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8FE" w:rsidRPr="001478FE" w:rsidRDefault="001478FE" w:rsidP="001478FE">
      <w:pPr>
        <w:jc w:val="center"/>
        <w:rPr>
          <w:rFonts w:ascii="Times New Roman" w:hAnsi="Times New Roman" w:cs="Times New Roman"/>
          <w:b/>
        </w:rPr>
      </w:pPr>
      <w:r w:rsidRPr="001478FE">
        <w:rPr>
          <w:rFonts w:ascii="Times New Roman" w:hAnsi="Times New Roman" w:cs="Times New Roman"/>
          <w:noProof/>
          <w:sz w:val="28"/>
          <w:szCs w:val="28"/>
        </w:rPr>
        <w:drawing>
          <wp:inline distT="0" distB="0" distL="0" distR="0">
            <wp:extent cx="914400" cy="885825"/>
            <wp:effectExtent l="19050" t="0" r="0" b="0"/>
            <wp:docPr id="3" name="Рисунок 1" descr="C:\Users\Тамдын\Pictures\toTkp4YA5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мдын\Pictures\toTkp4YA5zM.jpg"/>
                    <pic:cNvPicPr>
                      <a:picLocks noChangeAspect="1" noChangeArrowheads="1"/>
                    </pic:cNvPicPr>
                  </pic:nvPicPr>
                  <pic:blipFill>
                    <a:blip r:embed="rId6" cstate="print"/>
                    <a:srcRect/>
                    <a:stretch>
                      <a:fillRect/>
                    </a:stretch>
                  </pic:blipFill>
                  <pic:spPr bwMode="auto">
                    <a:xfrm>
                      <a:off x="0" y="0"/>
                      <a:ext cx="914400" cy="885825"/>
                    </a:xfrm>
                    <a:prstGeom prst="rect">
                      <a:avLst/>
                    </a:prstGeom>
                    <a:noFill/>
                    <a:ln w="9525">
                      <a:noFill/>
                      <a:miter lim="800000"/>
                      <a:headEnd/>
                      <a:tailEnd/>
                    </a:ln>
                  </pic:spPr>
                </pic:pic>
              </a:graphicData>
            </a:graphic>
          </wp:inline>
        </w:drawing>
      </w:r>
    </w:p>
    <w:p w:rsidR="001478FE" w:rsidRPr="001478FE" w:rsidRDefault="001478FE" w:rsidP="001478FE">
      <w:pPr>
        <w:jc w:val="center"/>
        <w:rPr>
          <w:rFonts w:ascii="Times New Roman" w:hAnsi="Times New Roman" w:cs="Times New Roman"/>
          <w:b/>
          <w:sz w:val="28"/>
        </w:rPr>
      </w:pPr>
      <w:r w:rsidRPr="001478FE">
        <w:rPr>
          <w:rFonts w:ascii="Times New Roman" w:hAnsi="Times New Roman" w:cs="Times New Roman"/>
          <w:sz w:val="28"/>
        </w:rPr>
        <w:t xml:space="preserve">АДМИНИСТРАЦИЯ МУНИЦИПАЛЬНОГО РАЙОНА                                                                                                                                 ДЗУН-ХЕМЧИКСКИЙ КОЖУУН РЕСПУБЛИКИ ТЫВА                                                                                                     </w:t>
      </w:r>
      <w:r w:rsidRPr="001478FE">
        <w:rPr>
          <w:rFonts w:ascii="Times New Roman" w:hAnsi="Times New Roman" w:cs="Times New Roman"/>
          <w:b/>
          <w:sz w:val="28"/>
        </w:rPr>
        <w:t xml:space="preserve">ПОСТАНОВЛЕНИЕ                                                                                  </w:t>
      </w:r>
      <w:r w:rsidRPr="001478FE">
        <w:rPr>
          <w:rFonts w:ascii="Times New Roman" w:hAnsi="Times New Roman" w:cs="Times New Roman"/>
          <w:sz w:val="28"/>
        </w:rPr>
        <w:t xml:space="preserve">                                                                                                         ТЫВА РЕСПУБЛИКАНЫН ЧООН-ХЕМЧИК КОЖУУНУ                                                                                                                           МУНИЦИПАЛДЫГ РАЙОННУН ЧАГЫРГАЗЫНЫН                                                                                                                </w:t>
      </w:r>
      <w:r w:rsidRPr="001478FE">
        <w:rPr>
          <w:rFonts w:ascii="Times New Roman" w:hAnsi="Times New Roman" w:cs="Times New Roman"/>
          <w:b/>
          <w:sz w:val="28"/>
        </w:rPr>
        <w:t>ДОКТААЛ</w:t>
      </w:r>
    </w:p>
    <w:p w:rsidR="001478FE" w:rsidRPr="001478FE" w:rsidRDefault="001478FE" w:rsidP="001478FE">
      <w:pPr>
        <w:jc w:val="center"/>
        <w:rPr>
          <w:rFonts w:ascii="Times New Roman" w:hAnsi="Times New Roman" w:cs="Times New Roman"/>
          <w:b/>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5"/>
        <w:gridCol w:w="3192"/>
        <w:gridCol w:w="3164"/>
      </w:tblGrid>
      <w:tr w:rsidR="001478FE" w:rsidRPr="001478FE" w:rsidTr="001478FE">
        <w:tc>
          <w:tcPr>
            <w:tcW w:w="3422" w:type="dxa"/>
          </w:tcPr>
          <w:p w:rsidR="001478FE" w:rsidRPr="001478FE" w:rsidRDefault="001478FE" w:rsidP="001478FE">
            <w:pPr>
              <w:rPr>
                <w:rFonts w:ascii="Times New Roman" w:hAnsi="Times New Roman" w:cs="Times New Roman"/>
                <w:b/>
                <w:sz w:val="28"/>
              </w:rPr>
            </w:pPr>
            <w:r w:rsidRPr="001478FE">
              <w:rPr>
                <w:rFonts w:ascii="Times New Roman" w:hAnsi="Times New Roman" w:cs="Times New Roman"/>
                <w:sz w:val="28"/>
                <w:szCs w:val="28"/>
              </w:rPr>
              <w:t xml:space="preserve">«19» февраля 2021 года                           </w:t>
            </w:r>
          </w:p>
        </w:tc>
        <w:tc>
          <w:tcPr>
            <w:tcW w:w="3423" w:type="dxa"/>
          </w:tcPr>
          <w:p w:rsidR="001478FE" w:rsidRPr="001478FE" w:rsidRDefault="001478FE" w:rsidP="001478FE">
            <w:pPr>
              <w:jc w:val="center"/>
              <w:rPr>
                <w:rFonts w:ascii="Times New Roman" w:hAnsi="Times New Roman" w:cs="Times New Roman"/>
                <w:b/>
                <w:sz w:val="28"/>
              </w:rPr>
            </w:pPr>
            <w:r w:rsidRPr="001478FE">
              <w:rPr>
                <w:rFonts w:ascii="Times New Roman" w:hAnsi="Times New Roman" w:cs="Times New Roman"/>
                <w:sz w:val="28"/>
                <w:szCs w:val="28"/>
              </w:rPr>
              <w:t xml:space="preserve">г. Чадан                 </w:t>
            </w:r>
          </w:p>
        </w:tc>
        <w:tc>
          <w:tcPr>
            <w:tcW w:w="3423" w:type="dxa"/>
          </w:tcPr>
          <w:p w:rsidR="001478FE" w:rsidRPr="001478FE" w:rsidRDefault="001478FE" w:rsidP="001478FE">
            <w:pPr>
              <w:jc w:val="right"/>
              <w:rPr>
                <w:rFonts w:ascii="Times New Roman" w:hAnsi="Times New Roman" w:cs="Times New Roman"/>
                <w:sz w:val="28"/>
                <w:szCs w:val="28"/>
              </w:rPr>
            </w:pPr>
            <w:r w:rsidRPr="001478FE">
              <w:rPr>
                <w:rFonts w:ascii="Times New Roman" w:hAnsi="Times New Roman" w:cs="Times New Roman"/>
                <w:sz w:val="28"/>
                <w:szCs w:val="28"/>
              </w:rPr>
              <w:t>№ 115</w:t>
            </w:r>
          </w:p>
        </w:tc>
      </w:tr>
    </w:tbl>
    <w:p w:rsidR="00945801" w:rsidRPr="00945801" w:rsidRDefault="00945801" w:rsidP="004F26DA">
      <w:pPr>
        <w:spacing w:after="0" w:line="240" w:lineRule="auto"/>
        <w:jc w:val="center"/>
        <w:rPr>
          <w:rFonts w:ascii="Times New Roman" w:eastAsia="Calibri" w:hAnsi="Times New Roman" w:cs="Times New Roman"/>
          <w:sz w:val="28"/>
          <w:szCs w:val="28"/>
        </w:rPr>
      </w:pPr>
    </w:p>
    <w:p w:rsidR="00945801" w:rsidRDefault="00912CB1" w:rsidP="004F26D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 внесении изменений </w:t>
      </w:r>
      <w:r w:rsidR="00DA1545">
        <w:rPr>
          <w:rFonts w:ascii="Times New Roman" w:eastAsia="Calibri" w:hAnsi="Times New Roman" w:cs="Times New Roman"/>
          <w:b/>
          <w:sz w:val="28"/>
          <w:szCs w:val="28"/>
        </w:rPr>
        <w:t>в муниципальную</w:t>
      </w:r>
      <w:r w:rsidR="00513E9C">
        <w:rPr>
          <w:rFonts w:ascii="Times New Roman" w:eastAsia="Calibri" w:hAnsi="Times New Roman" w:cs="Times New Roman"/>
          <w:b/>
          <w:sz w:val="28"/>
          <w:szCs w:val="28"/>
        </w:rPr>
        <w:t xml:space="preserve"> программ</w:t>
      </w:r>
      <w:r>
        <w:rPr>
          <w:rFonts w:ascii="Times New Roman" w:eastAsia="Calibri" w:hAnsi="Times New Roman" w:cs="Times New Roman"/>
          <w:b/>
          <w:sz w:val="28"/>
          <w:szCs w:val="28"/>
        </w:rPr>
        <w:t xml:space="preserve">у </w:t>
      </w:r>
      <w:r w:rsidR="00513E9C">
        <w:rPr>
          <w:rFonts w:ascii="Times New Roman" w:eastAsia="Calibri" w:hAnsi="Times New Roman" w:cs="Times New Roman"/>
          <w:b/>
          <w:sz w:val="28"/>
          <w:szCs w:val="28"/>
        </w:rPr>
        <w:t xml:space="preserve">«Формирование </w:t>
      </w:r>
      <w:r w:rsidR="002D5697">
        <w:rPr>
          <w:rFonts w:ascii="Times New Roman" w:eastAsia="Calibri" w:hAnsi="Times New Roman" w:cs="Times New Roman"/>
          <w:b/>
          <w:sz w:val="28"/>
          <w:szCs w:val="28"/>
        </w:rPr>
        <w:t xml:space="preserve">комфортной </w:t>
      </w:r>
      <w:r w:rsidR="00513E9C">
        <w:rPr>
          <w:rFonts w:ascii="Times New Roman" w:eastAsia="Calibri" w:hAnsi="Times New Roman" w:cs="Times New Roman"/>
          <w:b/>
          <w:sz w:val="28"/>
          <w:szCs w:val="28"/>
        </w:rPr>
        <w:t>городской среды на территории муниципального района «</w:t>
      </w:r>
      <w:r w:rsidR="001478FE">
        <w:rPr>
          <w:rFonts w:ascii="Times New Roman" w:eastAsia="Calibri" w:hAnsi="Times New Roman" w:cs="Times New Roman"/>
          <w:b/>
          <w:sz w:val="28"/>
          <w:szCs w:val="28"/>
        </w:rPr>
        <w:t>Дз</w:t>
      </w:r>
      <w:r w:rsidR="00513E9C">
        <w:rPr>
          <w:rFonts w:ascii="Times New Roman" w:eastAsia="Calibri" w:hAnsi="Times New Roman" w:cs="Times New Roman"/>
          <w:b/>
          <w:sz w:val="28"/>
          <w:szCs w:val="28"/>
        </w:rPr>
        <w:t>ун-Хемчикский кожуун Республики Тыва» на 2018-2022 годы»</w:t>
      </w:r>
    </w:p>
    <w:p w:rsidR="002D5697" w:rsidRDefault="002D5697" w:rsidP="004F26DA">
      <w:pPr>
        <w:spacing w:after="0" w:line="240" w:lineRule="auto"/>
        <w:jc w:val="center"/>
        <w:rPr>
          <w:rFonts w:ascii="Times New Roman" w:eastAsia="Calibri" w:hAnsi="Times New Roman" w:cs="Times New Roman"/>
          <w:b/>
          <w:sz w:val="28"/>
          <w:szCs w:val="28"/>
        </w:rPr>
      </w:pPr>
    </w:p>
    <w:p w:rsidR="00715C9C" w:rsidRDefault="002D5697" w:rsidP="004F26D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sidRPr="002D5697">
        <w:rPr>
          <w:rFonts w:ascii="Times New Roman" w:eastAsia="Calibri" w:hAnsi="Times New Roman" w:cs="Times New Roman"/>
          <w:sz w:val="28"/>
          <w:szCs w:val="28"/>
        </w:rPr>
        <w:t xml:space="preserve">В </w:t>
      </w:r>
      <w:r w:rsidR="00715C9C">
        <w:rPr>
          <w:rFonts w:ascii="Times New Roman" w:eastAsia="Calibri" w:hAnsi="Times New Roman" w:cs="Times New Roman"/>
          <w:sz w:val="28"/>
          <w:szCs w:val="28"/>
        </w:rPr>
        <w:t>соответствии</w:t>
      </w:r>
      <w:r>
        <w:rPr>
          <w:rFonts w:ascii="Times New Roman" w:eastAsia="Calibri" w:hAnsi="Times New Roman" w:cs="Times New Roman"/>
          <w:sz w:val="28"/>
          <w:szCs w:val="28"/>
        </w:rPr>
        <w:t xml:space="preserve"> со статьей 179 Бюджетного кодекса Российской </w:t>
      </w:r>
      <w:r w:rsidR="00715C9C">
        <w:rPr>
          <w:rFonts w:ascii="Times New Roman" w:eastAsia="Calibri" w:hAnsi="Times New Roman" w:cs="Times New Roman"/>
          <w:sz w:val="28"/>
          <w:szCs w:val="28"/>
        </w:rPr>
        <w:t xml:space="preserve">Федерации, статьей 16 Федерального закона от 06.10.2003 г. №131-ФЗ «Об общих принципах организации местного самоуправления в Российской Федерации»,  Постановлением  Правительства  Республики  Тыва  от 06.06.2014 г. №267 «Об утверждении государственной программы «Повышение эффективности и надежности функционирования жилищно-коммунального хозяйства Республики Тыва на 2014-2020 годы», Постановлением администрации </w:t>
      </w:r>
      <w:r w:rsidR="001478FE">
        <w:rPr>
          <w:rFonts w:ascii="Times New Roman" w:eastAsia="Calibri" w:hAnsi="Times New Roman" w:cs="Times New Roman"/>
          <w:sz w:val="28"/>
          <w:szCs w:val="28"/>
        </w:rPr>
        <w:t>Дзу</w:t>
      </w:r>
      <w:r w:rsidR="00715C9C">
        <w:rPr>
          <w:rFonts w:ascii="Times New Roman" w:eastAsia="Calibri" w:hAnsi="Times New Roman" w:cs="Times New Roman"/>
          <w:sz w:val="28"/>
          <w:szCs w:val="28"/>
        </w:rPr>
        <w:t>н-Хемчикского района от 10.07.2014 г. №294 «Об установлении</w:t>
      </w:r>
      <w:proofErr w:type="gramEnd"/>
      <w:r w:rsidR="00715C9C">
        <w:rPr>
          <w:rFonts w:ascii="Times New Roman" w:eastAsia="Calibri" w:hAnsi="Times New Roman" w:cs="Times New Roman"/>
          <w:sz w:val="28"/>
          <w:szCs w:val="28"/>
        </w:rPr>
        <w:t xml:space="preserve"> порядка принятия решений о разработке муниципальных программ, их формирования и реализация, порядок проведения оценки эффективности муниципальных программ», администрация </w:t>
      </w:r>
      <w:r w:rsidR="001478FE">
        <w:rPr>
          <w:rFonts w:ascii="Times New Roman" w:eastAsia="Calibri" w:hAnsi="Times New Roman" w:cs="Times New Roman"/>
          <w:sz w:val="28"/>
          <w:szCs w:val="28"/>
        </w:rPr>
        <w:t>Дз</w:t>
      </w:r>
      <w:r w:rsidR="00715C9C">
        <w:rPr>
          <w:rFonts w:ascii="Times New Roman" w:eastAsia="Calibri" w:hAnsi="Times New Roman" w:cs="Times New Roman"/>
          <w:sz w:val="28"/>
          <w:szCs w:val="28"/>
        </w:rPr>
        <w:t>ун-Хемчикского района,</w:t>
      </w:r>
    </w:p>
    <w:p w:rsidR="00715C9C" w:rsidRDefault="00715C9C" w:rsidP="004F26DA">
      <w:pPr>
        <w:spacing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Pr="00715C9C">
        <w:rPr>
          <w:rFonts w:ascii="Times New Roman" w:eastAsia="Calibri" w:hAnsi="Times New Roman" w:cs="Times New Roman"/>
          <w:b/>
          <w:sz w:val="28"/>
          <w:szCs w:val="28"/>
        </w:rPr>
        <w:t xml:space="preserve">ПОСТАНОВЛЯЕТ: </w:t>
      </w:r>
    </w:p>
    <w:p w:rsidR="00464D53" w:rsidRDefault="00912CB1" w:rsidP="004F26DA">
      <w:pPr>
        <w:pStyle w:val="a5"/>
        <w:numPr>
          <w:ilvl w:val="0"/>
          <w:numId w:val="1"/>
        </w:numPr>
        <w:spacing w:line="240" w:lineRule="auto"/>
        <w:jc w:val="both"/>
        <w:rPr>
          <w:rFonts w:ascii="Times New Roman" w:eastAsia="Times New Roman" w:hAnsi="Times New Roman" w:cs="Times New Roman"/>
          <w:sz w:val="28"/>
          <w:szCs w:val="28"/>
        </w:rPr>
      </w:pPr>
      <w:proofErr w:type="gramStart"/>
      <w:r w:rsidRPr="00464D53">
        <w:rPr>
          <w:rFonts w:ascii="Times New Roman" w:eastAsia="Calibri" w:hAnsi="Times New Roman" w:cs="Times New Roman"/>
          <w:sz w:val="28"/>
          <w:szCs w:val="28"/>
        </w:rPr>
        <w:t>Внести изменение в</w:t>
      </w:r>
      <w:r w:rsidR="00BB6DE1" w:rsidRPr="00464D53">
        <w:rPr>
          <w:rFonts w:ascii="Times New Roman" w:eastAsia="Calibri" w:hAnsi="Times New Roman" w:cs="Times New Roman"/>
          <w:sz w:val="28"/>
          <w:szCs w:val="28"/>
        </w:rPr>
        <w:t xml:space="preserve"> муниципальную программу «Формирование современной городской среды на территории муниципального района «</w:t>
      </w:r>
      <w:r w:rsidR="001478FE">
        <w:rPr>
          <w:rFonts w:ascii="Times New Roman" w:eastAsia="Calibri" w:hAnsi="Times New Roman" w:cs="Times New Roman"/>
          <w:sz w:val="28"/>
          <w:szCs w:val="28"/>
        </w:rPr>
        <w:t>Дз</w:t>
      </w:r>
      <w:r w:rsidR="00BB6DE1" w:rsidRPr="00464D53">
        <w:rPr>
          <w:rFonts w:ascii="Times New Roman" w:eastAsia="Calibri" w:hAnsi="Times New Roman" w:cs="Times New Roman"/>
          <w:sz w:val="28"/>
          <w:szCs w:val="28"/>
        </w:rPr>
        <w:t xml:space="preserve">ун-Хемчикский кожуун Республики Тыва» на </w:t>
      </w:r>
      <w:r w:rsidR="00314826" w:rsidRPr="00464D53">
        <w:rPr>
          <w:rFonts w:ascii="Times New Roman" w:eastAsia="Calibri" w:hAnsi="Times New Roman" w:cs="Times New Roman"/>
          <w:sz w:val="28"/>
          <w:szCs w:val="28"/>
        </w:rPr>
        <w:t>2</w:t>
      </w:r>
      <w:r w:rsidRPr="00464D53">
        <w:rPr>
          <w:rFonts w:ascii="Times New Roman" w:eastAsia="Calibri" w:hAnsi="Times New Roman" w:cs="Times New Roman"/>
          <w:sz w:val="28"/>
          <w:szCs w:val="28"/>
        </w:rPr>
        <w:t>018</w:t>
      </w:r>
      <w:r w:rsidR="00BB6DE1" w:rsidRPr="00464D53">
        <w:rPr>
          <w:rFonts w:ascii="Times New Roman" w:eastAsia="Calibri" w:hAnsi="Times New Roman" w:cs="Times New Roman"/>
          <w:sz w:val="28"/>
          <w:szCs w:val="28"/>
        </w:rPr>
        <w:t>-</w:t>
      </w:r>
      <w:r w:rsidRPr="00464D53">
        <w:rPr>
          <w:rFonts w:ascii="Times New Roman" w:eastAsia="Calibri" w:hAnsi="Times New Roman" w:cs="Times New Roman"/>
          <w:sz w:val="28"/>
          <w:szCs w:val="28"/>
        </w:rPr>
        <w:t xml:space="preserve">2022 годы», О порядке организации и проведения рейтингового голосования по общественным территориям муниципального района </w:t>
      </w:r>
      <w:proofErr w:type="spellStart"/>
      <w:r w:rsidR="001478FE">
        <w:rPr>
          <w:rFonts w:ascii="Times New Roman" w:eastAsia="Calibri" w:hAnsi="Times New Roman" w:cs="Times New Roman"/>
          <w:sz w:val="28"/>
          <w:szCs w:val="28"/>
        </w:rPr>
        <w:t>Дз</w:t>
      </w:r>
      <w:r w:rsidRPr="00464D53">
        <w:rPr>
          <w:rFonts w:ascii="Times New Roman" w:eastAsia="Calibri" w:hAnsi="Times New Roman" w:cs="Times New Roman"/>
          <w:sz w:val="28"/>
          <w:szCs w:val="28"/>
        </w:rPr>
        <w:t>ун-Хемчикскийкожуун</w:t>
      </w:r>
      <w:proofErr w:type="spellEnd"/>
      <w:r w:rsidRPr="00464D53">
        <w:rPr>
          <w:rFonts w:ascii="Times New Roman" w:eastAsia="Calibri" w:hAnsi="Times New Roman" w:cs="Times New Roman"/>
          <w:sz w:val="28"/>
          <w:szCs w:val="28"/>
        </w:rPr>
        <w:t xml:space="preserve"> Республики Тыва, в целях приведения в соответствия с федеральным и региональным законодательствами, где предусматривается новая форма отбора общественных территорий, подлежащих благоустройству в первоочередном порядке, в рамках реализации</w:t>
      </w:r>
      <w:proofErr w:type="gramEnd"/>
      <w:r w:rsidRPr="00464D53">
        <w:rPr>
          <w:rFonts w:ascii="Times New Roman" w:eastAsia="Calibri" w:hAnsi="Times New Roman" w:cs="Times New Roman"/>
          <w:sz w:val="28"/>
          <w:szCs w:val="28"/>
        </w:rPr>
        <w:t xml:space="preserve"> муниципальной программы </w:t>
      </w:r>
      <w:r w:rsidR="00464D53" w:rsidRPr="00464D53">
        <w:rPr>
          <w:rFonts w:ascii="Times New Roman" w:eastAsia="Calibri" w:hAnsi="Times New Roman" w:cs="Times New Roman"/>
          <w:sz w:val="28"/>
          <w:szCs w:val="28"/>
        </w:rPr>
        <w:t>«Формирование комфортной городской среды на терр</w:t>
      </w:r>
      <w:r w:rsidR="001478FE">
        <w:rPr>
          <w:rFonts w:ascii="Times New Roman" w:eastAsia="Calibri" w:hAnsi="Times New Roman" w:cs="Times New Roman"/>
          <w:sz w:val="28"/>
          <w:szCs w:val="28"/>
        </w:rPr>
        <w:t>итории муниципального района «</w:t>
      </w:r>
      <w:proofErr w:type="spellStart"/>
      <w:r w:rsidR="001478FE">
        <w:rPr>
          <w:rFonts w:ascii="Times New Roman" w:eastAsia="Calibri" w:hAnsi="Times New Roman" w:cs="Times New Roman"/>
          <w:sz w:val="28"/>
          <w:szCs w:val="28"/>
        </w:rPr>
        <w:t>Дз</w:t>
      </w:r>
      <w:r w:rsidR="00464D53" w:rsidRPr="00464D53">
        <w:rPr>
          <w:rFonts w:ascii="Times New Roman" w:eastAsia="Calibri" w:hAnsi="Times New Roman" w:cs="Times New Roman"/>
          <w:sz w:val="28"/>
          <w:szCs w:val="28"/>
        </w:rPr>
        <w:t>ун-</w:t>
      </w:r>
      <w:r w:rsidR="00464D53" w:rsidRPr="00464D53">
        <w:rPr>
          <w:rFonts w:ascii="Times New Roman" w:eastAsia="Calibri" w:hAnsi="Times New Roman" w:cs="Times New Roman"/>
          <w:sz w:val="28"/>
          <w:szCs w:val="28"/>
        </w:rPr>
        <w:lastRenderedPageBreak/>
        <w:t>Хемчикскийкожуун</w:t>
      </w:r>
      <w:proofErr w:type="spellEnd"/>
      <w:r w:rsidR="00464D53" w:rsidRPr="00464D53">
        <w:rPr>
          <w:rFonts w:ascii="Times New Roman" w:eastAsia="Calibri" w:hAnsi="Times New Roman" w:cs="Times New Roman"/>
          <w:sz w:val="28"/>
          <w:szCs w:val="28"/>
        </w:rPr>
        <w:t xml:space="preserve"> Республики Тыва</w:t>
      </w:r>
      <w:r w:rsidR="00464D53">
        <w:rPr>
          <w:rFonts w:ascii="Times New Roman" w:eastAsia="Calibri" w:hAnsi="Times New Roman" w:cs="Times New Roman"/>
          <w:sz w:val="28"/>
          <w:szCs w:val="28"/>
        </w:rPr>
        <w:t>», путем проведения «</w:t>
      </w:r>
      <w:proofErr w:type="gramStart"/>
      <w:r w:rsidR="00464D53">
        <w:rPr>
          <w:rFonts w:ascii="Times New Roman" w:eastAsia="Calibri" w:hAnsi="Times New Roman" w:cs="Times New Roman"/>
          <w:sz w:val="28"/>
          <w:szCs w:val="28"/>
        </w:rPr>
        <w:t>интернет-голосования</w:t>
      </w:r>
      <w:proofErr w:type="gramEnd"/>
      <w:r w:rsidR="00464D53">
        <w:rPr>
          <w:rFonts w:ascii="Times New Roman" w:eastAsia="Calibri" w:hAnsi="Times New Roman" w:cs="Times New Roman"/>
          <w:sz w:val="28"/>
          <w:szCs w:val="28"/>
        </w:rPr>
        <w:t>», в том числе в сети официальном сайте.</w:t>
      </w:r>
    </w:p>
    <w:p w:rsidR="001C1C67" w:rsidRDefault="001C1C67" w:rsidP="004F26DA">
      <w:pPr>
        <w:numPr>
          <w:ilvl w:val="0"/>
          <w:numId w:val="1"/>
        </w:numPr>
        <w:spacing w:after="0" w:line="240" w:lineRule="auto"/>
        <w:jc w:val="both"/>
        <w:rPr>
          <w:rFonts w:ascii="Times New Roman" w:eastAsia="Times New Roman" w:hAnsi="Times New Roman" w:cs="Times New Roman"/>
          <w:sz w:val="28"/>
          <w:szCs w:val="28"/>
        </w:rPr>
      </w:pPr>
      <w:r w:rsidRPr="007D7038">
        <w:rPr>
          <w:rFonts w:ascii="Times New Roman" w:eastAsia="Times New Roman" w:hAnsi="Times New Roman" w:cs="Times New Roman"/>
          <w:sz w:val="28"/>
          <w:szCs w:val="28"/>
        </w:rPr>
        <w:t xml:space="preserve">Опубликовать настоящее постановление на официальном сайте Барун-Хемчикского кожууна </w:t>
      </w:r>
      <w:hyperlink r:id="rId7" w:history="1">
        <w:r w:rsidRPr="007D7038">
          <w:rPr>
            <w:rFonts w:ascii="Times New Roman" w:eastAsia="Times New Roman" w:hAnsi="Times New Roman" w:cs="Times New Roman"/>
            <w:color w:val="0000FF" w:themeColor="hyperlink"/>
            <w:sz w:val="28"/>
            <w:szCs w:val="28"/>
            <w:u w:val="single"/>
          </w:rPr>
          <w:t>www.barumtuva.ru</w:t>
        </w:r>
      </w:hyperlink>
      <w:r w:rsidRPr="007D7038">
        <w:rPr>
          <w:rFonts w:ascii="Times New Roman" w:eastAsia="Times New Roman" w:hAnsi="Times New Roman" w:cs="Times New Roman"/>
          <w:sz w:val="28"/>
          <w:szCs w:val="28"/>
        </w:rPr>
        <w:t>;</w:t>
      </w:r>
    </w:p>
    <w:p w:rsidR="00C467E2" w:rsidRPr="00464D53" w:rsidRDefault="001C1C67" w:rsidP="004F26DA">
      <w:pPr>
        <w:numPr>
          <w:ilvl w:val="0"/>
          <w:numId w:val="1"/>
        </w:numPr>
        <w:spacing w:after="0" w:line="240" w:lineRule="auto"/>
        <w:jc w:val="both"/>
        <w:rPr>
          <w:rFonts w:ascii="Times New Roman" w:eastAsia="Times New Roman" w:hAnsi="Times New Roman" w:cs="Times New Roman"/>
          <w:sz w:val="28"/>
          <w:szCs w:val="28"/>
        </w:rPr>
      </w:pPr>
      <w:r w:rsidRPr="00464D53">
        <w:rPr>
          <w:rFonts w:ascii="Times New Roman" w:eastAsia="Times New Roman" w:hAnsi="Times New Roman" w:cs="Times New Roman"/>
          <w:sz w:val="28"/>
          <w:szCs w:val="28"/>
        </w:rPr>
        <w:t xml:space="preserve">Контроль за исполнением настоящего постановления возложить </w:t>
      </w:r>
      <w:proofErr w:type="gramStart"/>
      <w:r w:rsidRPr="00464D53">
        <w:rPr>
          <w:rFonts w:ascii="Times New Roman" w:eastAsia="Times New Roman" w:hAnsi="Times New Roman" w:cs="Times New Roman"/>
          <w:sz w:val="28"/>
          <w:szCs w:val="28"/>
        </w:rPr>
        <w:t>на</w:t>
      </w:r>
      <w:proofErr w:type="gramEnd"/>
      <w:r w:rsidRPr="00464D53">
        <w:rPr>
          <w:rFonts w:ascii="Times New Roman" w:eastAsia="Times New Roman" w:hAnsi="Times New Roman" w:cs="Times New Roman"/>
          <w:sz w:val="28"/>
          <w:szCs w:val="28"/>
        </w:rPr>
        <w:t xml:space="preserve"> </w:t>
      </w:r>
      <w:proofErr w:type="gramStart"/>
      <w:r w:rsidR="00464D53" w:rsidRPr="00464D53">
        <w:rPr>
          <w:rFonts w:ascii="Times New Roman" w:eastAsia="Times New Roman" w:hAnsi="Times New Roman" w:cs="Times New Roman"/>
          <w:sz w:val="28"/>
          <w:szCs w:val="28"/>
        </w:rPr>
        <w:t>заместитель</w:t>
      </w:r>
      <w:proofErr w:type="gramEnd"/>
      <w:r w:rsidR="00464D53" w:rsidRPr="00464D53">
        <w:rPr>
          <w:rFonts w:ascii="Times New Roman" w:eastAsia="Times New Roman" w:hAnsi="Times New Roman" w:cs="Times New Roman"/>
          <w:sz w:val="28"/>
          <w:szCs w:val="28"/>
        </w:rPr>
        <w:t xml:space="preserve"> председателя по жизнеобеспечению и развитию инфраструктуры</w:t>
      </w:r>
      <w:r w:rsidR="004543A9">
        <w:rPr>
          <w:rFonts w:ascii="Times New Roman" w:eastAsia="Times New Roman" w:hAnsi="Times New Roman" w:cs="Times New Roman"/>
          <w:sz w:val="28"/>
          <w:szCs w:val="28"/>
        </w:rPr>
        <w:t xml:space="preserve"> </w:t>
      </w:r>
      <w:proofErr w:type="spellStart"/>
      <w:r w:rsidR="004543A9">
        <w:rPr>
          <w:rFonts w:ascii="Times New Roman" w:eastAsia="Times New Roman" w:hAnsi="Times New Roman" w:cs="Times New Roman"/>
          <w:sz w:val="28"/>
          <w:szCs w:val="28"/>
        </w:rPr>
        <w:t>Ооржак</w:t>
      </w:r>
      <w:proofErr w:type="spellEnd"/>
      <w:r w:rsidR="004543A9">
        <w:rPr>
          <w:rFonts w:ascii="Times New Roman" w:eastAsia="Times New Roman" w:hAnsi="Times New Roman" w:cs="Times New Roman"/>
          <w:sz w:val="28"/>
          <w:szCs w:val="28"/>
        </w:rPr>
        <w:t xml:space="preserve"> А.Б</w:t>
      </w:r>
    </w:p>
    <w:p w:rsidR="00C467E2" w:rsidRDefault="00C467E2" w:rsidP="004F26DA">
      <w:pPr>
        <w:spacing w:after="0" w:line="240" w:lineRule="auto"/>
        <w:ind w:left="788"/>
        <w:jc w:val="both"/>
        <w:rPr>
          <w:rFonts w:ascii="Times New Roman" w:eastAsia="Times New Roman" w:hAnsi="Times New Roman" w:cs="Times New Roman"/>
          <w:sz w:val="28"/>
          <w:szCs w:val="28"/>
        </w:rPr>
      </w:pPr>
    </w:p>
    <w:p w:rsidR="00C467E2" w:rsidRDefault="00C467E2" w:rsidP="004F26DA">
      <w:pPr>
        <w:spacing w:after="0" w:line="240" w:lineRule="auto"/>
        <w:ind w:left="788"/>
        <w:jc w:val="both"/>
        <w:rPr>
          <w:rFonts w:ascii="Times New Roman" w:eastAsia="Times New Roman" w:hAnsi="Times New Roman" w:cs="Times New Roman"/>
          <w:sz w:val="28"/>
          <w:szCs w:val="28"/>
        </w:rPr>
      </w:pPr>
    </w:p>
    <w:p w:rsidR="00464D53" w:rsidRDefault="00464D53" w:rsidP="004F26DA">
      <w:pPr>
        <w:overflowPunct w:val="0"/>
        <w:autoSpaceDE w:val="0"/>
        <w:spacing w:after="0" w:line="240" w:lineRule="auto"/>
        <w:jc w:val="both"/>
        <w:textAlignment w:val="baseline"/>
        <w:rPr>
          <w:rFonts w:ascii="Times New Roman" w:eastAsia="Times New Roman" w:hAnsi="Times New Roman" w:cs="Times New Roman"/>
          <w:sz w:val="28"/>
          <w:szCs w:val="28"/>
          <w:lang w:eastAsia="ru-RU"/>
        </w:rPr>
      </w:pPr>
    </w:p>
    <w:p w:rsidR="00464D53" w:rsidRDefault="00464D53" w:rsidP="004F26DA">
      <w:pPr>
        <w:overflowPunct w:val="0"/>
        <w:autoSpaceDE w:val="0"/>
        <w:spacing w:after="0" w:line="240" w:lineRule="auto"/>
        <w:jc w:val="both"/>
        <w:textAlignment w:val="baseline"/>
        <w:rPr>
          <w:rFonts w:ascii="Times New Roman" w:eastAsia="Times New Roman" w:hAnsi="Times New Roman" w:cs="Times New Roman"/>
          <w:sz w:val="28"/>
          <w:szCs w:val="28"/>
          <w:lang w:eastAsia="ru-RU"/>
        </w:rPr>
      </w:pPr>
    </w:p>
    <w:p w:rsidR="00464D53" w:rsidRDefault="00464D53" w:rsidP="004F26DA">
      <w:pPr>
        <w:overflowPunct w:val="0"/>
        <w:autoSpaceDE w:val="0"/>
        <w:spacing w:after="0" w:line="240" w:lineRule="auto"/>
        <w:jc w:val="both"/>
        <w:textAlignment w:val="baseline"/>
        <w:rPr>
          <w:rFonts w:ascii="Times New Roman" w:eastAsia="Times New Roman" w:hAnsi="Times New Roman" w:cs="Times New Roman"/>
          <w:sz w:val="28"/>
          <w:szCs w:val="28"/>
          <w:lang w:eastAsia="ru-RU"/>
        </w:rPr>
      </w:pPr>
    </w:p>
    <w:p w:rsidR="00464D53" w:rsidRDefault="00464D53" w:rsidP="004F26DA">
      <w:pPr>
        <w:overflowPunct w:val="0"/>
        <w:autoSpaceDE w:val="0"/>
        <w:spacing w:after="0" w:line="240" w:lineRule="auto"/>
        <w:jc w:val="both"/>
        <w:textAlignment w:val="baseline"/>
        <w:rPr>
          <w:rFonts w:ascii="Times New Roman" w:eastAsia="Times New Roman" w:hAnsi="Times New Roman" w:cs="Times New Roman"/>
          <w:sz w:val="28"/>
          <w:szCs w:val="28"/>
          <w:lang w:eastAsia="ru-RU"/>
        </w:rPr>
      </w:pPr>
    </w:p>
    <w:p w:rsidR="00464D53" w:rsidRDefault="00464D53" w:rsidP="004F26DA">
      <w:pPr>
        <w:overflowPunct w:val="0"/>
        <w:autoSpaceDE w:val="0"/>
        <w:spacing w:after="0" w:line="240" w:lineRule="auto"/>
        <w:jc w:val="both"/>
        <w:textAlignment w:val="baseline"/>
        <w:rPr>
          <w:rFonts w:ascii="Times New Roman" w:eastAsia="Times New Roman" w:hAnsi="Times New Roman" w:cs="Times New Roman"/>
          <w:sz w:val="28"/>
          <w:szCs w:val="28"/>
          <w:lang w:eastAsia="ru-RU"/>
        </w:rPr>
      </w:pPr>
    </w:p>
    <w:p w:rsidR="00C467E2" w:rsidRPr="00C467E2" w:rsidRDefault="004543A9" w:rsidP="004F26DA">
      <w:pPr>
        <w:overflowPunct w:val="0"/>
        <w:autoSpaceDE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467E2" w:rsidRPr="00C467E2">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ь</w:t>
      </w:r>
      <w:r w:rsidR="00C467E2" w:rsidRPr="00C467E2">
        <w:rPr>
          <w:rFonts w:ascii="Times New Roman" w:eastAsia="Times New Roman" w:hAnsi="Times New Roman" w:cs="Times New Roman"/>
          <w:sz w:val="28"/>
          <w:szCs w:val="28"/>
          <w:lang w:eastAsia="ru-RU"/>
        </w:rPr>
        <w:t xml:space="preserve">  администрации</w:t>
      </w:r>
    </w:p>
    <w:p w:rsidR="00C467E2" w:rsidRPr="00C467E2" w:rsidRDefault="001478FE" w:rsidP="004F26DA">
      <w:pPr>
        <w:overflowPunct w:val="0"/>
        <w:autoSpaceDE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Дз</w:t>
      </w:r>
      <w:r w:rsidR="00C467E2" w:rsidRPr="00C467E2">
        <w:rPr>
          <w:rFonts w:ascii="Times New Roman" w:eastAsia="Times New Roman" w:hAnsi="Times New Roman" w:cs="Times New Roman"/>
          <w:sz w:val="28"/>
          <w:szCs w:val="28"/>
          <w:lang w:eastAsia="ru-RU"/>
        </w:rPr>
        <w:t>ун-Хемчикск</w:t>
      </w:r>
      <w:r w:rsidR="004543A9">
        <w:rPr>
          <w:rFonts w:ascii="Times New Roman" w:eastAsia="Times New Roman" w:hAnsi="Times New Roman" w:cs="Times New Roman"/>
          <w:sz w:val="28"/>
          <w:szCs w:val="28"/>
          <w:lang w:eastAsia="ru-RU"/>
        </w:rPr>
        <w:t>ого</w:t>
      </w:r>
      <w:r w:rsidR="00C467E2" w:rsidRPr="00C467E2">
        <w:rPr>
          <w:rFonts w:ascii="Times New Roman" w:eastAsia="Times New Roman" w:hAnsi="Times New Roman" w:cs="Times New Roman"/>
          <w:sz w:val="28"/>
          <w:szCs w:val="28"/>
          <w:lang w:eastAsia="ru-RU"/>
        </w:rPr>
        <w:t xml:space="preserve"> кожуун</w:t>
      </w:r>
      <w:r w:rsidR="004543A9">
        <w:rPr>
          <w:rFonts w:ascii="Times New Roman" w:eastAsia="Times New Roman" w:hAnsi="Times New Roman" w:cs="Times New Roman"/>
          <w:sz w:val="28"/>
          <w:szCs w:val="28"/>
          <w:lang w:eastAsia="ru-RU"/>
        </w:rPr>
        <w:t>а</w:t>
      </w:r>
      <w:r w:rsidR="00C467E2" w:rsidRPr="00C467E2">
        <w:rPr>
          <w:rFonts w:ascii="Times New Roman" w:eastAsia="Times New Roman" w:hAnsi="Times New Roman" w:cs="Times New Roman"/>
          <w:sz w:val="28"/>
          <w:szCs w:val="28"/>
          <w:lang w:eastAsia="ru-RU"/>
        </w:rPr>
        <w:t xml:space="preserve">                                                            </w:t>
      </w:r>
      <w:proofErr w:type="spellStart"/>
      <w:r w:rsidR="00C467E2">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юлюш</w:t>
      </w:r>
      <w:proofErr w:type="spellEnd"/>
      <w:r>
        <w:rPr>
          <w:rFonts w:ascii="Times New Roman" w:eastAsia="Times New Roman" w:hAnsi="Times New Roman" w:cs="Times New Roman"/>
          <w:sz w:val="28"/>
          <w:szCs w:val="28"/>
          <w:lang w:eastAsia="ru-RU"/>
        </w:rPr>
        <w:t xml:space="preserve"> А.Ч</w:t>
      </w:r>
    </w:p>
    <w:p w:rsidR="00C467E2" w:rsidRDefault="00C467E2"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D5498B" w:rsidRDefault="00D5498B" w:rsidP="004F26DA">
      <w:pPr>
        <w:spacing w:after="0" w:line="240" w:lineRule="auto"/>
        <w:jc w:val="both"/>
        <w:rPr>
          <w:rFonts w:ascii="Times New Roman" w:eastAsia="Times New Roman" w:hAnsi="Times New Roman" w:cs="Times New Roman"/>
          <w:sz w:val="28"/>
          <w:szCs w:val="28"/>
        </w:rPr>
      </w:pPr>
    </w:p>
    <w:p w:rsidR="00D5498B" w:rsidRDefault="00D5498B"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71CDA" w:rsidTr="00F71CDA">
        <w:tc>
          <w:tcPr>
            <w:tcW w:w="4785" w:type="dxa"/>
          </w:tcPr>
          <w:p w:rsidR="00F71CDA" w:rsidRDefault="00F71CDA" w:rsidP="004F26DA">
            <w:pPr>
              <w:jc w:val="both"/>
              <w:rPr>
                <w:rFonts w:ascii="Times New Roman" w:eastAsia="Times New Roman" w:hAnsi="Times New Roman" w:cs="Times New Roman"/>
                <w:sz w:val="28"/>
                <w:szCs w:val="28"/>
              </w:rPr>
            </w:pPr>
          </w:p>
        </w:tc>
        <w:tc>
          <w:tcPr>
            <w:tcW w:w="4786" w:type="dxa"/>
          </w:tcPr>
          <w:p w:rsidR="00F71CDA" w:rsidRPr="00F71CDA" w:rsidRDefault="00F71CDA" w:rsidP="004F26DA">
            <w:pPr>
              <w:jc w:val="both"/>
              <w:rPr>
                <w:rFonts w:ascii="Times New Roman" w:eastAsia="Times New Roman" w:hAnsi="Times New Roman" w:cs="Times New Roman"/>
                <w:sz w:val="28"/>
                <w:szCs w:val="28"/>
              </w:rPr>
            </w:pPr>
            <w:r w:rsidRPr="00F71CDA">
              <w:rPr>
                <w:rFonts w:ascii="Times New Roman" w:eastAsia="Times New Roman" w:hAnsi="Times New Roman" w:cs="Times New Roman"/>
                <w:sz w:val="28"/>
                <w:szCs w:val="28"/>
              </w:rPr>
              <w:t>Утверждена</w:t>
            </w:r>
          </w:p>
          <w:p w:rsidR="00F71CDA" w:rsidRPr="00F71CDA" w:rsidRDefault="00F71CDA" w:rsidP="004F26DA">
            <w:pPr>
              <w:jc w:val="both"/>
              <w:rPr>
                <w:rFonts w:ascii="Times New Roman" w:eastAsia="Times New Roman" w:hAnsi="Times New Roman" w:cs="Times New Roman"/>
                <w:sz w:val="28"/>
                <w:szCs w:val="28"/>
              </w:rPr>
            </w:pPr>
            <w:r w:rsidRPr="00F71CDA">
              <w:rPr>
                <w:rFonts w:ascii="Times New Roman" w:eastAsia="Times New Roman" w:hAnsi="Times New Roman" w:cs="Times New Roman"/>
                <w:sz w:val="28"/>
                <w:szCs w:val="28"/>
              </w:rPr>
              <w:lastRenderedPageBreak/>
              <w:t>Постановлением администрации</w:t>
            </w:r>
          </w:p>
          <w:p w:rsidR="00F71CDA" w:rsidRPr="00F71CDA" w:rsidRDefault="00D5498B" w:rsidP="004F26D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Дз</w:t>
            </w:r>
            <w:r w:rsidR="00F71CDA" w:rsidRPr="00F71CDA">
              <w:rPr>
                <w:rFonts w:ascii="Times New Roman" w:eastAsia="Times New Roman" w:hAnsi="Times New Roman" w:cs="Times New Roman"/>
                <w:sz w:val="28"/>
                <w:szCs w:val="28"/>
              </w:rPr>
              <w:t>ун-Хемчикского кожууна РТ</w:t>
            </w:r>
          </w:p>
          <w:p w:rsidR="00F71CDA" w:rsidRPr="001C1C67" w:rsidRDefault="0004167B" w:rsidP="004F26D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«___</w:t>
            </w:r>
            <w:r w:rsidR="00F71CDA" w:rsidRPr="00F71C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марта 2021</w:t>
            </w:r>
            <w:r w:rsidR="00F71CDA">
              <w:rPr>
                <w:rFonts w:ascii="Times New Roman" w:eastAsia="Times New Roman" w:hAnsi="Times New Roman" w:cs="Times New Roman"/>
                <w:sz w:val="28"/>
                <w:szCs w:val="28"/>
              </w:rPr>
              <w:t xml:space="preserve"> г. № </w:t>
            </w:r>
            <w:r>
              <w:rPr>
                <w:rFonts w:ascii="Times New Roman" w:eastAsia="Times New Roman" w:hAnsi="Times New Roman" w:cs="Times New Roman"/>
                <w:sz w:val="28"/>
                <w:szCs w:val="28"/>
              </w:rPr>
              <w:t>____</w:t>
            </w:r>
          </w:p>
          <w:p w:rsidR="00F71CDA" w:rsidRDefault="00F71CDA" w:rsidP="004F26DA">
            <w:pPr>
              <w:jc w:val="both"/>
              <w:rPr>
                <w:rFonts w:ascii="Times New Roman" w:eastAsia="Times New Roman" w:hAnsi="Times New Roman" w:cs="Times New Roman"/>
                <w:sz w:val="28"/>
                <w:szCs w:val="28"/>
              </w:rPr>
            </w:pPr>
          </w:p>
        </w:tc>
      </w:tr>
    </w:tbl>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E0097D" w:rsidRDefault="00E0097D" w:rsidP="004F26DA">
      <w:pPr>
        <w:spacing w:after="0" w:line="240" w:lineRule="auto"/>
        <w:jc w:val="both"/>
        <w:rPr>
          <w:rFonts w:ascii="Times New Roman" w:eastAsia="Times New Roman" w:hAnsi="Times New Roman" w:cs="Times New Roman"/>
          <w:sz w:val="28"/>
          <w:szCs w:val="28"/>
        </w:rPr>
      </w:pPr>
    </w:p>
    <w:p w:rsidR="00E0097D" w:rsidRDefault="00E0097D" w:rsidP="004F26DA">
      <w:pPr>
        <w:spacing w:after="0" w:line="240" w:lineRule="auto"/>
        <w:jc w:val="both"/>
        <w:rPr>
          <w:rFonts w:ascii="Times New Roman" w:eastAsia="Times New Roman" w:hAnsi="Times New Roman" w:cs="Times New Roman"/>
          <w:sz w:val="28"/>
          <w:szCs w:val="28"/>
        </w:rPr>
      </w:pPr>
    </w:p>
    <w:p w:rsidR="00E0097D" w:rsidRDefault="00E0097D" w:rsidP="004F26DA">
      <w:pPr>
        <w:spacing w:after="0" w:line="240" w:lineRule="auto"/>
        <w:jc w:val="both"/>
        <w:rPr>
          <w:rFonts w:ascii="Times New Roman" w:eastAsia="Times New Roman" w:hAnsi="Times New Roman" w:cs="Times New Roman"/>
          <w:sz w:val="28"/>
          <w:szCs w:val="28"/>
        </w:rPr>
      </w:pPr>
    </w:p>
    <w:p w:rsidR="00E0097D" w:rsidRDefault="005907B6" w:rsidP="004F26DA">
      <w:pPr>
        <w:tabs>
          <w:tab w:val="left" w:pos="400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5907B6" w:rsidRDefault="005907B6" w:rsidP="004F26DA">
      <w:pPr>
        <w:tabs>
          <w:tab w:val="left" w:pos="4008"/>
        </w:tabs>
        <w:spacing w:after="0" w:line="240" w:lineRule="auto"/>
        <w:jc w:val="both"/>
        <w:rPr>
          <w:rFonts w:ascii="Times New Roman" w:eastAsia="Times New Roman" w:hAnsi="Times New Roman" w:cs="Times New Roman"/>
          <w:sz w:val="28"/>
          <w:szCs w:val="28"/>
        </w:rPr>
      </w:pPr>
    </w:p>
    <w:p w:rsidR="005907B6" w:rsidRDefault="005907B6" w:rsidP="004F26DA">
      <w:pPr>
        <w:tabs>
          <w:tab w:val="left" w:pos="4008"/>
        </w:tabs>
        <w:spacing w:after="0" w:line="240" w:lineRule="auto"/>
        <w:jc w:val="both"/>
        <w:rPr>
          <w:rFonts w:ascii="Times New Roman" w:eastAsia="Times New Roman" w:hAnsi="Times New Roman" w:cs="Times New Roman"/>
          <w:sz w:val="28"/>
          <w:szCs w:val="28"/>
        </w:rPr>
      </w:pPr>
    </w:p>
    <w:p w:rsidR="00E0097D" w:rsidRDefault="00E0097D" w:rsidP="004F26DA">
      <w:pPr>
        <w:spacing w:after="0" w:line="240" w:lineRule="auto"/>
        <w:jc w:val="both"/>
        <w:rPr>
          <w:rFonts w:ascii="Times New Roman" w:eastAsia="Times New Roman" w:hAnsi="Times New Roman" w:cs="Times New Roman"/>
          <w:sz w:val="28"/>
          <w:szCs w:val="28"/>
        </w:rPr>
      </w:pPr>
    </w:p>
    <w:p w:rsidR="00E0097D" w:rsidRDefault="00E0097D" w:rsidP="004F26DA">
      <w:pPr>
        <w:spacing w:after="0" w:line="240" w:lineRule="auto"/>
        <w:jc w:val="center"/>
        <w:rPr>
          <w:rFonts w:ascii="Times New Roman" w:eastAsia="Times New Roman" w:hAnsi="Times New Roman" w:cs="Times New Roman"/>
          <w:b/>
          <w:sz w:val="28"/>
          <w:szCs w:val="28"/>
        </w:rPr>
      </w:pPr>
      <w:r w:rsidRPr="00E0097D">
        <w:rPr>
          <w:rFonts w:ascii="Times New Roman" w:eastAsia="Times New Roman" w:hAnsi="Times New Roman" w:cs="Times New Roman"/>
          <w:b/>
          <w:sz w:val="28"/>
          <w:szCs w:val="28"/>
        </w:rPr>
        <w:t>Муниципальная программа</w:t>
      </w:r>
    </w:p>
    <w:p w:rsidR="00E0097D" w:rsidRDefault="00E0097D" w:rsidP="004F26DA">
      <w:pPr>
        <w:spacing w:after="0" w:line="240" w:lineRule="auto"/>
        <w:jc w:val="center"/>
        <w:rPr>
          <w:rFonts w:ascii="Times New Roman" w:eastAsia="Times New Roman" w:hAnsi="Times New Roman" w:cs="Times New Roman"/>
          <w:b/>
          <w:sz w:val="28"/>
          <w:szCs w:val="28"/>
        </w:rPr>
      </w:pPr>
    </w:p>
    <w:p w:rsidR="00E0097D" w:rsidRDefault="00E0097D" w:rsidP="004F26DA">
      <w:pPr>
        <w:spacing w:after="0" w:line="240" w:lineRule="auto"/>
        <w:jc w:val="center"/>
        <w:rPr>
          <w:rFonts w:ascii="Times New Roman" w:eastAsia="Times New Roman" w:hAnsi="Times New Roman" w:cs="Times New Roman"/>
          <w:b/>
          <w:sz w:val="28"/>
          <w:szCs w:val="28"/>
        </w:rPr>
      </w:pPr>
      <w:r w:rsidRPr="00E0097D">
        <w:rPr>
          <w:rFonts w:ascii="Times New Roman" w:eastAsia="Times New Roman" w:hAnsi="Times New Roman" w:cs="Times New Roman"/>
          <w:b/>
          <w:sz w:val="28"/>
          <w:szCs w:val="28"/>
        </w:rPr>
        <w:t xml:space="preserve">«ФОРМИРОВАНИЕ </w:t>
      </w:r>
      <w:r w:rsidR="00CE774C">
        <w:rPr>
          <w:rFonts w:ascii="Times New Roman" w:eastAsia="Times New Roman" w:hAnsi="Times New Roman" w:cs="Times New Roman"/>
          <w:b/>
          <w:sz w:val="28"/>
          <w:szCs w:val="28"/>
        </w:rPr>
        <w:t>СОВРЕМЕННОЙ</w:t>
      </w:r>
      <w:r w:rsidRPr="00E0097D">
        <w:rPr>
          <w:rFonts w:ascii="Times New Roman" w:eastAsia="Times New Roman" w:hAnsi="Times New Roman" w:cs="Times New Roman"/>
          <w:b/>
          <w:sz w:val="28"/>
          <w:szCs w:val="28"/>
        </w:rPr>
        <w:t xml:space="preserve"> ГОРОДСКОЙ СРЕДЫ </w:t>
      </w:r>
    </w:p>
    <w:p w:rsidR="00E0097D" w:rsidRDefault="00E0097D" w:rsidP="004F26D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w:t>
      </w:r>
      <w:r w:rsidRPr="00E0097D">
        <w:rPr>
          <w:rFonts w:ascii="Times New Roman" w:eastAsia="Times New Roman" w:hAnsi="Times New Roman" w:cs="Times New Roman"/>
          <w:b/>
          <w:sz w:val="28"/>
          <w:szCs w:val="28"/>
        </w:rPr>
        <w:t xml:space="preserve">ТЕРРИТОРИИ МУНИЦИПАЛЬНОГО РАЙОНА </w:t>
      </w:r>
    </w:p>
    <w:p w:rsidR="00E0097D" w:rsidRDefault="001478FE" w:rsidP="004F26D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«ДЗ</w:t>
      </w:r>
      <w:r w:rsidR="00E0097D" w:rsidRPr="00E0097D">
        <w:rPr>
          <w:rFonts w:ascii="Times New Roman" w:eastAsia="Times New Roman" w:hAnsi="Times New Roman" w:cs="Times New Roman"/>
          <w:b/>
          <w:sz w:val="28"/>
          <w:szCs w:val="28"/>
        </w:rPr>
        <w:t>УН</w:t>
      </w:r>
      <w:r w:rsidR="00E0097D">
        <w:rPr>
          <w:rFonts w:ascii="Times New Roman" w:eastAsia="Times New Roman" w:hAnsi="Times New Roman" w:cs="Times New Roman"/>
          <w:b/>
          <w:sz w:val="28"/>
          <w:szCs w:val="28"/>
        </w:rPr>
        <w:t>-</w:t>
      </w:r>
      <w:r w:rsidR="00E0097D" w:rsidRPr="00E0097D">
        <w:rPr>
          <w:rFonts w:ascii="Times New Roman" w:eastAsia="Times New Roman" w:hAnsi="Times New Roman" w:cs="Times New Roman"/>
          <w:b/>
          <w:sz w:val="28"/>
          <w:szCs w:val="28"/>
        </w:rPr>
        <w:t>ХЕМЧИКСКИЙ</w:t>
      </w:r>
      <w:r w:rsidR="00E0097D">
        <w:rPr>
          <w:rFonts w:ascii="Times New Roman" w:eastAsia="Times New Roman" w:hAnsi="Times New Roman" w:cs="Times New Roman"/>
          <w:b/>
          <w:sz w:val="28"/>
          <w:szCs w:val="28"/>
        </w:rPr>
        <w:t xml:space="preserve"> КОЖУУН</w:t>
      </w:r>
      <w:r w:rsidR="00E0097D" w:rsidRPr="00E0097D">
        <w:rPr>
          <w:rFonts w:ascii="Times New Roman" w:eastAsia="Times New Roman" w:hAnsi="Times New Roman" w:cs="Times New Roman"/>
          <w:b/>
          <w:sz w:val="28"/>
          <w:szCs w:val="28"/>
        </w:rPr>
        <w:t xml:space="preserve"> РЕСПУБЛИКИ ТЫВА</w:t>
      </w:r>
      <w:r w:rsidR="00E0097D">
        <w:rPr>
          <w:rFonts w:ascii="Times New Roman" w:eastAsia="Times New Roman" w:hAnsi="Times New Roman" w:cs="Times New Roman"/>
          <w:b/>
          <w:sz w:val="28"/>
          <w:szCs w:val="28"/>
        </w:rPr>
        <w:t>»</w:t>
      </w: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D5498B" w:rsidP="004F26D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 Чадан</w:t>
      </w:r>
      <w:r w:rsidR="00686218">
        <w:rPr>
          <w:rFonts w:ascii="Times New Roman" w:eastAsia="Times New Roman" w:hAnsi="Times New Roman" w:cs="Times New Roman"/>
          <w:b/>
          <w:sz w:val="28"/>
          <w:szCs w:val="28"/>
        </w:rPr>
        <w:t xml:space="preserve"> – 2021</w:t>
      </w:r>
      <w:r w:rsidR="005907B6" w:rsidRPr="005907B6">
        <w:rPr>
          <w:rFonts w:ascii="Times New Roman" w:eastAsia="Times New Roman" w:hAnsi="Times New Roman" w:cs="Times New Roman"/>
          <w:b/>
          <w:sz w:val="28"/>
          <w:szCs w:val="28"/>
        </w:rPr>
        <w:t xml:space="preserve"> г.</w:t>
      </w:r>
    </w:p>
    <w:p w:rsidR="00953AE4" w:rsidRDefault="00953AE4" w:rsidP="004F26DA">
      <w:pPr>
        <w:spacing w:after="0" w:line="240" w:lineRule="auto"/>
        <w:jc w:val="center"/>
        <w:rPr>
          <w:rFonts w:ascii="Times New Roman" w:eastAsia="Times New Roman" w:hAnsi="Times New Roman" w:cs="Times New Roman"/>
          <w:b/>
          <w:sz w:val="28"/>
          <w:szCs w:val="28"/>
        </w:rPr>
      </w:pPr>
      <w:r w:rsidRPr="00953AE4">
        <w:rPr>
          <w:rFonts w:ascii="Times New Roman" w:eastAsia="Times New Roman" w:hAnsi="Times New Roman" w:cs="Times New Roman"/>
          <w:b/>
          <w:sz w:val="28"/>
          <w:szCs w:val="28"/>
        </w:rPr>
        <w:t xml:space="preserve">Муниципальная программа «Формирование </w:t>
      </w:r>
      <w:r w:rsidR="00A10948">
        <w:rPr>
          <w:rFonts w:ascii="Times New Roman" w:eastAsia="Times New Roman" w:hAnsi="Times New Roman" w:cs="Times New Roman"/>
          <w:b/>
          <w:sz w:val="28"/>
          <w:szCs w:val="28"/>
        </w:rPr>
        <w:t>современной</w:t>
      </w:r>
      <w:r w:rsidRPr="00953AE4">
        <w:rPr>
          <w:rFonts w:ascii="Times New Roman" w:eastAsia="Times New Roman" w:hAnsi="Times New Roman" w:cs="Times New Roman"/>
          <w:b/>
          <w:sz w:val="28"/>
          <w:szCs w:val="28"/>
        </w:rPr>
        <w:t xml:space="preserve"> городской среды на территории муниципального </w:t>
      </w:r>
      <w:r>
        <w:rPr>
          <w:rFonts w:ascii="Times New Roman" w:eastAsia="Times New Roman" w:hAnsi="Times New Roman" w:cs="Times New Roman"/>
          <w:b/>
          <w:sz w:val="28"/>
          <w:szCs w:val="28"/>
        </w:rPr>
        <w:t>района «</w:t>
      </w:r>
      <w:r w:rsidR="001478FE">
        <w:rPr>
          <w:rFonts w:ascii="Times New Roman" w:eastAsia="Times New Roman" w:hAnsi="Times New Roman" w:cs="Times New Roman"/>
          <w:b/>
          <w:sz w:val="28"/>
          <w:szCs w:val="28"/>
        </w:rPr>
        <w:t>Дз</w:t>
      </w:r>
      <w:r>
        <w:rPr>
          <w:rFonts w:ascii="Times New Roman" w:eastAsia="Times New Roman" w:hAnsi="Times New Roman" w:cs="Times New Roman"/>
          <w:b/>
          <w:sz w:val="28"/>
          <w:szCs w:val="28"/>
        </w:rPr>
        <w:t>ун-Хемчикский кожуун</w:t>
      </w:r>
      <w:r w:rsidRPr="00953AE4">
        <w:rPr>
          <w:rFonts w:ascii="Times New Roman" w:eastAsia="Times New Roman" w:hAnsi="Times New Roman" w:cs="Times New Roman"/>
          <w:b/>
          <w:sz w:val="28"/>
          <w:szCs w:val="28"/>
        </w:rPr>
        <w:t xml:space="preserve"> Республики Тыва</w:t>
      </w:r>
      <w:r>
        <w:rPr>
          <w:rFonts w:ascii="Times New Roman" w:eastAsia="Times New Roman" w:hAnsi="Times New Roman" w:cs="Times New Roman"/>
          <w:b/>
          <w:sz w:val="28"/>
          <w:szCs w:val="28"/>
        </w:rPr>
        <w:t>»</w:t>
      </w:r>
      <w:r w:rsidRPr="00953AE4">
        <w:rPr>
          <w:rFonts w:ascii="Times New Roman" w:eastAsia="Times New Roman" w:hAnsi="Times New Roman" w:cs="Times New Roman"/>
          <w:b/>
          <w:sz w:val="28"/>
          <w:szCs w:val="28"/>
        </w:rPr>
        <w:t xml:space="preserve"> на </w:t>
      </w:r>
      <w:r w:rsidR="00314826" w:rsidRPr="00314826">
        <w:rPr>
          <w:rFonts w:ascii="Times New Roman" w:eastAsia="Times New Roman" w:hAnsi="Times New Roman" w:cs="Times New Roman"/>
          <w:b/>
          <w:sz w:val="28"/>
          <w:szCs w:val="28"/>
        </w:rPr>
        <w:t>2021</w:t>
      </w:r>
      <w:r w:rsidRPr="00953AE4">
        <w:rPr>
          <w:rFonts w:ascii="Times New Roman" w:eastAsia="Times New Roman" w:hAnsi="Times New Roman" w:cs="Times New Roman"/>
          <w:b/>
          <w:sz w:val="28"/>
          <w:szCs w:val="28"/>
        </w:rPr>
        <w:t>-</w:t>
      </w:r>
      <w:r w:rsidR="00314826" w:rsidRPr="00314826">
        <w:rPr>
          <w:rFonts w:ascii="Times New Roman" w:eastAsia="Times New Roman" w:hAnsi="Times New Roman" w:cs="Times New Roman"/>
          <w:b/>
          <w:sz w:val="28"/>
          <w:szCs w:val="28"/>
        </w:rPr>
        <w:t>2024</w:t>
      </w:r>
      <w:r w:rsidRPr="00953AE4">
        <w:rPr>
          <w:rFonts w:ascii="Times New Roman" w:eastAsia="Times New Roman" w:hAnsi="Times New Roman" w:cs="Times New Roman"/>
          <w:b/>
          <w:sz w:val="28"/>
          <w:szCs w:val="28"/>
        </w:rPr>
        <w:t xml:space="preserve"> годы» (далее – программа) </w:t>
      </w:r>
    </w:p>
    <w:p w:rsidR="00953AE4" w:rsidRDefault="00953AE4" w:rsidP="004F26DA">
      <w:pPr>
        <w:spacing w:after="0" w:line="240" w:lineRule="auto"/>
        <w:jc w:val="center"/>
        <w:rPr>
          <w:rFonts w:ascii="Times New Roman" w:eastAsia="Times New Roman" w:hAnsi="Times New Roman" w:cs="Times New Roman"/>
          <w:b/>
          <w:sz w:val="28"/>
          <w:szCs w:val="28"/>
        </w:rPr>
      </w:pPr>
    </w:p>
    <w:p w:rsidR="005907B6" w:rsidRDefault="00953AE4" w:rsidP="004F26DA">
      <w:pPr>
        <w:spacing w:after="0" w:line="240" w:lineRule="auto"/>
        <w:jc w:val="center"/>
        <w:rPr>
          <w:rFonts w:ascii="Times New Roman" w:eastAsia="Times New Roman" w:hAnsi="Times New Roman" w:cs="Times New Roman"/>
          <w:b/>
          <w:sz w:val="28"/>
          <w:szCs w:val="28"/>
        </w:rPr>
      </w:pPr>
      <w:r w:rsidRPr="00953AE4">
        <w:rPr>
          <w:rFonts w:ascii="Times New Roman" w:eastAsia="Times New Roman" w:hAnsi="Times New Roman" w:cs="Times New Roman"/>
          <w:b/>
          <w:sz w:val="28"/>
          <w:szCs w:val="28"/>
        </w:rPr>
        <w:t>Паспорт муниципальной программы</w:t>
      </w:r>
    </w:p>
    <w:p w:rsidR="00953AE4" w:rsidRDefault="00953AE4" w:rsidP="004F26DA">
      <w:pPr>
        <w:spacing w:after="0" w:line="240" w:lineRule="auto"/>
        <w:jc w:val="center"/>
        <w:rPr>
          <w:rFonts w:ascii="Times New Roman" w:eastAsia="Times New Roman" w:hAnsi="Times New Roman" w:cs="Times New Roman"/>
          <w:b/>
          <w:sz w:val="28"/>
          <w:szCs w:val="28"/>
        </w:rPr>
      </w:pPr>
    </w:p>
    <w:tbl>
      <w:tblPr>
        <w:tblStyle w:val="a6"/>
        <w:tblW w:w="0" w:type="auto"/>
        <w:tblLook w:val="04A0"/>
      </w:tblPr>
      <w:tblGrid>
        <w:gridCol w:w="2093"/>
        <w:gridCol w:w="7478"/>
      </w:tblGrid>
      <w:tr w:rsidR="00953AE4" w:rsidRPr="00E11DB1" w:rsidTr="00E11DB1">
        <w:tc>
          <w:tcPr>
            <w:tcW w:w="2093" w:type="dxa"/>
          </w:tcPr>
          <w:p w:rsidR="00953AE4" w:rsidRPr="00E11DB1" w:rsidRDefault="00953AE4"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Основание разработки Программы</w:t>
            </w:r>
          </w:p>
        </w:tc>
        <w:tc>
          <w:tcPr>
            <w:tcW w:w="7478" w:type="dxa"/>
          </w:tcPr>
          <w:p w:rsidR="00953AE4" w:rsidRPr="00E11DB1" w:rsidRDefault="00953AE4"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Федеральный закон от 0.10.2003 г. № 131 «Об общих принципах организации местного самоуправления в Российской Федерации», Постановление Правительства Республики Тыва от 06.06.2014 г. № 267 «Об утверждении государственной Республики Тыва «Повышение эффективности и надежности функционирования жилищно</w:t>
            </w:r>
            <w:r w:rsidR="00E11DB1" w:rsidRPr="00E11DB1">
              <w:rPr>
                <w:rFonts w:ascii="Times New Roman" w:eastAsia="Times New Roman" w:hAnsi="Times New Roman" w:cs="Times New Roman"/>
                <w:sz w:val="24"/>
                <w:szCs w:val="24"/>
              </w:rPr>
              <w:t>-</w:t>
            </w:r>
            <w:r w:rsidRPr="00E11DB1">
              <w:rPr>
                <w:rFonts w:ascii="Times New Roman" w:eastAsia="Times New Roman" w:hAnsi="Times New Roman" w:cs="Times New Roman"/>
                <w:sz w:val="24"/>
                <w:szCs w:val="24"/>
              </w:rPr>
              <w:t>коммунального хозяйства Республики Тыва на 2014-2020 годы» и подпрограммы «Формирование городской среды на территории муниципальных образований»</w:t>
            </w:r>
          </w:p>
        </w:tc>
      </w:tr>
      <w:tr w:rsidR="00953AE4" w:rsidRPr="00E11DB1" w:rsidTr="00E11DB1">
        <w:tc>
          <w:tcPr>
            <w:tcW w:w="2093"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Муниципальный заказчик Программы</w:t>
            </w:r>
          </w:p>
        </w:tc>
        <w:tc>
          <w:tcPr>
            <w:tcW w:w="7478" w:type="dxa"/>
          </w:tcPr>
          <w:p w:rsidR="00E11DB1"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Администрация муниципального района «</w:t>
            </w:r>
            <w:proofErr w:type="spellStart"/>
            <w:r w:rsidR="00D5498B">
              <w:rPr>
                <w:rFonts w:ascii="Times New Roman" w:eastAsia="Times New Roman" w:hAnsi="Times New Roman" w:cs="Times New Roman"/>
                <w:sz w:val="24"/>
                <w:szCs w:val="24"/>
              </w:rPr>
              <w:t>Дз</w:t>
            </w:r>
            <w:r w:rsidRPr="00E11DB1">
              <w:rPr>
                <w:rFonts w:ascii="Times New Roman" w:eastAsia="Times New Roman" w:hAnsi="Times New Roman" w:cs="Times New Roman"/>
                <w:sz w:val="24"/>
                <w:szCs w:val="24"/>
              </w:rPr>
              <w:t>ун</w:t>
            </w:r>
            <w:proofErr w:type="spellEnd"/>
            <w:r w:rsidRPr="00E11DB1">
              <w:rPr>
                <w:rFonts w:ascii="Times New Roman" w:eastAsia="Times New Roman" w:hAnsi="Times New Roman" w:cs="Times New Roman"/>
                <w:sz w:val="24"/>
                <w:szCs w:val="24"/>
              </w:rPr>
              <w:t>-</w:t>
            </w:r>
          </w:p>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кожуун» Республики Тыва</w:t>
            </w:r>
          </w:p>
        </w:tc>
      </w:tr>
      <w:tr w:rsidR="00953AE4" w:rsidRPr="00E11DB1" w:rsidTr="00E11DB1">
        <w:tc>
          <w:tcPr>
            <w:tcW w:w="2093"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Ответственный исполнитель Программы</w:t>
            </w:r>
          </w:p>
        </w:tc>
        <w:tc>
          <w:tcPr>
            <w:tcW w:w="7478"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Админист</w:t>
            </w:r>
            <w:r w:rsidR="001478FE">
              <w:rPr>
                <w:rFonts w:ascii="Times New Roman" w:eastAsia="Times New Roman" w:hAnsi="Times New Roman" w:cs="Times New Roman"/>
                <w:sz w:val="24"/>
                <w:szCs w:val="24"/>
              </w:rPr>
              <w:t>рация муниципального района «Дз</w:t>
            </w:r>
            <w:r w:rsidRPr="00E11DB1">
              <w:rPr>
                <w:rFonts w:ascii="Times New Roman" w:eastAsia="Times New Roman" w:hAnsi="Times New Roman" w:cs="Times New Roman"/>
                <w:sz w:val="24"/>
                <w:szCs w:val="24"/>
              </w:rPr>
              <w:t>ун-Хемчикский кожуун» Республики Тыва</w:t>
            </w:r>
          </w:p>
        </w:tc>
      </w:tr>
      <w:tr w:rsidR="00953AE4" w:rsidRPr="00E11DB1" w:rsidTr="00E11DB1">
        <w:tc>
          <w:tcPr>
            <w:tcW w:w="2093"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Соисполнители Программы</w:t>
            </w:r>
          </w:p>
        </w:tc>
        <w:tc>
          <w:tcPr>
            <w:tcW w:w="7478"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Муниципальное унитарное предприятие жилищно-коммунального хозяйства «Благоустройство»</w:t>
            </w:r>
          </w:p>
        </w:tc>
      </w:tr>
      <w:tr w:rsidR="00953AE4" w:rsidRPr="00E11DB1" w:rsidTr="00E11DB1">
        <w:tc>
          <w:tcPr>
            <w:tcW w:w="2093"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Цели Программы</w:t>
            </w:r>
          </w:p>
        </w:tc>
        <w:tc>
          <w:tcPr>
            <w:tcW w:w="7478" w:type="dxa"/>
          </w:tcPr>
          <w:p w:rsid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 xml:space="preserve">создание безопасной, удобной, экологически благоприятной </w:t>
            </w:r>
          </w:p>
          <w:p w:rsid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 xml:space="preserve">и привлекательной городской среды, способствующей </w:t>
            </w:r>
          </w:p>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комплексному и устойчивому развитию муниципальных образований Республики Тыва</w:t>
            </w:r>
          </w:p>
        </w:tc>
      </w:tr>
      <w:tr w:rsidR="00953AE4" w:rsidRPr="00E11DB1" w:rsidTr="00E11DB1">
        <w:tc>
          <w:tcPr>
            <w:tcW w:w="2093"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Задачи Программы</w:t>
            </w:r>
          </w:p>
        </w:tc>
        <w:tc>
          <w:tcPr>
            <w:tcW w:w="7478"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повышение уровня благоустройства дворовых территорий многоквартирных домов; повышение уровня благоустройства территорий общего пользования муниципальных образований (парки, скверы, площади, центральные улицы, набережные); повышение уровня вовлеченности заинтересованных граждан, организаций и бизнеса в реализацию мероприятий по благоустройству территории муниципальных образований Республики Тыва; принятие (актуализация действующих) Правил благоустройства территорий муниципальных образований, в соответствии с федеральными методическими рекомендациями</w:t>
            </w:r>
          </w:p>
        </w:tc>
      </w:tr>
      <w:tr w:rsidR="00953AE4" w:rsidRPr="00E11DB1" w:rsidTr="00E11DB1">
        <w:tc>
          <w:tcPr>
            <w:tcW w:w="2093"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Целевые индикаторы и показатели Программы</w:t>
            </w:r>
          </w:p>
        </w:tc>
        <w:tc>
          <w:tcPr>
            <w:tcW w:w="7478"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увеличение количества благоустроенных дворовых территорий; увеличение количества благоустроенных территорий общего пользования муниципальных образований (скверы, площади, центральные улицы, набережные)</w:t>
            </w:r>
          </w:p>
        </w:tc>
      </w:tr>
      <w:tr w:rsidR="00953AE4" w:rsidRPr="00E11DB1" w:rsidTr="00E11DB1">
        <w:tc>
          <w:tcPr>
            <w:tcW w:w="2093"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Этапы и сроки реализации</w:t>
            </w:r>
            <w:r>
              <w:rPr>
                <w:rFonts w:ascii="Times New Roman" w:eastAsia="Times New Roman" w:hAnsi="Times New Roman" w:cs="Times New Roman"/>
                <w:sz w:val="24"/>
                <w:szCs w:val="24"/>
              </w:rPr>
              <w:t xml:space="preserve"> Программы </w:t>
            </w:r>
          </w:p>
        </w:tc>
        <w:tc>
          <w:tcPr>
            <w:tcW w:w="7478" w:type="dxa"/>
          </w:tcPr>
          <w:p w:rsidR="00953AE4" w:rsidRPr="00E11DB1" w:rsidRDefault="00686218" w:rsidP="006862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2021</w:t>
            </w:r>
            <w:r w:rsidR="00E11DB1" w:rsidRPr="00E11DB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2024</w:t>
            </w:r>
            <w:r w:rsidR="00E11DB1" w:rsidRPr="00E11DB1">
              <w:rPr>
                <w:rFonts w:ascii="Times New Roman" w:eastAsia="Times New Roman" w:hAnsi="Times New Roman" w:cs="Times New Roman"/>
                <w:sz w:val="24"/>
                <w:szCs w:val="24"/>
              </w:rPr>
              <w:t xml:space="preserve"> годы</w:t>
            </w:r>
          </w:p>
        </w:tc>
      </w:tr>
      <w:tr w:rsidR="00E11DB1" w:rsidRPr="00E11DB1" w:rsidTr="00E11DB1">
        <w:tc>
          <w:tcPr>
            <w:tcW w:w="2093" w:type="dxa"/>
          </w:tcPr>
          <w:p w:rsidR="00E11DB1"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Объемы бюджетных ассигнований Программы</w:t>
            </w:r>
          </w:p>
        </w:tc>
        <w:tc>
          <w:tcPr>
            <w:tcW w:w="7478" w:type="dxa"/>
          </w:tcPr>
          <w:p w:rsid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Общий объем финансирования Программы</w:t>
            </w:r>
          </w:p>
          <w:p w:rsidR="00E11DB1" w:rsidRPr="00E11DB1" w:rsidRDefault="00E11DB1" w:rsidP="004F26D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686218" w:rsidRPr="00686218">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r w:rsidR="00686218" w:rsidRPr="00686218">
              <w:rPr>
                <w:rFonts w:ascii="Times New Roman" w:eastAsia="Times New Roman" w:hAnsi="Times New Roman" w:cs="Times New Roman"/>
                <w:sz w:val="24"/>
                <w:szCs w:val="24"/>
              </w:rPr>
              <w:t>2024</w:t>
            </w:r>
            <w:r w:rsidRPr="00E11DB1">
              <w:rPr>
                <w:rFonts w:ascii="Times New Roman" w:eastAsia="Times New Roman" w:hAnsi="Times New Roman" w:cs="Times New Roman"/>
                <w:sz w:val="24"/>
                <w:szCs w:val="24"/>
              </w:rPr>
              <w:t xml:space="preserve"> составит:</w:t>
            </w:r>
          </w:p>
          <w:p w:rsidR="00E11DB1" w:rsidRDefault="00E11DB1" w:rsidP="004F26DA">
            <w:pPr>
              <w:jc w:val="center"/>
              <w:rPr>
                <w:rFonts w:ascii="Times New Roman" w:eastAsia="Times New Roman" w:hAnsi="Times New Roman" w:cs="Times New Roman"/>
                <w:sz w:val="24"/>
                <w:szCs w:val="24"/>
              </w:rPr>
            </w:pPr>
          </w:p>
          <w:p w:rsid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за счет всех ис</w:t>
            </w:r>
            <w:r>
              <w:rPr>
                <w:rFonts w:ascii="Times New Roman" w:eastAsia="Times New Roman" w:hAnsi="Times New Roman" w:cs="Times New Roman"/>
                <w:sz w:val="24"/>
                <w:szCs w:val="24"/>
              </w:rPr>
              <w:t xml:space="preserve">точников финансирования – </w:t>
            </w:r>
            <w:r w:rsidR="00686218" w:rsidRPr="00686218">
              <w:rPr>
                <w:rFonts w:ascii="Times New Roman" w:eastAsia="Times New Roman" w:hAnsi="Times New Roman" w:cs="Times New Roman"/>
                <w:sz w:val="24"/>
                <w:szCs w:val="24"/>
              </w:rPr>
              <w:t>14847</w:t>
            </w:r>
            <w:r>
              <w:rPr>
                <w:rFonts w:ascii="Times New Roman" w:eastAsia="Times New Roman" w:hAnsi="Times New Roman" w:cs="Times New Roman"/>
                <w:sz w:val="24"/>
                <w:szCs w:val="24"/>
              </w:rPr>
              <w:t xml:space="preserve"> тыс. </w:t>
            </w:r>
            <w:r w:rsidRPr="00E11DB1">
              <w:rPr>
                <w:rFonts w:ascii="Times New Roman" w:eastAsia="Times New Roman" w:hAnsi="Times New Roman" w:cs="Times New Roman"/>
                <w:sz w:val="24"/>
                <w:szCs w:val="24"/>
              </w:rPr>
              <w:t>рублей</w:t>
            </w:r>
          </w:p>
          <w:p w:rsidR="00E11DB1"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в том числе:</w:t>
            </w:r>
          </w:p>
          <w:p w:rsidR="00E11DB1" w:rsidRDefault="00E11DB1" w:rsidP="004F26DA">
            <w:pPr>
              <w:jc w:val="center"/>
              <w:rPr>
                <w:rFonts w:ascii="Times New Roman" w:eastAsia="Times New Roman" w:hAnsi="Times New Roman" w:cs="Times New Roman"/>
                <w:sz w:val="24"/>
                <w:szCs w:val="24"/>
              </w:rPr>
            </w:pPr>
          </w:p>
          <w:p w:rsid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 xml:space="preserve">за счет </w:t>
            </w:r>
            <w:r>
              <w:rPr>
                <w:rFonts w:ascii="Times New Roman" w:eastAsia="Times New Roman" w:hAnsi="Times New Roman" w:cs="Times New Roman"/>
                <w:sz w:val="24"/>
                <w:szCs w:val="24"/>
              </w:rPr>
              <w:t xml:space="preserve">средств федерального бюджета – </w:t>
            </w:r>
            <w:r w:rsidR="00686218" w:rsidRPr="00686218">
              <w:rPr>
                <w:rFonts w:ascii="Times New Roman" w:eastAsia="Times New Roman" w:hAnsi="Times New Roman" w:cs="Times New Roman"/>
                <w:sz w:val="24"/>
                <w:szCs w:val="24"/>
              </w:rPr>
              <w:t>13963</w:t>
            </w:r>
            <w:r>
              <w:rPr>
                <w:rFonts w:ascii="Times New Roman" w:eastAsia="Times New Roman" w:hAnsi="Times New Roman" w:cs="Times New Roman"/>
                <w:sz w:val="24"/>
                <w:szCs w:val="24"/>
              </w:rPr>
              <w:t xml:space="preserve"> тыс. рублей,</w:t>
            </w:r>
          </w:p>
          <w:p w:rsidR="00E11DB1" w:rsidRPr="00E11DB1" w:rsidRDefault="00E11DB1" w:rsidP="004F26D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w:t>
            </w:r>
            <w:r w:rsidRPr="00E11DB1">
              <w:rPr>
                <w:rFonts w:ascii="Times New Roman" w:eastAsia="Times New Roman" w:hAnsi="Times New Roman" w:cs="Times New Roman"/>
                <w:sz w:val="24"/>
                <w:szCs w:val="24"/>
              </w:rPr>
              <w:t>них по годам:</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2021</w:t>
            </w:r>
            <w:r w:rsidR="00E11DB1">
              <w:rPr>
                <w:rFonts w:ascii="Times New Roman" w:eastAsia="Times New Roman" w:hAnsi="Times New Roman" w:cs="Times New Roman"/>
                <w:sz w:val="24"/>
                <w:szCs w:val="24"/>
              </w:rPr>
              <w:t xml:space="preserve"> – </w:t>
            </w:r>
            <w:r w:rsidRPr="00686218">
              <w:rPr>
                <w:rFonts w:ascii="Times New Roman" w:eastAsia="Times New Roman" w:hAnsi="Times New Roman" w:cs="Times New Roman"/>
                <w:sz w:val="24"/>
                <w:szCs w:val="24"/>
              </w:rPr>
              <w:t>2386</w:t>
            </w:r>
            <w:r w:rsidR="00E11DB1">
              <w:rPr>
                <w:rFonts w:ascii="Times New Roman" w:eastAsia="Times New Roman" w:hAnsi="Times New Roman" w:cs="Times New Roman"/>
                <w:sz w:val="24"/>
                <w:szCs w:val="24"/>
              </w:rPr>
              <w:t>,0</w:t>
            </w:r>
            <w:r w:rsidR="00E11DB1" w:rsidRPr="00E11DB1">
              <w:rPr>
                <w:rFonts w:ascii="Times New Roman" w:eastAsia="Times New Roman" w:hAnsi="Times New Roman" w:cs="Times New Roman"/>
                <w:sz w:val="24"/>
                <w:szCs w:val="24"/>
              </w:rPr>
              <w:t xml:space="preserve"> тыс. руб.;</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2022</w:t>
            </w:r>
            <w:r w:rsidR="00E11DB1">
              <w:rPr>
                <w:rFonts w:ascii="Times New Roman" w:eastAsia="Times New Roman" w:hAnsi="Times New Roman" w:cs="Times New Roman"/>
                <w:sz w:val="24"/>
                <w:szCs w:val="24"/>
              </w:rPr>
              <w:t xml:space="preserve"> – </w:t>
            </w:r>
            <w:r w:rsidRPr="00686218">
              <w:rPr>
                <w:rFonts w:ascii="Times New Roman" w:eastAsia="Times New Roman" w:hAnsi="Times New Roman" w:cs="Times New Roman"/>
                <w:sz w:val="24"/>
                <w:szCs w:val="24"/>
              </w:rPr>
              <w:t>5461</w:t>
            </w:r>
            <w:r w:rsidR="00E11DB1">
              <w:rPr>
                <w:rFonts w:ascii="Times New Roman" w:eastAsia="Times New Roman" w:hAnsi="Times New Roman" w:cs="Times New Roman"/>
                <w:sz w:val="24"/>
                <w:szCs w:val="24"/>
              </w:rPr>
              <w:t>,0</w:t>
            </w:r>
            <w:r w:rsidR="00E11DB1" w:rsidRPr="00E11DB1">
              <w:rPr>
                <w:rFonts w:ascii="Times New Roman" w:eastAsia="Times New Roman" w:hAnsi="Times New Roman" w:cs="Times New Roman"/>
                <w:sz w:val="24"/>
                <w:szCs w:val="24"/>
              </w:rPr>
              <w:t xml:space="preserve"> тыс. руб.;</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2023</w:t>
            </w:r>
            <w:r w:rsidR="00E11DB1" w:rsidRPr="00E11DB1">
              <w:rPr>
                <w:rFonts w:ascii="Times New Roman" w:eastAsia="Times New Roman" w:hAnsi="Times New Roman" w:cs="Times New Roman"/>
                <w:sz w:val="24"/>
                <w:szCs w:val="24"/>
              </w:rPr>
              <w:t xml:space="preserve"> – </w:t>
            </w:r>
            <w:r w:rsidRPr="00925A52">
              <w:rPr>
                <w:rFonts w:ascii="Times New Roman" w:eastAsia="Times New Roman" w:hAnsi="Times New Roman" w:cs="Times New Roman"/>
                <w:sz w:val="24"/>
                <w:szCs w:val="24"/>
              </w:rPr>
              <w:t>3500</w:t>
            </w:r>
            <w:r w:rsidR="00E11DB1">
              <w:rPr>
                <w:rFonts w:ascii="Times New Roman" w:eastAsia="Times New Roman" w:hAnsi="Times New Roman" w:cs="Times New Roman"/>
                <w:sz w:val="24"/>
                <w:szCs w:val="24"/>
              </w:rPr>
              <w:t>,0</w:t>
            </w:r>
            <w:r w:rsidR="00E11DB1" w:rsidRPr="00E11DB1">
              <w:rPr>
                <w:rFonts w:ascii="Times New Roman" w:eastAsia="Times New Roman" w:hAnsi="Times New Roman" w:cs="Times New Roman"/>
                <w:sz w:val="24"/>
                <w:szCs w:val="24"/>
              </w:rPr>
              <w:t xml:space="preserve"> тыс. руб.;</w:t>
            </w:r>
          </w:p>
          <w:p w:rsidR="00E11DB1" w:rsidRPr="00E11DB1" w:rsidRDefault="00686218" w:rsidP="004F26DA">
            <w:pPr>
              <w:jc w:val="center"/>
              <w:rPr>
                <w:rFonts w:ascii="Times New Roman" w:eastAsia="Times New Roman" w:hAnsi="Times New Roman" w:cs="Times New Roman"/>
                <w:sz w:val="24"/>
                <w:szCs w:val="24"/>
              </w:rPr>
            </w:pPr>
            <w:r w:rsidRPr="00925A52">
              <w:rPr>
                <w:rFonts w:ascii="Times New Roman" w:eastAsia="Times New Roman" w:hAnsi="Times New Roman" w:cs="Times New Roman"/>
                <w:sz w:val="24"/>
                <w:szCs w:val="24"/>
              </w:rPr>
              <w:t>2024</w:t>
            </w:r>
            <w:r w:rsidR="00922D2B">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3500</w:t>
            </w:r>
            <w:r w:rsidR="00922D2B">
              <w:rPr>
                <w:rFonts w:ascii="Calibri" w:eastAsia="Times New Roman" w:hAnsi="Calibri" w:cs="Calibri"/>
                <w:color w:val="000000"/>
              </w:rPr>
              <w:t>,0</w:t>
            </w:r>
            <w:r w:rsidR="00E11DB1" w:rsidRPr="00E11DB1">
              <w:rPr>
                <w:rFonts w:ascii="Times New Roman" w:eastAsia="Times New Roman" w:hAnsi="Times New Roman" w:cs="Times New Roman"/>
                <w:sz w:val="24"/>
                <w:szCs w:val="24"/>
              </w:rPr>
              <w:t xml:space="preserve"> тыс. руб.;</w:t>
            </w:r>
          </w:p>
          <w:p w:rsidR="00221AAA" w:rsidRDefault="00221AAA" w:rsidP="004F26DA">
            <w:pPr>
              <w:jc w:val="center"/>
              <w:rPr>
                <w:rFonts w:ascii="Times New Roman" w:eastAsia="Times New Roman" w:hAnsi="Times New Roman" w:cs="Times New Roman"/>
                <w:sz w:val="24"/>
                <w:szCs w:val="24"/>
              </w:rPr>
            </w:pPr>
          </w:p>
          <w:p w:rsidR="00221AAA"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за счет сред</w:t>
            </w:r>
            <w:r w:rsidR="00221AAA">
              <w:rPr>
                <w:rFonts w:ascii="Times New Roman" w:eastAsia="Times New Roman" w:hAnsi="Times New Roman" w:cs="Times New Roman"/>
                <w:sz w:val="24"/>
                <w:szCs w:val="24"/>
              </w:rPr>
              <w:t xml:space="preserve">ств республиканского бюджета – </w:t>
            </w:r>
            <w:r w:rsidR="00686218" w:rsidRPr="00686218">
              <w:rPr>
                <w:rFonts w:ascii="Times New Roman" w:eastAsia="Times New Roman" w:hAnsi="Times New Roman" w:cs="Times New Roman"/>
                <w:sz w:val="24"/>
                <w:szCs w:val="24"/>
              </w:rPr>
              <w:t>141</w:t>
            </w:r>
            <w:r w:rsidR="00221AAA">
              <w:rPr>
                <w:rFonts w:ascii="Times New Roman" w:eastAsia="Times New Roman" w:hAnsi="Times New Roman" w:cs="Times New Roman"/>
                <w:sz w:val="24"/>
                <w:szCs w:val="24"/>
              </w:rPr>
              <w:t>,0</w:t>
            </w:r>
            <w:r w:rsidRPr="00E11DB1">
              <w:rPr>
                <w:rFonts w:ascii="Times New Roman" w:eastAsia="Times New Roman" w:hAnsi="Times New Roman" w:cs="Times New Roman"/>
                <w:sz w:val="24"/>
                <w:szCs w:val="24"/>
              </w:rPr>
              <w:t xml:space="preserve"> тыс. рублей, </w:t>
            </w:r>
          </w:p>
          <w:p w:rsidR="00E11DB1"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lastRenderedPageBreak/>
              <w:t>из них по годам:</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2021</w:t>
            </w:r>
            <w:r w:rsidR="00221AAA">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22667</w:t>
            </w:r>
            <w:r w:rsidR="00E11DB1" w:rsidRPr="00E11DB1">
              <w:rPr>
                <w:rFonts w:ascii="Times New Roman" w:eastAsia="Times New Roman" w:hAnsi="Times New Roman" w:cs="Times New Roman"/>
                <w:sz w:val="24"/>
                <w:szCs w:val="24"/>
              </w:rPr>
              <w:t>тыс. руб.;</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2022</w:t>
            </w:r>
            <w:r w:rsidR="00221AAA">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51950</w:t>
            </w:r>
            <w:r w:rsidR="00E11DB1" w:rsidRPr="00E11DB1">
              <w:rPr>
                <w:rFonts w:ascii="Times New Roman" w:eastAsia="Times New Roman" w:hAnsi="Times New Roman" w:cs="Times New Roman"/>
                <w:sz w:val="24"/>
                <w:szCs w:val="24"/>
              </w:rPr>
              <w:t>тыс. руб.;</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2023</w:t>
            </w:r>
            <w:r w:rsidR="00221AAA">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33250</w:t>
            </w:r>
            <w:r w:rsidR="00E11DB1" w:rsidRPr="00E11DB1">
              <w:rPr>
                <w:rFonts w:ascii="Times New Roman" w:eastAsia="Times New Roman" w:hAnsi="Times New Roman" w:cs="Times New Roman"/>
                <w:sz w:val="24"/>
                <w:szCs w:val="24"/>
              </w:rPr>
              <w:t>тыс. руб.;</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2024</w:t>
            </w:r>
            <w:r w:rsidR="00E11DB1" w:rsidRPr="00E11DB1">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33250</w:t>
            </w:r>
            <w:r w:rsidR="00E11DB1" w:rsidRPr="00E11DB1">
              <w:rPr>
                <w:rFonts w:ascii="Times New Roman" w:eastAsia="Times New Roman" w:hAnsi="Times New Roman" w:cs="Times New Roman"/>
                <w:sz w:val="24"/>
                <w:szCs w:val="24"/>
              </w:rPr>
              <w:t>тыс. руб.;</w:t>
            </w:r>
          </w:p>
          <w:p w:rsidR="00221AAA" w:rsidRPr="00E11DB1" w:rsidRDefault="00221AAA" w:rsidP="004F26DA">
            <w:pPr>
              <w:jc w:val="center"/>
              <w:rPr>
                <w:rFonts w:ascii="Times New Roman" w:eastAsia="Times New Roman" w:hAnsi="Times New Roman" w:cs="Times New Roman"/>
                <w:sz w:val="24"/>
                <w:szCs w:val="24"/>
              </w:rPr>
            </w:pPr>
          </w:p>
          <w:p w:rsidR="00E11DB1"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за счет средств местных бюджет</w:t>
            </w:r>
            <w:r w:rsidR="00221AAA">
              <w:rPr>
                <w:rFonts w:ascii="Times New Roman" w:eastAsia="Times New Roman" w:hAnsi="Times New Roman" w:cs="Times New Roman"/>
                <w:sz w:val="24"/>
                <w:szCs w:val="24"/>
              </w:rPr>
              <w:t xml:space="preserve">ов – </w:t>
            </w:r>
            <w:r w:rsidR="00686218" w:rsidRPr="00686218">
              <w:rPr>
                <w:rFonts w:ascii="Times New Roman" w:eastAsia="Times New Roman" w:hAnsi="Times New Roman" w:cs="Times New Roman"/>
                <w:sz w:val="24"/>
                <w:szCs w:val="24"/>
              </w:rPr>
              <w:t>742</w:t>
            </w:r>
            <w:r w:rsidRPr="00E11DB1">
              <w:rPr>
                <w:rFonts w:ascii="Times New Roman" w:eastAsia="Times New Roman" w:hAnsi="Times New Roman" w:cs="Times New Roman"/>
                <w:sz w:val="24"/>
                <w:szCs w:val="24"/>
              </w:rPr>
              <w:t xml:space="preserve"> тыс. рублей,</w:t>
            </w:r>
          </w:p>
          <w:p w:rsidR="00E11DB1"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из них по годам:</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2021</w:t>
            </w:r>
            <w:r w:rsidR="00221AAA">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119300</w:t>
            </w:r>
            <w:r w:rsidR="00E11DB1" w:rsidRPr="00E11DB1">
              <w:rPr>
                <w:rFonts w:ascii="Times New Roman" w:eastAsia="Times New Roman" w:hAnsi="Times New Roman" w:cs="Times New Roman"/>
                <w:sz w:val="24"/>
                <w:szCs w:val="24"/>
              </w:rPr>
              <w:t>тыс. руб.;</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2022</w:t>
            </w:r>
            <w:r w:rsidR="00221AAA">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273050</w:t>
            </w:r>
            <w:r w:rsidR="00E11DB1" w:rsidRPr="00E11DB1">
              <w:rPr>
                <w:rFonts w:ascii="Times New Roman" w:eastAsia="Times New Roman" w:hAnsi="Times New Roman" w:cs="Times New Roman"/>
                <w:sz w:val="24"/>
                <w:szCs w:val="24"/>
              </w:rPr>
              <w:t>тыс. руб.;</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2023</w:t>
            </w:r>
            <w:r w:rsidR="00221AAA">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175000</w:t>
            </w:r>
            <w:r w:rsidR="00E11DB1" w:rsidRPr="00E11DB1">
              <w:rPr>
                <w:rFonts w:ascii="Times New Roman" w:eastAsia="Times New Roman" w:hAnsi="Times New Roman" w:cs="Times New Roman"/>
                <w:sz w:val="24"/>
                <w:szCs w:val="24"/>
              </w:rPr>
              <w:t>тыс. руб.;</w:t>
            </w:r>
          </w:p>
          <w:p w:rsidR="00E11DB1" w:rsidRDefault="00686218" w:rsidP="00686218">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2024</w:t>
            </w:r>
            <w:r w:rsidR="00E11DB1" w:rsidRPr="00E11DB1">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175000</w:t>
            </w:r>
            <w:r>
              <w:rPr>
                <w:rFonts w:ascii="Times New Roman" w:eastAsia="Times New Roman" w:hAnsi="Times New Roman" w:cs="Times New Roman"/>
                <w:sz w:val="24"/>
                <w:szCs w:val="24"/>
              </w:rPr>
              <w:t>тыс. руб.;</w:t>
            </w:r>
          </w:p>
          <w:p w:rsidR="00221AAA" w:rsidRPr="00E11DB1" w:rsidRDefault="00221AAA" w:rsidP="004F26DA">
            <w:pPr>
              <w:jc w:val="center"/>
              <w:rPr>
                <w:rFonts w:ascii="Times New Roman" w:eastAsia="Times New Roman" w:hAnsi="Times New Roman" w:cs="Times New Roman"/>
                <w:sz w:val="24"/>
                <w:szCs w:val="24"/>
              </w:rPr>
            </w:pPr>
          </w:p>
          <w:p w:rsidR="00E11DB1" w:rsidRPr="00E11DB1" w:rsidRDefault="00E11DB1" w:rsidP="00F900A4">
            <w:pPr>
              <w:jc w:val="center"/>
              <w:rPr>
                <w:rFonts w:ascii="Times New Roman" w:eastAsia="Times New Roman" w:hAnsi="Times New Roman" w:cs="Times New Roman"/>
                <w:sz w:val="24"/>
                <w:szCs w:val="24"/>
              </w:rPr>
            </w:pPr>
          </w:p>
        </w:tc>
      </w:tr>
      <w:tr w:rsidR="002F2191" w:rsidRPr="00E11DB1" w:rsidTr="00E11DB1">
        <w:tc>
          <w:tcPr>
            <w:tcW w:w="2093" w:type="dxa"/>
          </w:tcPr>
          <w:p w:rsidR="002F2191" w:rsidRPr="00E11DB1" w:rsidRDefault="002F2191" w:rsidP="004F26DA">
            <w:pPr>
              <w:jc w:val="center"/>
              <w:rPr>
                <w:rFonts w:ascii="Times New Roman" w:eastAsia="Times New Roman" w:hAnsi="Times New Roman" w:cs="Times New Roman"/>
                <w:sz w:val="24"/>
                <w:szCs w:val="24"/>
              </w:rPr>
            </w:pPr>
            <w:r w:rsidRPr="002F2191">
              <w:rPr>
                <w:rFonts w:ascii="Times New Roman" w:eastAsia="Times New Roman" w:hAnsi="Times New Roman" w:cs="Times New Roman"/>
                <w:sz w:val="24"/>
                <w:szCs w:val="24"/>
              </w:rPr>
              <w:lastRenderedPageBreak/>
              <w:t>Ожидаемые результаты реализации Программы</w:t>
            </w:r>
          </w:p>
        </w:tc>
        <w:tc>
          <w:tcPr>
            <w:tcW w:w="7478" w:type="dxa"/>
          </w:tcPr>
          <w:p w:rsidR="002F2191" w:rsidRPr="00E11DB1" w:rsidRDefault="004F26DA" w:rsidP="004F26DA">
            <w:pPr>
              <w:jc w:val="center"/>
              <w:rPr>
                <w:rFonts w:ascii="Times New Roman" w:eastAsia="Times New Roman" w:hAnsi="Times New Roman" w:cs="Times New Roman"/>
                <w:sz w:val="24"/>
                <w:szCs w:val="24"/>
              </w:rPr>
            </w:pPr>
            <w:r w:rsidRPr="004F26DA">
              <w:rPr>
                <w:rFonts w:ascii="Times New Roman" w:eastAsia="Times New Roman" w:hAnsi="Times New Roman" w:cs="Times New Roman"/>
                <w:sz w:val="24"/>
                <w:szCs w:val="24"/>
              </w:rPr>
              <w:t>Количество и площадь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доля благоустроенных дворовых территорий от общего количества дворовых территорий;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 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субъекта Российской Федерации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 количество общественных территорий (парки, скверы, набережные и т.д.); доля и площадь благоустроенных общественных территорий (парки, скверы, набережные и т.д.) от общего количества таких территорий; доля и площадь общественных территорий (парки, скверы, набережные и т.д.) от общего количества таких территорий, нуждающихся в благоустройстве; площадь благоустроенных общественных территорий, приходящихся на 1 жителя муниципального образования; объем финансового участия граждан, организаций в выполнении мероприятий по благоустройству дворовых территорий, общественных территорий (при наличии такой практики); информация о наличии трудового участия граждан, организаций в выполнении мероприятий по благоустройству дворовых территорий, общественных территорий (при наличии такой практики).</w:t>
            </w:r>
          </w:p>
        </w:tc>
      </w:tr>
    </w:tbl>
    <w:p w:rsidR="00953AE4" w:rsidRDefault="00953AE4"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F62FCD" w:rsidRDefault="00CC2EC2" w:rsidP="004F26DA">
      <w:pPr>
        <w:spacing w:after="0" w:line="240" w:lineRule="auto"/>
        <w:jc w:val="center"/>
        <w:rPr>
          <w:rFonts w:ascii="Times New Roman" w:eastAsia="Times New Roman" w:hAnsi="Times New Roman" w:cs="Times New Roman"/>
          <w:b/>
          <w:sz w:val="28"/>
          <w:szCs w:val="28"/>
        </w:rPr>
      </w:pPr>
      <w:r w:rsidRPr="00CC2EC2">
        <w:rPr>
          <w:rFonts w:ascii="Times New Roman" w:eastAsia="Times New Roman" w:hAnsi="Times New Roman" w:cs="Times New Roman"/>
          <w:b/>
          <w:sz w:val="28"/>
          <w:szCs w:val="28"/>
        </w:rPr>
        <w:t>I. Обоснование проблемы</w:t>
      </w:r>
      <w:r w:rsidR="00F62FCD">
        <w:rPr>
          <w:rFonts w:ascii="Times New Roman" w:eastAsia="Times New Roman" w:hAnsi="Times New Roman" w:cs="Times New Roman"/>
          <w:b/>
          <w:sz w:val="28"/>
          <w:szCs w:val="28"/>
        </w:rPr>
        <w:t>, анализ её исходного состояния</w:t>
      </w:r>
    </w:p>
    <w:p w:rsidR="00F62FCD"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C2EC2" w:rsidRPr="00F62FCD">
        <w:rPr>
          <w:rFonts w:ascii="Times New Roman" w:eastAsia="Times New Roman" w:hAnsi="Times New Roman" w:cs="Times New Roman"/>
          <w:sz w:val="28"/>
          <w:szCs w:val="28"/>
        </w:rPr>
        <w:t xml:space="preserve">Благоустройство и озеленение является важнейшей сферой деятельности муниципального хозяйства. Именно в этой сфере создаются те </w:t>
      </w:r>
      <w:r w:rsidR="00CC2EC2" w:rsidRPr="00F62FCD">
        <w:rPr>
          <w:rFonts w:ascii="Times New Roman" w:eastAsia="Times New Roman" w:hAnsi="Times New Roman" w:cs="Times New Roman"/>
          <w:sz w:val="28"/>
          <w:szCs w:val="28"/>
        </w:rPr>
        <w:lastRenderedPageBreak/>
        <w:t xml:space="preserve">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 Уровень развития благоустройства оказывает значительное влияние на условия труда и отдыха населения. </w:t>
      </w:r>
    </w:p>
    <w:p w:rsidR="005907B6"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C2EC2" w:rsidRPr="00F62FCD">
        <w:rPr>
          <w:rFonts w:ascii="Times New Roman" w:eastAsia="Times New Roman" w:hAnsi="Times New Roman" w:cs="Times New Roman"/>
          <w:sz w:val="28"/>
          <w:szCs w:val="28"/>
        </w:rPr>
        <w:t>Жилище для человека – это не только дом, квартира, но и прилегающие открытые пространства: жилой двор, пейзаж, видимый из окна. Человек, живущий в городе, воспринимает их уже от порога дома, неизменно попадая в среду жилой застройки. Ему небезразличны состояние благоустройства и озеленения территории жилого двора, в котором он проживает, его удобство и красота. Ребенок с раннего детства привыкает к своему окружению, его воспитывает та жилая среда, в которой он делает свои первые шаги. А это может быть и поломанная скамейка, и полуразрушенная песочница или это может быть цветущий куст сирени на фоне благоустроенного жилого двора в тесной увязке с элементами ландшафта.</w:t>
      </w:r>
    </w:p>
    <w:p w:rsidR="00F62FCD"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 xml:space="preserve">Жилая среда вне дома объединяет множество разобщенных людей, единственно общим, для которых является соседство в пространстве двора, квартала. На территории жилого двора формируются временные группы, связанные прямым интересом: владельцы автомашин, которым необходимо организовать охраняемую стоянку; матери с маленькими детьми, недовольные близостью проезда с интенсивным движением, загазованностью участка; владельцы собак, нуждающиеся в безопасном моционе со своими питомцами; люди преклонного возраста, ищущие тихого места для общения. </w:t>
      </w: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F62FCD"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w:t>
      </w:r>
    </w:p>
    <w:p w:rsidR="00F62FCD"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w:t>
      </w:r>
      <w:r w:rsidRPr="00F62FCD">
        <w:rPr>
          <w:rFonts w:ascii="Times New Roman" w:eastAsia="Times New Roman" w:hAnsi="Times New Roman" w:cs="Times New Roman"/>
          <w:sz w:val="28"/>
          <w:szCs w:val="28"/>
        </w:rPr>
        <w:lastRenderedPageBreak/>
        <w:t xml:space="preserve">насаждения, необходимый уровень освещенности дворов в темное время суток. </w:t>
      </w:r>
    </w:p>
    <w:p w:rsidR="00F62FCD"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Подпрограмма, в которой предусматривается целенаправленная работа по следующим направлениям:</w:t>
      </w:r>
    </w:p>
    <w:p w:rsidR="00F62FCD"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 xml:space="preserve">1) по минимальному перечню работ по благоустройству дворовых территорий, где предусматривается участие жителей (субботники), в том числе: </w:t>
      </w:r>
    </w:p>
    <w:p w:rsidR="00F62FCD" w:rsidRDefault="00F62FCD" w:rsidP="004F26DA">
      <w:pPr>
        <w:pStyle w:val="a5"/>
        <w:numPr>
          <w:ilvl w:val="0"/>
          <w:numId w:val="3"/>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 xml:space="preserve">ремонт асфальтобетонного покрытия дворовых территорий и проездов к ним с выполнением при необходимости работ по ремонту </w:t>
      </w:r>
      <w:r w:rsidR="006950FC" w:rsidRPr="00F62FCD">
        <w:rPr>
          <w:rFonts w:ascii="Times New Roman" w:eastAsia="Times New Roman" w:hAnsi="Times New Roman" w:cs="Times New Roman"/>
          <w:sz w:val="28"/>
          <w:szCs w:val="28"/>
        </w:rPr>
        <w:t>внутри дворовых</w:t>
      </w:r>
      <w:r w:rsidRPr="00F62FCD">
        <w:rPr>
          <w:rFonts w:ascii="Times New Roman" w:eastAsia="Times New Roman" w:hAnsi="Times New Roman" w:cs="Times New Roman"/>
          <w:sz w:val="28"/>
          <w:szCs w:val="28"/>
        </w:rPr>
        <w:t xml:space="preserve"> систем ливневой канализации; </w:t>
      </w:r>
    </w:p>
    <w:p w:rsidR="00F62FCD" w:rsidRDefault="00F62FCD" w:rsidP="004F26DA">
      <w:pPr>
        <w:pStyle w:val="a5"/>
        <w:numPr>
          <w:ilvl w:val="0"/>
          <w:numId w:val="3"/>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 xml:space="preserve">ремонт дворовых проездов; </w:t>
      </w:r>
    </w:p>
    <w:p w:rsidR="00F62FCD" w:rsidRDefault="00F62FCD" w:rsidP="004F26DA">
      <w:pPr>
        <w:pStyle w:val="a5"/>
        <w:numPr>
          <w:ilvl w:val="0"/>
          <w:numId w:val="3"/>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 xml:space="preserve">обеспечение освещения дворовых территорий; </w:t>
      </w:r>
    </w:p>
    <w:p w:rsidR="00F62FCD" w:rsidRDefault="00F62FCD" w:rsidP="004F26DA">
      <w:pPr>
        <w:pStyle w:val="a5"/>
        <w:numPr>
          <w:ilvl w:val="0"/>
          <w:numId w:val="3"/>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 xml:space="preserve">установка скамеек; </w:t>
      </w:r>
    </w:p>
    <w:p w:rsidR="00F62FCD" w:rsidRPr="00F62FCD" w:rsidRDefault="00F62FCD" w:rsidP="004F26DA">
      <w:pPr>
        <w:pStyle w:val="a5"/>
        <w:numPr>
          <w:ilvl w:val="0"/>
          <w:numId w:val="3"/>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 xml:space="preserve">установка урн для мусора. </w:t>
      </w:r>
    </w:p>
    <w:p w:rsidR="00F62FCD"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 xml:space="preserve">2) по дополнительному перечню работ, где предусматривается участие жителей – выбор проекта и </w:t>
      </w:r>
      <w:r w:rsidR="006950FC" w:rsidRPr="00F62FCD">
        <w:rPr>
          <w:rFonts w:ascii="Times New Roman" w:eastAsia="Times New Roman" w:hAnsi="Times New Roman" w:cs="Times New Roman"/>
          <w:sz w:val="28"/>
          <w:szCs w:val="28"/>
        </w:rPr>
        <w:t>со финансирование</w:t>
      </w:r>
      <w:r w:rsidRPr="00F62FCD">
        <w:rPr>
          <w:rFonts w:ascii="Times New Roman" w:eastAsia="Times New Roman" w:hAnsi="Times New Roman" w:cs="Times New Roman"/>
          <w:sz w:val="28"/>
          <w:szCs w:val="28"/>
        </w:rPr>
        <w:t>, по результатам решения собствен</w:t>
      </w:r>
      <w:r>
        <w:rPr>
          <w:rFonts w:ascii="Times New Roman" w:eastAsia="Times New Roman" w:hAnsi="Times New Roman" w:cs="Times New Roman"/>
          <w:sz w:val="28"/>
          <w:szCs w:val="28"/>
        </w:rPr>
        <w:t xml:space="preserve">ников помещений, в том числе: </w:t>
      </w:r>
    </w:p>
    <w:p w:rsidR="00F62FCD" w:rsidRDefault="00F62FCD" w:rsidP="004F26DA">
      <w:pPr>
        <w:pStyle w:val="a5"/>
        <w:numPr>
          <w:ilvl w:val="0"/>
          <w:numId w:val="4"/>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размещение игровых комплексов для детей и подрос</w:t>
      </w:r>
      <w:r>
        <w:rPr>
          <w:rFonts w:ascii="Times New Roman" w:eastAsia="Times New Roman" w:hAnsi="Times New Roman" w:cs="Times New Roman"/>
          <w:sz w:val="28"/>
          <w:szCs w:val="28"/>
        </w:rPr>
        <w:t xml:space="preserve">тков разных возрастных групп; </w:t>
      </w:r>
    </w:p>
    <w:p w:rsidR="00F62FCD" w:rsidRDefault="00F62FCD" w:rsidP="004F26DA">
      <w:pPr>
        <w:pStyle w:val="a5"/>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спортивных площадок; </w:t>
      </w:r>
    </w:p>
    <w:p w:rsidR="00F62FCD" w:rsidRDefault="00F62FCD" w:rsidP="004F26DA">
      <w:pPr>
        <w:pStyle w:val="a5"/>
        <w:numPr>
          <w:ilvl w:val="0"/>
          <w:numId w:val="4"/>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шахматных беседок, также мест для отдыха взрослых;</w:t>
      </w:r>
    </w:p>
    <w:p w:rsidR="00F62FCD" w:rsidRDefault="00F62FCD" w:rsidP="004F26DA">
      <w:pPr>
        <w:pStyle w:val="a5"/>
        <w:numPr>
          <w:ilvl w:val="0"/>
          <w:numId w:val="4"/>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устройство ограждений д</w:t>
      </w:r>
      <w:r>
        <w:rPr>
          <w:rFonts w:ascii="Times New Roman" w:eastAsia="Times New Roman" w:hAnsi="Times New Roman" w:cs="Times New Roman"/>
          <w:sz w:val="28"/>
          <w:szCs w:val="28"/>
        </w:rPr>
        <w:t xml:space="preserve">етских и спортивных площадок; </w:t>
      </w:r>
    </w:p>
    <w:p w:rsidR="00F62FCD" w:rsidRDefault="00F62FCD" w:rsidP="004F26DA">
      <w:pPr>
        <w:pStyle w:val="a5"/>
        <w:numPr>
          <w:ilvl w:val="0"/>
          <w:numId w:val="4"/>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озеленение дворовых территорий</w:t>
      </w:r>
      <w:r>
        <w:rPr>
          <w:rFonts w:ascii="Times New Roman" w:eastAsia="Times New Roman" w:hAnsi="Times New Roman" w:cs="Times New Roman"/>
          <w:sz w:val="28"/>
          <w:szCs w:val="28"/>
        </w:rPr>
        <w:t xml:space="preserve"> с устройством систем полива; </w:t>
      </w:r>
    </w:p>
    <w:p w:rsidR="00F62FCD" w:rsidRDefault="00F62FCD" w:rsidP="004F26DA">
      <w:pPr>
        <w:pStyle w:val="a5"/>
        <w:numPr>
          <w:ilvl w:val="0"/>
          <w:numId w:val="4"/>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 xml:space="preserve">разработка дизайн – проектов и </w:t>
      </w:r>
      <w:r>
        <w:rPr>
          <w:rFonts w:ascii="Times New Roman" w:eastAsia="Times New Roman" w:hAnsi="Times New Roman" w:cs="Times New Roman"/>
          <w:sz w:val="28"/>
          <w:szCs w:val="28"/>
        </w:rPr>
        <w:t>составление сметных расчетов;</w:t>
      </w:r>
    </w:p>
    <w:p w:rsidR="00F62FCD" w:rsidRDefault="00F62FCD" w:rsidP="004F26DA">
      <w:pPr>
        <w:pStyle w:val="a5"/>
        <w:numPr>
          <w:ilvl w:val="0"/>
          <w:numId w:val="4"/>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 xml:space="preserve">оборудование автомобильных парковок на придомовой территории. </w:t>
      </w:r>
    </w:p>
    <w:p w:rsidR="00F62FCD" w:rsidRDefault="00F62FCD"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 xml:space="preserve">В рамках подпрограммы «Благоустройство дворовых территорий многоквартирных домов </w:t>
      </w:r>
      <w:proofErr w:type="gramStart"/>
      <w:r w:rsidR="00D5498B">
        <w:rPr>
          <w:rFonts w:ascii="Times New Roman" w:eastAsia="Times New Roman" w:hAnsi="Times New Roman" w:cs="Times New Roman"/>
          <w:sz w:val="28"/>
          <w:szCs w:val="28"/>
        </w:rPr>
        <w:t>г</w:t>
      </w:r>
      <w:proofErr w:type="gramEnd"/>
      <w:r w:rsidR="00D5498B">
        <w:rPr>
          <w:rFonts w:ascii="Times New Roman" w:eastAsia="Times New Roman" w:hAnsi="Times New Roman" w:cs="Times New Roman"/>
          <w:sz w:val="28"/>
          <w:szCs w:val="28"/>
        </w:rPr>
        <w:t>. Чадан</w:t>
      </w:r>
      <w:r w:rsidRPr="00F62FCD">
        <w:rPr>
          <w:rFonts w:ascii="Times New Roman" w:eastAsia="Times New Roman" w:hAnsi="Times New Roman" w:cs="Times New Roman"/>
          <w:sz w:val="28"/>
          <w:szCs w:val="28"/>
        </w:rPr>
        <w:t xml:space="preserve"> </w:t>
      </w:r>
      <w:r w:rsidR="00D5498B">
        <w:rPr>
          <w:rFonts w:ascii="Times New Roman" w:eastAsia="Times New Roman" w:hAnsi="Times New Roman" w:cs="Times New Roman"/>
          <w:sz w:val="28"/>
          <w:szCs w:val="28"/>
        </w:rPr>
        <w:t>Дз</w:t>
      </w:r>
      <w:r w:rsidRPr="00F62FCD">
        <w:rPr>
          <w:rFonts w:ascii="Times New Roman" w:eastAsia="Times New Roman" w:hAnsi="Times New Roman" w:cs="Times New Roman"/>
          <w:sz w:val="28"/>
          <w:szCs w:val="28"/>
        </w:rPr>
        <w:t>ун-Хемчикского</w:t>
      </w:r>
      <w:r w:rsidR="00D5498B">
        <w:rPr>
          <w:rFonts w:ascii="Times New Roman" w:eastAsia="Times New Roman" w:hAnsi="Times New Roman" w:cs="Times New Roman"/>
          <w:sz w:val="28"/>
          <w:szCs w:val="28"/>
        </w:rPr>
        <w:t xml:space="preserve"> </w:t>
      </w:r>
      <w:r w:rsidRPr="00F62FCD">
        <w:rPr>
          <w:rFonts w:ascii="Times New Roman" w:eastAsia="Times New Roman" w:hAnsi="Times New Roman" w:cs="Times New Roman"/>
          <w:sz w:val="28"/>
          <w:szCs w:val="28"/>
        </w:rPr>
        <w:t xml:space="preserve">кожууна на </w:t>
      </w:r>
      <w:r w:rsidR="00971632" w:rsidRPr="00971632">
        <w:rPr>
          <w:rFonts w:ascii="Times New Roman" w:eastAsia="Times New Roman" w:hAnsi="Times New Roman" w:cs="Times New Roman"/>
          <w:sz w:val="28"/>
          <w:szCs w:val="28"/>
        </w:rPr>
        <w:t>2021</w:t>
      </w:r>
      <w:r w:rsidRPr="00F62FCD">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w:t>
      </w:r>
      <w:r w:rsidRPr="00F62FCD">
        <w:rPr>
          <w:rFonts w:ascii="Times New Roman" w:eastAsia="Times New Roman" w:hAnsi="Times New Roman" w:cs="Times New Roman"/>
          <w:sz w:val="28"/>
          <w:szCs w:val="28"/>
        </w:rPr>
        <w:t xml:space="preserve"> реализованы мероприятия по благоустройству 2 дворовых территорий многоквартирных домов в </w:t>
      </w:r>
      <w:r w:rsidR="00D5498B">
        <w:rPr>
          <w:rFonts w:ascii="Times New Roman" w:eastAsia="Times New Roman" w:hAnsi="Times New Roman" w:cs="Times New Roman"/>
          <w:sz w:val="28"/>
          <w:szCs w:val="28"/>
        </w:rPr>
        <w:t>г. Чадан</w:t>
      </w:r>
      <w:r w:rsidRPr="00F62FCD">
        <w:rPr>
          <w:rFonts w:ascii="Times New Roman" w:eastAsia="Times New Roman" w:hAnsi="Times New Roman" w:cs="Times New Roman"/>
          <w:sz w:val="28"/>
          <w:szCs w:val="28"/>
        </w:rPr>
        <w:t>, являющихся местами массового посещения населения, в результате чего удалось обеспечить повышение уровня благоустроенности дворовых и общественных терри</w:t>
      </w:r>
      <w:r w:rsidR="001478FE">
        <w:rPr>
          <w:rFonts w:ascii="Times New Roman" w:eastAsia="Times New Roman" w:hAnsi="Times New Roman" w:cs="Times New Roman"/>
          <w:sz w:val="28"/>
          <w:szCs w:val="28"/>
        </w:rPr>
        <w:t>торий муниципального района «Дз</w:t>
      </w:r>
      <w:r w:rsidRPr="00F62FCD">
        <w:rPr>
          <w:rFonts w:ascii="Times New Roman" w:eastAsia="Times New Roman" w:hAnsi="Times New Roman" w:cs="Times New Roman"/>
          <w:sz w:val="28"/>
          <w:szCs w:val="28"/>
        </w:rPr>
        <w:t xml:space="preserve">ун-Хемчикский кожуун» Республики Тыва. </w:t>
      </w:r>
    </w:p>
    <w:p w:rsidR="00F62FCD" w:rsidRDefault="00F62FCD"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Тем не менее, многие дворовые территории, сегодня, по степени благоустроенности не отвечают градостроительным, санитарно-гигиеническим и экологическим требованиям, ухудшают внешний облик кожууна, асфальтовое покрытие внутриквартальных проездов требует капитального ремонта, а в некоторых случаях и полной реконструкции.</w:t>
      </w:r>
    </w:p>
    <w:p w:rsidR="00630A19" w:rsidRDefault="00630A19"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30A19">
        <w:rPr>
          <w:rFonts w:ascii="Times New Roman" w:eastAsia="Times New Roman" w:hAnsi="Times New Roman" w:cs="Times New Roman"/>
          <w:sz w:val="28"/>
          <w:szCs w:val="28"/>
        </w:rPr>
        <w:t xml:space="preserve">Из-за ограниченности средств республиканского и местного бюджетов недостаточно эффективно внедряются передовые технологии и новые современные материалы при благоустройстве территорий, незначительно обновляется парк специальной уборочной техники. В связи с этим имеется необходимость комплексного подхода к благоустройству дворовых территорий на основании подготовленных проектов. Комплексный подход </w:t>
      </w:r>
      <w:r w:rsidRPr="00630A19">
        <w:rPr>
          <w:rFonts w:ascii="Times New Roman" w:eastAsia="Times New Roman" w:hAnsi="Times New Roman" w:cs="Times New Roman"/>
          <w:sz w:val="28"/>
          <w:szCs w:val="28"/>
        </w:rPr>
        <w:lastRenderedPageBreak/>
        <w:t xml:space="preserve">позволит охватить все проблемы, а не разрозненные мероприятия, решение которых обеспечит комфортные условия проживания населения. </w:t>
      </w:r>
    </w:p>
    <w:p w:rsidR="00630A19" w:rsidRDefault="00630A19"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30A19">
        <w:rPr>
          <w:rFonts w:ascii="Times New Roman" w:eastAsia="Times New Roman" w:hAnsi="Times New Roman" w:cs="Times New Roman"/>
          <w:sz w:val="28"/>
          <w:szCs w:val="28"/>
        </w:rPr>
        <w:t xml:space="preserve">В настоящее время многоквартирные дома </w:t>
      </w:r>
      <w:proofErr w:type="gramStart"/>
      <w:r w:rsidR="00D5498B">
        <w:rPr>
          <w:rFonts w:ascii="Times New Roman" w:eastAsia="Times New Roman" w:hAnsi="Times New Roman" w:cs="Times New Roman"/>
          <w:sz w:val="28"/>
          <w:szCs w:val="28"/>
        </w:rPr>
        <w:t>г</w:t>
      </w:r>
      <w:proofErr w:type="gramEnd"/>
      <w:r w:rsidR="00D5498B">
        <w:rPr>
          <w:rFonts w:ascii="Times New Roman" w:eastAsia="Times New Roman" w:hAnsi="Times New Roman" w:cs="Times New Roman"/>
          <w:sz w:val="28"/>
          <w:szCs w:val="28"/>
        </w:rPr>
        <w:t>. Чадан</w:t>
      </w:r>
      <w:r w:rsidRPr="00630A19">
        <w:rPr>
          <w:rFonts w:ascii="Times New Roman" w:eastAsia="Times New Roman" w:hAnsi="Times New Roman" w:cs="Times New Roman"/>
          <w:sz w:val="28"/>
          <w:szCs w:val="28"/>
        </w:rPr>
        <w:t xml:space="preserve"> оборудованы местами для проведения досуга и отдыха разными группами населения (спортивные площадки, детские площадки) 2 дворовых территорий, требуется приведение их в соответствие по минимальному и дополнительному перечню работ по благоустройству дворовых территорий. </w:t>
      </w:r>
      <w:r w:rsidR="00B13672">
        <w:rPr>
          <w:rFonts w:ascii="Times New Roman" w:eastAsia="Times New Roman" w:hAnsi="Times New Roman" w:cs="Times New Roman"/>
          <w:sz w:val="28"/>
          <w:szCs w:val="28"/>
        </w:rPr>
        <w:tab/>
      </w:r>
      <w:r w:rsidRPr="00630A19">
        <w:rPr>
          <w:rFonts w:ascii="Times New Roman" w:eastAsia="Times New Roman" w:hAnsi="Times New Roman" w:cs="Times New Roman"/>
          <w:sz w:val="28"/>
          <w:szCs w:val="28"/>
        </w:rPr>
        <w:t>Общее количество территорий общего пользования на территории кожууна составляет более 20 с общей площадью более 1,0 тыс. кв. м.</w:t>
      </w:r>
    </w:p>
    <w:p w:rsidR="00B13672" w:rsidRDefault="00B1367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13672">
        <w:rPr>
          <w:rFonts w:ascii="Times New Roman" w:eastAsia="Times New Roman" w:hAnsi="Times New Roman" w:cs="Times New Roman"/>
          <w:sz w:val="28"/>
          <w:szCs w:val="28"/>
        </w:rPr>
        <w:t xml:space="preserve">В кожууне объекты благоустройства, такие как пешеходные зоны, зоны отдыха, тротуары, объекты уличного освещения, не обеспечивают комфортных условий жизнедеятельности населения и нуждаются в ремонте и реконструкции. В настоящее время на территории </w:t>
      </w:r>
      <w:r w:rsidR="00D5498B">
        <w:rPr>
          <w:rFonts w:ascii="Times New Roman" w:eastAsia="Times New Roman" w:hAnsi="Times New Roman" w:cs="Times New Roman"/>
          <w:sz w:val="28"/>
          <w:szCs w:val="28"/>
        </w:rPr>
        <w:t>Дз</w:t>
      </w:r>
      <w:r w:rsidRPr="00B13672">
        <w:rPr>
          <w:rFonts w:ascii="Times New Roman" w:eastAsia="Times New Roman" w:hAnsi="Times New Roman" w:cs="Times New Roman"/>
          <w:sz w:val="28"/>
          <w:szCs w:val="28"/>
        </w:rPr>
        <w:t xml:space="preserve">ун-Хемчикского кожууна более 15 % улиц и общественных зон в муниципальных образованиях не обеспечены уличным освещением. Кроме того, необходимо внедрение энергосберегающих технологий при освещении улиц, площадей, скверов, парков культуры и отдыха, других объектов благоустройства кожууна. </w:t>
      </w:r>
    </w:p>
    <w:p w:rsidR="00B13672" w:rsidRDefault="00B1367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13672">
        <w:rPr>
          <w:rFonts w:ascii="Times New Roman" w:eastAsia="Times New Roman" w:hAnsi="Times New Roman" w:cs="Times New Roman"/>
          <w:sz w:val="28"/>
          <w:szCs w:val="28"/>
        </w:rPr>
        <w:t xml:space="preserve">В целях решения задач по обеспечению населения качественными услугами питьевого водоснабжения предполагается на территории </w:t>
      </w:r>
      <w:r w:rsidR="00D5498B">
        <w:rPr>
          <w:rFonts w:ascii="Times New Roman" w:eastAsia="Times New Roman" w:hAnsi="Times New Roman" w:cs="Times New Roman"/>
          <w:sz w:val="28"/>
          <w:szCs w:val="28"/>
        </w:rPr>
        <w:t>Дз</w:t>
      </w:r>
      <w:r w:rsidRPr="00B13672">
        <w:rPr>
          <w:rFonts w:ascii="Times New Roman" w:eastAsia="Times New Roman" w:hAnsi="Times New Roman" w:cs="Times New Roman"/>
          <w:sz w:val="28"/>
          <w:szCs w:val="28"/>
        </w:rPr>
        <w:t>ун</w:t>
      </w:r>
      <w:r>
        <w:rPr>
          <w:rFonts w:ascii="Times New Roman" w:eastAsia="Times New Roman" w:hAnsi="Times New Roman" w:cs="Times New Roman"/>
          <w:sz w:val="28"/>
          <w:szCs w:val="28"/>
        </w:rPr>
        <w:t>-</w:t>
      </w:r>
      <w:r w:rsidRPr="00B13672">
        <w:rPr>
          <w:rFonts w:ascii="Times New Roman" w:eastAsia="Times New Roman" w:hAnsi="Times New Roman" w:cs="Times New Roman"/>
          <w:sz w:val="28"/>
          <w:szCs w:val="28"/>
        </w:rPr>
        <w:t>Хемчикского кожууна и в целом республики провести мероприятия по строительству, реконструкции и модернизации объектов водоснабжения.</w:t>
      </w:r>
    </w:p>
    <w:p w:rsidR="00B13672" w:rsidRDefault="00B1367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13672">
        <w:rPr>
          <w:rFonts w:ascii="Times New Roman" w:eastAsia="Times New Roman" w:hAnsi="Times New Roman" w:cs="Times New Roman"/>
          <w:sz w:val="28"/>
          <w:szCs w:val="28"/>
        </w:rPr>
        <w:t xml:space="preserve">Решение проблемы создания комфортных условий проживания на территории </w:t>
      </w:r>
      <w:r w:rsidR="00D5498B">
        <w:rPr>
          <w:rFonts w:ascii="Times New Roman" w:eastAsia="Times New Roman" w:hAnsi="Times New Roman" w:cs="Times New Roman"/>
          <w:sz w:val="28"/>
          <w:szCs w:val="28"/>
        </w:rPr>
        <w:t>Дз</w:t>
      </w:r>
      <w:r w:rsidRPr="00B13672">
        <w:rPr>
          <w:rFonts w:ascii="Times New Roman" w:eastAsia="Times New Roman" w:hAnsi="Times New Roman" w:cs="Times New Roman"/>
          <w:sz w:val="28"/>
          <w:szCs w:val="28"/>
        </w:rPr>
        <w:t>ун-Хемчикского кожууна Республ</w:t>
      </w:r>
      <w:r>
        <w:rPr>
          <w:rFonts w:ascii="Times New Roman" w:eastAsia="Times New Roman" w:hAnsi="Times New Roman" w:cs="Times New Roman"/>
          <w:sz w:val="28"/>
          <w:szCs w:val="28"/>
        </w:rPr>
        <w:t>ики Тыва путем качественного по</w:t>
      </w:r>
      <w:r w:rsidRPr="00B13672">
        <w:rPr>
          <w:rFonts w:ascii="Times New Roman" w:eastAsia="Times New Roman" w:hAnsi="Times New Roman" w:cs="Times New Roman"/>
          <w:sz w:val="28"/>
          <w:szCs w:val="28"/>
        </w:rPr>
        <w:t xml:space="preserve">вышения уровня благоустройства территорий поселений и городских округов будет способствовать концентрации в регионе человеческого капитала, обеспечению устойчивого социально-экономического развития </w:t>
      </w:r>
      <w:r w:rsidR="00D5498B">
        <w:rPr>
          <w:rFonts w:ascii="Times New Roman" w:eastAsia="Times New Roman" w:hAnsi="Times New Roman" w:cs="Times New Roman"/>
          <w:sz w:val="28"/>
          <w:szCs w:val="28"/>
        </w:rPr>
        <w:t>Дз</w:t>
      </w:r>
      <w:r w:rsidRPr="00B13672">
        <w:rPr>
          <w:rFonts w:ascii="Times New Roman" w:eastAsia="Times New Roman" w:hAnsi="Times New Roman" w:cs="Times New Roman"/>
          <w:sz w:val="28"/>
          <w:szCs w:val="28"/>
        </w:rPr>
        <w:t xml:space="preserve">ун-Хемчикского кожууна Республики Тыва, повышению туристической привлекательности, привлечению дополнительных инвестиций. </w:t>
      </w:r>
    </w:p>
    <w:p w:rsidR="00F85CDA" w:rsidRPr="00D47ECC" w:rsidRDefault="00B1367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85CDA" w:rsidRPr="00D47ECC">
        <w:rPr>
          <w:rFonts w:ascii="Times New Roman" w:eastAsia="Times New Roman" w:hAnsi="Times New Roman" w:cs="Times New Roman"/>
          <w:sz w:val="28"/>
          <w:szCs w:val="28"/>
        </w:rPr>
        <w:t>Характеристики со</w:t>
      </w:r>
      <w:r w:rsidR="0026142E" w:rsidRPr="00D47ECC">
        <w:rPr>
          <w:rFonts w:ascii="Times New Roman" w:eastAsia="Times New Roman" w:hAnsi="Times New Roman" w:cs="Times New Roman"/>
          <w:sz w:val="28"/>
          <w:szCs w:val="28"/>
        </w:rPr>
        <w:t>стоян</w:t>
      </w:r>
      <w:r w:rsidR="00D5498B">
        <w:rPr>
          <w:rFonts w:ascii="Times New Roman" w:eastAsia="Times New Roman" w:hAnsi="Times New Roman" w:cs="Times New Roman"/>
          <w:sz w:val="28"/>
          <w:szCs w:val="28"/>
        </w:rPr>
        <w:t xml:space="preserve">ия сферы благоустройства </w:t>
      </w:r>
      <w:proofErr w:type="gramStart"/>
      <w:r w:rsidR="00D5498B">
        <w:rPr>
          <w:rFonts w:ascii="Times New Roman" w:eastAsia="Times New Roman" w:hAnsi="Times New Roman" w:cs="Times New Roman"/>
          <w:sz w:val="28"/>
          <w:szCs w:val="28"/>
        </w:rPr>
        <w:t>г</w:t>
      </w:r>
      <w:proofErr w:type="gramEnd"/>
      <w:r w:rsidR="00D5498B">
        <w:rPr>
          <w:rFonts w:ascii="Times New Roman" w:eastAsia="Times New Roman" w:hAnsi="Times New Roman" w:cs="Times New Roman"/>
          <w:sz w:val="28"/>
          <w:szCs w:val="28"/>
        </w:rPr>
        <w:t>. Чадан</w:t>
      </w:r>
      <w:r w:rsidR="00F85CDA" w:rsidRPr="00D47ECC">
        <w:rPr>
          <w:rFonts w:ascii="Times New Roman" w:eastAsia="Times New Roman" w:hAnsi="Times New Roman" w:cs="Times New Roman"/>
          <w:sz w:val="28"/>
          <w:szCs w:val="28"/>
        </w:rPr>
        <w:t xml:space="preserve">: </w:t>
      </w:r>
    </w:p>
    <w:p w:rsidR="00F85CDA" w:rsidRPr="00D47ECC" w:rsidRDefault="00F85CDA" w:rsidP="004F26DA">
      <w:pPr>
        <w:pStyle w:val="a5"/>
        <w:spacing w:after="0" w:line="240" w:lineRule="auto"/>
        <w:ind w:left="0"/>
        <w:jc w:val="both"/>
        <w:rPr>
          <w:rFonts w:ascii="Times New Roman" w:eastAsia="Times New Roman" w:hAnsi="Times New Roman" w:cs="Times New Roman"/>
          <w:i/>
          <w:sz w:val="28"/>
          <w:szCs w:val="28"/>
        </w:rPr>
      </w:pPr>
      <w:r w:rsidRPr="00D47ECC">
        <w:rPr>
          <w:rFonts w:ascii="Times New Roman" w:eastAsia="Times New Roman" w:hAnsi="Times New Roman" w:cs="Times New Roman"/>
          <w:sz w:val="28"/>
          <w:szCs w:val="28"/>
        </w:rPr>
        <w:tab/>
        <w:t xml:space="preserve">- количество и площадь благоустроенных дворовых территорий (обеспеченность твердым покрытием, позволяющим комфортное передвижение по основным пешеходным коммуникациям в любое время и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w:t>
      </w:r>
      <w:r w:rsidR="00D47ECC" w:rsidRPr="00D47ECC">
        <w:rPr>
          <w:rFonts w:ascii="Times New Roman" w:eastAsia="Times New Roman" w:hAnsi="Times New Roman" w:cs="Times New Roman"/>
          <w:i/>
          <w:sz w:val="28"/>
          <w:szCs w:val="28"/>
        </w:rPr>
        <w:t>- 0</w:t>
      </w:r>
      <w:r w:rsidRPr="00D47ECC">
        <w:rPr>
          <w:rFonts w:ascii="Times New Roman" w:eastAsia="Times New Roman" w:hAnsi="Times New Roman" w:cs="Times New Roman"/>
          <w:i/>
          <w:sz w:val="28"/>
          <w:szCs w:val="28"/>
        </w:rPr>
        <w:t xml:space="preserve"> территорий</w:t>
      </w:r>
      <w:r w:rsidR="00D47ECC" w:rsidRPr="00D47ECC">
        <w:rPr>
          <w:rFonts w:ascii="Times New Roman" w:eastAsia="Times New Roman" w:hAnsi="Times New Roman" w:cs="Times New Roman"/>
          <w:i/>
          <w:sz w:val="28"/>
          <w:szCs w:val="28"/>
        </w:rPr>
        <w:t>;</w:t>
      </w:r>
    </w:p>
    <w:p w:rsidR="00F85CDA" w:rsidRPr="00D47ECC" w:rsidRDefault="00F85CDA" w:rsidP="004F26DA">
      <w:pPr>
        <w:pStyle w:val="a5"/>
        <w:spacing w:after="0" w:line="240" w:lineRule="auto"/>
        <w:ind w:left="0"/>
        <w:jc w:val="both"/>
        <w:rPr>
          <w:rFonts w:ascii="Times New Roman" w:eastAsia="Times New Roman" w:hAnsi="Times New Roman" w:cs="Times New Roman"/>
          <w:sz w:val="28"/>
          <w:szCs w:val="28"/>
        </w:rPr>
      </w:pPr>
      <w:r w:rsidRPr="00D47ECC">
        <w:rPr>
          <w:rFonts w:ascii="Times New Roman" w:eastAsia="Times New Roman" w:hAnsi="Times New Roman" w:cs="Times New Roman"/>
          <w:sz w:val="28"/>
          <w:szCs w:val="28"/>
        </w:rPr>
        <w:tab/>
        <w:t xml:space="preserve">- доля благоустроенных дворовых территорий от общего количества дворовых территорий – </w:t>
      </w:r>
      <w:r w:rsidR="00D47ECC" w:rsidRPr="00D47ECC">
        <w:rPr>
          <w:rFonts w:ascii="Times New Roman" w:eastAsia="Times New Roman" w:hAnsi="Times New Roman" w:cs="Times New Roman"/>
          <w:i/>
          <w:sz w:val="28"/>
          <w:szCs w:val="28"/>
        </w:rPr>
        <w:t>0</w:t>
      </w:r>
      <w:r w:rsidRPr="00D47ECC">
        <w:rPr>
          <w:rFonts w:ascii="Times New Roman" w:eastAsia="Times New Roman" w:hAnsi="Times New Roman" w:cs="Times New Roman"/>
          <w:i/>
          <w:sz w:val="28"/>
          <w:szCs w:val="28"/>
        </w:rPr>
        <w:t>%;</w:t>
      </w:r>
    </w:p>
    <w:p w:rsidR="00F85CDA" w:rsidRPr="00D47ECC" w:rsidRDefault="00F85CDA" w:rsidP="004F26DA">
      <w:pPr>
        <w:pStyle w:val="a5"/>
        <w:spacing w:after="0" w:line="240" w:lineRule="auto"/>
        <w:ind w:left="0"/>
        <w:jc w:val="both"/>
        <w:rPr>
          <w:rFonts w:ascii="Times New Roman" w:eastAsia="Times New Roman" w:hAnsi="Times New Roman" w:cs="Times New Roman"/>
          <w:sz w:val="28"/>
          <w:szCs w:val="28"/>
        </w:rPr>
      </w:pPr>
      <w:r w:rsidRPr="00D47ECC">
        <w:rPr>
          <w:rFonts w:ascii="Times New Roman" w:eastAsia="Times New Roman" w:hAnsi="Times New Roman" w:cs="Times New Roman"/>
          <w:sz w:val="28"/>
          <w:szCs w:val="28"/>
        </w:rPr>
        <w:tab/>
        <w:t xml:space="preserve">-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proofErr w:type="gramStart"/>
      <w:r w:rsidR="00D5498B">
        <w:rPr>
          <w:rFonts w:ascii="Times New Roman" w:eastAsia="Times New Roman" w:hAnsi="Times New Roman" w:cs="Times New Roman"/>
          <w:sz w:val="28"/>
          <w:szCs w:val="28"/>
        </w:rPr>
        <w:t>г</w:t>
      </w:r>
      <w:proofErr w:type="gramEnd"/>
      <w:r w:rsidR="00D5498B">
        <w:rPr>
          <w:rFonts w:ascii="Times New Roman" w:eastAsia="Times New Roman" w:hAnsi="Times New Roman" w:cs="Times New Roman"/>
          <w:sz w:val="28"/>
          <w:szCs w:val="28"/>
        </w:rPr>
        <w:t>. Чадан</w:t>
      </w:r>
      <w:r w:rsidRPr="00D47ECC">
        <w:rPr>
          <w:rFonts w:ascii="Times New Roman" w:eastAsia="Times New Roman" w:hAnsi="Times New Roman" w:cs="Times New Roman"/>
          <w:sz w:val="28"/>
          <w:szCs w:val="28"/>
        </w:rPr>
        <w:t xml:space="preserve"> – </w:t>
      </w:r>
      <w:r w:rsidR="00D47ECC" w:rsidRPr="00D47ECC">
        <w:rPr>
          <w:rFonts w:ascii="Times New Roman" w:eastAsia="Times New Roman" w:hAnsi="Times New Roman" w:cs="Times New Roman"/>
          <w:i/>
          <w:sz w:val="28"/>
          <w:szCs w:val="28"/>
        </w:rPr>
        <w:t>0</w:t>
      </w:r>
      <w:r w:rsidRPr="00D47ECC">
        <w:rPr>
          <w:rFonts w:ascii="Times New Roman" w:eastAsia="Times New Roman" w:hAnsi="Times New Roman" w:cs="Times New Roman"/>
          <w:i/>
          <w:sz w:val="28"/>
          <w:szCs w:val="28"/>
        </w:rPr>
        <w:t xml:space="preserve">%; </w:t>
      </w:r>
    </w:p>
    <w:p w:rsidR="00F85CDA" w:rsidRPr="00D47ECC" w:rsidRDefault="00F85CDA" w:rsidP="004F26DA">
      <w:pPr>
        <w:pStyle w:val="a5"/>
        <w:spacing w:after="0" w:line="240" w:lineRule="auto"/>
        <w:ind w:left="0"/>
        <w:jc w:val="both"/>
        <w:rPr>
          <w:rFonts w:ascii="Times New Roman" w:eastAsia="Times New Roman" w:hAnsi="Times New Roman" w:cs="Times New Roman"/>
          <w:sz w:val="28"/>
          <w:szCs w:val="28"/>
        </w:rPr>
      </w:pPr>
      <w:r w:rsidRPr="00D47ECC">
        <w:rPr>
          <w:rFonts w:ascii="Times New Roman" w:eastAsia="Times New Roman" w:hAnsi="Times New Roman" w:cs="Times New Roman"/>
          <w:sz w:val="28"/>
          <w:szCs w:val="28"/>
        </w:rPr>
        <w:tab/>
        <w:t xml:space="preserve">- количество общественных территорий (скверы, набережные и т.д.) – </w:t>
      </w:r>
      <w:r w:rsidR="0079075B" w:rsidRPr="00D47ECC">
        <w:rPr>
          <w:rFonts w:ascii="Times New Roman" w:eastAsia="Times New Roman" w:hAnsi="Times New Roman" w:cs="Times New Roman"/>
          <w:i/>
          <w:sz w:val="28"/>
          <w:szCs w:val="28"/>
        </w:rPr>
        <w:t>3</w:t>
      </w:r>
      <w:r w:rsidRPr="00D47ECC">
        <w:rPr>
          <w:rFonts w:ascii="Times New Roman" w:eastAsia="Times New Roman" w:hAnsi="Times New Roman" w:cs="Times New Roman"/>
          <w:i/>
          <w:sz w:val="28"/>
          <w:szCs w:val="28"/>
        </w:rPr>
        <w:t xml:space="preserve"> ед.;</w:t>
      </w:r>
    </w:p>
    <w:p w:rsidR="00F85CDA" w:rsidRPr="00D47ECC" w:rsidRDefault="00F85CDA" w:rsidP="004F26DA">
      <w:pPr>
        <w:pStyle w:val="a5"/>
        <w:spacing w:after="0" w:line="240" w:lineRule="auto"/>
        <w:ind w:left="0"/>
        <w:jc w:val="both"/>
        <w:rPr>
          <w:rFonts w:ascii="Times New Roman" w:eastAsia="Times New Roman" w:hAnsi="Times New Roman" w:cs="Times New Roman"/>
          <w:sz w:val="28"/>
          <w:szCs w:val="28"/>
        </w:rPr>
      </w:pPr>
      <w:r w:rsidRPr="00D47ECC">
        <w:rPr>
          <w:rFonts w:ascii="Times New Roman" w:eastAsia="Times New Roman" w:hAnsi="Times New Roman" w:cs="Times New Roman"/>
          <w:sz w:val="28"/>
          <w:szCs w:val="28"/>
        </w:rPr>
        <w:tab/>
        <w:t>- доля и площадь общественных территорий, нуждающихся в благоустройстве (скверы, набережные и т.д.) от общего колич</w:t>
      </w:r>
      <w:r w:rsidR="00D47ECC" w:rsidRPr="00D47ECC">
        <w:rPr>
          <w:rFonts w:ascii="Times New Roman" w:eastAsia="Times New Roman" w:hAnsi="Times New Roman" w:cs="Times New Roman"/>
          <w:sz w:val="28"/>
          <w:szCs w:val="28"/>
        </w:rPr>
        <w:t>ества таких территорий – 100</w:t>
      </w:r>
      <w:r w:rsidRPr="00D47ECC">
        <w:rPr>
          <w:rFonts w:ascii="Times New Roman" w:eastAsia="Times New Roman" w:hAnsi="Times New Roman" w:cs="Times New Roman"/>
          <w:sz w:val="28"/>
          <w:szCs w:val="28"/>
        </w:rPr>
        <w:t xml:space="preserve">% площадью </w:t>
      </w:r>
      <w:r w:rsidR="00D47ECC">
        <w:rPr>
          <w:rFonts w:ascii="Times New Roman" w:eastAsia="Times New Roman" w:hAnsi="Times New Roman" w:cs="Times New Roman"/>
          <w:sz w:val="28"/>
          <w:szCs w:val="28"/>
        </w:rPr>
        <w:t xml:space="preserve">38082 </w:t>
      </w:r>
      <w:r w:rsidRPr="00D47ECC">
        <w:rPr>
          <w:rFonts w:ascii="Times New Roman" w:eastAsia="Times New Roman" w:hAnsi="Times New Roman" w:cs="Times New Roman"/>
          <w:sz w:val="28"/>
          <w:szCs w:val="28"/>
        </w:rPr>
        <w:t xml:space="preserve">кв.м;  </w:t>
      </w:r>
    </w:p>
    <w:p w:rsidR="00B13672" w:rsidRPr="00F62FCD" w:rsidRDefault="00F85CDA" w:rsidP="004F26DA">
      <w:pPr>
        <w:pStyle w:val="a5"/>
        <w:spacing w:after="0" w:line="240" w:lineRule="auto"/>
        <w:ind w:left="0"/>
        <w:jc w:val="both"/>
        <w:rPr>
          <w:rFonts w:ascii="Times New Roman" w:eastAsia="Times New Roman" w:hAnsi="Times New Roman" w:cs="Times New Roman"/>
          <w:sz w:val="28"/>
          <w:szCs w:val="28"/>
        </w:rPr>
      </w:pPr>
      <w:r w:rsidRPr="00F85CDA">
        <w:rPr>
          <w:rFonts w:ascii="Times New Roman" w:eastAsia="Times New Roman" w:hAnsi="Times New Roman" w:cs="Times New Roman"/>
          <w:color w:val="FF0000"/>
          <w:sz w:val="28"/>
          <w:szCs w:val="28"/>
        </w:rPr>
        <w:lastRenderedPageBreak/>
        <w:tab/>
      </w:r>
      <w:r w:rsidR="00B13672" w:rsidRPr="00B13672">
        <w:rPr>
          <w:rFonts w:ascii="Times New Roman" w:eastAsia="Times New Roman" w:hAnsi="Times New Roman" w:cs="Times New Roman"/>
          <w:sz w:val="28"/>
          <w:szCs w:val="28"/>
        </w:rPr>
        <w:t>Реализация Подпрограммы, предусматривающая согласованные действия Правительства Республики Тыва, Министерства строительства и жилищно</w:t>
      </w:r>
      <w:r w:rsidR="00B13672">
        <w:rPr>
          <w:rFonts w:ascii="Times New Roman" w:eastAsia="Times New Roman" w:hAnsi="Times New Roman" w:cs="Times New Roman"/>
          <w:sz w:val="28"/>
          <w:szCs w:val="28"/>
        </w:rPr>
        <w:t>-</w:t>
      </w:r>
      <w:r w:rsidR="00B13672" w:rsidRPr="00B13672">
        <w:rPr>
          <w:rFonts w:ascii="Times New Roman" w:eastAsia="Times New Roman" w:hAnsi="Times New Roman" w:cs="Times New Roman"/>
          <w:sz w:val="28"/>
          <w:szCs w:val="28"/>
        </w:rPr>
        <w:t>коммунального хозяйства Республики Тыва, органов местного самоуправления и населения республики, позволит комплексно подойти к решению вопроса благоустройства территорий и тем самым обеспечить комфортные условия проживания для жителей Республики Тыва.</w:t>
      </w:r>
    </w:p>
    <w:p w:rsidR="005907B6" w:rsidRDefault="005907B6" w:rsidP="004F26DA">
      <w:pPr>
        <w:spacing w:after="0" w:line="240" w:lineRule="auto"/>
        <w:jc w:val="center"/>
        <w:rPr>
          <w:rFonts w:ascii="Times New Roman" w:eastAsia="Times New Roman" w:hAnsi="Times New Roman" w:cs="Times New Roman"/>
          <w:b/>
          <w:sz w:val="28"/>
          <w:szCs w:val="28"/>
        </w:rPr>
      </w:pPr>
    </w:p>
    <w:p w:rsidR="00B13672" w:rsidRDefault="00B13672" w:rsidP="004F26DA">
      <w:pPr>
        <w:spacing w:after="0" w:line="240" w:lineRule="auto"/>
        <w:jc w:val="center"/>
        <w:rPr>
          <w:rFonts w:ascii="Times New Roman" w:eastAsia="Times New Roman" w:hAnsi="Times New Roman" w:cs="Times New Roman"/>
          <w:b/>
          <w:sz w:val="28"/>
          <w:szCs w:val="28"/>
        </w:rPr>
      </w:pPr>
      <w:r w:rsidRPr="00B13672">
        <w:rPr>
          <w:rFonts w:ascii="Times New Roman" w:eastAsia="Times New Roman" w:hAnsi="Times New Roman" w:cs="Times New Roman"/>
          <w:b/>
          <w:sz w:val="28"/>
          <w:szCs w:val="28"/>
        </w:rPr>
        <w:t>II. Основные цели, задачи и этапы реализации, основные ожидаемые конечные результаты Программы</w:t>
      </w:r>
    </w:p>
    <w:p w:rsidR="00B13672" w:rsidRDefault="00B13672"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13672">
        <w:rPr>
          <w:rFonts w:ascii="Times New Roman" w:eastAsia="Times New Roman" w:hAnsi="Times New Roman" w:cs="Times New Roman"/>
          <w:sz w:val="28"/>
          <w:szCs w:val="28"/>
        </w:rPr>
        <w:t xml:space="preserve">Целью подпрограммы является создание безопасной, удобной, экологически благоприятной и привлекательной городской среды, способствующей комплексному и устойчивому развитию кожууна путем реализации проектов по благоустройству дворовых территорий общего пользования. </w:t>
      </w:r>
    </w:p>
    <w:p w:rsidR="00B13672" w:rsidRDefault="00B13672"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Задачи подпрограммы: </w:t>
      </w:r>
    </w:p>
    <w:p w:rsidR="00B13672" w:rsidRDefault="00B13672" w:rsidP="004F26DA">
      <w:pPr>
        <w:pStyle w:val="a5"/>
        <w:numPr>
          <w:ilvl w:val="0"/>
          <w:numId w:val="5"/>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повышение уровня благоустройства дворовых терр</w:t>
      </w:r>
      <w:r>
        <w:rPr>
          <w:rFonts w:ascii="Times New Roman" w:eastAsia="Times New Roman" w:hAnsi="Times New Roman" w:cs="Times New Roman"/>
          <w:sz w:val="28"/>
          <w:szCs w:val="28"/>
        </w:rPr>
        <w:t xml:space="preserve">иторий многоквартирных домов; </w:t>
      </w:r>
    </w:p>
    <w:p w:rsidR="00B13672" w:rsidRDefault="00B13672" w:rsidP="004F26DA">
      <w:pPr>
        <w:pStyle w:val="a5"/>
        <w:numPr>
          <w:ilvl w:val="0"/>
          <w:numId w:val="5"/>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повышение уровня благоустройства территорий общего пользования муниципальных образований (парки, скверы, площади, центральные ули</w:t>
      </w:r>
      <w:r>
        <w:rPr>
          <w:rFonts w:ascii="Times New Roman" w:eastAsia="Times New Roman" w:hAnsi="Times New Roman" w:cs="Times New Roman"/>
          <w:sz w:val="28"/>
          <w:szCs w:val="28"/>
        </w:rPr>
        <w:t xml:space="preserve">цы, набережные); </w:t>
      </w:r>
    </w:p>
    <w:p w:rsidR="00B13672" w:rsidRDefault="00B13672" w:rsidP="004F26DA">
      <w:pPr>
        <w:pStyle w:val="a5"/>
        <w:numPr>
          <w:ilvl w:val="0"/>
          <w:numId w:val="5"/>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повышение уровня вовлеченности заинтересованных граждан, организаций и бизнеса в реализацию мероприятий по благоустройству территории муниципальных</w:t>
      </w:r>
      <w:r>
        <w:rPr>
          <w:rFonts w:ascii="Times New Roman" w:eastAsia="Times New Roman" w:hAnsi="Times New Roman" w:cs="Times New Roman"/>
          <w:sz w:val="28"/>
          <w:szCs w:val="28"/>
        </w:rPr>
        <w:t xml:space="preserve"> образований Республики Тыва; </w:t>
      </w:r>
    </w:p>
    <w:p w:rsidR="00B13672" w:rsidRDefault="00B13672" w:rsidP="004F26DA">
      <w:pPr>
        <w:pStyle w:val="a5"/>
        <w:numPr>
          <w:ilvl w:val="0"/>
          <w:numId w:val="5"/>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принятие (актуализация действующих) Правил благоустройства территорий муниципальных образований, в соответствии с федеральным</w:t>
      </w:r>
      <w:r>
        <w:rPr>
          <w:rFonts w:ascii="Times New Roman" w:eastAsia="Times New Roman" w:hAnsi="Times New Roman" w:cs="Times New Roman"/>
          <w:sz w:val="28"/>
          <w:szCs w:val="28"/>
        </w:rPr>
        <w:t>и методическими рекомендациями.</w:t>
      </w:r>
    </w:p>
    <w:p w:rsidR="00B13672" w:rsidRPr="00B13672" w:rsidRDefault="00B13672" w:rsidP="004F26DA">
      <w:pPr>
        <w:pStyle w:val="a5"/>
        <w:spacing w:after="0" w:line="240" w:lineRule="auto"/>
        <w:ind w:left="0" w:firstLine="720"/>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Связь с целями социально-экономического развития:</w:t>
      </w:r>
    </w:p>
    <w:p w:rsidR="00B13672" w:rsidRDefault="00B13672" w:rsidP="004F26DA">
      <w:pPr>
        <w:pStyle w:val="a5"/>
        <w:numPr>
          <w:ilvl w:val="0"/>
          <w:numId w:val="6"/>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Указ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w:t>
      </w:r>
      <w:r>
        <w:rPr>
          <w:rFonts w:ascii="Times New Roman" w:eastAsia="Times New Roman" w:hAnsi="Times New Roman" w:cs="Times New Roman"/>
          <w:sz w:val="28"/>
          <w:szCs w:val="28"/>
        </w:rPr>
        <w:t xml:space="preserve"> жилищно-коммунальных услуг»; </w:t>
      </w:r>
    </w:p>
    <w:p w:rsidR="00B13672" w:rsidRDefault="00B13672" w:rsidP="004F26DA">
      <w:pPr>
        <w:pStyle w:val="a5"/>
        <w:numPr>
          <w:ilvl w:val="0"/>
          <w:numId w:val="6"/>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Стратегия развития жилищно-коммунального хозяйства в Российской Федерации на период до 2020 года, утвержденная распоряжением Правительства Российской Федерации</w:t>
      </w:r>
      <w:r>
        <w:rPr>
          <w:rFonts w:ascii="Times New Roman" w:eastAsia="Times New Roman" w:hAnsi="Times New Roman" w:cs="Times New Roman"/>
          <w:sz w:val="28"/>
          <w:szCs w:val="28"/>
        </w:rPr>
        <w:t xml:space="preserve"> от 26 января 2016 г. № 80-р; </w:t>
      </w:r>
    </w:p>
    <w:p w:rsidR="00B13672" w:rsidRDefault="00B13672" w:rsidP="004F26DA">
      <w:pPr>
        <w:pStyle w:val="a5"/>
        <w:numPr>
          <w:ilvl w:val="0"/>
          <w:numId w:val="6"/>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«Комплекс мер («дорожная карта») по развитию жилищно</w:t>
      </w:r>
      <w:r>
        <w:rPr>
          <w:rFonts w:ascii="Times New Roman" w:eastAsia="Times New Roman" w:hAnsi="Times New Roman" w:cs="Times New Roman"/>
          <w:sz w:val="28"/>
          <w:szCs w:val="28"/>
        </w:rPr>
        <w:t>-</w:t>
      </w:r>
      <w:r w:rsidRPr="00B13672">
        <w:rPr>
          <w:rFonts w:ascii="Times New Roman" w:eastAsia="Times New Roman" w:hAnsi="Times New Roman" w:cs="Times New Roman"/>
          <w:sz w:val="28"/>
          <w:szCs w:val="28"/>
        </w:rPr>
        <w:t>коммунального хозяйства Республики Тыва на 2014-2017 годы», утверждена распоряжением Правительства Республики Тыва о</w:t>
      </w:r>
      <w:r>
        <w:rPr>
          <w:rFonts w:ascii="Times New Roman" w:eastAsia="Times New Roman" w:hAnsi="Times New Roman" w:cs="Times New Roman"/>
          <w:sz w:val="28"/>
          <w:szCs w:val="28"/>
        </w:rPr>
        <w:t xml:space="preserve">т 23 декабря 2014 г. № 460-р; </w:t>
      </w:r>
    </w:p>
    <w:p w:rsidR="005907B6" w:rsidRDefault="00B13672" w:rsidP="004F26DA">
      <w:pPr>
        <w:pStyle w:val="a5"/>
        <w:numPr>
          <w:ilvl w:val="0"/>
          <w:numId w:val="6"/>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«Комплекс мер («дорожная карта») по информированию граждан Республики Тыва об их правах и обязанностях в сфере жилищно-коммунального хозяйства и о реализации приоритетного проекта «ЖКХ и городская среда» в Республике Тыва на 2017 год» (утверждена распоряжением Правительства Республики Тыва от 31 января 2017 г. № 41-р);</w:t>
      </w:r>
    </w:p>
    <w:p w:rsidR="00B13672" w:rsidRDefault="00B13672" w:rsidP="004F26DA">
      <w:pPr>
        <w:pStyle w:val="a5"/>
        <w:numPr>
          <w:ilvl w:val="0"/>
          <w:numId w:val="6"/>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 xml:space="preserve">Региональная программа «Капитальный ремонт общего имущества в многоквартирных домах, расположенных на территории Республики </w:t>
      </w:r>
      <w:r w:rsidRPr="00B13672">
        <w:rPr>
          <w:rFonts w:ascii="Times New Roman" w:eastAsia="Times New Roman" w:hAnsi="Times New Roman" w:cs="Times New Roman"/>
          <w:sz w:val="28"/>
          <w:szCs w:val="28"/>
        </w:rPr>
        <w:lastRenderedPageBreak/>
        <w:t>Тыва, на 2014-2043 годы», утвержденная Постановлением Правительства Республики Т</w:t>
      </w:r>
      <w:r>
        <w:rPr>
          <w:rFonts w:ascii="Times New Roman" w:eastAsia="Times New Roman" w:hAnsi="Times New Roman" w:cs="Times New Roman"/>
          <w:sz w:val="28"/>
          <w:szCs w:val="28"/>
        </w:rPr>
        <w:t xml:space="preserve">ыва от 11 июня 2014 г. № 281. </w:t>
      </w:r>
    </w:p>
    <w:p w:rsidR="00B13672" w:rsidRDefault="00B13672" w:rsidP="004F26DA">
      <w:pPr>
        <w:pStyle w:val="a5"/>
        <w:numPr>
          <w:ilvl w:val="0"/>
          <w:numId w:val="6"/>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Государственная программа «Повышение эффективности и надежности функционирования жилищно-коммунального хозяйства</w:t>
      </w:r>
      <w:r>
        <w:rPr>
          <w:rFonts w:ascii="Times New Roman" w:eastAsia="Times New Roman" w:hAnsi="Times New Roman" w:cs="Times New Roman"/>
          <w:sz w:val="28"/>
          <w:szCs w:val="28"/>
        </w:rPr>
        <w:t xml:space="preserve"> на территории Республики Тыва».</w:t>
      </w:r>
    </w:p>
    <w:p w:rsidR="00B13672" w:rsidRDefault="00B1367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13672">
        <w:rPr>
          <w:rFonts w:ascii="Times New Roman" w:eastAsia="Times New Roman" w:hAnsi="Times New Roman" w:cs="Times New Roman"/>
          <w:sz w:val="28"/>
          <w:szCs w:val="28"/>
        </w:rPr>
        <w:t xml:space="preserve">Срок реализации программы: </w:t>
      </w:r>
      <w:r w:rsidR="00971632" w:rsidRPr="00925A52">
        <w:rPr>
          <w:rFonts w:ascii="Times New Roman" w:eastAsia="Times New Roman" w:hAnsi="Times New Roman" w:cs="Times New Roman"/>
          <w:sz w:val="28"/>
          <w:szCs w:val="28"/>
        </w:rPr>
        <w:t>2021</w:t>
      </w:r>
      <w:r w:rsidRPr="00B13672">
        <w:rPr>
          <w:rFonts w:ascii="Times New Roman" w:eastAsia="Times New Roman" w:hAnsi="Times New Roman" w:cs="Times New Roman"/>
          <w:sz w:val="28"/>
          <w:szCs w:val="28"/>
        </w:rPr>
        <w:t>-</w:t>
      </w:r>
      <w:r w:rsidR="00971632" w:rsidRPr="00925A52">
        <w:rPr>
          <w:rFonts w:ascii="Times New Roman" w:eastAsia="Times New Roman" w:hAnsi="Times New Roman" w:cs="Times New Roman"/>
          <w:sz w:val="28"/>
          <w:szCs w:val="28"/>
        </w:rPr>
        <w:t>2024</w:t>
      </w:r>
      <w:r w:rsidRPr="00B13672">
        <w:rPr>
          <w:rFonts w:ascii="Times New Roman" w:eastAsia="Times New Roman" w:hAnsi="Times New Roman" w:cs="Times New Roman"/>
          <w:sz w:val="28"/>
          <w:szCs w:val="28"/>
        </w:rPr>
        <w:t xml:space="preserve"> годы. </w:t>
      </w:r>
    </w:p>
    <w:p w:rsidR="00B13672" w:rsidRDefault="00B1367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13672">
        <w:rPr>
          <w:rFonts w:ascii="Times New Roman" w:eastAsia="Times New Roman" w:hAnsi="Times New Roman" w:cs="Times New Roman"/>
          <w:sz w:val="28"/>
          <w:szCs w:val="28"/>
        </w:rPr>
        <w:t>Показатели (индикаторы) реализации Программы приводится в приложении 1 к Программе.</w:t>
      </w:r>
    </w:p>
    <w:p w:rsidR="00B13672" w:rsidRDefault="00B13672" w:rsidP="004F26DA">
      <w:pPr>
        <w:pStyle w:val="a5"/>
        <w:spacing w:after="0" w:line="240" w:lineRule="auto"/>
        <w:ind w:left="0"/>
        <w:jc w:val="both"/>
        <w:rPr>
          <w:rFonts w:ascii="Times New Roman" w:eastAsia="Times New Roman" w:hAnsi="Times New Roman" w:cs="Times New Roman"/>
          <w:sz w:val="28"/>
          <w:szCs w:val="28"/>
        </w:rPr>
      </w:pPr>
    </w:p>
    <w:p w:rsidR="00B13672" w:rsidRPr="00B13672" w:rsidRDefault="00B13672" w:rsidP="004F26DA">
      <w:pPr>
        <w:pStyle w:val="a5"/>
        <w:spacing w:after="0" w:line="240" w:lineRule="auto"/>
        <w:ind w:left="0"/>
        <w:jc w:val="center"/>
        <w:rPr>
          <w:rFonts w:ascii="Times New Roman" w:eastAsia="Times New Roman" w:hAnsi="Times New Roman" w:cs="Times New Roman"/>
          <w:b/>
          <w:sz w:val="28"/>
          <w:szCs w:val="28"/>
        </w:rPr>
      </w:pPr>
      <w:r w:rsidRPr="00B13672">
        <w:rPr>
          <w:rFonts w:ascii="Times New Roman" w:eastAsia="Times New Roman" w:hAnsi="Times New Roman" w:cs="Times New Roman"/>
          <w:b/>
          <w:sz w:val="28"/>
          <w:szCs w:val="28"/>
        </w:rPr>
        <w:t>III. Система (перечень) программных мероприятий</w:t>
      </w:r>
    </w:p>
    <w:p w:rsidR="00442571" w:rsidRDefault="00B1367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13672">
        <w:rPr>
          <w:rFonts w:ascii="Times New Roman" w:eastAsia="Times New Roman" w:hAnsi="Times New Roman" w:cs="Times New Roman"/>
          <w:sz w:val="28"/>
          <w:szCs w:val="28"/>
        </w:rPr>
        <w:t>К основным мероприятиям Программы, реализация которых приведет к повышению уровня благоустройства муницип</w:t>
      </w:r>
      <w:r w:rsidR="00442571">
        <w:rPr>
          <w:rFonts w:ascii="Times New Roman" w:eastAsia="Times New Roman" w:hAnsi="Times New Roman" w:cs="Times New Roman"/>
          <w:sz w:val="28"/>
          <w:szCs w:val="28"/>
        </w:rPr>
        <w:t xml:space="preserve">альных территорий, относятся: </w:t>
      </w:r>
    </w:p>
    <w:p w:rsidR="00442571" w:rsidRDefault="00B13672" w:rsidP="004F26DA">
      <w:pPr>
        <w:pStyle w:val="a5"/>
        <w:numPr>
          <w:ilvl w:val="0"/>
          <w:numId w:val="7"/>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благоустройство дворовых тер</w:t>
      </w:r>
      <w:r w:rsidR="00442571">
        <w:rPr>
          <w:rFonts w:ascii="Times New Roman" w:eastAsia="Times New Roman" w:hAnsi="Times New Roman" w:cs="Times New Roman"/>
          <w:sz w:val="28"/>
          <w:szCs w:val="28"/>
        </w:rPr>
        <w:t xml:space="preserve">риторий многоквартирных домов; </w:t>
      </w:r>
    </w:p>
    <w:p w:rsidR="00442571" w:rsidRDefault="00B13672" w:rsidP="004F26DA">
      <w:pPr>
        <w:pStyle w:val="a5"/>
        <w:numPr>
          <w:ilvl w:val="0"/>
          <w:numId w:val="7"/>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благоустройство террит</w:t>
      </w:r>
      <w:r w:rsidR="00442571">
        <w:rPr>
          <w:rFonts w:ascii="Times New Roman" w:eastAsia="Times New Roman" w:hAnsi="Times New Roman" w:cs="Times New Roman"/>
          <w:sz w:val="28"/>
          <w:szCs w:val="28"/>
        </w:rPr>
        <w:t xml:space="preserve">орий мест общего пользования; </w:t>
      </w:r>
    </w:p>
    <w:p w:rsidR="00B13672" w:rsidRDefault="00B13672" w:rsidP="004F26DA">
      <w:pPr>
        <w:pStyle w:val="a5"/>
        <w:numPr>
          <w:ilvl w:val="0"/>
          <w:numId w:val="7"/>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обустройство мест массового отдыха населения (городских парков).</w:t>
      </w:r>
    </w:p>
    <w:p w:rsidR="00442571" w:rsidRDefault="00442571" w:rsidP="004F26DA">
      <w:pPr>
        <w:pStyle w:val="a5"/>
        <w:spacing w:after="0" w:line="240" w:lineRule="auto"/>
        <w:ind w:left="0" w:firstLine="720"/>
        <w:jc w:val="both"/>
        <w:rPr>
          <w:rFonts w:ascii="Times New Roman" w:eastAsia="Times New Roman" w:hAnsi="Times New Roman" w:cs="Times New Roman"/>
          <w:sz w:val="28"/>
          <w:szCs w:val="28"/>
        </w:rPr>
      </w:pPr>
    </w:p>
    <w:p w:rsidR="00981115" w:rsidRDefault="00981115" w:rsidP="004F26DA">
      <w:pPr>
        <w:pStyle w:val="a5"/>
        <w:spacing w:after="0" w:line="240" w:lineRule="auto"/>
        <w:ind w:left="0"/>
        <w:jc w:val="center"/>
        <w:rPr>
          <w:rFonts w:ascii="Times New Roman" w:eastAsia="Times New Roman" w:hAnsi="Times New Roman" w:cs="Times New Roman"/>
          <w:b/>
          <w:sz w:val="28"/>
          <w:szCs w:val="28"/>
        </w:rPr>
      </w:pPr>
    </w:p>
    <w:p w:rsidR="00442571" w:rsidRDefault="00442571" w:rsidP="004F26DA">
      <w:pPr>
        <w:pStyle w:val="a5"/>
        <w:spacing w:after="0" w:line="240" w:lineRule="auto"/>
        <w:ind w:left="0"/>
        <w:jc w:val="center"/>
        <w:rPr>
          <w:rFonts w:ascii="Times New Roman" w:eastAsia="Times New Roman" w:hAnsi="Times New Roman" w:cs="Times New Roman"/>
          <w:b/>
          <w:sz w:val="28"/>
          <w:szCs w:val="28"/>
        </w:rPr>
      </w:pPr>
      <w:r w:rsidRPr="00442571">
        <w:rPr>
          <w:rFonts w:ascii="Times New Roman" w:eastAsia="Times New Roman" w:hAnsi="Times New Roman" w:cs="Times New Roman"/>
          <w:b/>
          <w:sz w:val="28"/>
          <w:szCs w:val="28"/>
        </w:rPr>
        <w:t>IV. Обоснование финансовых и материальных затрат</w:t>
      </w:r>
    </w:p>
    <w:p w:rsidR="00442571" w:rsidRDefault="00442571"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42571">
        <w:rPr>
          <w:rFonts w:ascii="Times New Roman" w:eastAsia="Times New Roman" w:hAnsi="Times New Roman" w:cs="Times New Roman"/>
          <w:sz w:val="28"/>
          <w:szCs w:val="28"/>
        </w:rPr>
        <w:t xml:space="preserve">Источником финансирования Программы является федеральный, республиканский, местный бюджет и внебюджетные средства. Мероприятия Программы будут реализованы в </w:t>
      </w:r>
      <w:r w:rsidR="00686218" w:rsidRPr="00686218">
        <w:rPr>
          <w:rFonts w:ascii="Times New Roman" w:eastAsia="Times New Roman" w:hAnsi="Times New Roman" w:cs="Times New Roman"/>
          <w:sz w:val="28"/>
          <w:szCs w:val="28"/>
        </w:rPr>
        <w:t>2021</w:t>
      </w:r>
      <w:r w:rsidRPr="00442571">
        <w:rPr>
          <w:rFonts w:ascii="Times New Roman" w:eastAsia="Times New Roman" w:hAnsi="Times New Roman" w:cs="Times New Roman"/>
          <w:sz w:val="28"/>
          <w:szCs w:val="28"/>
        </w:rPr>
        <w:t>-</w:t>
      </w:r>
      <w:r w:rsidR="00686218" w:rsidRPr="00686218">
        <w:rPr>
          <w:rFonts w:ascii="Times New Roman" w:eastAsia="Times New Roman" w:hAnsi="Times New Roman" w:cs="Times New Roman"/>
          <w:sz w:val="28"/>
          <w:szCs w:val="28"/>
        </w:rPr>
        <w:t>2024</w:t>
      </w:r>
      <w:r w:rsidRPr="00442571">
        <w:rPr>
          <w:rFonts w:ascii="Times New Roman" w:eastAsia="Times New Roman" w:hAnsi="Times New Roman" w:cs="Times New Roman"/>
          <w:sz w:val="28"/>
          <w:szCs w:val="28"/>
        </w:rPr>
        <w:t xml:space="preserve"> гг.</w:t>
      </w:r>
    </w:p>
    <w:p w:rsidR="00442571" w:rsidRDefault="00442571"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42571">
        <w:rPr>
          <w:rFonts w:ascii="Times New Roman" w:eastAsia="Times New Roman" w:hAnsi="Times New Roman" w:cs="Times New Roman"/>
          <w:sz w:val="28"/>
          <w:szCs w:val="28"/>
        </w:rPr>
        <w:t xml:space="preserve">Общий объем финансирования Программыв </w:t>
      </w:r>
      <w:r w:rsidR="00686218" w:rsidRPr="00686218">
        <w:rPr>
          <w:rFonts w:ascii="Times New Roman" w:eastAsia="Times New Roman" w:hAnsi="Times New Roman" w:cs="Times New Roman"/>
          <w:sz w:val="28"/>
          <w:szCs w:val="28"/>
        </w:rPr>
        <w:t>2021</w:t>
      </w:r>
      <w:r w:rsidRPr="00442571">
        <w:rPr>
          <w:rFonts w:ascii="Times New Roman" w:eastAsia="Times New Roman" w:hAnsi="Times New Roman" w:cs="Times New Roman"/>
          <w:sz w:val="28"/>
          <w:szCs w:val="28"/>
        </w:rPr>
        <w:t>-</w:t>
      </w:r>
      <w:r w:rsidR="00686218" w:rsidRPr="00686218">
        <w:rPr>
          <w:rFonts w:ascii="Times New Roman" w:eastAsia="Times New Roman" w:hAnsi="Times New Roman" w:cs="Times New Roman"/>
          <w:sz w:val="28"/>
          <w:szCs w:val="28"/>
        </w:rPr>
        <w:t>2024</w:t>
      </w:r>
      <w:r w:rsidRPr="00442571">
        <w:rPr>
          <w:rFonts w:ascii="Times New Roman" w:eastAsia="Times New Roman" w:hAnsi="Times New Roman" w:cs="Times New Roman"/>
          <w:sz w:val="28"/>
          <w:szCs w:val="28"/>
        </w:rPr>
        <w:t>годах составит</w:t>
      </w:r>
    </w:p>
    <w:p w:rsidR="00442571" w:rsidRDefault="00442571" w:rsidP="004F26DA">
      <w:pPr>
        <w:pStyle w:val="a5"/>
        <w:spacing w:after="0" w:line="240" w:lineRule="auto"/>
        <w:ind w:left="0"/>
        <w:jc w:val="both"/>
        <w:rPr>
          <w:rFonts w:ascii="Times New Roman" w:eastAsia="Times New Roman" w:hAnsi="Times New Roman" w:cs="Times New Roman"/>
          <w:sz w:val="28"/>
          <w:szCs w:val="28"/>
        </w:rPr>
      </w:pPr>
      <w:r w:rsidRPr="00442571">
        <w:rPr>
          <w:rFonts w:ascii="Times New Roman" w:eastAsia="Times New Roman" w:hAnsi="Times New Roman" w:cs="Times New Roman"/>
          <w:sz w:val="28"/>
          <w:szCs w:val="28"/>
        </w:rPr>
        <w:t xml:space="preserve">за счет всех источников финансирования – </w:t>
      </w:r>
      <w:r w:rsidR="00686218" w:rsidRPr="00686218">
        <w:rPr>
          <w:rFonts w:ascii="Times New Roman" w:eastAsia="Times New Roman" w:hAnsi="Times New Roman" w:cs="Times New Roman"/>
          <w:sz w:val="28"/>
          <w:szCs w:val="28"/>
        </w:rPr>
        <w:t>14847</w:t>
      </w:r>
      <w:r w:rsidRPr="00442571">
        <w:rPr>
          <w:rFonts w:ascii="Times New Roman" w:eastAsia="Times New Roman" w:hAnsi="Times New Roman" w:cs="Times New Roman"/>
          <w:sz w:val="28"/>
          <w:szCs w:val="28"/>
        </w:rPr>
        <w:t xml:space="preserve"> тыс. рублей</w:t>
      </w:r>
      <w:r>
        <w:rPr>
          <w:rFonts w:ascii="Times New Roman" w:eastAsia="Times New Roman" w:hAnsi="Times New Roman" w:cs="Times New Roman"/>
          <w:sz w:val="28"/>
          <w:szCs w:val="28"/>
        </w:rPr>
        <w:t xml:space="preserve"> в том числе:</w:t>
      </w:r>
    </w:p>
    <w:p w:rsidR="00442571" w:rsidRPr="00442571" w:rsidRDefault="00442571" w:rsidP="004F26DA">
      <w:pPr>
        <w:pStyle w:val="a5"/>
        <w:spacing w:after="0" w:line="240" w:lineRule="auto"/>
        <w:ind w:left="0"/>
        <w:jc w:val="both"/>
        <w:rPr>
          <w:rFonts w:ascii="Times New Roman" w:eastAsia="Times New Roman" w:hAnsi="Times New Roman" w:cs="Times New Roman"/>
          <w:sz w:val="28"/>
          <w:szCs w:val="28"/>
        </w:rPr>
      </w:pPr>
      <w:r w:rsidRPr="00442571">
        <w:rPr>
          <w:rFonts w:ascii="Times New Roman" w:eastAsia="Times New Roman" w:hAnsi="Times New Roman" w:cs="Times New Roman"/>
          <w:sz w:val="28"/>
          <w:szCs w:val="28"/>
        </w:rPr>
        <w:t>за счет средств федерал</w:t>
      </w:r>
      <w:r w:rsidR="00311E36">
        <w:rPr>
          <w:rFonts w:ascii="Times New Roman" w:eastAsia="Times New Roman" w:hAnsi="Times New Roman" w:cs="Times New Roman"/>
          <w:sz w:val="28"/>
          <w:szCs w:val="28"/>
        </w:rPr>
        <w:t xml:space="preserve">ьного бюджета – </w:t>
      </w:r>
      <w:r w:rsidR="00686218" w:rsidRPr="00686218">
        <w:rPr>
          <w:rFonts w:ascii="Times New Roman" w:eastAsia="Times New Roman" w:hAnsi="Times New Roman" w:cs="Times New Roman"/>
          <w:sz w:val="28"/>
          <w:szCs w:val="28"/>
        </w:rPr>
        <w:t>13963</w:t>
      </w:r>
      <w:r w:rsidR="00311E36">
        <w:rPr>
          <w:rFonts w:ascii="Times New Roman" w:eastAsia="Times New Roman" w:hAnsi="Times New Roman" w:cs="Times New Roman"/>
          <w:sz w:val="28"/>
          <w:szCs w:val="28"/>
        </w:rPr>
        <w:t xml:space="preserve"> тыс. руб.</w:t>
      </w:r>
      <w:r w:rsidRPr="00442571">
        <w:rPr>
          <w:rFonts w:ascii="Times New Roman" w:eastAsia="Times New Roman" w:hAnsi="Times New Roman" w:cs="Times New Roman"/>
          <w:sz w:val="28"/>
          <w:szCs w:val="28"/>
        </w:rPr>
        <w:t>,из них по годам:</w:t>
      </w:r>
    </w:p>
    <w:p w:rsidR="00442571" w:rsidRPr="00442571" w:rsidRDefault="00686218" w:rsidP="004F26DA">
      <w:pPr>
        <w:pStyle w:val="a5"/>
        <w:spacing w:line="240" w:lineRule="auto"/>
        <w:jc w:val="both"/>
        <w:rPr>
          <w:rFonts w:ascii="Times New Roman" w:eastAsia="Times New Roman" w:hAnsi="Times New Roman" w:cs="Times New Roman"/>
          <w:sz w:val="28"/>
          <w:szCs w:val="28"/>
        </w:rPr>
      </w:pPr>
      <w:r w:rsidRPr="00686218">
        <w:rPr>
          <w:rFonts w:ascii="Times New Roman" w:eastAsia="Times New Roman" w:hAnsi="Times New Roman" w:cs="Times New Roman"/>
          <w:sz w:val="28"/>
          <w:szCs w:val="28"/>
        </w:rPr>
        <w:t>2021</w:t>
      </w:r>
      <w:r w:rsidR="00442571" w:rsidRPr="00442571">
        <w:rPr>
          <w:rFonts w:ascii="Times New Roman" w:eastAsia="Times New Roman" w:hAnsi="Times New Roman" w:cs="Times New Roman"/>
          <w:sz w:val="28"/>
          <w:szCs w:val="28"/>
        </w:rPr>
        <w:t xml:space="preserve"> – </w:t>
      </w:r>
      <w:r w:rsidR="007725FB" w:rsidRPr="007725FB">
        <w:rPr>
          <w:rFonts w:ascii="Times New Roman" w:eastAsia="Times New Roman" w:hAnsi="Times New Roman" w:cs="Times New Roman"/>
          <w:sz w:val="28"/>
          <w:szCs w:val="28"/>
        </w:rPr>
        <w:t>2386</w:t>
      </w:r>
      <w:r w:rsidR="00442571" w:rsidRPr="00442571">
        <w:rPr>
          <w:rFonts w:ascii="Times New Roman" w:eastAsia="Times New Roman" w:hAnsi="Times New Roman" w:cs="Times New Roman"/>
          <w:sz w:val="28"/>
          <w:szCs w:val="28"/>
        </w:rPr>
        <w:t>тыс. руб.;</w:t>
      </w:r>
    </w:p>
    <w:p w:rsidR="00442571" w:rsidRPr="00442571" w:rsidRDefault="00686218" w:rsidP="004F26DA">
      <w:pPr>
        <w:pStyle w:val="a5"/>
        <w:spacing w:line="240" w:lineRule="auto"/>
        <w:jc w:val="both"/>
        <w:rPr>
          <w:rFonts w:ascii="Times New Roman" w:eastAsia="Times New Roman" w:hAnsi="Times New Roman" w:cs="Times New Roman"/>
          <w:sz w:val="28"/>
          <w:szCs w:val="28"/>
        </w:rPr>
      </w:pPr>
      <w:r w:rsidRPr="00686218">
        <w:rPr>
          <w:rFonts w:ascii="Times New Roman" w:eastAsia="Times New Roman" w:hAnsi="Times New Roman" w:cs="Times New Roman"/>
          <w:sz w:val="28"/>
          <w:szCs w:val="28"/>
        </w:rPr>
        <w:t>2022</w:t>
      </w:r>
      <w:r w:rsidR="00442571" w:rsidRPr="00442571">
        <w:rPr>
          <w:rFonts w:ascii="Times New Roman" w:eastAsia="Times New Roman" w:hAnsi="Times New Roman" w:cs="Times New Roman"/>
          <w:sz w:val="28"/>
          <w:szCs w:val="28"/>
        </w:rPr>
        <w:t xml:space="preserve"> – </w:t>
      </w:r>
      <w:r w:rsidR="007725FB" w:rsidRPr="007725FB">
        <w:rPr>
          <w:rFonts w:ascii="Times New Roman" w:eastAsia="Times New Roman" w:hAnsi="Times New Roman" w:cs="Times New Roman"/>
          <w:sz w:val="28"/>
          <w:szCs w:val="28"/>
        </w:rPr>
        <w:t>5461</w:t>
      </w:r>
      <w:r w:rsidR="00442571" w:rsidRPr="00442571">
        <w:rPr>
          <w:rFonts w:ascii="Times New Roman" w:eastAsia="Times New Roman" w:hAnsi="Times New Roman" w:cs="Times New Roman"/>
          <w:sz w:val="28"/>
          <w:szCs w:val="28"/>
        </w:rPr>
        <w:t>тыс. руб.;</w:t>
      </w:r>
    </w:p>
    <w:p w:rsidR="00442571" w:rsidRPr="00442571" w:rsidRDefault="00686218" w:rsidP="004F26DA">
      <w:pPr>
        <w:pStyle w:val="a5"/>
        <w:spacing w:line="240" w:lineRule="auto"/>
        <w:jc w:val="both"/>
        <w:rPr>
          <w:rFonts w:ascii="Times New Roman" w:eastAsia="Times New Roman" w:hAnsi="Times New Roman" w:cs="Times New Roman"/>
          <w:sz w:val="28"/>
          <w:szCs w:val="28"/>
        </w:rPr>
      </w:pPr>
      <w:r w:rsidRPr="00686218">
        <w:rPr>
          <w:rFonts w:ascii="Times New Roman" w:eastAsia="Times New Roman" w:hAnsi="Times New Roman" w:cs="Times New Roman"/>
          <w:sz w:val="28"/>
          <w:szCs w:val="28"/>
        </w:rPr>
        <w:t>2023</w:t>
      </w:r>
      <w:r w:rsidR="00442571" w:rsidRPr="00442571">
        <w:rPr>
          <w:rFonts w:ascii="Times New Roman" w:eastAsia="Times New Roman" w:hAnsi="Times New Roman" w:cs="Times New Roman"/>
          <w:sz w:val="28"/>
          <w:szCs w:val="28"/>
        </w:rPr>
        <w:t xml:space="preserve"> – </w:t>
      </w:r>
      <w:r w:rsidR="007725FB" w:rsidRPr="007725FB">
        <w:rPr>
          <w:rFonts w:ascii="Times New Roman" w:eastAsia="Times New Roman" w:hAnsi="Times New Roman" w:cs="Times New Roman"/>
          <w:sz w:val="28"/>
          <w:szCs w:val="28"/>
        </w:rPr>
        <w:t>3500</w:t>
      </w:r>
      <w:r w:rsidR="00442571" w:rsidRPr="00442571">
        <w:rPr>
          <w:rFonts w:ascii="Times New Roman" w:eastAsia="Times New Roman" w:hAnsi="Times New Roman" w:cs="Times New Roman"/>
          <w:sz w:val="28"/>
          <w:szCs w:val="28"/>
        </w:rPr>
        <w:t xml:space="preserve"> тыс. руб.;</w:t>
      </w:r>
    </w:p>
    <w:p w:rsidR="00442571" w:rsidRPr="00442571" w:rsidRDefault="00686218"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t>2024</w:t>
      </w:r>
      <w:r w:rsidR="00442571" w:rsidRPr="00442571">
        <w:rPr>
          <w:rFonts w:ascii="Times New Roman" w:eastAsia="Times New Roman" w:hAnsi="Times New Roman" w:cs="Times New Roman"/>
          <w:sz w:val="28"/>
          <w:szCs w:val="28"/>
        </w:rPr>
        <w:t xml:space="preserve"> – </w:t>
      </w:r>
      <w:r w:rsidR="007725FB" w:rsidRPr="007725FB">
        <w:rPr>
          <w:rFonts w:ascii="Times New Roman" w:eastAsia="Times New Roman" w:hAnsi="Times New Roman" w:cs="Times New Roman"/>
          <w:color w:val="000000"/>
          <w:sz w:val="28"/>
          <w:szCs w:val="28"/>
        </w:rPr>
        <w:t>3500</w:t>
      </w:r>
      <w:r w:rsidR="00442571" w:rsidRPr="00442571">
        <w:rPr>
          <w:rFonts w:ascii="Times New Roman" w:eastAsia="Times New Roman" w:hAnsi="Times New Roman" w:cs="Times New Roman"/>
          <w:sz w:val="28"/>
          <w:szCs w:val="28"/>
        </w:rPr>
        <w:t>тыс. руб.;</w:t>
      </w:r>
    </w:p>
    <w:p w:rsidR="00442571" w:rsidRPr="00442571" w:rsidRDefault="00442571" w:rsidP="004F26DA">
      <w:pPr>
        <w:pStyle w:val="a5"/>
        <w:spacing w:after="0" w:line="240" w:lineRule="auto"/>
        <w:ind w:left="0"/>
        <w:jc w:val="both"/>
        <w:rPr>
          <w:rFonts w:ascii="Times New Roman" w:eastAsia="Times New Roman" w:hAnsi="Times New Roman" w:cs="Times New Roman"/>
          <w:sz w:val="28"/>
          <w:szCs w:val="28"/>
        </w:rPr>
      </w:pPr>
      <w:r w:rsidRPr="00442571">
        <w:rPr>
          <w:rFonts w:ascii="Times New Roman" w:eastAsia="Times New Roman" w:hAnsi="Times New Roman" w:cs="Times New Roman"/>
          <w:sz w:val="28"/>
          <w:szCs w:val="28"/>
        </w:rPr>
        <w:t xml:space="preserve">за счет средств республиканского бюджета – </w:t>
      </w:r>
      <w:r w:rsidR="007725FB" w:rsidRPr="007725FB">
        <w:rPr>
          <w:rFonts w:ascii="Times New Roman" w:eastAsia="Times New Roman" w:hAnsi="Times New Roman" w:cs="Times New Roman"/>
          <w:sz w:val="28"/>
          <w:szCs w:val="28"/>
        </w:rPr>
        <w:t>141</w:t>
      </w:r>
      <w:r w:rsidRPr="00442571">
        <w:rPr>
          <w:rFonts w:ascii="Times New Roman" w:eastAsia="Times New Roman" w:hAnsi="Times New Roman" w:cs="Times New Roman"/>
          <w:sz w:val="28"/>
          <w:szCs w:val="28"/>
        </w:rPr>
        <w:t>,0</w:t>
      </w:r>
      <w:r w:rsidR="005D3966">
        <w:rPr>
          <w:rFonts w:ascii="Times New Roman" w:eastAsia="Times New Roman" w:hAnsi="Times New Roman" w:cs="Times New Roman"/>
          <w:sz w:val="28"/>
          <w:szCs w:val="28"/>
        </w:rPr>
        <w:t xml:space="preserve"> тыс. руб.</w:t>
      </w:r>
      <w:r w:rsidRPr="00442571">
        <w:rPr>
          <w:rFonts w:ascii="Times New Roman" w:eastAsia="Times New Roman" w:hAnsi="Times New Roman" w:cs="Times New Roman"/>
          <w:sz w:val="28"/>
          <w:szCs w:val="28"/>
        </w:rPr>
        <w:t>, из них по годам:</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t>2021</w:t>
      </w:r>
      <w:r w:rsidR="00925A52">
        <w:rPr>
          <w:rFonts w:ascii="Times New Roman" w:eastAsia="Times New Roman" w:hAnsi="Times New Roman" w:cs="Times New Roman"/>
          <w:sz w:val="28"/>
          <w:szCs w:val="28"/>
        </w:rPr>
        <w:t xml:space="preserve"> –22667 </w:t>
      </w:r>
      <w:r w:rsidR="00442571" w:rsidRPr="00442571">
        <w:rPr>
          <w:rFonts w:ascii="Times New Roman" w:eastAsia="Times New Roman" w:hAnsi="Times New Roman" w:cs="Times New Roman"/>
          <w:sz w:val="28"/>
          <w:szCs w:val="28"/>
        </w:rPr>
        <w:t>тыс. руб.;</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t>2022</w:t>
      </w:r>
      <w:r w:rsidR="00925A52">
        <w:rPr>
          <w:rFonts w:ascii="Times New Roman" w:eastAsia="Times New Roman" w:hAnsi="Times New Roman" w:cs="Times New Roman"/>
          <w:sz w:val="28"/>
          <w:szCs w:val="28"/>
        </w:rPr>
        <w:t xml:space="preserve"> –51950</w:t>
      </w:r>
      <w:r w:rsidR="00442571" w:rsidRPr="00442571">
        <w:rPr>
          <w:rFonts w:ascii="Times New Roman" w:eastAsia="Times New Roman" w:hAnsi="Times New Roman" w:cs="Times New Roman"/>
          <w:sz w:val="28"/>
          <w:szCs w:val="28"/>
        </w:rPr>
        <w:t xml:space="preserve"> тыс. руб.;</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t>2023</w:t>
      </w:r>
      <w:r w:rsidR="00925A52">
        <w:rPr>
          <w:rFonts w:ascii="Times New Roman" w:eastAsia="Times New Roman" w:hAnsi="Times New Roman" w:cs="Times New Roman"/>
          <w:sz w:val="28"/>
          <w:szCs w:val="28"/>
        </w:rPr>
        <w:t xml:space="preserve"> –33250</w:t>
      </w:r>
      <w:r w:rsidR="00442571" w:rsidRPr="00442571">
        <w:rPr>
          <w:rFonts w:ascii="Times New Roman" w:eastAsia="Times New Roman" w:hAnsi="Times New Roman" w:cs="Times New Roman"/>
          <w:sz w:val="28"/>
          <w:szCs w:val="28"/>
        </w:rPr>
        <w:t xml:space="preserve"> тыс. руб.;</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925A52">
        <w:rPr>
          <w:rFonts w:ascii="Times New Roman" w:eastAsia="Times New Roman" w:hAnsi="Times New Roman" w:cs="Times New Roman"/>
          <w:sz w:val="28"/>
          <w:szCs w:val="28"/>
        </w:rPr>
        <w:t>2024</w:t>
      </w:r>
      <w:r w:rsidR="00442571" w:rsidRPr="00442571">
        <w:rPr>
          <w:rFonts w:ascii="Times New Roman" w:eastAsia="Times New Roman" w:hAnsi="Times New Roman" w:cs="Times New Roman"/>
          <w:sz w:val="28"/>
          <w:szCs w:val="28"/>
        </w:rPr>
        <w:t xml:space="preserve"> –</w:t>
      </w:r>
      <w:r w:rsidR="00925A52">
        <w:rPr>
          <w:rFonts w:ascii="Times New Roman" w:eastAsia="Times New Roman" w:hAnsi="Times New Roman" w:cs="Times New Roman"/>
          <w:sz w:val="28"/>
          <w:szCs w:val="28"/>
        </w:rPr>
        <w:t>33250</w:t>
      </w:r>
      <w:r w:rsidR="00442571" w:rsidRPr="00442571">
        <w:rPr>
          <w:rFonts w:ascii="Times New Roman" w:eastAsia="Times New Roman" w:hAnsi="Times New Roman" w:cs="Times New Roman"/>
          <w:sz w:val="28"/>
          <w:szCs w:val="28"/>
        </w:rPr>
        <w:t>тыс. руб.;</w:t>
      </w:r>
    </w:p>
    <w:p w:rsidR="00045753" w:rsidRDefault="00045753" w:rsidP="00045753">
      <w:pPr>
        <w:pStyle w:val="a5"/>
        <w:spacing w:line="240" w:lineRule="auto"/>
        <w:ind w:left="0"/>
        <w:jc w:val="both"/>
        <w:rPr>
          <w:rFonts w:ascii="Times New Roman" w:eastAsia="Times New Roman" w:hAnsi="Times New Roman" w:cs="Times New Roman"/>
          <w:sz w:val="28"/>
          <w:szCs w:val="28"/>
        </w:rPr>
      </w:pPr>
    </w:p>
    <w:p w:rsidR="00442571" w:rsidRPr="00442571" w:rsidRDefault="00442571" w:rsidP="00045753">
      <w:pPr>
        <w:pStyle w:val="a5"/>
        <w:spacing w:line="240" w:lineRule="auto"/>
        <w:ind w:left="0"/>
        <w:jc w:val="both"/>
        <w:rPr>
          <w:rFonts w:ascii="Times New Roman" w:eastAsia="Times New Roman" w:hAnsi="Times New Roman" w:cs="Times New Roman"/>
          <w:sz w:val="28"/>
          <w:szCs w:val="28"/>
        </w:rPr>
      </w:pPr>
      <w:r w:rsidRPr="00442571">
        <w:rPr>
          <w:rFonts w:ascii="Times New Roman" w:eastAsia="Times New Roman" w:hAnsi="Times New Roman" w:cs="Times New Roman"/>
          <w:sz w:val="28"/>
          <w:szCs w:val="28"/>
        </w:rPr>
        <w:t xml:space="preserve">за счет средств местных бюджетов – </w:t>
      </w:r>
      <w:r w:rsidR="007725FB" w:rsidRPr="007725FB">
        <w:rPr>
          <w:rFonts w:ascii="Times New Roman" w:eastAsia="Times New Roman" w:hAnsi="Times New Roman" w:cs="Times New Roman"/>
          <w:sz w:val="28"/>
          <w:szCs w:val="28"/>
        </w:rPr>
        <w:t>742</w:t>
      </w:r>
      <w:r w:rsidRPr="00442571">
        <w:rPr>
          <w:rFonts w:ascii="Times New Roman" w:eastAsia="Times New Roman" w:hAnsi="Times New Roman" w:cs="Times New Roman"/>
          <w:sz w:val="28"/>
          <w:szCs w:val="28"/>
        </w:rPr>
        <w:t>,</w:t>
      </w:r>
      <w:r w:rsidR="007725FB" w:rsidRPr="007725FB">
        <w:rPr>
          <w:rFonts w:ascii="Times New Roman" w:eastAsia="Times New Roman" w:hAnsi="Times New Roman" w:cs="Times New Roman"/>
          <w:sz w:val="28"/>
          <w:szCs w:val="28"/>
        </w:rPr>
        <w:t>35</w:t>
      </w:r>
      <w:r w:rsidRPr="00442571">
        <w:rPr>
          <w:rFonts w:ascii="Times New Roman" w:eastAsia="Times New Roman" w:hAnsi="Times New Roman" w:cs="Times New Roman"/>
          <w:sz w:val="28"/>
          <w:szCs w:val="28"/>
        </w:rPr>
        <w:t xml:space="preserve"> тыс. рублей,из них по годам:</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t>2021</w:t>
      </w:r>
      <w:r w:rsidR="00925A52">
        <w:rPr>
          <w:rFonts w:ascii="Times New Roman" w:eastAsia="Times New Roman" w:hAnsi="Times New Roman" w:cs="Times New Roman"/>
          <w:sz w:val="28"/>
          <w:szCs w:val="28"/>
        </w:rPr>
        <w:t xml:space="preserve"> –119300</w:t>
      </w:r>
      <w:r w:rsidR="00442571" w:rsidRPr="00442571">
        <w:rPr>
          <w:rFonts w:ascii="Times New Roman" w:eastAsia="Times New Roman" w:hAnsi="Times New Roman" w:cs="Times New Roman"/>
          <w:sz w:val="28"/>
          <w:szCs w:val="28"/>
        </w:rPr>
        <w:t xml:space="preserve"> тыс. руб.;</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t>2022</w:t>
      </w:r>
      <w:r w:rsidR="00925A52">
        <w:rPr>
          <w:rFonts w:ascii="Times New Roman" w:eastAsia="Times New Roman" w:hAnsi="Times New Roman" w:cs="Times New Roman"/>
          <w:sz w:val="28"/>
          <w:szCs w:val="28"/>
        </w:rPr>
        <w:t xml:space="preserve"> –273050</w:t>
      </w:r>
      <w:r w:rsidR="00442571" w:rsidRPr="00442571">
        <w:rPr>
          <w:rFonts w:ascii="Times New Roman" w:eastAsia="Times New Roman" w:hAnsi="Times New Roman" w:cs="Times New Roman"/>
          <w:sz w:val="28"/>
          <w:szCs w:val="28"/>
        </w:rPr>
        <w:t xml:space="preserve"> тыс. руб.;</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t>2023</w:t>
      </w:r>
      <w:r w:rsidR="00925A52">
        <w:rPr>
          <w:rFonts w:ascii="Times New Roman" w:eastAsia="Times New Roman" w:hAnsi="Times New Roman" w:cs="Times New Roman"/>
          <w:sz w:val="28"/>
          <w:szCs w:val="28"/>
        </w:rPr>
        <w:t xml:space="preserve"> –175000</w:t>
      </w:r>
      <w:r w:rsidR="00442571" w:rsidRPr="00442571">
        <w:rPr>
          <w:rFonts w:ascii="Times New Roman" w:eastAsia="Times New Roman" w:hAnsi="Times New Roman" w:cs="Times New Roman"/>
          <w:sz w:val="28"/>
          <w:szCs w:val="28"/>
        </w:rPr>
        <w:t xml:space="preserve"> тыс. руб.;</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t>2024</w:t>
      </w:r>
      <w:r w:rsidR="00925A52">
        <w:rPr>
          <w:rFonts w:ascii="Times New Roman" w:eastAsia="Times New Roman" w:hAnsi="Times New Roman" w:cs="Times New Roman"/>
          <w:sz w:val="28"/>
          <w:szCs w:val="28"/>
        </w:rPr>
        <w:t xml:space="preserve"> –175000</w:t>
      </w:r>
      <w:r w:rsidR="00442571" w:rsidRPr="00442571">
        <w:rPr>
          <w:rFonts w:ascii="Times New Roman" w:eastAsia="Times New Roman" w:hAnsi="Times New Roman" w:cs="Times New Roman"/>
          <w:sz w:val="28"/>
          <w:szCs w:val="28"/>
        </w:rPr>
        <w:t xml:space="preserve"> тыс. руб.;</w:t>
      </w:r>
    </w:p>
    <w:p w:rsidR="00B34382" w:rsidRDefault="00045753"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34382">
        <w:rPr>
          <w:rFonts w:ascii="Times New Roman" w:eastAsia="Times New Roman" w:hAnsi="Times New Roman" w:cs="Times New Roman"/>
          <w:sz w:val="28"/>
          <w:szCs w:val="28"/>
        </w:rPr>
        <w:tab/>
      </w:r>
      <w:r w:rsidR="00B34382" w:rsidRPr="00B34382">
        <w:rPr>
          <w:rFonts w:ascii="Times New Roman" w:eastAsia="Times New Roman" w:hAnsi="Times New Roman" w:cs="Times New Roman"/>
          <w:sz w:val="28"/>
          <w:szCs w:val="28"/>
        </w:rPr>
        <w:t xml:space="preserve">В соответствии с объемом фактически выделяемого бюджетного финансирования, а также по результатам анализа выполнения Программы может осуществляться корректировка проектов и ожидаемых результатов их реализации. Потребность в финансовых средствах, необходимых для реализации мероприятий Программы, нормативная стоимость (единичные расценки) работ по благоустройству дворовых территорий, входящих в состав минимального, дополнительного перечня таких работ материалов, </w:t>
      </w:r>
      <w:r w:rsidR="00B34382" w:rsidRPr="00B34382">
        <w:rPr>
          <w:rFonts w:ascii="Times New Roman" w:eastAsia="Times New Roman" w:hAnsi="Times New Roman" w:cs="Times New Roman"/>
          <w:sz w:val="28"/>
          <w:szCs w:val="28"/>
        </w:rPr>
        <w:lastRenderedPageBreak/>
        <w:t xml:space="preserve">работ и услуг, выполняемых в рамках Подпрограммы, будут отражены в муниципальных программах. </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 xml:space="preserve">При изменении уровня бюджетного финансирования Программы, уровня инфляции, а также по итогам оценки результативности выполнения Программы, подпрограммные мероприятия, объемы финансирования, а также результативные показатели Программы могут соответствующим образом корректироваться. </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Ресурсное обеспечение из федерального бюджета, республиканского бюджета, местных бюджетов, внебюджетных источников на реализацию Программы приведены в приложении 2 к Программе.</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p>
    <w:p w:rsidR="00B34382" w:rsidRPr="00B34382" w:rsidRDefault="00B34382" w:rsidP="00B34382">
      <w:pPr>
        <w:pStyle w:val="a5"/>
        <w:spacing w:after="0" w:line="240" w:lineRule="auto"/>
        <w:ind w:left="0"/>
        <w:jc w:val="center"/>
        <w:rPr>
          <w:rFonts w:ascii="Times New Roman" w:eastAsia="Times New Roman" w:hAnsi="Times New Roman" w:cs="Times New Roman"/>
          <w:b/>
          <w:sz w:val="28"/>
          <w:szCs w:val="28"/>
        </w:rPr>
      </w:pPr>
      <w:r w:rsidRPr="00B34382">
        <w:rPr>
          <w:rFonts w:ascii="Times New Roman" w:eastAsia="Times New Roman" w:hAnsi="Times New Roman" w:cs="Times New Roman"/>
          <w:b/>
          <w:sz w:val="28"/>
          <w:szCs w:val="28"/>
        </w:rPr>
        <w:t>V. Трудовые ресурсы</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 xml:space="preserve">В результате реализации Программы в </w:t>
      </w:r>
      <w:r w:rsidR="007725FB" w:rsidRPr="007725FB">
        <w:rPr>
          <w:rFonts w:ascii="Times New Roman" w:eastAsia="Times New Roman" w:hAnsi="Times New Roman" w:cs="Times New Roman"/>
          <w:sz w:val="28"/>
          <w:szCs w:val="28"/>
        </w:rPr>
        <w:t>2021</w:t>
      </w:r>
      <w:r w:rsidRPr="00B34382">
        <w:rPr>
          <w:rFonts w:ascii="Times New Roman" w:eastAsia="Times New Roman" w:hAnsi="Times New Roman" w:cs="Times New Roman"/>
          <w:sz w:val="28"/>
          <w:szCs w:val="28"/>
        </w:rPr>
        <w:t>-</w:t>
      </w:r>
      <w:r w:rsidR="007725FB" w:rsidRPr="007725FB">
        <w:rPr>
          <w:rFonts w:ascii="Times New Roman" w:eastAsia="Times New Roman" w:hAnsi="Times New Roman" w:cs="Times New Roman"/>
          <w:sz w:val="28"/>
          <w:szCs w:val="28"/>
        </w:rPr>
        <w:t>2024</w:t>
      </w:r>
      <w:r w:rsidRPr="00B34382">
        <w:rPr>
          <w:rFonts w:ascii="Times New Roman" w:eastAsia="Times New Roman" w:hAnsi="Times New Roman" w:cs="Times New Roman"/>
          <w:sz w:val="28"/>
          <w:szCs w:val="28"/>
        </w:rPr>
        <w:t xml:space="preserve"> гг. будут созданы сезонные (временные) рабочие места по благоустройству, озеленению, поливу территорий муниципальных образований. Всего при внедрении мероприятий Программы в </w:t>
      </w:r>
      <w:r w:rsidR="00971632" w:rsidRPr="00971632">
        <w:rPr>
          <w:rFonts w:ascii="Times New Roman" w:eastAsia="Times New Roman" w:hAnsi="Times New Roman" w:cs="Times New Roman"/>
          <w:sz w:val="28"/>
          <w:szCs w:val="28"/>
        </w:rPr>
        <w:t>2021</w:t>
      </w:r>
      <w:r w:rsidRPr="00B34382">
        <w:rPr>
          <w:rFonts w:ascii="Times New Roman" w:eastAsia="Times New Roman" w:hAnsi="Times New Roman" w:cs="Times New Roman"/>
          <w:sz w:val="28"/>
          <w:szCs w:val="28"/>
        </w:rPr>
        <w:t xml:space="preserve"> году планируется трудоустроить 10 граждан, в том числе студентов из студенческих отрядов.</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p>
    <w:p w:rsidR="00B34382" w:rsidRPr="00B34382" w:rsidRDefault="00B34382" w:rsidP="00B34382">
      <w:pPr>
        <w:pStyle w:val="a5"/>
        <w:spacing w:after="0" w:line="240" w:lineRule="auto"/>
        <w:ind w:left="0"/>
        <w:jc w:val="center"/>
        <w:rPr>
          <w:rFonts w:ascii="Times New Roman" w:eastAsia="Times New Roman" w:hAnsi="Times New Roman" w:cs="Times New Roman"/>
          <w:b/>
          <w:sz w:val="28"/>
          <w:szCs w:val="28"/>
        </w:rPr>
      </w:pPr>
      <w:r w:rsidRPr="00B34382">
        <w:rPr>
          <w:rFonts w:ascii="Times New Roman" w:eastAsia="Times New Roman" w:hAnsi="Times New Roman" w:cs="Times New Roman"/>
          <w:b/>
          <w:sz w:val="28"/>
          <w:szCs w:val="28"/>
        </w:rPr>
        <w:t>VI. Механизм реализации Программы</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 xml:space="preserve">Ответственным исполнителем и главным распорядителем </w:t>
      </w:r>
      <w:proofErr w:type="gramStart"/>
      <w:r w:rsidRPr="00B34382">
        <w:rPr>
          <w:rFonts w:ascii="Times New Roman" w:eastAsia="Times New Roman" w:hAnsi="Times New Roman" w:cs="Times New Roman"/>
          <w:sz w:val="28"/>
          <w:szCs w:val="28"/>
        </w:rPr>
        <w:t>бюджетных средств, предназначенных для реализации Программы является</w:t>
      </w:r>
      <w:proofErr w:type="gramEnd"/>
      <w:r w:rsidRPr="00B34382">
        <w:rPr>
          <w:rFonts w:ascii="Times New Roman" w:eastAsia="Times New Roman" w:hAnsi="Times New Roman" w:cs="Times New Roman"/>
          <w:sz w:val="28"/>
          <w:szCs w:val="28"/>
        </w:rPr>
        <w:t xml:space="preserve"> Админист</w:t>
      </w:r>
      <w:r w:rsidR="001478FE">
        <w:rPr>
          <w:rFonts w:ascii="Times New Roman" w:eastAsia="Times New Roman" w:hAnsi="Times New Roman" w:cs="Times New Roman"/>
          <w:sz w:val="28"/>
          <w:szCs w:val="28"/>
        </w:rPr>
        <w:t>рация муниципального района «Дз</w:t>
      </w:r>
      <w:r w:rsidRPr="00B34382">
        <w:rPr>
          <w:rFonts w:ascii="Times New Roman" w:eastAsia="Times New Roman" w:hAnsi="Times New Roman" w:cs="Times New Roman"/>
          <w:sz w:val="28"/>
          <w:szCs w:val="28"/>
        </w:rPr>
        <w:t>ун-Хемчикский кожуун» Республики Тыва. Соисполнители Подпрограммы – муниципальное унитарное предприятие жилищно</w:t>
      </w:r>
      <w:r>
        <w:rPr>
          <w:rFonts w:ascii="Times New Roman" w:eastAsia="Times New Roman" w:hAnsi="Times New Roman" w:cs="Times New Roman"/>
          <w:sz w:val="28"/>
          <w:szCs w:val="28"/>
        </w:rPr>
        <w:t>-</w:t>
      </w:r>
      <w:r w:rsidRPr="00B34382">
        <w:rPr>
          <w:rFonts w:ascii="Times New Roman" w:eastAsia="Times New Roman" w:hAnsi="Times New Roman" w:cs="Times New Roman"/>
          <w:sz w:val="28"/>
          <w:szCs w:val="28"/>
        </w:rPr>
        <w:t xml:space="preserve">коммунального хозяйства «Благоустройство». </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Текущее управление реализацией Программы осуществляется муниципальным заказчиком – Администрация муниципального района «</w:t>
      </w:r>
      <w:r w:rsidR="001478FE">
        <w:rPr>
          <w:rFonts w:ascii="Times New Roman" w:eastAsia="Times New Roman" w:hAnsi="Times New Roman" w:cs="Times New Roman"/>
          <w:sz w:val="28"/>
          <w:szCs w:val="28"/>
        </w:rPr>
        <w:t>Дз</w:t>
      </w:r>
      <w:r w:rsidRPr="00B34382">
        <w:rPr>
          <w:rFonts w:ascii="Times New Roman" w:eastAsia="Times New Roman" w:hAnsi="Times New Roman" w:cs="Times New Roman"/>
          <w:sz w:val="28"/>
          <w:szCs w:val="28"/>
        </w:rPr>
        <w:t>ун</w:t>
      </w:r>
      <w:r>
        <w:rPr>
          <w:rFonts w:ascii="Times New Roman" w:eastAsia="Times New Roman" w:hAnsi="Times New Roman" w:cs="Times New Roman"/>
          <w:sz w:val="28"/>
          <w:szCs w:val="28"/>
        </w:rPr>
        <w:t>-</w:t>
      </w:r>
      <w:r w:rsidRPr="00B34382">
        <w:rPr>
          <w:rFonts w:ascii="Times New Roman" w:eastAsia="Times New Roman" w:hAnsi="Times New Roman" w:cs="Times New Roman"/>
          <w:sz w:val="28"/>
          <w:szCs w:val="28"/>
        </w:rPr>
        <w:t xml:space="preserve">Хемчикский кожуун» Республики Тыва муниципальный заказчик содействует своевременному и полному обеспечению мероприятий финансовыми ресурсами в объемах, утвержденных в законе о республиканском и местном бюджете Республики Тыва на текущий год. Также в пределах своей компетенции вправе перераспределять финансовые ресурсы между ее разделами и программными мероприятиями в объемах, выделенных на нее средств и в соответствии с определенными приоритетами с последующим внесением изменений в настоящую Программу и закон о республиканском бюджете Республики Тыва. </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Соисполнители подпрограммных мероприятий представляют муниципальному заказчику ежемесячный, полугодовой и годовой отчеты о ходе выполнения работ.</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Муниципальный заказчик представляет в Министерство экономики Республики Тыва и в Министерстве строительства и жилищно-коммунального хозяйства ежемесячный и годовой отчеты о ходе выполнения работ.</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p>
    <w:p w:rsidR="00B34382" w:rsidRPr="00B34382" w:rsidRDefault="00B34382" w:rsidP="00B34382">
      <w:pPr>
        <w:pStyle w:val="a5"/>
        <w:spacing w:after="0" w:line="240" w:lineRule="auto"/>
        <w:ind w:left="0"/>
        <w:jc w:val="center"/>
        <w:rPr>
          <w:rFonts w:ascii="Times New Roman" w:eastAsia="Times New Roman" w:hAnsi="Times New Roman" w:cs="Times New Roman"/>
          <w:b/>
          <w:sz w:val="28"/>
          <w:szCs w:val="28"/>
        </w:rPr>
      </w:pPr>
      <w:r w:rsidRPr="00B34382">
        <w:rPr>
          <w:rFonts w:ascii="Times New Roman" w:eastAsia="Times New Roman" w:hAnsi="Times New Roman" w:cs="Times New Roman"/>
          <w:b/>
          <w:sz w:val="28"/>
          <w:szCs w:val="28"/>
        </w:rPr>
        <w:t>VII. Оценка социально-экономической эффективности и экологических последствий о реализации Программных заданий</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B34382">
        <w:rPr>
          <w:rFonts w:ascii="Times New Roman" w:eastAsia="Times New Roman" w:hAnsi="Times New Roman" w:cs="Times New Roman"/>
          <w:sz w:val="28"/>
          <w:szCs w:val="28"/>
        </w:rPr>
        <w:t xml:space="preserve">В результате реализации Программы в </w:t>
      </w:r>
      <w:r w:rsidR="00971632" w:rsidRPr="00971632">
        <w:rPr>
          <w:rFonts w:ascii="Times New Roman" w:eastAsia="Times New Roman" w:hAnsi="Times New Roman" w:cs="Times New Roman"/>
          <w:sz w:val="28"/>
          <w:szCs w:val="28"/>
        </w:rPr>
        <w:t>2021</w:t>
      </w:r>
      <w:r w:rsidRPr="00B34382">
        <w:rPr>
          <w:rFonts w:ascii="Times New Roman" w:eastAsia="Times New Roman" w:hAnsi="Times New Roman" w:cs="Times New Roman"/>
          <w:sz w:val="28"/>
          <w:szCs w:val="28"/>
        </w:rPr>
        <w:t>-</w:t>
      </w:r>
      <w:r w:rsidR="00971632" w:rsidRPr="00971632">
        <w:rPr>
          <w:rFonts w:ascii="Times New Roman" w:eastAsia="Times New Roman" w:hAnsi="Times New Roman" w:cs="Times New Roman"/>
          <w:sz w:val="28"/>
          <w:szCs w:val="28"/>
        </w:rPr>
        <w:t>2024</w:t>
      </w:r>
      <w:r w:rsidRPr="00B34382">
        <w:rPr>
          <w:rFonts w:ascii="Times New Roman" w:eastAsia="Times New Roman" w:hAnsi="Times New Roman" w:cs="Times New Roman"/>
          <w:sz w:val="28"/>
          <w:szCs w:val="28"/>
        </w:rPr>
        <w:t xml:space="preserve"> гг. будут обеспечены повышение уровня благоустроенности на территории Барун-Хемчикского кожууна, качество, комфортность и безопасность условий проживания людей. </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Всего за период реализации Программы будут созданы условия для системного повышения качества и комфорта городской среды на терри</w:t>
      </w:r>
      <w:r w:rsidR="001478FE">
        <w:rPr>
          <w:rFonts w:ascii="Times New Roman" w:eastAsia="Times New Roman" w:hAnsi="Times New Roman" w:cs="Times New Roman"/>
          <w:sz w:val="28"/>
          <w:szCs w:val="28"/>
        </w:rPr>
        <w:t>тории муниципального района «Дз</w:t>
      </w:r>
      <w:r w:rsidRPr="00B34382">
        <w:rPr>
          <w:rFonts w:ascii="Times New Roman" w:eastAsia="Times New Roman" w:hAnsi="Times New Roman" w:cs="Times New Roman"/>
          <w:sz w:val="28"/>
          <w:szCs w:val="28"/>
        </w:rPr>
        <w:t xml:space="preserve">ун-Хемчикский кожуун» Республики Тыва путем реализации в </w:t>
      </w:r>
      <w:r w:rsidR="00971632" w:rsidRPr="00971632">
        <w:rPr>
          <w:rFonts w:ascii="Times New Roman" w:eastAsia="Times New Roman" w:hAnsi="Times New Roman" w:cs="Times New Roman"/>
          <w:sz w:val="28"/>
          <w:szCs w:val="28"/>
        </w:rPr>
        <w:t>2021</w:t>
      </w:r>
      <w:r w:rsidRPr="00B34382">
        <w:rPr>
          <w:rFonts w:ascii="Times New Roman" w:eastAsia="Times New Roman" w:hAnsi="Times New Roman" w:cs="Times New Roman"/>
          <w:sz w:val="28"/>
          <w:szCs w:val="28"/>
        </w:rPr>
        <w:t>-</w:t>
      </w:r>
      <w:r w:rsidR="00971632" w:rsidRPr="00971632">
        <w:rPr>
          <w:rFonts w:ascii="Times New Roman" w:eastAsia="Times New Roman" w:hAnsi="Times New Roman" w:cs="Times New Roman"/>
          <w:sz w:val="28"/>
          <w:szCs w:val="28"/>
        </w:rPr>
        <w:t>2024</w:t>
      </w:r>
      <w:r w:rsidRPr="00B34382">
        <w:rPr>
          <w:rFonts w:ascii="Times New Roman" w:eastAsia="Times New Roman" w:hAnsi="Times New Roman" w:cs="Times New Roman"/>
          <w:sz w:val="28"/>
          <w:szCs w:val="28"/>
        </w:rPr>
        <w:t xml:space="preserve"> гг. проектов по благоустройству дворовых территорий и территорий общего пользования. </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 xml:space="preserve">Программа позволяет снизить градус социальной напряженности, поддерживает решение социально-демографических проблем: на освещенных людных улицах снижает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Экологическая эффективность Программы обеспечивается путем реализации заложенных в проекты технических и технологических решений, соответствующих современным требованиям.</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p>
    <w:p w:rsidR="00814DA1" w:rsidRPr="00814DA1" w:rsidRDefault="00B34382" w:rsidP="00814DA1">
      <w:pPr>
        <w:pStyle w:val="a5"/>
        <w:spacing w:after="0" w:line="240" w:lineRule="auto"/>
        <w:ind w:left="0"/>
        <w:jc w:val="center"/>
        <w:rPr>
          <w:rFonts w:ascii="Times New Roman" w:eastAsia="Times New Roman" w:hAnsi="Times New Roman" w:cs="Times New Roman"/>
          <w:b/>
          <w:sz w:val="28"/>
          <w:szCs w:val="28"/>
        </w:rPr>
      </w:pPr>
      <w:r w:rsidRPr="00814DA1">
        <w:rPr>
          <w:rFonts w:ascii="Times New Roman" w:eastAsia="Times New Roman" w:hAnsi="Times New Roman" w:cs="Times New Roman"/>
          <w:b/>
          <w:sz w:val="28"/>
          <w:szCs w:val="28"/>
        </w:rPr>
        <w:t xml:space="preserve">VIII. Правила предоставления субсидий из бюджета Республики Тыва бюджетам муниципальных образований в целях софинансирования муниципальных программ формирования современной городской среды на </w:t>
      </w:r>
      <w:r w:rsidR="00971632" w:rsidRPr="00971632">
        <w:rPr>
          <w:rFonts w:ascii="Times New Roman" w:eastAsia="Times New Roman" w:hAnsi="Times New Roman" w:cs="Times New Roman"/>
          <w:b/>
          <w:sz w:val="28"/>
          <w:szCs w:val="28"/>
        </w:rPr>
        <w:t>2021</w:t>
      </w:r>
      <w:r w:rsidRPr="00814DA1">
        <w:rPr>
          <w:rFonts w:ascii="Times New Roman" w:eastAsia="Times New Roman" w:hAnsi="Times New Roman" w:cs="Times New Roman"/>
          <w:b/>
          <w:sz w:val="28"/>
          <w:szCs w:val="28"/>
        </w:rPr>
        <w:t>-</w:t>
      </w:r>
      <w:r w:rsidR="00971632" w:rsidRPr="00971632">
        <w:rPr>
          <w:rFonts w:ascii="Times New Roman" w:eastAsia="Times New Roman" w:hAnsi="Times New Roman" w:cs="Times New Roman"/>
          <w:b/>
          <w:sz w:val="28"/>
          <w:szCs w:val="28"/>
        </w:rPr>
        <w:t>2024</w:t>
      </w:r>
      <w:r w:rsidRPr="00814DA1">
        <w:rPr>
          <w:rFonts w:ascii="Times New Roman" w:eastAsia="Times New Roman" w:hAnsi="Times New Roman" w:cs="Times New Roman"/>
          <w:b/>
          <w:sz w:val="28"/>
          <w:szCs w:val="28"/>
        </w:rPr>
        <w:t xml:space="preserve"> годы</w:t>
      </w:r>
    </w:p>
    <w:p w:rsidR="00B34382" w:rsidRDefault="00814DA1"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34382" w:rsidRPr="00B34382">
        <w:rPr>
          <w:rFonts w:ascii="Times New Roman" w:eastAsia="Times New Roman" w:hAnsi="Times New Roman" w:cs="Times New Roman"/>
          <w:sz w:val="28"/>
          <w:szCs w:val="28"/>
        </w:rPr>
        <w:t xml:space="preserve">Правила предоставления субсидий из бюджета Республики Тыва бюджетам муниципальных образований в целях софинансирования муниципальных программ формирования современной городской среды на </w:t>
      </w:r>
      <w:r w:rsidR="00971632" w:rsidRPr="00971632">
        <w:rPr>
          <w:rFonts w:ascii="Times New Roman" w:eastAsia="Times New Roman" w:hAnsi="Times New Roman" w:cs="Times New Roman"/>
          <w:sz w:val="28"/>
          <w:szCs w:val="28"/>
        </w:rPr>
        <w:t>2021</w:t>
      </w:r>
      <w:r w:rsidR="00B34382" w:rsidRPr="00B34382">
        <w:rPr>
          <w:rFonts w:ascii="Times New Roman" w:eastAsia="Times New Roman" w:hAnsi="Times New Roman" w:cs="Times New Roman"/>
          <w:sz w:val="28"/>
          <w:szCs w:val="28"/>
        </w:rPr>
        <w:t xml:space="preserve"> - </w:t>
      </w:r>
      <w:r w:rsidR="00971632" w:rsidRPr="00971632">
        <w:rPr>
          <w:rFonts w:ascii="Times New Roman" w:eastAsia="Times New Roman" w:hAnsi="Times New Roman" w:cs="Times New Roman"/>
          <w:sz w:val="28"/>
          <w:szCs w:val="28"/>
        </w:rPr>
        <w:t>2024</w:t>
      </w:r>
      <w:r w:rsidR="00B34382" w:rsidRPr="00B34382">
        <w:rPr>
          <w:rFonts w:ascii="Times New Roman" w:eastAsia="Times New Roman" w:hAnsi="Times New Roman" w:cs="Times New Roman"/>
          <w:sz w:val="28"/>
          <w:szCs w:val="28"/>
        </w:rPr>
        <w:t xml:space="preserve"> годы приведены в приложении 3 к Подпрограмме.</w:t>
      </w: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Pr="00814DA1" w:rsidRDefault="00814DA1" w:rsidP="00814DA1">
      <w:pPr>
        <w:pStyle w:val="a5"/>
        <w:spacing w:after="0" w:line="240" w:lineRule="auto"/>
        <w:ind w:left="0"/>
        <w:jc w:val="center"/>
        <w:rPr>
          <w:rFonts w:ascii="Times New Roman" w:eastAsia="Times New Roman" w:hAnsi="Times New Roman" w:cs="Times New Roman"/>
          <w:b/>
          <w:sz w:val="28"/>
          <w:szCs w:val="28"/>
        </w:rPr>
      </w:pPr>
      <w:r w:rsidRPr="00814DA1">
        <w:rPr>
          <w:rFonts w:ascii="Times New Roman" w:eastAsia="Times New Roman" w:hAnsi="Times New Roman" w:cs="Times New Roman"/>
          <w:b/>
          <w:sz w:val="28"/>
          <w:szCs w:val="28"/>
        </w:rPr>
        <w:t>IX. План реализации Подпрограммы</w:t>
      </w: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14DA1">
        <w:rPr>
          <w:rFonts w:ascii="Times New Roman" w:eastAsia="Times New Roman" w:hAnsi="Times New Roman" w:cs="Times New Roman"/>
          <w:sz w:val="28"/>
          <w:szCs w:val="28"/>
        </w:rPr>
        <w:t>План реализации Подпрограммы приведен в приложении 4 к Подпрограмме</w:t>
      </w:r>
      <w:r>
        <w:rPr>
          <w:rFonts w:ascii="Times New Roman" w:eastAsia="Times New Roman" w:hAnsi="Times New Roman" w:cs="Times New Roman"/>
          <w:sz w:val="28"/>
          <w:szCs w:val="28"/>
        </w:rPr>
        <w:t>.</w:t>
      </w: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971632" w:rsidRDefault="00971632" w:rsidP="004F26DA">
      <w:pPr>
        <w:pStyle w:val="a5"/>
        <w:spacing w:after="0" w:line="240" w:lineRule="auto"/>
        <w:ind w:left="0"/>
        <w:jc w:val="both"/>
        <w:rPr>
          <w:rFonts w:ascii="Times New Roman" w:eastAsia="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14DA1" w:rsidTr="00814DA1">
        <w:tc>
          <w:tcPr>
            <w:tcW w:w="4785" w:type="dxa"/>
          </w:tcPr>
          <w:p w:rsidR="00814DA1" w:rsidRDefault="00814DA1" w:rsidP="004F26DA">
            <w:pPr>
              <w:pStyle w:val="a5"/>
              <w:ind w:left="0"/>
              <w:jc w:val="both"/>
              <w:rPr>
                <w:rFonts w:ascii="Times New Roman" w:eastAsia="Times New Roman" w:hAnsi="Times New Roman" w:cs="Times New Roman"/>
                <w:sz w:val="28"/>
                <w:szCs w:val="28"/>
              </w:rPr>
            </w:pPr>
          </w:p>
        </w:tc>
        <w:tc>
          <w:tcPr>
            <w:tcW w:w="4786" w:type="dxa"/>
          </w:tcPr>
          <w:p w:rsidR="00814DA1" w:rsidRPr="00B72126" w:rsidRDefault="00814DA1" w:rsidP="00814DA1">
            <w:pPr>
              <w:pStyle w:val="a5"/>
              <w:ind w:left="0"/>
              <w:rPr>
                <w:rFonts w:ascii="Times New Roman" w:eastAsia="Times New Roman" w:hAnsi="Times New Roman" w:cs="Times New Roman"/>
                <w:sz w:val="24"/>
                <w:szCs w:val="28"/>
              </w:rPr>
            </w:pPr>
            <w:r w:rsidRPr="00B72126">
              <w:rPr>
                <w:rFonts w:ascii="Times New Roman" w:eastAsia="Times New Roman" w:hAnsi="Times New Roman" w:cs="Times New Roman"/>
                <w:sz w:val="24"/>
                <w:szCs w:val="28"/>
              </w:rPr>
              <w:t xml:space="preserve">Приложение № 1 </w:t>
            </w:r>
          </w:p>
          <w:p w:rsidR="00533B09" w:rsidRDefault="00814DA1" w:rsidP="00814DA1">
            <w:pPr>
              <w:pStyle w:val="a5"/>
              <w:ind w:left="0"/>
              <w:rPr>
                <w:rFonts w:ascii="Times New Roman" w:eastAsia="Times New Roman" w:hAnsi="Times New Roman" w:cs="Times New Roman"/>
                <w:sz w:val="24"/>
                <w:szCs w:val="28"/>
              </w:rPr>
            </w:pPr>
            <w:r w:rsidRPr="00B72126">
              <w:rPr>
                <w:rFonts w:ascii="Times New Roman" w:eastAsia="Times New Roman" w:hAnsi="Times New Roman" w:cs="Times New Roman"/>
                <w:sz w:val="24"/>
                <w:szCs w:val="28"/>
              </w:rPr>
              <w:t xml:space="preserve">к подпрограмме «Формирование </w:t>
            </w:r>
            <w:r w:rsidR="00F947E2">
              <w:rPr>
                <w:rFonts w:ascii="Times New Roman" w:eastAsia="Times New Roman" w:hAnsi="Times New Roman" w:cs="Times New Roman"/>
                <w:sz w:val="24"/>
                <w:szCs w:val="28"/>
              </w:rPr>
              <w:lastRenderedPageBreak/>
              <w:t>современной</w:t>
            </w:r>
            <w:r w:rsidRPr="00B72126">
              <w:rPr>
                <w:rFonts w:ascii="Times New Roman" w:eastAsia="Times New Roman" w:hAnsi="Times New Roman" w:cs="Times New Roman"/>
                <w:sz w:val="24"/>
                <w:szCs w:val="28"/>
              </w:rPr>
              <w:t xml:space="preserve"> городской среды на территории Республики Тыва </w:t>
            </w:r>
          </w:p>
          <w:p w:rsidR="00814DA1" w:rsidRPr="00B72126" w:rsidRDefault="00814DA1" w:rsidP="00814DA1">
            <w:pPr>
              <w:pStyle w:val="a5"/>
              <w:ind w:left="0"/>
              <w:rPr>
                <w:rFonts w:ascii="Times New Roman" w:eastAsia="Times New Roman" w:hAnsi="Times New Roman" w:cs="Times New Roman"/>
                <w:sz w:val="24"/>
                <w:szCs w:val="28"/>
              </w:rPr>
            </w:pPr>
            <w:r w:rsidRPr="00B72126">
              <w:rPr>
                <w:rFonts w:ascii="Times New Roman" w:eastAsia="Times New Roman" w:hAnsi="Times New Roman" w:cs="Times New Roman"/>
                <w:sz w:val="24"/>
                <w:szCs w:val="28"/>
              </w:rPr>
              <w:t xml:space="preserve">на </w:t>
            </w:r>
            <w:r w:rsidR="00971632">
              <w:rPr>
                <w:rFonts w:ascii="Times New Roman" w:eastAsia="Times New Roman" w:hAnsi="Times New Roman" w:cs="Times New Roman"/>
                <w:sz w:val="24"/>
                <w:szCs w:val="28"/>
                <w:lang w:val="en-US"/>
              </w:rPr>
              <w:t>2021</w:t>
            </w:r>
            <w:r w:rsidRPr="00B72126">
              <w:rPr>
                <w:rFonts w:ascii="Times New Roman" w:eastAsia="Times New Roman" w:hAnsi="Times New Roman" w:cs="Times New Roman"/>
                <w:sz w:val="24"/>
                <w:szCs w:val="28"/>
              </w:rPr>
              <w:t>-</w:t>
            </w:r>
            <w:r w:rsidR="00971632">
              <w:rPr>
                <w:rFonts w:ascii="Times New Roman" w:eastAsia="Times New Roman" w:hAnsi="Times New Roman" w:cs="Times New Roman"/>
                <w:sz w:val="24"/>
                <w:szCs w:val="28"/>
                <w:lang w:val="en-US"/>
              </w:rPr>
              <w:t>2024</w:t>
            </w:r>
            <w:r w:rsidRPr="00B72126">
              <w:rPr>
                <w:rFonts w:ascii="Times New Roman" w:eastAsia="Times New Roman" w:hAnsi="Times New Roman" w:cs="Times New Roman"/>
                <w:sz w:val="24"/>
                <w:szCs w:val="28"/>
              </w:rPr>
              <w:t xml:space="preserve"> годы»</w:t>
            </w:r>
          </w:p>
          <w:p w:rsidR="00814DA1" w:rsidRDefault="00814DA1" w:rsidP="004F26DA">
            <w:pPr>
              <w:pStyle w:val="a5"/>
              <w:ind w:left="0"/>
              <w:jc w:val="both"/>
              <w:rPr>
                <w:rFonts w:ascii="Times New Roman" w:eastAsia="Times New Roman" w:hAnsi="Times New Roman" w:cs="Times New Roman"/>
                <w:sz w:val="28"/>
                <w:szCs w:val="28"/>
              </w:rPr>
            </w:pPr>
          </w:p>
        </w:tc>
      </w:tr>
    </w:tbl>
    <w:p w:rsidR="00814DA1" w:rsidRDefault="004B3C48" w:rsidP="004B3C48">
      <w:pPr>
        <w:pStyle w:val="a5"/>
        <w:spacing w:after="0" w:line="240" w:lineRule="auto"/>
        <w:ind w:left="0"/>
        <w:jc w:val="center"/>
        <w:rPr>
          <w:rFonts w:ascii="Times New Roman" w:eastAsia="Times New Roman" w:hAnsi="Times New Roman" w:cs="Times New Roman"/>
          <w:b/>
          <w:sz w:val="28"/>
          <w:szCs w:val="28"/>
        </w:rPr>
      </w:pPr>
      <w:r w:rsidRPr="004B3C48">
        <w:rPr>
          <w:rFonts w:ascii="Times New Roman" w:eastAsia="Times New Roman" w:hAnsi="Times New Roman" w:cs="Times New Roman"/>
          <w:b/>
          <w:sz w:val="28"/>
          <w:szCs w:val="28"/>
        </w:rPr>
        <w:lastRenderedPageBreak/>
        <w:t>Сведения о показателях (индикаторах) Подпрограммы</w:t>
      </w:r>
    </w:p>
    <w:p w:rsidR="004B3C48" w:rsidRDefault="004B3C48" w:rsidP="004B3C48">
      <w:pPr>
        <w:pStyle w:val="a5"/>
        <w:spacing w:after="0" w:line="240" w:lineRule="auto"/>
        <w:ind w:left="0"/>
        <w:jc w:val="center"/>
        <w:rPr>
          <w:rFonts w:ascii="Times New Roman" w:eastAsia="Times New Roman" w:hAnsi="Times New Roman" w:cs="Times New Roman"/>
          <w:b/>
          <w:sz w:val="28"/>
          <w:szCs w:val="28"/>
        </w:rPr>
      </w:pPr>
    </w:p>
    <w:tbl>
      <w:tblPr>
        <w:tblStyle w:val="a6"/>
        <w:tblW w:w="0" w:type="auto"/>
        <w:tblLayout w:type="fixed"/>
        <w:tblLook w:val="04A0"/>
      </w:tblPr>
      <w:tblGrid>
        <w:gridCol w:w="392"/>
        <w:gridCol w:w="2318"/>
        <w:gridCol w:w="1143"/>
        <w:gridCol w:w="1143"/>
        <w:gridCol w:w="1143"/>
        <w:gridCol w:w="1144"/>
        <w:gridCol w:w="1144"/>
        <w:gridCol w:w="1144"/>
      </w:tblGrid>
      <w:tr w:rsidR="004B3C48" w:rsidRPr="004B3C48" w:rsidTr="00EB72E1">
        <w:tc>
          <w:tcPr>
            <w:tcW w:w="392" w:type="dxa"/>
            <w:vMerge w:val="restart"/>
          </w:tcPr>
          <w:p w:rsidR="004B3C48" w:rsidRPr="004B3C48" w:rsidRDefault="004B3C48" w:rsidP="00EB72E1">
            <w:pPr>
              <w:pStyle w:val="a5"/>
              <w:ind w:left="0"/>
              <w:jc w:val="center"/>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w:t>
            </w:r>
          </w:p>
        </w:tc>
        <w:tc>
          <w:tcPr>
            <w:tcW w:w="2318" w:type="dxa"/>
            <w:vMerge w:val="restart"/>
          </w:tcPr>
          <w:p w:rsidR="004B3C48" w:rsidRPr="004B3C48" w:rsidRDefault="004B3C48" w:rsidP="00EB72E1">
            <w:pPr>
              <w:pStyle w:val="a5"/>
              <w:ind w:left="0"/>
              <w:jc w:val="center"/>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Наименование показателя (индикатора)</w:t>
            </w:r>
          </w:p>
        </w:tc>
        <w:tc>
          <w:tcPr>
            <w:tcW w:w="1143" w:type="dxa"/>
            <w:vMerge w:val="restart"/>
          </w:tcPr>
          <w:p w:rsidR="004B3C48" w:rsidRPr="004B3C48" w:rsidRDefault="004B3C48" w:rsidP="00EB72E1">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Единица измерения </w:t>
            </w:r>
          </w:p>
        </w:tc>
        <w:tc>
          <w:tcPr>
            <w:tcW w:w="5718" w:type="dxa"/>
            <w:gridSpan w:val="5"/>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Значения показателей </w:t>
            </w:r>
          </w:p>
        </w:tc>
      </w:tr>
      <w:tr w:rsidR="004B3C48" w:rsidRPr="004B3C48" w:rsidTr="004B3C48">
        <w:tc>
          <w:tcPr>
            <w:tcW w:w="392" w:type="dxa"/>
            <w:vMerge/>
          </w:tcPr>
          <w:p w:rsidR="004B3C48" w:rsidRPr="004B3C48" w:rsidRDefault="004B3C48" w:rsidP="00EB72E1">
            <w:pPr>
              <w:pStyle w:val="a5"/>
              <w:ind w:left="0"/>
              <w:jc w:val="center"/>
              <w:rPr>
                <w:rFonts w:ascii="Times New Roman" w:eastAsia="Times New Roman" w:hAnsi="Times New Roman" w:cs="Times New Roman"/>
                <w:sz w:val="20"/>
                <w:szCs w:val="20"/>
              </w:rPr>
            </w:pPr>
          </w:p>
        </w:tc>
        <w:tc>
          <w:tcPr>
            <w:tcW w:w="2318" w:type="dxa"/>
            <w:vMerge/>
          </w:tcPr>
          <w:p w:rsidR="004B3C48" w:rsidRPr="004B3C48" w:rsidRDefault="004B3C48" w:rsidP="00EB72E1">
            <w:pPr>
              <w:pStyle w:val="a5"/>
              <w:ind w:left="0"/>
              <w:jc w:val="center"/>
              <w:rPr>
                <w:rFonts w:ascii="Times New Roman" w:eastAsia="Times New Roman" w:hAnsi="Times New Roman" w:cs="Times New Roman"/>
                <w:sz w:val="20"/>
                <w:szCs w:val="20"/>
              </w:rPr>
            </w:pPr>
          </w:p>
        </w:tc>
        <w:tc>
          <w:tcPr>
            <w:tcW w:w="1143" w:type="dxa"/>
            <w:vMerge/>
          </w:tcPr>
          <w:p w:rsidR="004B3C48" w:rsidRPr="004B3C48" w:rsidRDefault="004B3C48" w:rsidP="00EB72E1">
            <w:pPr>
              <w:pStyle w:val="a5"/>
              <w:ind w:left="0"/>
              <w:jc w:val="center"/>
              <w:rPr>
                <w:rFonts w:ascii="Times New Roman" w:eastAsia="Times New Roman" w:hAnsi="Times New Roman" w:cs="Times New Roman"/>
                <w:sz w:val="20"/>
                <w:szCs w:val="20"/>
              </w:rPr>
            </w:pPr>
          </w:p>
        </w:tc>
        <w:tc>
          <w:tcPr>
            <w:tcW w:w="1143" w:type="dxa"/>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1143" w:type="dxa"/>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1144" w:type="dxa"/>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144" w:type="dxa"/>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144" w:type="dxa"/>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r>
      <w:tr w:rsidR="004B3C48" w:rsidRPr="004B3C48" w:rsidTr="004B3C48">
        <w:tc>
          <w:tcPr>
            <w:tcW w:w="392" w:type="dxa"/>
          </w:tcPr>
          <w:p w:rsidR="004B3C48" w:rsidRPr="004B3C48" w:rsidRDefault="004B3C48" w:rsidP="004B3C48">
            <w:pPr>
              <w:pStyle w:val="a5"/>
              <w:ind w:left="0"/>
              <w:jc w:val="center"/>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1</w:t>
            </w:r>
          </w:p>
        </w:tc>
        <w:tc>
          <w:tcPr>
            <w:tcW w:w="2318" w:type="dxa"/>
          </w:tcPr>
          <w:p w:rsidR="004B3C48" w:rsidRPr="004B3C48" w:rsidRDefault="004B3C48" w:rsidP="004B3C48">
            <w:pPr>
              <w:pStyle w:val="a5"/>
              <w:ind w:left="0"/>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Доля реализованных муниципальных программ по формированию комфортной городской среды в общем количестве проектов благоустройства, предусмотренных к реализации в рамках муниципальной программы в отчетном году</w:t>
            </w:r>
          </w:p>
        </w:tc>
        <w:tc>
          <w:tcPr>
            <w:tcW w:w="1143" w:type="dxa"/>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Процент </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4B3C48" w:rsidRPr="004B3C48" w:rsidTr="004B3C48">
        <w:tc>
          <w:tcPr>
            <w:tcW w:w="392" w:type="dxa"/>
          </w:tcPr>
          <w:p w:rsidR="004B3C48" w:rsidRPr="004B3C48" w:rsidRDefault="004B3C48" w:rsidP="004B3C48">
            <w:pPr>
              <w:pStyle w:val="a5"/>
              <w:ind w:left="0"/>
              <w:jc w:val="center"/>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2</w:t>
            </w:r>
          </w:p>
        </w:tc>
        <w:tc>
          <w:tcPr>
            <w:tcW w:w="2318" w:type="dxa"/>
          </w:tcPr>
          <w:p w:rsidR="004B3C48" w:rsidRPr="004B3C48" w:rsidRDefault="00D837C2" w:rsidP="00D837C2">
            <w:pPr>
              <w:pStyle w:val="a5"/>
              <w:ind w:left="0"/>
              <w:rPr>
                <w:rFonts w:ascii="Times New Roman" w:eastAsia="Times New Roman" w:hAnsi="Times New Roman" w:cs="Times New Roman"/>
                <w:sz w:val="20"/>
                <w:szCs w:val="20"/>
              </w:rPr>
            </w:pPr>
            <w:r w:rsidRPr="00D837C2">
              <w:rPr>
                <w:rFonts w:ascii="Times New Roman" w:eastAsia="Times New Roman" w:hAnsi="Times New Roman" w:cs="Times New Roman"/>
                <w:sz w:val="20"/>
                <w:szCs w:val="20"/>
              </w:rPr>
              <w:t>Доля реализованных проектов благоустройства в общем количестве проектов благоустройства, предусмотренных к реализации в рамках муниципальной программы в отчетном году</w:t>
            </w:r>
          </w:p>
        </w:tc>
        <w:tc>
          <w:tcPr>
            <w:tcW w:w="1143" w:type="dxa"/>
          </w:tcPr>
          <w:p w:rsidR="004B3C48" w:rsidRDefault="004B3C48" w:rsidP="00AE7A48">
            <w:pPr>
              <w:jc w:val="center"/>
            </w:pPr>
            <w:r w:rsidRPr="00244212">
              <w:rPr>
                <w:rFonts w:ascii="Times New Roman" w:eastAsia="Times New Roman" w:hAnsi="Times New Roman" w:cs="Times New Roman"/>
                <w:sz w:val="20"/>
                <w:szCs w:val="20"/>
              </w:rPr>
              <w:t>Процент</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4B3C48" w:rsidRPr="004B3C48" w:rsidTr="004B3C48">
        <w:tc>
          <w:tcPr>
            <w:tcW w:w="392" w:type="dxa"/>
          </w:tcPr>
          <w:p w:rsidR="004B3C48" w:rsidRPr="004B3C48" w:rsidRDefault="004B3C48" w:rsidP="004B3C48">
            <w:pPr>
              <w:pStyle w:val="a5"/>
              <w:ind w:left="0"/>
              <w:jc w:val="center"/>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3</w:t>
            </w:r>
          </w:p>
        </w:tc>
        <w:tc>
          <w:tcPr>
            <w:tcW w:w="2318" w:type="dxa"/>
          </w:tcPr>
          <w:p w:rsidR="004B3C48" w:rsidRPr="004B3C48" w:rsidRDefault="00D837C2" w:rsidP="00D837C2">
            <w:pPr>
              <w:pStyle w:val="a5"/>
              <w:ind w:left="0"/>
              <w:rPr>
                <w:rFonts w:ascii="Times New Roman" w:eastAsia="Times New Roman" w:hAnsi="Times New Roman" w:cs="Times New Roman"/>
                <w:sz w:val="20"/>
                <w:szCs w:val="20"/>
              </w:rPr>
            </w:pPr>
            <w:r w:rsidRPr="00D837C2">
              <w:rPr>
                <w:rFonts w:ascii="Times New Roman" w:eastAsia="Times New Roman" w:hAnsi="Times New Roman" w:cs="Times New Roman"/>
                <w:sz w:val="20"/>
                <w:szCs w:val="20"/>
              </w:rPr>
              <w:t>Доля проектов благоустройства, реализованных с финансовым участием граждан, заинтересованных организаций</w:t>
            </w:r>
          </w:p>
        </w:tc>
        <w:tc>
          <w:tcPr>
            <w:tcW w:w="1143" w:type="dxa"/>
          </w:tcPr>
          <w:p w:rsidR="004B3C48" w:rsidRDefault="004B3C48" w:rsidP="00AE7A48">
            <w:pPr>
              <w:jc w:val="center"/>
            </w:pPr>
            <w:r w:rsidRPr="00244212">
              <w:rPr>
                <w:rFonts w:ascii="Times New Roman" w:eastAsia="Times New Roman" w:hAnsi="Times New Roman" w:cs="Times New Roman"/>
                <w:sz w:val="20"/>
                <w:szCs w:val="20"/>
              </w:rPr>
              <w:t>Процент</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4B3C48" w:rsidRPr="004B3C48" w:rsidTr="004B3C48">
        <w:tc>
          <w:tcPr>
            <w:tcW w:w="392" w:type="dxa"/>
          </w:tcPr>
          <w:p w:rsidR="004B3C48" w:rsidRPr="004B3C48" w:rsidRDefault="004B3C48" w:rsidP="004B3C48">
            <w:pPr>
              <w:pStyle w:val="a5"/>
              <w:ind w:left="0"/>
              <w:jc w:val="center"/>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4</w:t>
            </w:r>
          </w:p>
        </w:tc>
        <w:tc>
          <w:tcPr>
            <w:tcW w:w="2318" w:type="dxa"/>
          </w:tcPr>
          <w:p w:rsidR="004B3C48" w:rsidRPr="004B3C48" w:rsidRDefault="00D837C2" w:rsidP="00D837C2">
            <w:pPr>
              <w:pStyle w:val="a5"/>
              <w:ind w:left="0"/>
              <w:rPr>
                <w:rFonts w:ascii="Times New Roman" w:eastAsia="Times New Roman" w:hAnsi="Times New Roman" w:cs="Times New Roman"/>
                <w:sz w:val="20"/>
                <w:szCs w:val="20"/>
              </w:rPr>
            </w:pPr>
            <w:r w:rsidRPr="00D837C2">
              <w:rPr>
                <w:rFonts w:ascii="Times New Roman" w:eastAsia="Times New Roman" w:hAnsi="Times New Roman" w:cs="Times New Roman"/>
                <w:sz w:val="20"/>
                <w:szCs w:val="20"/>
              </w:rPr>
              <w:t>Доля проектов благоустройства, реализованных с трудовым участием граждан, заинтересованных организаций</w:t>
            </w:r>
          </w:p>
        </w:tc>
        <w:tc>
          <w:tcPr>
            <w:tcW w:w="1143" w:type="dxa"/>
          </w:tcPr>
          <w:p w:rsidR="004B3C48" w:rsidRDefault="004B3C48" w:rsidP="00AE7A48">
            <w:pPr>
              <w:jc w:val="center"/>
            </w:pPr>
            <w:r w:rsidRPr="00244212">
              <w:rPr>
                <w:rFonts w:ascii="Times New Roman" w:eastAsia="Times New Roman" w:hAnsi="Times New Roman" w:cs="Times New Roman"/>
                <w:sz w:val="20"/>
                <w:szCs w:val="20"/>
              </w:rPr>
              <w:t>Процент</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4B3C48" w:rsidRPr="004B3C48" w:rsidTr="004B3C48">
        <w:tc>
          <w:tcPr>
            <w:tcW w:w="392" w:type="dxa"/>
          </w:tcPr>
          <w:p w:rsidR="004B3C48" w:rsidRPr="004B3C48" w:rsidRDefault="004B3C48" w:rsidP="004B3C48">
            <w:pPr>
              <w:pStyle w:val="a5"/>
              <w:ind w:left="0"/>
              <w:jc w:val="center"/>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5</w:t>
            </w:r>
          </w:p>
        </w:tc>
        <w:tc>
          <w:tcPr>
            <w:tcW w:w="2318" w:type="dxa"/>
          </w:tcPr>
          <w:p w:rsidR="004B3C48" w:rsidRPr="004B3C48" w:rsidRDefault="00D837C2" w:rsidP="00D837C2">
            <w:pPr>
              <w:pStyle w:val="a5"/>
              <w:ind w:left="0"/>
              <w:rPr>
                <w:rFonts w:ascii="Times New Roman" w:eastAsia="Times New Roman" w:hAnsi="Times New Roman" w:cs="Times New Roman"/>
                <w:sz w:val="20"/>
                <w:szCs w:val="20"/>
              </w:rPr>
            </w:pPr>
            <w:r w:rsidRPr="00D837C2">
              <w:rPr>
                <w:rFonts w:ascii="Times New Roman" w:eastAsia="Times New Roman" w:hAnsi="Times New Roman" w:cs="Times New Roman"/>
                <w:sz w:val="20"/>
                <w:szCs w:val="20"/>
              </w:rPr>
              <w:t>Количество реализованных проектов благоустройства, представленных в Минстрой РТ для включения в Федеральный реестр лучших реализованных практик (проектов) по благоустройству</w:t>
            </w:r>
          </w:p>
        </w:tc>
        <w:tc>
          <w:tcPr>
            <w:tcW w:w="1143" w:type="dxa"/>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Шт. </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4B3C48" w:rsidRDefault="004B3C48" w:rsidP="004B3C48">
      <w:pPr>
        <w:pStyle w:val="a5"/>
        <w:spacing w:after="0" w:line="240" w:lineRule="auto"/>
        <w:ind w:left="0"/>
        <w:jc w:val="center"/>
        <w:rPr>
          <w:rFonts w:ascii="Times New Roman" w:eastAsia="Times New Roman" w:hAnsi="Times New Roman" w:cs="Times New Roman"/>
          <w:b/>
          <w:sz w:val="28"/>
          <w:szCs w:val="28"/>
        </w:rPr>
      </w:pPr>
    </w:p>
    <w:p w:rsidR="00D3187D" w:rsidRDefault="00D3187D" w:rsidP="004B3C48">
      <w:pPr>
        <w:pStyle w:val="a5"/>
        <w:spacing w:after="0" w:line="240" w:lineRule="auto"/>
        <w:ind w:left="0"/>
        <w:jc w:val="center"/>
        <w:rPr>
          <w:rFonts w:ascii="Times New Roman" w:eastAsia="Times New Roman" w:hAnsi="Times New Roman" w:cs="Times New Roman"/>
          <w:b/>
          <w:sz w:val="28"/>
          <w:szCs w:val="28"/>
        </w:rPr>
        <w:sectPr w:rsidR="00D3187D" w:rsidSect="001478FE">
          <w:pgSz w:w="11906" w:h="16838"/>
          <w:pgMar w:top="426" w:right="850"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65"/>
        <w:gridCol w:w="3621"/>
      </w:tblGrid>
      <w:tr w:rsidR="00B5085B" w:rsidTr="00B5085B">
        <w:tc>
          <w:tcPr>
            <w:tcW w:w="11165" w:type="dxa"/>
          </w:tcPr>
          <w:p w:rsidR="00B5085B" w:rsidRDefault="00B5085B" w:rsidP="00B5085B">
            <w:pPr>
              <w:pStyle w:val="a5"/>
              <w:ind w:left="0"/>
              <w:rPr>
                <w:rFonts w:ascii="Times New Roman" w:eastAsia="Times New Roman" w:hAnsi="Times New Roman" w:cs="Times New Roman"/>
                <w:sz w:val="24"/>
                <w:szCs w:val="28"/>
              </w:rPr>
            </w:pPr>
          </w:p>
        </w:tc>
        <w:tc>
          <w:tcPr>
            <w:tcW w:w="3621" w:type="dxa"/>
          </w:tcPr>
          <w:p w:rsidR="00B5085B" w:rsidRPr="00B72126" w:rsidRDefault="00B5085B" w:rsidP="00B5085B">
            <w:pPr>
              <w:pStyle w:val="a5"/>
              <w:ind w:left="0"/>
              <w:rPr>
                <w:rFonts w:ascii="Times New Roman" w:eastAsia="Times New Roman" w:hAnsi="Times New Roman" w:cs="Times New Roman"/>
                <w:sz w:val="24"/>
                <w:szCs w:val="28"/>
              </w:rPr>
            </w:pPr>
            <w:r>
              <w:rPr>
                <w:rFonts w:ascii="Times New Roman" w:eastAsia="Times New Roman" w:hAnsi="Times New Roman" w:cs="Times New Roman"/>
                <w:sz w:val="24"/>
                <w:szCs w:val="28"/>
              </w:rPr>
              <w:t>Приложение № 2</w:t>
            </w:r>
          </w:p>
          <w:p w:rsidR="00B5085B" w:rsidRPr="00B72126" w:rsidRDefault="00B5085B" w:rsidP="00B5085B">
            <w:pPr>
              <w:pStyle w:val="a5"/>
              <w:ind w:left="0"/>
              <w:rPr>
                <w:rFonts w:ascii="Times New Roman" w:eastAsia="Times New Roman" w:hAnsi="Times New Roman" w:cs="Times New Roman"/>
                <w:sz w:val="24"/>
                <w:szCs w:val="28"/>
              </w:rPr>
            </w:pPr>
            <w:r w:rsidRPr="00B72126">
              <w:rPr>
                <w:rFonts w:ascii="Times New Roman" w:eastAsia="Times New Roman" w:hAnsi="Times New Roman" w:cs="Times New Roman"/>
                <w:sz w:val="24"/>
                <w:szCs w:val="28"/>
              </w:rPr>
              <w:t xml:space="preserve">к подпрограмме «Формирование </w:t>
            </w:r>
            <w:r w:rsidR="00A762FE">
              <w:rPr>
                <w:rFonts w:ascii="Times New Roman" w:eastAsia="Times New Roman" w:hAnsi="Times New Roman" w:cs="Times New Roman"/>
                <w:sz w:val="24"/>
                <w:szCs w:val="28"/>
              </w:rPr>
              <w:t>современной</w:t>
            </w:r>
            <w:r w:rsidRPr="00B72126">
              <w:rPr>
                <w:rFonts w:ascii="Times New Roman" w:eastAsia="Times New Roman" w:hAnsi="Times New Roman" w:cs="Times New Roman"/>
                <w:sz w:val="24"/>
                <w:szCs w:val="28"/>
              </w:rPr>
              <w:t xml:space="preserve"> городской среды на территории </w:t>
            </w:r>
            <w:r w:rsidR="000256EC">
              <w:rPr>
                <w:rFonts w:ascii="Times New Roman" w:eastAsia="Times New Roman" w:hAnsi="Times New Roman" w:cs="Times New Roman"/>
                <w:sz w:val="24"/>
                <w:szCs w:val="28"/>
              </w:rPr>
              <w:t>муниципального района «</w:t>
            </w:r>
            <w:r w:rsidR="001478FE">
              <w:rPr>
                <w:rFonts w:ascii="Times New Roman" w:eastAsia="Times New Roman" w:hAnsi="Times New Roman" w:cs="Times New Roman"/>
                <w:sz w:val="24"/>
                <w:szCs w:val="28"/>
              </w:rPr>
              <w:t>Дз</w:t>
            </w:r>
            <w:r w:rsidR="000256EC">
              <w:rPr>
                <w:rFonts w:ascii="Times New Roman" w:eastAsia="Times New Roman" w:hAnsi="Times New Roman" w:cs="Times New Roman"/>
                <w:sz w:val="24"/>
                <w:szCs w:val="28"/>
              </w:rPr>
              <w:t xml:space="preserve">ун-Хемчикский кожуун </w:t>
            </w:r>
            <w:r w:rsidRPr="00B72126">
              <w:rPr>
                <w:rFonts w:ascii="Times New Roman" w:eastAsia="Times New Roman" w:hAnsi="Times New Roman" w:cs="Times New Roman"/>
                <w:sz w:val="24"/>
                <w:szCs w:val="28"/>
              </w:rPr>
              <w:t>Республики Тыва</w:t>
            </w:r>
            <w:r w:rsidR="000256EC">
              <w:rPr>
                <w:rFonts w:ascii="Times New Roman" w:eastAsia="Times New Roman" w:hAnsi="Times New Roman" w:cs="Times New Roman"/>
                <w:sz w:val="24"/>
                <w:szCs w:val="28"/>
              </w:rPr>
              <w:t>»</w:t>
            </w:r>
            <w:r w:rsidRPr="00B72126">
              <w:rPr>
                <w:rFonts w:ascii="Times New Roman" w:eastAsia="Times New Roman" w:hAnsi="Times New Roman" w:cs="Times New Roman"/>
                <w:sz w:val="24"/>
                <w:szCs w:val="28"/>
              </w:rPr>
              <w:t xml:space="preserve"> на </w:t>
            </w:r>
            <w:r w:rsidR="00971632" w:rsidRPr="00971632">
              <w:rPr>
                <w:rFonts w:ascii="Times New Roman" w:eastAsia="Times New Roman" w:hAnsi="Times New Roman" w:cs="Times New Roman"/>
                <w:sz w:val="24"/>
                <w:szCs w:val="28"/>
              </w:rPr>
              <w:t>2021</w:t>
            </w:r>
            <w:r w:rsidRPr="00B72126">
              <w:rPr>
                <w:rFonts w:ascii="Times New Roman" w:eastAsia="Times New Roman" w:hAnsi="Times New Roman" w:cs="Times New Roman"/>
                <w:sz w:val="24"/>
                <w:szCs w:val="28"/>
              </w:rPr>
              <w:t>-2022 годы»</w:t>
            </w:r>
          </w:p>
          <w:p w:rsidR="00B5085B" w:rsidRDefault="00B5085B" w:rsidP="00B5085B">
            <w:pPr>
              <w:pStyle w:val="a5"/>
              <w:ind w:left="0"/>
              <w:rPr>
                <w:rFonts w:ascii="Times New Roman" w:eastAsia="Times New Roman" w:hAnsi="Times New Roman" w:cs="Times New Roman"/>
                <w:sz w:val="24"/>
                <w:szCs w:val="28"/>
              </w:rPr>
            </w:pPr>
          </w:p>
        </w:tc>
      </w:tr>
    </w:tbl>
    <w:p w:rsidR="00B5085B" w:rsidRDefault="00B5085B" w:rsidP="00B5085B">
      <w:pPr>
        <w:pStyle w:val="a5"/>
        <w:ind w:left="0"/>
        <w:rPr>
          <w:rFonts w:ascii="Times New Roman" w:eastAsia="Times New Roman" w:hAnsi="Times New Roman" w:cs="Times New Roman"/>
          <w:sz w:val="24"/>
          <w:szCs w:val="28"/>
        </w:rPr>
      </w:pPr>
    </w:p>
    <w:p w:rsidR="00D3187D" w:rsidRDefault="00B5085B" w:rsidP="004B3C48">
      <w:pPr>
        <w:pStyle w:val="a5"/>
        <w:spacing w:after="0" w:line="240" w:lineRule="auto"/>
        <w:ind w:left="0"/>
        <w:jc w:val="center"/>
        <w:rPr>
          <w:rFonts w:ascii="Times New Roman" w:eastAsia="Times New Roman" w:hAnsi="Times New Roman" w:cs="Times New Roman"/>
          <w:b/>
          <w:sz w:val="28"/>
          <w:szCs w:val="28"/>
        </w:rPr>
      </w:pPr>
      <w:r w:rsidRPr="00B5085B">
        <w:rPr>
          <w:rFonts w:ascii="Times New Roman" w:eastAsia="Times New Roman" w:hAnsi="Times New Roman" w:cs="Times New Roman"/>
          <w:b/>
          <w:sz w:val="28"/>
          <w:szCs w:val="28"/>
        </w:rPr>
        <w:t>Ресурсное обеспечение реализации Подпрограммы</w:t>
      </w:r>
    </w:p>
    <w:p w:rsidR="00B5085B" w:rsidRDefault="00B5085B" w:rsidP="004B3C48">
      <w:pPr>
        <w:pStyle w:val="a5"/>
        <w:spacing w:after="0" w:line="240" w:lineRule="auto"/>
        <w:ind w:left="0"/>
        <w:jc w:val="center"/>
        <w:rPr>
          <w:rFonts w:ascii="Times New Roman" w:eastAsia="Times New Roman" w:hAnsi="Times New Roman" w:cs="Times New Roman"/>
          <w:b/>
          <w:sz w:val="28"/>
          <w:szCs w:val="28"/>
        </w:rPr>
      </w:pPr>
    </w:p>
    <w:tbl>
      <w:tblPr>
        <w:tblStyle w:val="a6"/>
        <w:tblW w:w="15245" w:type="dxa"/>
        <w:tblInd w:w="-459" w:type="dxa"/>
        <w:tblLayout w:type="fixed"/>
        <w:tblLook w:val="04A0"/>
      </w:tblPr>
      <w:tblGrid>
        <w:gridCol w:w="1925"/>
        <w:gridCol w:w="2895"/>
        <w:gridCol w:w="1843"/>
        <w:gridCol w:w="708"/>
        <w:gridCol w:w="670"/>
        <w:gridCol w:w="606"/>
        <w:gridCol w:w="605"/>
        <w:gridCol w:w="998"/>
        <w:gridCol w:w="999"/>
        <w:gridCol w:w="999"/>
        <w:gridCol w:w="999"/>
        <w:gridCol w:w="999"/>
        <w:gridCol w:w="999"/>
      </w:tblGrid>
      <w:tr w:rsidR="009C698B" w:rsidRPr="009C698B" w:rsidTr="005D3AA3">
        <w:tc>
          <w:tcPr>
            <w:tcW w:w="1925" w:type="dxa"/>
          </w:tcPr>
          <w:p w:rsidR="009C698B" w:rsidRPr="009C698B" w:rsidRDefault="009C698B" w:rsidP="004B3C48">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 xml:space="preserve">Наименование </w:t>
            </w:r>
          </w:p>
        </w:tc>
        <w:tc>
          <w:tcPr>
            <w:tcW w:w="2895" w:type="dxa"/>
          </w:tcPr>
          <w:p w:rsidR="009C698B" w:rsidRPr="009C698B" w:rsidRDefault="009C698B" w:rsidP="004B3C48">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Ответственный исполнитель, соисполнитель, государственный заказчик-координатор, участник</w:t>
            </w:r>
          </w:p>
        </w:tc>
        <w:tc>
          <w:tcPr>
            <w:tcW w:w="1843" w:type="dxa"/>
          </w:tcPr>
          <w:p w:rsidR="009C698B" w:rsidRPr="009C698B" w:rsidRDefault="009C698B"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Источник финансирования </w:t>
            </w:r>
          </w:p>
        </w:tc>
        <w:tc>
          <w:tcPr>
            <w:tcW w:w="2589" w:type="dxa"/>
            <w:gridSpan w:val="4"/>
          </w:tcPr>
          <w:p w:rsidR="009C698B" w:rsidRPr="009C698B" w:rsidRDefault="009C698B"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Код бюджетной классификации </w:t>
            </w:r>
          </w:p>
        </w:tc>
        <w:tc>
          <w:tcPr>
            <w:tcW w:w="5993" w:type="dxa"/>
            <w:gridSpan w:val="6"/>
          </w:tcPr>
          <w:p w:rsidR="009C698B" w:rsidRPr="009C698B" w:rsidRDefault="009C698B" w:rsidP="004B3C48">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Объемы бюджетных ассигнований (тыс. рублей)</w:t>
            </w:r>
          </w:p>
        </w:tc>
      </w:tr>
      <w:tr w:rsidR="009C698B" w:rsidRPr="009C698B" w:rsidTr="005D3AA3">
        <w:trPr>
          <w:trHeight w:val="64"/>
        </w:trPr>
        <w:tc>
          <w:tcPr>
            <w:tcW w:w="1925" w:type="dxa"/>
            <w:vMerge w:val="restart"/>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2895" w:type="dxa"/>
            <w:vMerge w:val="restart"/>
          </w:tcPr>
          <w:p w:rsidR="009C698B" w:rsidRPr="009C698B" w:rsidRDefault="009C698B"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Всего по подпрограмме </w:t>
            </w:r>
          </w:p>
        </w:tc>
        <w:tc>
          <w:tcPr>
            <w:tcW w:w="1843"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708" w:type="dxa"/>
          </w:tcPr>
          <w:p w:rsidR="009C698B" w:rsidRPr="009C698B" w:rsidRDefault="009C698B" w:rsidP="009C698B">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 xml:space="preserve">ГРБС </w:t>
            </w:r>
          </w:p>
        </w:tc>
        <w:tc>
          <w:tcPr>
            <w:tcW w:w="670" w:type="dxa"/>
          </w:tcPr>
          <w:p w:rsidR="009C698B" w:rsidRPr="009C698B" w:rsidRDefault="009C698B" w:rsidP="004B3C48">
            <w:pPr>
              <w:pStyle w:val="a5"/>
              <w:ind w:left="0"/>
              <w:jc w:val="center"/>
              <w:rPr>
                <w:rFonts w:ascii="Times New Roman" w:eastAsia="Times New Roman" w:hAnsi="Times New Roman" w:cs="Times New Roman"/>
                <w:sz w:val="20"/>
                <w:szCs w:val="20"/>
              </w:rPr>
            </w:pPr>
            <w:proofErr w:type="spellStart"/>
            <w:r w:rsidRPr="009C698B">
              <w:rPr>
                <w:rFonts w:ascii="Times New Roman" w:eastAsia="Times New Roman" w:hAnsi="Times New Roman" w:cs="Times New Roman"/>
                <w:sz w:val="20"/>
                <w:szCs w:val="20"/>
              </w:rPr>
              <w:t>РзПр</w:t>
            </w:r>
            <w:proofErr w:type="spellEnd"/>
          </w:p>
        </w:tc>
        <w:tc>
          <w:tcPr>
            <w:tcW w:w="606" w:type="dxa"/>
          </w:tcPr>
          <w:p w:rsidR="009C698B" w:rsidRPr="009C698B" w:rsidRDefault="009C698B" w:rsidP="004B3C48">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ЦСР</w:t>
            </w:r>
          </w:p>
        </w:tc>
        <w:tc>
          <w:tcPr>
            <w:tcW w:w="605" w:type="dxa"/>
          </w:tcPr>
          <w:p w:rsidR="009C698B" w:rsidRPr="009C698B" w:rsidRDefault="009C698B" w:rsidP="004B3C48">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ВР</w:t>
            </w:r>
          </w:p>
        </w:tc>
        <w:tc>
          <w:tcPr>
            <w:tcW w:w="998" w:type="dxa"/>
          </w:tcPr>
          <w:p w:rsidR="009C698B" w:rsidRPr="009C698B" w:rsidRDefault="009C698B"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Всего </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99" w:type="dxa"/>
          </w:tcPr>
          <w:p w:rsidR="009C698B" w:rsidRPr="009C698B" w:rsidRDefault="009C698B" w:rsidP="004B3C48">
            <w:pPr>
              <w:pStyle w:val="a5"/>
              <w:ind w:left="0"/>
              <w:jc w:val="center"/>
              <w:rPr>
                <w:rFonts w:ascii="Times New Roman" w:eastAsia="Times New Roman" w:hAnsi="Times New Roman" w:cs="Times New Roman"/>
                <w:sz w:val="20"/>
                <w:szCs w:val="20"/>
              </w:rPr>
            </w:pPr>
          </w:p>
        </w:tc>
      </w:tr>
      <w:tr w:rsidR="009C698B" w:rsidRPr="009C698B" w:rsidTr="005D3AA3">
        <w:tc>
          <w:tcPr>
            <w:tcW w:w="1925" w:type="dxa"/>
            <w:vMerge/>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2895" w:type="dxa"/>
            <w:vMerge/>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1843"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708"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670"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606"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605"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998" w:type="dxa"/>
          </w:tcPr>
          <w:p w:rsidR="009C698B" w:rsidRPr="009C698B" w:rsidRDefault="005D3AA3" w:rsidP="004B3C48">
            <w:pPr>
              <w:pStyle w:val="a5"/>
              <w:ind w:left="0"/>
              <w:jc w:val="center"/>
              <w:rPr>
                <w:rFonts w:ascii="Times New Roman" w:eastAsia="Times New Roman" w:hAnsi="Times New Roman" w:cs="Times New Roman"/>
                <w:sz w:val="20"/>
                <w:szCs w:val="20"/>
              </w:rPr>
            </w:pPr>
            <w:r w:rsidRPr="005D3AA3">
              <w:rPr>
                <w:rFonts w:ascii="Times New Roman" w:eastAsia="Times New Roman" w:hAnsi="Times New Roman" w:cs="Times New Roman"/>
                <w:sz w:val="20"/>
                <w:szCs w:val="20"/>
              </w:rPr>
              <w:t>14847</w:t>
            </w:r>
            <w:r w:rsidR="009C698B">
              <w:rPr>
                <w:rFonts w:ascii="Times New Roman" w:eastAsia="Times New Roman" w:hAnsi="Times New Roman" w:cs="Times New Roman"/>
                <w:sz w:val="20"/>
                <w:szCs w:val="20"/>
              </w:rPr>
              <w:t>,0</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2386</w:t>
            </w:r>
            <w:r w:rsidR="009C698B">
              <w:rPr>
                <w:rFonts w:ascii="Times New Roman" w:eastAsia="Times New Roman" w:hAnsi="Times New Roman" w:cs="Times New Roman"/>
                <w:sz w:val="20"/>
                <w:szCs w:val="20"/>
              </w:rPr>
              <w:t>,0</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5461</w:t>
            </w:r>
            <w:r w:rsidR="007A2BB4">
              <w:rPr>
                <w:rFonts w:ascii="Times New Roman" w:eastAsia="Times New Roman" w:hAnsi="Times New Roman" w:cs="Times New Roman"/>
                <w:sz w:val="20"/>
                <w:szCs w:val="20"/>
              </w:rPr>
              <w:t>,0</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3500</w:t>
            </w:r>
            <w:r w:rsidR="009C698B">
              <w:rPr>
                <w:rFonts w:ascii="Times New Roman" w:eastAsia="Times New Roman" w:hAnsi="Times New Roman" w:cs="Times New Roman"/>
                <w:sz w:val="20"/>
                <w:szCs w:val="20"/>
              </w:rPr>
              <w:t>,0</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9C698B">
              <w:rPr>
                <w:rFonts w:ascii="Times New Roman" w:eastAsia="Times New Roman" w:hAnsi="Times New Roman" w:cs="Times New Roman"/>
                <w:sz w:val="20"/>
                <w:szCs w:val="20"/>
              </w:rPr>
              <w:t>50</w:t>
            </w:r>
            <w:r>
              <w:rPr>
                <w:rFonts w:ascii="Times New Roman" w:eastAsia="Times New Roman" w:hAnsi="Times New Roman" w:cs="Times New Roman"/>
                <w:sz w:val="20"/>
                <w:szCs w:val="20"/>
              </w:rPr>
              <w:t>0</w:t>
            </w:r>
            <w:r w:rsidR="009C698B">
              <w:rPr>
                <w:rFonts w:ascii="Times New Roman" w:eastAsia="Times New Roman" w:hAnsi="Times New Roman" w:cs="Times New Roman"/>
                <w:sz w:val="20"/>
                <w:szCs w:val="20"/>
              </w:rPr>
              <w:t>,0</w:t>
            </w:r>
          </w:p>
        </w:tc>
        <w:tc>
          <w:tcPr>
            <w:tcW w:w="999" w:type="dxa"/>
          </w:tcPr>
          <w:p w:rsidR="009C698B" w:rsidRPr="009C698B" w:rsidRDefault="009C698B" w:rsidP="004B3C48">
            <w:pPr>
              <w:pStyle w:val="a5"/>
              <w:ind w:left="0"/>
              <w:jc w:val="center"/>
              <w:rPr>
                <w:rFonts w:ascii="Times New Roman" w:eastAsia="Times New Roman" w:hAnsi="Times New Roman" w:cs="Times New Roman"/>
                <w:sz w:val="20"/>
                <w:szCs w:val="20"/>
              </w:rPr>
            </w:pPr>
          </w:p>
        </w:tc>
      </w:tr>
      <w:tr w:rsidR="009C698B" w:rsidRPr="009C698B" w:rsidTr="005D3AA3">
        <w:tc>
          <w:tcPr>
            <w:tcW w:w="1925" w:type="dxa"/>
            <w:vMerge w:val="restart"/>
          </w:tcPr>
          <w:p w:rsidR="009C698B" w:rsidRPr="009C698B" w:rsidRDefault="009C698B" w:rsidP="001478FE">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Программа «Формирование современной городской среды на территории муниципального района «</w:t>
            </w:r>
            <w:r w:rsidR="001478FE">
              <w:rPr>
                <w:rFonts w:ascii="Times New Roman" w:eastAsia="Times New Roman" w:hAnsi="Times New Roman" w:cs="Times New Roman"/>
                <w:sz w:val="20"/>
                <w:szCs w:val="20"/>
              </w:rPr>
              <w:t>Дз</w:t>
            </w:r>
            <w:r w:rsidRPr="009C698B">
              <w:rPr>
                <w:rFonts w:ascii="Times New Roman" w:eastAsia="Times New Roman" w:hAnsi="Times New Roman" w:cs="Times New Roman"/>
                <w:sz w:val="20"/>
                <w:szCs w:val="20"/>
              </w:rPr>
              <w:t>ун-Хемчикский кожуун» Республики Тыва на 2018 - 2022 годы»</w:t>
            </w:r>
          </w:p>
        </w:tc>
        <w:tc>
          <w:tcPr>
            <w:tcW w:w="2895" w:type="dxa"/>
          </w:tcPr>
          <w:p w:rsidR="009C698B" w:rsidRPr="009C698B" w:rsidRDefault="009C698B"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Всего в том числе </w:t>
            </w:r>
          </w:p>
        </w:tc>
        <w:tc>
          <w:tcPr>
            <w:tcW w:w="1843"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708"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670"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606"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605"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998" w:type="dxa"/>
          </w:tcPr>
          <w:p w:rsidR="009C698B" w:rsidRDefault="009C698B" w:rsidP="004B3C48">
            <w:pPr>
              <w:pStyle w:val="a5"/>
              <w:ind w:left="0"/>
              <w:jc w:val="center"/>
              <w:rPr>
                <w:rFonts w:ascii="Times New Roman" w:eastAsia="Times New Roman" w:hAnsi="Times New Roman" w:cs="Times New Roman"/>
                <w:sz w:val="20"/>
                <w:szCs w:val="20"/>
              </w:rPr>
            </w:pPr>
          </w:p>
        </w:tc>
        <w:tc>
          <w:tcPr>
            <w:tcW w:w="999" w:type="dxa"/>
          </w:tcPr>
          <w:p w:rsidR="009C698B" w:rsidRDefault="009C698B" w:rsidP="004B3C48">
            <w:pPr>
              <w:pStyle w:val="a5"/>
              <w:ind w:left="0"/>
              <w:jc w:val="center"/>
              <w:rPr>
                <w:rFonts w:ascii="Times New Roman" w:eastAsia="Times New Roman" w:hAnsi="Times New Roman" w:cs="Times New Roman"/>
                <w:sz w:val="20"/>
                <w:szCs w:val="20"/>
              </w:rPr>
            </w:pPr>
          </w:p>
        </w:tc>
        <w:tc>
          <w:tcPr>
            <w:tcW w:w="999" w:type="dxa"/>
          </w:tcPr>
          <w:p w:rsidR="009C698B" w:rsidRDefault="009C698B" w:rsidP="004B3C48">
            <w:pPr>
              <w:pStyle w:val="a5"/>
              <w:ind w:left="0"/>
              <w:jc w:val="center"/>
              <w:rPr>
                <w:rFonts w:ascii="Times New Roman" w:eastAsia="Times New Roman" w:hAnsi="Times New Roman" w:cs="Times New Roman"/>
                <w:sz w:val="20"/>
                <w:szCs w:val="20"/>
              </w:rPr>
            </w:pPr>
          </w:p>
        </w:tc>
        <w:tc>
          <w:tcPr>
            <w:tcW w:w="999" w:type="dxa"/>
          </w:tcPr>
          <w:p w:rsidR="009C698B" w:rsidRDefault="009C698B" w:rsidP="004B3C48">
            <w:pPr>
              <w:pStyle w:val="a5"/>
              <w:ind w:left="0"/>
              <w:jc w:val="center"/>
              <w:rPr>
                <w:rFonts w:ascii="Times New Roman" w:eastAsia="Times New Roman" w:hAnsi="Times New Roman" w:cs="Times New Roman"/>
                <w:sz w:val="20"/>
                <w:szCs w:val="20"/>
              </w:rPr>
            </w:pPr>
          </w:p>
        </w:tc>
        <w:tc>
          <w:tcPr>
            <w:tcW w:w="999" w:type="dxa"/>
          </w:tcPr>
          <w:p w:rsidR="009C698B" w:rsidRDefault="009C698B" w:rsidP="004B3C48">
            <w:pPr>
              <w:pStyle w:val="a5"/>
              <w:ind w:left="0"/>
              <w:jc w:val="center"/>
              <w:rPr>
                <w:rFonts w:ascii="Times New Roman" w:eastAsia="Times New Roman" w:hAnsi="Times New Roman" w:cs="Times New Roman"/>
                <w:sz w:val="20"/>
                <w:szCs w:val="20"/>
              </w:rPr>
            </w:pPr>
          </w:p>
        </w:tc>
        <w:tc>
          <w:tcPr>
            <w:tcW w:w="999" w:type="dxa"/>
          </w:tcPr>
          <w:p w:rsidR="009C698B" w:rsidRDefault="009C698B" w:rsidP="004B3C48">
            <w:pPr>
              <w:pStyle w:val="a5"/>
              <w:ind w:left="0"/>
              <w:jc w:val="center"/>
              <w:rPr>
                <w:rFonts w:ascii="Times New Roman" w:eastAsia="Times New Roman" w:hAnsi="Times New Roman" w:cs="Times New Roman"/>
                <w:sz w:val="20"/>
                <w:szCs w:val="20"/>
              </w:rPr>
            </w:pPr>
          </w:p>
        </w:tc>
      </w:tr>
      <w:tr w:rsidR="007A2BB4" w:rsidRPr="009C698B" w:rsidTr="005D3AA3">
        <w:tc>
          <w:tcPr>
            <w:tcW w:w="1925" w:type="dxa"/>
            <w:vMerge/>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2895" w:type="dxa"/>
          </w:tcPr>
          <w:p w:rsidR="007A2BB4" w:rsidRPr="009C698B" w:rsidRDefault="007A2BB4" w:rsidP="007A2BB4">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Министерство строительства и жилищно</w:t>
            </w:r>
            <w:r>
              <w:rPr>
                <w:rFonts w:ascii="Times New Roman" w:eastAsia="Times New Roman" w:hAnsi="Times New Roman" w:cs="Times New Roman"/>
                <w:sz w:val="20"/>
                <w:szCs w:val="20"/>
              </w:rPr>
              <w:t>-</w:t>
            </w:r>
            <w:r w:rsidRPr="009C698B">
              <w:rPr>
                <w:rFonts w:ascii="Times New Roman" w:eastAsia="Times New Roman" w:hAnsi="Times New Roman" w:cs="Times New Roman"/>
                <w:sz w:val="20"/>
                <w:szCs w:val="20"/>
              </w:rPr>
              <w:t>коммунального хозяйства Республики Тыва</w:t>
            </w:r>
          </w:p>
        </w:tc>
        <w:tc>
          <w:tcPr>
            <w:tcW w:w="1843"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Федеральный бюджет </w:t>
            </w:r>
          </w:p>
        </w:tc>
        <w:tc>
          <w:tcPr>
            <w:tcW w:w="708"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70"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6"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5"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8" w:type="dxa"/>
          </w:tcPr>
          <w:p w:rsidR="007A2BB4" w:rsidRPr="009C698B" w:rsidRDefault="007A2BB4" w:rsidP="009476C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9476C8">
              <w:rPr>
                <w:rFonts w:ascii="Times New Roman" w:eastAsia="Times New Roman" w:hAnsi="Times New Roman" w:cs="Times New Roman"/>
                <w:sz w:val="20"/>
                <w:szCs w:val="20"/>
              </w:rPr>
              <w:t>375,4</w:t>
            </w:r>
          </w:p>
        </w:tc>
        <w:tc>
          <w:tcPr>
            <w:tcW w:w="999" w:type="dxa"/>
          </w:tcPr>
          <w:p w:rsidR="007A2BB4" w:rsidRPr="009C698B" w:rsidRDefault="009476C8"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1537,5</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5187,9</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3325,0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3325,0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r>
      <w:tr w:rsidR="007A2BB4" w:rsidRPr="009C698B" w:rsidTr="005D3AA3">
        <w:tc>
          <w:tcPr>
            <w:tcW w:w="1925" w:type="dxa"/>
            <w:vMerge/>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2895" w:type="dxa"/>
          </w:tcPr>
          <w:p w:rsidR="007A2BB4" w:rsidRPr="009C698B" w:rsidRDefault="007A2BB4" w:rsidP="007A2BB4">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Администра</w:t>
            </w:r>
            <w:r w:rsidR="001478FE">
              <w:rPr>
                <w:rFonts w:ascii="Times New Roman" w:eastAsia="Times New Roman" w:hAnsi="Times New Roman" w:cs="Times New Roman"/>
                <w:sz w:val="20"/>
                <w:szCs w:val="20"/>
              </w:rPr>
              <w:t>ция МР «Дз</w:t>
            </w:r>
            <w:r>
              <w:rPr>
                <w:rFonts w:ascii="Times New Roman" w:eastAsia="Times New Roman" w:hAnsi="Times New Roman" w:cs="Times New Roman"/>
                <w:sz w:val="20"/>
                <w:szCs w:val="20"/>
              </w:rPr>
              <w:t>ун-Хемчикский кожуун</w:t>
            </w:r>
            <w:r w:rsidRPr="009C698B">
              <w:rPr>
                <w:rFonts w:ascii="Times New Roman" w:eastAsia="Times New Roman" w:hAnsi="Times New Roman" w:cs="Times New Roman"/>
                <w:sz w:val="20"/>
                <w:szCs w:val="20"/>
              </w:rPr>
              <w:t xml:space="preserve"> Р</w:t>
            </w:r>
            <w:r>
              <w:rPr>
                <w:rFonts w:ascii="Times New Roman" w:eastAsia="Times New Roman" w:hAnsi="Times New Roman" w:cs="Times New Roman"/>
                <w:sz w:val="20"/>
                <w:szCs w:val="20"/>
              </w:rPr>
              <w:t>еспублики Тыва»</w:t>
            </w:r>
          </w:p>
        </w:tc>
        <w:tc>
          <w:tcPr>
            <w:tcW w:w="1843"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Республиканский бюджет</w:t>
            </w:r>
          </w:p>
        </w:tc>
        <w:tc>
          <w:tcPr>
            <w:tcW w:w="708"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70"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6"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5"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8" w:type="dxa"/>
          </w:tcPr>
          <w:p w:rsidR="007A2BB4" w:rsidRPr="009C698B" w:rsidRDefault="00D5498B"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479,9</w:t>
            </w:r>
          </w:p>
        </w:tc>
        <w:tc>
          <w:tcPr>
            <w:tcW w:w="999" w:type="dxa"/>
          </w:tcPr>
          <w:p w:rsidR="007A2BB4" w:rsidRPr="009C698B" w:rsidRDefault="009476C8" w:rsidP="00D5498B">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r w:rsidR="00D5498B">
              <w:rPr>
                <w:rFonts w:ascii="Times New Roman" w:eastAsia="Times New Roman" w:hAnsi="Times New Roman" w:cs="Times New Roman"/>
                <w:sz w:val="20"/>
                <w:szCs w:val="20"/>
              </w:rPr>
              <w:t>00</w:t>
            </w:r>
            <w:r>
              <w:rPr>
                <w:rFonts w:ascii="Times New Roman" w:eastAsia="Times New Roman" w:hAnsi="Times New Roman" w:cs="Times New Roman"/>
                <w:sz w:val="20"/>
                <w:szCs w:val="20"/>
              </w:rPr>
              <w:t>8</w:t>
            </w:r>
          </w:p>
        </w:tc>
        <w:tc>
          <w:tcPr>
            <w:tcW w:w="999" w:type="dxa"/>
          </w:tcPr>
          <w:p w:rsidR="007A2BB4" w:rsidRPr="009C698B" w:rsidRDefault="00874E9A"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51950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175000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175000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r>
      <w:tr w:rsidR="007A2BB4" w:rsidRPr="009C698B" w:rsidTr="005D3AA3">
        <w:tc>
          <w:tcPr>
            <w:tcW w:w="1925" w:type="dxa"/>
            <w:vMerge/>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2895" w:type="dxa"/>
          </w:tcPr>
          <w:p w:rsidR="007A2BB4" w:rsidRPr="009C698B" w:rsidRDefault="007A2BB4" w:rsidP="001478FE">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Администрация</w:t>
            </w:r>
            <w:r>
              <w:rPr>
                <w:rFonts w:ascii="Times New Roman" w:eastAsia="Times New Roman" w:hAnsi="Times New Roman" w:cs="Times New Roman"/>
                <w:sz w:val="20"/>
                <w:szCs w:val="20"/>
              </w:rPr>
              <w:t xml:space="preserve"> МР «</w:t>
            </w:r>
            <w:r w:rsidR="001478FE">
              <w:rPr>
                <w:rFonts w:ascii="Times New Roman" w:eastAsia="Times New Roman" w:hAnsi="Times New Roman" w:cs="Times New Roman"/>
                <w:sz w:val="20"/>
                <w:szCs w:val="20"/>
              </w:rPr>
              <w:t>Дз</w:t>
            </w:r>
            <w:r>
              <w:rPr>
                <w:rFonts w:ascii="Times New Roman" w:eastAsia="Times New Roman" w:hAnsi="Times New Roman" w:cs="Times New Roman"/>
                <w:sz w:val="20"/>
                <w:szCs w:val="20"/>
              </w:rPr>
              <w:t>ун-Хемчикский кожуун Республики Тыва»</w:t>
            </w:r>
          </w:p>
        </w:tc>
        <w:tc>
          <w:tcPr>
            <w:tcW w:w="1843"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Местный бюджет </w:t>
            </w:r>
          </w:p>
        </w:tc>
        <w:tc>
          <w:tcPr>
            <w:tcW w:w="708"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70"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6"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5"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8" w:type="dxa"/>
          </w:tcPr>
          <w:p w:rsidR="007A2BB4" w:rsidRPr="009C698B" w:rsidRDefault="00D5498B"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215550</w:t>
            </w:r>
          </w:p>
        </w:tc>
        <w:tc>
          <w:tcPr>
            <w:tcW w:w="999" w:type="dxa"/>
          </w:tcPr>
          <w:p w:rsidR="007A2BB4" w:rsidRPr="009C698B" w:rsidRDefault="009476C8" w:rsidP="00D5498B">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r w:rsidR="00D5498B">
              <w:rPr>
                <w:rFonts w:ascii="Times New Roman" w:eastAsia="Times New Roman" w:hAnsi="Times New Roman" w:cs="Times New Roman"/>
                <w:sz w:val="20"/>
                <w:szCs w:val="20"/>
              </w:rPr>
              <w:t>000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73050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33250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33250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r>
      <w:tr w:rsidR="007A2BB4" w:rsidRPr="009C698B" w:rsidTr="005D3AA3">
        <w:tc>
          <w:tcPr>
            <w:tcW w:w="1925" w:type="dxa"/>
            <w:vMerge/>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2895" w:type="dxa"/>
          </w:tcPr>
          <w:p w:rsidR="007A2BB4" w:rsidRPr="009C698B" w:rsidRDefault="007A2BB4" w:rsidP="007A2BB4">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Заинтересованные лица (граждане, организации)</w:t>
            </w:r>
          </w:p>
        </w:tc>
        <w:tc>
          <w:tcPr>
            <w:tcW w:w="1843"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Внебюджетные источники </w:t>
            </w:r>
          </w:p>
        </w:tc>
        <w:tc>
          <w:tcPr>
            <w:tcW w:w="708"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70"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6"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5"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8"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r>
    </w:tbl>
    <w:p w:rsidR="00B5085B" w:rsidRDefault="00B5085B" w:rsidP="004B3C48">
      <w:pPr>
        <w:pStyle w:val="a5"/>
        <w:spacing w:after="0" w:line="240" w:lineRule="auto"/>
        <w:ind w:left="0"/>
        <w:jc w:val="center"/>
        <w:rPr>
          <w:rFonts w:ascii="Times New Roman" w:eastAsia="Times New Roman" w:hAnsi="Times New Roman" w:cs="Times New Roman"/>
          <w:b/>
          <w:sz w:val="28"/>
          <w:szCs w:val="28"/>
        </w:rPr>
      </w:pPr>
    </w:p>
    <w:p w:rsidR="00BE067D" w:rsidRDefault="00BE067D" w:rsidP="004B3C48">
      <w:pPr>
        <w:pStyle w:val="a5"/>
        <w:spacing w:after="0" w:line="240" w:lineRule="auto"/>
        <w:ind w:left="0"/>
        <w:jc w:val="center"/>
        <w:rPr>
          <w:rFonts w:ascii="Times New Roman" w:eastAsia="Times New Roman" w:hAnsi="Times New Roman" w:cs="Times New Roman"/>
          <w:b/>
          <w:sz w:val="28"/>
          <w:szCs w:val="28"/>
        </w:rPr>
      </w:pPr>
    </w:p>
    <w:p w:rsidR="00BE067D" w:rsidRDefault="00BE067D" w:rsidP="004B3C48">
      <w:pPr>
        <w:pStyle w:val="a5"/>
        <w:spacing w:after="0" w:line="240" w:lineRule="auto"/>
        <w:ind w:left="0"/>
        <w:jc w:val="center"/>
        <w:rPr>
          <w:rFonts w:ascii="Times New Roman" w:eastAsia="Times New Roman" w:hAnsi="Times New Roman" w:cs="Times New Roman"/>
          <w:b/>
          <w:sz w:val="28"/>
          <w:szCs w:val="28"/>
        </w:rPr>
      </w:pPr>
    </w:p>
    <w:p w:rsidR="00BE067D" w:rsidRDefault="00BE067D" w:rsidP="004B3C48">
      <w:pPr>
        <w:pStyle w:val="a5"/>
        <w:spacing w:after="0" w:line="240" w:lineRule="auto"/>
        <w:ind w:left="0"/>
        <w:jc w:val="center"/>
        <w:rPr>
          <w:rFonts w:ascii="Times New Roman" w:eastAsia="Times New Roman" w:hAnsi="Times New Roman" w:cs="Times New Roman"/>
          <w:b/>
          <w:sz w:val="28"/>
          <w:szCs w:val="28"/>
        </w:rPr>
      </w:pPr>
    </w:p>
    <w:p w:rsidR="00BE067D" w:rsidRDefault="00BE067D" w:rsidP="004B3C48">
      <w:pPr>
        <w:pStyle w:val="a5"/>
        <w:spacing w:after="0" w:line="240" w:lineRule="auto"/>
        <w:ind w:left="0"/>
        <w:jc w:val="center"/>
        <w:rPr>
          <w:rFonts w:ascii="Times New Roman" w:eastAsia="Times New Roman" w:hAnsi="Times New Roman" w:cs="Times New Roman"/>
          <w:b/>
          <w:sz w:val="28"/>
          <w:szCs w:val="28"/>
        </w:rPr>
      </w:pPr>
    </w:p>
    <w:p w:rsidR="004402D8" w:rsidRDefault="004402D8" w:rsidP="004B3C48">
      <w:pPr>
        <w:pStyle w:val="a5"/>
        <w:spacing w:after="0" w:line="240" w:lineRule="auto"/>
        <w:ind w:left="0"/>
        <w:jc w:val="center"/>
        <w:rPr>
          <w:rFonts w:ascii="Times New Roman" w:eastAsia="Times New Roman" w:hAnsi="Times New Roman" w:cs="Times New Roman"/>
          <w:b/>
          <w:sz w:val="28"/>
          <w:szCs w:val="28"/>
        </w:rPr>
        <w:sectPr w:rsidR="004402D8" w:rsidSect="00D3187D">
          <w:pgSz w:w="16838" w:h="11906" w:orient="landscape"/>
          <w:pgMar w:top="851" w:right="1134" w:bottom="1701" w:left="1134" w:header="709" w:footer="709" w:gutter="0"/>
          <w:cols w:space="708"/>
          <w:docGrid w:linePitch="360"/>
        </w:sect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827"/>
      </w:tblGrid>
      <w:tr w:rsidR="004402D8" w:rsidTr="004D4205">
        <w:tc>
          <w:tcPr>
            <w:tcW w:w="5637" w:type="dxa"/>
          </w:tcPr>
          <w:p w:rsidR="004402D8" w:rsidRDefault="004402D8" w:rsidP="00EB72E1">
            <w:pPr>
              <w:pStyle w:val="a5"/>
              <w:ind w:left="0"/>
              <w:rPr>
                <w:rFonts w:ascii="Times New Roman" w:eastAsia="Times New Roman" w:hAnsi="Times New Roman" w:cs="Times New Roman"/>
                <w:sz w:val="24"/>
                <w:szCs w:val="28"/>
              </w:rPr>
            </w:pPr>
          </w:p>
        </w:tc>
        <w:tc>
          <w:tcPr>
            <w:tcW w:w="3827" w:type="dxa"/>
          </w:tcPr>
          <w:p w:rsidR="004402D8" w:rsidRPr="00B72126" w:rsidRDefault="004402D8" w:rsidP="00EB72E1">
            <w:pPr>
              <w:pStyle w:val="a5"/>
              <w:ind w:left="0"/>
              <w:rPr>
                <w:rFonts w:ascii="Times New Roman" w:eastAsia="Times New Roman" w:hAnsi="Times New Roman" w:cs="Times New Roman"/>
                <w:sz w:val="24"/>
                <w:szCs w:val="28"/>
              </w:rPr>
            </w:pPr>
            <w:r>
              <w:rPr>
                <w:rFonts w:ascii="Times New Roman" w:eastAsia="Times New Roman" w:hAnsi="Times New Roman" w:cs="Times New Roman"/>
                <w:sz w:val="24"/>
                <w:szCs w:val="28"/>
              </w:rPr>
              <w:t>Приложение № 3</w:t>
            </w:r>
          </w:p>
          <w:p w:rsidR="004D4205" w:rsidRDefault="004D4205" w:rsidP="004D4205">
            <w:pPr>
              <w:pStyle w:val="a5"/>
              <w:ind w:left="0"/>
              <w:rPr>
                <w:rFonts w:ascii="Times New Roman" w:eastAsia="Times New Roman" w:hAnsi="Times New Roman" w:cs="Times New Roman"/>
                <w:sz w:val="24"/>
                <w:szCs w:val="28"/>
              </w:rPr>
            </w:pPr>
            <w:r w:rsidRPr="00B72126">
              <w:rPr>
                <w:rFonts w:ascii="Times New Roman" w:eastAsia="Times New Roman" w:hAnsi="Times New Roman" w:cs="Times New Roman"/>
                <w:sz w:val="24"/>
                <w:szCs w:val="28"/>
              </w:rPr>
              <w:t xml:space="preserve">к подпрограмме «Формирование </w:t>
            </w:r>
            <w:r>
              <w:rPr>
                <w:rFonts w:ascii="Times New Roman" w:eastAsia="Times New Roman" w:hAnsi="Times New Roman" w:cs="Times New Roman"/>
                <w:sz w:val="24"/>
                <w:szCs w:val="28"/>
              </w:rPr>
              <w:t>современной</w:t>
            </w:r>
            <w:r w:rsidRPr="00B72126">
              <w:rPr>
                <w:rFonts w:ascii="Times New Roman" w:eastAsia="Times New Roman" w:hAnsi="Times New Roman" w:cs="Times New Roman"/>
                <w:sz w:val="24"/>
                <w:szCs w:val="28"/>
              </w:rPr>
              <w:t xml:space="preserve"> городской среды на территории </w:t>
            </w:r>
            <w:r>
              <w:rPr>
                <w:rFonts w:ascii="Times New Roman" w:eastAsia="Times New Roman" w:hAnsi="Times New Roman" w:cs="Times New Roman"/>
                <w:sz w:val="24"/>
                <w:szCs w:val="28"/>
              </w:rPr>
              <w:t>муниципального района «</w:t>
            </w:r>
            <w:r w:rsidR="001478FE">
              <w:rPr>
                <w:rFonts w:ascii="Times New Roman" w:eastAsia="Times New Roman" w:hAnsi="Times New Roman" w:cs="Times New Roman"/>
                <w:sz w:val="24"/>
                <w:szCs w:val="28"/>
              </w:rPr>
              <w:t>Дз</w:t>
            </w:r>
            <w:r>
              <w:rPr>
                <w:rFonts w:ascii="Times New Roman" w:eastAsia="Times New Roman" w:hAnsi="Times New Roman" w:cs="Times New Roman"/>
                <w:sz w:val="24"/>
                <w:szCs w:val="28"/>
              </w:rPr>
              <w:t xml:space="preserve">ун-Хемчикский кожуун </w:t>
            </w:r>
            <w:r w:rsidRPr="00B72126">
              <w:rPr>
                <w:rFonts w:ascii="Times New Roman" w:eastAsia="Times New Roman" w:hAnsi="Times New Roman" w:cs="Times New Roman"/>
                <w:sz w:val="24"/>
                <w:szCs w:val="28"/>
              </w:rPr>
              <w:t>Республики Тыва</w:t>
            </w:r>
            <w:r>
              <w:rPr>
                <w:rFonts w:ascii="Times New Roman" w:eastAsia="Times New Roman" w:hAnsi="Times New Roman" w:cs="Times New Roman"/>
                <w:sz w:val="24"/>
                <w:szCs w:val="28"/>
              </w:rPr>
              <w:t>»</w:t>
            </w:r>
          </w:p>
          <w:p w:rsidR="004D4205" w:rsidRPr="00B72126" w:rsidRDefault="004D4205" w:rsidP="004D4205">
            <w:pPr>
              <w:pStyle w:val="a5"/>
              <w:ind w:left="0"/>
              <w:rPr>
                <w:rFonts w:ascii="Times New Roman" w:eastAsia="Times New Roman" w:hAnsi="Times New Roman" w:cs="Times New Roman"/>
                <w:sz w:val="24"/>
                <w:szCs w:val="28"/>
              </w:rPr>
            </w:pPr>
            <w:r w:rsidRPr="00B72126">
              <w:rPr>
                <w:rFonts w:ascii="Times New Roman" w:eastAsia="Times New Roman" w:hAnsi="Times New Roman" w:cs="Times New Roman"/>
                <w:sz w:val="24"/>
                <w:szCs w:val="28"/>
              </w:rPr>
              <w:t xml:space="preserve">на </w:t>
            </w:r>
            <w:r w:rsidR="00971632">
              <w:rPr>
                <w:rFonts w:ascii="Times New Roman" w:eastAsia="Times New Roman" w:hAnsi="Times New Roman" w:cs="Times New Roman"/>
                <w:sz w:val="24"/>
                <w:szCs w:val="28"/>
                <w:lang w:val="en-US"/>
              </w:rPr>
              <w:t>2021</w:t>
            </w:r>
            <w:r w:rsidRPr="00B72126">
              <w:rPr>
                <w:rFonts w:ascii="Times New Roman" w:eastAsia="Times New Roman" w:hAnsi="Times New Roman" w:cs="Times New Roman"/>
                <w:sz w:val="24"/>
                <w:szCs w:val="28"/>
              </w:rPr>
              <w:t>-</w:t>
            </w:r>
            <w:r w:rsidR="00971632">
              <w:rPr>
                <w:rFonts w:ascii="Times New Roman" w:eastAsia="Times New Roman" w:hAnsi="Times New Roman" w:cs="Times New Roman"/>
                <w:sz w:val="24"/>
                <w:szCs w:val="28"/>
                <w:lang w:val="en-US"/>
              </w:rPr>
              <w:t>2024</w:t>
            </w:r>
            <w:r w:rsidRPr="00B72126">
              <w:rPr>
                <w:rFonts w:ascii="Times New Roman" w:eastAsia="Times New Roman" w:hAnsi="Times New Roman" w:cs="Times New Roman"/>
                <w:sz w:val="24"/>
                <w:szCs w:val="28"/>
              </w:rPr>
              <w:t xml:space="preserve"> годы»</w:t>
            </w:r>
          </w:p>
          <w:p w:rsidR="004402D8" w:rsidRDefault="004402D8" w:rsidP="00EB72E1">
            <w:pPr>
              <w:pStyle w:val="a5"/>
              <w:ind w:left="0"/>
              <w:rPr>
                <w:rFonts w:ascii="Times New Roman" w:eastAsia="Times New Roman" w:hAnsi="Times New Roman" w:cs="Times New Roman"/>
                <w:sz w:val="24"/>
                <w:szCs w:val="28"/>
              </w:rPr>
            </w:pPr>
          </w:p>
        </w:tc>
      </w:tr>
    </w:tbl>
    <w:p w:rsidR="00BE067D" w:rsidRDefault="00BE067D" w:rsidP="004B3C48">
      <w:pPr>
        <w:pStyle w:val="a5"/>
        <w:spacing w:after="0" w:line="240" w:lineRule="auto"/>
        <w:ind w:left="0"/>
        <w:jc w:val="center"/>
        <w:rPr>
          <w:rFonts w:ascii="Times New Roman" w:eastAsia="Times New Roman" w:hAnsi="Times New Roman" w:cs="Times New Roman"/>
          <w:b/>
          <w:sz w:val="28"/>
          <w:szCs w:val="28"/>
        </w:rPr>
      </w:pPr>
    </w:p>
    <w:p w:rsidR="002160E1" w:rsidRDefault="00A620B5" w:rsidP="004B3C48">
      <w:pPr>
        <w:pStyle w:val="a5"/>
        <w:spacing w:after="0" w:line="240"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w:t>
      </w:r>
      <w:r w:rsidR="002160E1" w:rsidRPr="002160E1">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ИЛ</w:t>
      </w:r>
      <w:r w:rsidR="002160E1" w:rsidRPr="002160E1">
        <w:rPr>
          <w:rFonts w:ascii="Times New Roman" w:eastAsia="Times New Roman" w:hAnsi="Times New Roman" w:cs="Times New Roman"/>
          <w:b/>
          <w:sz w:val="28"/>
          <w:szCs w:val="28"/>
        </w:rPr>
        <w:t xml:space="preserve">А </w:t>
      </w:r>
    </w:p>
    <w:p w:rsidR="002160E1" w:rsidRDefault="002160E1" w:rsidP="004B3C48">
      <w:pPr>
        <w:pStyle w:val="a5"/>
        <w:spacing w:after="0" w:line="240" w:lineRule="auto"/>
        <w:ind w:left="0"/>
        <w:jc w:val="center"/>
        <w:rPr>
          <w:rFonts w:ascii="Times New Roman" w:eastAsia="Times New Roman" w:hAnsi="Times New Roman" w:cs="Times New Roman"/>
          <w:b/>
          <w:sz w:val="28"/>
          <w:szCs w:val="28"/>
        </w:rPr>
      </w:pPr>
      <w:r w:rsidRPr="002160E1">
        <w:rPr>
          <w:rFonts w:ascii="Times New Roman" w:eastAsia="Times New Roman" w:hAnsi="Times New Roman" w:cs="Times New Roman"/>
          <w:b/>
          <w:sz w:val="28"/>
          <w:szCs w:val="28"/>
        </w:rPr>
        <w:t xml:space="preserve">предоставления и распределения субсидий из республиканского и местного бюджета на поддержку муниципальных программ формирования современной городской среды на </w:t>
      </w:r>
      <w:r w:rsidR="00971632" w:rsidRPr="00971632">
        <w:rPr>
          <w:rFonts w:ascii="Times New Roman" w:eastAsia="Times New Roman" w:hAnsi="Times New Roman" w:cs="Times New Roman"/>
          <w:b/>
          <w:sz w:val="28"/>
          <w:szCs w:val="28"/>
        </w:rPr>
        <w:t>2021</w:t>
      </w:r>
      <w:r w:rsidRPr="002160E1">
        <w:rPr>
          <w:rFonts w:ascii="Times New Roman" w:eastAsia="Times New Roman" w:hAnsi="Times New Roman" w:cs="Times New Roman"/>
          <w:b/>
          <w:sz w:val="28"/>
          <w:szCs w:val="28"/>
        </w:rPr>
        <w:t>-</w:t>
      </w:r>
      <w:r w:rsidR="00971632" w:rsidRPr="00971632">
        <w:rPr>
          <w:rFonts w:ascii="Times New Roman" w:eastAsia="Times New Roman" w:hAnsi="Times New Roman" w:cs="Times New Roman"/>
          <w:b/>
          <w:sz w:val="28"/>
          <w:szCs w:val="28"/>
        </w:rPr>
        <w:t>2023</w:t>
      </w:r>
      <w:r w:rsidRPr="002160E1">
        <w:rPr>
          <w:rFonts w:ascii="Times New Roman" w:eastAsia="Times New Roman" w:hAnsi="Times New Roman" w:cs="Times New Roman"/>
          <w:b/>
          <w:sz w:val="28"/>
          <w:szCs w:val="28"/>
        </w:rPr>
        <w:t xml:space="preserve"> годы</w:t>
      </w:r>
    </w:p>
    <w:p w:rsidR="002160E1" w:rsidRDefault="002160E1" w:rsidP="004B3C48">
      <w:pPr>
        <w:pStyle w:val="a5"/>
        <w:spacing w:after="0" w:line="240" w:lineRule="auto"/>
        <w:ind w:left="0"/>
        <w:jc w:val="center"/>
        <w:rPr>
          <w:rFonts w:ascii="Times New Roman" w:eastAsia="Times New Roman" w:hAnsi="Times New Roman" w:cs="Times New Roman"/>
          <w:b/>
          <w:sz w:val="28"/>
          <w:szCs w:val="28"/>
        </w:rPr>
      </w:pP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1. Настоящие Правила устанавливают порядок, цели и условия предоставления и распределения субсидий из республиканского и местного бюджета на поддержку муниципальных программ формирования современной городской среды на </w:t>
      </w:r>
      <w:r w:rsidR="007725FB" w:rsidRPr="007725F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w:t>
      </w:r>
      <w:r w:rsidR="007725FB" w:rsidRPr="007725FB">
        <w:rPr>
          <w:rFonts w:ascii="Times New Roman" w:eastAsia="Times New Roman" w:hAnsi="Times New Roman" w:cs="Times New Roman"/>
          <w:sz w:val="28"/>
          <w:szCs w:val="28"/>
        </w:rPr>
        <w:t>2024</w:t>
      </w:r>
      <w:r w:rsidRPr="002160E1">
        <w:rPr>
          <w:rFonts w:ascii="Times New Roman" w:eastAsia="Times New Roman" w:hAnsi="Times New Roman" w:cs="Times New Roman"/>
          <w:sz w:val="28"/>
          <w:szCs w:val="28"/>
        </w:rPr>
        <w:t xml:space="preserve"> годы за счет средств, поступающих из федерального и республиканского бюджета (далее – субсидии из республиканского бюджета).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2. Субсидии из республиканского бюджета предоставляются в </w:t>
      </w:r>
      <w:r w:rsidR="007725FB" w:rsidRPr="007725F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w:t>
      </w:r>
      <w:r w:rsidR="007725FB" w:rsidRPr="007725FB">
        <w:rPr>
          <w:rFonts w:ascii="Times New Roman" w:eastAsia="Times New Roman" w:hAnsi="Times New Roman" w:cs="Times New Roman"/>
          <w:sz w:val="28"/>
          <w:szCs w:val="28"/>
        </w:rPr>
        <w:t>2024</w:t>
      </w:r>
      <w:r w:rsidRPr="002160E1">
        <w:rPr>
          <w:rFonts w:ascii="Times New Roman" w:eastAsia="Times New Roman" w:hAnsi="Times New Roman" w:cs="Times New Roman"/>
          <w:sz w:val="28"/>
          <w:szCs w:val="28"/>
        </w:rPr>
        <w:t xml:space="preserve"> гг. в целях софинансирования расходных обязательств муниципальных образований Республики Тыва, связанных с реализацией муниципальных программ, направленных на реализацию мероприятий по благоустройству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скверов, парков, иных территорий) (далее – общественные территории) и дворовых территорий.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3. Критериями распределения субсидий муниципальным образованиям являются: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уровень расчетной бюджетной обеспеченности муниципального района «</w:t>
      </w:r>
      <w:r w:rsidR="001478FE">
        <w:rPr>
          <w:rFonts w:ascii="Times New Roman" w:eastAsia="Times New Roman" w:hAnsi="Times New Roman" w:cs="Times New Roman"/>
          <w:sz w:val="28"/>
          <w:szCs w:val="28"/>
        </w:rPr>
        <w:t>Дз</w:t>
      </w:r>
      <w:r w:rsidRPr="002160E1">
        <w:rPr>
          <w:rFonts w:ascii="Times New Roman" w:eastAsia="Times New Roman" w:hAnsi="Times New Roman" w:cs="Times New Roman"/>
          <w:sz w:val="28"/>
          <w:szCs w:val="28"/>
        </w:rPr>
        <w:t xml:space="preserve">ун-Хемчикский кожуун» Республики Тыва;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численность населения, проживающего на территории кожууна;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количество расположенных на территории кожууна многоквартирных домов, включенных в республиканскую программу капитального ремонта общего имущества в многоквартирных домах, утвержденную постановлением Правительства Республики Тыва 11 июня 2014 г. № 281.</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4. Минимальный перечень видов работ по благоустройству дворовых территорий многоквартирных домов, </w:t>
      </w:r>
      <w:proofErr w:type="spellStart"/>
      <w:r w:rsidRPr="002160E1">
        <w:rPr>
          <w:rFonts w:ascii="Times New Roman" w:eastAsia="Times New Roman" w:hAnsi="Times New Roman" w:cs="Times New Roman"/>
          <w:sz w:val="28"/>
          <w:szCs w:val="28"/>
        </w:rPr>
        <w:t>софинансируемых</w:t>
      </w:r>
      <w:proofErr w:type="spellEnd"/>
      <w:r w:rsidRPr="002160E1">
        <w:rPr>
          <w:rFonts w:ascii="Times New Roman" w:eastAsia="Times New Roman" w:hAnsi="Times New Roman" w:cs="Times New Roman"/>
          <w:sz w:val="28"/>
          <w:szCs w:val="28"/>
        </w:rPr>
        <w:t xml:space="preserve"> за счет средств, полученных муниципальным образованием в </w:t>
      </w:r>
      <w:r w:rsidR="007725FB" w:rsidRPr="007725F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w:t>
      </w:r>
      <w:r w:rsidR="007725FB" w:rsidRPr="007725FB">
        <w:rPr>
          <w:rFonts w:ascii="Times New Roman" w:eastAsia="Times New Roman" w:hAnsi="Times New Roman" w:cs="Times New Roman"/>
          <w:sz w:val="28"/>
          <w:szCs w:val="28"/>
        </w:rPr>
        <w:t>2024</w:t>
      </w:r>
      <w:r w:rsidRPr="002160E1">
        <w:rPr>
          <w:rFonts w:ascii="Times New Roman" w:eastAsia="Times New Roman" w:hAnsi="Times New Roman" w:cs="Times New Roman"/>
          <w:sz w:val="28"/>
          <w:szCs w:val="28"/>
        </w:rPr>
        <w:t xml:space="preserve"> годах в качестве субсидии из бюджета Республики Тыва и местного бюджета (далее – минимальный перечень работ по благоустройству) включает в себя следующие виды работ: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ремонт дворовых проездов;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обеспечение освещения дворовых территорий;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lastRenderedPageBreak/>
        <w:t xml:space="preserve">- установка скамеек;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установка урн для мусора.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5. Дополнительный перечень работ по благоустройству дворовых территорий многоквартирных домов, </w:t>
      </w:r>
      <w:proofErr w:type="spellStart"/>
      <w:r w:rsidRPr="002160E1">
        <w:rPr>
          <w:rFonts w:ascii="Times New Roman" w:eastAsia="Times New Roman" w:hAnsi="Times New Roman" w:cs="Times New Roman"/>
          <w:sz w:val="28"/>
          <w:szCs w:val="28"/>
        </w:rPr>
        <w:t>софинансируемых</w:t>
      </w:r>
      <w:proofErr w:type="spellEnd"/>
      <w:r w:rsidRPr="002160E1">
        <w:rPr>
          <w:rFonts w:ascii="Times New Roman" w:eastAsia="Times New Roman" w:hAnsi="Times New Roman" w:cs="Times New Roman"/>
          <w:sz w:val="28"/>
          <w:szCs w:val="28"/>
        </w:rPr>
        <w:t xml:space="preserve"> за счет средств, полученных муниципальным образованием в </w:t>
      </w:r>
      <w:r w:rsidR="007725FB" w:rsidRPr="007725F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w:t>
      </w:r>
      <w:r w:rsidR="007725FB" w:rsidRPr="007725FB">
        <w:rPr>
          <w:rFonts w:ascii="Times New Roman" w:eastAsia="Times New Roman" w:hAnsi="Times New Roman" w:cs="Times New Roman"/>
          <w:sz w:val="28"/>
          <w:szCs w:val="28"/>
        </w:rPr>
        <w:t>2024</w:t>
      </w:r>
      <w:r w:rsidRPr="002160E1">
        <w:rPr>
          <w:rFonts w:ascii="Times New Roman" w:eastAsia="Times New Roman" w:hAnsi="Times New Roman" w:cs="Times New Roman"/>
          <w:sz w:val="28"/>
          <w:szCs w:val="28"/>
        </w:rPr>
        <w:t xml:space="preserve"> годах в качестве субсидии из бюджета Республики Тыва и местного бюджета кожууна (далее – дополнительный перечень работ по благоустройству) включает в себя следующие виды работ:</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размещение игровых комплексов для детей и подростков разных возрастных групп;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устройство спортивных площадок;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устройство шахматных беседок, также мест для отдыха взрослых;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устройство ограждений детских и спортивных площадок;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озеленение дворовых территорий с устройством систем полива;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разработка дизайн – проектов и составление сметных расчетов;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оборудование автомобильных парковок на придомовой территории.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w:t>
      </w:r>
      <w:r w:rsidR="001478FE">
        <w:rPr>
          <w:rFonts w:ascii="Times New Roman" w:eastAsia="Times New Roman" w:hAnsi="Times New Roman" w:cs="Times New Roman"/>
          <w:sz w:val="28"/>
          <w:szCs w:val="28"/>
        </w:rPr>
        <w:t>. Администрация МР «Дз</w:t>
      </w:r>
      <w:r w:rsidRPr="002160E1">
        <w:rPr>
          <w:rFonts w:ascii="Times New Roman" w:eastAsia="Times New Roman" w:hAnsi="Times New Roman" w:cs="Times New Roman"/>
          <w:sz w:val="28"/>
          <w:szCs w:val="28"/>
        </w:rPr>
        <w:t xml:space="preserve">ун-Хемчикский кожуун» Республики Тыва: </w:t>
      </w: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 обеспечивает перечисление в полном объеме средств, предназначенных для софинансирования муниципальных программ формирования современной городской среды на </w:t>
      </w:r>
      <w:r w:rsidR="00971632" w:rsidRPr="00971632">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w:t>
      </w:r>
      <w:r w:rsidR="00971632" w:rsidRPr="00971632">
        <w:rPr>
          <w:rFonts w:ascii="Times New Roman" w:eastAsia="Times New Roman" w:hAnsi="Times New Roman" w:cs="Times New Roman"/>
          <w:sz w:val="28"/>
          <w:szCs w:val="28"/>
        </w:rPr>
        <w:t>2024</w:t>
      </w:r>
      <w:r w:rsidRPr="002160E1">
        <w:rPr>
          <w:rFonts w:ascii="Times New Roman" w:eastAsia="Times New Roman" w:hAnsi="Times New Roman" w:cs="Times New Roman"/>
          <w:sz w:val="28"/>
          <w:szCs w:val="28"/>
        </w:rPr>
        <w:t xml:space="preserve"> годы в соответствии с ежегодно утверждаемым в рамках Программы распределением субсидий на реализацию муниципальных программ.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включает в соглашение с администрациями сельских поселений кожууна - получателей субсидий из бюджета субъекта Российской Федерации рекомендации руководителям администраций обеспечить привлечение к выполнению работ по благоустройству дворовых территорий студенческих строительных отрядов;</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5. Органы местного самоуправления муниципальных образований Республики Тыва, в состав которых входят населенные пункты с численностью населения 1000 и более человек кожууна: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w:t>
      </w:r>
      <w:proofErr w:type="spellStart"/>
      <w:r w:rsidR="00D5498B">
        <w:rPr>
          <w:rFonts w:ascii="Times New Roman" w:eastAsia="Times New Roman" w:hAnsi="Times New Roman" w:cs="Times New Roman"/>
          <w:sz w:val="28"/>
          <w:szCs w:val="28"/>
        </w:rPr>
        <w:t>Чыраа-Бажы</w:t>
      </w:r>
      <w:proofErr w:type="spellEnd"/>
      <w:r>
        <w:rPr>
          <w:rFonts w:ascii="Times New Roman" w:eastAsia="Times New Roman" w:hAnsi="Times New Roman" w:cs="Times New Roman"/>
          <w:sz w:val="28"/>
          <w:szCs w:val="28"/>
        </w:rPr>
        <w:t xml:space="preserve">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с. </w:t>
      </w:r>
      <w:proofErr w:type="spellStart"/>
      <w:r w:rsidR="00D5498B">
        <w:rPr>
          <w:rFonts w:ascii="Times New Roman" w:eastAsia="Times New Roman" w:hAnsi="Times New Roman" w:cs="Times New Roman"/>
          <w:sz w:val="28"/>
          <w:szCs w:val="28"/>
        </w:rPr>
        <w:t>Шеми</w:t>
      </w:r>
      <w:proofErr w:type="spellEnd"/>
      <w:r w:rsidRPr="002160E1">
        <w:rPr>
          <w:rFonts w:ascii="Times New Roman" w:eastAsia="Times New Roman" w:hAnsi="Times New Roman" w:cs="Times New Roman"/>
          <w:sz w:val="28"/>
          <w:szCs w:val="28"/>
        </w:rPr>
        <w:t xml:space="preserve">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с. </w:t>
      </w:r>
      <w:proofErr w:type="spellStart"/>
      <w:r w:rsidR="00D5498B">
        <w:rPr>
          <w:rFonts w:ascii="Times New Roman" w:eastAsia="Times New Roman" w:hAnsi="Times New Roman" w:cs="Times New Roman"/>
          <w:sz w:val="28"/>
          <w:szCs w:val="28"/>
        </w:rPr>
        <w:t>Теве-Хая</w:t>
      </w:r>
      <w:proofErr w:type="spellEnd"/>
      <w:r w:rsidRPr="002160E1">
        <w:rPr>
          <w:rFonts w:ascii="Times New Roman" w:eastAsia="Times New Roman" w:hAnsi="Times New Roman" w:cs="Times New Roman"/>
          <w:sz w:val="28"/>
          <w:szCs w:val="28"/>
        </w:rPr>
        <w:t xml:space="preserve">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с. </w:t>
      </w:r>
      <w:proofErr w:type="spellStart"/>
      <w:r w:rsidR="00D5498B">
        <w:rPr>
          <w:rFonts w:ascii="Times New Roman" w:eastAsia="Times New Roman" w:hAnsi="Times New Roman" w:cs="Times New Roman"/>
          <w:sz w:val="28"/>
          <w:szCs w:val="28"/>
        </w:rPr>
        <w:t>Хайыракан</w:t>
      </w:r>
      <w:proofErr w:type="spellEnd"/>
    </w:p>
    <w:p w:rsidR="00D5498B" w:rsidRDefault="00D5498B"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Чаданский</w:t>
      </w:r>
      <w:proofErr w:type="spellEnd"/>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5.1. По результатам реализации муниципальных программ благоустройства в </w:t>
      </w:r>
      <w:r w:rsidR="007725FB" w:rsidRPr="007725F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 xml:space="preserve"> году, обеспечивают утверждение муниципальных программ по формированию комфортной городской среды на </w:t>
      </w:r>
      <w:r w:rsidR="007725FB" w:rsidRPr="007725F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 xml:space="preserve"> - </w:t>
      </w:r>
      <w:r w:rsidR="007725FB" w:rsidRPr="007725FB">
        <w:rPr>
          <w:rFonts w:ascii="Times New Roman" w:eastAsia="Times New Roman" w:hAnsi="Times New Roman" w:cs="Times New Roman"/>
          <w:sz w:val="28"/>
          <w:szCs w:val="28"/>
        </w:rPr>
        <w:t>2024</w:t>
      </w:r>
      <w:r w:rsidRPr="002160E1">
        <w:rPr>
          <w:rFonts w:ascii="Times New Roman" w:eastAsia="Times New Roman" w:hAnsi="Times New Roman" w:cs="Times New Roman"/>
          <w:sz w:val="28"/>
          <w:szCs w:val="28"/>
        </w:rPr>
        <w:t xml:space="preserve"> годы (далее - муниципальные программы), синхронизированных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включающих в том числе: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1) адресный перечень всех дворовых территорий многоквартирных домов, нуждающихся в благоустройстве (с учетом их физического </w:t>
      </w:r>
      <w:r w:rsidRPr="002160E1">
        <w:rPr>
          <w:rFonts w:ascii="Times New Roman" w:eastAsia="Times New Roman" w:hAnsi="Times New Roman" w:cs="Times New Roman"/>
          <w:sz w:val="28"/>
          <w:szCs w:val="28"/>
        </w:rPr>
        <w:lastRenderedPageBreak/>
        <w:t>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порядке, установленном нормативно-правовым Министерства строительства и жилищно-коммунального хозяйства Республики Тыва;</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2)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 проведенной в порядке, установленном нормативно-правовым актом Министерства строительства и жилищно-коммунального хозяйства Республики Тыва;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3)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4)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w:t>
      </w:r>
      <w:r w:rsidR="00971632">
        <w:rPr>
          <w:rFonts w:ascii="Times New Roman" w:eastAsia="Times New Roman" w:hAnsi="Times New Roman" w:cs="Times New Roman"/>
          <w:sz w:val="28"/>
          <w:szCs w:val="28"/>
        </w:rPr>
        <w:t xml:space="preserve"> благоустройстве не позднее 2021</w:t>
      </w:r>
      <w:r w:rsidRPr="002160E1">
        <w:rPr>
          <w:rFonts w:ascii="Times New Roman" w:eastAsia="Times New Roman" w:hAnsi="Times New Roman" w:cs="Times New Roman"/>
          <w:sz w:val="28"/>
          <w:szCs w:val="28"/>
        </w:rPr>
        <w:t xml:space="preserve"> года в соответствии с требованиями утвержденных в муниципальном образовании правил благоустройства;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5) перечень подлежащих созданию (восстановлению, реконструкции) объектов централизованной (нецентрализованной) систем холодного водоснабжения сельских населенных пунктов (определяемый уполномоченным органом местного самоуправления сельского поселения);</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6) объем средств муниципального бюджета (с учетом предоставленной субсидии), направляемых на финансирование мероприятий программы, в том числе объем средств, направляемых на финансирование мероприятий по благоустройству дворовых территорий многоквартирных домов;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7) минимальный перечень работ по благоустройству дворовых территорий многоквартирных домов, включающий ремонт дворовых проездов, обеспечение освещения дворовых территорий, установку скамеек, урн для мусора;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8) форму и минимальную долю финансового и (или) трудового участия в выполнении дополнительного перечня работ по благоустройству дворовых территорий заинтересованных лиц, с учетом предложений заинтересованных лиц, предусматривающих их финансовое и (или) трудовое участие в выполнении соответствующих работ;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2160E1">
        <w:rPr>
          <w:rFonts w:ascii="Times New Roman" w:eastAsia="Times New Roman" w:hAnsi="Times New Roman" w:cs="Times New Roman"/>
          <w:sz w:val="28"/>
          <w:szCs w:val="28"/>
        </w:rPr>
        <w:t xml:space="preserve">9) нормативную стоимость (единичные расценки) работ по благоустройству дворовых территорий, входящих в состав минимального перечня таких работ;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10) ориентировочный перечень дополнительных работ по благоустройству дворовых территорий, выполняемых по решению и за счет заинтересованных лиц, (оборудование детских и (или) спортивных площадок, автомобильных парковок, озеленение территории, иные работы), а также ориентировочную стоимость указанных работ;</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11) порядок аккумулирования средств заинтересованных лиц, направляемых на выполнение минимального и дополнительного перечня работ по благоустройству дворовых территорий, включая персонифицированный учет средств, поступающих от заинтересованных лиц, и механизм контроля за их расходованием, а также порядок и формы трудового участия граждан в выполнении указанных работ;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12) условия о проведении работ по благоустройству в соответствии с требованиями обеспечения доступности для маломобильных групп населения, в том числе:</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оптимальное для инвалидов размещение и оборудование остановок общественного транспорта;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оборудование пешеходных маршрутов площадками для кратковременного отдыха, визуальными, звуковыми и тактильными средствами ориентации, информации и сигнализации, а также средствами вертикальной коммуникации (подъемниками, эскалаторами);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оборудование доступных для инвалидов мест отдыха в скверах, садах, парках местного значения и лесопарках;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увеличение количества парковочных мест для инвалидов на автостоянках с учетом реальной их необходимости, а не только по минимальным нормам;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обеспечение возможностей для </w:t>
      </w:r>
      <w:proofErr w:type="spellStart"/>
      <w:r w:rsidRPr="002160E1">
        <w:rPr>
          <w:rFonts w:ascii="Times New Roman" w:eastAsia="Times New Roman" w:hAnsi="Times New Roman" w:cs="Times New Roman"/>
          <w:sz w:val="28"/>
          <w:szCs w:val="28"/>
        </w:rPr>
        <w:t>тифлокомментирования</w:t>
      </w:r>
      <w:proofErr w:type="spellEnd"/>
      <w:r w:rsidRPr="002160E1">
        <w:rPr>
          <w:rFonts w:ascii="Times New Roman" w:eastAsia="Times New Roman" w:hAnsi="Times New Roman" w:cs="Times New Roman"/>
          <w:sz w:val="28"/>
          <w:szCs w:val="28"/>
        </w:rPr>
        <w:t xml:space="preserve"> и </w:t>
      </w:r>
      <w:proofErr w:type="spellStart"/>
      <w:r w:rsidRPr="002160E1">
        <w:rPr>
          <w:rFonts w:ascii="Times New Roman" w:eastAsia="Times New Roman" w:hAnsi="Times New Roman" w:cs="Times New Roman"/>
          <w:sz w:val="28"/>
          <w:szCs w:val="28"/>
        </w:rPr>
        <w:t>субтитрирования</w:t>
      </w:r>
      <w:proofErr w:type="spellEnd"/>
      <w:r w:rsidRPr="002160E1">
        <w:rPr>
          <w:rFonts w:ascii="Times New Roman" w:eastAsia="Times New Roman" w:hAnsi="Times New Roman" w:cs="Times New Roman"/>
          <w:sz w:val="28"/>
          <w:szCs w:val="28"/>
        </w:rPr>
        <w:t xml:space="preserve"> зрелищных мероприятий, проводимых на открытых эстрадах, в «зеленых театрах»;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устройство удобных и безопасных для инвалидов подходов к воде, приспособленных пирсов, адаптированных участков на пляжах;</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5.2. В рамках формирования муниципальных программ: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1) не позднее 1 октября </w:t>
      </w:r>
      <w:r w:rsidR="00971632" w:rsidRPr="00971632">
        <w:rPr>
          <w:rFonts w:ascii="Times New Roman" w:eastAsia="Times New Roman" w:hAnsi="Times New Roman" w:cs="Times New Roman"/>
          <w:sz w:val="28"/>
          <w:szCs w:val="28"/>
        </w:rPr>
        <w:t>2020</w:t>
      </w:r>
      <w:r w:rsidRPr="002160E1">
        <w:rPr>
          <w:rFonts w:ascii="Times New Roman" w:eastAsia="Times New Roman" w:hAnsi="Times New Roman" w:cs="Times New Roman"/>
          <w:sz w:val="28"/>
          <w:szCs w:val="28"/>
        </w:rPr>
        <w:t xml:space="preserve"> года разработать и опубликовать для общественного обсуждения (со сроком обсуждения не менее 30 дней со дня опубликования) проект муниципальной программы, сформированной с учетом требований, установленных подпунктом 6.1 Правил.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2) не позднее 1 октября </w:t>
      </w:r>
      <w:r w:rsidR="00971632" w:rsidRPr="00971632">
        <w:rPr>
          <w:rFonts w:ascii="Times New Roman" w:eastAsia="Times New Roman" w:hAnsi="Times New Roman" w:cs="Times New Roman"/>
          <w:sz w:val="28"/>
          <w:szCs w:val="28"/>
        </w:rPr>
        <w:t>2020</w:t>
      </w:r>
      <w:r w:rsidRPr="002160E1">
        <w:rPr>
          <w:rFonts w:ascii="Times New Roman" w:eastAsia="Times New Roman" w:hAnsi="Times New Roman" w:cs="Times New Roman"/>
          <w:sz w:val="28"/>
          <w:szCs w:val="28"/>
        </w:rPr>
        <w:t xml:space="preserve"> года разработать, утвердить и опубликовать порядок и сроки представления, рассмотрения и оценки предложений заинтересованных лиц о включении дворовой территории в муниципальную программу (далее – предложения),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содержащих в том числе следующую информацию</w:t>
      </w:r>
      <w:r>
        <w:rPr>
          <w:rFonts w:ascii="Times New Roman" w:eastAsia="Times New Roman" w:hAnsi="Times New Roman" w:cs="Times New Roman"/>
          <w:sz w:val="28"/>
          <w:szCs w:val="28"/>
        </w:rPr>
        <w:t>:</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2160E1">
        <w:rPr>
          <w:rFonts w:ascii="Times New Roman" w:eastAsia="Times New Roman" w:hAnsi="Times New Roman" w:cs="Times New Roman"/>
          <w:sz w:val="28"/>
          <w:szCs w:val="28"/>
        </w:rPr>
        <w:t xml:space="preserve">- решение о включении дворовой территории в муниципальную программу;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 перечень работ по благоустройству дворовой территории, сформированный исходя из минимального перечня работ по благоустройству;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 форма и доля финансового и (или) трудового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условие о включении/</w:t>
      </w:r>
      <w:r w:rsidR="00192E6F" w:rsidRPr="002160E1">
        <w:rPr>
          <w:rFonts w:ascii="Times New Roman" w:eastAsia="Times New Roman" w:hAnsi="Times New Roman" w:cs="Times New Roman"/>
          <w:sz w:val="28"/>
          <w:szCs w:val="28"/>
        </w:rPr>
        <w:t>не включении</w:t>
      </w:r>
      <w:r w:rsidRPr="002160E1">
        <w:rPr>
          <w:rFonts w:ascii="Times New Roman" w:eastAsia="Times New Roman" w:hAnsi="Times New Roman" w:cs="Times New Roman"/>
          <w:sz w:val="28"/>
          <w:szCs w:val="28"/>
        </w:rPr>
        <w:t xml:space="preserve">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Дополнительно к этомурешению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В случае принятия указанного решения,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 сведения о представителе (представителях)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3) не позднее 1 октября </w:t>
      </w:r>
      <w:r w:rsidR="00971632" w:rsidRPr="00971632">
        <w:rPr>
          <w:rFonts w:ascii="Times New Roman" w:eastAsia="Times New Roman" w:hAnsi="Times New Roman" w:cs="Times New Roman"/>
          <w:sz w:val="28"/>
          <w:szCs w:val="28"/>
        </w:rPr>
        <w:t>2020</w:t>
      </w:r>
      <w:r w:rsidRPr="002160E1">
        <w:rPr>
          <w:rFonts w:ascii="Times New Roman" w:eastAsia="Times New Roman" w:hAnsi="Times New Roman" w:cs="Times New Roman"/>
          <w:sz w:val="28"/>
          <w:szCs w:val="28"/>
        </w:rPr>
        <w:t xml:space="preserve"> года разработать, утвердить и опубликовать порядок общественного обсуждения проекта муниципальной программы, предусматривающего, в том числе, привлечение созданной в рамках реализации муниципальных программ по формированию современной городской среды на </w:t>
      </w:r>
      <w:r w:rsidR="00963C4B" w:rsidRPr="00963C4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 xml:space="preserve"> год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4) не позднее 1 октября </w:t>
      </w:r>
      <w:r w:rsidR="00963C4B" w:rsidRPr="00963C4B">
        <w:rPr>
          <w:rFonts w:ascii="Times New Roman" w:eastAsia="Times New Roman" w:hAnsi="Times New Roman" w:cs="Times New Roman"/>
          <w:sz w:val="28"/>
          <w:szCs w:val="28"/>
        </w:rPr>
        <w:t>2020</w:t>
      </w:r>
      <w:r w:rsidRPr="002160E1">
        <w:rPr>
          <w:rFonts w:ascii="Times New Roman" w:eastAsia="Times New Roman" w:hAnsi="Times New Roman" w:cs="Times New Roman"/>
          <w:sz w:val="28"/>
          <w:szCs w:val="28"/>
        </w:rPr>
        <w:t xml:space="preserve"> года разработать, утвердить и опубликовать порядок и сроки представления, рассмотрения и оценки </w:t>
      </w:r>
      <w:r w:rsidRPr="002160E1">
        <w:rPr>
          <w:rFonts w:ascii="Times New Roman" w:eastAsia="Times New Roman" w:hAnsi="Times New Roman" w:cs="Times New Roman"/>
          <w:sz w:val="28"/>
          <w:szCs w:val="28"/>
        </w:rPr>
        <w:lastRenderedPageBreak/>
        <w:t xml:space="preserve">предложений граждан, организаций о включении в муниципальную программу наиболее посещаемой муниципальной территории общего пользования населенного пункта, подлежащей обязательному благоустройству в </w:t>
      </w:r>
      <w:r w:rsidR="00963C4B" w:rsidRPr="00963C4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w:t>
      </w:r>
      <w:r w:rsidR="00963C4B" w:rsidRPr="00963C4B">
        <w:rPr>
          <w:rFonts w:ascii="Times New Roman" w:eastAsia="Times New Roman" w:hAnsi="Times New Roman" w:cs="Times New Roman"/>
          <w:sz w:val="28"/>
          <w:szCs w:val="28"/>
        </w:rPr>
        <w:t>2024</w:t>
      </w:r>
      <w:r w:rsidRPr="002160E1">
        <w:rPr>
          <w:rFonts w:ascii="Times New Roman" w:eastAsia="Times New Roman" w:hAnsi="Times New Roman" w:cs="Times New Roman"/>
          <w:sz w:val="28"/>
          <w:szCs w:val="28"/>
        </w:rPr>
        <w:t xml:space="preserve"> годах (далее – предложения по наиболее посещаемой территории);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5) не позднее 31 декабря </w:t>
      </w:r>
      <w:r w:rsidR="00963C4B" w:rsidRPr="00963C4B">
        <w:rPr>
          <w:rFonts w:ascii="Times New Roman" w:eastAsia="Times New Roman" w:hAnsi="Times New Roman" w:cs="Times New Roman"/>
          <w:sz w:val="28"/>
          <w:szCs w:val="28"/>
        </w:rPr>
        <w:t>2020</w:t>
      </w:r>
      <w:r w:rsidRPr="002160E1">
        <w:rPr>
          <w:rFonts w:ascii="Times New Roman" w:eastAsia="Times New Roman" w:hAnsi="Times New Roman" w:cs="Times New Roman"/>
          <w:sz w:val="28"/>
          <w:szCs w:val="28"/>
        </w:rPr>
        <w:t xml:space="preserve"> года с учетом результатов общественного обсуждения утвердить муниципальную программу;</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6) обеспечить подготовку и утверждение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а также дизайн-проект благоустройства наиболее посещаемой муниципальной территории общего пользования населенного пункта.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7) обеспечить финансовое и (или)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дворовых территорий в рамках дополнительного перечня работ по благоустройству, в том числе определить форму и долю такого участия в рамках муниципальных программ формирования современной городской среды на </w:t>
      </w:r>
      <w:r w:rsidR="00963C4B" w:rsidRPr="00963C4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 xml:space="preserve"> год. При выборе финансовой формы участия заинтересованных лиц, размер такого у</w:t>
      </w:r>
      <w:r>
        <w:rPr>
          <w:rFonts w:ascii="Times New Roman" w:eastAsia="Times New Roman" w:hAnsi="Times New Roman" w:cs="Times New Roman"/>
          <w:sz w:val="28"/>
          <w:szCs w:val="28"/>
        </w:rPr>
        <w:t>частия определяется не пер</w:t>
      </w:r>
      <w:r w:rsidRPr="002160E1">
        <w:rPr>
          <w:rFonts w:ascii="Times New Roman" w:eastAsia="Times New Roman" w:hAnsi="Times New Roman" w:cs="Times New Roman"/>
          <w:sz w:val="28"/>
          <w:szCs w:val="28"/>
        </w:rPr>
        <w:t>сонифицировано по каждому заинтересованному лицу, а совокупно в отношении проекта благоустройства каждой дворовой территории. При этом минимальная доля участия должна составлять не менее 2 % от стоимости проекта.</w:t>
      </w:r>
    </w:p>
    <w:p w:rsidR="003545B4" w:rsidRDefault="003545B4"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545B4">
        <w:rPr>
          <w:rFonts w:ascii="Times New Roman" w:eastAsia="Times New Roman" w:hAnsi="Times New Roman" w:cs="Times New Roman"/>
          <w:sz w:val="28"/>
          <w:szCs w:val="28"/>
        </w:rPr>
        <w:t xml:space="preserve">Форма трудового участия определяется количеством проведенных субботников или отработанных человеко-часов. Минимальная доля трудового участия заинтересованных лиц в выполнении дополнительного перечня работ по благоустройству дворовой территории должна составлять не менее двух субботников, продолжительностью 2-4 часа или 4-8 чел/час в расчете на 1-го участника субботника. Субботник считается состоявшимся, если в нем приняли участие не менее 2/3 от общего количества заинтересованных лиц; </w:t>
      </w:r>
    </w:p>
    <w:p w:rsidR="003545B4" w:rsidRDefault="003545B4"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545B4">
        <w:rPr>
          <w:rFonts w:ascii="Times New Roman" w:eastAsia="Times New Roman" w:hAnsi="Times New Roman" w:cs="Times New Roman"/>
          <w:sz w:val="28"/>
          <w:szCs w:val="28"/>
        </w:rPr>
        <w:t>8) завершить реализацию муниц</w:t>
      </w:r>
      <w:r w:rsidR="00963C4B">
        <w:rPr>
          <w:rFonts w:ascii="Times New Roman" w:eastAsia="Times New Roman" w:hAnsi="Times New Roman" w:cs="Times New Roman"/>
          <w:sz w:val="28"/>
          <w:szCs w:val="28"/>
        </w:rPr>
        <w:t>ипальной программы до конца 2024</w:t>
      </w:r>
      <w:r w:rsidRPr="003545B4">
        <w:rPr>
          <w:rFonts w:ascii="Times New Roman" w:eastAsia="Times New Roman" w:hAnsi="Times New Roman" w:cs="Times New Roman"/>
          <w:sz w:val="28"/>
          <w:szCs w:val="28"/>
        </w:rPr>
        <w:t xml:space="preserve"> года; </w:t>
      </w:r>
    </w:p>
    <w:p w:rsidR="003545B4" w:rsidRDefault="003545B4"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545B4">
        <w:rPr>
          <w:rFonts w:ascii="Times New Roman" w:eastAsia="Times New Roman" w:hAnsi="Times New Roman" w:cs="Times New Roman"/>
          <w:sz w:val="28"/>
          <w:szCs w:val="28"/>
        </w:rPr>
        <w:t xml:space="preserve">9) в обязательном порядке привлекать представителей общественных организаций инвалидов к общественным обсуждениям проектов по благоустройству, проводимым во исполнение постановлений Правительства Российской Федерации от 10 февраля 2017 года № 169, и к приемке работ, выполненных в рамках реализации Подпрограммы; </w:t>
      </w:r>
    </w:p>
    <w:p w:rsidR="003545B4" w:rsidRDefault="003545B4"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3545B4">
        <w:rPr>
          <w:rFonts w:ascii="Times New Roman" w:eastAsia="Times New Roman" w:hAnsi="Times New Roman" w:cs="Times New Roman"/>
          <w:sz w:val="28"/>
          <w:szCs w:val="28"/>
        </w:rPr>
        <w:t>10) предусматривать соответствующее финансовое обеспечение мероприятий по созданию доступной для инвалидов городской среды, считая это одним из приоритетных направлений реализации Программы.</w:t>
      </w: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sectPr w:rsidR="00EB72E1" w:rsidSect="004402D8">
          <w:pgSz w:w="11906" w:h="16838"/>
          <w:pgMar w:top="1134" w:right="851" w:bottom="1134" w:left="1701" w:header="709" w:footer="709" w:gutter="0"/>
          <w:cols w:space="708"/>
          <w:docGrid w:linePitch="360"/>
        </w:sectPr>
      </w:pPr>
    </w:p>
    <w:tbl>
      <w:tblPr>
        <w:tblStyle w:val="a6"/>
        <w:tblW w:w="1023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8"/>
        <w:gridCol w:w="5760"/>
      </w:tblGrid>
      <w:tr w:rsidR="00EB72E1" w:rsidTr="00A8182A">
        <w:trPr>
          <w:jc w:val="right"/>
        </w:trPr>
        <w:tc>
          <w:tcPr>
            <w:tcW w:w="4478" w:type="dxa"/>
          </w:tcPr>
          <w:p w:rsidR="00EB72E1" w:rsidRDefault="00EB72E1" w:rsidP="00EB72E1">
            <w:pPr>
              <w:pStyle w:val="a5"/>
              <w:ind w:left="0"/>
              <w:rPr>
                <w:rFonts w:ascii="Times New Roman" w:eastAsia="Times New Roman" w:hAnsi="Times New Roman" w:cs="Times New Roman"/>
                <w:sz w:val="24"/>
                <w:szCs w:val="28"/>
              </w:rPr>
            </w:pPr>
          </w:p>
        </w:tc>
        <w:tc>
          <w:tcPr>
            <w:tcW w:w="5760" w:type="dxa"/>
          </w:tcPr>
          <w:p w:rsidR="00EB72E1" w:rsidRPr="00B72126" w:rsidRDefault="00EB72E1" w:rsidP="00EB72E1">
            <w:pPr>
              <w:pStyle w:val="a5"/>
              <w:ind w:left="0"/>
              <w:rPr>
                <w:rFonts w:ascii="Times New Roman" w:eastAsia="Times New Roman" w:hAnsi="Times New Roman" w:cs="Times New Roman"/>
                <w:sz w:val="24"/>
                <w:szCs w:val="28"/>
              </w:rPr>
            </w:pPr>
            <w:r>
              <w:rPr>
                <w:rFonts w:ascii="Times New Roman" w:eastAsia="Times New Roman" w:hAnsi="Times New Roman" w:cs="Times New Roman"/>
                <w:sz w:val="24"/>
                <w:szCs w:val="28"/>
              </w:rPr>
              <w:t>Приложение № 4</w:t>
            </w:r>
          </w:p>
          <w:p w:rsidR="00EB72E1" w:rsidRPr="00B72126" w:rsidRDefault="00EB72E1" w:rsidP="00EB72E1">
            <w:pPr>
              <w:pStyle w:val="a5"/>
              <w:ind w:left="0"/>
              <w:rPr>
                <w:rFonts w:ascii="Times New Roman" w:eastAsia="Times New Roman" w:hAnsi="Times New Roman" w:cs="Times New Roman"/>
                <w:sz w:val="24"/>
                <w:szCs w:val="28"/>
              </w:rPr>
            </w:pPr>
            <w:r w:rsidRPr="00B72126">
              <w:rPr>
                <w:rFonts w:ascii="Times New Roman" w:eastAsia="Times New Roman" w:hAnsi="Times New Roman" w:cs="Times New Roman"/>
                <w:sz w:val="24"/>
                <w:szCs w:val="28"/>
              </w:rPr>
              <w:t xml:space="preserve">к </w:t>
            </w:r>
            <w:r w:rsidR="008D4551" w:rsidRPr="00B72126">
              <w:rPr>
                <w:rFonts w:ascii="Times New Roman" w:eastAsia="Times New Roman" w:hAnsi="Times New Roman" w:cs="Times New Roman"/>
                <w:sz w:val="24"/>
                <w:szCs w:val="28"/>
              </w:rPr>
              <w:t>подпрограмме</w:t>
            </w:r>
            <w:r w:rsidRPr="00B72126">
              <w:rPr>
                <w:rFonts w:ascii="Times New Roman" w:eastAsia="Times New Roman" w:hAnsi="Times New Roman" w:cs="Times New Roman"/>
                <w:sz w:val="24"/>
                <w:szCs w:val="28"/>
              </w:rPr>
              <w:t xml:space="preserve"> «Формирование комфортной городской среды на территории </w:t>
            </w:r>
            <w:r w:rsidR="001478FE">
              <w:rPr>
                <w:rFonts w:ascii="Times New Roman" w:eastAsia="Times New Roman" w:hAnsi="Times New Roman" w:cs="Times New Roman"/>
                <w:sz w:val="24"/>
                <w:szCs w:val="28"/>
              </w:rPr>
              <w:t>«Дз</w:t>
            </w:r>
            <w:r w:rsidR="00C32AFB">
              <w:rPr>
                <w:rFonts w:ascii="Times New Roman" w:eastAsia="Times New Roman" w:hAnsi="Times New Roman" w:cs="Times New Roman"/>
                <w:sz w:val="24"/>
                <w:szCs w:val="28"/>
              </w:rPr>
              <w:t xml:space="preserve">ун-Хемчикский кожуун </w:t>
            </w:r>
            <w:r w:rsidRPr="00B72126">
              <w:rPr>
                <w:rFonts w:ascii="Times New Roman" w:eastAsia="Times New Roman" w:hAnsi="Times New Roman" w:cs="Times New Roman"/>
                <w:sz w:val="24"/>
                <w:szCs w:val="28"/>
              </w:rPr>
              <w:t>Республики Тыва</w:t>
            </w:r>
            <w:r w:rsidR="00C32AFB">
              <w:rPr>
                <w:rFonts w:ascii="Times New Roman" w:eastAsia="Times New Roman" w:hAnsi="Times New Roman" w:cs="Times New Roman"/>
                <w:sz w:val="24"/>
                <w:szCs w:val="28"/>
              </w:rPr>
              <w:t>»</w:t>
            </w:r>
            <w:r w:rsidRPr="00B72126">
              <w:rPr>
                <w:rFonts w:ascii="Times New Roman" w:eastAsia="Times New Roman" w:hAnsi="Times New Roman" w:cs="Times New Roman"/>
                <w:sz w:val="24"/>
                <w:szCs w:val="28"/>
              </w:rPr>
              <w:t xml:space="preserve"> на </w:t>
            </w:r>
            <w:r w:rsidR="00963C4B" w:rsidRPr="00963C4B">
              <w:rPr>
                <w:rFonts w:ascii="Times New Roman" w:eastAsia="Times New Roman" w:hAnsi="Times New Roman" w:cs="Times New Roman"/>
                <w:sz w:val="24"/>
                <w:szCs w:val="28"/>
              </w:rPr>
              <w:t>2021</w:t>
            </w:r>
            <w:r w:rsidRPr="00B72126">
              <w:rPr>
                <w:rFonts w:ascii="Times New Roman" w:eastAsia="Times New Roman" w:hAnsi="Times New Roman" w:cs="Times New Roman"/>
                <w:sz w:val="24"/>
                <w:szCs w:val="28"/>
              </w:rPr>
              <w:t>-</w:t>
            </w:r>
            <w:r w:rsidR="00963C4B" w:rsidRPr="00963C4B">
              <w:rPr>
                <w:rFonts w:ascii="Times New Roman" w:eastAsia="Times New Roman" w:hAnsi="Times New Roman" w:cs="Times New Roman"/>
                <w:sz w:val="24"/>
                <w:szCs w:val="28"/>
              </w:rPr>
              <w:t>2024</w:t>
            </w:r>
            <w:r w:rsidRPr="00B72126">
              <w:rPr>
                <w:rFonts w:ascii="Times New Roman" w:eastAsia="Times New Roman" w:hAnsi="Times New Roman" w:cs="Times New Roman"/>
                <w:sz w:val="24"/>
                <w:szCs w:val="28"/>
              </w:rPr>
              <w:t xml:space="preserve"> годы»</w:t>
            </w:r>
          </w:p>
          <w:p w:rsidR="00EB72E1" w:rsidRDefault="00EB72E1" w:rsidP="00EB72E1">
            <w:pPr>
              <w:pStyle w:val="a5"/>
              <w:ind w:left="0"/>
              <w:rPr>
                <w:rFonts w:ascii="Times New Roman" w:eastAsia="Times New Roman" w:hAnsi="Times New Roman" w:cs="Times New Roman"/>
                <w:sz w:val="24"/>
                <w:szCs w:val="28"/>
              </w:rPr>
            </w:pPr>
          </w:p>
        </w:tc>
      </w:tr>
    </w:tbl>
    <w:p w:rsidR="007A56D8" w:rsidRDefault="007A56D8" w:rsidP="007A56D8">
      <w:pPr>
        <w:pStyle w:val="a5"/>
        <w:spacing w:after="0" w:line="240" w:lineRule="auto"/>
        <w:ind w:left="0"/>
        <w:jc w:val="center"/>
        <w:rPr>
          <w:rFonts w:ascii="Times New Roman" w:eastAsia="Times New Roman" w:hAnsi="Times New Roman" w:cs="Times New Roman"/>
          <w:b/>
          <w:sz w:val="28"/>
          <w:szCs w:val="28"/>
        </w:rPr>
      </w:pPr>
      <w:r w:rsidRPr="007A56D8">
        <w:rPr>
          <w:rFonts w:ascii="Times New Roman" w:eastAsia="Times New Roman" w:hAnsi="Times New Roman" w:cs="Times New Roman"/>
          <w:b/>
          <w:sz w:val="28"/>
          <w:szCs w:val="28"/>
        </w:rPr>
        <w:t xml:space="preserve">ПЕРЕЧЕНЬ </w:t>
      </w:r>
    </w:p>
    <w:p w:rsidR="007A56D8" w:rsidRDefault="007A56D8" w:rsidP="007A56D8">
      <w:pPr>
        <w:pStyle w:val="a5"/>
        <w:spacing w:after="0" w:line="240" w:lineRule="auto"/>
        <w:ind w:left="0"/>
        <w:jc w:val="center"/>
        <w:rPr>
          <w:rFonts w:ascii="Times New Roman" w:eastAsia="Times New Roman" w:hAnsi="Times New Roman" w:cs="Times New Roman"/>
          <w:b/>
          <w:sz w:val="28"/>
          <w:szCs w:val="28"/>
        </w:rPr>
      </w:pPr>
      <w:r w:rsidRPr="007A56D8">
        <w:rPr>
          <w:rFonts w:ascii="Times New Roman" w:eastAsia="Times New Roman" w:hAnsi="Times New Roman" w:cs="Times New Roman"/>
          <w:b/>
          <w:sz w:val="28"/>
          <w:szCs w:val="28"/>
        </w:rPr>
        <w:t>подпрограмм, основных мероприятий муниципальной программы «Формирование современной город</w:t>
      </w:r>
      <w:r w:rsidR="001478FE">
        <w:rPr>
          <w:rFonts w:ascii="Times New Roman" w:eastAsia="Times New Roman" w:hAnsi="Times New Roman" w:cs="Times New Roman"/>
          <w:b/>
          <w:sz w:val="28"/>
          <w:szCs w:val="28"/>
        </w:rPr>
        <w:t>ской среды на территории МР «Дз</w:t>
      </w:r>
      <w:r w:rsidRPr="007A56D8">
        <w:rPr>
          <w:rFonts w:ascii="Times New Roman" w:eastAsia="Times New Roman" w:hAnsi="Times New Roman" w:cs="Times New Roman"/>
          <w:b/>
          <w:sz w:val="28"/>
          <w:szCs w:val="28"/>
        </w:rPr>
        <w:t>ун-Хемчикский кожуун» Республики Тыва на 2018-2022 годы»</w:t>
      </w:r>
    </w:p>
    <w:tbl>
      <w:tblPr>
        <w:tblStyle w:val="a6"/>
        <w:tblW w:w="15276" w:type="dxa"/>
        <w:tblLook w:val="04A0"/>
      </w:tblPr>
      <w:tblGrid>
        <w:gridCol w:w="416"/>
        <w:gridCol w:w="3286"/>
        <w:gridCol w:w="2218"/>
        <w:gridCol w:w="1701"/>
        <w:gridCol w:w="1622"/>
        <w:gridCol w:w="1848"/>
        <w:gridCol w:w="2485"/>
        <w:gridCol w:w="1700"/>
      </w:tblGrid>
      <w:tr w:rsidR="00743B4A" w:rsidRPr="007A56D8" w:rsidTr="00934C3A">
        <w:tc>
          <w:tcPr>
            <w:tcW w:w="416" w:type="dxa"/>
            <w:vMerge w:val="restart"/>
          </w:tcPr>
          <w:p w:rsidR="00743B4A"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286" w:type="dxa"/>
            <w:vMerge w:val="restart"/>
          </w:tcPr>
          <w:p w:rsidR="00743B4A" w:rsidRPr="007A56D8" w:rsidRDefault="00743B4A" w:rsidP="007A56D8">
            <w:pPr>
              <w:pStyle w:val="a5"/>
              <w:ind w:left="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Номер и наименование основного мероприятия</w:t>
            </w:r>
          </w:p>
        </w:tc>
        <w:tc>
          <w:tcPr>
            <w:tcW w:w="2218" w:type="dxa"/>
            <w:vMerge w:val="restart"/>
          </w:tcPr>
          <w:p w:rsidR="00743B4A" w:rsidRPr="007A56D8" w:rsidRDefault="00743B4A" w:rsidP="007A56D8">
            <w:pPr>
              <w:pStyle w:val="a5"/>
              <w:ind w:left="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Ответственный за исполнение основного мероприятия</w:t>
            </w:r>
          </w:p>
        </w:tc>
        <w:tc>
          <w:tcPr>
            <w:tcW w:w="3323" w:type="dxa"/>
            <w:gridSpan w:val="2"/>
          </w:tcPr>
          <w:p w:rsidR="00743B4A"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Срок </w:t>
            </w:r>
          </w:p>
        </w:tc>
        <w:tc>
          <w:tcPr>
            <w:tcW w:w="1848" w:type="dxa"/>
            <w:vMerge w:val="restart"/>
          </w:tcPr>
          <w:p w:rsidR="00743B4A" w:rsidRPr="007A56D8" w:rsidRDefault="00743B4A" w:rsidP="007A56D8">
            <w:pPr>
              <w:pStyle w:val="a5"/>
              <w:ind w:left="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Ожидаемый непосредственный результат (краткое описание)</w:t>
            </w:r>
          </w:p>
        </w:tc>
        <w:tc>
          <w:tcPr>
            <w:tcW w:w="2485" w:type="dxa"/>
            <w:vMerge w:val="restart"/>
          </w:tcPr>
          <w:p w:rsidR="00743B4A" w:rsidRPr="007A56D8" w:rsidRDefault="00743B4A" w:rsidP="007A56D8">
            <w:pPr>
              <w:pStyle w:val="a5"/>
              <w:ind w:left="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 xml:space="preserve">Последствия </w:t>
            </w:r>
            <w:proofErr w:type="spellStart"/>
            <w:r w:rsidRPr="00743B4A">
              <w:rPr>
                <w:rFonts w:ascii="Times New Roman" w:eastAsia="Times New Roman" w:hAnsi="Times New Roman" w:cs="Times New Roman"/>
                <w:sz w:val="20"/>
                <w:szCs w:val="20"/>
              </w:rPr>
              <w:t>нереализации</w:t>
            </w:r>
            <w:proofErr w:type="spellEnd"/>
            <w:r w:rsidRPr="00743B4A">
              <w:rPr>
                <w:rFonts w:ascii="Times New Roman" w:eastAsia="Times New Roman" w:hAnsi="Times New Roman" w:cs="Times New Roman"/>
                <w:sz w:val="20"/>
                <w:szCs w:val="20"/>
              </w:rPr>
              <w:t xml:space="preserve"> основного мероприятия</w:t>
            </w:r>
          </w:p>
        </w:tc>
        <w:tc>
          <w:tcPr>
            <w:tcW w:w="1700" w:type="dxa"/>
            <w:vMerge w:val="restart"/>
          </w:tcPr>
          <w:p w:rsidR="00743B4A" w:rsidRPr="007A56D8" w:rsidRDefault="00743B4A" w:rsidP="007A56D8">
            <w:pPr>
              <w:pStyle w:val="a5"/>
              <w:ind w:left="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Примечание</w:t>
            </w:r>
          </w:p>
        </w:tc>
      </w:tr>
      <w:tr w:rsidR="00743B4A" w:rsidRPr="007A56D8" w:rsidTr="00934C3A">
        <w:tc>
          <w:tcPr>
            <w:tcW w:w="416" w:type="dxa"/>
            <w:vMerge/>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3286" w:type="dxa"/>
            <w:vMerge/>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2218" w:type="dxa"/>
            <w:vMerge/>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1701" w:type="dxa"/>
          </w:tcPr>
          <w:p w:rsidR="00743B4A"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Начала реализации </w:t>
            </w:r>
          </w:p>
          <w:p w:rsidR="00743B4A"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(годы)</w:t>
            </w:r>
          </w:p>
        </w:tc>
        <w:tc>
          <w:tcPr>
            <w:tcW w:w="1622" w:type="dxa"/>
          </w:tcPr>
          <w:p w:rsidR="00743B4A"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Окончания реализации</w:t>
            </w:r>
          </w:p>
          <w:p w:rsidR="00743B4A"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(годы)</w:t>
            </w:r>
          </w:p>
        </w:tc>
        <w:tc>
          <w:tcPr>
            <w:tcW w:w="1848" w:type="dxa"/>
            <w:vMerge/>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2485" w:type="dxa"/>
            <w:vMerge/>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1700" w:type="dxa"/>
            <w:vMerge/>
          </w:tcPr>
          <w:p w:rsidR="00743B4A" w:rsidRPr="007A56D8" w:rsidRDefault="00743B4A" w:rsidP="007A56D8">
            <w:pPr>
              <w:pStyle w:val="a5"/>
              <w:ind w:left="0"/>
              <w:jc w:val="center"/>
              <w:rPr>
                <w:rFonts w:ascii="Times New Roman" w:eastAsia="Times New Roman" w:hAnsi="Times New Roman" w:cs="Times New Roman"/>
                <w:sz w:val="20"/>
                <w:szCs w:val="20"/>
              </w:rPr>
            </w:pPr>
          </w:p>
        </w:tc>
      </w:tr>
      <w:tr w:rsidR="007A56D8" w:rsidRPr="007A56D8" w:rsidTr="00934C3A">
        <w:tc>
          <w:tcPr>
            <w:tcW w:w="416"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286"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218"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01"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622"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8"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485"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700"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7A56D8" w:rsidRPr="007A56D8" w:rsidTr="00934C3A">
        <w:tc>
          <w:tcPr>
            <w:tcW w:w="416"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3286"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2218"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1701"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1622"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1848"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2485"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1700" w:type="dxa"/>
          </w:tcPr>
          <w:p w:rsidR="007A56D8" w:rsidRPr="007A56D8" w:rsidRDefault="007A56D8" w:rsidP="007A56D8">
            <w:pPr>
              <w:pStyle w:val="a5"/>
              <w:ind w:left="0"/>
              <w:jc w:val="center"/>
              <w:rPr>
                <w:rFonts w:ascii="Times New Roman" w:eastAsia="Times New Roman" w:hAnsi="Times New Roman" w:cs="Times New Roman"/>
                <w:sz w:val="20"/>
                <w:szCs w:val="20"/>
              </w:rPr>
            </w:pPr>
          </w:p>
        </w:tc>
      </w:tr>
      <w:tr w:rsidR="007A56D8" w:rsidRPr="007A56D8" w:rsidTr="00934C3A">
        <w:tc>
          <w:tcPr>
            <w:tcW w:w="416"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286" w:type="dxa"/>
          </w:tcPr>
          <w:p w:rsidR="007A56D8" w:rsidRPr="007A56D8" w:rsidRDefault="00743B4A" w:rsidP="00934C3A">
            <w:pPr>
              <w:pStyle w:val="a5"/>
              <w:ind w:left="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 xml:space="preserve">Благоустройство </w:t>
            </w:r>
            <w:r w:rsidR="001478FE">
              <w:rPr>
                <w:rFonts w:ascii="Times New Roman" w:eastAsia="Times New Roman" w:hAnsi="Times New Roman" w:cs="Times New Roman"/>
                <w:sz w:val="20"/>
                <w:szCs w:val="20"/>
              </w:rPr>
              <w:t xml:space="preserve">сквера </w:t>
            </w:r>
            <w:proofErr w:type="gramStart"/>
            <w:r w:rsidR="001478FE">
              <w:rPr>
                <w:rFonts w:ascii="Times New Roman" w:eastAsia="Times New Roman" w:hAnsi="Times New Roman" w:cs="Times New Roman"/>
                <w:sz w:val="20"/>
                <w:szCs w:val="20"/>
              </w:rPr>
              <w:t>г</w:t>
            </w:r>
            <w:proofErr w:type="gramEnd"/>
            <w:r w:rsidR="001478FE">
              <w:rPr>
                <w:rFonts w:ascii="Times New Roman" w:eastAsia="Times New Roman" w:hAnsi="Times New Roman" w:cs="Times New Roman"/>
                <w:sz w:val="20"/>
                <w:szCs w:val="20"/>
              </w:rPr>
              <w:t>. Чадан</w:t>
            </w:r>
          </w:p>
        </w:tc>
        <w:tc>
          <w:tcPr>
            <w:tcW w:w="2218" w:type="dxa"/>
          </w:tcPr>
          <w:p w:rsidR="007A56D8" w:rsidRPr="007A56D8" w:rsidRDefault="004D6210" w:rsidP="001478FE">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w:t>
            </w:r>
            <w:r w:rsidR="001478FE">
              <w:rPr>
                <w:rFonts w:ascii="Times New Roman" w:eastAsia="Times New Roman" w:hAnsi="Times New Roman" w:cs="Times New Roman"/>
                <w:sz w:val="20"/>
                <w:szCs w:val="20"/>
              </w:rPr>
              <w:t>Дз</w:t>
            </w:r>
            <w:r w:rsidRPr="004D6210">
              <w:rPr>
                <w:rFonts w:ascii="Times New Roman" w:eastAsia="Times New Roman" w:hAnsi="Times New Roman" w:cs="Times New Roman"/>
                <w:sz w:val="20"/>
                <w:szCs w:val="20"/>
              </w:rPr>
              <w:t>ун</w:t>
            </w:r>
            <w:r>
              <w:rPr>
                <w:rFonts w:ascii="Times New Roman" w:eastAsia="Times New Roman" w:hAnsi="Times New Roman" w:cs="Times New Roman"/>
                <w:sz w:val="20"/>
                <w:szCs w:val="20"/>
              </w:rPr>
              <w:t>-</w:t>
            </w:r>
            <w:r w:rsidRPr="004D6210">
              <w:rPr>
                <w:rFonts w:ascii="Times New Roman" w:eastAsia="Times New Roman" w:hAnsi="Times New Roman" w:cs="Times New Roman"/>
                <w:sz w:val="20"/>
                <w:szCs w:val="20"/>
              </w:rPr>
              <w:t>Хемчикский кожуун»</w:t>
            </w:r>
          </w:p>
        </w:tc>
        <w:tc>
          <w:tcPr>
            <w:tcW w:w="1701" w:type="dxa"/>
          </w:tcPr>
          <w:p w:rsidR="00F105E5" w:rsidRDefault="00F105E5"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Апрель </w:t>
            </w:r>
          </w:p>
          <w:p w:rsidR="007A56D8" w:rsidRPr="007A56D8" w:rsidRDefault="00F105E5"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1622" w:type="dxa"/>
          </w:tcPr>
          <w:p w:rsidR="007A56D8" w:rsidRDefault="00F105E5"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Сентябрь </w:t>
            </w:r>
          </w:p>
          <w:p w:rsidR="00F105E5" w:rsidRPr="007A56D8" w:rsidRDefault="00F105E5"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1848"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2485"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1700" w:type="dxa"/>
          </w:tcPr>
          <w:p w:rsidR="007A56D8" w:rsidRPr="007A56D8" w:rsidRDefault="007A56D8" w:rsidP="007A56D8">
            <w:pPr>
              <w:pStyle w:val="a5"/>
              <w:ind w:left="0"/>
              <w:jc w:val="center"/>
              <w:rPr>
                <w:rFonts w:ascii="Times New Roman" w:eastAsia="Times New Roman" w:hAnsi="Times New Roman" w:cs="Times New Roman"/>
                <w:sz w:val="20"/>
                <w:szCs w:val="20"/>
              </w:rPr>
            </w:pPr>
          </w:p>
        </w:tc>
      </w:tr>
      <w:tr w:rsidR="001478FE" w:rsidRPr="007A56D8" w:rsidTr="00934C3A">
        <w:tc>
          <w:tcPr>
            <w:tcW w:w="416" w:type="dxa"/>
          </w:tcPr>
          <w:p w:rsid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286" w:type="dxa"/>
          </w:tcPr>
          <w:p w:rsidR="001478FE" w:rsidRPr="007A56D8" w:rsidRDefault="001478FE" w:rsidP="00934C3A">
            <w:pPr>
              <w:pStyle w:val="a5"/>
              <w:ind w:left="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 xml:space="preserve">Благоустройство </w:t>
            </w:r>
            <w:r>
              <w:rPr>
                <w:rFonts w:ascii="Times New Roman" w:eastAsia="Times New Roman" w:hAnsi="Times New Roman" w:cs="Times New Roman"/>
                <w:sz w:val="20"/>
                <w:szCs w:val="20"/>
              </w:rPr>
              <w:t xml:space="preserve">сквера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Чадан</w:t>
            </w:r>
          </w:p>
        </w:tc>
        <w:tc>
          <w:tcPr>
            <w:tcW w:w="2218" w:type="dxa"/>
          </w:tcPr>
          <w:p w:rsidR="001478FE" w:rsidRPr="007A56D8" w:rsidRDefault="001478FE" w:rsidP="001478FE">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w:t>
            </w:r>
            <w:r>
              <w:rPr>
                <w:rFonts w:ascii="Times New Roman" w:eastAsia="Times New Roman" w:hAnsi="Times New Roman" w:cs="Times New Roman"/>
                <w:sz w:val="20"/>
                <w:szCs w:val="20"/>
              </w:rPr>
              <w:t>Дз</w:t>
            </w:r>
            <w:r w:rsidRPr="004D6210">
              <w:rPr>
                <w:rFonts w:ascii="Times New Roman" w:eastAsia="Times New Roman" w:hAnsi="Times New Roman" w:cs="Times New Roman"/>
                <w:sz w:val="20"/>
                <w:szCs w:val="20"/>
              </w:rPr>
              <w:t>ун</w:t>
            </w:r>
            <w:r>
              <w:rPr>
                <w:rFonts w:ascii="Times New Roman" w:eastAsia="Times New Roman" w:hAnsi="Times New Roman" w:cs="Times New Roman"/>
                <w:sz w:val="20"/>
                <w:szCs w:val="20"/>
              </w:rPr>
              <w:t>-</w:t>
            </w:r>
            <w:r w:rsidRPr="004D6210">
              <w:rPr>
                <w:rFonts w:ascii="Times New Roman" w:eastAsia="Times New Roman" w:hAnsi="Times New Roman" w:cs="Times New Roman"/>
                <w:sz w:val="20"/>
                <w:szCs w:val="20"/>
              </w:rPr>
              <w:t>Хемчикский кожуун»</w:t>
            </w:r>
          </w:p>
        </w:tc>
        <w:tc>
          <w:tcPr>
            <w:tcW w:w="1701" w:type="dxa"/>
          </w:tcPr>
          <w:p w:rsid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Апрель </w:t>
            </w:r>
          </w:p>
          <w:p w:rsidR="001478FE" w:rsidRPr="007A56D8"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1622" w:type="dxa"/>
          </w:tcPr>
          <w:p w:rsid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Сентябрь </w:t>
            </w:r>
          </w:p>
          <w:p w:rsidR="001478FE" w:rsidRPr="007A56D8"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1848" w:type="dxa"/>
          </w:tcPr>
          <w:p w:rsidR="001478FE" w:rsidRPr="007A56D8" w:rsidRDefault="001478FE" w:rsidP="007A56D8">
            <w:pPr>
              <w:pStyle w:val="a5"/>
              <w:ind w:left="0"/>
              <w:jc w:val="center"/>
              <w:rPr>
                <w:rFonts w:ascii="Times New Roman" w:eastAsia="Times New Roman" w:hAnsi="Times New Roman" w:cs="Times New Roman"/>
                <w:sz w:val="20"/>
                <w:szCs w:val="20"/>
              </w:rPr>
            </w:pPr>
          </w:p>
        </w:tc>
        <w:tc>
          <w:tcPr>
            <w:tcW w:w="2485" w:type="dxa"/>
          </w:tcPr>
          <w:p w:rsidR="001478FE" w:rsidRPr="007A56D8" w:rsidRDefault="001478FE" w:rsidP="007A56D8">
            <w:pPr>
              <w:pStyle w:val="a5"/>
              <w:ind w:left="0"/>
              <w:jc w:val="center"/>
              <w:rPr>
                <w:rFonts w:ascii="Times New Roman" w:eastAsia="Times New Roman" w:hAnsi="Times New Roman" w:cs="Times New Roman"/>
                <w:sz w:val="20"/>
                <w:szCs w:val="20"/>
              </w:rPr>
            </w:pPr>
          </w:p>
        </w:tc>
        <w:tc>
          <w:tcPr>
            <w:tcW w:w="1700" w:type="dxa"/>
          </w:tcPr>
          <w:p w:rsidR="001478FE" w:rsidRPr="007A56D8" w:rsidRDefault="001478FE" w:rsidP="007A56D8">
            <w:pPr>
              <w:pStyle w:val="a5"/>
              <w:ind w:left="0"/>
              <w:jc w:val="center"/>
              <w:rPr>
                <w:rFonts w:ascii="Times New Roman" w:eastAsia="Times New Roman" w:hAnsi="Times New Roman" w:cs="Times New Roman"/>
                <w:sz w:val="20"/>
                <w:szCs w:val="20"/>
              </w:rPr>
            </w:pPr>
          </w:p>
        </w:tc>
      </w:tr>
      <w:tr w:rsidR="001478FE" w:rsidRPr="007A56D8" w:rsidTr="00934C3A">
        <w:tc>
          <w:tcPr>
            <w:tcW w:w="416" w:type="dxa"/>
          </w:tcPr>
          <w:p w:rsid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286" w:type="dxa"/>
          </w:tcPr>
          <w:p w:rsidR="001478FE" w:rsidRPr="007A56D8" w:rsidRDefault="001478FE" w:rsidP="00934C3A">
            <w:pPr>
              <w:pStyle w:val="a5"/>
              <w:ind w:left="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 xml:space="preserve">Благоустройство </w:t>
            </w:r>
            <w:r>
              <w:rPr>
                <w:rFonts w:ascii="Times New Roman" w:eastAsia="Times New Roman" w:hAnsi="Times New Roman" w:cs="Times New Roman"/>
                <w:sz w:val="20"/>
                <w:szCs w:val="20"/>
              </w:rPr>
              <w:t xml:space="preserve">сквера с. </w:t>
            </w:r>
            <w:proofErr w:type="spellStart"/>
            <w:r>
              <w:rPr>
                <w:rFonts w:ascii="Times New Roman" w:eastAsia="Times New Roman" w:hAnsi="Times New Roman" w:cs="Times New Roman"/>
                <w:sz w:val="20"/>
                <w:szCs w:val="20"/>
              </w:rPr>
              <w:t>Теве-Хая</w:t>
            </w:r>
            <w:proofErr w:type="spellEnd"/>
          </w:p>
        </w:tc>
        <w:tc>
          <w:tcPr>
            <w:tcW w:w="2218" w:type="dxa"/>
          </w:tcPr>
          <w:p w:rsidR="001478FE" w:rsidRPr="007A56D8" w:rsidRDefault="001478FE" w:rsidP="001478FE">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w:t>
            </w:r>
            <w:r>
              <w:rPr>
                <w:rFonts w:ascii="Times New Roman" w:eastAsia="Times New Roman" w:hAnsi="Times New Roman" w:cs="Times New Roman"/>
                <w:sz w:val="20"/>
                <w:szCs w:val="20"/>
              </w:rPr>
              <w:t>Дз</w:t>
            </w:r>
            <w:r w:rsidRPr="004D6210">
              <w:rPr>
                <w:rFonts w:ascii="Times New Roman" w:eastAsia="Times New Roman" w:hAnsi="Times New Roman" w:cs="Times New Roman"/>
                <w:sz w:val="20"/>
                <w:szCs w:val="20"/>
              </w:rPr>
              <w:t>ун</w:t>
            </w:r>
            <w:r>
              <w:rPr>
                <w:rFonts w:ascii="Times New Roman" w:eastAsia="Times New Roman" w:hAnsi="Times New Roman" w:cs="Times New Roman"/>
                <w:sz w:val="20"/>
                <w:szCs w:val="20"/>
              </w:rPr>
              <w:t>-</w:t>
            </w:r>
            <w:r w:rsidRPr="004D6210">
              <w:rPr>
                <w:rFonts w:ascii="Times New Roman" w:eastAsia="Times New Roman" w:hAnsi="Times New Roman" w:cs="Times New Roman"/>
                <w:sz w:val="20"/>
                <w:szCs w:val="20"/>
              </w:rPr>
              <w:t>Хемчикский кожуун»</w:t>
            </w:r>
          </w:p>
        </w:tc>
        <w:tc>
          <w:tcPr>
            <w:tcW w:w="1701" w:type="dxa"/>
          </w:tcPr>
          <w:p w:rsid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Апрель </w:t>
            </w:r>
          </w:p>
          <w:p w:rsidR="001478FE" w:rsidRPr="007A56D8"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622" w:type="dxa"/>
          </w:tcPr>
          <w:p w:rsid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Сентябрь </w:t>
            </w:r>
          </w:p>
          <w:p w:rsidR="001478FE" w:rsidRPr="007A56D8"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848" w:type="dxa"/>
          </w:tcPr>
          <w:p w:rsidR="001478FE" w:rsidRPr="007A56D8" w:rsidRDefault="001478FE" w:rsidP="007A56D8">
            <w:pPr>
              <w:pStyle w:val="a5"/>
              <w:ind w:left="0"/>
              <w:jc w:val="center"/>
              <w:rPr>
                <w:rFonts w:ascii="Times New Roman" w:eastAsia="Times New Roman" w:hAnsi="Times New Roman" w:cs="Times New Roman"/>
                <w:sz w:val="20"/>
                <w:szCs w:val="20"/>
              </w:rPr>
            </w:pPr>
          </w:p>
        </w:tc>
        <w:tc>
          <w:tcPr>
            <w:tcW w:w="2485" w:type="dxa"/>
          </w:tcPr>
          <w:p w:rsidR="001478FE" w:rsidRPr="007A56D8" w:rsidRDefault="001478FE" w:rsidP="007A56D8">
            <w:pPr>
              <w:pStyle w:val="a5"/>
              <w:ind w:left="0"/>
              <w:jc w:val="center"/>
              <w:rPr>
                <w:rFonts w:ascii="Times New Roman" w:eastAsia="Times New Roman" w:hAnsi="Times New Roman" w:cs="Times New Roman"/>
                <w:sz w:val="20"/>
                <w:szCs w:val="20"/>
              </w:rPr>
            </w:pPr>
            <w:r w:rsidRPr="00FD5FF7">
              <w:rPr>
                <w:rFonts w:ascii="Times New Roman" w:eastAsia="Times New Roman" w:hAnsi="Times New Roman" w:cs="Times New Roman"/>
                <w:sz w:val="20"/>
                <w:szCs w:val="20"/>
              </w:rPr>
              <w:t>не достижение цели программы</w:t>
            </w:r>
          </w:p>
        </w:tc>
        <w:tc>
          <w:tcPr>
            <w:tcW w:w="1700" w:type="dxa"/>
          </w:tcPr>
          <w:p w:rsidR="001478FE" w:rsidRPr="007A56D8" w:rsidRDefault="001478FE" w:rsidP="007A56D8">
            <w:pPr>
              <w:pStyle w:val="a5"/>
              <w:ind w:left="0"/>
              <w:jc w:val="center"/>
              <w:rPr>
                <w:rFonts w:ascii="Times New Roman" w:eastAsia="Times New Roman" w:hAnsi="Times New Roman" w:cs="Times New Roman"/>
                <w:sz w:val="20"/>
                <w:szCs w:val="20"/>
              </w:rPr>
            </w:pPr>
          </w:p>
        </w:tc>
      </w:tr>
      <w:tr w:rsidR="001478FE" w:rsidRPr="007A56D8" w:rsidTr="00934C3A">
        <w:tc>
          <w:tcPr>
            <w:tcW w:w="416" w:type="dxa"/>
          </w:tcPr>
          <w:p w:rsid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286" w:type="dxa"/>
          </w:tcPr>
          <w:p w:rsidR="001478FE" w:rsidRPr="007A56D8" w:rsidRDefault="001478FE" w:rsidP="00934C3A">
            <w:pPr>
              <w:pStyle w:val="a5"/>
              <w:ind w:left="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 xml:space="preserve">Благоустройство </w:t>
            </w:r>
            <w:r>
              <w:rPr>
                <w:rFonts w:ascii="Times New Roman" w:eastAsia="Times New Roman" w:hAnsi="Times New Roman" w:cs="Times New Roman"/>
                <w:sz w:val="20"/>
                <w:szCs w:val="20"/>
              </w:rPr>
              <w:t>МБУ ЦРК ГДК «Шахтер»</w:t>
            </w:r>
          </w:p>
        </w:tc>
        <w:tc>
          <w:tcPr>
            <w:tcW w:w="2218" w:type="dxa"/>
          </w:tcPr>
          <w:p w:rsidR="001478FE" w:rsidRPr="007A56D8" w:rsidRDefault="001478FE" w:rsidP="001478FE">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w:t>
            </w:r>
            <w:r>
              <w:rPr>
                <w:rFonts w:ascii="Times New Roman" w:eastAsia="Times New Roman" w:hAnsi="Times New Roman" w:cs="Times New Roman"/>
                <w:sz w:val="20"/>
                <w:szCs w:val="20"/>
              </w:rPr>
              <w:t>Дз</w:t>
            </w:r>
            <w:r w:rsidRPr="004D6210">
              <w:rPr>
                <w:rFonts w:ascii="Times New Roman" w:eastAsia="Times New Roman" w:hAnsi="Times New Roman" w:cs="Times New Roman"/>
                <w:sz w:val="20"/>
                <w:szCs w:val="20"/>
              </w:rPr>
              <w:t>ун</w:t>
            </w:r>
            <w:r>
              <w:rPr>
                <w:rFonts w:ascii="Times New Roman" w:eastAsia="Times New Roman" w:hAnsi="Times New Roman" w:cs="Times New Roman"/>
                <w:sz w:val="20"/>
                <w:szCs w:val="20"/>
              </w:rPr>
              <w:t>-</w:t>
            </w:r>
            <w:r w:rsidRPr="004D6210">
              <w:rPr>
                <w:rFonts w:ascii="Times New Roman" w:eastAsia="Times New Roman" w:hAnsi="Times New Roman" w:cs="Times New Roman"/>
                <w:sz w:val="20"/>
                <w:szCs w:val="20"/>
              </w:rPr>
              <w:t>Хемчикский кожуун»</w:t>
            </w:r>
          </w:p>
        </w:tc>
        <w:tc>
          <w:tcPr>
            <w:tcW w:w="1701" w:type="dxa"/>
          </w:tcPr>
          <w:p w:rsid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Апрель </w:t>
            </w:r>
          </w:p>
          <w:p w:rsidR="001478FE" w:rsidRPr="007A56D8"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622" w:type="dxa"/>
          </w:tcPr>
          <w:p w:rsid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Сентябрь </w:t>
            </w:r>
          </w:p>
          <w:p w:rsidR="001478FE" w:rsidRPr="007A56D8"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848" w:type="dxa"/>
          </w:tcPr>
          <w:p w:rsidR="001478FE" w:rsidRPr="007A56D8" w:rsidRDefault="001478FE" w:rsidP="001478FE">
            <w:pPr>
              <w:pStyle w:val="a5"/>
              <w:ind w:left="0"/>
              <w:jc w:val="center"/>
              <w:rPr>
                <w:rFonts w:ascii="Times New Roman" w:eastAsia="Times New Roman" w:hAnsi="Times New Roman" w:cs="Times New Roman"/>
                <w:sz w:val="20"/>
                <w:szCs w:val="20"/>
              </w:rPr>
            </w:pPr>
          </w:p>
        </w:tc>
        <w:tc>
          <w:tcPr>
            <w:tcW w:w="2485" w:type="dxa"/>
          </w:tcPr>
          <w:p w:rsidR="001478FE" w:rsidRPr="007A56D8" w:rsidRDefault="001478FE" w:rsidP="001478FE">
            <w:pPr>
              <w:pStyle w:val="a5"/>
              <w:ind w:left="0"/>
              <w:jc w:val="center"/>
              <w:rPr>
                <w:rFonts w:ascii="Times New Roman" w:eastAsia="Times New Roman" w:hAnsi="Times New Roman" w:cs="Times New Roman"/>
                <w:sz w:val="20"/>
                <w:szCs w:val="20"/>
              </w:rPr>
            </w:pPr>
            <w:r w:rsidRPr="00FD5FF7">
              <w:rPr>
                <w:rFonts w:ascii="Times New Roman" w:eastAsia="Times New Roman" w:hAnsi="Times New Roman" w:cs="Times New Roman"/>
                <w:sz w:val="20"/>
                <w:szCs w:val="20"/>
              </w:rPr>
              <w:t>не достижение цели программы</w:t>
            </w:r>
          </w:p>
        </w:tc>
        <w:tc>
          <w:tcPr>
            <w:tcW w:w="1700" w:type="dxa"/>
          </w:tcPr>
          <w:p w:rsidR="001478FE" w:rsidRPr="007A56D8" w:rsidRDefault="001478FE" w:rsidP="007A56D8">
            <w:pPr>
              <w:pStyle w:val="a5"/>
              <w:ind w:left="0"/>
              <w:jc w:val="center"/>
              <w:rPr>
                <w:rFonts w:ascii="Times New Roman" w:eastAsia="Times New Roman" w:hAnsi="Times New Roman" w:cs="Times New Roman"/>
                <w:sz w:val="20"/>
                <w:szCs w:val="20"/>
              </w:rPr>
            </w:pPr>
          </w:p>
        </w:tc>
      </w:tr>
      <w:tr w:rsidR="001478FE" w:rsidRPr="007A56D8" w:rsidTr="00934C3A">
        <w:tc>
          <w:tcPr>
            <w:tcW w:w="416" w:type="dxa"/>
          </w:tcPr>
          <w:p w:rsid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286" w:type="dxa"/>
          </w:tcPr>
          <w:p w:rsidR="001478FE" w:rsidRPr="007A56D8" w:rsidRDefault="001478FE" w:rsidP="00934C3A">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Устройство спортивной площадки с. </w:t>
            </w:r>
            <w:proofErr w:type="spellStart"/>
            <w:r>
              <w:rPr>
                <w:rFonts w:ascii="Times New Roman" w:eastAsia="Times New Roman" w:hAnsi="Times New Roman" w:cs="Times New Roman"/>
                <w:sz w:val="20"/>
                <w:szCs w:val="20"/>
              </w:rPr>
              <w:t>Хайыракан</w:t>
            </w:r>
            <w:proofErr w:type="spellEnd"/>
          </w:p>
        </w:tc>
        <w:tc>
          <w:tcPr>
            <w:tcW w:w="2218" w:type="dxa"/>
          </w:tcPr>
          <w:p w:rsidR="001478FE" w:rsidRPr="007A56D8" w:rsidRDefault="001478FE" w:rsidP="001478FE">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w:t>
            </w:r>
            <w:r>
              <w:rPr>
                <w:rFonts w:ascii="Times New Roman" w:eastAsia="Times New Roman" w:hAnsi="Times New Roman" w:cs="Times New Roman"/>
                <w:sz w:val="20"/>
                <w:szCs w:val="20"/>
              </w:rPr>
              <w:t>Дз</w:t>
            </w:r>
            <w:r w:rsidRPr="004D6210">
              <w:rPr>
                <w:rFonts w:ascii="Times New Roman" w:eastAsia="Times New Roman" w:hAnsi="Times New Roman" w:cs="Times New Roman"/>
                <w:sz w:val="20"/>
                <w:szCs w:val="20"/>
              </w:rPr>
              <w:t>ун</w:t>
            </w:r>
            <w:r>
              <w:rPr>
                <w:rFonts w:ascii="Times New Roman" w:eastAsia="Times New Roman" w:hAnsi="Times New Roman" w:cs="Times New Roman"/>
                <w:sz w:val="20"/>
                <w:szCs w:val="20"/>
              </w:rPr>
              <w:t>-</w:t>
            </w:r>
            <w:r w:rsidRPr="004D6210">
              <w:rPr>
                <w:rFonts w:ascii="Times New Roman" w:eastAsia="Times New Roman" w:hAnsi="Times New Roman" w:cs="Times New Roman"/>
                <w:sz w:val="20"/>
                <w:szCs w:val="20"/>
              </w:rPr>
              <w:t>Хемчикский кожуун»</w:t>
            </w:r>
          </w:p>
        </w:tc>
        <w:tc>
          <w:tcPr>
            <w:tcW w:w="1701" w:type="dxa"/>
          </w:tcPr>
          <w:p w:rsid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Апрель </w:t>
            </w:r>
          </w:p>
          <w:p w:rsidR="001478FE" w:rsidRPr="007A56D8"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622" w:type="dxa"/>
          </w:tcPr>
          <w:p w:rsid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Сентябрь </w:t>
            </w:r>
          </w:p>
          <w:p w:rsidR="001478FE" w:rsidRPr="007A56D8"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848" w:type="dxa"/>
          </w:tcPr>
          <w:p w:rsidR="001478FE" w:rsidRPr="007A56D8" w:rsidRDefault="001478FE" w:rsidP="001478FE">
            <w:pPr>
              <w:pStyle w:val="a5"/>
              <w:ind w:left="0"/>
              <w:jc w:val="center"/>
              <w:rPr>
                <w:rFonts w:ascii="Times New Roman" w:eastAsia="Times New Roman" w:hAnsi="Times New Roman" w:cs="Times New Roman"/>
                <w:sz w:val="20"/>
                <w:szCs w:val="20"/>
              </w:rPr>
            </w:pPr>
          </w:p>
        </w:tc>
        <w:tc>
          <w:tcPr>
            <w:tcW w:w="2485" w:type="dxa"/>
          </w:tcPr>
          <w:p w:rsidR="001478FE" w:rsidRPr="007A56D8" w:rsidRDefault="001478FE" w:rsidP="001478FE">
            <w:pPr>
              <w:pStyle w:val="a5"/>
              <w:ind w:left="0"/>
              <w:jc w:val="center"/>
              <w:rPr>
                <w:rFonts w:ascii="Times New Roman" w:eastAsia="Times New Roman" w:hAnsi="Times New Roman" w:cs="Times New Roman"/>
                <w:sz w:val="20"/>
                <w:szCs w:val="20"/>
              </w:rPr>
            </w:pPr>
            <w:r w:rsidRPr="00FD5FF7">
              <w:rPr>
                <w:rFonts w:ascii="Times New Roman" w:eastAsia="Times New Roman" w:hAnsi="Times New Roman" w:cs="Times New Roman"/>
                <w:sz w:val="20"/>
                <w:szCs w:val="20"/>
              </w:rPr>
              <w:t>не достижение цели программы</w:t>
            </w:r>
          </w:p>
        </w:tc>
        <w:tc>
          <w:tcPr>
            <w:tcW w:w="1700" w:type="dxa"/>
          </w:tcPr>
          <w:p w:rsidR="001478FE" w:rsidRPr="007A56D8" w:rsidRDefault="001478FE" w:rsidP="007A56D8">
            <w:pPr>
              <w:pStyle w:val="a5"/>
              <w:ind w:left="0"/>
              <w:jc w:val="center"/>
              <w:rPr>
                <w:rFonts w:ascii="Times New Roman" w:eastAsia="Times New Roman" w:hAnsi="Times New Roman" w:cs="Times New Roman"/>
                <w:sz w:val="20"/>
                <w:szCs w:val="20"/>
              </w:rPr>
            </w:pPr>
          </w:p>
        </w:tc>
      </w:tr>
      <w:tr w:rsidR="001478FE" w:rsidRPr="007A56D8" w:rsidTr="00934C3A">
        <w:tc>
          <w:tcPr>
            <w:tcW w:w="416" w:type="dxa"/>
          </w:tcPr>
          <w:p w:rsidR="001478FE" w:rsidRP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86" w:type="dxa"/>
          </w:tcPr>
          <w:p w:rsidR="001478FE" w:rsidRPr="007A56D8" w:rsidRDefault="001478FE" w:rsidP="00934C3A">
            <w:pPr>
              <w:pStyle w:val="a5"/>
              <w:ind w:left="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 xml:space="preserve">Благоустройство </w:t>
            </w:r>
            <w:r>
              <w:rPr>
                <w:rFonts w:ascii="Times New Roman" w:eastAsia="Times New Roman" w:hAnsi="Times New Roman" w:cs="Times New Roman"/>
                <w:sz w:val="20"/>
                <w:szCs w:val="20"/>
              </w:rPr>
              <w:t xml:space="preserve">сквера с. </w:t>
            </w:r>
            <w:proofErr w:type="spellStart"/>
            <w:r>
              <w:rPr>
                <w:rFonts w:ascii="Times New Roman" w:eastAsia="Times New Roman" w:hAnsi="Times New Roman" w:cs="Times New Roman"/>
                <w:sz w:val="20"/>
                <w:szCs w:val="20"/>
              </w:rPr>
              <w:t>Теве-Хая</w:t>
            </w:r>
            <w:proofErr w:type="spellEnd"/>
          </w:p>
        </w:tc>
        <w:tc>
          <w:tcPr>
            <w:tcW w:w="2218" w:type="dxa"/>
          </w:tcPr>
          <w:p w:rsidR="001478FE" w:rsidRPr="007A56D8" w:rsidRDefault="001478FE" w:rsidP="007A56D8">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w:t>
            </w:r>
            <w:r>
              <w:rPr>
                <w:rFonts w:ascii="Times New Roman" w:eastAsia="Times New Roman" w:hAnsi="Times New Roman" w:cs="Times New Roman"/>
                <w:sz w:val="20"/>
                <w:szCs w:val="20"/>
              </w:rPr>
              <w:t>Дз</w:t>
            </w:r>
            <w:r w:rsidRPr="004D6210">
              <w:rPr>
                <w:rFonts w:ascii="Times New Roman" w:eastAsia="Times New Roman" w:hAnsi="Times New Roman" w:cs="Times New Roman"/>
                <w:sz w:val="20"/>
                <w:szCs w:val="20"/>
              </w:rPr>
              <w:t>ун</w:t>
            </w:r>
            <w:r>
              <w:rPr>
                <w:rFonts w:ascii="Times New Roman" w:eastAsia="Times New Roman" w:hAnsi="Times New Roman" w:cs="Times New Roman"/>
                <w:sz w:val="20"/>
                <w:szCs w:val="20"/>
              </w:rPr>
              <w:t>-</w:t>
            </w:r>
            <w:r w:rsidRPr="004D6210">
              <w:rPr>
                <w:rFonts w:ascii="Times New Roman" w:eastAsia="Times New Roman" w:hAnsi="Times New Roman" w:cs="Times New Roman"/>
                <w:sz w:val="20"/>
                <w:szCs w:val="20"/>
              </w:rPr>
              <w:t>Хемчикский кожуун»</w:t>
            </w:r>
          </w:p>
        </w:tc>
        <w:tc>
          <w:tcPr>
            <w:tcW w:w="1701" w:type="dxa"/>
          </w:tcPr>
          <w:p w:rsidR="001478FE" w:rsidRPr="007A56D8" w:rsidRDefault="001478FE"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622" w:type="dxa"/>
          </w:tcPr>
          <w:p w:rsidR="001478FE" w:rsidRPr="007A56D8" w:rsidRDefault="001478FE"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848" w:type="dxa"/>
          </w:tcPr>
          <w:p w:rsidR="001478FE" w:rsidRPr="007A56D8" w:rsidRDefault="001478FE" w:rsidP="007A56D8">
            <w:pPr>
              <w:pStyle w:val="a5"/>
              <w:ind w:left="0"/>
              <w:jc w:val="center"/>
              <w:rPr>
                <w:rFonts w:ascii="Times New Roman" w:eastAsia="Times New Roman" w:hAnsi="Times New Roman" w:cs="Times New Roman"/>
                <w:sz w:val="20"/>
                <w:szCs w:val="20"/>
              </w:rPr>
            </w:pPr>
          </w:p>
        </w:tc>
        <w:tc>
          <w:tcPr>
            <w:tcW w:w="2485" w:type="dxa"/>
          </w:tcPr>
          <w:p w:rsidR="001478FE" w:rsidRPr="007A56D8" w:rsidRDefault="001478FE" w:rsidP="007A56D8">
            <w:pPr>
              <w:pStyle w:val="a5"/>
              <w:ind w:left="0"/>
              <w:jc w:val="center"/>
              <w:rPr>
                <w:rFonts w:ascii="Times New Roman" w:eastAsia="Times New Roman" w:hAnsi="Times New Roman" w:cs="Times New Roman"/>
                <w:sz w:val="20"/>
                <w:szCs w:val="20"/>
              </w:rPr>
            </w:pPr>
          </w:p>
        </w:tc>
        <w:tc>
          <w:tcPr>
            <w:tcW w:w="1700" w:type="dxa"/>
          </w:tcPr>
          <w:p w:rsidR="001478FE" w:rsidRPr="007A56D8" w:rsidRDefault="001478FE" w:rsidP="007A56D8">
            <w:pPr>
              <w:pStyle w:val="a5"/>
              <w:ind w:left="0"/>
              <w:jc w:val="center"/>
              <w:rPr>
                <w:rFonts w:ascii="Times New Roman" w:eastAsia="Times New Roman" w:hAnsi="Times New Roman" w:cs="Times New Roman"/>
                <w:sz w:val="20"/>
                <w:szCs w:val="20"/>
              </w:rPr>
            </w:pPr>
          </w:p>
        </w:tc>
      </w:tr>
      <w:tr w:rsidR="001478FE" w:rsidRPr="007A56D8" w:rsidTr="00934C3A">
        <w:tc>
          <w:tcPr>
            <w:tcW w:w="416" w:type="dxa"/>
          </w:tcPr>
          <w:p w:rsidR="001478FE" w:rsidRP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286" w:type="dxa"/>
          </w:tcPr>
          <w:p w:rsidR="001478FE" w:rsidRPr="007A56D8" w:rsidRDefault="001478FE" w:rsidP="00934C3A">
            <w:pPr>
              <w:autoSpaceDN w:val="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 xml:space="preserve">Благоустройство </w:t>
            </w:r>
            <w:r>
              <w:rPr>
                <w:rFonts w:ascii="Times New Roman" w:eastAsia="Times New Roman" w:hAnsi="Times New Roman" w:cs="Times New Roman"/>
                <w:sz w:val="20"/>
                <w:szCs w:val="20"/>
              </w:rPr>
              <w:t>МБУ ЦРК ГДК «Шахтер»</w:t>
            </w:r>
          </w:p>
        </w:tc>
        <w:tc>
          <w:tcPr>
            <w:tcW w:w="2218" w:type="dxa"/>
          </w:tcPr>
          <w:p w:rsidR="001478FE" w:rsidRPr="007A56D8" w:rsidRDefault="001478FE" w:rsidP="007A56D8">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w:t>
            </w:r>
            <w:r>
              <w:rPr>
                <w:rFonts w:ascii="Times New Roman" w:eastAsia="Times New Roman" w:hAnsi="Times New Roman" w:cs="Times New Roman"/>
                <w:sz w:val="20"/>
                <w:szCs w:val="20"/>
              </w:rPr>
              <w:t>Дз</w:t>
            </w:r>
            <w:r w:rsidRPr="004D6210">
              <w:rPr>
                <w:rFonts w:ascii="Times New Roman" w:eastAsia="Times New Roman" w:hAnsi="Times New Roman" w:cs="Times New Roman"/>
                <w:sz w:val="20"/>
                <w:szCs w:val="20"/>
              </w:rPr>
              <w:t>ун</w:t>
            </w:r>
            <w:r>
              <w:rPr>
                <w:rFonts w:ascii="Times New Roman" w:eastAsia="Times New Roman" w:hAnsi="Times New Roman" w:cs="Times New Roman"/>
                <w:sz w:val="20"/>
                <w:szCs w:val="20"/>
              </w:rPr>
              <w:t>-</w:t>
            </w:r>
            <w:r w:rsidRPr="004D6210">
              <w:rPr>
                <w:rFonts w:ascii="Times New Roman" w:eastAsia="Times New Roman" w:hAnsi="Times New Roman" w:cs="Times New Roman"/>
                <w:sz w:val="20"/>
                <w:szCs w:val="20"/>
              </w:rPr>
              <w:t>Хемчикский кожуун»</w:t>
            </w:r>
          </w:p>
        </w:tc>
        <w:tc>
          <w:tcPr>
            <w:tcW w:w="1701" w:type="dxa"/>
          </w:tcPr>
          <w:p w:rsidR="001478FE" w:rsidRPr="007A56D8" w:rsidRDefault="001478FE"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622" w:type="dxa"/>
          </w:tcPr>
          <w:p w:rsidR="001478FE" w:rsidRPr="007A56D8" w:rsidRDefault="001478FE"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848" w:type="dxa"/>
          </w:tcPr>
          <w:p w:rsidR="001478FE" w:rsidRPr="007A56D8" w:rsidRDefault="001478FE" w:rsidP="007A56D8">
            <w:pPr>
              <w:pStyle w:val="a5"/>
              <w:ind w:left="0"/>
              <w:jc w:val="center"/>
              <w:rPr>
                <w:rFonts w:ascii="Times New Roman" w:eastAsia="Times New Roman" w:hAnsi="Times New Roman" w:cs="Times New Roman"/>
                <w:sz w:val="20"/>
                <w:szCs w:val="20"/>
              </w:rPr>
            </w:pPr>
          </w:p>
        </w:tc>
        <w:tc>
          <w:tcPr>
            <w:tcW w:w="2485" w:type="dxa"/>
          </w:tcPr>
          <w:p w:rsidR="001478FE" w:rsidRPr="007A56D8" w:rsidRDefault="001478FE" w:rsidP="007A56D8">
            <w:pPr>
              <w:pStyle w:val="a5"/>
              <w:ind w:left="0"/>
              <w:jc w:val="center"/>
              <w:rPr>
                <w:rFonts w:ascii="Times New Roman" w:eastAsia="Times New Roman" w:hAnsi="Times New Roman" w:cs="Times New Roman"/>
                <w:sz w:val="20"/>
                <w:szCs w:val="20"/>
              </w:rPr>
            </w:pPr>
          </w:p>
        </w:tc>
        <w:tc>
          <w:tcPr>
            <w:tcW w:w="1700" w:type="dxa"/>
          </w:tcPr>
          <w:p w:rsidR="001478FE" w:rsidRPr="007A56D8" w:rsidRDefault="001478FE"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 Зп.5</w:t>
            </w:r>
          </w:p>
        </w:tc>
      </w:tr>
      <w:tr w:rsidR="001478FE" w:rsidRPr="007A56D8" w:rsidTr="00934C3A">
        <w:tc>
          <w:tcPr>
            <w:tcW w:w="416" w:type="dxa"/>
          </w:tcPr>
          <w:p w:rsidR="001478FE" w:rsidRP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286" w:type="dxa"/>
          </w:tcPr>
          <w:p w:rsidR="001478FE" w:rsidRPr="007A56D8" w:rsidRDefault="001478FE" w:rsidP="00934C3A">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зоны отдыха с. </w:t>
            </w:r>
            <w:proofErr w:type="spellStart"/>
            <w:r>
              <w:rPr>
                <w:rFonts w:ascii="Times New Roman" w:eastAsia="Times New Roman" w:hAnsi="Times New Roman" w:cs="Times New Roman"/>
                <w:sz w:val="20"/>
                <w:szCs w:val="20"/>
              </w:rPr>
              <w:t>Чыраа-Бажы</w:t>
            </w:r>
            <w:proofErr w:type="spellEnd"/>
          </w:p>
        </w:tc>
        <w:tc>
          <w:tcPr>
            <w:tcW w:w="2218" w:type="dxa"/>
          </w:tcPr>
          <w:p w:rsidR="001478FE" w:rsidRPr="007A56D8" w:rsidRDefault="001478FE" w:rsidP="007A56D8">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w:t>
            </w:r>
            <w:r>
              <w:rPr>
                <w:rFonts w:ascii="Times New Roman" w:eastAsia="Times New Roman" w:hAnsi="Times New Roman" w:cs="Times New Roman"/>
                <w:sz w:val="20"/>
                <w:szCs w:val="20"/>
              </w:rPr>
              <w:t>Дз</w:t>
            </w:r>
            <w:r w:rsidRPr="004D6210">
              <w:rPr>
                <w:rFonts w:ascii="Times New Roman" w:eastAsia="Times New Roman" w:hAnsi="Times New Roman" w:cs="Times New Roman"/>
                <w:sz w:val="20"/>
                <w:szCs w:val="20"/>
              </w:rPr>
              <w:t>ун</w:t>
            </w:r>
            <w:r>
              <w:rPr>
                <w:rFonts w:ascii="Times New Roman" w:eastAsia="Times New Roman" w:hAnsi="Times New Roman" w:cs="Times New Roman"/>
                <w:sz w:val="20"/>
                <w:szCs w:val="20"/>
              </w:rPr>
              <w:t>-</w:t>
            </w:r>
            <w:r w:rsidRPr="004D6210">
              <w:rPr>
                <w:rFonts w:ascii="Times New Roman" w:eastAsia="Times New Roman" w:hAnsi="Times New Roman" w:cs="Times New Roman"/>
                <w:sz w:val="20"/>
                <w:szCs w:val="20"/>
              </w:rPr>
              <w:t>Хемчикский кожуун»</w:t>
            </w:r>
          </w:p>
        </w:tc>
        <w:tc>
          <w:tcPr>
            <w:tcW w:w="1701" w:type="dxa"/>
          </w:tcPr>
          <w:p w:rsidR="001478FE" w:rsidRPr="007A56D8"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622" w:type="dxa"/>
          </w:tcPr>
          <w:p w:rsidR="001478FE" w:rsidRPr="007A56D8"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848" w:type="dxa"/>
          </w:tcPr>
          <w:p w:rsidR="001478FE" w:rsidRPr="007A56D8" w:rsidRDefault="001478FE"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Поддержание санитарных форм  </w:t>
            </w:r>
          </w:p>
        </w:tc>
        <w:tc>
          <w:tcPr>
            <w:tcW w:w="2485" w:type="dxa"/>
          </w:tcPr>
          <w:p w:rsidR="001478FE" w:rsidRPr="007A56D8" w:rsidRDefault="001478FE"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Ухудшение санитарного состояния, не достижение цели программы </w:t>
            </w:r>
          </w:p>
        </w:tc>
        <w:tc>
          <w:tcPr>
            <w:tcW w:w="1700" w:type="dxa"/>
          </w:tcPr>
          <w:p w:rsidR="001478FE" w:rsidRPr="007A56D8" w:rsidRDefault="001478FE"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Ч.Зп.6</w:t>
            </w:r>
          </w:p>
        </w:tc>
      </w:tr>
      <w:tr w:rsidR="001478FE" w:rsidRPr="007A56D8" w:rsidTr="00934C3A">
        <w:tc>
          <w:tcPr>
            <w:tcW w:w="416" w:type="dxa"/>
          </w:tcPr>
          <w:p w:rsidR="001478FE" w:rsidRPr="001478FE" w:rsidRDefault="001478FE" w:rsidP="001478FE">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286" w:type="dxa"/>
          </w:tcPr>
          <w:p w:rsidR="001478FE" w:rsidRPr="003611AD" w:rsidRDefault="001478FE" w:rsidP="00934C3A">
            <w:pPr>
              <w:autoSpaceDN w:val="0"/>
              <w:jc w:val="center"/>
              <w:rPr>
                <w:rFonts w:ascii="Times New Roman" w:eastAsia="Times New Roman" w:hAnsi="Times New Roman" w:cs="Times New Roman"/>
                <w:sz w:val="20"/>
                <w:szCs w:val="20"/>
              </w:rPr>
            </w:pPr>
            <w:r w:rsidRPr="00963C4B">
              <w:rPr>
                <w:rFonts w:ascii="Times New Roman" w:eastAsia="Times New Roman" w:hAnsi="Times New Roman" w:cs="Times New Roman"/>
                <w:color w:val="000000"/>
                <w:sz w:val="20"/>
                <w:szCs w:val="20"/>
              </w:rPr>
              <w:t xml:space="preserve">Благоустройство территории Аллеи Славы </w:t>
            </w:r>
            <w:r>
              <w:rPr>
                <w:rFonts w:ascii="Times New Roman" w:eastAsia="Times New Roman" w:hAnsi="Times New Roman" w:cs="Times New Roman"/>
                <w:color w:val="000000"/>
                <w:sz w:val="20"/>
                <w:szCs w:val="20"/>
              </w:rPr>
              <w:t xml:space="preserve">с. </w:t>
            </w:r>
            <w:proofErr w:type="spellStart"/>
            <w:r>
              <w:rPr>
                <w:rFonts w:ascii="Times New Roman" w:eastAsia="Times New Roman" w:hAnsi="Times New Roman" w:cs="Times New Roman"/>
                <w:color w:val="000000"/>
                <w:sz w:val="20"/>
                <w:szCs w:val="20"/>
              </w:rPr>
              <w:t>Чаданский</w:t>
            </w:r>
            <w:proofErr w:type="spellEnd"/>
          </w:p>
        </w:tc>
        <w:tc>
          <w:tcPr>
            <w:tcW w:w="2218" w:type="dxa"/>
          </w:tcPr>
          <w:p w:rsidR="001478FE" w:rsidRPr="004D6210" w:rsidRDefault="001478FE" w:rsidP="007A56D8">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w:t>
            </w:r>
            <w:r>
              <w:rPr>
                <w:rFonts w:ascii="Times New Roman" w:eastAsia="Times New Roman" w:hAnsi="Times New Roman" w:cs="Times New Roman"/>
                <w:sz w:val="20"/>
                <w:szCs w:val="20"/>
              </w:rPr>
              <w:t>Дз</w:t>
            </w:r>
            <w:r w:rsidRPr="004D6210">
              <w:rPr>
                <w:rFonts w:ascii="Times New Roman" w:eastAsia="Times New Roman" w:hAnsi="Times New Roman" w:cs="Times New Roman"/>
                <w:sz w:val="20"/>
                <w:szCs w:val="20"/>
              </w:rPr>
              <w:t>ун</w:t>
            </w:r>
            <w:r>
              <w:rPr>
                <w:rFonts w:ascii="Times New Roman" w:eastAsia="Times New Roman" w:hAnsi="Times New Roman" w:cs="Times New Roman"/>
                <w:sz w:val="20"/>
                <w:szCs w:val="20"/>
              </w:rPr>
              <w:t>-</w:t>
            </w:r>
            <w:r w:rsidRPr="004D6210">
              <w:rPr>
                <w:rFonts w:ascii="Times New Roman" w:eastAsia="Times New Roman" w:hAnsi="Times New Roman" w:cs="Times New Roman"/>
                <w:sz w:val="20"/>
                <w:szCs w:val="20"/>
              </w:rPr>
              <w:t>Хемчикский кожуун»</w:t>
            </w:r>
          </w:p>
        </w:tc>
        <w:tc>
          <w:tcPr>
            <w:tcW w:w="1701" w:type="dxa"/>
          </w:tcPr>
          <w:p w:rsidR="001478FE" w:rsidRPr="001478FE" w:rsidRDefault="001478FE" w:rsidP="007A56D8">
            <w:pPr>
              <w:pStyle w:val="a5"/>
              <w:ind w:left="0"/>
              <w:jc w:val="center"/>
              <w:rPr>
                <w:rFonts w:ascii="Times New Roman" w:eastAsia="Times New Roman" w:hAnsi="Times New Roman" w:cs="Times New Roman"/>
                <w:sz w:val="20"/>
                <w:szCs w:val="20"/>
              </w:rPr>
            </w:pPr>
            <w:r w:rsidRPr="001478FE">
              <w:rPr>
                <w:rFonts w:ascii="Times New Roman" w:eastAsia="Times New Roman" w:hAnsi="Times New Roman" w:cs="Times New Roman"/>
                <w:sz w:val="20"/>
                <w:szCs w:val="20"/>
              </w:rPr>
              <w:t>2023</w:t>
            </w:r>
          </w:p>
        </w:tc>
        <w:tc>
          <w:tcPr>
            <w:tcW w:w="1622" w:type="dxa"/>
          </w:tcPr>
          <w:p w:rsidR="001478FE" w:rsidRPr="001478FE" w:rsidRDefault="001478FE" w:rsidP="007A56D8">
            <w:pPr>
              <w:pStyle w:val="a5"/>
              <w:ind w:left="0"/>
              <w:jc w:val="center"/>
              <w:rPr>
                <w:rFonts w:ascii="Times New Roman" w:eastAsia="Times New Roman" w:hAnsi="Times New Roman" w:cs="Times New Roman"/>
                <w:sz w:val="20"/>
                <w:szCs w:val="20"/>
              </w:rPr>
            </w:pPr>
            <w:r w:rsidRPr="001478FE">
              <w:rPr>
                <w:rFonts w:ascii="Times New Roman" w:eastAsia="Times New Roman" w:hAnsi="Times New Roman" w:cs="Times New Roman"/>
                <w:sz w:val="20"/>
                <w:szCs w:val="20"/>
              </w:rPr>
              <w:t>2023</w:t>
            </w:r>
          </w:p>
        </w:tc>
        <w:tc>
          <w:tcPr>
            <w:tcW w:w="1848" w:type="dxa"/>
          </w:tcPr>
          <w:p w:rsidR="001478FE" w:rsidRDefault="001478FE" w:rsidP="007A56D8">
            <w:pPr>
              <w:pStyle w:val="a5"/>
              <w:ind w:left="0"/>
              <w:jc w:val="center"/>
              <w:rPr>
                <w:rFonts w:ascii="Times New Roman" w:eastAsia="Times New Roman" w:hAnsi="Times New Roman" w:cs="Times New Roman"/>
                <w:sz w:val="20"/>
                <w:szCs w:val="20"/>
              </w:rPr>
            </w:pPr>
          </w:p>
        </w:tc>
        <w:tc>
          <w:tcPr>
            <w:tcW w:w="2485" w:type="dxa"/>
          </w:tcPr>
          <w:p w:rsidR="001478FE" w:rsidRDefault="001478FE" w:rsidP="007A56D8">
            <w:pPr>
              <w:pStyle w:val="a5"/>
              <w:ind w:left="0"/>
              <w:jc w:val="center"/>
              <w:rPr>
                <w:rFonts w:ascii="Times New Roman" w:eastAsia="Times New Roman" w:hAnsi="Times New Roman" w:cs="Times New Roman"/>
                <w:sz w:val="20"/>
                <w:szCs w:val="20"/>
              </w:rPr>
            </w:pPr>
          </w:p>
        </w:tc>
        <w:tc>
          <w:tcPr>
            <w:tcW w:w="1700" w:type="dxa"/>
          </w:tcPr>
          <w:p w:rsidR="001478FE" w:rsidRDefault="001478FE" w:rsidP="007A56D8">
            <w:pPr>
              <w:pStyle w:val="a5"/>
              <w:ind w:left="0"/>
              <w:jc w:val="center"/>
              <w:rPr>
                <w:rFonts w:ascii="Times New Roman" w:eastAsia="Times New Roman" w:hAnsi="Times New Roman" w:cs="Times New Roman"/>
                <w:sz w:val="20"/>
                <w:szCs w:val="20"/>
              </w:rPr>
            </w:pPr>
          </w:p>
        </w:tc>
      </w:tr>
      <w:tr w:rsidR="001478FE" w:rsidRPr="007A56D8" w:rsidTr="00934C3A">
        <w:tc>
          <w:tcPr>
            <w:tcW w:w="416" w:type="dxa"/>
          </w:tcPr>
          <w:p w:rsidR="001478FE" w:rsidRPr="001478FE" w:rsidRDefault="001478FE"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286" w:type="dxa"/>
          </w:tcPr>
          <w:p w:rsidR="00934C3A" w:rsidRDefault="001478FE" w:rsidP="00934C3A">
            <w:pPr>
              <w:autoSpaceDN w:val="0"/>
              <w:jc w:val="center"/>
              <w:rPr>
                <w:rFonts w:ascii="Times New Roman" w:eastAsia="Times New Roman" w:hAnsi="Times New Roman" w:cs="Times New Roman"/>
                <w:color w:val="000000"/>
                <w:sz w:val="20"/>
                <w:szCs w:val="20"/>
              </w:rPr>
            </w:pPr>
            <w:r w:rsidRPr="00963C4B">
              <w:rPr>
                <w:rFonts w:ascii="Times New Roman" w:eastAsia="Times New Roman" w:hAnsi="Times New Roman" w:cs="Times New Roman"/>
                <w:color w:val="000000"/>
                <w:sz w:val="20"/>
                <w:szCs w:val="20"/>
              </w:rPr>
              <w:t>Благоустройство территории Аллеи Славы (зона отдыха «сквер»)</w:t>
            </w:r>
          </w:p>
          <w:p w:rsidR="001478FE" w:rsidRPr="00963C4B" w:rsidRDefault="001478FE" w:rsidP="00934C3A">
            <w:pPr>
              <w:autoSpaceDN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с. </w:t>
            </w:r>
            <w:proofErr w:type="spellStart"/>
            <w:r>
              <w:rPr>
                <w:rFonts w:ascii="Times New Roman" w:eastAsia="Times New Roman" w:hAnsi="Times New Roman" w:cs="Times New Roman"/>
                <w:color w:val="000000"/>
                <w:sz w:val="20"/>
                <w:szCs w:val="20"/>
              </w:rPr>
              <w:t>Шеми</w:t>
            </w:r>
            <w:proofErr w:type="spellEnd"/>
          </w:p>
          <w:p w:rsidR="001478FE" w:rsidRPr="00963C4B" w:rsidRDefault="001478FE" w:rsidP="00934C3A">
            <w:pPr>
              <w:autoSpaceDN w:val="0"/>
              <w:jc w:val="center"/>
              <w:rPr>
                <w:rFonts w:ascii="Times New Roman" w:eastAsia="Times New Roman" w:hAnsi="Times New Roman" w:cs="Times New Roman"/>
                <w:color w:val="000000"/>
                <w:sz w:val="20"/>
                <w:szCs w:val="20"/>
              </w:rPr>
            </w:pPr>
          </w:p>
        </w:tc>
        <w:tc>
          <w:tcPr>
            <w:tcW w:w="2218" w:type="dxa"/>
          </w:tcPr>
          <w:p w:rsidR="001478FE" w:rsidRPr="004D6210" w:rsidRDefault="001478FE" w:rsidP="007A56D8">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lastRenderedPageBreak/>
              <w:t>Администрация МР «</w:t>
            </w:r>
            <w:r>
              <w:rPr>
                <w:rFonts w:ascii="Times New Roman" w:eastAsia="Times New Roman" w:hAnsi="Times New Roman" w:cs="Times New Roman"/>
                <w:sz w:val="20"/>
                <w:szCs w:val="20"/>
              </w:rPr>
              <w:t>Дз</w:t>
            </w:r>
            <w:r w:rsidRPr="004D6210">
              <w:rPr>
                <w:rFonts w:ascii="Times New Roman" w:eastAsia="Times New Roman" w:hAnsi="Times New Roman" w:cs="Times New Roman"/>
                <w:sz w:val="20"/>
                <w:szCs w:val="20"/>
              </w:rPr>
              <w:t>ун</w:t>
            </w:r>
            <w:r>
              <w:rPr>
                <w:rFonts w:ascii="Times New Roman" w:eastAsia="Times New Roman" w:hAnsi="Times New Roman" w:cs="Times New Roman"/>
                <w:sz w:val="20"/>
                <w:szCs w:val="20"/>
              </w:rPr>
              <w:t>-</w:t>
            </w:r>
            <w:r w:rsidRPr="004D6210">
              <w:rPr>
                <w:rFonts w:ascii="Times New Roman" w:eastAsia="Times New Roman" w:hAnsi="Times New Roman" w:cs="Times New Roman"/>
                <w:sz w:val="20"/>
                <w:szCs w:val="20"/>
              </w:rPr>
              <w:t xml:space="preserve">Хемчикский </w:t>
            </w:r>
            <w:r w:rsidRPr="004D6210">
              <w:rPr>
                <w:rFonts w:ascii="Times New Roman" w:eastAsia="Times New Roman" w:hAnsi="Times New Roman" w:cs="Times New Roman"/>
                <w:sz w:val="20"/>
                <w:szCs w:val="20"/>
              </w:rPr>
              <w:lastRenderedPageBreak/>
              <w:t>кожуун»</w:t>
            </w:r>
          </w:p>
        </w:tc>
        <w:tc>
          <w:tcPr>
            <w:tcW w:w="1701" w:type="dxa"/>
          </w:tcPr>
          <w:p w:rsidR="001478FE" w:rsidRPr="00963C4B" w:rsidRDefault="001478FE" w:rsidP="007A56D8">
            <w:pPr>
              <w:pStyle w:val="a5"/>
              <w:ind w:left="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2024</w:t>
            </w:r>
          </w:p>
        </w:tc>
        <w:tc>
          <w:tcPr>
            <w:tcW w:w="1622" w:type="dxa"/>
          </w:tcPr>
          <w:p w:rsidR="001478FE" w:rsidRPr="00963C4B" w:rsidRDefault="001478FE" w:rsidP="007A56D8">
            <w:pPr>
              <w:pStyle w:val="a5"/>
              <w:ind w:left="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2024</w:t>
            </w:r>
          </w:p>
        </w:tc>
        <w:tc>
          <w:tcPr>
            <w:tcW w:w="1848" w:type="dxa"/>
          </w:tcPr>
          <w:p w:rsidR="001478FE" w:rsidRDefault="001478FE" w:rsidP="007A56D8">
            <w:pPr>
              <w:pStyle w:val="a5"/>
              <w:ind w:left="0"/>
              <w:jc w:val="center"/>
              <w:rPr>
                <w:rFonts w:ascii="Times New Roman" w:eastAsia="Times New Roman" w:hAnsi="Times New Roman" w:cs="Times New Roman"/>
                <w:sz w:val="20"/>
                <w:szCs w:val="20"/>
              </w:rPr>
            </w:pPr>
          </w:p>
        </w:tc>
        <w:tc>
          <w:tcPr>
            <w:tcW w:w="2485" w:type="dxa"/>
          </w:tcPr>
          <w:p w:rsidR="001478FE" w:rsidRDefault="001478FE" w:rsidP="007A56D8">
            <w:pPr>
              <w:pStyle w:val="a5"/>
              <w:ind w:left="0"/>
              <w:jc w:val="center"/>
              <w:rPr>
                <w:rFonts w:ascii="Times New Roman" w:eastAsia="Times New Roman" w:hAnsi="Times New Roman" w:cs="Times New Roman"/>
                <w:sz w:val="20"/>
                <w:szCs w:val="20"/>
              </w:rPr>
            </w:pPr>
          </w:p>
        </w:tc>
        <w:tc>
          <w:tcPr>
            <w:tcW w:w="1700" w:type="dxa"/>
          </w:tcPr>
          <w:p w:rsidR="001478FE" w:rsidRDefault="001478FE" w:rsidP="007A56D8">
            <w:pPr>
              <w:pStyle w:val="a5"/>
              <w:ind w:left="0"/>
              <w:jc w:val="center"/>
              <w:rPr>
                <w:rFonts w:ascii="Times New Roman" w:eastAsia="Times New Roman" w:hAnsi="Times New Roman" w:cs="Times New Roman"/>
                <w:sz w:val="20"/>
                <w:szCs w:val="20"/>
              </w:rPr>
            </w:pPr>
          </w:p>
        </w:tc>
      </w:tr>
    </w:tbl>
    <w:p w:rsidR="00401314" w:rsidRDefault="00401314" w:rsidP="00401314">
      <w:pPr>
        <w:pStyle w:val="a5"/>
        <w:spacing w:after="0" w:line="240" w:lineRule="auto"/>
        <w:jc w:val="center"/>
        <w:rPr>
          <w:rFonts w:ascii="Times New Roman" w:eastAsia="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52"/>
        <w:gridCol w:w="7114"/>
      </w:tblGrid>
      <w:tr w:rsidR="00401314" w:rsidRPr="00401314" w:rsidTr="00401314">
        <w:tc>
          <w:tcPr>
            <w:tcW w:w="6952" w:type="dxa"/>
          </w:tcPr>
          <w:p w:rsidR="00401314" w:rsidRPr="00401314" w:rsidRDefault="00401314" w:rsidP="00401314">
            <w:pPr>
              <w:pStyle w:val="a5"/>
              <w:ind w:left="0"/>
              <w:jc w:val="center"/>
              <w:rPr>
                <w:rFonts w:ascii="Times New Roman" w:eastAsia="Times New Roman" w:hAnsi="Times New Roman" w:cs="Times New Roman"/>
                <w:sz w:val="24"/>
                <w:szCs w:val="28"/>
              </w:rPr>
            </w:pPr>
          </w:p>
        </w:tc>
        <w:tc>
          <w:tcPr>
            <w:tcW w:w="7114" w:type="dxa"/>
          </w:tcPr>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934C3A" w:rsidRDefault="00934C3A" w:rsidP="001478FE">
            <w:pPr>
              <w:pStyle w:val="a5"/>
              <w:ind w:left="1837" w:hanging="1117"/>
              <w:jc w:val="right"/>
              <w:rPr>
                <w:rFonts w:ascii="Times New Roman" w:eastAsia="Times New Roman" w:hAnsi="Times New Roman" w:cs="Times New Roman"/>
                <w:sz w:val="24"/>
                <w:szCs w:val="28"/>
              </w:rPr>
            </w:pPr>
          </w:p>
          <w:p w:rsidR="00401314" w:rsidRPr="00401314" w:rsidRDefault="00401314" w:rsidP="00934C3A">
            <w:pPr>
              <w:pStyle w:val="a5"/>
              <w:ind w:left="1837" w:hanging="1117"/>
              <w:jc w:val="center"/>
              <w:rPr>
                <w:rFonts w:ascii="Times New Roman" w:eastAsia="Times New Roman" w:hAnsi="Times New Roman" w:cs="Times New Roman"/>
                <w:sz w:val="24"/>
                <w:szCs w:val="28"/>
              </w:rPr>
            </w:pPr>
            <w:r w:rsidRPr="00401314">
              <w:rPr>
                <w:rFonts w:ascii="Times New Roman" w:eastAsia="Times New Roman" w:hAnsi="Times New Roman" w:cs="Times New Roman"/>
                <w:sz w:val="24"/>
                <w:szCs w:val="28"/>
              </w:rPr>
              <w:lastRenderedPageBreak/>
              <w:t>Прило</w:t>
            </w:r>
            <w:r>
              <w:rPr>
                <w:rFonts w:ascii="Times New Roman" w:eastAsia="Times New Roman" w:hAnsi="Times New Roman" w:cs="Times New Roman"/>
                <w:sz w:val="24"/>
                <w:szCs w:val="28"/>
              </w:rPr>
              <w:t>жение № 5</w:t>
            </w:r>
          </w:p>
          <w:p w:rsidR="00401314" w:rsidRPr="00401314" w:rsidRDefault="00401314" w:rsidP="00401314">
            <w:pPr>
              <w:pStyle w:val="a5"/>
              <w:ind w:left="1837"/>
              <w:rPr>
                <w:rFonts w:ascii="Times New Roman" w:eastAsia="Times New Roman" w:hAnsi="Times New Roman" w:cs="Times New Roman"/>
                <w:sz w:val="24"/>
                <w:szCs w:val="28"/>
              </w:rPr>
            </w:pPr>
            <w:r w:rsidRPr="00401314">
              <w:rPr>
                <w:rFonts w:ascii="Times New Roman" w:eastAsia="Times New Roman" w:hAnsi="Times New Roman" w:cs="Times New Roman"/>
                <w:sz w:val="24"/>
                <w:szCs w:val="28"/>
              </w:rPr>
              <w:t>к подпрограмме «Формирование комфортной городской среды на территории «</w:t>
            </w:r>
            <w:r w:rsidR="00D5498B">
              <w:rPr>
                <w:rFonts w:ascii="Times New Roman" w:eastAsia="Times New Roman" w:hAnsi="Times New Roman" w:cs="Times New Roman"/>
                <w:sz w:val="24"/>
                <w:szCs w:val="28"/>
              </w:rPr>
              <w:t>Дз</w:t>
            </w:r>
            <w:r w:rsidRPr="00401314">
              <w:rPr>
                <w:rFonts w:ascii="Times New Roman" w:eastAsia="Times New Roman" w:hAnsi="Times New Roman" w:cs="Times New Roman"/>
                <w:sz w:val="24"/>
                <w:szCs w:val="28"/>
              </w:rPr>
              <w:t xml:space="preserve">ун-Хемчикский кожуун Республики Тыва» на </w:t>
            </w:r>
            <w:r w:rsidR="00963C4B" w:rsidRPr="00963C4B">
              <w:rPr>
                <w:rFonts w:ascii="Times New Roman" w:eastAsia="Times New Roman" w:hAnsi="Times New Roman" w:cs="Times New Roman"/>
                <w:sz w:val="24"/>
                <w:szCs w:val="28"/>
              </w:rPr>
              <w:t>2021</w:t>
            </w:r>
            <w:r w:rsidRPr="00401314">
              <w:rPr>
                <w:rFonts w:ascii="Times New Roman" w:eastAsia="Times New Roman" w:hAnsi="Times New Roman" w:cs="Times New Roman"/>
                <w:sz w:val="24"/>
                <w:szCs w:val="28"/>
              </w:rPr>
              <w:t>-</w:t>
            </w:r>
            <w:r w:rsidR="00963C4B" w:rsidRPr="00963C4B">
              <w:rPr>
                <w:rFonts w:ascii="Times New Roman" w:eastAsia="Times New Roman" w:hAnsi="Times New Roman" w:cs="Times New Roman"/>
                <w:sz w:val="24"/>
                <w:szCs w:val="28"/>
              </w:rPr>
              <w:t>2024</w:t>
            </w:r>
            <w:r w:rsidRPr="00401314">
              <w:rPr>
                <w:rFonts w:ascii="Times New Roman" w:eastAsia="Times New Roman" w:hAnsi="Times New Roman" w:cs="Times New Roman"/>
                <w:sz w:val="24"/>
                <w:szCs w:val="28"/>
              </w:rPr>
              <w:t xml:space="preserve"> годы»</w:t>
            </w:r>
          </w:p>
          <w:p w:rsidR="00401314" w:rsidRDefault="00401314" w:rsidP="00401314">
            <w:pPr>
              <w:pStyle w:val="a5"/>
              <w:ind w:left="0"/>
              <w:jc w:val="center"/>
              <w:rPr>
                <w:rFonts w:ascii="Times New Roman" w:eastAsia="Times New Roman" w:hAnsi="Times New Roman" w:cs="Times New Roman"/>
                <w:sz w:val="24"/>
                <w:szCs w:val="28"/>
              </w:rPr>
            </w:pPr>
          </w:p>
          <w:p w:rsidR="00D905D2" w:rsidRPr="00401314" w:rsidRDefault="00D905D2" w:rsidP="00401314">
            <w:pPr>
              <w:pStyle w:val="a5"/>
              <w:ind w:left="0"/>
              <w:jc w:val="center"/>
              <w:rPr>
                <w:rFonts w:ascii="Times New Roman" w:eastAsia="Times New Roman" w:hAnsi="Times New Roman" w:cs="Times New Roman"/>
                <w:sz w:val="24"/>
                <w:szCs w:val="28"/>
              </w:rPr>
            </w:pPr>
          </w:p>
        </w:tc>
      </w:tr>
    </w:tbl>
    <w:p w:rsidR="007A56D8" w:rsidRPr="00985650" w:rsidRDefault="00401314" w:rsidP="00D905D2">
      <w:pPr>
        <w:pStyle w:val="a5"/>
        <w:spacing w:after="0" w:line="240" w:lineRule="auto"/>
        <w:jc w:val="center"/>
        <w:rPr>
          <w:rFonts w:ascii="Times New Roman" w:eastAsia="Times New Roman" w:hAnsi="Times New Roman" w:cs="Times New Roman"/>
          <w:b/>
          <w:sz w:val="28"/>
          <w:szCs w:val="28"/>
        </w:rPr>
      </w:pPr>
      <w:r w:rsidRPr="00401314">
        <w:rPr>
          <w:rFonts w:ascii="Times New Roman" w:eastAsia="Times New Roman" w:hAnsi="Times New Roman" w:cs="Times New Roman"/>
          <w:sz w:val="28"/>
          <w:szCs w:val="28"/>
        </w:rPr>
        <w:lastRenderedPageBreak/>
        <w:tab/>
      </w:r>
      <w:r w:rsidR="000E0A80" w:rsidRPr="00985650">
        <w:rPr>
          <w:rFonts w:ascii="Times New Roman" w:eastAsia="Times New Roman" w:hAnsi="Times New Roman" w:cs="Times New Roman"/>
          <w:b/>
          <w:sz w:val="28"/>
          <w:szCs w:val="28"/>
        </w:rPr>
        <w:t>Адресный перечень дворовых территорий, планируемых к благоустройству в 2018-2022 годах</w:t>
      </w:r>
    </w:p>
    <w:p w:rsidR="000E0A80" w:rsidRDefault="000E0A80" w:rsidP="007A56D8">
      <w:pPr>
        <w:pStyle w:val="a5"/>
        <w:spacing w:after="0" w:line="240" w:lineRule="auto"/>
        <w:ind w:left="0"/>
        <w:jc w:val="center"/>
        <w:rPr>
          <w:rFonts w:ascii="Times New Roman" w:eastAsia="Times New Roman" w:hAnsi="Times New Roman" w:cs="Times New Roman"/>
          <w:sz w:val="28"/>
          <w:szCs w:val="28"/>
        </w:rPr>
      </w:pPr>
    </w:p>
    <w:tbl>
      <w:tblPr>
        <w:tblStyle w:val="a6"/>
        <w:tblW w:w="0" w:type="auto"/>
        <w:tblLook w:val="04A0"/>
      </w:tblPr>
      <w:tblGrid>
        <w:gridCol w:w="534"/>
        <w:gridCol w:w="6378"/>
        <w:gridCol w:w="929"/>
        <w:gridCol w:w="1906"/>
        <w:gridCol w:w="1701"/>
        <w:gridCol w:w="1701"/>
        <w:gridCol w:w="1637"/>
      </w:tblGrid>
      <w:tr w:rsidR="000E0A80" w:rsidRPr="00D905D2" w:rsidTr="00886432">
        <w:tc>
          <w:tcPr>
            <w:tcW w:w="534" w:type="dxa"/>
          </w:tcPr>
          <w:p w:rsidR="000E0A80" w:rsidRPr="00D905D2" w:rsidRDefault="000E0A80"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w:t>
            </w:r>
          </w:p>
        </w:tc>
        <w:tc>
          <w:tcPr>
            <w:tcW w:w="6378" w:type="dxa"/>
          </w:tcPr>
          <w:p w:rsidR="000E0A80" w:rsidRPr="00D905D2" w:rsidRDefault="000E0A80"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 xml:space="preserve">Адрес </w:t>
            </w:r>
          </w:p>
        </w:tc>
        <w:tc>
          <w:tcPr>
            <w:tcW w:w="929" w:type="dxa"/>
          </w:tcPr>
          <w:p w:rsidR="000E0A80" w:rsidRPr="00D905D2" w:rsidRDefault="000E0A80"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 xml:space="preserve">№ дома </w:t>
            </w:r>
          </w:p>
        </w:tc>
        <w:tc>
          <w:tcPr>
            <w:tcW w:w="1906" w:type="dxa"/>
          </w:tcPr>
          <w:p w:rsidR="000E0A80" w:rsidRPr="00D905D2" w:rsidRDefault="000E0A80" w:rsidP="000E0A80">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 xml:space="preserve">Год ввода в эксплуатацию </w:t>
            </w:r>
          </w:p>
        </w:tc>
        <w:tc>
          <w:tcPr>
            <w:tcW w:w="1701" w:type="dxa"/>
          </w:tcPr>
          <w:p w:rsidR="000E0A80" w:rsidRPr="00D905D2" w:rsidRDefault="0073393D"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К</w:t>
            </w:r>
            <w:r w:rsidR="000E0A80" w:rsidRPr="00D905D2">
              <w:rPr>
                <w:rFonts w:ascii="Times New Roman" w:eastAsia="Times New Roman" w:hAnsi="Times New Roman" w:cs="Times New Roman"/>
                <w:sz w:val="24"/>
                <w:szCs w:val="28"/>
              </w:rPr>
              <w:t>оличество этажей</w:t>
            </w:r>
          </w:p>
        </w:tc>
        <w:tc>
          <w:tcPr>
            <w:tcW w:w="1701" w:type="dxa"/>
          </w:tcPr>
          <w:p w:rsidR="000E0A80" w:rsidRPr="00D905D2" w:rsidRDefault="000E0A80" w:rsidP="00B80FFF">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 xml:space="preserve">Количество </w:t>
            </w:r>
            <w:r w:rsidR="00B80FFF" w:rsidRPr="00D905D2">
              <w:rPr>
                <w:rFonts w:ascii="Times New Roman" w:eastAsia="Times New Roman" w:hAnsi="Times New Roman" w:cs="Times New Roman"/>
                <w:sz w:val="24"/>
                <w:szCs w:val="28"/>
              </w:rPr>
              <w:t>квартир</w:t>
            </w:r>
          </w:p>
        </w:tc>
        <w:tc>
          <w:tcPr>
            <w:tcW w:w="1637" w:type="dxa"/>
          </w:tcPr>
          <w:p w:rsidR="000E0A80" w:rsidRPr="00D905D2" w:rsidRDefault="000E0A80"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 xml:space="preserve">Количество подъездов </w:t>
            </w:r>
          </w:p>
        </w:tc>
      </w:tr>
      <w:tr w:rsidR="000E0A80" w:rsidRPr="00D905D2" w:rsidTr="00886432">
        <w:tc>
          <w:tcPr>
            <w:tcW w:w="534" w:type="dxa"/>
          </w:tcPr>
          <w:p w:rsidR="000E0A80" w:rsidRPr="00D905D2" w:rsidRDefault="000E0A80"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1</w:t>
            </w:r>
          </w:p>
        </w:tc>
        <w:tc>
          <w:tcPr>
            <w:tcW w:w="6378" w:type="dxa"/>
          </w:tcPr>
          <w:p w:rsidR="000E0A80" w:rsidRPr="00D905D2" w:rsidRDefault="0073393D" w:rsidP="009476C8">
            <w:pPr>
              <w:pStyle w:val="a5"/>
              <w:ind w:left="0"/>
              <w:rPr>
                <w:rFonts w:ascii="Times New Roman" w:eastAsia="Times New Roman" w:hAnsi="Times New Roman" w:cs="Times New Roman"/>
                <w:sz w:val="24"/>
                <w:szCs w:val="28"/>
              </w:rPr>
            </w:pPr>
            <w:proofErr w:type="gramStart"/>
            <w:r w:rsidRPr="00D905D2">
              <w:rPr>
                <w:rFonts w:ascii="Times New Roman" w:eastAsia="Times New Roman" w:hAnsi="Times New Roman" w:cs="Times New Roman"/>
                <w:sz w:val="24"/>
                <w:szCs w:val="28"/>
              </w:rPr>
              <w:t>668</w:t>
            </w:r>
            <w:r w:rsidR="009476C8">
              <w:rPr>
                <w:rFonts w:ascii="Times New Roman" w:eastAsia="Times New Roman" w:hAnsi="Times New Roman" w:cs="Times New Roman"/>
                <w:sz w:val="24"/>
                <w:szCs w:val="28"/>
              </w:rPr>
              <w:t>111</w:t>
            </w:r>
            <w:r w:rsidRPr="00D905D2">
              <w:rPr>
                <w:rFonts w:ascii="Times New Roman" w:eastAsia="Times New Roman" w:hAnsi="Times New Roman" w:cs="Times New Roman"/>
                <w:sz w:val="24"/>
                <w:szCs w:val="28"/>
              </w:rPr>
              <w:t>, Российская Федерация, Республика</w:t>
            </w:r>
            <w:r w:rsidR="00886432" w:rsidRPr="00D905D2">
              <w:rPr>
                <w:rFonts w:ascii="Times New Roman" w:eastAsia="Times New Roman" w:hAnsi="Times New Roman" w:cs="Times New Roman"/>
                <w:sz w:val="24"/>
                <w:szCs w:val="28"/>
              </w:rPr>
              <w:t xml:space="preserve"> Тыва, </w:t>
            </w:r>
            <w:r w:rsidR="009476C8">
              <w:rPr>
                <w:rFonts w:ascii="Times New Roman" w:eastAsia="Times New Roman" w:hAnsi="Times New Roman" w:cs="Times New Roman"/>
                <w:sz w:val="24"/>
                <w:szCs w:val="28"/>
              </w:rPr>
              <w:t>Дз</w:t>
            </w:r>
            <w:r w:rsidR="00886432" w:rsidRPr="00D905D2">
              <w:rPr>
                <w:rFonts w:ascii="Times New Roman" w:eastAsia="Times New Roman" w:hAnsi="Times New Roman" w:cs="Times New Roman"/>
                <w:sz w:val="24"/>
                <w:szCs w:val="28"/>
              </w:rPr>
              <w:t xml:space="preserve">ун-Хемчикский район, </w:t>
            </w:r>
            <w:r w:rsidR="009476C8">
              <w:rPr>
                <w:rFonts w:ascii="Times New Roman" w:eastAsia="Times New Roman" w:hAnsi="Times New Roman" w:cs="Times New Roman"/>
                <w:sz w:val="24"/>
                <w:szCs w:val="28"/>
              </w:rPr>
              <w:t>г. Чадан, ул. Победы, д. 80</w:t>
            </w:r>
            <w:proofErr w:type="gramEnd"/>
          </w:p>
        </w:tc>
        <w:tc>
          <w:tcPr>
            <w:tcW w:w="929" w:type="dxa"/>
          </w:tcPr>
          <w:p w:rsidR="000E0A80" w:rsidRPr="00D905D2" w:rsidRDefault="009476C8" w:rsidP="007A56D8">
            <w:pPr>
              <w:pStyle w:val="a5"/>
              <w:ind w:left="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80</w:t>
            </w:r>
          </w:p>
        </w:tc>
        <w:tc>
          <w:tcPr>
            <w:tcW w:w="1906" w:type="dxa"/>
          </w:tcPr>
          <w:p w:rsidR="000E0A80" w:rsidRPr="00D905D2" w:rsidRDefault="009476C8" w:rsidP="007A56D8">
            <w:pPr>
              <w:pStyle w:val="a5"/>
              <w:ind w:left="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2012</w:t>
            </w:r>
          </w:p>
        </w:tc>
        <w:tc>
          <w:tcPr>
            <w:tcW w:w="1701" w:type="dxa"/>
          </w:tcPr>
          <w:p w:rsidR="00886432" w:rsidRPr="00D905D2" w:rsidRDefault="00886432"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2</w:t>
            </w:r>
          </w:p>
          <w:p w:rsidR="000E0A80" w:rsidRPr="00D905D2" w:rsidRDefault="000E0A80" w:rsidP="00886432">
            <w:pPr>
              <w:jc w:val="center"/>
              <w:rPr>
                <w:sz w:val="24"/>
              </w:rPr>
            </w:pPr>
          </w:p>
        </w:tc>
        <w:tc>
          <w:tcPr>
            <w:tcW w:w="1701" w:type="dxa"/>
          </w:tcPr>
          <w:p w:rsidR="000E0A80" w:rsidRPr="00D905D2" w:rsidRDefault="005F3BB4"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18</w:t>
            </w:r>
          </w:p>
        </w:tc>
        <w:tc>
          <w:tcPr>
            <w:tcW w:w="1637" w:type="dxa"/>
          </w:tcPr>
          <w:p w:rsidR="000E0A80" w:rsidRPr="00D905D2" w:rsidRDefault="005F3BB4"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3</w:t>
            </w:r>
          </w:p>
        </w:tc>
      </w:tr>
      <w:tr w:rsidR="00886432" w:rsidRPr="00D905D2" w:rsidTr="00886432">
        <w:tc>
          <w:tcPr>
            <w:tcW w:w="534" w:type="dxa"/>
          </w:tcPr>
          <w:p w:rsidR="00886432" w:rsidRPr="00D905D2" w:rsidRDefault="00886432"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2</w:t>
            </w:r>
          </w:p>
        </w:tc>
        <w:tc>
          <w:tcPr>
            <w:tcW w:w="6378" w:type="dxa"/>
          </w:tcPr>
          <w:p w:rsidR="00886432" w:rsidRPr="00D905D2" w:rsidRDefault="009476C8" w:rsidP="009476C8">
            <w:pPr>
              <w:pStyle w:val="a5"/>
              <w:ind w:left="0"/>
              <w:rPr>
                <w:rFonts w:ascii="Times New Roman" w:eastAsia="Times New Roman" w:hAnsi="Times New Roman" w:cs="Times New Roman"/>
                <w:sz w:val="24"/>
                <w:szCs w:val="28"/>
              </w:rPr>
            </w:pPr>
            <w:proofErr w:type="gramStart"/>
            <w:r w:rsidRPr="00D905D2">
              <w:rPr>
                <w:rFonts w:ascii="Times New Roman" w:eastAsia="Times New Roman" w:hAnsi="Times New Roman" w:cs="Times New Roman"/>
                <w:sz w:val="24"/>
                <w:szCs w:val="28"/>
              </w:rPr>
              <w:t>668</w:t>
            </w:r>
            <w:r>
              <w:rPr>
                <w:rFonts w:ascii="Times New Roman" w:eastAsia="Times New Roman" w:hAnsi="Times New Roman" w:cs="Times New Roman"/>
                <w:sz w:val="24"/>
                <w:szCs w:val="28"/>
              </w:rPr>
              <w:t>111</w:t>
            </w:r>
            <w:r w:rsidRPr="00D905D2">
              <w:rPr>
                <w:rFonts w:ascii="Times New Roman" w:eastAsia="Times New Roman" w:hAnsi="Times New Roman" w:cs="Times New Roman"/>
                <w:sz w:val="24"/>
                <w:szCs w:val="28"/>
              </w:rPr>
              <w:t xml:space="preserve">, Российская Федерация, Республика Тыва, </w:t>
            </w:r>
            <w:r>
              <w:rPr>
                <w:rFonts w:ascii="Times New Roman" w:eastAsia="Times New Roman" w:hAnsi="Times New Roman" w:cs="Times New Roman"/>
                <w:sz w:val="24"/>
                <w:szCs w:val="28"/>
              </w:rPr>
              <w:t>Дз</w:t>
            </w:r>
            <w:r w:rsidRPr="00D905D2">
              <w:rPr>
                <w:rFonts w:ascii="Times New Roman" w:eastAsia="Times New Roman" w:hAnsi="Times New Roman" w:cs="Times New Roman"/>
                <w:sz w:val="24"/>
                <w:szCs w:val="28"/>
              </w:rPr>
              <w:t xml:space="preserve">ун-Хемчикский район, </w:t>
            </w:r>
            <w:r>
              <w:rPr>
                <w:rFonts w:ascii="Times New Roman" w:eastAsia="Times New Roman" w:hAnsi="Times New Roman" w:cs="Times New Roman"/>
                <w:sz w:val="24"/>
                <w:szCs w:val="28"/>
              </w:rPr>
              <w:t>г. Чадан, ул. Победы, д. 82</w:t>
            </w:r>
            <w:proofErr w:type="gramEnd"/>
          </w:p>
        </w:tc>
        <w:tc>
          <w:tcPr>
            <w:tcW w:w="929" w:type="dxa"/>
          </w:tcPr>
          <w:p w:rsidR="00886432" w:rsidRPr="00D905D2" w:rsidRDefault="009476C8" w:rsidP="007A56D8">
            <w:pPr>
              <w:pStyle w:val="a5"/>
              <w:ind w:left="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82</w:t>
            </w:r>
          </w:p>
        </w:tc>
        <w:tc>
          <w:tcPr>
            <w:tcW w:w="1906" w:type="dxa"/>
          </w:tcPr>
          <w:p w:rsidR="00886432" w:rsidRPr="00D905D2" w:rsidRDefault="009476C8" w:rsidP="007A56D8">
            <w:pPr>
              <w:pStyle w:val="a5"/>
              <w:ind w:left="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2012</w:t>
            </w:r>
          </w:p>
        </w:tc>
        <w:tc>
          <w:tcPr>
            <w:tcW w:w="1701" w:type="dxa"/>
          </w:tcPr>
          <w:p w:rsidR="00886432" w:rsidRPr="00D905D2" w:rsidRDefault="00886432"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2</w:t>
            </w:r>
          </w:p>
        </w:tc>
        <w:tc>
          <w:tcPr>
            <w:tcW w:w="1701" w:type="dxa"/>
          </w:tcPr>
          <w:p w:rsidR="00886432" w:rsidRPr="00D905D2" w:rsidRDefault="005F3BB4"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18</w:t>
            </w:r>
          </w:p>
        </w:tc>
        <w:tc>
          <w:tcPr>
            <w:tcW w:w="1637" w:type="dxa"/>
          </w:tcPr>
          <w:p w:rsidR="00886432" w:rsidRPr="00D905D2" w:rsidRDefault="005F3BB4"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3</w:t>
            </w:r>
          </w:p>
        </w:tc>
      </w:tr>
    </w:tbl>
    <w:p w:rsidR="00985650" w:rsidRDefault="00985650" w:rsidP="00934C3A">
      <w:pPr>
        <w:pStyle w:val="a5"/>
        <w:spacing w:after="0" w:line="240" w:lineRule="auto"/>
        <w:ind w:left="0"/>
        <w:rPr>
          <w:rFonts w:ascii="Times New Roman" w:eastAsia="Times New Roman" w:hAnsi="Times New Roman" w:cs="Times New Roman"/>
          <w:sz w:val="28"/>
          <w:szCs w:val="28"/>
        </w:rPr>
      </w:pPr>
    </w:p>
    <w:p w:rsidR="00985650" w:rsidRDefault="00985650" w:rsidP="007A56D8">
      <w:pPr>
        <w:pStyle w:val="a5"/>
        <w:spacing w:after="0" w:line="240" w:lineRule="auto"/>
        <w:ind w:left="0"/>
        <w:jc w:val="center"/>
        <w:rPr>
          <w:rFonts w:ascii="Times New Roman" w:eastAsia="Times New Roman" w:hAnsi="Times New Roman" w:cs="Times New Roman"/>
          <w:b/>
          <w:sz w:val="28"/>
          <w:szCs w:val="28"/>
        </w:rPr>
      </w:pPr>
      <w:r w:rsidRPr="00985650">
        <w:rPr>
          <w:rFonts w:ascii="Times New Roman" w:eastAsia="Times New Roman" w:hAnsi="Times New Roman" w:cs="Times New Roman"/>
          <w:b/>
          <w:sz w:val="28"/>
          <w:szCs w:val="28"/>
        </w:rPr>
        <w:t xml:space="preserve">Адресный перечень территорий общего пользования населения, планируемых к благоустройству в </w:t>
      </w:r>
      <w:r w:rsidR="00FC3BFE" w:rsidRPr="00FC3BFE">
        <w:rPr>
          <w:rFonts w:ascii="Times New Roman" w:eastAsia="Times New Roman" w:hAnsi="Times New Roman" w:cs="Times New Roman"/>
          <w:b/>
          <w:sz w:val="28"/>
          <w:szCs w:val="28"/>
        </w:rPr>
        <w:t>2021</w:t>
      </w:r>
      <w:r w:rsidRPr="00985650">
        <w:rPr>
          <w:rFonts w:ascii="Times New Roman" w:eastAsia="Times New Roman" w:hAnsi="Times New Roman" w:cs="Times New Roman"/>
          <w:b/>
          <w:sz w:val="28"/>
          <w:szCs w:val="28"/>
        </w:rPr>
        <w:t>-</w:t>
      </w:r>
      <w:r w:rsidR="00FC3BFE" w:rsidRPr="00FC3BFE">
        <w:rPr>
          <w:rFonts w:ascii="Times New Roman" w:eastAsia="Times New Roman" w:hAnsi="Times New Roman" w:cs="Times New Roman"/>
          <w:b/>
          <w:sz w:val="28"/>
          <w:szCs w:val="28"/>
        </w:rPr>
        <w:t>2024</w:t>
      </w:r>
      <w:r w:rsidR="00D905D2">
        <w:rPr>
          <w:rFonts w:ascii="Times New Roman" w:eastAsia="Times New Roman" w:hAnsi="Times New Roman" w:cs="Times New Roman"/>
          <w:b/>
          <w:sz w:val="28"/>
          <w:szCs w:val="28"/>
        </w:rPr>
        <w:t xml:space="preserve"> гг.</w:t>
      </w:r>
    </w:p>
    <w:tbl>
      <w:tblPr>
        <w:tblStyle w:val="a6"/>
        <w:tblW w:w="0" w:type="auto"/>
        <w:tblLook w:val="04A0"/>
      </w:tblPr>
      <w:tblGrid>
        <w:gridCol w:w="534"/>
        <w:gridCol w:w="12190"/>
        <w:gridCol w:w="2062"/>
      </w:tblGrid>
      <w:tr w:rsidR="005F3BB4" w:rsidRPr="00D905D2" w:rsidTr="00D905D2">
        <w:tc>
          <w:tcPr>
            <w:tcW w:w="534" w:type="dxa"/>
          </w:tcPr>
          <w:p w:rsidR="005F3BB4" w:rsidRPr="00D905D2" w:rsidRDefault="005F3BB4"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w:t>
            </w:r>
          </w:p>
        </w:tc>
        <w:tc>
          <w:tcPr>
            <w:tcW w:w="12190" w:type="dxa"/>
          </w:tcPr>
          <w:p w:rsidR="005F3BB4" w:rsidRPr="00D905D2" w:rsidRDefault="00217582"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Адрес и н</w:t>
            </w:r>
            <w:r w:rsidR="00B6469D" w:rsidRPr="00D905D2">
              <w:rPr>
                <w:rFonts w:ascii="Times New Roman" w:eastAsia="Times New Roman" w:hAnsi="Times New Roman" w:cs="Times New Roman"/>
                <w:sz w:val="24"/>
                <w:szCs w:val="28"/>
              </w:rPr>
              <w:t xml:space="preserve">аименование общественной территории </w:t>
            </w:r>
          </w:p>
        </w:tc>
        <w:tc>
          <w:tcPr>
            <w:tcW w:w="2062" w:type="dxa"/>
          </w:tcPr>
          <w:p w:rsidR="005F3BB4" w:rsidRPr="00D905D2" w:rsidRDefault="00D905D2"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Площадь (тыс.кв.м.)</w:t>
            </w:r>
          </w:p>
        </w:tc>
      </w:tr>
      <w:tr w:rsidR="005F3BB4" w:rsidRPr="00D905D2" w:rsidTr="00D905D2">
        <w:tc>
          <w:tcPr>
            <w:tcW w:w="534" w:type="dxa"/>
          </w:tcPr>
          <w:p w:rsidR="005F3BB4" w:rsidRPr="00D905D2" w:rsidRDefault="00B6469D"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1</w:t>
            </w:r>
          </w:p>
        </w:tc>
        <w:tc>
          <w:tcPr>
            <w:tcW w:w="12190" w:type="dxa"/>
          </w:tcPr>
          <w:p w:rsidR="005F3BB4" w:rsidRPr="00D905D2" w:rsidRDefault="00B6469D" w:rsidP="00934C3A">
            <w:pPr>
              <w:pStyle w:val="a5"/>
              <w:ind w:left="33"/>
              <w:rPr>
                <w:rFonts w:ascii="Times New Roman" w:eastAsia="Times New Roman" w:hAnsi="Times New Roman" w:cs="Times New Roman"/>
                <w:sz w:val="24"/>
                <w:szCs w:val="28"/>
              </w:rPr>
            </w:pPr>
            <w:proofErr w:type="gramStart"/>
            <w:r w:rsidRPr="00D905D2">
              <w:rPr>
                <w:rFonts w:ascii="Times New Roman" w:eastAsia="Times New Roman" w:hAnsi="Times New Roman" w:cs="Times New Roman"/>
                <w:sz w:val="24"/>
                <w:szCs w:val="28"/>
              </w:rPr>
              <w:t>668</w:t>
            </w:r>
            <w:r w:rsidR="00934C3A">
              <w:rPr>
                <w:rFonts w:ascii="Times New Roman" w:eastAsia="Times New Roman" w:hAnsi="Times New Roman" w:cs="Times New Roman"/>
                <w:sz w:val="24"/>
                <w:szCs w:val="28"/>
              </w:rPr>
              <w:t>111</w:t>
            </w:r>
            <w:r w:rsidRPr="00D905D2">
              <w:rPr>
                <w:rFonts w:ascii="Times New Roman" w:eastAsia="Times New Roman" w:hAnsi="Times New Roman" w:cs="Times New Roman"/>
                <w:sz w:val="24"/>
                <w:szCs w:val="28"/>
              </w:rPr>
              <w:t xml:space="preserve">, Российская Федерация, Республика Тыва, </w:t>
            </w:r>
            <w:r w:rsidR="00934C3A">
              <w:rPr>
                <w:rFonts w:ascii="Times New Roman" w:eastAsia="Times New Roman" w:hAnsi="Times New Roman" w:cs="Times New Roman"/>
                <w:sz w:val="24"/>
                <w:szCs w:val="28"/>
              </w:rPr>
              <w:t>Дз</w:t>
            </w:r>
            <w:r w:rsidRPr="00D905D2">
              <w:rPr>
                <w:rFonts w:ascii="Times New Roman" w:eastAsia="Times New Roman" w:hAnsi="Times New Roman" w:cs="Times New Roman"/>
                <w:sz w:val="24"/>
                <w:szCs w:val="28"/>
              </w:rPr>
              <w:t xml:space="preserve">ун-Хемчикский район, </w:t>
            </w:r>
            <w:r w:rsidR="00934C3A">
              <w:rPr>
                <w:rFonts w:ascii="Times New Roman" w:eastAsia="Times New Roman" w:hAnsi="Times New Roman" w:cs="Times New Roman"/>
                <w:sz w:val="24"/>
                <w:szCs w:val="28"/>
              </w:rPr>
              <w:t xml:space="preserve">г. Чадан, ул. </w:t>
            </w:r>
            <w:r w:rsidR="005039F7">
              <w:rPr>
                <w:rFonts w:ascii="Times New Roman" w:eastAsia="Times New Roman" w:hAnsi="Times New Roman" w:cs="Times New Roman"/>
                <w:sz w:val="24"/>
                <w:szCs w:val="28"/>
              </w:rPr>
              <w:t xml:space="preserve"> </w:t>
            </w:r>
            <w:r w:rsidR="00217582" w:rsidRPr="00D905D2">
              <w:rPr>
                <w:rFonts w:ascii="Times New Roman" w:eastAsia="Times New Roman" w:hAnsi="Times New Roman" w:cs="Times New Roman"/>
                <w:sz w:val="24"/>
                <w:szCs w:val="28"/>
              </w:rPr>
              <w:t xml:space="preserve"> </w:t>
            </w:r>
            <w:r w:rsidR="009476C8">
              <w:rPr>
                <w:rFonts w:ascii="Times New Roman" w:eastAsia="Times New Roman" w:hAnsi="Times New Roman" w:cs="Times New Roman"/>
                <w:sz w:val="24"/>
                <w:szCs w:val="28"/>
              </w:rPr>
              <w:t>Ленина, д. 50</w:t>
            </w:r>
            <w:proofErr w:type="gramEnd"/>
          </w:p>
        </w:tc>
        <w:tc>
          <w:tcPr>
            <w:tcW w:w="2062" w:type="dxa"/>
          </w:tcPr>
          <w:p w:rsidR="005F3BB4" w:rsidRPr="00D905D2" w:rsidRDefault="005F3BB4" w:rsidP="007A56D8">
            <w:pPr>
              <w:pStyle w:val="a5"/>
              <w:ind w:left="0"/>
              <w:jc w:val="center"/>
              <w:rPr>
                <w:rFonts w:ascii="Times New Roman" w:eastAsia="Times New Roman" w:hAnsi="Times New Roman" w:cs="Times New Roman"/>
                <w:sz w:val="24"/>
                <w:szCs w:val="28"/>
              </w:rPr>
            </w:pPr>
          </w:p>
        </w:tc>
      </w:tr>
      <w:tr w:rsidR="005F3BB4" w:rsidRPr="00D905D2" w:rsidTr="00D905D2">
        <w:tc>
          <w:tcPr>
            <w:tcW w:w="534" w:type="dxa"/>
          </w:tcPr>
          <w:p w:rsidR="005F3BB4" w:rsidRPr="00D905D2" w:rsidRDefault="00B6469D"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2</w:t>
            </w:r>
          </w:p>
        </w:tc>
        <w:tc>
          <w:tcPr>
            <w:tcW w:w="12190" w:type="dxa"/>
          </w:tcPr>
          <w:p w:rsidR="005F3BB4" w:rsidRPr="00D905D2" w:rsidRDefault="00217582" w:rsidP="009476C8">
            <w:pPr>
              <w:pStyle w:val="a5"/>
              <w:ind w:left="0"/>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668</w:t>
            </w:r>
            <w:r w:rsidR="009476C8">
              <w:rPr>
                <w:rFonts w:ascii="Times New Roman" w:eastAsia="Times New Roman" w:hAnsi="Times New Roman" w:cs="Times New Roman"/>
                <w:sz w:val="24"/>
                <w:szCs w:val="28"/>
              </w:rPr>
              <w:t>113</w:t>
            </w:r>
            <w:r w:rsidRPr="00D905D2">
              <w:rPr>
                <w:rFonts w:ascii="Times New Roman" w:eastAsia="Times New Roman" w:hAnsi="Times New Roman" w:cs="Times New Roman"/>
                <w:sz w:val="24"/>
                <w:szCs w:val="28"/>
              </w:rPr>
              <w:t xml:space="preserve">, Российская Федерация, Республика Тыва, </w:t>
            </w:r>
            <w:r w:rsidR="009476C8">
              <w:rPr>
                <w:rFonts w:ascii="Times New Roman" w:eastAsia="Times New Roman" w:hAnsi="Times New Roman" w:cs="Times New Roman"/>
                <w:sz w:val="24"/>
                <w:szCs w:val="28"/>
              </w:rPr>
              <w:t>Дз</w:t>
            </w:r>
            <w:r w:rsidRPr="00D905D2">
              <w:rPr>
                <w:rFonts w:ascii="Times New Roman" w:eastAsia="Times New Roman" w:hAnsi="Times New Roman" w:cs="Times New Roman"/>
                <w:sz w:val="24"/>
                <w:szCs w:val="28"/>
              </w:rPr>
              <w:t xml:space="preserve">ун-Хемчикский район, с. </w:t>
            </w:r>
            <w:proofErr w:type="spellStart"/>
            <w:r w:rsidR="009476C8">
              <w:rPr>
                <w:rFonts w:ascii="Times New Roman" w:eastAsia="Times New Roman" w:hAnsi="Times New Roman" w:cs="Times New Roman"/>
                <w:sz w:val="24"/>
                <w:szCs w:val="28"/>
              </w:rPr>
              <w:t>Теве-Хая</w:t>
            </w:r>
            <w:proofErr w:type="spellEnd"/>
            <w:r w:rsidRPr="00D905D2">
              <w:rPr>
                <w:rFonts w:ascii="Times New Roman" w:eastAsia="Times New Roman" w:hAnsi="Times New Roman" w:cs="Times New Roman"/>
                <w:sz w:val="24"/>
                <w:szCs w:val="28"/>
              </w:rPr>
              <w:t xml:space="preserve">, ул. </w:t>
            </w:r>
            <w:proofErr w:type="spellStart"/>
            <w:r w:rsidR="009476C8">
              <w:rPr>
                <w:rFonts w:ascii="Times New Roman" w:eastAsia="Times New Roman" w:hAnsi="Times New Roman" w:cs="Times New Roman"/>
                <w:sz w:val="24"/>
                <w:szCs w:val="28"/>
              </w:rPr>
              <w:t>Март-оол</w:t>
            </w:r>
            <w:proofErr w:type="spellEnd"/>
            <w:r w:rsidR="009476C8">
              <w:rPr>
                <w:rFonts w:ascii="Times New Roman" w:eastAsia="Times New Roman" w:hAnsi="Times New Roman" w:cs="Times New Roman"/>
                <w:sz w:val="24"/>
                <w:szCs w:val="28"/>
              </w:rPr>
              <w:t>, д. 13 «Сквер»</w:t>
            </w:r>
          </w:p>
        </w:tc>
        <w:tc>
          <w:tcPr>
            <w:tcW w:w="2062" w:type="dxa"/>
          </w:tcPr>
          <w:p w:rsidR="005F3BB4" w:rsidRPr="00D905D2" w:rsidRDefault="005F3BB4" w:rsidP="007A56D8">
            <w:pPr>
              <w:pStyle w:val="a5"/>
              <w:ind w:left="0"/>
              <w:jc w:val="center"/>
              <w:rPr>
                <w:rFonts w:ascii="Times New Roman" w:eastAsia="Times New Roman" w:hAnsi="Times New Roman" w:cs="Times New Roman"/>
                <w:sz w:val="24"/>
                <w:szCs w:val="28"/>
              </w:rPr>
            </w:pPr>
          </w:p>
        </w:tc>
      </w:tr>
      <w:tr w:rsidR="005F3BB4" w:rsidRPr="00D905D2" w:rsidTr="00D905D2">
        <w:tc>
          <w:tcPr>
            <w:tcW w:w="534" w:type="dxa"/>
          </w:tcPr>
          <w:p w:rsidR="005F3BB4" w:rsidRPr="00D905D2" w:rsidRDefault="00B6469D"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3</w:t>
            </w:r>
          </w:p>
        </w:tc>
        <w:tc>
          <w:tcPr>
            <w:tcW w:w="12190" w:type="dxa"/>
          </w:tcPr>
          <w:p w:rsidR="005F3BB4" w:rsidRPr="00D905D2" w:rsidRDefault="00217582" w:rsidP="009476C8">
            <w:pPr>
              <w:pStyle w:val="a5"/>
              <w:ind w:left="0"/>
              <w:rPr>
                <w:rFonts w:ascii="Times New Roman" w:eastAsia="Times New Roman" w:hAnsi="Times New Roman" w:cs="Times New Roman"/>
                <w:sz w:val="24"/>
                <w:szCs w:val="28"/>
              </w:rPr>
            </w:pPr>
            <w:proofErr w:type="gramStart"/>
            <w:r w:rsidRPr="00D905D2">
              <w:rPr>
                <w:rFonts w:ascii="Times New Roman" w:eastAsia="Times New Roman" w:hAnsi="Times New Roman" w:cs="Times New Roman"/>
                <w:sz w:val="24"/>
                <w:szCs w:val="28"/>
              </w:rPr>
              <w:t>668</w:t>
            </w:r>
            <w:r w:rsidR="009476C8">
              <w:rPr>
                <w:rFonts w:ascii="Times New Roman" w:eastAsia="Times New Roman" w:hAnsi="Times New Roman" w:cs="Times New Roman"/>
                <w:sz w:val="24"/>
                <w:szCs w:val="28"/>
              </w:rPr>
              <w:t>111</w:t>
            </w:r>
            <w:r w:rsidRPr="00D905D2">
              <w:rPr>
                <w:rFonts w:ascii="Times New Roman" w:eastAsia="Times New Roman" w:hAnsi="Times New Roman" w:cs="Times New Roman"/>
                <w:sz w:val="24"/>
                <w:szCs w:val="28"/>
              </w:rPr>
              <w:t xml:space="preserve">, Российская Федерация, Республика Тыва, </w:t>
            </w:r>
            <w:r w:rsidR="009476C8">
              <w:rPr>
                <w:rFonts w:ascii="Times New Roman" w:eastAsia="Times New Roman" w:hAnsi="Times New Roman" w:cs="Times New Roman"/>
                <w:sz w:val="24"/>
                <w:szCs w:val="28"/>
              </w:rPr>
              <w:t>Дз</w:t>
            </w:r>
            <w:r w:rsidRPr="00D905D2">
              <w:rPr>
                <w:rFonts w:ascii="Times New Roman" w:eastAsia="Times New Roman" w:hAnsi="Times New Roman" w:cs="Times New Roman"/>
                <w:sz w:val="24"/>
                <w:szCs w:val="28"/>
              </w:rPr>
              <w:t xml:space="preserve">ун-Хемчикский район, </w:t>
            </w:r>
            <w:r w:rsidR="009476C8">
              <w:rPr>
                <w:rFonts w:ascii="Times New Roman" w:eastAsia="Times New Roman" w:hAnsi="Times New Roman" w:cs="Times New Roman"/>
                <w:sz w:val="24"/>
                <w:szCs w:val="28"/>
              </w:rPr>
              <w:t>г. Чадан, ул. Сергея Шойгу, д. 16</w:t>
            </w:r>
            <w:proofErr w:type="gramEnd"/>
          </w:p>
        </w:tc>
        <w:tc>
          <w:tcPr>
            <w:tcW w:w="2062" w:type="dxa"/>
          </w:tcPr>
          <w:p w:rsidR="005F3BB4" w:rsidRPr="00D905D2" w:rsidRDefault="005F3BB4" w:rsidP="007A56D8">
            <w:pPr>
              <w:pStyle w:val="a5"/>
              <w:ind w:left="0"/>
              <w:jc w:val="center"/>
              <w:rPr>
                <w:rFonts w:ascii="Times New Roman" w:eastAsia="Times New Roman" w:hAnsi="Times New Roman" w:cs="Times New Roman"/>
                <w:sz w:val="24"/>
                <w:szCs w:val="28"/>
              </w:rPr>
            </w:pPr>
          </w:p>
        </w:tc>
      </w:tr>
      <w:tr w:rsidR="005F3BB4" w:rsidRPr="00D905D2" w:rsidTr="00D905D2">
        <w:tc>
          <w:tcPr>
            <w:tcW w:w="534" w:type="dxa"/>
          </w:tcPr>
          <w:p w:rsidR="005F3BB4" w:rsidRPr="00D905D2" w:rsidRDefault="00B6469D"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4</w:t>
            </w:r>
          </w:p>
        </w:tc>
        <w:tc>
          <w:tcPr>
            <w:tcW w:w="12190" w:type="dxa"/>
          </w:tcPr>
          <w:p w:rsidR="005F3BB4" w:rsidRPr="00D905D2" w:rsidRDefault="00217582" w:rsidP="009476C8">
            <w:pPr>
              <w:pStyle w:val="a5"/>
              <w:ind w:left="0"/>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668</w:t>
            </w:r>
            <w:r w:rsidR="009476C8">
              <w:rPr>
                <w:rFonts w:ascii="Times New Roman" w:eastAsia="Times New Roman" w:hAnsi="Times New Roman" w:cs="Times New Roman"/>
                <w:sz w:val="24"/>
                <w:szCs w:val="28"/>
              </w:rPr>
              <w:t>101</w:t>
            </w:r>
            <w:r w:rsidRPr="00D905D2">
              <w:rPr>
                <w:rFonts w:ascii="Times New Roman" w:eastAsia="Times New Roman" w:hAnsi="Times New Roman" w:cs="Times New Roman"/>
                <w:sz w:val="24"/>
                <w:szCs w:val="28"/>
              </w:rPr>
              <w:t xml:space="preserve">, Российская Федерация, Республика Тыва, </w:t>
            </w:r>
            <w:r w:rsidR="009476C8">
              <w:rPr>
                <w:rFonts w:ascii="Times New Roman" w:eastAsia="Times New Roman" w:hAnsi="Times New Roman" w:cs="Times New Roman"/>
                <w:sz w:val="24"/>
                <w:szCs w:val="28"/>
              </w:rPr>
              <w:t>Дз</w:t>
            </w:r>
            <w:r w:rsidRPr="00D905D2">
              <w:rPr>
                <w:rFonts w:ascii="Times New Roman" w:eastAsia="Times New Roman" w:hAnsi="Times New Roman" w:cs="Times New Roman"/>
                <w:sz w:val="24"/>
                <w:szCs w:val="28"/>
              </w:rPr>
              <w:t xml:space="preserve">ун-Хемчикский район, с. </w:t>
            </w:r>
            <w:proofErr w:type="spellStart"/>
            <w:r w:rsidR="009476C8">
              <w:rPr>
                <w:rFonts w:ascii="Times New Roman" w:eastAsia="Times New Roman" w:hAnsi="Times New Roman" w:cs="Times New Roman"/>
                <w:sz w:val="24"/>
                <w:szCs w:val="28"/>
              </w:rPr>
              <w:t>Чыраа-Бажы</w:t>
            </w:r>
            <w:proofErr w:type="spellEnd"/>
            <w:r w:rsidR="009476C8">
              <w:rPr>
                <w:rFonts w:ascii="Times New Roman" w:eastAsia="Times New Roman" w:hAnsi="Times New Roman" w:cs="Times New Roman"/>
                <w:sz w:val="24"/>
                <w:szCs w:val="28"/>
              </w:rPr>
              <w:t>, ул. Ленина, д. 50а</w:t>
            </w:r>
          </w:p>
        </w:tc>
        <w:tc>
          <w:tcPr>
            <w:tcW w:w="2062" w:type="dxa"/>
          </w:tcPr>
          <w:p w:rsidR="005F3BB4" w:rsidRPr="009476C8" w:rsidRDefault="005F3BB4" w:rsidP="007A56D8">
            <w:pPr>
              <w:pStyle w:val="a5"/>
              <w:ind w:left="0"/>
              <w:jc w:val="center"/>
              <w:rPr>
                <w:rFonts w:ascii="Times New Roman" w:eastAsia="Times New Roman" w:hAnsi="Times New Roman" w:cs="Times New Roman"/>
                <w:sz w:val="24"/>
                <w:szCs w:val="28"/>
              </w:rPr>
            </w:pPr>
          </w:p>
        </w:tc>
      </w:tr>
      <w:tr w:rsidR="005F3BB4" w:rsidRPr="00D905D2" w:rsidTr="00D905D2">
        <w:tc>
          <w:tcPr>
            <w:tcW w:w="534" w:type="dxa"/>
          </w:tcPr>
          <w:p w:rsidR="005F3BB4" w:rsidRPr="00D905D2" w:rsidRDefault="00B6469D"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5</w:t>
            </w:r>
          </w:p>
        </w:tc>
        <w:tc>
          <w:tcPr>
            <w:tcW w:w="12190" w:type="dxa"/>
          </w:tcPr>
          <w:p w:rsidR="005F3BB4" w:rsidRDefault="00217582" w:rsidP="00217582">
            <w:pPr>
              <w:pStyle w:val="a5"/>
              <w:ind w:left="0"/>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668</w:t>
            </w:r>
            <w:r w:rsidR="009476C8">
              <w:rPr>
                <w:rFonts w:ascii="Times New Roman" w:eastAsia="Times New Roman" w:hAnsi="Times New Roman" w:cs="Times New Roman"/>
                <w:sz w:val="24"/>
                <w:szCs w:val="28"/>
              </w:rPr>
              <w:t>114</w:t>
            </w:r>
            <w:r w:rsidRPr="00D905D2">
              <w:rPr>
                <w:rFonts w:ascii="Times New Roman" w:eastAsia="Times New Roman" w:hAnsi="Times New Roman" w:cs="Times New Roman"/>
                <w:sz w:val="24"/>
                <w:szCs w:val="28"/>
              </w:rPr>
              <w:t xml:space="preserve">, Российская Федерация, Республика Тыва, </w:t>
            </w:r>
            <w:r w:rsidR="009476C8">
              <w:rPr>
                <w:rFonts w:ascii="Times New Roman" w:eastAsia="Times New Roman" w:hAnsi="Times New Roman" w:cs="Times New Roman"/>
                <w:sz w:val="24"/>
                <w:szCs w:val="28"/>
              </w:rPr>
              <w:t>Дз</w:t>
            </w:r>
            <w:r w:rsidRPr="00D905D2">
              <w:rPr>
                <w:rFonts w:ascii="Times New Roman" w:eastAsia="Times New Roman" w:hAnsi="Times New Roman" w:cs="Times New Roman"/>
                <w:sz w:val="24"/>
                <w:szCs w:val="28"/>
              </w:rPr>
              <w:t xml:space="preserve">ун-Хемчикский район, </w:t>
            </w:r>
            <w:r w:rsidR="009476C8" w:rsidRPr="009476C8">
              <w:rPr>
                <w:rFonts w:ascii="Times New Roman" w:eastAsia="Times New Roman" w:hAnsi="Times New Roman" w:cs="Times New Roman"/>
                <w:sz w:val="24"/>
                <w:szCs w:val="28"/>
              </w:rPr>
              <w:t xml:space="preserve">Благоустройство территории </w:t>
            </w:r>
            <w:r w:rsidR="009476C8">
              <w:rPr>
                <w:rFonts w:ascii="Times New Roman" w:eastAsia="Times New Roman" w:hAnsi="Times New Roman" w:cs="Times New Roman"/>
                <w:sz w:val="24"/>
                <w:szCs w:val="28"/>
              </w:rPr>
              <w:t>«</w:t>
            </w:r>
            <w:r w:rsidR="009476C8" w:rsidRPr="009476C8">
              <w:rPr>
                <w:rFonts w:ascii="Times New Roman" w:eastAsia="Times New Roman" w:hAnsi="Times New Roman" w:cs="Times New Roman"/>
                <w:sz w:val="24"/>
                <w:szCs w:val="28"/>
              </w:rPr>
              <w:t>Аллеи Славы</w:t>
            </w:r>
            <w:r w:rsidR="009476C8">
              <w:rPr>
                <w:rFonts w:ascii="Times New Roman" w:eastAsia="Times New Roman" w:hAnsi="Times New Roman" w:cs="Times New Roman"/>
                <w:sz w:val="24"/>
                <w:szCs w:val="28"/>
              </w:rPr>
              <w:t>»</w:t>
            </w:r>
            <w:r w:rsidR="009476C8" w:rsidRPr="009476C8">
              <w:rPr>
                <w:rFonts w:ascii="Times New Roman" w:eastAsia="Times New Roman" w:hAnsi="Times New Roman" w:cs="Times New Roman"/>
                <w:sz w:val="24"/>
                <w:szCs w:val="28"/>
              </w:rPr>
              <w:t xml:space="preserve"> с. </w:t>
            </w:r>
            <w:proofErr w:type="spellStart"/>
            <w:r w:rsidR="009476C8" w:rsidRPr="009476C8">
              <w:rPr>
                <w:rFonts w:ascii="Times New Roman" w:eastAsia="Times New Roman" w:hAnsi="Times New Roman" w:cs="Times New Roman"/>
                <w:sz w:val="24"/>
                <w:szCs w:val="28"/>
              </w:rPr>
              <w:t>Чаданский</w:t>
            </w:r>
            <w:proofErr w:type="spellEnd"/>
            <w:r w:rsidR="009476C8">
              <w:rPr>
                <w:rFonts w:ascii="Times New Roman" w:eastAsia="Times New Roman" w:hAnsi="Times New Roman" w:cs="Times New Roman"/>
                <w:sz w:val="24"/>
                <w:szCs w:val="28"/>
              </w:rPr>
              <w:t xml:space="preserve">, </w:t>
            </w:r>
            <w:proofErr w:type="spellStart"/>
            <w:proofErr w:type="gramStart"/>
            <w:r w:rsidR="009476C8">
              <w:rPr>
                <w:rFonts w:ascii="Times New Roman" w:eastAsia="Times New Roman" w:hAnsi="Times New Roman" w:cs="Times New Roman"/>
                <w:sz w:val="24"/>
                <w:szCs w:val="28"/>
              </w:rPr>
              <w:t>ул</w:t>
            </w:r>
            <w:proofErr w:type="spellEnd"/>
            <w:proofErr w:type="gramEnd"/>
            <w:r w:rsidR="009476C8">
              <w:rPr>
                <w:rFonts w:ascii="Times New Roman" w:eastAsia="Times New Roman" w:hAnsi="Times New Roman" w:cs="Times New Roman"/>
                <w:sz w:val="24"/>
                <w:szCs w:val="28"/>
              </w:rPr>
              <w:t xml:space="preserve"> Карла Маркса, д. 48</w:t>
            </w:r>
          </w:p>
          <w:p w:rsidR="00D905D2" w:rsidRPr="00D905D2" w:rsidRDefault="00D905D2" w:rsidP="00217582">
            <w:pPr>
              <w:pStyle w:val="a5"/>
              <w:ind w:left="0"/>
              <w:rPr>
                <w:rFonts w:ascii="Times New Roman" w:eastAsia="Times New Roman" w:hAnsi="Times New Roman" w:cs="Times New Roman"/>
                <w:sz w:val="24"/>
                <w:szCs w:val="28"/>
              </w:rPr>
            </w:pPr>
          </w:p>
        </w:tc>
        <w:tc>
          <w:tcPr>
            <w:tcW w:w="2062" w:type="dxa"/>
          </w:tcPr>
          <w:p w:rsidR="005F3BB4" w:rsidRPr="00D905D2" w:rsidRDefault="005F3BB4" w:rsidP="007A56D8">
            <w:pPr>
              <w:pStyle w:val="a5"/>
              <w:ind w:left="0"/>
              <w:jc w:val="center"/>
              <w:rPr>
                <w:rFonts w:ascii="Times New Roman" w:eastAsia="Times New Roman" w:hAnsi="Times New Roman" w:cs="Times New Roman"/>
                <w:sz w:val="24"/>
                <w:szCs w:val="28"/>
              </w:rPr>
            </w:pPr>
          </w:p>
        </w:tc>
      </w:tr>
      <w:tr w:rsidR="005F3BB4" w:rsidRPr="00D905D2" w:rsidTr="00D905D2">
        <w:tc>
          <w:tcPr>
            <w:tcW w:w="534" w:type="dxa"/>
          </w:tcPr>
          <w:p w:rsidR="005F3BB4" w:rsidRPr="00D905D2" w:rsidRDefault="00B6469D"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6</w:t>
            </w:r>
          </w:p>
        </w:tc>
        <w:tc>
          <w:tcPr>
            <w:tcW w:w="12190" w:type="dxa"/>
          </w:tcPr>
          <w:p w:rsidR="005F3BB4" w:rsidRDefault="00217582" w:rsidP="009476C8">
            <w:pPr>
              <w:rPr>
                <w:rFonts w:ascii="Times New Roman" w:eastAsia="Times New Roman" w:hAnsi="Times New Roman" w:cs="Times New Roman"/>
                <w:sz w:val="24"/>
                <w:szCs w:val="28"/>
              </w:rPr>
            </w:pPr>
            <w:proofErr w:type="gramStart"/>
            <w:r w:rsidRPr="009476C8">
              <w:rPr>
                <w:rFonts w:ascii="Times New Roman" w:eastAsia="Times New Roman" w:hAnsi="Times New Roman" w:cs="Times New Roman"/>
                <w:sz w:val="24"/>
                <w:szCs w:val="28"/>
              </w:rPr>
              <w:t>668</w:t>
            </w:r>
            <w:r w:rsidR="009476C8">
              <w:rPr>
                <w:rFonts w:ascii="Times New Roman" w:eastAsia="Times New Roman" w:hAnsi="Times New Roman" w:cs="Times New Roman"/>
                <w:sz w:val="24"/>
                <w:szCs w:val="28"/>
              </w:rPr>
              <w:t>117</w:t>
            </w:r>
            <w:r w:rsidRPr="009476C8">
              <w:rPr>
                <w:rFonts w:ascii="Times New Roman" w:eastAsia="Times New Roman" w:hAnsi="Times New Roman" w:cs="Times New Roman"/>
                <w:sz w:val="24"/>
                <w:szCs w:val="28"/>
              </w:rPr>
              <w:t xml:space="preserve">, Российская Федерация, Республика Тыва, </w:t>
            </w:r>
            <w:r w:rsidR="009476C8">
              <w:rPr>
                <w:rFonts w:ascii="Times New Roman" w:eastAsia="Times New Roman" w:hAnsi="Times New Roman" w:cs="Times New Roman"/>
                <w:sz w:val="24"/>
                <w:szCs w:val="28"/>
              </w:rPr>
              <w:t>Дз</w:t>
            </w:r>
            <w:r w:rsidRPr="009476C8">
              <w:rPr>
                <w:rFonts w:ascii="Times New Roman" w:eastAsia="Times New Roman" w:hAnsi="Times New Roman" w:cs="Times New Roman"/>
                <w:sz w:val="24"/>
                <w:szCs w:val="28"/>
              </w:rPr>
              <w:t xml:space="preserve">ун-Хемчикский район, </w:t>
            </w:r>
            <w:r w:rsidR="009476C8" w:rsidRPr="009476C8">
              <w:rPr>
                <w:rFonts w:ascii="Times New Roman" w:eastAsia="Times New Roman" w:hAnsi="Times New Roman" w:cs="Times New Roman"/>
                <w:sz w:val="24"/>
                <w:szCs w:val="28"/>
              </w:rPr>
              <w:t>Благоустройство территории Аллеи Славы (зона отдыха «сквер»)</w:t>
            </w:r>
            <w:r w:rsidR="009476C8">
              <w:rPr>
                <w:rFonts w:ascii="Times New Roman" w:eastAsia="Times New Roman" w:hAnsi="Times New Roman" w:cs="Times New Roman"/>
                <w:sz w:val="24"/>
                <w:szCs w:val="28"/>
              </w:rPr>
              <w:t xml:space="preserve"> </w:t>
            </w:r>
            <w:r w:rsidR="009476C8" w:rsidRPr="009476C8">
              <w:rPr>
                <w:rFonts w:ascii="Times New Roman" w:eastAsia="Times New Roman" w:hAnsi="Times New Roman" w:cs="Times New Roman"/>
                <w:sz w:val="24"/>
                <w:szCs w:val="28"/>
              </w:rPr>
              <w:t xml:space="preserve">с. </w:t>
            </w:r>
            <w:proofErr w:type="spellStart"/>
            <w:r w:rsidR="009476C8" w:rsidRPr="009476C8">
              <w:rPr>
                <w:rFonts w:ascii="Times New Roman" w:eastAsia="Times New Roman" w:hAnsi="Times New Roman" w:cs="Times New Roman"/>
                <w:sz w:val="24"/>
                <w:szCs w:val="28"/>
              </w:rPr>
              <w:t>Шеми</w:t>
            </w:r>
            <w:proofErr w:type="spellEnd"/>
            <w:r w:rsidR="009476C8">
              <w:rPr>
                <w:rFonts w:ascii="Times New Roman" w:eastAsia="Times New Roman" w:hAnsi="Times New Roman" w:cs="Times New Roman"/>
                <w:sz w:val="24"/>
                <w:szCs w:val="28"/>
              </w:rPr>
              <w:t>, ул. Ленина, д. 11</w:t>
            </w:r>
            <w:proofErr w:type="gramEnd"/>
          </w:p>
          <w:p w:rsidR="00D905D2" w:rsidRPr="00D905D2" w:rsidRDefault="00D905D2" w:rsidP="00217582">
            <w:pPr>
              <w:pStyle w:val="a5"/>
              <w:ind w:left="0"/>
              <w:rPr>
                <w:rFonts w:ascii="Times New Roman" w:eastAsia="Times New Roman" w:hAnsi="Times New Roman" w:cs="Times New Roman"/>
                <w:sz w:val="24"/>
                <w:szCs w:val="28"/>
              </w:rPr>
            </w:pPr>
          </w:p>
        </w:tc>
        <w:tc>
          <w:tcPr>
            <w:tcW w:w="2062" w:type="dxa"/>
          </w:tcPr>
          <w:p w:rsidR="005F3BB4" w:rsidRPr="00D905D2" w:rsidRDefault="005F3BB4" w:rsidP="007A56D8">
            <w:pPr>
              <w:pStyle w:val="a5"/>
              <w:ind w:left="0"/>
              <w:jc w:val="center"/>
              <w:rPr>
                <w:rFonts w:ascii="Times New Roman" w:eastAsia="Times New Roman" w:hAnsi="Times New Roman" w:cs="Times New Roman"/>
                <w:sz w:val="24"/>
                <w:szCs w:val="28"/>
              </w:rPr>
            </w:pPr>
          </w:p>
        </w:tc>
      </w:tr>
    </w:tbl>
    <w:p w:rsidR="00985650" w:rsidRPr="007A56D8" w:rsidRDefault="00985650" w:rsidP="007A56D8">
      <w:pPr>
        <w:pStyle w:val="a5"/>
        <w:spacing w:after="0" w:line="240" w:lineRule="auto"/>
        <w:ind w:left="0"/>
        <w:jc w:val="center"/>
        <w:rPr>
          <w:rFonts w:ascii="Times New Roman" w:eastAsia="Times New Roman" w:hAnsi="Times New Roman" w:cs="Times New Roman"/>
          <w:sz w:val="28"/>
          <w:szCs w:val="28"/>
        </w:rPr>
      </w:pPr>
    </w:p>
    <w:sectPr w:rsidR="00985650" w:rsidRPr="007A56D8" w:rsidSect="00A8182A">
      <w:pgSz w:w="16838" w:h="11906" w:orient="landscape"/>
      <w:pgMar w:top="567"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E4C42"/>
    <w:multiLevelType w:val="hybridMultilevel"/>
    <w:tmpl w:val="726E8AC0"/>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CC55F0"/>
    <w:multiLevelType w:val="hybridMultilevel"/>
    <w:tmpl w:val="39C4904E"/>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2C606D"/>
    <w:multiLevelType w:val="hybridMultilevel"/>
    <w:tmpl w:val="1F880A96"/>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3">
    <w:nsid w:val="5934731D"/>
    <w:multiLevelType w:val="hybridMultilevel"/>
    <w:tmpl w:val="DF380060"/>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591032"/>
    <w:multiLevelType w:val="hybridMultilevel"/>
    <w:tmpl w:val="FF90FC60"/>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981F35"/>
    <w:multiLevelType w:val="hybridMultilevel"/>
    <w:tmpl w:val="E94C9674"/>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872822"/>
    <w:multiLevelType w:val="hybridMultilevel"/>
    <w:tmpl w:val="17685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B6358"/>
    <w:rsid w:val="000256EC"/>
    <w:rsid w:val="0004167B"/>
    <w:rsid w:val="00045753"/>
    <w:rsid w:val="00095AB0"/>
    <w:rsid w:val="000E0A80"/>
    <w:rsid w:val="001478FE"/>
    <w:rsid w:val="00192E6F"/>
    <w:rsid w:val="001A0C56"/>
    <w:rsid w:val="001C1C67"/>
    <w:rsid w:val="001D0D70"/>
    <w:rsid w:val="002160E1"/>
    <w:rsid w:val="00217582"/>
    <w:rsid w:val="00221AAA"/>
    <w:rsid w:val="00261191"/>
    <w:rsid w:val="0026142E"/>
    <w:rsid w:val="00280BAF"/>
    <w:rsid w:val="002B6358"/>
    <w:rsid w:val="002C295F"/>
    <w:rsid w:val="002D5697"/>
    <w:rsid w:val="002F2191"/>
    <w:rsid w:val="00311E36"/>
    <w:rsid w:val="00314826"/>
    <w:rsid w:val="003545B4"/>
    <w:rsid w:val="003611AD"/>
    <w:rsid w:val="003F2678"/>
    <w:rsid w:val="00401314"/>
    <w:rsid w:val="004402D8"/>
    <w:rsid w:val="00442571"/>
    <w:rsid w:val="00445860"/>
    <w:rsid w:val="004543A9"/>
    <w:rsid w:val="00464D53"/>
    <w:rsid w:val="004B3C48"/>
    <w:rsid w:val="004D0CF4"/>
    <w:rsid w:val="004D4205"/>
    <w:rsid w:val="004D6210"/>
    <w:rsid w:val="004F26DA"/>
    <w:rsid w:val="005039F7"/>
    <w:rsid w:val="00513E9C"/>
    <w:rsid w:val="00533B09"/>
    <w:rsid w:val="005907B6"/>
    <w:rsid w:val="005959DE"/>
    <w:rsid w:val="005D3966"/>
    <w:rsid w:val="005D3AA3"/>
    <w:rsid w:val="005D44EF"/>
    <w:rsid w:val="005F3BB4"/>
    <w:rsid w:val="006250D1"/>
    <w:rsid w:val="00630A19"/>
    <w:rsid w:val="00686218"/>
    <w:rsid w:val="006950FC"/>
    <w:rsid w:val="00715C9C"/>
    <w:rsid w:val="00722DF7"/>
    <w:rsid w:val="0073393D"/>
    <w:rsid w:val="00743B4A"/>
    <w:rsid w:val="007725FB"/>
    <w:rsid w:val="0079075B"/>
    <w:rsid w:val="007A2BB4"/>
    <w:rsid w:val="007A56D8"/>
    <w:rsid w:val="00814DA1"/>
    <w:rsid w:val="00826034"/>
    <w:rsid w:val="00874E9A"/>
    <w:rsid w:val="00886432"/>
    <w:rsid w:val="008B7013"/>
    <w:rsid w:val="008D4551"/>
    <w:rsid w:val="009119E8"/>
    <w:rsid w:val="00912CB1"/>
    <w:rsid w:val="00922D2B"/>
    <w:rsid w:val="00925A52"/>
    <w:rsid w:val="00934C3A"/>
    <w:rsid w:val="00945801"/>
    <w:rsid w:val="009476C8"/>
    <w:rsid w:val="00953AE4"/>
    <w:rsid w:val="00962D7F"/>
    <w:rsid w:val="00963C4B"/>
    <w:rsid w:val="00967688"/>
    <w:rsid w:val="00971632"/>
    <w:rsid w:val="00981115"/>
    <w:rsid w:val="00985650"/>
    <w:rsid w:val="0099644F"/>
    <w:rsid w:val="009C698B"/>
    <w:rsid w:val="009E4C3E"/>
    <w:rsid w:val="00A10948"/>
    <w:rsid w:val="00A620B5"/>
    <w:rsid w:val="00A734C6"/>
    <w:rsid w:val="00A762FE"/>
    <w:rsid w:val="00A8182A"/>
    <w:rsid w:val="00AA6725"/>
    <w:rsid w:val="00AE3859"/>
    <w:rsid w:val="00AE7A48"/>
    <w:rsid w:val="00B13672"/>
    <w:rsid w:val="00B34382"/>
    <w:rsid w:val="00B5085B"/>
    <w:rsid w:val="00B6469D"/>
    <w:rsid w:val="00B72126"/>
    <w:rsid w:val="00B80FFF"/>
    <w:rsid w:val="00BA46F2"/>
    <w:rsid w:val="00BB6DE1"/>
    <w:rsid w:val="00BE067D"/>
    <w:rsid w:val="00C32AFB"/>
    <w:rsid w:val="00C467E2"/>
    <w:rsid w:val="00CC2EC2"/>
    <w:rsid w:val="00CE774C"/>
    <w:rsid w:val="00D1338A"/>
    <w:rsid w:val="00D3187D"/>
    <w:rsid w:val="00D47ECC"/>
    <w:rsid w:val="00D5498B"/>
    <w:rsid w:val="00D73C96"/>
    <w:rsid w:val="00D837C2"/>
    <w:rsid w:val="00D905D2"/>
    <w:rsid w:val="00DA1545"/>
    <w:rsid w:val="00E00305"/>
    <w:rsid w:val="00E0097D"/>
    <w:rsid w:val="00E11DB1"/>
    <w:rsid w:val="00E87BA7"/>
    <w:rsid w:val="00EB72E1"/>
    <w:rsid w:val="00ED0727"/>
    <w:rsid w:val="00EE4F5E"/>
    <w:rsid w:val="00F105E5"/>
    <w:rsid w:val="00F4096C"/>
    <w:rsid w:val="00F62FCD"/>
    <w:rsid w:val="00F71CDA"/>
    <w:rsid w:val="00F85CDA"/>
    <w:rsid w:val="00F900A4"/>
    <w:rsid w:val="00F947E2"/>
    <w:rsid w:val="00F94D2B"/>
    <w:rsid w:val="00FA4C93"/>
    <w:rsid w:val="00FA707E"/>
    <w:rsid w:val="00FC3BFE"/>
    <w:rsid w:val="00FD5750"/>
    <w:rsid w:val="00FD5FF7"/>
    <w:rsid w:val="00FF47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3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8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5801"/>
    <w:rPr>
      <w:rFonts w:ascii="Tahoma" w:hAnsi="Tahoma" w:cs="Tahoma"/>
      <w:sz w:val="16"/>
      <w:szCs w:val="16"/>
    </w:rPr>
  </w:style>
  <w:style w:type="paragraph" w:styleId="a5">
    <w:name w:val="List Paragraph"/>
    <w:basedOn w:val="a"/>
    <w:uiPriority w:val="34"/>
    <w:qFormat/>
    <w:rsid w:val="00715C9C"/>
    <w:pPr>
      <w:ind w:left="720"/>
      <w:contextualSpacing/>
    </w:pPr>
  </w:style>
  <w:style w:type="table" w:styleId="a6">
    <w:name w:val="Table Grid"/>
    <w:basedOn w:val="a1"/>
    <w:uiPriority w:val="59"/>
    <w:rsid w:val="00F71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963C4B"/>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eastAsia="ru-RU"/>
    </w:rPr>
  </w:style>
  <w:style w:type="character" w:customStyle="1" w:styleId="a8">
    <w:name w:val="Нижний колонтитул Знак"/>
    <w:basedOn w:val="a0"/>
    <w:link w:val="a7"/>
    <w:uiPriority w:val="99"/>
    <w:rsid w:val="00963C4B"/>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rumtuv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18AFB-94DD-4AC2-9765-5BEBC8CD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6944</Words>
  <Characters>39587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Кужугет</dc:creator>
  <cp:lastModifiedBy>Ekonom</cp:lastModifiedBy>
  <cp:revision>2</cp:revision>
  <cp:lastPrinted>2021-03-22T16:06:00Z</cp:lastPrinted>
  <dcterms:created xsi:type="dcterms:W3CDTF">2021-04-28T14:00:00Z</dcterms:created>
  <dcterms:modified xsi:type="dcterms:W3CDTF">2021-04-28T14:00:00Z</dcterms:modified>
</cp:coreProperties>
</file>