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C1" w:rsidRPr="00EA3EC1" w:rsidRDefault="00EA3EC1" w:rsidP="00EA3EC1">
      <w:pPr>
        <w:ind w:hanging="426"/>
        <w:jc w:val="center"/>
        <w:rPr>
          <w:rFonts w:ascii="Times New Roman" w:hAnsi="Times New Roman" w:cs="Times New Roman"/>
          <w:b/>
        </w:rPr>
      </w:pPr>
      <w:r w:rsidRPr="00EA3EC1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5pt;height:56pt" o:ole="" filled="t">
            <v:imagedata r:id="rId5" o:title=""/>
          </v:shape>
          <o:OLEObject Type="Embed" ProgID="PBrush" ShapeID="_x0000_i1025" DrawAspect="Content" ObjectID="_1581163275" r:id="rId6"/>
        </w:objec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C1">
        <w:rPr>
          <w:rFonts w:ascii="Times New Roman" w:hAnsi="Times New Roman" w:cs="Times New Roman"/>
          <w:sz w:val="24"/>
          <w:szCs w:val="24"/>
        </w:rPr>
        <w:t>АД</w:t>
      </w:r>
      <w:r w:rsidRPr="00EA3EC1">
        <w:rPr>
          <w:rFonts w:ascii="Times New Roman" w:hAnsi="Times New Roman" w:cs="Times New Roman"/>
          <w:b/>
          <w:sz w:val="24"/>
          <w:szCs w:val="24"/>
        </w:rPr>
        <w:t>МИНИСТРАЦИЯ СЕЛЬСКОГО ПОСЛЕНИЯ СУМОНА ЧАДАНСКИЙ</w: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C1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C1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 ЧАДААНА СУМУ ЧАГЫРГАЗЫНЫН</w: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C1">
        <w:rPr>
          <w:rFonts w:ascii="Times New Roman" w:hAnsi="Times New Roman" w:cs="Times New Roman"/>
          <w:b/>
          <w:sz w:val="24"/>
          <w:szCs w:val="24"/>
        </w:rPr>
        <w:t>ДОКТААЛЫ</w:t>
      </w: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C1" w:rsidRPr="009E05EA" w:rsidRDefault="00EA3EC1" w:rsidP="00EA3EC1">
      <w:pPr>
        <w:rPr>
          <w:rFonts w:ascii="Times New Roman" w:hAnsi="Times New Roman" w:cs="Times New Roman"/>
          <w:sz w:val="28"/>
          <w:szCs w:val="28"/>
        </w:rPr>
      </w:pPr>
      <w:r w:rsidRPr="009E05EA">
        <w:rPr>
          <w:rFonts w:ascii="Times New Roman" w:hAnsi="Times New Roman" w:cs="Times New Roman"/>
          <w:sz w:val="28"/>
          <w:szCs w:val="28"/>
        </w:rPr>
        <w:t xml:space="preserve">26 февраля  2018 </w:t>
      </w:r>
      <w:r w:rsidR="009E05EA">
        <w:rPr>
          <w:rFonts w:ascii="Times New Roman" w:hAnsi="Times New Roman" w:cs="Times New Roman"/>
          <w:sz w:val="28"/>
          <w:szCs w:val="28"/>
        </w:rPr>
        <w:t xml:space="preserve">г                   </w:t>
      </w:r>
      <w:r w:rsidRPr="009E05EA">
        <w:rPr>
          <w:rFonts w:ascii="Times New Roman" w:hAnsi="Times New Roman" w:cs="Times New Roman"/>
          <w:sz w:val="28"/>
          <w:szCs w:val="28"/>
        </w:rPr>
        <w:t xml:space="preserve">  с. Бажын-Алаак                                          № 6</w:t>
      </w:r>
    </w:p>
    <w:p w:rsidR="00EA3EC1" w:rsidRPr="00EA3EC1" w:rsidRDefault="00EA3EC1" w:rsidP="00EA3EC1">
      <w:pPr>
        <w:rPr>
          <w:rFonts w:ascii="Times New Roman" w:hAnsi="Times New Roman" w:cs="Times New Roman"/>
        </w:rPr>
      </w:pPr>
    </w:p>
    <w:p w:rsidR="00EA3EC1" w:rsidRPr="00EA3EC1" w:rsidRDefault="00EA3EC1" w:rsidP="00EA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предупреждению и ликвидации чрезвычайных ситуаций и обеспечения пожарной безопасности  на территории сумона</w:t>
      </w:r>
    </w:p>
    <w:p w:rsidR="00EA3EC1" w:rsidRPr="009E05EA" w:rsidRDefault="00EA3EC1" w:rsidP="00EA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C1" w:rsidRPr="009E05EA" w:rsidRDefault="00EA3EC1" w:rsidP="00EA3EC1">
      <w:pPr>
        <w:rPr>
          <w:rFonts w:ascii="Times New Roman" w:hAnsi="Times New Roman" w:cs="Times New Roman"/>
        </w:rPr>
      </w:pPr>
      <w:r w:rsidRPr="009E05EA">
        <w:rPr>
          <w:rFonts w:ascii="Times New Roman" w:hAnsi="Times New Roman" w:cs="Times New Roman"/>
        </w:rPr>
        <w:t>Во исполнение Постановления Республики Тыва от 15.12.1996 г. № 588 «О создании в Республике Тыва постоянно действующего координационного органа единой государственной системы предупреждения и ликвидации чрезвычайных ситуаций» и Закона республики Тыва от 27.08.1996 г. № 578 «О защите населения и территорий от чрезвычайных ситуаций природного и техногенного характера»</w:t>
      </w:r>
    </w:p>
    <w:p w:rsidR="00EA3EC1" w:rsidRPr="009E05EA" w:rsidRDefault="00EA3EC1" w:rsidP="00EA3EC1">
      <w:pPr>
        <w:jc w:val="center"/>
        <w:rPr>
          <w:rFonts w:ascii="Times New Roman" w:hAnsi="Times New Roman" w:cs="Times New Roman"/>
          <w:b/>
        </w:rPr>
      </w:pPr>
      <w:r w:rsidRPr="009E05EA">
        <w:rPr>
          <w:rFonts w:ascii="Times New Roman" w:hAnsi="Times New Roman" w:cs="Times New Roman"/>
          <w:b/>
        </w:rPr>
        <w:t>ПОСТАНОВЛЯЮ:</w:t>
      </w:r>
    </w:p>
    <w:p w:rsidR="00634694" w:rsidRP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E05EA">
        <w:rPr>
          <w:rFonts w:ascii="Times New Roman" w:hAnsi="Times New Roman" w:cs="Times New Roman"/>
        </w:rPr>
        <w:t>Утвердить прилагаемый</w:t>
      </w:r>
      <w:r w:rsidR="00EA3EC1" w:rsidRPr="009E05EA">
        <w:rPr>
          <w:rFonts w:ascii="Times New Roman" w:hAnsi="Times New Roman" w:cs="Times New Roman"/>
        </w:rPr>
        <w:t xml:space="preserve"> состав комиссии </w:t>
      </w:r>
      <w:r w:rsidRPr="009E05EA">
        <w:rPr>
          <w:rFonts w:ascii="Times New Roman" w:hAnsi="Times New Roman" w:cs="Times New Roman"/>
        </w:rPr>
        <w:t>в сумоне Чаданский:  постоянно действующую Комиссию по предупреждению и ликвидации чрезвычайных ситуаций и обеспечения пожарной безопасности.</w:t>
      </w:r>
    </w:p>
    <w:p w:rsidR="009E05EA" w:rsidRP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E05EA">
        <w:rPr>
          <w:rFonts w:ascii="Times New Roman" w:hAnsi="Times New Roman" w:cs="Times New Roman"/>
        </w:rPr>
        <w:t>Утвердить прилагаемое положение о комиссии по предупреждению и ликвидации чрезвычайных ситуаций и обеспечения пожарной безопасности сумона.</w:t>
      </w:r>
    </w:p>
    <w:p w:rsid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E05EA">
        <w:rPr>
          <w:rFonts w:ascii="Times New Roman" w:hAnsi="Times New Roman" w:cs="Times New Roman"/>
        </w:rPr>
        <w:t>Утвердить прилагаемый план комиссии по предупреждению и ликвидации чрезвычайных ситуаций и обеспечения пожарной безопасности сумона.</w:t>
      </w:r>
    </w:p>
    <w:p w:rsid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Председателем комиссии по предупреждению и ликвидации чрезвычайных ситуаций и обеспечения пожарной безопасности сумона назначить председателя администрации сумона Ооржак Э.К.</w:t>
      </w:r>
    </w:p>
    <w:p w:rsid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руководителям организаций сумона создать комиссии по предупреждению и ликвидации чрезвычайных ситуаций и обеспечения пожарной безопасности.</w:t>
      </w:r>
    </w:p>
    <w:p w:rsidR="009E05EA" w:rsidRDefault="009E05EA" w:rsidP="00EA3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выполнением данного постановления оставляю за собой.</w:t>
      </w:r>
    </w:p>
    <w:p w:rsidR="009E05EA" w:rsidRDefault="009E05EA" w:rsidP="009E05EA">
      <w:pPr>
        <w:pStyle w:val="a3"/>
        <w:rPr>
          <w:rFonts w:ascii="Times New Roman" w:hAnsi="Times New Roman" w:cs="Times New Roman"/>
        </w:rPr>
      </w:pPr>
    </w:p>
    <w:p w:rsidR="009E05EA" w:rsidRDefault="009E05EA" w:rsidP="009E0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администрации</w:t>
      </w:r>
    </w:p>
    <w:p w:rsidR="009E05EA" w:rsidRDefault="009E05EA" w:rsidP="009E0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сумон Чаданский:                                 Ооржак Э.К.</w:t>
      </w:r>
    </w:p>
    <w:p w:rsidR="009E05EA" w:rsidRDefault="009E05EA" w:rsidP="009E05EA">
      <w:pPr>
        <w:pStyle w:val="a3"/>
        <w:rPr>
          <w:rFonts w:ascii="Times New Roman" w:hAnsi="Times New Roman" w:cs="Times New Roman"/>
        </w:rPr>
      </w:pPr>
    </w:p>
    <w:p w:rsidR="009E05EA" w:rsidRDefault="009E05EA" w:rsidP="009E05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9E05EA" w:rsidRDefault="009E05EA" w:rsidP="009E05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9E05EA" w:rsidRDefault="009E05EA" w:rsidP="009E05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с.Чаданский</w:t>
      </w:r>
    </w:p>
    <w:p w:rsidR="00EB7DF0" w:rsidRDefault="009E05EA" w:rsidP="009E05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26» февраля 2018 г. №6</w:t>
      </w:r>
    </w:p>
    <w:p w:rsidR="00EB7DF0" w:rsidRPr="00EB7DF0" w:rsidRDefault="00EB7DF0" w:rsidP="00EB7DF0"/>
    <w:p w:rsidR="00EB7DF0" w:rsidRDefault="00EB7DF0" w:rsidP="00EB7DF0"/>
    <w:p w:rsidR="009E05EA" w:rsidRDefault="00EB7DF0" w:rsidP="00EB7DF0">
      <w:pPr>
        <w:tabs>
          <w:tab w:val="left" w:pos="414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B7DF0">
        <w:rPr>
          <w:rFonts w:ascii="Times New Roman" w:hAnsi="Times New Roman" w:cs="Times New Roman"/>
          <w:sz w:val="28"/>
          <w:szCs w:val="28"/>
        </w:rPr>
        <w:t>Состав</w:t>
      </w:r>
    </w:p>
    <w:p w:rsidR="00EB7DF0" w:rsidRDefault="00EB7DF0" w:rsidP="00EB7DF0">
      <w:pPr>
        <w:tabs>
          <w:tab w:val="left" w:pos="4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обеспечения пожарной безопасности сумона Чаданский</w:t>
      </w:r>
    </w:p>
    <w:p w:rsidR="00EB7DF0" w:rsidRDefault="00EB7DF0" w:rsidP="00EB7DF0">
      <w:p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 w:rsidRPr="00EB7DF0">
        <w:rPr>
          <w:rFonts w:ascii="Times New Roman" w:hAnsi="Times New Roman" w:cs="Times New Roman"/>
          <w:sz w:val="28"/>
          <w:szCs w:val="28"/>
        </w:rPr>
        <w:t>Ооржак Эрик Кадыг-оолович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администрации сумона Чаданский </w:t>
      </w: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Хорлуг-оол Анжела Кок-ооловна – заместител председателя администрации по социальной политике</w:t>
      </w: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Владимир Оскал-оолович – директор МБОУ бажын-Алаакской СОШ</w:t>
      </w: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Ооржак Зоя Допчаевна – заведующая МБДОУ д/с «Хунчугеш»</w:t>
      </w: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Саая Айыран очуровна – заведующая ФАП</w:t>
      </w:r>
    </w:p>
    <w:p w:rsidR="00EB7DF0" w:rsidRDefault="00EB7DF0" w:rsidP="00EB7DF0">
      <w:pPr>
        <w:pStyle w:val="a3"/>
        <w:numPr>
          <w:ilvl w:val="0"/>
          <w:numId w:val="3"/>
        </w:num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Ондар Галина Анай-ооловна – Заведующая сельской библиотекой</w:t>
      </w:r>
    </w:p>
    <w:p w:rsidR="00EB7DF0" w:rsidRPr="00EB7DF0" w:rsidRDefault="00EB7DF0" w:rsidP="00EB7DF0"/>
    <w:p w:rsidR="00EB7DF0" w:rsidRPr="00EB7DF0" w:rsidRDefault="00EB7DF0" w:rsidP="00EB7DF0"/>
    <w:p w:rsidR="00EB7DF0" w:rsidRPr="00EB7DF0" w:rsidRDefault="00EB7DF0" w:rsidP="00EB7DF0"/>
    <w:p w:rsidR="00EB7DF0" w:rsidRPr="00EB7DF0" w:rsidRDefault="00EB7DF0" w:rsidP="00EB7DF0"/>
    <w:p w:rsidR="00EB7DF0" w:rsidRPr="00EB7DF0" w:rsidRDefault="00EB7DF0" w:rsidP="00EB7DF0"/>
    <w:p w:rsidR="00EB7DF0" w:rsidRPr="00EB7DF0" w:rsidRDefault="00EB7DF0" w:rsidP="00EB7DF0"/>
    <w:p w:rsidR="00EB7DF0" w:rsidRPr="00EB7DF0" w:rsidRDefault="00EB7DF0" w:rsidP="00EB7DF0"/>
    <w:p w:rsidR="00EB7DF0" w:rsidRDefault="00EB7DF0" w:rsidP="00EB7DF0"/>
    <w:p w:rsidR="00EB7DF0" w:rsidRDefault="00EB7DF0" w:rsidP="00EB7DF0"/>
    <w:p w:rsidR="00EB7DF0" w:rsidRDefault="00EB7DF0" w:rsidP="00EB7DF0">
      <w:pPr>
        <w:tabs>
          <w:tab w:val="left" w:pos="2027"/>
        </w:tabs>
      </w:pPr>
      <w:r>
        <w:tab/>
      </w:r>
    </w:p>
    <w:p w:rsidR="00EB7DF0" w:rsidRDefault="00EB7DF0" w:rsidP="00EB7DF0">
      <w:pPr>
        <w:tabs>
          <w:tab w:val="left" w:pos="2027"/>
        </w:tabs>
      </w:pPr>
    </w:p>
    <w:p w:rsidR="00EB7DF0" w:rsidRDefault="00EB7DF0" w:rsidP="00EB7DF0">
      <w:pPr>
        <w:tabs>
          <w:tab w:val="left" w:pos="2027"/>
        </w:tabs>
      </w:pPr>
    </w:p>
    <w:p w:rsidR="00EB7DF0" w:rsidRDefault="00EB7DF0" w:rsidP="00EB7DF0">
      <w:pPr>
        <w:tabs>
          <w:tab w:val="left" w:pos="2027"/>
        </w:tabs>
      </w:pPr>
    </w:p>
    <w:p w:rsidR="00EB7DF0" w:rsidRDefault="00EB7DF0" w:rsidP="00EB7D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EB7DF0" w:rsidRDefault="00EB7DF0" w:rsidP="00EB7D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EB7DF0" w:rsidRDefault="00EB7DF0" w:rsidP="00EB7D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с.Чаданский</w:t>
      </w:r>
    </w:p>
    <w:p w:rsidR="00EB7DF0" w:rsidRDefault="00EB7DF0" w:rsidP="00EB7D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26» февраля 2018 г. №6</w:t>
      </w:r>
    </w:p>
    <w:p w:rsidR="00EB7DF0" w:rsidRDefault="00EB7DF0" w:rsidP="00EB7DF0">
      <w:pPr>
        <w:tabs>
          <w:tab w:val="left" w:pos="2027"/>
        </w:tabs>
        <w:jc w:val="right"/>
      </w:pPr>
    </w:p>
    <w:p w:rsidR="00EB7DF0" w:rsidRDefault="00EB7DF0" w:rsidP="00EB7DF0">
      <w:pPr>
        <w:tabs>
          <w:tab w:val="left" w:pos="2027"/>
        </w:tabs>
      </w:pPr>
    </w:p>
    <w:p w:rsidR="00EB7DF0" w:rsidRDefault="00EB7DF0" w:rsidP="00EB7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DF0">
        <w:rPr>
          <w:rFonts w:ascii="Times New Roman" w:hAnsi="Times New Roman" w:cs="Times New Roman"/>
          <w:sz w:val="28"/>
          <w:szCs w:val="28"/>
        </w:rPr>
        <w:t>ПОЛОЖЕНИЕ</w:t>
      </w:r>
    </w:p>
    <w:p w:rsidR="00EB7DF0" w:rsidRDefault="00EB7DF0" w:rsidP="00EB7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</w:t>
      </w:r>
      <w:r w:rsidR="002B6042">
        <w:rPr>
          <w:rFonts w:ascii="Times New Roman" w:hAnsi="Times New Roman" w:cs="Times New Roman"/>
          <w:sz w:val="28"/>
          <w:szCs w:val="28"/>
        </w:rPr>
        <w:t xml:space="preserve"> чрезвычайных ситуаций и обеспечению пожарной безопасности администрации сельского поселения сумон Чаданский</w:t>
      </w:r>
    </w:p>
    <w:p w:rsidR="002B6042" w:rsidRDefault="002B6042" w:rsidP="002B604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6042" w:rsidRPr="002B6042" w:rsidRDefault="002B6042" w:rsidP="002B6042">
      <w:pPr>
        <w:pStyle w:val="a3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предупреждению и ликвидации чрезвычайных ситуаций и обеспечению пожарной безопасности сумона Чаданский (далее КЧС и ПБ) является координирующим органом, действий органов власти Республики Тыва, территориальной подсистемы единой государственной системы</w:t>
      </w:r>
    </w:p>
    <w:sectPr w:rsidR="002B6042" w:rsidRPr="002B6042" w:rsidSect="0061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A61"/>
    <w:multiLevelType w:val="hybridMultilevel"/>
    <w:tmpl w:val="314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14"/>
    <w:multiLevelType w:val="multilevel"/>
    <w:tmpl w:val="C3122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15E1122D"/>
    <w:multiLevelType w:val="hybridMultilevel"/>
    <w:tmpl w:val="285EF17A"/>
    <w:lvl w:ilvl="0" w:tplc="28C8ED0A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3">
    <w:nsid w:val="723C4327"/>
    <w:multiLevelType w:val="hybridMultilevel"/>
    <w:tmpl w:val="F23A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A3EC1"/>
    <w:rsid w:val="002B6042"/>
    <w:rsid w:val="00611654"/>
    <w:rsid w:val="00634694"/>
    <w:rsid w:val="009D4ED1"/>
    <w:rsid w:val="009E05EA"/>
    <w:rsid w:val="00EA3EC1"/>
    <w:rsid w:val="00EB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2018-02-26T05:46:00Z</dcterms:created>
  <dcterms:modified xsi:type="dcterms:W3CDTF">2018-02-26T11:15:00Z</dcterms:modified>
</cp:coreProperties>
</file>