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CB" w:rsidRPr="000D4DAB" w:rsidRDefault="005373CB" w:rsidP="00D37222">
      <w:pPr>
        <w:spacing w:after="0" w:line="240" w:lineRule="auto"/>
        <w:jc w:val="center"/>
        <w:rPr>
          <w:rFonts w:ascii="Times New Roman" w:hAnsi="Times New Roman" w:cs="Times New Roman"/>
          <w:b/>
          <w:sz w:val="28"/>
          <w:szCs w:val="28"/>
        </w:rPr>
      </w:pPr>
      <w:r w:rsidRPr="000D4DAB">
        <w:rPr>
          <w:rFonts w:ascii="Times New Roman" w:hAnsi="Times New Roman" w:cs="Times New Roman"/>
          <w:b/>
          <w:sz w:val="28"/>
          <w:szCs w:val="28"/>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59.25pt" o:ole="" fillcolor="window">
            <v:imagedata r:id="rId7" o:title=""/>
          </v:shape>
          <o:OLEObject Type="Embed" ProgID="PBrush" ShapeID="_x0000_i1025" DrawAspect="Content" ObjectID="_1655626806" r:id="rId8"/>
        </w:object>
      </w:r>
    </w:p>
    <w:p w:rsidR="005373CB" w:rsidRPr="000D4DAB" w:rsidRDefault="005373CB" w:rsidP="00D37222">
      <w:pPr>
        <w:spacing w:after="0" w:line="240" w:lineRule="auto"/>
        <w:ind w:firstLine="567"/>
        <w:jc w:val="center"/>
        <w:rPr>
          <w:rFonts w:ascii="Times New Roman" w:hAnsi="Times New Roman" w:cs="Times New Roman"/>
          <w:caps/>
          <w:sz w:val="28"/>
          <w:szCs w:val="28"/>
        </w:rPr>
      </w:pPr>
      <w:r w:rsidRPr="000D4DAB">
        <w:rPr>
          <w:rFonts w:ascii="Times New Roman" w:hAnsi="Times New Roman" w:cs="Times New Roman"/>
          <w:caps/>
          <w:sz w:val="28"/>
          <w:szCs w:val="28"/>
        </w:rPr>
        <w:t>тыва республиканың ЧӨӨн-Хемчик МУНИЦИПАЛДЫГ кожууннуң тӨлээлекчилер Хуралының</w:t>
      </w:r>
    </w:p>
    <w:p w:rsidR="005373CB" w:rsidRPr="000D4DAB" w:rsidRDefault="005373CB" w:rsidP="00D37222">
      <w:pPr>
        <w:spacing w:after="0" w:line="240" w:lineRule="auto"/>
        <w:ind w:firstLine="567"/>
        <w:jc w:val="center"/>
        <w:rPr>
          <w:rFonts w:ascii="Times New Roman" w:hAnsi="Times New Roman" w:cs="Times New Roman"/>
          <w:b/>
          <w:caps/>
          <w:sz w:val="40"/>
          <w:szCs w:val="40"/>
        </w:rPr>
      </w:pPr>
      <w:r w:rsidRPr="000D4DAB">
        <w:rPr>
          <w:rFonts w:ascii="Times New Roman" w:hAnsi="Times New Roman" w:cs="Times New Roman"/>
          <w:b/>
          <w:caps/>
          <w:sz w:val="40"/>
          <w:szCs w:val="40"/>
        </w:rPr>
        <w:t>шиитпири</w:t>
      </w:r>
    </w:p>
    <w:p w:rsidR="005373CB" w:rsidRPr="000D4DAB" w:rsidRDefault="005373CB" w:rsidP="00D37222">
      <w:pPr>
        <w:pStyle w:val="9"/>
        <w:spacing w:before="0" w:line="240" w:lineRule="auto"/>
        <w:ind w:firstLine="567"/>
        <w:jc w:val="center"/>
        <w:rPr>
          <w:rFonts w:ascii="Times New Roman" w:hAnsi="Times New Roman" w:cs="Times New Roman"/>
          <w:b/>
          <w:i w:val="0"/>
          <w:caps/>
          <w:spacing w:val="20"/>
          <w:sz w:val="40"/>
          <w:szCs w:val="40"/>
        </w:rPr>
      </w:pPr>
      <w:r w:rsidRPr="000D4DAB">
        <w:rPr>
          <w:rFonts w:ascii="Times New Roman" w:hAnsi="Times New Roman" w:cs="Times New Roman"/>
          <w:b/>
          <w:i w:val="0"/>
          <w:caps/>
          <w:spacing w:val="20"/>
          <w:sz w:val="40"/>
          <w:szCs w:val="40"/>
        </w:rPr>
        <w:t>РЕшеНИЕ</w:t>
      </w:r>
    </w:p>
    <w:p w:rsidR="005373CB" w:rsidRPr="000D4DAB" w:rsidRDefault="005373CB" w:rsidP="00D37222">
      <w:pPr>
        <w:pStyle w:val="a5"/>
        <w:spacing w:after="0"/>
        <w:ind w:firstLine="567"/>
        <w:jc w:val="center"/>
        <w:rPr>
          <w:caps/>
          <w:sz w:val="28"/>
          <w:szCs w:val="28"/>
        </w:rPr>
      </w:pPr>
      <w:r w:rsidRPr="000D4DAB">
        <w:rPr>
          <w:caps/>
          <w:sz w:val="28"/>
          <w:szCs w:val="28"/>
        </w:rPr>
        <w:t>ХУРАЛА ПРЕДСТАВИТЕЛЕЙ МУНИЦИПАЛЬНОГО РАЙОНА</w:t>
      </w:r>
    </w:p>
    <w:p w:rsidR="005373CB" w:rsidRPr="000D4DAB" w:rsidRDefault="005373CB" w:rsidP="00D37222">
      <w:pPr>
        <w:pStyle w:val="a5"/>
        <w:spacing w:after="0"/>
        <w:ind w:firstLine="567"/>
        <w:jc w:val="center"/>
        <w:rPr>
          <w:caps/>
          <w:sz w:val="28"/>
          <w:szCs w:val="28"/>
        </w:rPr>
      </w:pPr>
      <w:r w:rsidRPr="000D4DAB">
        <w:rPr>
          <w:caps/>
          <w:sz w:val="28"/>
          <w:szCs w:val="28"/>
        </w:rPr>
        <w:t>ДЗУН-ХЕМЧИКСКий КОЖУУН РЕСПУБЛИКИ ТЫВА</w:t>
      </w:r>
    </w:p>
    <w:p w:rsidR="00607843" w:rsidRPr="000D4DAB" w:rsidRDefault="00607843" w:rsidP="00D37222">
      <w:pPr>
        <w:pStyle w:val="a7"/>
        <w:ind w:firstLine="284"/>
        <w:rPr>
          <w:sz w:val="28"/>
          <w:szCs w:val="28"/>
        </w:rPr>
      </w:pPr>
    </w:p>
    <w:p w:rsidR="00D9141C" w:rsidRPr="000D4DAB" w:rsidRDefault="00D9141C" w:rsidP="00D37222">
      <w:pPr>
        <w:pStyle w:val="a7"/>
        <w:ind w:firstLine="284"/>
        <w:rPr>
          <w:sz w:val="28"/>
          <w:szCs w:val="28"/>
        </w:rPr>
      </w:pPr>
    </w:p>
    <w:p w:rsidR="005373CB" w:rsidRPr="000D4DAB" w:rsidRDefault="008E7D40" w:rsidP="004F2CD1">
      <w:pPr>
        <w:pStyle w:val="a7"/>
        <w:ind w:firstLine="284"/>
        <w:jc w:val="center"/>
        <w:rPr>
          <w:sz w:val="28"/>
          <w:szCs w:val="28"/>
        </w:rPr>
      </w:pPr>
      <w:r>
        <w:rPr>
          <w:sz w:val="28"/>
          <w:szCs w:val="28"/>
        </w:rPr>
        <w:t>24</w:t>
      </w:r>
      <w:r w:rsidR="001C5349" w:rsidRPr="000D4DAB">
        <w:rPr>
          <w:sz w:val="28"/>
          <w:szCs w:val="28"/>
        </w:rPr>
        <w:t xml:space="preserve"> марта 2020</w:t>
      </w:r>
      <w:r w:rsidR="005373CB" w:rsidRPr="000D4DAB">
        <w:rPr>
          <w:sz w:val="28"/>
          <w:szCs w:val="28"/>
        </w:rPr>
        <w:t xml:space="preserve"> года</w:t>
      </w:r>
      <w:r w:rsidR="005373CB" w:rsidRPr="000D4DAB">
        <w:rPr>
          <w:sz w:val="28"/>
          <w:szCs w:val="28"/>
        </w:rPr>
        <w:tab/>
      </w:r>
      <w:r w:rsidR="005373CB" w:rsidRPr="000D4DAB">
        <w:rPr>
          <w:sz w:val="28"/>
          <w:szCs w:val="28"/>
        </w:rPr>
        <w:tab/>
      </w:r>
      <w:r w:rsidR="005373CB" w:rsidRPr="000D4DAB">
        <w:rPr>
          <w:sz w:val="28"/>
          <w:szCs w:val="28"/>
        </w:rPr>
        <w:tab/>
        <w:t>г.Чадан</w:t>
      </w:r>
      <w:r w:rsidR="005373CB" w:rsidRPr="000D4DAB">
        <w:rPr>
          <w:sz w:val="28"/>
          <w:szCs w:val="28"/>
        </w:rPr>
        <w:tab/>
      </w:r>
      <w:r w:rsidR="005373CB" w:rsidRPr="000D4DAB">
        <w:rPr>
          <w:sz w:val="28"/>
          <w:szCs w:val="28"/>
        </w:rPr>
        <w:tab/>
      </w:r>
      <w:r w:rsidR="005373CB" w:rsidRPr="000D4DAB">
        <w:rPr>
          <w:sz w:val="28"/>
          <w:szCs w:val="28"/>
        </w:rPr>
        <w:tab/>
      </w:r>
      <w:r w:rsidR="005373CB" w:rsidRPr="000D4DAB">
        <w:rPr>
          <w:sz w:val="28"/>
          <w:szCs w:val="28"/>
        </w:rPr>
        <w:tab/>
      </w:r>
      <w:r w:rsidR="005373CB" w:rsidRPr="000D4DAB">
        <w:rPr>
          <w:sz w:val="28"/>
          <w:szCs w:val="28"/>
        </w:rPr>
        <w:tab/>
        <w:t>№</w:t>
      </w:r>
      <w:r w:rsidR="005670BC" w:rsidRPr="000D4DAB">
        <w:rPr>
          <w:sz w:val="28"/>
          <w:szCs w:val="28"/>
        </w:rPr>
        <w:t>60</w:t>
      </w:r>
    </w:p>
    <w:p w:rsidR="00607843" w:rsidRPr="000D4DAB" w:rsidRDefault="00607843" w:rsidP="00D37222">
      <w:pPr>
        <w:pStyle w:val="a7"/>
        <w:ind w:firstLine="284"/>
        <w:rPr>
          <w:sz w:val="28"/>
          <w:szCs w:val="28"/>
        </w:rPr>
      </w:pPr>
    </w:p>
    <w:p w:rsidR="00D9141C" w:rsidRPr="000D4DAB" w:rsidRDefault="00D9141C" w:rsidP="00D37222">
      <w:pPr>
        <w:pStyle w:val="a7"/>
        <w:ind w:firstLine="284"/>
        <w:rPr>
          <w:sz w:val="28"/>
          <w:szCs w:val="28"/>
        </w:rPr>
      </w:pPr>
    </w:p>
    <w:p w:rsidR="0085667F" w:rsidRPr="000D4DAB" w:rsidRDefault="0085667F" w:rsidP="0085667F">
      <w:pPr>
        <w:spacing w:after="0" w:line="264" w:lineRule="auto"/>
        <w:jc w:val="center"/>
        <w:rPr>
          <w:rFonts w:ascii="Times New Roman" w:hAnsi="Times New Roman" w:cs="Times New Roman"/>
          <w:b/>
          <w:sz w:val="28"/>
          <w:szCs w:val="28"/>
        </w:rPr>
      </w:pPr>
      <w:r w:rsidRPr="000D4DAB">
        <w:rPr>
          <w:rFonts w:ascii="Times New Roman" w:hAnsi="Times New Roman" w:cs="Times New Roman"/>
          <w:b/>
          <w:sz w:val="28"/>
          <w:szCs w:val="28"/>
        </w:rPr>
        <w:t>Об официальных символах (гербе и флаге) муниципального района</w:t>
      </w:r>
    </w:p>
    <w:p w:rsidR="0085667F" w:rsidRPr="000D4DAB" w:rsidRDefault="0085667F" w:rsidP="0085667F">
      <w:pPr>
        <w:spacing w:after="0" w:line="264" w:lineRule="auto"/>
        <w:jc w:val="center"/>
        <w:rPr>
          <w:rFonts w:ascii="Times New Roman" w:hAnsi="Times New Roman" w:cs="Times New Roman"/>
          <w:b/>
          <w:sz w:val="28"/>
          <w:szCs w:val="28"/>
        </w:rPr>
      </w:pPr>
      <w:r w:rsidRPr="000D4DAB">
        <w:rPr>
          <w:rFonts w:ascii="Times New Roman" w:hAnsi="Times New Roman" w:cs="Times New Roman"/>
          <w:b/>
          <w:sz w:val="28"/>
          <w:szCs w:val="28"/>
        </w:rPr>
        <w:t>«Дзун-Хемчикскийкожуун Республики Тыва»</w:t>
      </w:r>
    </w:p>
    <w:p w:rsidR="0085667F" w:rsidRPr="000D4DAB" w:rsidRDefault="0085667F" w:rsidP="005670BC">
      <w:pPr>
        <w:spacing w:after="0" w:line="240" w:lineRule="auto"/>
        <w:ind w:firstLine="709"/>
        <w:jc w:val="both"/>
        <w:rPr>
          <w:rFonts w:ascii="Times New Roman" w:hAnsi="Times New Roman" w:cs="Times New Roman"/>
          <w:b/>
          <w:sz w:val="28"/>
          <w:szCs w:val="28"/>
        </w:rPr>
      </w:pPr>
    </w:p>
    <w:p w:rsidR="0085667F" w:rsidRPr="000D4DAB" w:rsidRDefault="0085667F" w:rsidP="005670BC">
      <w:pPr>
        <w:spacing w:after="0" w:line="240" w:lineRule="auto"/>
        <w:ind w:firstLine="720"/>
        <w:jc w:val="both"/>
        <w:rPr>
          <w:rFonts w:ascii="Times New Roman" w:hAnsi="Times New Roman" w:cs="Times New Roman"/>
          <w:sz w:val="28"/>
          <w:szCs w:val="28"/>
        </w:rPr>
      </w:pPr>
      <w:r w:rsidRPr="000D4DAB">
        <w:rPr>
          <w:rFonts w:ascii="Times New Roman" w:hAnsi="Times New Roman" w:cs="Times New Roman"/>
          <w:sz w:val="28"/>
          <w:szCs w:val="28"/>
        </w:rPr>
        <w:t xml:space="preserve">В соответствии с федеральным законодательством и законодательством Республики Тыва, регулирующими правоотношения в сфере геральдики, руководствуясь Уставом </w:t>
      </w:r>
      <w:r w:rsidRPr="000D4DAB">
        <w:rPr>
          <w:rFonts w:ascii="Times New Roman" w:hAnsi="Times New Roman" w:cs="Times New Roman"/>
          <w:bCs/>
          <w:spacing w:val="-4"/>
          <w:sz w:val="28"/>
          <w:szCs w:val="28"/>
        </w:rPr>
        <w:t>муниципального района «Дзун-Хемчикскийкожуун Республики Тыва»</w:t>
      </w:r>
      <w:r w:rsidRPr="000D4DAB">
        <w:rPr>
          <w:rFonts w:ascii="Times New Roman" w:hAnsi="Times New Roman" w:cs="Times New Roman"/>
          <w:sz w:val="28"/>
          <w:szCs w:val="28"/>
        </w:rPr>
        <w:t xml:space="preserve">, Хурал представителей муниципального района «Дзун-Хемчикскийкожуун Республики Тыва» </w:t>
      </w:r>
    </w:p>
    <w:p w:rsidR="0085667F" w:rsidRPr="000D4DAB" w:rsidRDefault="0085667F" w:rsidP="005670BC">
      <w:pPr>
        <w:spacing w:after="0" w:line="240" w:lineRule="auto"/>
        <w:ind w:firstLine="709"/>
        <w:jc w:val="center"/>
        <w:rPr>
          <w:rFonts w:ascii="Times New Roman" w:hAnsi="Times New Roman" w:cs="Times New Roman"/>
          <w:sz w:val="28"/>
          <w:szCs w:val="28"/>
        </w:rPr>
      </w:pPr>
      <w:r w:rsidRPr="000D4DAB">
        <w:rPr>
          <w:rFonts w:ascii="Times New Roman" w:hAnsi="Times New Roman" w:cs="Times New Roman"/>
          <w:b/>
          <w:sz w:val="28"/>
          <w:szCs w:val="28"/>
        </w:rPr>
        <w:t>РЕШИЛ</w:t>
      </w:r>
      <w:r w:rsidRPr="000D4DAB">
        <w:rPr>
          <w:rFonts w:ascii="Times New Roman" w:hAnsi="Times New Roman" w:cs="Times New Roman"/>
          <w:sz w:val="28"/>
          <w:szCs w:val="28"/>
        </w:rPr>
        <w:t>:</w:t>
      </w:r>
    </w:p>
    <w:p w:rsidR="00091992" w:rsidRPr="000D4DAB" w:rsidRDefault="00091992" w:rsidP="005670BC">
      <w:pPr>
        <w:spacing w:after="0" w:line="240" w:lineRule="auto"/>
        <w:ind w:firstLine="720"/>
        <w:jc w:val="both"/>
        <w:rPr>
          <w:rFonts w:ascii="Times New Roman" w:hAnsi="Times New Roman" w:cs="Times New Roman"/>
          <w:sz w:val="28"/>
          <w:szCs w:val="28"/>
        </w:rPr>
      </w:pPr>
      <w:r w:rsidRPr="000D4DAB">
        <w:rPr>
          <w:rFonts w:ascii="Times New Roman" w:hAnsi="Times New Roman" w:cs="Times New Roman"/>
          <w:sz w:val="28"/>
          <w:szCs w:val="28"/>
        </w:rPr>
        <w:t>1. Установить герб и флаг муниципального района «Дзун-Хемчикскийкожуун Республики Тыва»в качестве официальных символов муниципального района «Дзун-Хемчикскийкожуун Республики Тыва».</w:t>
      </w:r>
    </w:p>
    <w:p w:rsidR="00091992" w:rsidRPr="000D4DAB" w:rsidRDefault="00091992" w:rsidP="005670BC">
      <w:pPr>
        <w:spacing w:after="0" w:line="240" w:lineRule="auto"/>
        <w:ind w:firstLine="720"/>
        <w:jc w:val="both"/>
        <w:rPr>
          <w:rFonts w:ascii="Times New Roman" w:hAnsi="Times New Roman" w:cs="Times New Roman"/>
          <w:sz w:val="28"/>
          <w:szCs w:val="28"/>
        </w:rPr>
      </w:pPr>
      <w:r w:rsidRPr="000D4DAB">
        <w:rPr>
          <w:rFonts w:ascii="Times New Roman" w:hAnsi="Times New Roman" w:cs="Times New Roman"/>
          <w:sz w:val="28"/>
          <w:szCs w:val="28"/>
        </w:rPr>
        <w:t xml:space="preserve">2. Утвердить Положение «О гербе </w:t>
      </w:r>
      <w:r w:rsidRPr="000D4DAB">
        <w:rPr>
          <w:rFonts w:ascii="Times New Roman" w:hAnsi="Times New Roman" w:cs="Times New Roman"/>
          <w:bCs/>
          <w:spacing w:val="-4"/>
          <w:sz w:val="28"/>
          <w:szCs w:val="28"/>
        </w:rPr>
        <w:t>муниципального района «Дзун-Хемчикскийкожуун Республики Тыва</w:t>
      </w:r>
      <w:r w:rsidRPr="000D4DAB">
        <w:rPr>
          <w:rFonts w:ascii="Times New Roman" w:hAnsi="Times New Roman" w:cs="Times New Roman"/>
          <w:sz w:val="28"/>
          <w:szCs w:val="28"/>
        </w:rPr>
        <w:t>» (Приложение 1).</w:t>
      </w:r>
    </w:p>
    <w:p w:rsidR="00091992" w:rsidRPr="000D4DAB" w:rsidRDefault="00091992" w:rsidP="005670BC">
      <w:pPr>
        <w:spacing w:after="0" w:line="240" w:lineRule="auto"/>
        <w:ind w:firstLine="720"/>
        <w:jc w:val="both"/>
        <w:rPr>
          <w:rFonts w:ascii="Times New Roman" w:hAnsi="Times New Roman" w:cs="Times New Roman"/>
          <w:sz w:val="28"/>
          <w:szCs w:val="28"/>
        </w:rPr>
      </w:pPr>
      <w:r w:rsidRPr="000D4DAB">
        <w:rPr>
          <w:rFonts w:ascii="Times New Roman" w:hAnsi="Times New Roman" w:cs="Times New Roman"/>
          <w:sz w:val="28"/>
          <w:szCs w:val="28"/>
        </w:rPr>
        <w:t xml:space="preserve">3. Утвердить Положение «О флаге </w:t>
      </w:r>
      <w:r w:rsidRPr="000D4DAB">
        <w:rPr>
          <w:rFonts w:ascii="Times New Roman" w:hAnsi="Times New Roman" w:cs="Times New Roman"/>
          <w:bCs/>
          <w:spacing w:val="-4"/>
          <w:sz w:val="28"/>
          <w:szCs w:val="28"/>
        </w:rPr>
        <w:t>муниципального района «Дзун-Хемчикскийкожуун Республики Тыва</w:t>
      </w:r>
      <w:r w:rsidRPr="000D4DAB">
        <w:rPr>
          <w:rFonts w:ascii="Times New Roman" w:hAnsi="Times New Roman" w:cs="Times New Roman"/>
          <w:sz w:val="28"/>
          <w:szCs w:val="28"/>
        </w:rPr>
        <w:t>» (Приложение 2).</w:t>
      </w:r>
    </w:p>
    <w:p w:rsidR="00091992" w:rsidRPr="000D4DAB" w:rsidRDefault="00091992" w:rsidP="005670BC">
      <w:pPr>
        <w:spacing w:after="0" w:line="240" w:lineRule="auto"/>
        <w:ind w:firstLine="708"/>
        <w:jc w:val="both"/>
        <w:outlineLvl w:val="1"/>
        <w:rPr>
          <w:rFonts w:ascii="Times New Roman" w:eastAsia="Times New Roman" w:hAnsi="Times New Roman" w:cs="Times New Roman"/>
          <w:color w:val="2D3038"/>
          <w:kern w:val="36"/>
          <w:sz w:val="28"/>
          <w:szCs w:val="28"/>
          <w:lang w:eastAsia="ru-RU"/>
        </w:rPr>
      </w:pPr>
      <w:r w:rsidRPr="000D4DAB">
        <w:rPr>
          <w:rFonts w:ascii="Times New Roman" w:hAnsi="Times New Roman" w:cs="Times New Roman"/>
          <w:sz w:val="28"/>
          <w:szCs w:val="28"/>
        </w:rPr>
        <w:t xml:space="preserve">4. Признать утратившими силу </w:t>
      </w:r>
      <w:r w:rsidR="005670BC" w:rsidRPr="000D4DAB">
        <w:rPr>
          <w:rFonts w:ascii="Times New Roman" w:hAnsi="Times New Roman" w:cs="Times New Roman"/>
          <w:sz w:val="28"/>
          <w:szCs w:val="28"/>
        </w:rPr>
        <w:t xml:space="preserve">части 1, 2 </w:t>
      </w:r>
      <w:r w:rsidRPr="000D4DAB">
        <w:rPr>
          <w:rFonts w:ascii="Times New Roman" w:hAnsi="Times New Roman" w:cs="Times New Roman"/>
          <w:sz w:val="28"/>
          <w:szCs w:val="28"/>
        </w:rPr>
        <w:t>Решени</w:t>
      </w:r>
      <w:r w:rsidR="005670BC" w:rsidRPr="000D4DAB">
        <w:rPr>
          <w:rFonts w:ascii="Times New Roman" w:hAnsi="Times New Roman" w:cs="Times New Roman"/>
          <w:sz w:val="28"/>
          <w:szCs w:val="28"/>
        </w:rPr>
        <w:t>я</w:t>
      </w:r>
      <w:r w:rsidRPr="000D4DAB">
        <w:rPr>
          <w:rFonts w:ascii="Times New Roman" w:hAnsi="Times New Roman" w:cs="Times New Roman"/>
          <w:sz w:val="28"/>
          <w:szCs w:val="28"/>
        </w:rPr>
        <w:t xml:space="preserve"> Хурала представителей муниципального района Дзун-Хемчикскийкожуун Республики Тыва </w:t>
      </w:r>
      <w:r w:rsidR="005670BC" w:rsidRPr="000D4DAB">
        <w:rPr>
          <w:rFonts w:ascii="Times New Roman" w:hAnsi="Times New Roman" w:cs="Times New Roman"/>
          <w:sz w:val="28"/>
          <w:szCs w:val="28"/>
        </w:rPr>
        <w:t>от 3 апреля 20</w:t>
      </w:r>
      <w:r w:rsidR="007D3790">
        <w:rPr>
          <w:rFonts w:ascii="Times New Roman" w:hAnsi="Times New Roman" w:cs="Times New Roman"/>
          <w:sz w:val="28"/>
          <w:szCs w:val="28"/>
        </w:rPr>
        <w:t>15</w:t>
      </w:r>
      <w:r w:rsidR="005670BC" w:rsidRPr="000D4DAB">
        <w:rPr>
          <w:rFonts w:ascii="Times New Roman" w:hAnsi="Times New Roman" w:cs="Times New Roman"/>
          <w:sz w:val="28"/>
          <w:szCs w:val="28"/>
        </w:rPr>
        <w:t xml:space="preserve"> года №330 «</w:t>
      </w:r>
      <w:r w:rsidR="005670BC" w:rsidRPr="000D4DAB">
        <w:rPr>
          <w:rFonts w:ascii="Times New Roman" w:eastAsia="Times New Roman" w:hAnsi="Times New Roman" w:cs="Times New Roman"/>
          <w:color w:val="2D3038"/>
          <w:kern w:val="36"/>
          <w:sz w:val="28"/>
          <w:szCs w:val="28"/>
          <w:lang w:eastAsia="ru-RU"/>
        </w:rPr>
        <w:t>Об официальных символах Дзун-Хемчикского кожууна».</w:t>
      </w:r>
    </w:p>
    <w:p w:rsidR="00091992" w:rsidRPr="000D4DAB" w:rsidRDefault="00091992" w:rsidP="005670BC">
      <w:pPr>
        <w:spacing w:after="0" w:line="240" w:lineRule="auto"/>
        <w:ind w:firstLine="720"/>
        <w:jc w:val="both"/>
        <w:rPr>
          <w:rFonts w:ascii="Times New Roman" w:hAnsi="Times New Roman" w:cs="Times New Roman"/>
          <w:sz w:val="28"/>
          <w:szCs w:val="28"/>
        </w:rPr>
      </w:pPr>
      <w:r w:rsidRPr="000D4DAB">
        <w:rPr>
          <w:rFonts w:ascii="Times New Roman" w:hAnsi="Times New Roman" w:cs="Times New Roman"/>
          <w:sz w:val="28"/>
          <w:szCs w:val="28"/>
        </w:rPr>
        <w:t>5. Направить настоящее Решение с приложениями (1, 2) в Государственный геральдический совет при Президенте Российской Федерации на геральдическую экспертизу и последующее внесение герба и флага муниципального района «Дзун-Хемчикскийкожуун Республики Тыва» в Государственный геральдический Регистр Российской Федерации.</w:t>
      </w:r>
    </w:p>
    <w:p w:rsidR="00091992" w:rsidRPr="000D4DAB" w:rsidRDefault="00091992" w:rsidP="005670BC">
      <w:pPr>
        <w:spacing w:after="0" w:line="240" w:lineRule="auto"/>
        <w:ind w:firstLine="720"/>
        <w:jc w:val="both"/>
        <w:rPr>
          <w:rFonts w:ascii="Times New Roman" w:hAnsi="Times New Roman" w:cs="Times New Roman"/>
          <w:sz w:val="28"/>
          <w:szCs w:val="28"/>
        </w:rPr>
      </w:pPr>
      <w:r w:rsidRPr="000D4DAB">
        <w:rPr>
          <w:rFonts w:ascii="Times New Roman" w:hAnsi="Times New Roman" w:cs="Times New Roman"/>
          <w:sz w:val="28"/>
          <w:szCs w:val="28"/>
        </w:rPr>
        <w:t>6. После регистрации герба и флага муниципального района «Дзун-Хемчикскийкожуун Республики Тыва» в Государственном геральдическом Регистре Российской Федерации опубликовать настоящее Решение в средствах массовой информации.</w:t>
      </w:r>
    </w:p>
    <w:p w:rsidR="00091992" w:rsidRPr="000D4DAB" w:rsidRDefault="00091992" w:rsidP="005670BC">
      <w:pPr>
        <w:spacing w:after="0" w:line="240" w:lineRule="auto"/>
        <w:ind w:firstLine="720"/>
        <w:jc w:val="both"/>
        <w:rPr>
          <w:rFonts w:ascii="Times New Roman" w:hAnsi="Times New Roman" w:cs="Times New Roman"/>
          <w:sz w:val="28"/>
          <w:szCs w:val="28"/>
        </w:rPr>
      </w:pPr>
      <w:r w:rsidRPr="000D4DAB">
        <w:rPr>
          <w:rFonts w:ascii="Times New Roman" w:hAnsi="Times New Roman" w:cs="Times New Roman"/>
          <w:sz w:val="28"/>
          <w:szCs w:val="28"/>
        </w:rPr>
        <w:lastRenderedPageBreak/>
        <w:t xml:space="preserve">7. Контроль за исполнением настоящего Решения возложить на </w:t>
      </w:r>
      <w:r w:rsidR="00D01C68" w:rsidRPr="000D4DAB">
        <w:rPr>
          <w:rFonts w:ascii="Times New Roman" w:hAnsi="Times New Roman" w:cs="Times New Roman"/>
          <w:sz w:val="28"/>
          <w:szCs w:val="28"/>
        </w:rPr>
        <w:t>комитет по законодательству, общественной безопасности, правопорядку, регламенту Хурала представителей Дзун-Хем</w:t>
      </w:r>
      <w:r w:rsidR="00F86351">
        <w:rPr>
          <w:rFonts w:ascii="Times New Roman" w:hAnsi="Times New Roman" w:cs="Times New Roman"/>
          <w:sz w:val="28"/>
          <w:szCs w:val="28"/>
        </w:rPr>
        <w:t>ч</w:t>
      </w:r>
      <w:r w:rsidR="00D01C68" w:rsidRPr="000D4DAB">
        <w:rPr>
          <w:rFonts w:ascii="Times New Roman" w:hAnsi="Times New Roman" w:cs="Times New Roman"/>
          <w:sz w:val="28"/>
          <w:szCs w:val="28"/>
        </w:rPr>
        <w:t>икского кожууна.</w:t>
      </w:r>
    </w:p>
    <w:p w:rsidR="00EB7BDB" w:rsidRDefault="00EB7BDB" w:rsidP="005670BC">
      <w:pPr>
        <w:pStyle w:val="a4"/>
        <w:ind w:left="0"/>
        <w:jc w:val="both"/>
        <w:rPr>
          <w:sz w:val="28"/>
          <w:szCs w:val="28"/>
        </w:rPr>
      </w:pPr>
    </w:p>
    <w:p w:rsidR="00F86351" w:rsidRPr="000D4DAB" w:rsidRDefault="00F86351" w:rsidP="005670BC">
      <w:pPr>
        <w:pStyle w:val="a4"/>
        <w:ind w:left="0"/>
        <w:jc w:val="both"/>
        <w:rPr>
          <w:sz w:val="28"/>
          <w:szCs w:val="28"/>
        </w:rPr>
      </w:pPr>
    </w:p>
    <w:p w:rsidR="007D3790" w:rsidRDefault="00CE250E" w:rsidP="007D3790">
      <w:pPr>
        <w:spacing w:after="0" w:line="240" w:lineRule="auto"/>
        <w:jc w:val="both"/>
        <w:rPr>
          <w:rFonts w:ascii="Times New Roman" w:hAnsi="Times New Roman" w:cs="Times New Roman"/>
          <w:sz w:val="28"/>
          <w:szCs w:val="28"/>
        </w:rPr>
      </w:pPr>
      <w:r w:rsidRPr="000D4DAB">
        <w:rPr>
          <w:rFonts w:ascii="Times New Roman" w:hAnsi="Times New Roman" w:cs="Times New Roman"/>
          <w:sz w:val="28"/>
          <w:szCs w:val="28"/>
        </w:rPr>
        <w:t>Глава муниципального района</w:t>
      </w:r>
      <w:r w:rsidR="007D3790">
        <w:rPr>
          <w:rFonts w:ascii="Times New Roman" w:hAnsi="Times New Roman" w:cs="Times New Roman"/>
          <w:sz w:val="28"/>
          <w:szCs w:val="28"/>
        </w:rPr>
        <w:t>-</w:t>
      </w:r>
    </w:p>
    <w:p w:rsidR="00FF546E" w:rsidRPr="000D4DAB" w:rsidRDefault="007D3790" w:rsidP="007D3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Хурала представителей </w:t>
      </w:r>
      <w:r w:rsidR="00CE250E" w:rsidRPr="000D4DAB">
        <w:rPr>
          <w:rFonts w:ascii="Times New Roman" w:hAnsi="Times New Roman" w:cs="Times New Roman"/>
          <w:sz w:val="28"/>
          <w:szCs w:val="28"/>
        </w:rPr>
        <w:tab/>
      </w:r>
      <w:r w:rsidR="00CE250E" w:rsidRPr="000D4DAB">
        <w:rPr>
          <w:rFonts w:ascii="Times New Roman" w:hAnsi="Times New Roman" w:cs="Times New Roman"/>
          <w:sz w:val="28"/>
          <w:szCs w:val="28"/>
        </w:rPr>
        <w:tab/>
      </w:r>
      <w:r w:rsidR="005373CB" w:rsidRPr="000D4DAB">
        <w:rPr>
          <w:rFonts w:ascii="Times New Roman" w:hAnsi="Times New Roman" w:cs="Times New Roman"/>
          <w:sz w:val="28"/>
          <w:szCs w:val="28"/>
        </w:rPr>
        <w:tab/>
      </w:r>
      <w:r w:rsidR="005373CB" w:rsidRPr="000D4DAB">
        <w:rPr>
          <w:rFonts w:ascii="Times New Roman" w:hAnsi="Times New Roman" w:cs="Times New Roman"/>
          <w:sz w:val="28"/>
          <w:szCs w:val="28"/>
        </w:rPr>
        <w:tab/>
      </w:r>
      <w:r w:rsidR="005373CB" w:rsidRPr="000D4DAB">
        <w:rPr>
          <w:rFonts w:ascii="Times New Roman" w:hAnsi="Times New Roman" w:cs="Times New Roman"/>
          <w:sz w:val="28"/>
          <w:szCs w:val="28"/>
        </w:rPr>
        <w:tab/>
        <w:t>Д</w:t>
      </w:r>
      <w:r w:rsidR="00F6108D" w:rsidRPr="000D4DAB">
        <w:rPr>
          <w:rFonts w:ascii="Times New Roman" w:hAnsi="Times New Roman" w:cs="Times New Roman"/>
          <w:sz w:val="28"/>
          <w:szCs w:val="28"/>
        </w:rPr>
        <w:t xml:space="preserve">. </w:t>
      </w:r>
      <w:r>
        <w:rPr>
          <w:rFonts w:ascii="Times New Roman" w:hAnsi="Times New Roman" w:cs="Times New Roman"/>
          <w:sz w:val="28"/>
          <w:szCs w:val="28"/>
        </w:rPr>
        <w:t>Д-Д.</w:t>
      </w:r>
      <w:r w:rsidR="00F6108D" w:rsidRPr="000D4DAB">
        <w:rPr>
          <w:rFonts w:ascii="Times New Roman" w:hAnsi="Times New Roman" w:cs="Times New Roman"/>
          <w:sz w:val="28"/>
          <w:szCs w:val="28"/>
        </w:rPr>
        <w:t>Монгуш</w:t>
      </w:r>
    </w:p>
    <w:p w:rsidR="00FF546E" w:rsidRPr="000D4DAB" w:rsidRDefault="00FF546E">
      <w:pPr>
        <w:rPr>
          <w:rFonts w:ascii="Times New Roman" w:hAnsi="Times New Roman" w:cs="Times New Roman"/>
          <w:sz w:val="28"/>
          <w:szCs w:val="28"/>
        </w:rPr>
      </w:pPr>
      <w:r w:rsidRPr="000D4DAB">
        <w:rPr>
          <w:rFonts w:ascii="Times New Roman" w:hAnsi="Times New Roman" w:cs="Times New Roman"/>
          <w:sz w:val="28"/>
          <w:szCs w:val="28"/>
        </w:rPr>
        <w:br w:type="page"/>
      </w:r>
    </w:p>
    <w:p w:rsidR="00FF546E" w:rsidRPr="00F86351" w:rsidRDefault="00FF546E" w:rsidP="00FF546E">
      <w:pPr>
        <w:spacing w:after="0" w:line="240" w:lineRule="auto"/>
        <w:ind w:firstLine="709"/>
        <w:jc w:val="right"/>
        <w:rPr>
          <w:rFonts w:ascii="Times New Roman" w:hAnsi="Times New Roman" w:cs="Times New Roman"/>
          <w:sz w:val="28"/>
          <w:szCs w:val="28"/>
        </w:rPr>
      </w:pPr>
      <w:r w:rsidRPr="00F86351">
        <w:rPr>
          <w:rFonts w:ascii="Times New Roman" w:hAnsi="Times New Roman" w:cs="Times New Roman"/>
          <w:sz w:val="28"/>
          <w:szCs w:val="28"/>
        </w:rPr>
        <w:lastRenderedPageBreak/>
        <w:t>Приложение 1</w:t>
      </w:r>
    </w:p>
    <w:p w:rsidR="00FF546E" w:rsidRPr="00F86351" w:rsidRDefault="00FF546E" w:rsidP="00FF546E">
      <w:pPr>
        <w:spacing w:after="0" w:line="240" w:lineRule="auto"/>
        <w:ind w:firstLine="709"/>
        <w:jc w:val="right"/>
        <w:rPr>
          <w:rFonts w:ascii="Times New Roman" w:hAnsi="Times New Roman" w:cs="Times New Roman"/>
          <w:sz w:val="28"/>
          <w:szCs w:val="28"/>
        </w:rPr>
      </w:pPr>
      <w:r w:rsidRPr="00F86351">
        <w:rPr>
          <w:rFonts w:ascii="Times New Roman" w:hAnsi="Times New Roman" w:cs="Times New Roman"/>
          <w:sz w:val="28"/>
          <w:szCs w:val="28"/>
        </w:rPr>
        <w:t xml:space="preserve">к решению Хурала представителей </w:t>
      </w:r>
    </w:p>
    <w:p w:rsidR="00FF546E" w:rsidRPr="00F86351" w:rsidRDefault="00FF546E" w:rsidP="00FF546E">
      <w:pPr>
        <w:spacing w:after="0" w:line="240" w:lineRule="auto"/>
        <w:ind w:firstLine="709"/>
        <w:jc w:val="right"/>
        <w:rPr>
          <w:rFonts w:ascii="Times New Roman" w:hAnsi="Times New Roman" w:cs="Times New Roman"/>
          <w:sz w:val="28"/>
          <w:szCs w:val="28"/>
        </w:rPr>
      </w:pPr>
      <w:r w:rsidRPr="00F86351">
        <w:rPr>
          <w:rFonts w:ascii="Times New Roman" w:hAnsi="Times New Roman" w:cs="Times New Roman"/>
          <w:sz w:val="28"/>
          <w:szCs w:val="28"/>
        </w:rPr>
        <w:t xml:space="preserve">муниципального района </w:t>
      </w:r>
    </w:p>
    <w:p w:rsidR="00FF546E" w:rsidRPr="00F86351" w:rsidRDefault="00FF546E" w:rsidP="00FF546E">
      <w:pPr>
        <w:spacing w:after="0" w:line="240" w:lineRule="auto"/>
        <w:ind w:firstLine="709"/>
        <w:jc w:val="right"/>
        <w:rPr>
          <w:rFonts w:ascii="Times New Roman" w:hAnsi="Times New Roman" w:cs="Times New Roman"/>
          <w:sz w:val="28"/>
          <w:szCs w:val="28"/>
          <w:lang w:bidi="ru-RU"/>
        </w:rPr>
      </w:pPr>
      <w:r w:rsidRPr="00F86351">
        <w:rPr>
          <w:rFonts w:ascii="Times New Roman" w:hAnsi="Times New Roman" w:cs="Times New Roman"/>
          <w:sz w:val="28"/>
          <w:szCs w:val="28"/>
          <w:lang w:bidi="ru-RU"/>
        </w:rPr>
        <w:t>«Дзун-Хемчикскийкожуун</w:t>
      </w:r>
    </w:p>
    <w:p w:rsidR="00FF546E" w:rsidRPr="000D4DAB" w:rsidRDefault="00FF546E" w:rsidP="00FF546E">
      <w:pPr>
        <w:spacing w:after="0" w:line="240" w:lineRule="auto"/>
        <w:ind w:firstLine="709"/>
        <w:jc w:val="right"/>
        <w:rPr>
          <w:rFonts w:ascii="Times New Roman" w:hAnsi="Times New Roman" w:cs="Times New Roman"/>
          <w:b/>
          <w:sz w:val="28"/>
          <w:szCs w:val="28"/>
        </w:rPr>
      </w:pPr>
      <w:r w:rsidRPr="00F86351">
        <w:rPr>
          <w:rFonts w:ascii="Times New Roman" w:hAnsi="Times New Roman" w:cs="Times New Roman"/>
          <w:sz w:val="28"/>
          <w:szCs w:val="28"/>
          <w:lang w:bidi="ru-RU"/>
        </w:rPr>
        <w:t>Республики Тыва</w:t>
      </w:r>
      <w:r w:rsidRPr="000D4DAB">
        <w:rPr>
          <w:rFonts w:ascii="Times New Roman" w:hAnsi="Times New Roman" w:cs="Times New Roman"/>
          <w:b/>
          <w:sz w:val="28"/>
          <w:szCs w:val="28"/>
          <w:lang w:bidi="ru-RU"/>
        </w:rPr>
        <w:t>»</w:t>
      </w:r>
    </w:p>
    <w:p w:rsidR="00FF546E" w:rsidRPr="000D4DAB" w:rsidRDefault="00FF546E" w:rsidP="00FF546E">
      <w:pPr>
        <w:spacing w:after="0" w:line="240" w:lineRule="auto"/>
        <w:ind w:firstLine="709"/>
        <w:jc w:val="right"/>
        <w:rPr>
          <w:rFonts w:ascii="Times New Roman" w:hAnsi="Times New Roman" w:cs="Times New Roman"/>
          <w:sz w:val="28"/>
          <w:szCs w:val="28"/>
        </w:rPr>
      </w:pPr>
      <w:r w:rsidRPr="000D4DAB">
        <w:rPr>
          <w:rFonts w:ascii="Times New Roman" w:hAnsi="Times New Roman" w:cs="Times New Roman"/>
          <w:sz w:val="28"/>
          <w:szCs w:val="28"/>
        </w:rPr>
        <w:t>от 18 марта 2020 г. № 60</w:t>
      </w:r>
    </w:p>
    <w:p w:rsidR="00FF546E" w:rsidRPr="000D4DAB" w:rsidRDefault="00FF546E" w:rsidP="00FF546E">
      <w:pPr>
        <w:spacing w:after="0" w:line="240" w:lineRule="auto"/>
        <w:ind w:firstLine="709"/>
        <w:jc w:val="right"/>
        <w:rPr>
          <w:rFonts w:ascii="Times New Roman" w:hAnsi="Times New Roman" w:cs="Times New Roman"/>
          <w:sz w:val="28"/>
          <w:szCs w:val="28"/>
        </w:rPr>
      </w:pPr>
    </w:p>
    <w:p w:rsidR="00FF546E" w:rsidRPr="000D4DAB" w:rsidRDefault="00FF546E" w:rsidP="00FF546E">
      <w:pPr>
        <w:pStyle w:val="af4"/>
        <w:ind w:firstLine="709"/>
        <w:rPr>
          <w:sz w:val="28"/>
          <w:szCs w:val="28"/>
        </w:rPr>
      </w:pPr>
      <w:r w:rsidRPr="000D4DAB">
        <w:rPr>
          <w:sz w:val="28"/>
          <w:szCs w:val="28"/>
        </w:rPr>
        <w:t>ПОЛОЖЕНИЕ</w:t>
      </w:r>
    </w:p>
    <w:p w:rsidR="00FF546E" w:rsidRPr="000D4DAB" w:rsidRDefault="00FF546E" w:rsidP="00FF546E">
      <w:pPr>
        <w:pStyle w:val="af4"/>
        <w:ind w:firstLine="709"/>
        <w:rPr>
          <w:sz w:val="28"/>
          <w:szCs w:val="28"/>
          <w:lang w:bidi="ru-RU"/>
        </w:rPr>
      </w:pPr>
      <w:r w:rsidRPr="000D4DAB">
        <w:rPr>
          <w:sz w:val="28"/>
          <w:szCs w:val="28"/>
        </w:rPr>
        <w:t xml:space="preserve">«О ГЕРБЕ МУНИЦИПАЛЬНОГО </w:t>
      </w:r>
      <w:r w:rsidRPr="000D4DAB">
        <w:rPr>
          <w:sz w:val="28"/>
          <w:szCs w:val="28"/>
          <w:lang w:bidi="ru-RU"/>
        </w:rPr>
        <w:t xml:space="preserve">РАЙОНА </w:t>
      </w:r>
    </w:p>
    <w:p w:rsidR="00FF546E" w:rsidRPr="000D4DAB" w:rsidRDefault="00FF546E" w:rsidP="00FF546E">
      <w:pPr>
        <w:pStyle w:val="af4"/>
        <w:ind w:firstLine="709"/>
        <w:rPr>
          <w:sz w:val="28"/>
          <w:szCs w:val="28"/>
          <w:lang w:bidi="ru-RU"/>
        </w:rPr>
      </w:pPr>
      <w:r w:rsidRPr="000D4DAB">
        <w:rPr>
          <w:sz w:val="28"/>
          <w:szCs w:val="28"/>
          <w:lang w:bidi="ru-RU"/>
        </w:rPr>
        <w:t>«ДЗУН-ХЕМЧИКСКИЙ КОЖУУН РЕСПУБЛИКИ ТЫВА</w:t>
      </w:r>
      <w:r w:rsidRPr="000D4DAB">
        <w:rPr>
          <w:sz w:val="28"/>
          <w:szCs w:val="28"/>
        </w:rPr>
        <w:t>»</w:t>
      </w:r>
    </w:p>
    <w:p w:rsidR="00FF546E" w:rsidRPr="000D4DAB" w:rsidRDefault="00FF546E" w:rsidP="00FF546E">
      <w:pPr>
        <w:pStyle w:val="22"/>
        <w:shd w:val="clear" w:color="auto" w:fill="auto"/>
        <w:spacing w:line="240" w:lineRule="auto"/>
        <w:ind w:firstLine="709"/>
        <w:rPr>
          <w:rFonts w:ascii="Times New Roman" w:hAnsi="Times New Roman" w:cs="Times New Roman"/>
          <w:sz w:val="28"/>
          <w:szCs w:val="28"/>
          <w:lang w:bidi="ru-RU"/>
        </w:rPr>
      </w:pPr>
    </w:p>
    <w:p w:rsidR="00FF546E" w:rsidRPr="000D4DAB" w:rsidRDefault="00FF546E" w:rsidP="00FF546E">
      <w:pPr>
        <w:pStyle w:val="22"/>
        <w:shd w:val="clear" w:color="auto" w:fill="auto"/>
        <w:spacing w:line="240" w:lineRule="auto"/>
        <w:ind w:firstLine="709"/>
        <w:rPr>
          <w:rFonts w:ascii="Times New Roman" w:hAnsi="Times New Roman" w:cs="Times New Roman"/>
          <w:sz w:val="28"/>
          <w:szCs w:val="28"/>
        </w:rPr>
      </w:pPr>
      <w:r w:rsidRPr="000D4DAB">
        <w:rPr>
          <w:rFonts w:ascii="Times New Roman" w:hAnsi="Times New Roman" w:cs="Times New Roman"/>
          <w:sz w:val="28"/>
          <w:szCs w:val="28"/>
          <w:lang w:bidi="ru-RU"/>
        </w:rPr>
        <w:t xml:space="preserve">Настоящим Положением устанавливается описание, обоснование и порядок использования герба муниципального района «Дзун-Хемчикскийкожуун Республики Тыва» (далее </w:t>
      </w:r>
      <w:r w:rsidRPr="000D4DAB">
        <w:rPr>
          <w:rFonts w:ascii="Times New Roman" w:hAnsi="Times New Roman" w:cs="Times New Roman"/>
          <w:sz w:val="28"/>
          <w:szCs w:val="28"/>
        </w:rPr>
        <w:t>–</w:t>
      </w:r>
      <w:r w:rsidRPr="000D4DAB">
        <w:rPr>
          <w:rFonts w:ascii="Times New Roman" w:hAnsi="Times New Roman" w:cs="Times New Roman"/>
          <w:sz w:val="28"/>
          <w:szCs w:val="28"/>
          <w:lang w:bidi="ru-RU"/>
        </w:rPr>
        <w:t xml:space="preserve"> Дзун-Хемчикского кожууна).</w:t>
      </w:r>
    </w:p>
    <w:p w:rsidR="00FF546E" w:rsidRPr="000D4DAB" w:rsidRDefault="00FF546E" w:rsidP="00FF546E">
      <w:pPr>
        <w:spacing w:after="0" w:line="240" w:lineRule="auto"/>
        <w:ind w:firstLine="709"/>
        <w:rPr>
          <w:rFonts w:ascii="Times New Roman" w:hAnsi="Times New Roman" w:cs="Times New Roman"/>
          <w:sz w:val="28"/>
          <w:szCs w:val="28"/>
          <w:lang w:bidi="ru-RU"/>
        </w:rPr>
      </w:pPr>
      <w:bookmarkStart w:id="0" w:name="bookmark0"/>
    </w:p>
    <w:p w:rsidR="00FF546E" w:rsidRPr="000D4DAB" w:rsidRDefault="00FF546E" w:rsidP="00FF546E">
      <w:pPr>
        <w:spacing w:after="0" w:line="240" w:lineRule="auto"/>
        <w:ind w:firstLine="709"/>
        <w:jc w:val="center"/>
        <w:rPr>
          <w:rFonts w:ascii="Times New Roman" w:hAnsi="Times New Roman" w:cs="Times New Roman"/>
          <w:b/>
          <w:sz w:val="28"/>
          <w:szCs w:val="28"/>
        </w:rPr>
      </w:pPr>
      <w:r w:rsidRPr="000D4DAB">
        <w:rPr>
          <w:rFonts w:ascii="Times New Roman" w:hAnsi="Times New Roman" w:cs="Times New Roman"/>
          <w:b/>
          <w:sz w:val="28"/>
          <w:szCs w:val="28"/>
          <w:lang w:bidi="ru-RU"/>
        </w:rPr>
        <w:t>1. Общие положения</w:t>
      </w:r>
      <w:bookmarkEnd w:id="0"/>
    </w:p>
    <w:p w:rsidR="00FF546E" w:rsidRPr="000D4DAB" w:rsidRDefault="00FF546E" w:rsidP="00FF546E">
      <w:pPr>
        <w:spacing w:after="0" w:line="240" w:lineRule="auto"/>
        <w:ind w:firstLine="709"/>
        <w:rPr>
          <w:rFonts w:ascii="Times New Roman" w:hAnsi="Times New Roman" w:cs="Times New Roman"/>
          <w:sz w:val="28"/>
          <w:szCs w:val="28"/>
        </w:rPr>
      </w:pPr>
    </w:p>
    <w:p w:rsidR="00FF546E" w:rsidRPr="000D4DAB" w:rsidRDefault="00FF546E" w:rsidP="00FF546E">
      <w:pPr>
        <w:spacing w:after="0" w:line="240" w:lineRule="auto"/>
        <w:ind w:firstLine="709"/>
        <w:jc w:val="both"/>
        <w:rPr>
          <w:rFonts w:ascii="Times New Roman" w:hAnsi="Times New Roman" w:cs="Times New Roman"/>
          <w:sz w:val="28"/>
          <w:szCs w:val="28"/>
        </w:rPr>
      </w:pPr>
      <w:r w:rsidRPr="000D4DAB">
        <w:rPr>
          <w:rFonts w:ascii="Times New Roman" w:hAnsi="Times New Roman" w:cs="Times New Roman"/>
          <w:sz w:val="28"/>
          <w:szCs w:val="28"/>
          <w:lang w:bidi="ru-RU"/>
        </w:rPr>
        <w:t>1.1. Герб Дзун-Хемчикского кожууна является официальным символом Дзун-Хемчикского кожууна.</w:t>
      </w:r>
    </w:p>
    <w:p w:rsidR="00FF546E" w:rsidRPr="000D4DAB" w:rsidRDefault="00FF546E" w:rsidP="00FF546E">
      <w:pPr>
        <w:spacing w:after="0" w:line="240" w:lineRule="auto"/>
        <w:ind w:firstLine="709"/>
        <w:jc w:val="both"/>
        <w:rPr>
          <w:rFonts w:ascii="Times New Roman" w:hAnsi="Times New Roman" w:cs="Times New Roman"/>
          <w:sz w:val="28"/>
          <w:szCs w:val="28"/>
          <w:lang w:bidi="ru-RU"/>
        </w:rPr>
      </w:pPr>
      <w:r w:rsidRPr="000D4DAB">
        <w:rPr>
          <w:rFonts w:ascii="Times New Roman" w:hAnsi="Times New Roman" w:cs="Times New Roman"/>
          <w:sz w:val="28"/>
          <w:szCs w:val="28"/>
        </w:rPr>
        <w:t xml:space="preserve">1.2. </w:t>
      </w:r>
      <w:r w:rsidRPr="000D4DAB">
        <w:rPr>
          <w:rFonts w:ascii="Times New Roman" w:hAnsi="Times New Roman" w:cs="Times New Roman"/>
          <w:sz w:val="28"/>
          <w:szCs w:val="28"/>
          <w:lang w:bidi="ru-RU"/>
        </w:rPr>
        <w:t>Герб Дзун-Хемчикского кожууна отражает исторические, природные, социально-экономические традиции.</w:t>
      </w:r>
    </w:p>
    <w:p w:rsidR="00FF546E" w:rsidRPr="000D4DAB" w:rsidRDefault="00FF546E" w:rsidP="00FF546E">
      <w:pPr>
        <w:spacing w:after="0" w:line="240" w:lineRule="auto"/>
        <w:ind w:firstLine="709"/>
        <w:jc w:val="both"/>
        <w:rPr>
          <w:rFonts w:ascii="Times New Roman" w:hAnsi="Times New Roman" w:cs="Times New Roman"/>
          <w:sz w:val="28"/>
          <w:szCs w:val="28"/>
          <w:lang w:bidi="ru-RU"/>
        </w:rPr>
      </w:pPr>
      <w:r w:rsidRPr="000D4DAB">
        <w:rPr>
          <w:rFonts w:ascii="Times New Roman" w:hAnsi="Times New Roman" w:cs="Times New Roman"/>
          <w:sz w:val="28"/>
          <w:szCs w:val="28"/>
          <w:lang w:bidi="ru-RU"/>
        </w:rPr>
        <w:t>1.3. Настоящее Положение с приложениями на бумажном и электронном носителях хранится в архиве Дзун-Хемчикского кожууна и доступно для ознакомления всем заинтересованным лицам.</w:t>
      </w:r>
    </w:p>
    <w:p w:rsidR="00FF546E" w:rsidRPr="000D4DAB" w:rsidRDefault="00FF546E" w:rsidP="00FF546E">
      <w:pPr>
        <w:spacing w:after="0" w:line="240" w:lineRule="auto"/>
        <w:ind w:firstLine="709"/>
        <w:jc w:val="both"/>
        <w:rPr>
          <w:rFonts w:ascii="Times New Roman" w:hAnsi="Times New Roman" w:cs="Times New Roman"/>
          <w:sz w:val="28"/>
          <w:szCs w:val="28"/>
        </w:rPr>
      </w:pPr>
      <w:r w:rsidRPr="000D4DAB">
        <w:rPr>
          <w:rFonts w:ascii="Times New Roman" w:hAnsi="Times New Roman" w:cs="Times New Roman"/>
          <w:sz w:val="28"/>
          <w:szCs w:val="28"/>
          <w:lang w:bidi="ru-RU"/>
        </w:rPr>
        <w:t>1.4. Герб Дзун-Хемчикского кожууна подлежит государственной регистрации в порядке, установленном федеральным законодательством.</w:t>
      </w:r>
    </w:p>
    <w:p w:rsidR="00FF546E" w:rsidRPr="000D4DAB" w:rsidRDefault="00FF546E" w:rsidP="00FF546E">
      <w:pPr>
        <w:spacing w:after="0" w:line="240" w:lineRule="auto"/>
        <w:ind w:firstLine="709"/>
        <w:jc w:val="center"/>
        <w:rPr>
          <w:rFonts w:ascii="Times New Roman" w:hAnsi="Times New Roman" w:cs="Times New Roman"/>
          <w:b/>
          <w:sz w:val="28"/>
          <w:szCs w:val="28"/>
          <w:lang w:bidi="ru-RU"/>
        </w:rPr>
      </w:pPr>
      <w:bookmarkStart w:id="1" w:name="bookmark1"/>
    </w:p>
    <w:p w:rsidR="00FF546E" w:rsidRPr="000D4DAB" w:rsidRDefault="00FF546E" w:rsidP="00FF546E">
      <w:pPr>
        <w:spacing w:after="0" w:line="240" w:lineRule="auto"/>
        <w:ind w:firstLine="709"/>
        <w:jc w:val="center"/>
        <w:rPr>
          <w:rFonts w:ascii="Times New Roman" w:hAnsi="Times New Roman" w:cs="Times New Roman"/>
          <w:b/>
          <w:sz w:val="28"/>
          <w:szCs w:val="28"/>
        </w:rPr>
      </w:pPr>
      <w:r w:rsidRPr="000D4DAB">
        <w:rPr>
          <w:rFonts w:ascii="Times New Roman" w:hAnsi="Times New Roman" w:cs="Times New Roman"/>
          <w:b/>
          <w:sz w:val="28"/>
          <w:szCs w:val="28"/>
          <w:lang w:bidi="ru-RU"/>
        </w:rPr>
        <w:t>2. Геральдическое описание и обоснование символики герба Дзун-Хемчикского кожууна</w:t>
      </w:r>
      <w:bookmarkEnd w:id="1"/>
    </w:p>
    <w:p w:rsidR="00FF546E" w:rsidRPr="000D4DAB" w:rsidRDefault="00FF546E" w:rsidP="00FF546E">
      <w:pPr>
        <w:spacing w:after="0" w:line="240" w:lineRule="auto"/>
        <w:ind w:firstLine="709"/>
        <w:jc w:val="both"/>
        <w:rPr>
          <w:rFonts w:ascii="Times New Roman" w:hAnsi="Times New Roman" w:cs="Times New Roman"/>
          <w:sz w:val="28"/>
          <w:szCs w:val="28"/>
        </w:rPr>
      </w:pPr>
    </w:p>
    <w:p w:rsidR="00FF546E" w:rsidRPr="000D4DAB" w:rsidRDefault="00FF546E" w:rsidP="00FF546E">
      <w:pPr>
        <w:spacing w:after="0" w:line="240" w:lineRule="auto"/>
        <w:ind w:firstLine="709"/>
        <w:jc w:val="both"/>
        <w:rPr>
          <w:rFonts w:ascii="Times New Roman" w:hAnsi="Times New Roman" w:cs="Times New Roman"/>
          <w:sz w:val="28"/>
          <w:szCs w:val="28"/>
        </w:rPr>
      </w:pPr>
      <w:bookmarkStart w:id="2" w:name="bookmark2"/>
      <w:r w:rsidRPr="000D4DAB">
        <w:rPr>
          <w:rFonts w:ascii="Times New Roman" w:hAnsi="Times New Roman" w:cs="Times New Roman"/>
          <w:sz w:val="28"/>
          <w:szCs w:val="28"/>
        </w:rPr>
        <w:t>2.1. Геральдическое описание герба Дзун-Хемчикского кожууна:</w:t>
      </w:r>
    </w:p>
    <w:p w:rsidR="00FF546E" w:rsidRPr="000D4DAB" w:rsidRDefault="00FF546E" w:rsidP="00FF546E">
      <w:pPr>
        <w:spacing w:after="0" w:line="240" w:lineRule="auto"/>
        <w:ind w:firstLine="709"/>
        <w:jc w:val="both"/>
        <w:rPr>
          <w:rFonts w:ascii="Times New Roman" w:hAnsi="Times New Roman" w:cs="Times New Roman"/>
          <w:color w:val="222222"/>
          <w:sz w:val="28"/>
          <w:szCs w:val="28"/>
          <w:shd w:val="clear" w:color="auto" w:fill="FFFFFF"/>
        </w:rPr>
      </w:pPr>
      <w:r w:rsidRPr="000D4DAB">
        <w:rPr>
          <w:rFonts w:ascii="Times New Roman" w:hAnsi="Times New Roman" w:cs="Times New Roman"/>
          <w:b/>
          <w:color w:val="222222"/>
          <w:sz w:val="28"/>
          <w:szCs w:val="28"/>
          <w:shd w:val="clear" w:color="auto" w:fill="FFFFFF"/>
        </w:rPr>
        <w:t>«В поле, составленном из 12 серебряных и золотых чередующихся клиньев - лазоревый шар (круг) обремененный вверху золотой двухъярусной крышей пагоды (хурээ), увенчанной соёмбо того же металла, а внизу - серебряным, с золотыми гривой, хвостом и копытами, бегущим конем».</w:t>
      </w:r>
    </w:p>
    <w:p w:rsidR="00FF546E" w:rsidRPr="000D4DAB" w:rsidRDefault="00FF546E" w:rsidP="00FF546E">
      <w:pPr>
        <w:spacing w:after="0" w:line="240"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2.2. Обоснование символики герба Дзун-Хемчикского кожууна.</w:t>
      </w:r>
    </w:p>
    <w:p w:rsidR="00FF546E" w:rsidRPr="000D4DAB" w:rsidRDefault="00FF546E" w:rsidP="00FF546E">
      <w:pPr>
        <w:spacing w:after="0" w:line="240" w:lineRule="auto"/>
        <w:ind w:firstLine="709"/>
        <w:jc w:val="both"/>
        <w:rPr>
          <w:rFonts w:ascii="Times New Roman" w:hAnsi="Times New Roman" w:cs="Times New Roman"/>
          <w:color w:val="000000"/>
          <w:sz w:val="28"/>
          <w:szCs w:val="28"/>
        </w:rPr>
      </w:pPr>
      <w:r w:rsidRPr="000D4DAB">
        <w:rPr>
          <w:rFonts w:ascii="Times New Roman" w:hAnsi="Times New Roman" w:cs="Times New Roman"/>
          <w:sz w:val="28"/>
          <w:szCs w:val="28"/>
        </w:rPr>
        <w:t>Дзун-Хемчикскийкожуун находится на западе Республики Тыва, в западной части Тувинской котловины.</w:t>
      </w:r>
      <w:bookmarkStart w:id="3" w:name="Природные_условия"/>
      <w:bookmarkEnd w:id="3"/>
      <w:r w:rsidRPr="000D4DAB">
        <w:rPr>
          <w:rFonts w:ascii="Times New Roman" w:hAnsi="Times New Roman" w:cs="Times New Roman"/>
          <w:sz w:val="28"/>
          <w:szCs w:val="28"/>
        </w:rPr>
        <w:t xml:space="preserve"> Название переводится как «восточныйХемчик». Кожуунрасположен в восточной части бассейна реки Хемчик, которая является притоком Енисея и служит северной административной границей кожууна. </w:t>
      </w:r>
      <w:r w:rsidRPr="000D4DAB">
        <w:rPr>
          <w:rFonts w:ascii="Times New Roman" w:hAnsi="Times New Roman" w:cs="Times New Roman"/>
          <w:color w:val="000000"/>
          <w:sz w:val="28"/>
          <w:szCs w:val="28"/>
        </w:rPr>
        <w:t xml:space="preserve">Дзун-Хемчикскийкожуун - гористый район. Рельеф понижается от хребтов системы Танну-Ола (по-тувински Танды-Уула), что протянулись на юге, к долине Хемчика. Долины рек занимают степи, выше раскинулись леса, ещё выше - альпийские луга. Равнины по долинам рек пригодны для сельского хозяйства. </w:t>
      </w:r>
      <w:r w:rsidRPr="000D4DAB">
        <w:rPr>
          <w:rFonts w:ascii="Times New Roman" w:hAnsi="Times New Roman" w:cs="Times New Roman"/>
          <w:color w:val="000000"/>
          <w:sz w:val="28"/>
          <w:szCs w:val="28"/>
        </w:rPr>
        <w:lastRenderedPageBreak/>
        <w:t>Среди природных богатств основным считается уголь. Его добыча ведётся открытым способом.</w:t>
      </w:r>
      <w:bookmarkStart w:id="4" w:name="История"/>
      <w:bookmarkEnd w:id="4"/>
    </w:p>
    <w:p w:rsidR="00FF546E" w:rsidRPr="000D4DAB" w:rsidRDefault="00FF546E" w:rsidP="00FF546E">
      <w:pPr>
        <w:spacing w:after="0" w:line="240"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 xml:space="preserve">Территория Дзун-Хемчикского кожууна издревле являлась вотчиной кочевников, которые обитали здесь задолго до нашей эры. В середины </w:t>
      </w:r>
      <w:r w:rsidRPr="000D4DAB">
        <w:rPr>
          <w:rFonts w:ascii="Times New Roman" w:hAnsi="Times New Roman" w:cs="Times New Roman"/>
          <w:sz w:val="28"/>
          <w:szCs w:val="28"/>
          <w:lang w:val="en-US"/>
        </w:rPr>
        <w:t>I</w:t>
      </w:r>
      <w:r w:rsidRPr="000D4DAB">
        <w:rPr>
          <w:rFonts w:ascii="Times New Roman" w:hAnsi="Times New Roman" w:cs="Times New Roman"/>
          <w:sz w:val="28"/>
          <w:szCs w:val="28"/>
        </w:rPr>
        <w:t xml:space="preserve"> тысячелетия регион последовательно находился в составе Тюркского, Уйгурского, Киргизского каганатов, империи монголов, государства ойратов, маньчжурских династий. В XVIII веке, когда регион был частью Джунгарского ханства, сформировался Даа-кожуун - прообраз современного района. Он существовал и во время Урянхайского края (так называлась Тува в царской России), и в начальный период независимой Тувинской республики (1921-44 годы). В 1929 году из него выделили Дзун-Хемчикскийкожуун, который с небольшими изменениями существует и поныне.</w:t>
      </w:r>
    </w:p>
    <w:p w:rsidR="00FF546E" w:rsidRPr="000D4DAB" w:rsidRDefault="00FF546E" w:rsidP="00FF546E">
      <w:pPr>
        <w:spacing w:after="0" w:line="240"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 xml:space="preserve">В символику герба вписана история кожууна. </w:t>
      </w:r>
    </w:p>
    <w:p w:rsidR="00FF546E" w:rsidRPr="000D4DAB" w:rsidRDefault="00FF546E" w:rsidP="00FF546E">
      <w:pPr>
        <w:pStyle w:val="3"/>
        <w:shd w:val="clear" w:color="auto" w:fill="FFFFFF"/>
        <w:spacing w:before="0" w:beforeAutospacing="0" w:after="0" w:afterAutospacing="0"/>
        <w:ind w:firstLine="709"/>
        <w:jc w:val="both"/>
        <w:rPr>
          <w:b w:val="0"/>
          <w:bCs w:val="0"/>
          <w:i/>
          <w:sz w:val="28"/>
          <w:szCs w:val="28"/>
        </w:rPr>
      </w:pPr>
      <w:r w:rsidRPr="000D4DAB">
        <w:rPr>
          <w:b w:val="0"/>
          <w:bCs w:val="0"/>
          <w:sz w:val="28"/>
          <w:szCs w:val="28"/>
        </w:rPr>
        <w:t>В состав современного</w:t>
      </w:r>
      <w:r w:rsidRPr="000D4DAB">
        <w:rPr>
          <w:b w:val="0"/>
          <w:sz w:val="28"/>
          <w:szCs w:val="28"/>
        </w:rPr>
        <w:t>Дзун-Хемчикского кожууна</w:t>
      </w:r>
      <w:r w:rsidRPr="000D4DAB">
        <w:rPr>
          <w:b w:val="0"/>
          <w:bCs w:val="0"/>
          <w:sz w:val="28"/>
          <w:szCs w:val="28"/>
        </w:rPr>
        <w:t xml:space="preserve"> входят 12 муниципальных образований - </w:t>
      </w:r>
      <w:r w:rsidRPr="000D4DAB">
        <w:rPr>
          <w:b w:val="0"/>
          <w:sz w:val="28"/>
          <w:szCs w:val="28"/>
        </w:rPr>
        <w:t xml:space="preserve">город Чадан и 11 </w:t>
      </w:r>
      <w:r w:rsidRPr="000D4DAB">
        <w:rPr>
          <w:b w:val="0"/>
          <w:bCs w:val="0"/>
          <w:sz w:val="28"/>
          <w:szCs w:val="28"/>
        </w:rPr>
        <w:t xml:space="preserve">сумонов: </w:t>
      </w:r>
      <w:hyperlink r:id="rId9" w:history="1">
        <w:r w:rsidRPr="000D4DAB">
          <w:rPr>
            <w:rStyle w:val="a3"/>
            <w:b w:val="0"/>
            <w:sz w:val="28"/>
            <w:szCs w:val="28"/>
          </w:rPr>
          <w:t>Баян-Тала</w:t>
        </w:r>
      </w:hyperlink>
      <w:r w:rsidRPr="000D4DAB">
        <w:rPr>
          <w:b w:val="0"/>
          <w:sz w:val="28"/>
          <w:szCs w:val="28"/>
        </w:rPr>
        <w:t xml:space="preserve">, </w:t>
      </w:r>
      <w:hyperlink r:id="rId10" w:history="1">
        <w:r w:rsidRPr="000D4DAB">
          <w:rPr>
            <w:rStyle w:val="a3"/>
            <w:b w:val="0"/>
            <w:sz w:val="28"/>
            <w:szCs w:val="28"/>
          </w:rPr>
          <w:t>Бажын-Алаак</w:t>
        </w:r>
      </w:hyperlink>
      <w:r w:rsidRPr="000D4DAB">
        <w:rPr>
          <w:b w:val="0"/>
          <w:sz w:val="28"/>
          <w:szCs w:val="28"/>
        </w:rPr>
        <w:t xml:space="preserve">, </w:t>
      </w:r>
      <w:hyperlink r:id="rId11" w:history="1">
        <w:r w:rsidRPr="000D4DAB">
          <w:rPr>
            <w:rStyle w:val="a3"/>
            <w:b w:val="0"/>
            <w:sz w:val="28"/>
            <w:szCs w:val="28"/>
          </w:rPr>
          <w:t>Ийме</w:t>
        </w:r>
      </w:hyperlink>
      <w:r w:rsidRPr="000D4DAB">
        <w:rPr>
          <w:b w:val="0"/>
          <w:sz w:val="28"/>
          <w:szCs w:val="28"/>
        </w:rPr>
        <w:t xml:space="preserve">, </w:t>
      </w:r>
      <w:hyperlink r:id="rId12" w:history="1">
        <w:r w:rsidRPr="000D4DAB">
          <w:rPr>
            <w:rStyle w:val="a3"/>
            <w:b w:val="0"/>
            <w:sz w:val="28"/>
            <w:szCs w:val="28"/>
          </w:rPr>
          <w:t>Теве-Хая</w:t>
        </w:r>
      </w:hyperlink>
      <w:r w:rsidRPr="000D4DAB">
        <w:rPr>
          <w:b w:val="0"/>
          <w:sz w:val="28"/>
          <w:szCs w:val="28"/>
        </w:rPr>
        <w:t xml:space="preserve">, </w:t>
      </w:r>
      <w:hyperlink r:id="rId13" w:history="1">
        <w:r w:rsidRPr="000D4DAB">
          <w:rPr>
            <w:rStyle w:val="a3"/>
            <w:b w:val="0"/>
            <w:sz w:val="28"/>
            <w:szCs w:val="28"/>
          </w:rPr>
          <w:t>Хорум-Даг</w:t>
        </w:r>
      </w:hyperlink>
      <w:r w:rsidRPr="000D4DAB">
        <w:rPr>
          <w:b w:val="0"/>
          <w:sz w:val="28"/>
          <w:szCs w:val="28"/>
        </w:rPr>
        <w:t xml:space="preserve">, </w:t>
      </w:r>
      <w:hyperlink r:id="rId14" w:history="1">
        <w:r w:rsidRPr="000D4DAB">
          <w:rPr>
            <w:rStyle w:val="a3"/>
            <w:b w:val="0"/>
            <w:sz w:val="28"/>
            <w:szCs w:val="28"/>
          </w:rPr>
          <w:t>Хайыракан</w:t>
        </w:r>
      </w:hyperlink>
      <w:r w:rsidRPr="000D4DAB">
        <w:rPr>
          <w:b w:val="0"/>
          <w:sz w:val="28"/>
          <w:szCs w:val="28"/>
        </w:rPr>
        <w:t xml:space="preserve">, Хондергей, </w:t>
      </w:r>
      <w:hyperlink r:id="rId15" w:history="1">
        <w:r w:rsidRPr="000D4DAB">
          <w:rPr>
            <w:rStyle w:val="a3"/>
            <w:b w:val="0"/>
            <w:sz w:val="28"/>
            <w:szCs w:val="28"/>
          </w:rPr>
          <w:t>Чыргакы</w:t>
        </w:r>
      </w:hyperlink>
      <w:r w:rsidRPr="000D4DAB">
        <w:rPr>
          <w:b w:val="0"/>
          <w:sz w:val="28"/>
          <w:szCs w:val="28"/>
        </w:rPr>
        <w:t xml:space="preserve">, </w:t>
      </w:r>
      <w:hyperlink r:id="rId16" w:history="1">
        <w:r w:rsidRPr="000D4DAB">
          <w:rPr>
            <w:rStyle w:val="a3"/>
            <w:b w:val="0"/>
            <w:sz w:val="28"/>
            <w:szCs w:val="28"/>
          </w:rPr>
          <w:t>Чыраа-Бажы</w:t>
        </w:r>
      </w:hyperlink>
      <w:r w:rsidRPr="000D4DAB">
        <w:rPr>
          <w:b w:val="0"/>
          <w:sz w:val="28"/>
          <w:szCs w:val="28"/>
        </w:rPr>
        <w:t xml:space="preserve">, </w:t>
      </w:r>
      <w:hyperlink r:id="rId17" w:history="1">
        <w:r w:rsidRPr="000D4DAB">
          <w:rPr>
            <w:rStyle w:val="a3"/>
            <w:b w:val="0"/>
            <w:sz w:val="28"/>
            <w:szCs w:val="28"/>
          </w:rPr>
          <w:t>Шеми</w:t>
        </w:r>
      </w:hyperlink>
      <w:r w:rsidRPr="000D4DAB">
        <w:rPr>
          <w:b w:val="0"/>
          <w:sz w:val="28"/>
          <w:szCs w:val="28"/>
        </w:rPr>
        <w:t xml:space="preserve">, </w:t>
      </w:r>
      <w:hyperlink r:id="rId18" w:history="1">
        <w:r w:rsidRPr="000D4DAB">
          <w:rPr>
            <w:rStyle w:val="a3"/>
            <w:b w:val="0"/>
            <w:sz w:val="28"/>
            <w:szCs w:val="28"/>
          </w:rPr>
          <w:t>Элдиг-Хем</w:t>
        </w:r>
      </w:hyperlink>
      <w:r w:rsidRPr="000D4DAB">
        <w:rPr>
          <w:b w:val="0"/>
          <w:sz w:val="28"/>
          <w:szCs w:val="28"/>
        </w:rPr>
        <w:t xml:space="preserve">, что в гербе аллегорически показано полем, составленным из 12 золотых и серебряных частей. </w:t>
      </w:r>
    </w:p>
    <w:p w:rsidR="00FF546E" w:rsidRPr="000D4DAB" w:rsidRDefault="00FF546E" w:rsidP="00FF546E">
      <w:pPr>
        <w:spacing w:after="0" w:line="240"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Многочастное поле объединяет лазоревый (синий) круг. Круг, символизирует жилище тувинских предков - юрту, а также пиалу, в которой подносят пищу, блюда из молока. Пиала неразделима с тувинской юртой: зашедшему в юрту в знак гостеприимства тувинцы подносят чай с молоком или молоко.</w:t>
      </w:r>
    </w:p>
    <w:p w:rsidR="00FF546E" w:rsidRPr="000D4DAB" w:rsidRDefault="00FF546E" w:rsidP="00FF546E">
      <w:pPr>
        <w:spacing w:after="0" w:line="240"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В верху круга изображена часть двойной крыши пагоды (хурээ), увенчанная знаком «соёмбо», что символизирует нижнечаданский (Алдыы-Хурээ) и верхнечаданский (Устуу-Хурээ) буддийские храмы. Устуу-Хурээ – один из крупнейших храмовых комплексов, находящихся на территории Дзун-Хемчикского кожууна, который по праву считается центром духовности, колыбелью становления государственности Тувы. Именно на территории Устуу-Хурээ была заложена основа тувинского алфавита, отчеканена первая монета Тувинской Народной Республики и образовано первое высшее учебное заведение (институт), выпускники которого становились первыми управленцами Тувы.</w:t>
      </w:r>
    </w:p>
    <w:p w:rsidR="00FF546E" w:rsidRPr="000D4DAB" w:rsidRDefault="00FF546E" w:rsidP="00FF546E">
      <w:pPr>
        <w:spacing w:after="0" w:line="240"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На крыше храма расположен знак монгольских, бурятских и тибетских народов «Соёмбо» означающий понятие «самозародившийся» (письм. монг. soyombu, soyongbu). Соёмбо является древним комплексным символом, восходящим к индо-буддийскому наследию.</w:t>
      </w:r>
    </w:p>
    <w:p w:rsidR="00FF546E" w:rsidRPr="000D4DAB" w:rsidRDefault="00FF546E" w:rsidP="00FF546E">
      <w:pPr>
        <w:spacing w:after="0" w:line="240" w:lineRule="auto"/>
        <w:ind w:firstLine="709"/>
        <w:jc w:val="both"/>
        <w:outlineLvl w:val="0"/>
        <w:rPr>
          <w:rFonts w:ascii="Times New Roman" w:hAnsi="Times New Roman" w:cs="Times New Roman"/>
          <w:sz w:val="28"/>
          <w:szCs w:val="28"/>
        </w:rPr>
      </w:pPr>
      <w:r w:rsidRPr="000D4DAB">
        <w:rPr>
          <w:rFonts w:ascii="Times New Roman" w:hAnsi="Times New Roman" w:cs="Times New Roman"/>
          <w:color w:val="000000"/>
          <w:sz w:val="28"/>
          <w:szCs w:val="28"/>
        </w:rPr>
        <w:t xml:space="preserve">Верх Соёмбо увенчан знаком огня, который для тувинцев традиционно означает рассвет и возрождение, а также продолжение и расширение рода. </w:t>
      </w:r>
      <w:r w:rsidRPr="000D4DAB">
        <w:rPr>
          <w:rFonts w:ascii="Times New Roman" w:hAnsi="Times New Roman" w:cs="Times New Roman"/>
          <w:sz w:val="28"/>
          <w:szCs w:val="28"/>
        </w:rPr>
        <w:t xml:space="preserve">Огонь (очаг жизни) символизирует теплоту, благополучие, непоколебимость и искренность народа, живущего в кожууне. </w:t>
      </w:r>
      <w:r w:rsidRPr="000D4DAB">
        <w:rPr>
          <w:rFonts w:ascii="Times New Roman" w:hAnsi="Times New Roman" w:cs="Times New Roman"/>
          <w:color w:val="000000"/>
          <w:sz w:val="28"/>
          <w:szCs w:val="28"/>
        </w:rPr>
        <w:t>Три языка пламени олицетворяют процветание народа в трёх временах - прошлом, настоящем и будущем.</w:t>
      </w:r>
    </w:p>
    <w:p w:rsidR="00FF546E" w:rsidRPr="000D4DAB" w:rsidRDefault="00FF546E" w:rsidP="00FF546E">
      <w:pPr>
        <w:spacing w:after="0" w:line="240"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Солнце и Луна - главные светила на небосклоне, дающие тепло и свет, они символизируют доброту и вечность. Эти символы были включены в печать хун-нояна Буян-Бадыргы, правителя Даа кожууна:</w:t>
      </w:r>
    </w:p>
    <w:p w:rsidR="00FF546E" w:rsidRPr="000D4DAB" w:rsidRDefault="00FF546E" w:rsidP="00FF546E">
      <w:pPr>
        <w:spacing w:after="0" w:line="240"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lastRenderedPageBreak/>
        <w:t>Конь - надежный друг степняка-кочевника, символизирует энергию, скорость, стремление к прогрессу.</w:t>
      </w:r>
    </w:p>
    <w:p w:rsidR="00FF546E" w:rsidRPr="000D4DAB" w:rsidRDefault="00FF546E" w:rsidP="00FF546E">
      <w:pPr>
        <w:spacing w:after="0" w:line="240"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Примененные в гербе цвета и металлы дополняют его символику:</w:t>
      </w:r>
    </w:p>
    <w:p w:rsidR="00FF546E" w:rsidRPr="000D4DAB" w:rsidRDefault="00FF546E" w:rsidP="00FF546E">
      <w:pPr>
        <w:spacing w:after="0" w:line="240"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л</w:t>
      </w:r>
      <w:r w:rsidRPr="000D4DAB">
        <w:rPr>
          <w:rFonts w:ascii="Times New Roman" w:hAnsi="Times New Roman" w:cs="Times New Roman"/>
          <w:spacing w:val="-6"/>
          <w:sz w:val="28"/>
          <w:szCs w:val="28"/>
        </w:rPr>
        <w:t>азурь (синий цвет) -</w:t>
      </w:r>
      <w:r w:rsidRPr="000D4DAB">
        <w:rPr>
          <w:rFonts w:ascii="Times New Roman" w:hAnsi="Times New Roman" w:cs="Times New Roman"/>
          <w:sz w:val="28"/>
          <w:szCs w:val="28"/>
        </w:rPr>
        <w:t xml:space="preserve"> у кочевников-скотоводов с древнейших времен является символом бескрайнего неба («Дээр-Ада», «Дэнгер-Дээр»), отца прародителя всего на земле, символизирует стремление к бескрайним высотам во всех направлениях деятельности, чистоту помыслов и крепость духа.</w:t>
      </w:r>
    </w:p>
    <w:p w:rsidR="00FF546E" w:rsidRPr="000D4DAB" w:rsidRDefault="00FF546E" w:rsidP="00973648">
      <w:pPr>
        <w:pStyle w:val="a5"/>
        <w:spacing w:after="0"/>
        <w:ind w:firstLine="709"/>
        <w:jc w:val="both"/>
        <w:rPr>
          <w:sz w:val="28"/>
          <w:szCs w:val="28"/>
        </w:rPr>
      </w:pPr>
      <w:r w:rsidRPr="000D4DAB">
        <w:rPr>
          <w:sz w:val="28"/>
          <w:szCs w:val="28"/>
          <w:shd w:val="clear" w:color="auto" w:fill="FFFFFF"/>
        </w:rPr>
        <w:t>золото (жёлтый цвет) - символизирует достаток, гордость, верность, справедливость и человеколюбие, а также</w:t>
      </w:r>
      <w:r w:rsidRPr="000D4DAB">
        <w:rPr>
          <w:sz w:val="28"/>
          <w:szCs w:val="28"/>
        </w:rPr>
        <w:t xml:space="preserve"> вероисповедование местных жителей (буддизм).</w:t>
      </w:r>
    </w:p>
    <w:p w:rsidR="00FF546E" w:rsidRPr="000D4DAB" w:rsidRDefault="00FF546E" w:rsidP="00973648">
      <w:pPr>
        <w:pStyle w:val="a5"/>
        <w:spacing w:after="0"/>
        <w:ind w:firstLine="709"/>
        <w:jc w:val="both"/>
        <w:outlineLvl w:val="0"/>
        <w:rPr>
          <w:sz w:val="28"/>
          <w:szCs w:val="28"/>
        </w:rPr>
      </w:pPr>
      <w:r w:rsidRPr="000D4DAB">
        <w:rPr>
          <w:sz w:val="28"/>
          <w:szCs w:val="28"/>
        </w:rPr>
        <w:t>серебро (белый цвет) - символ благородства, божественной мудрости, открытости, примирения,цвет молока, почитаемого тувинцами</w:t>
      </w:r>
      <w:r w:rsidRPr="000D4DAB">
        <w:rPr>
          <w:b/>
          <w:sz w:val="28"/>
          <w:szCs w:val="28"/>
        </w:rPr>
        <w:t>.</w:t>
      </w:r>
    </w:p>
    <w:p w:rsidR="00FF546E" w:rsidRPr="000D4DAB" w:rsidRDefault="00FF546E" w:rsidP="00FF546E">
      <w:pPr>
        <w:pStyle w:val="a5"/>
        <w:spacing w:after="0"/>
        <w:ind w:firstLine="709"/>
        <w:outlineLvl w:val="0"/>
        <w:rPr>
          <w:sz w:val="28"/>
          <w:szCs w:val="28"/>
        </w:rPr>
      </w:pPr>
      <w:r w:rsidRPr="000D4DAB">
        <w:rPr>
          <w:sz w:val="28"/>
          <w:szCs w:val="28"/>
        </w:rPr>
        <w:t>2.3. Авторская группа:</w:t>
      </w:r>
    </w:p>
    <w:p w:rsidR="00FF546E" w:rsidRPr="000D4DAB" w:rsidRDefault="00FF546E" w:rsidP="00973648">
      <w:pPr>
        <w:pStyle w:val="a5"/>
        <w:spacing w:after="0"/>
        <w:ind w:firstLine="709"/>
        <w:jc w:val="both"/>
        <w:outlineLvl w:val="0"/>
        <w:rPr>
          <w:bCs/>
          <w:sz w:val="28"/>
          <w:szCs w:val="28"/>
          <w:shd w:val="clear" w:color="auto" w:fill="FFFFFF"/>
        </w:rPr>
      </w:pPr>
      <w:r w:rsidRPr="000D4DAB">
        <w:rPr>
          <w:sz w:val="28"/>
          <w:szCs w:val="28"/>
        </w:rPr>
        <w:t xml:space="preserve">идея герба: </w:t>
      </w:r>
      <w:r w:rsidR="00973648">
        <w:rPr>
          <w:sz w:val="28"/>
          <w:szCs w:val="28"/>
        </w:rPr>
        <w:t>Монгуш Д.Д-Д., Монгуш М.К., Куулар  М.Т., Ховалыг Э.Х. (Чадан)</w:t>
      </w:r>
      <w:r w:rsidRPr="000D4DAB">
        <w:rPr>
          <w:color w:val="FF0000"/>
          <w:sz w:val="28"/>
          <w:szCs w:val="28"/>
        </w:rPr>
        <w:t>;</w:t>
      </w:r>
    </w:p>
    <w:p w:rsidR="00FF546E" w:rsidRPr="00973648" w:rsidRDefault="00FF546E" w:rsidP="00FF546E">
      <w:pPr>
        <w:pStyle w:val="a5"/>
        <w:spacing w:after="0"/>
        <w:ind w:firstLine="709"/>
        <w:outlineLvl w:val="0"/>
        <w:rPr>
          <w:sz w:val="28"/>
          <w:szCs w:val="28"/>
        </w:rPr>
      </w:pPr>
      <w:r w:rsidRPr="00973648">
        <w:rPr>
          <w:sz w:val="28"/>
          <w:szCs w:val="28"/>
        </w:rPr>
        <w:t>геральдическая доработка: Константин Моченов (Химки);</w:t>
      </w:r>
    </w:p>
    <w:p w:rsidR="00FF546E" w:rsidRPr="00973648" w:rsidRDefault="00FF546E" w:rsidP="00FF546E">
      <w:pPr>
        <w:pStyle w:val="31"/>
        <w:tabs>
          <w:tab w:val="left" w:pos="567"/>
        </w:tabs>
        <w:spacing w:after="0" w:line="240" w:lineRule="auto"/>
        <w:ind w:firstLine="709"/>
        <w:outlineLvl w:val="0"/>
        <w:rPr>
          <w:rFonts w:ascii="Times New Roman" w:hAnsi="Times New Roman" w:cs="Times New Roman"/>
          <w:sz w:val="28"/>
          <w:szCs w:val="28"/>
        </w:rPr>
      </w:pPr>
      <w:r w:rsidRPr="00973648">
        <w:rPr>
          <w:rFonts w:ascii="Times New Roman" w:hAnsi="Times New Roman" w:cs="Times New Roman"/>
          <w:sz w:val="28"/>
          <w:szCs w:val="28"/>
        </w:rPr>
        <w:t>художник и компьютерный дизайн: Анна Гарсия (Москва);</w:t>
      </w:r>
    </w:p>
    <w:p w:rsidR="00FF546E" w:rsidRPr="00973648" w:rsidRDefault="00FF546E" w:rsidP="00FF546E">
      <w:pPr>
        <w:pStyle w:val="31"/>
        <w:tabs>
          <w:tab w:val="left" w:pos="567"/>
        </w:tabs>
        <w:spacing w:after="0" w:line="240" w:lineRule="auto"/>
        <w:ind w:firstLine="709"/>
        <w:outlineLvl w:val="0"/>
        <w:rPr>
          <w:rFonts w:ascii="Times New Roman" w:hAnsi="Times New Roman" w:cs="Times New Roman"/>
          <w:sz w:val="28"/>
          <w:szCs w:val="28"/>
        </w:rPr>
      </w:pPr>
      <w:r w:rsidRPr="00973648">
        <w:rPr>
          <w:rFonts w:ascii="Times New Roman" w:hAnsi="Times New Roman" w:cs="Times New Roman"/>
          <w:sz w:val="28"/>
          <w:szCs w:val="28"/>
        </w:rPr>
        <w:t>обоснование символики: Юрий Фрейман (Кемерово).</w:t>
      </w:r>
    </w:p>
    <w:p w:rsidR="00FF546E" w:rsidRPr="000D4DAB" w:rsidRDefault="00FF546E" w:rsidP="00FF546E">
      <w:pPr>
        <w:spacing w:after="0" w:line="240" w:lineRule="auto"/>
        <w:ind w:firstLine="709"/>
        <w:jc w:val="center"/>
        <w:rPr>
          <w:rFonts w:ascii="Times New Roman" w:eastAsia="Arial" w:hAnsi="Times New Roman" w:cs="Times New Roman"/>
          <w:b/>
          <w:sz w:val="28"/>
          <w:szCs w:val="28"/>
          <w:lang w:bidi="ru-RU"/>
        </w:rPr>
      </w:pPr>
    </w:p>
    <w:p w:rsidR="00FF546E" w:rsidRPr="000D4DAB" w:rsidRDefault="00FF546E" w:rsidP="00FF546E">
      <w:pPr>
        <w:spacing w:after="0" w:line="240" w:lineRule="auto"/>
        <w:ind w:firstLine="709"/>
        <w:jc w:val="center"/>
        <w:rPr>
          <w:rFonts w:ascii="Times New Roman" w:eastAsia="Arial" w:hAnsi="Times New Roman" w:cs="Times New Roman"/>
          <w:b/>
          <w:sz w:val="28"/>
          <w:szCs w:val="28"/>
          <w:lang w:bidi="ru-RU"/>
        </w:rPr>
      </w:pPr>
      <w:r w:rsidRPr="000D4DAB">
        <w:rPr>
          <w:rFonts w:ascii="Times New Roman" w:eastAsia="Arial" w:hAnsi="Times New Roman" w:cs="Times New Roman"/>
          <w:b/>
          <w:sz w:val="28"/>
          <w:szCs w:val="28"/>
          <w:lang w:bidi="ru-RU"/>
        </w:rPr>
        <w:t xml:space="preserve">3. Порядок воспроизведения и размещения герба </w:t>
      </w:r>
    </w:p>
    <w:p w:rsidR="00FF546E" w:rsidRPr="000D4DAB" w:rsidRDefault="00FF546E" w:rsidP="00FF546E">
      <w:pPr>
        <w:spacing w:after="0" w:line="240" w:lineRule="auto"/>
        <w:ind w:firstLine="709"/>
        <w:jc w:val="center"/>
        <w:rPr>
          <w:rFonts w:ascii="Times New Roman" w:eastAsia="Arial" w:hAnsi="Times New Roman" w:cs="Times New Roman"/>
          <w:b/>
          <w:sz w:val="28"/>
          <w:szCs w:val="28"/>
          <w:lang w:bidi="ru-RU"/>
        </w:rPr>
      </w:pPr>
      <w:r w:rsidRPr="000D4DAB">
        <w:rPr>
          <w:rFonts w:ascii="Times New Roman" w:eastAsia="Arial" w:hAnsi="Times New Roman" w:cs="Times New Roman"/>
          <w:b/>
          <w:sz w:val="28"/>
          <w:szCs w:val="28"/>
          <w:lang w:bidi="ru-RU"/>
        </w:rPr>
        <w:t>Дзун-Хемчикского кожууна</w:t>
      </w:r>
      <w:bookmarkEnd w:id="2"/>
    </w:p>
    <w:p w:rsidR="00FF546E" w:rsidRPr="000D4DAB" w:rsidRDefault="00FF546E" w:rsidP="00FF546E">
      <w:pPr>
        <w:spacing w:after="0" w:line="240" w:lineRule="auto"/>
        <w:ind w:firstLine="709"/>
        <w:rPr>
          <w:rFonts w:ascii="Times New Roman" w:eastAsia="Arial" w:hAnsi="Times New Roman" w:cs="Times New Roman"/>
          <w:sz w:val="28"/>
          <w:szCs w:val="28"/>
          <w:lang w:bidi="ru-RU"/>
        </w:rPr>
      </w:pPr>
    </w:p>
    <w:p w:rsidR="00FF546E" w:rsidRPr="000D4DAB" w:rsidRDefault="00FF546E" w:rsidP="00FF546E">
      <w:pPr>
        <w:widowControl w:val="0"/>
        <w:tabs>
          <w:tab w:val="left" w:pos="1434"/>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3.1. Герб Дзун-Хемчикского кожууна может воспроизводиться:</w:t>
      </w:r>
    </w:p>
    <w:p w:rsidR="00FF546E" w:rsidRPr="000D4DAB" w:rsidRDefault="00FF546E" w:rsidP="00FF546E">
      <w:pPr>
        <w:widowControl w:val="0"/>
        <w:tabs>
          <w:tab w:val="left" w:pos="18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в многоцветном варианте (Приложение 1);</w:t>
      </w:r>
    </w:p>
    <w:p w:rsidR="00FF546E" w:rsidRPr="000D4DAB" w:rsidRDefault="00FF546E" w:rsidP="00FF546E">
      <w:pPr>
        <w:widowControl w:val="0"/>
        <w:tabs>
          <w:tab w:val="left" w:pos="18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в одноцветном контурном варианте (Приложение 2);</w:t>
      </w:r>
    </w:p>
    <w:p w:rsidR="00FF546E" w:rsidRPr="000D4DAB" w:rsidRDefault="00FF546E" w:rsidP="00FF546E">
      <w:pPr>
        <w:widowControl w:val="0"/>
        <w:tabs>
          <w:tab w:val="left" w:pos="18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в одноцветном контурном варианте с условной штриховкой для обозначения цветов (шафировкой) (Приложение 3).</w:t>
      </w:r>
    </w:p>
    <w:p w:rsidR="00FF546E" w:rsidRPr="000D4DAB" w:rsidRDefault="00FF546E" w:rsidP="00FF546E">
      <w:pPr>
        <w:widowControl w:val="0"/>
        <w:tabs>
          <w:tab w:val="left" w:pos="18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3.2. Воспроизведение герба Дзун-Хемчикского кожууна,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FF546E" w:rsidRPr="000D4DAB" w:rsidRDefault="00FF546E" w:rsidP="00FF546E">
      <w:pPr>
        <w:widowControl w:val="0"/>
        <w:tabs>
          <w:tab w:val="left" w:pos="18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3.3. Варианты герба Дзун-Хемчикского кожууна, указанные в пункте 3.1 настоящего Положения, в соответствии с «Методическими рекомендациями по разработке и использованию официальных символов муниципальных образований» (Раздел 2, Глава VIII, пункты 45, 46), утвержденными Геральдическим Советом при Президенте Российской Федерации 28.06.2006 года, могут воспроизводиться со статусной короной установленного образца (Приложения 4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6).</w:t>
      </w:r>
    </w:p>
    <w:p w:rsidR="00FF546E" w:rsidRPr="000D4DAB" w:rsidRDefault="00FF546E" w:rsidP="00FF546E">
      <w:pPr>
        <w:widowControl w:val="0"/>
        <w:tabs>
          <w:tab w:val="left" w:pos="18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3.4. Варианты герба Дзун-Хемчикского кожууна, указанные в пунктах 3.1, 3.3,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 xml:space="preserve">равно допустимы. Приложения 1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6 к настоящему Положению являются неотъемлемыми частями настоящего Положения.</w:t>
      </w:r>
    </w:p>
    <w:p w:rsidR="00FF546E" w:rsidRPr="000D4DAB" w:rsidRDefault="00FF546E" w:rsidP="00FF546E">
      <w:pPr>
        <w:widowControl w:val="0"/>
        <w:tabs>
          <w:tab w:val="left" w:pos="18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3.5. Порядок размещения герба Дзун-Хемчикского кожууна, Государственного герба Российской Федерации, герба Республики Тыва и иных гербов производится в соответствии с законодательством Российской Федерации и законодательством Республики Тыва, регулирующими правоотношения в сфере геральдического обеспечения.</w:t>
      </w:r>
    </w:p>
    <w:p w:rsidR="00FF546E" w:rsidRPr="000D4DAB" w:rsidRDefault="00FF546E" w:rsidP="00FF546E">
      <w:pPr>
        <w:widowControl w:val="0"/>
        <w:tabs>
          <w:tab w:val="left" w:pos="18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lastRenderedPageBreak/>
        <w:t>3.6. При одновременном размещении герба Дзун-Хемчикского кожууна и Государственного герба Российской Федерации (или герба Республики Тыва) герб Дзун-Хемчикского кожууна располагается справа.</w:t>
      </w:r>
    </w:p>
    <w:p w:rsidR="00FF546E" w:rsidRPr="000D4DAB" w:rsidRDefault="00FF546E" w:rsidP="00FF546E">
      <w:pPr>
        <w:widowControl w:val="0"/>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3.7. При одновременном размещении герба Дзун-Хемчикского кожууна (3), Государственного герба Российской Федерации (1), герба Республики Тыва (2) Государственный герб Российской Федерации располагается в центре; слева от Государственного герба Российской Федерации располагается герб Республики Тыва, справа от Государственного герба Российской Федерации располагается герб Дзун-Хемчикского кожууна (размещение гербов по схеме: 2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 xml:space="preserve">1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3)</w:t>
      </w:r>
      <w:r w:rsidRPr="000D4DAB">
        <w:rPr>
          <w:rFonts w:ascii="Times New Roman" w:hAnsi="Times New Roman" w:cs="Times New Roman"/>
          <w:sz w:val="28"/>
          <w:szCs w:val="28"/>
          <w:vertAlign w:val="superscript"/>
        </w:rPr>
        <w:footnoteReference w:id="2"/>
      </w:r>
      <w:r w:rsidRPr="000D4DAB">
        <w:rPr>
          <w:rFonts w:ascii="Times New Roman" w:eastAsia="Arial" w:hAnsi="Times New Roman" w:cs="Times New Roman"/>
          <w:sz w:val="28"/>
          <w:szCs w:val="28"/>
          <w:lang w:bidi="ru-RU"/>
        </w:rPr>
        <w:t>.</w:t>
      </w:r>
    </w:p>
    <w:p w:rsidR="00FF546E" w:rsidRPr="000D4DAB" w:rsidRDefault="00FF546E" w:rsidP="00FF546E">
      <w:pPr>
        <w:widowControl w:val="0"/>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3.8. При одновременном размещении четного числа гербов (например, восьми) Государственный герб Российской Федерации (1) располагается левее центра, справа от Государственного герба Российской Федерации располагается герб Республики Тыва (2), слева от Государственного герба Российской Федерации располагается герб Дзун-Хемчикского кожууна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по схеме: 7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 xml:space="preserve">5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 xml:space="preserve">3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 xml:space="preserve">1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 xml:space="preserve">2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 xml:space="preserve">4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 xml:space="preserve">6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8).</w:t>
      </w:r>
    </w:p>
    <w:p w:rsidR="00FF546E" w:rsidRPr="000D4DAB" w:rsidRDefault="00FF546E" w:rsidP="00FF546E">
      <w:pPr>
        <w:widowControl w:val="0"/>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3.9. При одновременном размещении нечетного числа гербов (например, семи) </w:t>
      </w:r>
      <w:r w:rsidRPr="000D4DAB">
        <w:rPr>
          <w:rFonts w:ascii="Times New Roman" w:hAnsi="Times New Roman" w:cs="Times New Roman"/>
          <w:sz w:val="28"/>
          <w:szCs w:val="28"/>
          <w:lang w:bidi="ru-RU"/>
        </w:rPr>
        <w:t>Государственный герб Российской Федерации (1) располагается в центре, слева от Государственного герба Российской Федерации располагается герб Республики Тыва (2), справа от Государственного герба Российской Федерации располагается герб Дзун-Хемчикского кожууна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(размещение гербов по схеме: 6</w:t>
      </w:r>
      <w:r w:rsidRPr="000D4DAB">
        <w:rPr>
          <w:rFonts w:ascii="Times New Roman" w:hAnsi="Times New Roman" w:cs="Times New Roman"/>
          <w:sz w:val="28"/>
          <w:szCs w:val="28"/>
        </w:rPr>
        <w:t xml:space="preserve">– </w:t>
      </w:r>
      <w:r w:rsidRPr="000D4DAB">
        <w:rPr>
          <w:rFonts w:ascii="Times New Roman" w:hAnsi="Times New Roman" w:cs="Times New Roman"/>
          <w:sz w:val="28"/>
          <w:szCs w:val="28"/>
          <w:lang w:bidi="ru-RU"/>
        </w:rPr>
        <w:t>4</w:t>
      </w:r>
      <w:r w:rsidRPr="000D4DAB">
        <w:rPr>
          <w:rFonts w:ascii="Times New Roman" w:hAnsi="Times New Roman" w:cs="Times New Roman"/>
          <w:sz w:val="28"/>
          <w:szCs w:val="28"/>
        </w:rPr>
        <w:t xml:space="preserve">– </w:t>
      </w:r>
      <w:r w:rsidRPr="000D4DAB">
        <w:rPr>
          <w:rFonts w:ascii="Times New Roman" w:hAnsi="Times New Roman" w:cs="Times New Roman"/>
          <w:sz w:val="28"/>
          <w:szCs w:val="28"/>
          <w:lang w:bidi="ru-RU"/>
        </w:rPr>
        <w:t>2</w:t>
      </w:r>
      <w:r w:rsidRPr="000D4DAB">
        <w:rPr>
          <w:rFonts w:ascii="Times New Roman" w:hAnsi="Times New Roman" w:cs="Times New Roman"/>
          <w:sz w:val="28"/>
          <w:szCs w:val="28"/>
        </w:rPr>
        <w:t xml:space="preserve">– </w:t>
      </w:r>
      <w:r w:rsidRPr="000D4DAB">
        <w:rPr>
          <w:rFonts w:ascii="Times New Roman" w:hAnsi="Times New Roman" w:cs="Times New Roman"/>
          <w:sz w:val="28"/>
          <w:szCs w:val="28"/>
          <w:lang w:bidi="ru-RU"/>
        </w:rPr>
        <w:t>1</w:t>
      </w:r>
      <w:r w:rsidRPr="000D4DAB">
        <w:rPr>
          <w:rFonts w:ascii="Times New Roman" w:hAnsi="Times New Roman" w:cs="Times New Roman"/>
          <w:sz w:val="28"/>
          <w:szCs w:val="28"/>
        </w:rPr>
        <w:t xml:space="preserve">– </w:t>
      </w:r>
      <w:r w:rsidRPr="000D4DAB">
        <w:rPr>
          <w:rFonts w:ascii="Times New Roman" w:hAnsi="Times New Roman" w:cs="Times New Roman"/>
          <w:sz w:val="28"/>
          <w:szCs w:val="28"/>
          <w:lang w:bidi="ru-RU"/>
        </w:rPr>
        <w:t>3</w:t>
      </w:r>
      <w:r w:rsidRPr="000D4DAB">
        <w:rPr>
          <w:rFonts w:ascii="Times New Roman" w:hAnsi="Times New Roman" w:cs="Times New Roman"/>
          <w:sz w:val="28"/>
          <w:szCs w:val="28"/>
        </w:rPr>
        <w:t xml:space="preserve">– </w:t>
      </w:r>
      <w:r w:rsidRPr="000D4DAB">
        <w:rPr>
          <w:rFonts w:ascii="Times New Roman" w:hAnsi="Times New Roman" w:cs="Times New Roman"/>
          <w:sz w:val="28"/>
          <w:szCs w:val="28"/>
          <w:lang w:bidi="ru-RU"/>
        </w:rPr>
        <w:t>5</w:t>
      </w:r>
      <w:r w:rsidRPr="000D4DAB">
        <w:rPr>
          <w:rFonts w:ascii="Times New Roman" w:hAnsi="Times New Roman" w:cs="Times New Roman"/>
          <w:sz w:val="28"/>
          <w:szCs w:val="28"/>
        </w:rPr>
        <w:t xml:space="preserve">– </w:t>
      </w:r>
      <w:r w:rsidRPr="000D4DAB">
        <w:rPr>
          <w:rFonts w:ascii="Times New Roman" w:hAnsi="Times New Roman" w:cs="Times New Roman"/>
          <w:sz w:val="28"/>
          <w:szCs w:val="28"/>
          <w:lang w:bidi="ru-RU"/>
        </w:rPr>
        <w:t>7).</w:t>
      </w:r>
    </w:p>
    <w:p w:rsidR="00FF546E" w:rsidRPr="000D4DAB" w:rsidRDefault="00FF546E" w:rsidP="00FF546E">
      <w:pPr>
        <w:widowControl w:val="0"/>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3.10. Расположение гербов, установленное в пунктах 3.6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3.9, указано «от зрителя».</w:t>
      </w:r>
    </w:p>
    <w:p w:rsidR="00FF546E" w:rsidRPr="000D4DAB" w:rsidRDefault="00FF546E" w:rsidP="00FF546E">
      <w:pPr>
        <w:widowControl w:val="0"/>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3.11. При одновременном размещении герба Дзун-Хемчикского кожууна, Государственного герба Российской Федерации, герба Республики Тыва, гербов иных субъектов Российской Федерации размер герба Дзун-Хемчикского кожууна не может превышать размеры других гербов.</w:t>
      </w:r>
    </w:p>
    <w:p w:rsidR="00FF546E" w:rsidRPr="000D4DAB" w:rsidRDefault="00FF546E" w:rsidP="00FF546E">
      <w:pPr>
        <w:widowControl w:val="0"/>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3.12. При одновременном размещении герба Дзун-Хемчикского кожууна, Государственного герба Российской Федерации, герба Республики Тыва, гербов иных субъектов Российской Федерации высота размещения герба Дзун-Хемчикского кожууна не может превышать высоту других гербов.</w:t>
      </w:r>
    </w:p>
    <w:p w:rsidR="00FF546E" w:rsidRPr="000D4DAB" w:rsidRDefault="00FF546E" w:rsidP="00FF546E">
      <w:pPr>
        <w:widowControl w:val="0"/>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3.13. При одновременном размещении герба Дзун-Хемчикского кожууна, Государственного герба Российской Федерации, герба Республики Тыва, гербов иных субъектов Российской Федерации все гербы должны быть выполнены в единой технике.</w:t>
      </w:r>
    </w:p>
    <w:p w:rsidR="00FF546E" w:rsidRPr="000D4DAB" w:rsidRDefault="00FF546E" w:rsidP="00FF546E">
      <w:pPr>
        <w:widowControl w:val="0"/>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3.14. Порядок изготовления, хранения и уничтожения бланков, печатей и иных носителей изображения герба Дзун-Хемчикского кожууна устанавливается </w:t>
      </w:r>
      <w:r w:rsidRPr="000D4DAB">
        <w:rPr>
          <w:rFonts w:ascii="Times New Roman" w:eastAsia="Arial" w:hAnsi="Times New Roman" w:cs="Times New Roman"/>
          <w:sz w:val="28"/>
          <w:szCs w:val="28"/>
          <w:lang w:bidi="ru-RU"/>
        </w:rPr>
        <w:lastRenderedPageBreak/>
        <w:t>администрацией Дзун-Хемчикского кожууна.</w:t>
      </w:r>
    </w:p>
    <w:p w:rsidR="00FF546E" w:rsidRPr="000D4DAB" w:rsidRDefault="00FF546E" w:rsidP="00FF546E">
      <w:pPr>
        <w:spacing w:after="0" w:line="240" w:lineRule="auto"/>
        <w:ind w:firstLine="709"/>
        <w:rPr>
          <w:rFonts w:ascii="Times New Roman" w:eastAsia="Arial" w:hAnsi="Times New Roman" w:cs="Times New Roman"/>
          <w:sz w:val="28"/>
          <w:szCs w:val="28"/>
          <w:lang w:bidi="ru-RU"/>
        </w:rPr>
      </w:pPr>
      <w:bookmarkStart w:id="5" w:name="bookmark3"/>
    </w:p>
    <w:p w:rsidR="00FF546E" w:rsidRPr="000D4DAB" w:rsidRDefault="00FF546E" w:rsidP="00FF546E">
      <w:pPr>
        <w:spacing w:after="0" w:line="240" w:lineRule="auto"/>
        <w:ind w:firstLine="709"/>
        <w:jc w:val="center"/>
        <w:rPr>
          <w:rFonts w:ascii="Times New Roman" w:eastAsia="Arial" w:hAnsi="Times New Roman" w:cs="Times New Roman"/>
          <w:b/>
          <w:sz w:val="28"/>
          <w:szCs w:val="28"/>
          <w:lang w:bidi="ru-RU"/>
        </w:rPr>
      </w:pPr>
      <w:r w:rsidRPr="000D4DAB">
        <w:rPr>
          <w:rFonts w:ascii="Times New Roman" w:eastAsia="Arial" w:hAnsi="Times New Roman" w:cs="Times New Roman"/>
          <w:b/>
          <w:sz w:val="28"/>
          <w:szCs w:val="28"/>
          <w:lang w:bidi="ru-RU"/>
        </w:rPr>
        <w:t>4. Порядок использования герба Дзун-Хемчикского кожууна</w:t>
      </w:r>
      <w:bookmarkEnd w:id="5"/>
    </w:p>
    <w:p w:rsidR="00FF546E" w:rsidRPr="000D4DAB" w:rsidRDefault="00FF546E" w:rsidP="00FF546E">
      <w:pPr>
        <w:spacing w:after="0" w:line="240" w:lineRule="auto"/>
        <w:ind w:firstLine="709"/>
        <w:jc w:val="center"/>
        <w:rPr>
          <w:rFonts w:ascii="Times New Roman" w:eastAsia="Arial" w:hAnsi="Times New Roman" w:cs="Times New Roman"/>
          <w:b/>
          <w:sz w:val="28"/>
          <w:szCs w:val="28"/>
          <w:lang w:bidi="ru-RU"/>
        </w:rPr>
      </w:pPr>
    </w:p>
    <w:p w:rsidR="00FF546E" w:rsidRPr="000D4DAB" w:rsidRDefault="00FF546E" w:rsidP="00FF546E">
      <w:pPr>
        <w:widowControl w:val="0"/>
        <w:tabs>
          <w:tab w:val="left" w:pos="1429"/>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4.1. Герб Дзун-Хемчикского кожууна в многоцветном варианте размещается:</w:t>
      </w:r>
    </w:p>
    <w:p w:rsidR="00FF546E" w:rsidRPr="000D4DAB" w:rsidRDefault="00FF546E" w:rsidP="00FF546E">
      <w:pPr>
        <w:widowControl w:val="0"/>
        <w:numPr>
          <w:ilvl w:val="0"/>
          <w:numId w:val="18"/>
        </w:numPr>
        <w:tabs>
          <w:tab w:val="left" w:pos="952"/>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на вывесках, фасадах зданий органов местного самоуправления, муниципальных предприятий и учреждений Дзун-Хемчикского кожууна;</w:t>
      </w:r>
    </w:p>
    <w:p w:rsidR="00FF546E" w:rsidRPr="000D4DAB" w:rsidRDefault="00FF546E" w:rsidP="00FF546E">
      <w:pPr>
        <w:widowControl w:val="0"/>
        <w:numPr>
          <w:ilvl w:val="0"/>
          <w:numId w:val="18"/>
        </w:numPr>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в залах заседаний органов местного самоуправления Дзун-Хемчикского кожууна;</w:t>
      </w:r>
    </w:p>
    <w:p w:rsidR="00FF546E" w:rsidRPr="000D4DAB" w:rsidRDefault="00FF546E" w:rsidP="00FF546E">
      <w:pPr>
        <w:widowControl w:val="0"/>
        <w:numPr>
          <w:ilvl w:val="0"/>
          <w:numId w:val="18"/>
        </w:numPr>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в кабинетах главы Дзун-Хемчикского кожууна, выборных должностных лиц местного самоуправления Дзун-Хемчикского кожууна, должностного лица, исполняющего полномочия главы местной администрации (далее </w:t>
      </w:r>
      <w:r w:rsidRPr="000D4DAB">
        <w:rPr>
          <w:rFonts w:ascii="Times New Roman" w:hAnsi="Times New Roman" w:cs="Times New Roman"/>
          <w:sz w:val="28"/>
          <w:szCs w:val="28"/>
        </w:rPr>
        <w:t xml:space="preserve">– председатель </w:t>
      </w:r>
      <w:r w:rsidRPr="000D4DAB">
        <w:rPr>
          <w:rFonts w:ascii="Times New Roman" w:eastAsia="Arial" w:hAnsi="Times New Roman" w:cs="Times New Roman"/>
          <w:sz w:val="28"/>
          <w:szCs w:val="28"/>
          <w:lang w:bidi="ru-RU"/>
        </w:rPr>
        <w:t>администрации) Дзун-Хемчикского кожууна.</w:t>
      </w:r>
    </w:p>
    <w:p w:rsidR="00FF546E" w:rsidRPr="000D4DAB" w:rsidRDefault="00FF546E" w:rsidP="00FF546E">
      <w:pPr>
        <w:widowControl w:val="0"/>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4.2 Герб Дзун-Хемчикского кожууна в многоцветном варианте может размещаться:</w:t>
      </w:r>
    </w:p>
    <w:p w:rsidR="00FF546E" w:rsidRPr="000D4DAB" w:rsidRDefault="00FF546E" w:rsidP="00FF546E">
      <w:pPr>
        <w:widowControl w:val="0"/>
        <w:numPr>
          <w:ilvl w:val="0"/>
          <w:numId w:val="19"/>
        </w:numPr>
        <w:tabs>
          <w:tab w:val="left" w:pos="94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в кабинетах заместителей председателя администрации Дзун-Хемчикского кожууна, руководителей отраслевых, структурных подразделений Дзун-Хемчикского кожууна, руководителей муниципальных предприятий, учреждений и организаций Дзун-Хемчикского кожууна;</w:t>
      </w:r>
    </w:p>
    <w:p w:rsidR="00FF546E" w:rsidRPr="000D4DAB" w:rsidRDefault="00FF546E" w:rsidP="00FF546E">
      <w:pPr>
        <w:widowControl w:val="0"/>
        <w:numPr>
          <w:ilvl w:val="0"/>
          <w:numId w:val="19"/>
        </w:numPr>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на официальных сайтах органов местного самоуправления Дзун-Хемчикского кожууна в информационно-коммуникационной сети «Интернет»;</w:t>
      </w:r>
    </w:p>
    <w:p w:rsidR="00FF546E" w:rsidRPr="000D4DAB" w:rsidRDefault="00FF546E" w:rsidP="00FF546E">
      <w:pPr>
        <w:widowControl w:val="0"/>
        <w:numPr>
          <w:ilvl w:val="0"/>
          <w:numId w:val="19"/>
        </w:numPr>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на всех видах транспорта, предназначенных для обслуживания населения Дзун-Хемчикского кожууна;</w:t>
      </w:r>
    </w:p>
    <w:p w:rsidR="00FF546E" w:rsidRPr="000D4DAB" w:rsidRDefault="00FF546E" w:rsidP="00FF546E">
      <w:pPr>
        <w:widowControl w:val="0"/>
        <w:numPr>
          <w:ilvl w:val="0"/>
          <w:numId w:val="19"/>
        </w:numPr>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в заставках местных телевизионных программ;</w:t>
      </w:r>
    </w:p>
    <w:p w:rsidR="00FF546E" w:rsidRPr="000D4DAB" w:rsidRDefault="00FF546E" w:rsidP="00FF546E">
      <w:pPr>
        <w:widowControl w:val="0"/>
        <w:numPr>
          <w:ilvl w:val="0"/>
          <w:numId w:val="19"/>
        </w:numPr>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на форме спортивных команд и отдельных спортсменов, представляющих Дзун-Хемчикскийкожуун;</w:t>
      </w:r>
    </w:p>
    <w:p w:rsidR="00FF546E" w:rsidRPr="000D4DAB" w:rsidRDefault="00FF546E" w:rsidP="00FF546E">
      <w:pPr>
        <w:widowControl w:val="0"/>
        <w:numPr>
          <w:ilvl w:val="0"/>
          <w:numId w:val="19"/>
        </w:numPr>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на стелах, указателях, знаках, обозначающих границу Дзун-Хемчикского кожууна при въезде и выезде с территории Дзун-Хемчикского кожууна.</w:t>
      </w:r>
    </w:p>
    <w:p w:rsidR="00FF546E" w:rsidRPr="000D4DAB" w:rsidRDefault="00FF546E" w:rsidP="00FF546E">
      <w:pPr>
        <w:widowControl w:val="0"/>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4.3. Герб Дзун-Хемчикского кожууна может воспроизводиться на бланках:</w:t>
      </w:r>
    </w:p>
    <w:p w:rsidR="00FF546E" w:rsidRPr="000D4DAB" w:rsidRDefault="00FF546E" w:rsidP="00FF546E">
      <w:pPr>
        <w:widowControl w:val="0"/>
        <w:numPr>
          <w:ilvl w:val="0"/>
          <w:numId w:val="21"/>
        </w:numPr>
        <w:tabs>
          <w:tab w:val="left" w:pos="952"/>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главы Дзун-Хемчикского кожууна;</w:t>
      </w:r>
    </w:p>
    <w:p w:rsidR="00FF546E" w:rsidRPr="000D4DAB" w:rsidRDefault="00FF546E" w:rsidP="00FF546E">
      <w:pPr>
        <w:widowControl w:val="0"/>
        <w:numPr>
          <w:ilvl w:val="0"/>
          <w:numId w:val="21"/>
        </w:numPr>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председателя администрации Дзун-Хемчикского кожууна;</w:t>
      </w:r>
    </w:p>
    <w:p w:rsidR="00FF546E" w:rsidRPr="000D4DAB" w:rsidRDefault="00FF546E" w:rsidP="00FF546E">
      <w:pPr>
        <w:widowControl w:val="0"/>
        <w:numPr>
          <w:ilvl w:val="0"/>
          <w:numId w:val="21"/>
        </w:numPr>
        <w:tabs>
          <w:tab w:val="left" w:pos="966"/>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администрации Дзун-Хемчикского кожууна;</w:t>
      </w:r>
    </w:p>
    <w:p w:rsidR="00FF546E" w:rsidRPr="000D4DAB" w:rsidRDefault="00FF546E" w:rsidP="00FF546E">
      <w:pPr>
        <w:widowControl w:val="0"/>
        <w:numPr>
          <w:ilvl w:val="0"/>
          <w:numId w:val="21"/>
        </w:numPr>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hAnsi="Times New Roman" w:cs="Times New Roman"/>
          <w:sz w:val="28"/>
          <w:szCs w:val="28"/>
        </w:rPr>
        <w:t>Хурала представителей Дзун-Хемчикского кожууна</w:t>
      </w:r>
      <w:r w:rsidRPr="000D4DAB">
        <w:rPr>
          <w:rFonts w:ascii="Times New Roman" w:eastAsia="Arial" w:hAnsi="Times New Roman" w:cs="Times New Roman"/>
          <w:sz w:val="28"/>
          <w:szCs w:val="28"/>
          <w:lang w:bidi="ru-RU"/>
        </w:rPr>
        <w:t>;</w:t>
      </w:r>
    </w:p>
    <w:p w:rsidR="00FF546E" w:rsidRPr="000D4DAB" w:rsidRDefault="00FF546E" w:rsidP="00FF546E">
      <w:pPr>
        <w:widowControl w:val="0"/>
        <w:numPr>
          <w:ilvl w:val="0"/>
          <w:numId w:val="21"/>
        </w:numPr>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депутатов </w:t>
      </w:r>
      <w:r w:rsidRPr="000D4DAB">
        <w:rPr>
          <w:rFonts w:ascii="Times New Roman" w:hAnsi="Times New Roman" w:cs="Times New Roman"/>
          <w:sz w:val="28"/>
          <w:szCs w:val="28"/>
        </w:rPr>
        <w:t>Хурала представителей Дзун-Хемчикского кожууна</w:t>
      </w:r>
      <w:r w:rsidRPr="000D4DAB">
        <w:rPr>
          <w:rFonts w:ascii="Times New Roman" w:eastAsia="Arial" w:hAnsi="Times New Roman" w:cs="Times New Roman"/>
          <w:sz w:val="28"/>
          <w:szCs w:val="28"/>
          <w:lang w:bidi="ru-RU"/>
        </w:rPr>
        <w:t>;</w:t>
      </w:r>
    </w:p>
    <w:p w:rsidR="00FF546E" w:rsidRPr="000D4DAB" w:rsidRDefault="00FF546E" w:rsidP="00FF546E">
      <w:pPr>
        <w:widowControl w:val="0"/>
        <w:numPr>
          <w:ilvl w:val="0"/>
          <w:numId w:val="21"/>
        </w:numPr>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избирательной комиссии Дзун-Хемчикского кожууна;</w:t>
      </w:r>
    </w:p>
    <w:p w:rsidR="00FF546E" w:rsidRPr="000D4DAB" w:rsidRDefault="00FF546E" w:rsidP="00FF546E">
      <w:pPr>
        <w:widowControl w:val="0"/>
        <w:numPr>
          <w:ilvl w:val="0"/>
          <w:numId w:val="21"/>
        </w:numPr>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должностных лиц органов местного самоуправления Дзун-Хемчикского кожууна;</w:t>
      </w:r>
    </w:p>
    <w:p w:rsidR="00FF546E" w:rsidRPr="000D4DAB" w:rsidRDefault="00FF546E" w:rsidP="00FF546E">
      <w:pPr>
        <w:widowControl w:val="0"/>
        <w:numPr>
          <w:ilvl w:val="0"/>
          <w:numId w:val="21"/>
        </w:numPr>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удостоверений лиц, осуществляющих службу на должностях в органах местного самоуправления, муниципальных служащих, депутатов </w:t>
      </w:r>
      <w:r w:rsidRPr="000D4DAB">
        <w:rPr>
          <w:rFonts w:ascii="Times New Roman" w:hAnsi="Times New Roman" w:cs="Times New Roman"/>
          <w:sz w:val="28"/>
          <w:szCs w:val="28"/>
        </w:rPr>
        <w:t>Хурала представителей Дзун-Хемчикского кожууна</w:t>
      </w:r>
      <w:r w:rsidRPr="000D4DAB">
        <w:rPr>
          <w:rFonts w:ascii="Times New Roman" w:eastAsia="Arial" w:hAnsi="Times New Roman" w:cs="Times New Roman"/>
          <w:sz w:val="28"/>
          <w:szCs w:val="28"/>
          <w:lang w:bidi="ru-RU"/>
        </w:rPr>
        <w:t>, членов иных органов местного самоуправления, служащих (работников) муниципальных предприятий, учреждений и организаций;</w:t>
      </w:r>
    </w:p>
    <w:p w:rsidR="00FF546E" w:rsidRPr="000D4DAB" w:rsidRDefault="00FF546E" w:rsidP="00FF546E">
      <w:pPr>
        <w:widowControl w:val="0"/>
        <w:numPr>
          <w:ilvl w:val="0"/>
          <w:numId w:val="21"/>
        </w:numPr>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удостоверений к знакам различия, знакам отличия, установленных муниципальными правовыми актами.</w:t>
      </w:r>
    </w:p>
    <w:p w:rsidR="00FF546E" w:rsidRPr="000D4DAB" w:rsidRDefault="00FF546E" w:rsidP="00FF546E">
      <w:pPr>
        <w:widowControl w:val="0"/>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lastRenderedPageBreak/>
        <w:t>4.4. Герб Дзун-Хемчикского кожууна может воспроизводиться:</w:t>
      </w:r>
    </w:p>
    <w:p w:rsidR="00FF546E" w:rsidRPr="000D4DAB" w:rsidRDefault="00FF546E" w:rsidP="00FF546E">
      <w:pPr>
        <w:widowControl w:val="0"/>
        <w:numPr>
          <w:ilvl w:val="0"/>
          <w:numId w:val="22"/>
        </w:numPr>
        <w:tabs>
          <w:tab w:val="left" w:pos="952"/>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на знаках различия, знаках отличия, установленных муниципальными правовыми актами </w:t>
      </w:r>
      <w:r w:rsidRPr="000D4DAB">
        <w:rPr>
          <w:rFonts w:ascii="Times New Roman" w:hAnsi="Times New Roman" w:cs="Times New Roman"/>
          <w:sz w:val="28"/>
          <w:szCs w:val="28"/>
        </w:rPr>
        <w:t>Хурала представителей Дзун-Хемчикского кожууна</w:t>
      </w:r>
      <w:r w:rsidRPr="000D4DAB">
        <w:rPr>
          <w:rFonts w:ascii="Times New Roman" w:eastAsia="Arial" w:hAnsi="Times New Roman" w:cs="Times New Roman"/>
          <w:sz w:val="28"/>
          <w:szCs w:val="28"/>
          <w:lang w:bidi="ru-RU"/>
        </w:rPr>
        <w:t>;</w:t>
      </w:r>
    </w:p>
    <w:p w:rsidR="00FF546E" w:rsidRPr="000D4DAB" w:rsidRDefault="00FF546E" w:rsidP="00FF546E">
      <w:pPr>
        <w:widowControl w:val="0"/>
        <w:numPr>
          <w:ilvl w:val="0"/>
          <w:numId w:val="22"/>
        </w:numPr>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на визитных карточках лиц, осуществляющих службу на должностях в органах местного самоуправления, на визитных карточках депутатов </w:t>
      </w:r>
      <w:r w:rsidRPr="000D4DAB">
        <w:rPr>
          <w:rFonts w:ascii="Times New Roman" w:hAnsi="Times New Roman" w:cs="Times New Roman"/>
          <w:sz w:val="28"/>
          <w:szCs w:val="28"/>
        </w:rPr>
        <w:t>Хурала представителей Дзун-Хемчикского кожууна</w:t>
      </w:r>
      <w:r w:rsidRPr="000D4DAB">
        <w:rPr>
          <w:rFonts w:ascii="Times New Roman" w:eastAsia="Arial" w:hAnsi="Times New Roman" w:cs="Times New Roman"/>
          <w:sz w:val="28"/>
          <w:szCs w:val="28"/>
          <w:lang w:bidi="ru-RU"/>
        </w:rPr>
        <w:t>, на визитных карточках служащих (работников) муниципальных предприятий, учреждений и организаций Дзун-Хемчикского кожууна;</w:t>
      </w:r>
    </w:p>
    <w:p w:rsidR="00FF546E" w:rsidRPr="000D4DAB" w:rsidRDefault="00FF546E" w:rsidP="00FF546E">
      <w:pPr>
        <w:widowControl w:val="0"/>
        <w:numPr>
          <w:ilvl w:val="0"/>
          <w:numId w:val="22"/>
        </w:numPr>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на официальных периодических печатных изданиях, учредителями которых являются органы местного самоуправления Дзун-Хемчикского кожууна, предприятия, учреждения и организации, находящиеся в муниципальной собственности Дзун-Хемчикского кожууна;</w:t>
      </w:r>
    </w:p>
    <w:p w:rsidR="00FF546E" w:rsidRPr="000D4DAB" w:rsidRDefault="00FF546E" w:rsidP="00FF546E">
      <w:pPr>
        <w:widowControl w:val="0"/>
        <w:numPr>
          <w:ilvl w:val="0"/>
          <w:numId w:val="22"/>
        </w:numPr>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Дзун-Хемчикского кожууна.</w:t>
      </w:r>
    </w:p>
    <w:p w:rsidR="00FF546E" w:rsidRPr="000D4DAB" w:rsidRDefault="00FF546E" w:rsidP="00FF546E">
      <w:pPr>
        <w:widowControl w:val="0"/>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4.5. Герб Дзун-Хемчикского кожууна может быть использован в качестве геральдической основы для разработки знаков различия, знаков отличия Дзун-Хемчикского кожууна.</w:t>
      </w:r>
    </w:p>
    <w:p w:rsidR="00FF546E" w:rsidRPr="000D4DAB" w:rsidRDefault="00FF546E" w:rsidP="00FF546E">
      <w:pPr>
        <w:widowControl w:val="0"/>
        <w:tabs>
          <w:tab w:val="left" w:pos="971"/>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4.6. Многоцветное воспроизведение герба Дзун-Хемчикского кожууна может использоваться при проведении:</w:t>
      </w:r>
    </w:p>
    <w:p w:rsidR="00FF546E" w:rsidRPr="000D4DAB" w:rsidRDefault="00FF546E" w:rsidP="00FF546E">
      <w:pPr>
        <w:widowControl w:val="0"/>
        <w:numPr>
          <w:ilvl w:val="0"/>
          <w:numId w:val="23"/>
        </w:numPr>
        <w:tabs>
          <w:tab w:val="left" w:pos="923"/>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протокольных мероприятий;</w:t>
      </w:r>
    </w:p>
    <w:p w:rsidR="00FF546E" w:rsidRPr="000D4DAB" w:rsidRDefault="00FF546E" w:rsidP="00FF546E">
      <w:pPr>
        <w:widowControl w:val="0"/>
        <w:numPr>
          <w:ilvl w:val="0"/>
          <w:numId w:val="23"/>
        </w:numPr>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торжественных мероприятий, церемоний с участием должностных лиц органов государственной власти Республики Тыва и государственных органов Республики Тыва, главы Дзун-Хемчикского кожууна, </w:t>
      </w:r>
      <w:r w:rsidR="000D4DAB" w:rsidRPr="000D4DAB">
        <w:rPr>
          <w:rFonts w:ascii="Times New Roman" w:eastAsia="Arial" w:hAnsi="Times New Roman" w:cs="Times New Roman"/>
          <w:sz w:val="28"/>
          <w:szCs w:val="28"/>
          <w:lang w:bidi="ru-RU"/>
        </w:rPr>
        <w:t xml:space="preserve">председателя администрации Дзун-Хемчикского кожууна </w:t>
      </w:r>
      <w:r w:rsidRPr="000D4DAB">
        <w:rPr>
          <w:rFonts w:ascii="Times New Roman" w:eastAsia="Arial" w:hAnsi="Times New Roman" w:cs="Times New Roman"/>
          <w:sz w:val="28"/>
          <w:szCs w:val="28"/>
          <w:lang w:bidi="ru-RU"/>
        </w:rPr>
        <w:t>официальных представителей Дзун-Хемчикского кожууна;</w:t>
      </w:r>
    </w:p>
    <w:p w:rsidR="00FF546E" w:rsidRPr="000D4DAB" w:rsidRDefault="00FF546E" w:rsidP="00FF546E">
      <w:pPr>
        <w:widowControl w:val="0"/>
        <w:numPr>
          <w:ilvl w:val="0"/>
          <w:numId w:val="23"/>
        </w:numPr>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иных официальных мероприятий.</w:t>
      </w:r>
    </w:p>
    <w:p w:rsidR="00FF546E" w:rsidRPr="000D4DAB" w:rsidRDefault="00FF546E" w:rsidP="00FF546E">
      <w:pPr>
        <w:widowControl w:val="0"/>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4.7. Изображение герба Дзун-Хемчикского кожууна 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 Дзун-Хемчикского кожууна.</w:t>
      </w:r>
    </w:p>
    <w:p w:rsidR="00FF546E" w:rsidRPr="000D4DAB" w:rsidRDefault="00FF546E" w:rsidP="00FF546E">
      <w:pPr>
        <w:widowControl w:val="0"/>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4.8. Использование герба Дзун-Хемчикского кожууна или его воспроизведение в случаях, не предусмотренных пунктами 4.1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4.7 настоящего Положения, является неофициальным использованием герба Дзун-Хемчикского кожууна.</w:t>
      </w:r>
    </w:p>
    <w:p w:rsidR="00FF546E" w:rsidRPr="000D4DAB" w:rsidRDefault="00FF546E" w:rsidP="00FF546E">
      <w:pPr>
        <w:widowControl w:val="0"/>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4.9. Использование герба Дзун-Хемчикского кожууна или его воспроизведение в случаях, не предусмотренных пунктами 4.1 </w:t>
      </w:r>
      <w:r w:rsidRPr="000D4DAB">
        <w:rPr>
          <w:rFonts w:ascii="Times New Roman" w:hAnsi="Times New Roman" w:cs="Times New Roman"/>
          <w:sz w:val="28"/>
          <w:szCs w:val="28"/>
        </w:rPr>
        <w:t xml:space="preserve">– </w:t>
      </w:r>
      <w:r w:rsidRPr="000D4DAB">
        <w:rPr>
          <w:rFonts w:ascii="Times New Roman" w:eastAsia="Arial" w:hAnsi="Times New Roman" w:cs="Times New Roman"/>
          <w:sz w:val="28"/>
          <w:szCs w:val="28"/>
          <w:lang w:bidi="ru-RU"/>
        </w:rPr>
        <w:t xml:space="preserve">4.7 настоящего Положения, осуществляется по согласованию с администрацией Дзун-Хемчикского кожууна в порядке, установленным решением </w:t>
      </w:r>
      <w:r w:rsidRPr="000D4DAB">
        <w:rPr>
          <w:rFonts w:ascii="Times New Roman" w:hAnsi="Times New Roman" w:cs="Times New Roman"/>
          <w:sz w:val="28"/>
          <w:szCs w:val="28"/>
        </w:rPr>
        <w:t>Хурала представителей Дзун-Хемчикского кожууна</w:t>
      </w:r>
      <w:r w:rsidRPr="000D4DAB">
        <w:rPr>
          <w:rFonts w:ascii="Times New Roman" w:eastAsia="Arial" w:hAnsi="Times New Roman" w:cs="Times New Roman"/>
          <w:sz w:val="28"/>
          <w:szCs w:val="28"/>
          <w:lang w:bidi="ru-RU"/>
        </w:rPr>
        <w:t>.</w:t>
      </w:r>
    </w:p>
    <w:p w:rsidR="00FF546E" w:rsidRPr="000D4DAB" w:rsidRDefault="00FF546E" w:rsidP="00FF546E">
      <w:pPr>
        <w:spacing w:after="0" w:line="240" w:lineRule="auto"/>
        <w:ind w:firstLine="709"/>
        <w:rPr>
          <w:rFonts w:ascii="Times New Roman" w:eastAsia="Arial" w:hAnsi="Times New Roman" w:cs="Times New Roman"/>
          <w:sz w:val="28"/>
          <w:szCs w:val="28"/>
          <w:lang w:bidi="ru-RU"/>
        </w:rPr>
      </w:pPr>
      <w:bookmarkStart w:id="6" w:name="bookmark4"/>
    </w:p>
    <w:p w:rsidR="00FF546E" w:rsidRPr="000D4DAB" w:rsidRDefault="00FF546E" w:rsidP="00FF546E">
      <w:pPr>
        <w:spacing w:after="0" w:line="240" w:lineRule="auto"/>
        <w:ind w:firstLine="709"/>
        <w:jc w:val="center"/>
        <w:rPr>
          <w:rFonts w:ascii="Times New Roman" w:eastAsia="Arial" w:hAnsi="Times New Roman" w:cs="Times New Roman"/>
          <w:b/>
          <w:sz w:val="28"/>
          <w:szCs w:val="28"/>
          <w:lang w:bidi="ru-RU"/>
        </w:rPr>
      </w:pPr>
      <w:r w:rsidRPr="000D4DAB">
        <w:rPr>
          <w:rFonts w:ascii="Times New Roman" w:eastAsia="Arial" w:hAnsi="Times New Roman" w:cs="Times New Roman"/>
          <w:b/>
          <w:sz w:val="28"/>
          <w:szCs w:val="28"/>
          <w:lang w:bidi="ru-RU"/>
        </w:rPr>
        <w:t>5. Контроль и ответственность за нарушение</w:t>
      </w:r>
    </w:p>
    <w:p w:rsidR="00FF546E" w:rsidRPr="000D4DAB" w:rsidRDefault="00FF546E" w:rsidP="00FF546E">
      <w:pPr>
        <w:spacing w:after="0" w:line="240" w:lineRule="auto"/>
        <w:ind w:firstLine="709"/>
        <w:jc w:val="center"/>
        <w:rPr>
          <w:rFonts w:ascii="Times New Roman" w:eastAsia="Arial" w:hAnsi="Times New Roman" w:cs="Times New Roman"/>
          <w:b/>
          <w:sz w:val="28"/>
          <w:szCs w:val="28"/>
          <w:lang w:bidi="ru-RU"/>
        </w:rPr>
      </w:pPr>
      <w:r w:rsidRPr="000D4DAB">
        <w:rPr>
          <w:rFonts w:ascii="Times New Roman" w:eastAsia="Arial" w:hAnsi="Times New Roman" w:cs="Times New Roman"/>
          <w:b/>
          <w:sz w:val="28"/>
          <w:szCs w:val="28"/>
          <w:lang w:bidi="ru-RU"/>
        </w:rPr>
        <w:t xml:space="preserve"> настоящего Положения</w:t>
      </w:r>
      <w:bookmarkEnd w:id="6"/>
    </w:p>
    <w:p w:rsidR="00FF546E" w:rsidRPr="000D4DAB" w:rsidRDefault="00FF546E" w:rsidP="00FF546E">
      <w:pPr>
        <w:spacing w:after="0" w:line="240" w:lineRule="auto"/>
        <w:ind w:firstLine="709"/>
        <w:jc w:val="center"/>
        <w:rPr>
          <w:rFonts w:ascii="Times New Roman" w:eastAsia="Arial" w:hAnsi="Times New Roman" w:cs="Times New Roman"/>
          <w:b/>
          <w:sz w:val="28"/>
          <w:szCs w:val="28"/>
          <w:lang w:bidi="ru-RU"/>
        </w:rPr>
      </w:pPr>
    </w:p>
    <w:p w:rsidR="00FF546E" w:rsidRPr="000D4DAB" w:rsidRDefault="00FF546E" w:rsidP="00FF546E">
      <w:pPr>
        <w:widowControl w:val="0"/>
        <w:tabs>
          <w:tab w:val="left" w:pos="143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lastRenderedPageBreak/>
        <w:t>5.1. Контроль соблюдения установленных настоящим Положением норм возлагается на администрацию Дзун-Хемчикского кожууна.</w:t>
      </w:r>
    </w:p>
    <w:p w:rsidR="00FF546E" w:rsidRPr="000D4DAB" w:rsidRDefault="00FF546E" w:rsidP="00FF546E">
      <w:pPr>
        <w:widowControl w:val="0"/>
        <w:tabs>
          <w:tab w:val="left" w:pos="143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5.2. За искажение герба (рисунка герба),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FF546E" w:rsidRPr="000D4DAB" w:rsidRDefault="00FF546E" w:rsidP="00FF546E">
      <w:pPr>
        <w:widowControl w:val="0"/>
        <w:tabs>
          <w:tab w:val="left" w:pos="143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5.3. Нарушениями норм воспроизведения и использования герба Дзун-Хемчикского кожууна являются:</w:t>
      </w:r>
    </w:p>
    <w:p w:rsidR="00FF546E" w:rsidRPr="000D4DAB" w:rsidRDefault="00FF546E" w:rsidP="00FF546E">
      <w:pPr>
        <w:widowControl w:val="0"/>
        <w:numPr>
          <w:ilvl w:val="0"/>
          <w:numId w:val="24"/>
        </w:numPr>
        <w:tabs>
          <w:tab w:val="left" w:pos="91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использование герба Дзун-Хемчикского кожууна в качестве геральдической основы гербов и флагов общественных объединений, муниципальных унитарных предприятий, муниципальных учреждений и организаций, независимо от их организационно-правовой формы;</w:t>
      </w:r>
    </w:p>
    <w:p w:rsidR="00FF546E" w:rsidRPr="000D4DAB" w:rsidRDefault="00FF546E" w:rsidP="00FF546E">
      <w:pPr>
        <w:widowControl w:val="0"/>
        <w:numPr>
          <w:ilvl w:val="0"/>
          <w:numId w:val="24"/>
        </w:numPr>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использование герба Дзун-Хемчикского кожууна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законодательством Российской Федерации;</w:t>
      </w:r>
    </w:p>
    <w:p w:rsidR="00FF546E" w:rsidRPr="000D4DAB" w:rsidRDefault="00FF546E" w:rsidP="00FF546E">
      <w:pPr>
        <w:widowControl w:val="0"/>
        <w:numPr>
          <w:ilvl w:val="0"/>
          <w:numId w:val="24"/>
        </w:numPr>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искажение рисунка герба Дзун-Хемчикского кожууна, установленного в пункте 2.1 части 2 настоящего Положения;</w:t>
      </w:r>
    </w:p>
    <w:p w:rsidR="00FF546E" w:rsidRPr="000D4DAB" w:rsidRDefault="00FF546E" w:rsidP="00FF546E">
      <w:pPr>
        <w:widowControl w:val="0"/>
        <w:numPr>
          <w:ilvl w:val="0"/>
          <w:numId w:val="24"/>
        </w:numPr>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использование герба Дзун-Хемчикского кожууна или его воспроизведение с нарушением норм, установленных настоящим Положением;</w:t>
      </w:r>
    </w:p>
    <w:p w:rsidR="00FF546E" w:rsidRPr="000D4DAB" w:rsidRDefault="00FF546E" w:rsidP="00FF546E">
      <w:pPr>
        <w:widowControl w:val="0"/>
        <w:numPr>
          <w:ilvl w:val="0"/>
          <w:numId w:val="24"/>
        </w:numPr>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воспроизведение герба Дзун-Хемчикского кожууна с искажением или изменением композиции, или цветов, выходящим за пределы геральдически допустимого;</w:t>
      </w:r>
    </w:p>
    <w:p w:rsidR="00FF546E" w:rsidRPr="000D4DAB" w:rsidRDefault="00FF546E" w:rsidP="00FF546E">
      <w:pPr>
        <w:widowControl w:val="0"/>
        <w:numPr>
          <w:ilvl w:val="0"/>
          <w:numId w:val="24"/>
        </w:numPr>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надругательство над гербом Дзун-Хемчикского кожууна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FF546E" w:rsidRPr="000D4DAB" w:rsidRDefault="00FF546E" w:rsidP="00FF546E">
      <w:pPr>
        <w:widowControl w:val="0"/>
        <w:numPr>
          <w:ilvl w:val="0"/>
          <w:numId w:val="24"/>
        </w:numPr>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умышленное повреждение герба Дзун-Хемчикского кожууна.</w:t>
      </w:r>
    </w:p>
    <w:p w:rsidR="00FF546E" w:rsidRPr="000D4DAB" w:rsidRDefault="00FF546E" w:rsidP="00FF546E">
      <w:pPr>
        <w:widowControl w:val="0"/>
        <w:tabs>
          <w:tab w:val="left" w:pos="937"/>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5.4. </w:t>
      </w:r>
      <w:r w:rsidRPr="000D4DAB">
        <w:rPr>
          <w:rFonts w:ascii="Times New Roman" w:hAnsi="Times New Roman" w:cs="Times New Roman"/>
          <w:sz w:val="28"/>
          <w:szCs w:val="28"/>
        </w:rPr>
        <w:t>Производство по делам об административных правонарушениях, предусмотренных пунктом 5.3, осуществляется в порядке, установленном Кодексом</w:t>
      </w:r>
      <w:r w:rsidRPr="000D4DAB">
        <w:rPr>
          <w:rFonts w:ascii="Times New Roman" w:hAnsi="Times New Roman" w:cs="Times New Roman"/>
          <w:spacing w:val="2"/>
          <w:sz w:val="28"/>
          <w:szCs w:val="28"/>
        </w:rPr>
        <w:t xml:space="preserve"> Республики Тыва об административных правонарушениях </w:t>
      </w:r>
      <w:r w:rsidRPr="000D4DAB">
        <w:rPr>
          <w:rFonts w:ascii="Times New Roman" w:hAnsi="Times New Roman" w:cs="Times New Roman"/>
          <w:sz w:val="28"/>
          <w:szCs w:val="28"/>
        </w:rPr>
        <w:t>(Закон Республики Тыва от 30 декабря 2008 года № 905 ВХ-2 «Об административных правонарушениях» (с изменениями).</w:t>
      </w:r>
    </w:p>
    <w:p w:rsidR="00FF546E" w:rsidRPr="000D4DAB" w:rsidRDefault="00FF546E" w:rsidP="00FF546E">
      <w:pPr>
        <w:spacing w:after="0" w:line="240" w:lineRule="auto"/>
        <w:ind w:firstLine="709"/>
        <w:jc w:val="center"/>
        <w:rPr>
          <w:rFonts w:ascii="Times New Roman" w:eastAsia="Arial" w:hAnsi="Times New Roman" w:cs="Times New Roman"/>
          <w:b/>
          <w:sz w:val="28"/>
          <w:szCs w:val="28"/>
          <w:lang w:bidi="ru-RU"/>
        </w:rPr>
      </w:pPr>
      <w:bookmarkStart w:id="7" w:name="bookmark5"/>
      <w:r w:rsidRPr="000D4DAB">
        <w:rPr>
          <w:rFonts w:ascii="Times New Roman" w:eastAsia="Arial" w:hAnsi="Times New Roman" w:cs="Times New Roman"/>
          <w:b/>
          <w:sz w:val="28"/>
          <w:szCs w:val="28"/>
          <w:lang w:bidi="ru-RU"/>
        </w:rPr>
        <w:t>6. Заключительные положения</w:t>
      </w:r>
      <w:bookmarkEnd w:id="7"/>
    </w:p>
    <w:p w:rsidR="00FF546E" w:rsidRPr="000D4DAB" w:rsidRDefault="00FF546E" w:rsidP="00FF546E">
      <w:pPr>
        <w:widowControl w:val="0"/>
        <w:tabs>
          <w:tab w:val="left" w:pos="143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6.1. Внесение в композицию герба Дзун-Хемчикского кожууна каких-либо изменений допустимо в соответствии с законодательством, регулирующим правоотношения в сфере геральдического обеспечения.</w:t>
      </w:r>
    </w:p>
    <w:p w:rsidR="00FF546E" w:rsidRPr="000D4DAB" w:rsidRDefault="00FF546E" w:rsidP="00FF546E">
      <w:pPr>
        <w:widowControl w:val="0"/>
        <w:tabs>
          <w:tab w:val="left" w:pos="143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6.2. Права на использование герба Дзун-Хемчикского кожууна, с момента установления его </w:t>
      </w:r>
      <w:r w:rsidRPr="000D4DAB">
        <w:rPr>
          <w:rFonts w:ascii="Times New Roman" w:hAnsi="Times New Roman" w:cs="Times New Roman"/>
          <w:sz w:val="28"/>
          <w:szCs w:val="28"/>
        </w:rPr>
        <w:t>Хуралом представителей Дзун-Хемчикского кожууна</w:t>
      </w:r>
      <w:r w:rsidRPr="000D4DAB">
        <w:rPr>
          <w:rFonts w:ascii="Times New Roman" w:eastAsia="Arial" w:hAnsi="Times New Roman" w:cs="Times New Roman"/>
          <w:sz w:val="28"/>
          <w:szCs w:val="28"/>
          <w:lang w:bidi="ru-RU"/>
        </w:rPr>
        <w:t xml:space="preserve"> в качестве официального символа Дзун-Хемчикского кожууна, принадлежат органам местного самоуправления Дзун-Хемчикского кожууна.</w:t>
      </w:r>
    </w:p>
    <w:p w:rsidR="00FF546E" w:rsidRPr="000D4DAB" w:rsidRDefault="00FF546E" w:rsidP="00FF546E">
      <w:pPr>
        <w:widowControl w:val="0"/>
        <w:tabs>
          <w:tab w:val="left" w:pos="1438"/>
        </w:tabs>
        <w:spacing w:after="0" w:line="240" w:lineRule="auto"/>
        <w:ind w:firstLine="709"/>
        <w:jc w:val="both"/>
        <w:rPr>
          <w:rFonts w:ascii="Times New Roman" w:eastAsia="Arial" w:hAnsi="Times New Roman" w:cs="Times New Roman"/>
          <w:sz w:val="28"/>
          <w:szCs w:val="28"/>
          <w:lang w:bidi="ru-RU"/>
        </w:rPr>
      </w:pPr>
      <w:r w:rsidRPr="000D4DAB">
        <w:rPr>
          <w:rFonts w:ascii="Times New Roman" w:eastAsia="Arial" w:hAnsi="Times New Roman" w:cs="Times New Roman"/>
          <w:sz w:val="28"/>
          <w:szCs w:val="28"/>
          <w:lang w:bidi="ru-RU"/>
        </w:rPr>
        <w:t xml:space="preserve">6.3. Герб Дзун-Хемчикского кожууна, с момента установления его </w:t>
      </w:r>
      <w:r w:rsidRPr="000D4DAB">
        <w:rPr>
          <w:rFonts w:ascii="Times New Roman" w:hAnsi="Times New Roman" w:cs="Times New Roman"/>
          <w:sz w:val="28"/>
          <w:szCs w:val="28"/>
        </w:rPr>
        <w:t>Хуралом представителей Дзун-Хемчикского кожууна</w:t>
      </w:r>
      <w:r w:rsidRPr="000D4DAB">
        <w:rPr>
          <w:rFonts w:ascii="Times New Roman" w:eastAsia="Arial" w:hAnsi="Times New Roman" w:cs="Times New Roman"/>
          <w:sz w:val="28"/>
          <w:szCs w:val="28"/>
          <w:lang w:bidi="ru-RU"/>
        </w:rPr>
        <w:t xml:space="preserve"> в качестве официального символа Дзун-Хемчикского кожууна, согласно </w:t>
      </w:r>
      <w:r w:rsidRPr="000D4DAB">
        <w:rPr>
          <w:rFonts w:ascii="Times New Roman" w:hAnsi="Times New Roman" w:cs="Times New Roman"/>
          <w:spacing w:val="-6"/>
          <w:sz w:val="28"/>
          <w:szCs w:val="28"/>
        </w:rPr>
        <w:t>п.2 ч.6 ст.1259 «</w:t>
      </w:r>
      <w:r w:rsidRPr="000D4DAB">
        <w:rPr>
          <w:rFonts w:ascii="Times New Roman" w:hAnsi="Times New Roman" w:cs="Times New Roman"/>
          <w:bCs/>
          <w:sz w:val="28"/>
          <w:szCs w:val="28"/>
        </w:rPr>
        <w:t xml:space="preserve">Объекты авторских прав» </w:t>
      </w:r>
      <w:r w:rsidRPr="000D4DAB">
        <w:rPr>
          <w:rFonts w:ascii="Times New Roman" w:hAnsi="Times New Roman" w:cs="Times New Roman"/>
          <w:spacing w:val="-6"/>
          <w:sz w:val="28"/>
          <w:szCs w:val="28"/>
        </w:rPr>
        <w:t>части 4 Гражданского кодекса Российской Федерации, авторским правом не охраняется.</w:t>
      </w:r>
    </w:p>
    <w:p w:rsidR="000D4DAB" w:rsidRPr="000D4DAB" w:rsidRDefault="000D4DAB" w:rsidP="000D4DAB">
      <w:pPr>
        <w:spacing w:after="0" w:line="264" w:lineRule="auto"/>
        <w:ind w:firstLine="709"/>
        <w:jc w:val="right"/>
        <w:rPr>
          <w:rFonts w:ascii="Times New Roman" w:hAnsi="Times New Roman" w:cs="Times New Roman"/>
          <w:b/>
          <w:sz w:val="28"/>
          <w:szCs w:val="28"/>
        </w:rPr>
      </w:pPr>
      <w:r w:rsidRPr="000D4DAB">
        <w:rPr>
          <w:rFonts w:ascii="Times New Roman" w:hAnsi="Times New Roman" w:cs="Times New Roman"/>
          <w:b/>
          <w:sz w:val="28"/>
          <w:szCs w:val="28"/>
        </w:rPr>
        <w:lastRenderedPageBreak/>
        <w:t>Приложение 2</w:t>
      </w:r>
    </w:p>
    <w:p w:rsidR="000D4DAB" w:rsidRPr="000D4DAB" w:rsidRDefault="000D4DAB" w:rsidP="000D4DAB">
      <w:pPr>
        <w:spacing w:after="0" w:line="264" w:lineRule="auto"/>
        <w:ind w:firstLine="709"/>
        <w:jc w:val="right"/>
        <w:rPr>
          <w:rFonts w:ascii="Times New Roman" w:hAnsi="Times New Roman" w:cs="Times New Roman"/>
          <w:sz w:val="28"/>
          <w:szCs w:val="28"/>
        </w:rPr>
      </w:pPr>
      <w:r w:rsidRPr="000D4DAB">
        <w:rPr>
          <w:rFonts w:ascii="Times New Roman" w:hAnsi="Times New Roman" w:cs="Times New Roman"/>
          <w:sz w:val="28"/>
          <w:szCs w:val="28"/>
        </w:rPr>
        <w:t xml:space="preserve">к решению Хурала представителей </w:t>
      </w:r>
    </w:p>
    <w:p w:rsidR="000D4DAB" w:rsidRPr="000D4DAB" w:rsidRDefault="000D4DAB" w:rsidP="000D4DAB">
      <w:pPr>
        <w:spacing w:after="0" w:line="264" w:lineRule="auto"/>
        <w:ind w:firstLine="709"/>
        <w:jc w:val="right"/>
        <w:rPr>
          <w:rFonts w:ascii="Times New Roman" w:hAnsi="Times New Roman" w:cs="Times New Roman"/>
          <w:sz w:val="28"/>
          <w:szCs w:val="28"/>
        </w:rPr>
      </w:pPr>
      <w:r w:rsidRPr="000D4DAB">
        <w:rPr>
          <w:rFonts w:ascii="Times New Roman" w:hAnsi="Times New Roman" w:cs="Times New Roman"/>
          <w:sz w:val="28"/>
          <w:szCs w:val="28"/>
        </w:rPr>
        <w:t xml:space="preserve">муниципального района </w:t>
      </w:r>
    </w:p>
    <w:p w:rsidR="000D4DAB" w:rsidRPr="000D4DAB" w:rsidRDefault="000D4DAB" w:rsidP="000D4DAB">
      <w:pPr>
        <w:spacing w:after="0" w:line="264" w:lineRule="auto"/>
        <w:ind w:firstLine="709"/>
        <w:jc w:val="right"/>
        <w:rPr>
          <w:rFonts w:ascii="Times New Roman" w:hAnsi="Times New Roman" w:cs="Times New Roman"/>
          <w:sz w:val="28"/>
          <w:szCs w:val="28"/>
          <w:lang w:bidi="ru-RU"/>
        </w:rPr>
      </w:pPr>
      <w:r w:rsidRPr="000D4DAB">
        <w:rPr>
          <w:rFonts w:ascii="Times New Roman" w:hAnsi="Times New Roman" w:cs="Times New Roman"/>
          <w:sz w:val="28"/>
          <w:szCs w:val="28"/>
          <w:lang w:bidi="ru-RU"/>
        </w:rPr>
        <w:t>«Дзун-Хемчикскийкожуун</w:t>
      </w:r>
    </w:p>
    <w:p w:rsidR="000D4DAB" w:rsidRPr="000D4DAB" w:rsidRDefault="000D4DAB" w:rsidP="000D4DAB">
      <w:pPr>
        <w:spacing w:after="0" w:line="264" w:lineRule="auto"/>
        <w:ind w:firstLine="709"/>
        <w:jc w:val="right"/>
        <w:rPr>
          <w:rFonts w:ascii="Times New Roman" w:hAnsi="Times New Roman" w:cs="Times New Roman"/>
          <w:sz w:val="28"/>
          <w:szCs w:val="28"/>
        </w:rPr>
      </w:pPr>
      <w:r w:rsidRPr="000D4DAB">
        <w:rPr>
          <w:rFonts w:ascii="Times New Roman" w:hAnsi="Times New Roman" w:cs="Times New Roman"/>
          <w:sz w:val="28"/>
          <w:szCs w:val="28"/>
          <w:lang w:bidi="ru-RU"/>
        </w:rPr>
        <w:t>Республики Тыва»</w:t>
      </w:r>
    </w:p>
    <w:p w:rsidR="000D4DAB" w:rsidRPr="000D4DAB" w:rsidRDefault="000D4DAB" w:rsidP="000D4DAB">
      <w:pPr>
        <w:spacing w:after="0" w:line="264" w:lineRule="auto"/>
        <w:ind w:firstLine="709"/>
        <w:jc w:val="right"/>
        <w:rPr>
          <w:rFonts w:ascii="Times New Roman" w:hAnsi="Times New Roman" w:cs="Times New Roman"/>
          <w:sz w:val="28"/>
          <w:szCs w:val="28"/>
        </w:rPr>
      </w:pPr>
      <w:r w:rsidRPr="000D4DAB">
        <w:rPr>
          <w:rFonts w:ascii="Times New Roman" w:hAnsi="Times New Roman" w:cs="Times New Roman"/>
          <w:sz w:val="28"/>
          <w:szCs w:val="28"/>
        </w:rPr>
        <w:t>от 18 марта 2020 г. № 60</w:t>
      </w:r>
    </w:p>
    <w:p w:rsidR="000D4DAB" w:rsidRPr="000D4DAB" w:rsidRDefault="000D4DAB" w:rsidP="000D4DAB">
      <w:pPr>
        <w:spacing w:after="0" w:line="264" w:lineRule="auto"/>
        <w:ind w:firstLine="709"/>
        <w:jc w:val="right"/>
        <w:rPr>
          <w:rFonts w:ascii="Times New Roman" w:hAnsi="Times New Roman" w:cs="Times New Roman"/>
          <w:sz w:val="28"/>
          <w:szCs w:val="28"/>
        </w:rPr>
      </w:pPr>
    </w:p>
    <w:p w:rsidR="000D4DAB" w:rsidRPr="000D4DAB" w:rsidRDefault="000D4DAB" w:rsidP="000D4DAB">
      <w:pPr>
        <w:pStyle w:val="af4"/>
        <w:spacing w:line="264" w:lineRule="auto"/>
        <w:ind w:firstLine="709"/>
        <w:rPr>
          <w:sz w:val="28"/>
          <w:szCs w:val="28"/>
        </w:rPr>
      </w:pPr>
      <w:r w:rsidRPr="000D4DAB">
        <w:rPr>
          <w:sz w:val="28"/>
          <w:szCs w:val="28"/>
        </w:rPr>
        <w:t>ПОЛОЖЕНИЕ</w:t>
      </w:r>
    </w:p>
    <w:p w:rsidR="000D4DAB" w:rsidRPr="000D4DAB" w:rsidRDefault="000D4DAB" w:rsidP="000D4DAB">
      <w:pPr>
        <w:pStyle w:val="af4"/>
        <w:spacing w:line="264" w:lineRule="auto"/>
        <w:ind w:firstLine="709"/>
        <w:rPr>
          <w:sz w:val="28"/>
          <w:szCs w:val="28"/>
          <w:lang w:bidi="ru-RU"/>
        </w:rPr>
      </w:pPr>
      <w:r w:rsidRPr="000D4DAB">
        <w:rPr>
          <w:sz w:val="28"/>
          <w:szCs w:val="28"/>
        </w:rPr>
        <w:t xml:space="preserve">«О ФЛАГЕ МУНИЦИПАЛЬНОГО </w:t>
      </w:r>
      <w:r w:rsidRPr="000D4DAB">
        <w:rPr>
          <w:sz w:val="28"/>
          <w:szCs w:val="28"/>
          <w:lang w:bidi="ru-RU"/>
        </w:rPr>
        <w:t xml:space="preserve">РАЙОНА </w:t>
      </w:r>
    </w:p>
    <w:p w:rsidR="000D4DAB" w:rsidRPr="000D4DAB" w:rsidRDefault="000D4DAB" w:rsidP="000D4DAB">
      <w:pPr>
        <w:pStyle w:val="af4"/>
        <w:spacing w:line="264" w:lineRule="auto"/>
        <w:ind w:firstLine="709"/>
        <w:rPr>
          <w:sz w:val="28"/>
          <w:szCs w:val="28"/>
          <w:lang w:bidi="ru-RU"/>
        </w:rPr>
      </w:pPr>
      <w:r w:rsidRPr="000D4DAB">
        <w:rPr>
          <w:sz w:val="28"/>
          <w:szCs w:val="28"/>
          <w:lang w:bidi="ru-RU"/>
        </w:rPr>
        <w:t>«ДЗУН-ХЕМЧИКСКИЙ КОЖУУН РЕСПУБЛИКИ ТЫВА</w:t>
      </w:r>
      <w:r w:rsidRPr="000D4DAB">
        <w:rPr>
          <w:sz w:val="28"/>
          <w:szCs w:val="28"/>
        </w:rPr>
        <w:t xml:space="preserve">» </w:t>
      </w:r>
    </w:p>
    <w:p w:rsidR="000D4DAB" w:rsidRPr="000D4DAB" w:rsidRDefault="000D4DAB" w:rsidP="000D4DAB">
      <w:pPr>
        <w:pStyle w:val="22"/>
        <w:shd w:val="clear" w:color="auto" w:fill="auto"/>
        <w:spacing w:line="264" w:lineRule="auto"/>
        <w:ind w:firstLine="709"/>
        <w:rPr>
          <w:rFonts w:ascii="Times New Roman" w:hAnsi="Times New Roman" w:cs="Times New Roman"/>
          <w:sz w:val="28"/>
          <w:szCs w:val="28"/>
          <w:lang w:bidi="ru-RU"/>
        </w:rPr>
      </w:pPr>
    </w:p>
    <w:p w:rsidR="000D4DAB" w:rsidRPr="000D4DAB" w:rsidRDefault="000D4DAB" w:rsidP="000D4DAB">
      <w:pPr>
        <w:pStyle w:val="22"/>
        <w:shd w:val="clear" w:color="auto" w:fill="auto"/>
        <w:spacing w:line="264" w:lineRule="auto"/>
        <w:ind w:firstLine="709"/>
        <w:rPr>
          <w:rFonts w:ascii="Times New Roman" w:hAnsi="Times New Roman" w:cs="Times New Roman"/>
          <w:sz w:val="28"/>
          <w:szCs w:val="28"/>
        </w:rPr>
      </w:pPr>
      <w:r w:rsidRPr="000D4DAB">
        <w:rPr>
          <w:rFonts w:ascii="Times New Roman" w:hAnsi="Times New Roman" w:cs="Times New Roman"/>
          <w:sz w:val="28"/>
          <w:szCs w:val="28"/>
          <w:lang w:bidi="ru-RU"/>
        </w:rPr>
        <w:t xml:space="preserve">Настоящим Положением устанавливается описание, обоснование и порядок использования флага муниципального района «Дзун-Хемчикскийкожуун Республики Тыва» (далее </w:t>
      </w:r>
      <w:r w:rsidRPr="000D4DAB">
        <w:rPr>
          <w:rFonts w:ascii="Times New Roman" w:hAnsi="Times New Roman" w:cs="Times New Roman"/>
          <w:sz w:val="28"/>
          <w:szCs w:val="28"/>
        </w:rPr>
        <w:t>–</w:t>
      </w:r>
      <w:r w:rsidRPr="000D4DAB">
        <w:rPr>
          <w:rFonts w:ascii="Times New Roman" w:hAnsi="Times New Roman" w:cs="Times New Roman"/>
          <w:sz w:val="28"/>
          <w:szCs w:val="28"/>
          <w:lang w:bidi="ru-RU"/>
        </w:rPr>
        <w:t xml:space="preserve"> Дзун-Хемчикского кожууна).</w:t>
      </w:r>
    </w:p>
    <w:p w:rsidR="000D4DAB" w:rsidRPr="000D4DAB" w:rsidRDefault="000D4DAB" w:rsidP="000D4DAB">
      <w:pPr>
        <w:tabs>
          <w:tab w:val="left" w:pos="1276"/>
        </w:tabs>
        <w:spacing w:after="0" w:line="264" w:lineRule="auto"/>
        <w:ind w:firstLine="709"/>
        <w:rPr>
          <w:rFonts w:ascii="Times New Roman" w:hAnsi="Times New Roman" w:cs="Times New Roman"/>
          <w:sz w:val="28"/>
          <w:szCs w:val="28"/>
        </w:rPr>
      </w:pPr>
    </w:p>
    <w:p w:rsidR="000D4DAB" w:rsidRPr="000D4DAB" w:rsidRDefault="000D4DAB" w:rsidP="000D4DAB">
      <w:pPr>
        <w:numPr>
          <w:ilvl w:val="0"/>
          <w:numId w:val="26"/>
        </w:numPr>
        <w:tabs>
          <w:tab w:val="left" w:pos="142"/>
          <w:tab w:val="left" w:pos="426"/>
          <w:tab w:val="left" w:pos="993"/>
        </w:tabs>
        <w:spacing w:after="0" w:line="264" w:lineRule="auto"/>
        <w:ind w:left="0" w:firstLine="709"/>
        <w:jc w:val="center"/>
        <w:rPr>
          <w:rStyle w:val="af6"/>
          <w:rFonts w:eastAsia="Arial"/>
          <w:sz w:val="28"/>
          <w:szCs w:val="28"/>
        </w:rPr>
      </w:pPr>
      <w:r w:rsidRPr="000D4DAB">
        <w:rPr>
          <w:rStyle w:val="af6"/>
          <w:rFonts w:eastAsia="Arial"/>
          <w:sz w:val="28"/>
          <w:szCs w:val="28"/>
        </w:rPr>
        <w:t>Общие положения</w:t>
      </w:r>
    </w:p>
    <w:p w:rsidR="000D4DAB" w:rsidRPr="000D4DAB" w:rsidRDefault="000D4DAB" w:rsidP="000D4DAB">
      <w:pPr>
        <w:tabs>
          <w:tab w:val="left" w:pos="1276"/>
        </w:tabs>
        <w:spacing w:after="0" w:line="264" w:lineRule="auto"/>
        <w:ind w:firstLine="709"/>
        <w:rPr>
          <w:rStyle w:val="af6"/>
          <w:rFonts w:eastAsia="Arial"/>
          <w:sz w:val="28"/>
          <w:szCs w:val="28"/>
        </w:rPr>
      </w:pPr>
    </w:p>
    <w:p w:rsidR="000D4DAB" w:rsidRPr="000D4DAB" w:rsidRDefault="000D4DAB" w:rsidP="000D4DAB">
      <w:pPr>
        <w:pStyle w:val="22"/>
        <w:shd w:val="clear" w:color="auto" w:fill="auto"/>
        <w:tabs>
          <w:tab w:val="left" w:pos="1449"/>
        </w:tabs>
        <w:spacing w:line="264" w:lineRule="auto"/>
        <w:ind w:firstLine="709"/>
        <w:rPr>
          <w:rFonts w:ascii="Times New Roman" w:hAnsi="Times New Roman" w:cs="Times New Roman"/>
          <w:sz w:val="28"/>
          <w:szCs w:val="28"/>
        </w:rPr>
      </w:pPr>
      <w:r w:rsidRPr="000D4DAB">
        <w:rPr>
          <w:rFonts w:ascii="Times New Roman" w:hAnsi="Times New Roman" w:cs="Times New Roman"/>
          <w:sz w:val="28"/>
          <w:szCs w:val="28"/>
        </w:rPr>
        <w:t xml:space="preserve">1.1. Флаг </w:t>
      </w:r>
      <w:r w:rsidRPr="000D4DAB">
        <w:rPr>
          <w:rFonts w:ascii="Times New Roman" w:hAnsi="Times New Roman" w:cs="Times New Roman"/>
          <w:sz w:val="28"/>
          <w:szCs w:val="28"/>
          <w:lang w:bidi="ru-RU"/>
        </w:rPr>
        <w:t>Дзун-Хемчикского кожууна является официальным символом Дзун-Хемчикского кожууна.</w:t>
      </w:r>
    </w:p>
    <w:p w:rsidR="000D4DAB" w:rsidRPr="000D4DAB" w:rsidRDefault="000D4DAB" w:rsidP="000D4DAB">
      <w:pPr>
        <w:tabs>
          <w:tab w:val="left" w:pos="1276"/>
        </w:tabs>
        <w:spacing w:after="0" w:line="264" w:lineRule="auto"/>
        <w:ind w:firstLine="709"/>
        <w:jc w:val="both"/>
        <w:rPr>
          <w:rFonts w:ascii="Times New Roman" w:hAnsi="Times New Roman" w:cs="Times New Roman"/>
          <w:spacing w:val="-6"/>
          <w:sz w:val="28"/>
          <w:szCs w:val="28"/>
        </w:rPr>
      </w:pPr>
      <w:r w:rsidRPr="000D4DAB">
        <w:rPr>
          <w:rFonts w:ascii="Times New Roman" w:hAnsi="Times New Roman" w:cs="Times New Roman"/>
          <w:sz w:val="28"/>
          <w:szCs w:val="28"/>
        </w:rPr>
        <w:t>1.2. Флаг Дзун-Хемчикского кожууна отражает исторические, культурные, социально-экономические, национальные и иные местные традиции.</w:t>
      </w:r>
    </w:p>
    <w:p w:rsidR="000D4DAB" w:rsidRPr="000D4DAB" w:rsidRDefault="000D4DAB" w:rsidP="000D4DAB">
      <w:pPr>
        <w:tabs>
          <w:tab w:val="left" w:pos="1276"/>
        </w:tabs>
        <w:spacing w:after="0" w:line="264" w:lineRule="auto"/>
        <w:ind w:firstLine="709"/>
        <w:jc w:val="both"/>
        <w:rPr>
          <w:rFonts w:ascii="Times New Roman" w:hAnsi="Times New Roman" w:cs="Times New Roman"/>
          <w:spacing w:val="-6"/>
          <w:sz w:val="28"/>
          <w:szCs w:val="28"/>
        </w:rPr>
      </w:pPr>
      <w:r w:rsidRPr="000D4DAB">
        <w:rPr>
          <w:rFonts w:ascii="Times New Roman" w:hAnsi="Times New Roman" w:cs="Times New Roman"/>
          <w:sz w:val="28"/>
          <w:szCs w:val="28"/>
        </w:rPr>
        <w:t xml:space="preserve">1.3. Настоящее </w:t>
      </w:r>
      <w:r w:rsidRPr="000D4DAB">
        <w:rPr>
          <w:rFonts w:ascii="Times New Roman" w:hAnsi="Times New Roman" w:cs="Times New Roman"/>
          <w:spacing w:val="-6"/>
          <w:sz w:val="28"/>
          <w:szCs w:val="28"/>
        </w:rPr>
        <w:t xml:space="preserve">Положение с приложением на бумажном и электронном носителях хранится в архиве </w:t>
      </w:r>
      <w:r w:rsidRPr="000D4DAB">
        <w:rPr>
          <w:rFonts w:ascii="Times New Roman" w:hAnsi="Times New Roman" w:cs="Times New Roman"/>
          <w:sz w:val="28"/>
          <w:szCs w:val="28"/>
        </w:rPr>
        <w:t>Дзун-Хемчикского кожууна</w:t>
      </w:r>
      <w:r w:rsidRPr="000D4DAB">
        <w:rPr>
          <w:rFonts w:ascii="Times New Roman" w:hAnsi="Times New Roman" w:cs="Times New Roman"/>
          <w:spacing w:val="-6"/>
          <w:sz w:val="28"/>
          <w:szCs w:val="28"/>
        </w:rPr>
        <w:t xml:space="preserve"> и доступно для ознакомления всем заинтересованным лицам.</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1.4. Флаг Дзун-Хемчикского кожуунаподлежит государственной регистрации в порядке, установленном федеральным законодательством и законодательством Республики Тыва.</w:t>
      </w:r>
    </w:p>
    <w:p w:rsidR="000D4DAB" w:rsidRPr="000D4DAB" w:rsidRDefault="000D4DAB" w:rsidP="000D4DAB">
      <w:pPr>
        <w:tabs>
          <w:tab w:val="left" w:pos="1276"/>
        </w:tabs>
        <w:spacing w:after="0" w:line="264" w:lineRule="auto"/>
        <w:ind w:firstLine="709"/>
        <w:rPr>
          <w:rFonts w:ascii="Times New Roman" w:hAnsi="Times New Roman" w:cs="Times New Roman"/>
          <w:sz w:val="28"/>
          <w:szCs w:val="28"/>
        </w:rPr>
      </w:pPr>
    </w:p>
    <w:p w:rsidR="000D4DAB" w:rsidRPr="000D4DAB" w:rsidRDefault="000D4DAB" w:rsidP="000D4DAB">
      <w:pPr>
        <w:numPr>
          <w:ilvl w:val="0"/>
          <w:numId w:val="26"/>
        </w:numPr>
        <w:tabs>
          <w:tab w:val="left" w:pos="142"/>
          <w:tab w:val="left" w:pos="284"/>
          <w:tab w:val="left" w:pos="851"/>
        </w:tabs>
        <w:spacing w:after="0" w:line="264" w:lineRule="auto"/>
        <w:ind w:left="0" w:firstLine="709"/>
        <w:jc w:val="center"/>
        <w:rPr>
          <w:rStyle w:val="af6"/>
          <w:rFonts w:eastAsia="Arial"/>
          <w:sz w:val="28"/>
          <w:szCs w:val="28"/>
        </w:rPr>
      </w:pPr>
      <w:r w:rsidRPr="000D4DAB">
        <w:rPr>
          <w:rStyle w:val="af6"/>
          <w:rFonts w:eastAsia="Arial"/>
          <w:sz w:val="28"/>
          <w:szCs w:val="28"/>
        </w:rPr>
        <w:t xml:space="preserve">Описание и обоснование символики флага </w:t>
      </w:r>
    </w:p>
    <w:p w:rsidR="000D4DAB" w:rsidRPr="000D4DAB" w:rsidRDefault="000D4DAB" w:rsidP="000D4DAB">
      <w:pPr>
        <w:tabs>
          <w:tab w:val="left" w:pos="142"/>
          <w:tab w:val="left" w:pos="284"/>
          <w:tab w:val="left" w:pos="851"/>
        </w:tabs>
        <w:spacing w:after="0" w:line="264" w:lineRule="auto"/>
        <w:ind w:firstLine="709"/>
        <w:jc w:val="center"/>
        <w:rPr>
          <w:rFonts w:ascii="Times New Roman" w:hAnsi="Times New Roman" w:cs="Times New Roman"/>
          <w:b/>
          <w:sz w:val="28"/>
          <w:szCs w:val="28"/>
        </w:rPr>
      </w:pPr>
      <w:r w:rsidRPr="000D4DAB">
        <w:rPr>
          <w:rFonts w:ascii="Times New Roman" w:hAnsi="Times New Roman" w:cs="Times New Roman"/>
          <w:b/>
          <w:sz w:val="28"/>
          <w:szCs w:val="28"/>
        </w:rPr>
        <w:t>Дзун-Хемчикского кожууна</w:t>
      </w:r>
    </w:p>
    <w:p w:rsidR="000D4DAB" w:rsidRPr="000D4DAB" w:rsidRDefault="000D4DAB" w:rsidP="000D4DAB">
      <w:pPr>
        <w:tabs>
          <w:tab w:val="left" w:pos="142"/>
          <w:tab w:val="left" w:pos="284"/>
          <w:tab w:val="left" w:pos="851"/>
        </w:tabs>
        <w:spacing w:after="0" w:line="264" w:lineRule="auto"/>
        <w:ind w:firstLine="709"/>
        <w:rPr>
          <w:rStyle w:val="af6"/>
          <w:rFonts w:eastAsia="Arial"/>
          <w:sz w:val="28"/>
          <w:szCs w:val="28"/>
        </w:rPr>
      </w:pP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2.1. Описание флага Дзун-Хемчикского кожууна:</w:t>
      </w:r>
    </w:p>
    <w:p w:rsidR="000D4DAB" w:rsidRPr="000D4DAB" w:rsidRDefault="000D4DAB" w:rsidP="000D4DAB">
      <w:pPr>
        <w:tabs>
          <w:tab w:val="left" w:pos="567"/>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b/>
          <w:sz w:val="28"/>
          <w:szCs w:val="28"/>
        </w:rPr>
        <w:t>«Прямоугольное двухстороннее полотнище с отношением ширины к длине 2:3, воспроизводящее фигуры из герба Дзун-Хемчикского кожууна</w:t>
      </w:r>
      <w:r w:rsidRPr="000D4DAB">
        <w:rPr>
          <w:rFonts w:ascii="Times New Roman" w:hAnsi="Times New Roman" w:cs="Times New Roman"/>
          <w:b/>
          <w:spacing w:val="-6"/>
          <w:sz w:val="28"/>
          <w:szCs w:val="28"/>
        </w:rPr>
        <w:t xml:space="preserve">, выполненные синим, желтым и белым цветом. </w:t>
      </w:r>
      <w:r w:rsidRPr="000D4DAB">
        <w:rPr>
          <w:rFonts w:ascii="Times New Roman" w:hAnsi="Times New Roman" w:cs="Times New Roman"/>
          <w:b/>
          <w:sz w:val="28"/>
          <w:szCs w:val="28"/>
        </w:rPr>
        <w:t>Обратная сторона полотнища зеркально воспроизводит лицевую»</w:t>
      </w:r>
      <w:r w:rsidRPr="000D4DAB">
        <w:rPr>
          <w:rFonts w:ascii="Times New Roman" w:hAnsi="Times New Roman" w:cs="Times New Roman"/>
          <w:b/>
          <w:spacing w:val="-6"/>
          <w:sz w:val="28"/>
          <w:szCs w:val="28"/>
        </w:rPr>
        <w:t>.</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2.2. Рисунок флага Дзун-Хемчикского кожууна является неотъемлемой частью настоящего Положения (Приложение).</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2.3. Обоснование символики флага Дзун-Хемчикского кожууна.</w:t>
      </w:r>
    </w:p>
    <w:p w:rsidR="000D4DAB" w:rsidRPr="000D4DAB" w:rsidRDefault="000D4DAB" w:rsidP="000D4DAB">
      <w:pPr>
        <w:pStyle w:val="22"/>
        <w:shd w:val="clear" w:color="auto" w:fill="auto"/>
        <w:spacing w:line="264" w:lineRule="auto"/>
        <w:ind w:firstLine="709"/>
        <w:rPr>
          <w:rFonts w:ascii="Times New Roman" w:hAnsi="Times New Roman" w:cs="Times New Roman"/>
          <w:sz w:val="28"/>
          <w:szCs w:val="28"/>
        </w:rPr>
      </w:pPr>
      <w:r w:rsidRPr="000D4DAB">
        <w:rPr>
          <w:rFonts w:ascii="Times New Roman" w:hAnsi="Times New Roman" w:cs="Times New Roman"/>
          <w:sz w:val="28"/>
          <w:szCs w:val="28"/>
        </w:rPr>
        <w:t xml:space="preserve">Флаг Дзун-Хемчикского кожууна составлен на основании герба Дзун-Хемчикского кожууна и повторяет его символику. </w:t>
      </w:r>
    </w:p>
    <w:p w:rsidR="000D4DAB" w:rsidRPr="000D4DAB" w:rsidRDefault="000D4DAB" w:rsidP="000D4DAB">
      <w:pPr>
        <w:spacing w:after="0" w:line="264" w:lineRule="auto"/>
        <w:ind w:firstLine="709"/>
        <w:jc w:val="both"/>
        <w:rPr>
          <w:rFonts w:ascii="Times New Roman" w:hAnsi="Times New Roman" w:cs="Times New Roman"/>
          <w:color w:val="000000"/>
          <w:sz w:val="28"/>
          <w:szCs w:val="28"/>
        </w:rPr>
      </w:pPr>
      <w:r w:rsidRPr="000D4DAB">
        <w:rPr>
          <w:rFonts w:ascii="Times New Roman" w:hAnsi="Times New Roman" w:cs="Times New Roman"/>
          <w:sz w:val="28"/>
          <w:szCs w:val="28"/>
        </w:rPr>
        <w:lastRenderedPageBreak/>
        <w:t xml:space="preserve">Дзун-Хемчикскийкожуун находится на западе Республики Тыва, в западной части Тувинской котловины. Название переводится как «восточныйХемчик». Кожуунрасположен в восточной части бассейна реки Хемчик, которая является притоком Енисея и служит северной административной границей кожууна. </w:t>
      </w:r>
      <w:r w:rsidRPr="000D4DAB">
        <w:rPr>
          <w:rFonts w:ascii="Times New Roman" w:hAnsi="Times New Roman" w:cs="Times New Roman"/>
          <w:color w:val="000000"/>
          <w:sz w:val="28"/>
          <w:szCs w:val="28"/>
        </w:rPr>
        <w:t>Дзун-Хемчикскийкожуун - гористый район. Рельеф понижается от хребтов системы Танну-Ола (по-тувински Танды-Уула), что протянулись на юге, к долине Хемчика. Долины рек занимают степи, выше раскинулись леса, ещё выше - альпийские луга. Равнины по долинам рек пригодны для сельского хозяйства. Среди природных богатств основным считается уголь. Его добыча ведётся открытым способом.</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 xml:space="preserve">Территория Дзун-Хемчикского кожууна издревле являлась вотчиной кочевников, которые обитали здесь задолго до нашей эры. В середины </w:t>
      </w:r>
      <w:r w:rsidRPr="000D4DAB">
        <w:rPr>
          <w:rFonts w:ascii="Times New Roman" w:hAnsi="Times New Roman" w:cs="Times New Roman"/>
          <w:sz w:val="28"/>
          <w:szCs w:val="28"/>
          <w:lang w:val="en-US"/>
        </w:rPr>
        <w:t>I</w:t>
      </w:r>
      <w:r w:rsidRPr="000D4DAB">
        <w:rPr>
          <w:rFonts w:ascii="Times New Roman" w:hAnsi="Times New Roman" w:cs="Times New Roman"/>
          <w:sz w:val="28"/>
          <w:szCs w:val="28"/>
        </w:rPr>
        <w:t xml:space="preserve"> тысячелетия регион последовательно находился в составе Тюркского, Уйгурского, Киргизского каганатов, империи монголов, государства ойратов, маньчжурских династий. В XVIII веке, когда регион был частью Джунгарского ханства, сформировался Даа-кожуун - прообраз современного района. Он существовал и во время Урянхайского края (так называлась Тува в царской России), и в начальный период независимой Тувинской республики (1921-44 годы). В 1929 году из него выделили Дзун-Хемчикскийкожуун, который с небольшими изменениями существует и поныне.</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 xml:space="preserve">В символику герба вписана история кожууна. </w:t>
      </w:r>
    </w:p>
    <w:p w:rsidR="000D4DAB" w:rsidRPr="000D4DAB" w:rsidRDefault="000D4DAB" w:rsidP="000D4DAB">
      <w:pPr>
        <w:pStyle w:val="3"/>
        <w:shd w:val="clear" w:color="auto" w:fill="FFFFFF"/>
        <w:spacing w:before="0" w:beforeAutospacing="0" w:after="0" w:afterAutospacing="0" w:line="264" w:lineRule="auto"/>
        <w:ind w:firstLine="709"/>
        <w:jc w:val="both"/>
        <w:rPr>
          <w:b w:val="0"/>
          <w:bCs w:val="0"/>
          <w:i/>
          <w:szCs w:val="28"/>
        </w:rPr>
      </w:pPr>
      <w:r w:rsidRPr="000D4DAB">
        <w:rPr>
          <w:szCs w:val="28"/>
        </w:rPr>
        <w:t xml:space="preserve">В состав современного Дзун-Хемчикского кожууна входят 12 муниципальных образований - город Чадан и 11 сумонов: </w:t>
      </w:r>
      <w:hyperlink r:id="rId19" w:history="1">
        <w:r w:rsidRPr="000D4DAB">
          <w:rPr>
            <w:rStyle w:val="a3"/>
            <w:szCs w:val="28"/>
          </w:rPr>
          <w:t>Баян-Тала</w:t>
        </w:r>
      </w:hyperlink>
      <w:r w:rsidRPr="000D4DAB">
        <w:rPr>
          <w:szCs w:val="28"/>
        </w:rPr>
        <w:t xml:space="preserve">, </w:t>
      </w:r>
      <w:hyperlink r:id="rId20" w:history="1">
        <w:r w:rsidRPr="000D4DAB">
          <w:rPr>
            <w:rStyle w:val="a3"/>
            <w:szCs w:val="28"/>
          </w:rPr>
          <w:t>Бажын-Алаак</w:t>
        </w:r>
      </w:hyperlink>
      <w:r w:rsidRPr="000D4DAB">
        <w:rPr>
          <w:szCs w:val="28"/>
        </w:rPr>
        <w:t xml:space="preserve">, </w:t>
      </w:r>
      <w:hyperlink r:id="rId21" w:history="1">
        <w:r w:rsidRPr="000D4DAB">
          <w:rPr>
            <w:rStyle w:val="a3"/>
            <w:szCs w:val="28"/>
          </w:rPr>
          <w:t>Ийме</w:t>
        </w:r>
      </w:hyperlink>
      <w:r w:rsidRPr="000D4DAB">
        <w:rPr>
          <w:szCs w:val="28"/>
        </w:rPr>
        <w:t xml:space="preserve">, </w:t>
      </w:r>
      <w:hyperlink r:id="rId22" w:history="1">
        <w:r w:rsidRPr="000D4DAB">
          <w:rPr>
            <w:rStyle w:val="a3"/>
            <w:szCs w:val="28"/>
          </w:rPr>
          <w:t>Теве-Хая</w:t>
        </w:r>
      </w:hyperlink>
      <w:r w:rsidRPr="000D4DAB">
        <w:rPr>
          <w:szCs w:val="28"/>
        </w:rPr>
        <w:t xml:space="preserve">, </w:t>
      </w:r>
      <w:hyperlink r:id="rId23" w:history="1">
        <w:r w:rsidRPr="000D4DAB">
          <w:rPr>
            <w:rStyle w:val="a3"/>
            <w:szCs w:val="28"/>
          </w:rPr>
          <w:t>Хорум-Даг</w:t>
        </w:r>
      </w:hyperlink>
      <w:r w:rsidRPr="000D4DAB">
        <w:rPr>
          <w:szCs w:val="28"/>
        </w:rPr>
        <w:t xml:space="preserve">, </w:t>
      </w:r>
      <w:hyperlink r:id="rId24" w:history="1">
        <w:r w:rsidRPr="000D4DAB">
          <w:rPr>
            <w:rStyle w:val="a3"/>
            <w:szCs w:val="28"/>
          </w:rPr>
          <w:t>Хайыракан</w:t>
        </w:r>
      </w:hyperlink>
      <w:r w:rsidRPr="000D4DAB">
        <w:rPr>
          <w:szCs w:val="28"/>
        </w:rPr>
        <w:t xml:space="preserve">, Хондергей, </w:t>
      </w:r>
      <w:hyperlink r:id="rId25" w:history="1">
        <w:r w:rsidRPr="000D4DAB">
          <w:rPr>
            <w:rStyle w:val="a3"/>
            <w:szCs w:val="28"/>
          </w:rPr>
          <w:t>Чыргакы</w:t>
        </w:r>
      </w:hyperlink>
      <w:r w:rsidRPr="000D4DAB">
        <w:rPr>
          <w:szCs w:val="28"/>
        </w:rPr>
        <w:t xml:space="preserve">, </w:t>
      </w:r>
      <w:hyperlink r:id="rId26" w:history="1">
        <w:r w:rsidRPr="000D4DAB">
          <w:rPr>
            <w:rStyle w:val="a3"/>
            <w:szCs w:val="28"/>
          </w:rPr>
          <w:t>Чыраа-Бажы</w:t>
        </w:r>
      </w:hyperlink>
      <w:r w:rsidRPr="000D4DAB">
        <w:rPr>
          <w:szCs w:val="28"/>
        </w:rPr>
        <w:t xml:space="preserve">, </w:t>
      </w:r>
      <w:hyperlink r:id="rId27" w:history="1">
        <w:r w:rsidRPr="000D4DAB">
          <w:rPr>
            <w:rStyle w:val="a3"/>
            <w:szCs w:val="28"/>
          </w:rPr>
          <w:t>Шеми</w:t>
        </w:r>
      </w:hyperlink>
      <w:r w:rsidRPr="000D4DAB">
        <w:rPr>
          <w:szCs w:val="28"/>
        </w:rPr>
        <w:t xml:space="preserve">, </w:t>
      </w:r>
      <w:hyperlink r:id="rId28" w:history="1">
        <w:r w:rsidRPr="000D4DAB">
          <w:rPr>
            <w:rStyle w:val="a3"/>
            <w:szCs w:val="28"/>
          </w:rPr>
          <w:t>Элдиг-Хем</w:t>
        </w:r>
      </w:hyperlink>
      <w:r w:rsidRPr="000D4DAB">
        <w:rPr>
          <w:szCs w:val="28"/>
        </w:rPr>
        <w:t xml:space="preserve">, что в гербе аллегорически показано полем, составленным из 12 золотых и серебряных частей. </w:t>
      </w:r>
    </w:p>
    <w:p w:rsidR="000D4DAB" w:rsidRPr="000D4DAB" w:rsidRDefault="000D4DAB" w:rsidP="000D4DAB">
      <w:pPr>
        <w:spacing w:after="0" w:line="264"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Многочастное поле объединяет лазоревый (синий) круг. Круг, символизирует жилище тувинских предков - юрту, а также пиалу, в которой подносят пищу, блюд</w:t>
      </w:r>
      <w:bookmarkStart w:id="8" w:name="_GoBack"/>
      <w:bookmarkEnd w:id="8"/>
      <w:r w:rsidRPr="000D4DAB">
        <w:rPr>
          <w:rFonts w:ascii="Times New Roman" w:hAnsi="Times New Roman" w:cs="Times New Roman"/>
          <w:sz w:val="28"/>
          <w:szCs w:val="28"/>
        </w:rPr>
        <w:t>а из молока. Пиала неразделима с тувинской юртой: зашедшему в юрту в знак гостеприимства тувинцы подносят чай с молоком или молоко.</w:t>
      </w:r>
    </w:p>
    <w:p w:rsidR="000D4DAB" w:rsidRPr="000D4DAB" w:rsidRDefault="000D4DAB" w:rsidP="000D4DAB">
      <w:pPr>
        <w:spacing w:after="0" w:line="264"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В верху круга изображена часть двойной крыши пагоды (хурээ), увенчанная знаком «соёмбо», что символизирует нижнечаданский (Алдыы-Хурээ) и верхнечаданский (Устуу-Хурээ) буддийские храмы. Устуу-Хурээ – один из крупнейших храмовых комплексов, находящихся на территории Дзун-Хемчикского кожууна, который по праву считается центром духовности, колыбелью становления государственности Тувы. Именно на территории Устуу-Хурээ была заложена основа тувинского алфавита, отчеканена первая монета Тувинской Народной Республики и образовано первое высшее учебное заведение (институт), выпускники которого становились первыми управленцами Тувы.</w:t>
      </w:r>
    </w:p>
    <w:p w:rsidR="000D4DAB" w:rsidRPr="000D4DAB" w:rsidRDefault="000D4DAB" w:rsidP="000D4DAB">
      <w:pPr>
        <w:spacing w:after="0" w:line="264"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lastRenderedPageBreak/>
        <w:t>На крыше храма расположен знак монгольских, бурятских и тибетских народов «Соёмбо» означающий понятие «самозародившийся» (письм. монг. soyombu, soyongbu). Соёмбо является древним комплексным символом, восходящим к индо-буддийскому наследию.</w:t>
      </w:r>
    </w:p>
    <w:p w:rsidR="000D4DAB" w:rsidRPr="000D4DAB" w:rsidRDefault="000D4DAB" w:rsidP="000D4DAB">
      <w:pPr>
        <w:spacing w:after="0" w:line="264" w:lineRule="auto"/>
        <w:ind w:firstLine="709"/>
        <w:jc w:val="both"/>
        <w:outlineLvl w:val="0"/>
        <w:rPr>
          <w:rFonts w:ascii="Times New Roman" w:hAnsi="Times New Roman" w:cs="Times New Roman"/>
          <w:sz w:val="28"/>
          <w:szCs w:val="28"/>
        </w:rPr>
      </w:pPr>
      <w:r w:rsidRPr="000D4DAB">
        <w:rPr>
          <w:rFonts w:ascii="Times New Roman" w:hAnsi="Times New Roman" w:cs="Times New Roman"/>
          <w:color w:val="000000"/>
          <w:sz w:val="28"/>
          <w:szCs w:val="28"/>
        </w:rPr>
        <w:t xml:space="preserve">Верх Соёмбо увенчан знаком огня, который для тувинцев традиционно означает рассвет и возрождение, а также продолжение и расширение рода. </w:t>
      </w:r>
      <w:r w:rsidRPr="000D4DAB">
        <w:rPr>
          <w:rFonts w:ascii="Times New Roman" w:hAnsi="Times New Roman" w:cs="Times New Roman"/>
          <w:sz w:val="28"/>
          <w:szCs w:val="28"/>
        </w:rPr>
        <w:t xml:space="preserve">Огонь (очаг жизни) символизирует теплоту, благополучие, непоколебимость и искренность народа, живущего в кожууне. </w:t>
      </w:r>
      <w:r w:rsidRPr="000D4DAB">
        <w:rPr>
          <w:rFonts w:ascii="Times New Roman" w:hAnsi="Times New Roman" w:cs="Times New Roman"/>
          <w:color w:val="000000"/>
          <w:sz w:val="28"/>
          <w:szCs w:val="28"/>
        </w:rPr>
        <w:t>Три языка пламени олицетворяют процветание народа в трёх временах - прошлом, настоящем и будущем.</w:t>
      </w:r>
    </w:p>
    <w:p w:rsidR="000D4DAB" w:rsidRPr="000D4DAB" w:rsidRDefault="000D4DAB" w:rsidP="000D4DAB">
      <w:pPr>
        <w:spacing w:after="0" w:line="264"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Солнце и Луна - главные светила на небосклоне, дающие тепло и свет, они символизируют доброту и вечность. Эти символы были включены в печать хун-нояна Буян-Бадыргы, правителя Даа кожууна:</w:t>
      </w:r>
    </w:p>
    <w:p w:rsidR="000D4DAB" w:rsidRPr="000D4DAB" w:rsidRDefault="000D4DAB" w:rsidP="000D4DAB">
      <w:pPr>
        <w:spacing w:after="0" w:line="264"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Конь - надежный друг степняка-кочевника, символизирует энергию, скорость, стремление к прогрессу.</w:t>
      </w:r>
    </w:p>
    <w:p w:rsidR="000D4DAB" w:rsidRPr="000D4DAB" w:rsidRDefault="000D4DAB" w:rsidP="000D4DAB">
      <w:pPr>
        <w:spacing w:after="0" w:line="264" w:lineRule="auto"/>
        <w:ind w:firstLine="709"/>
        <w:jc w:val="both"/>
        <w:outlineLvl w:val="0"/>
        <w:rPr>
          <w:rFonts w:ascii="Times New Roman" w:hAnsi="Times New Roman" w:cs="Times New Roman"/>
          <w:sz w:val="28"/>
          <w:szCs w:val="28"/>
        </w:rPr>
      </w:pPr>
      <w:r w:rsidRPr="000D4DAB">
        <w:rPr>
          <w:rFonts w:ascii="Times New Roman" w:hAnsi="Times New Roman" w:cs="Times New Roman"/>
          <w:sz w:val="28"/>
          <w:szCs w:val="28"/>
        </w:rPr>
        <w:t>Примененные в гербе цвета и металлы дополняют его символику:</w:t>
      </w:r>
    </w:p>
    <w:p w:rsidR="000D4DAB" w:rsidRPr="000D4DAB" w:rsidRDefault="000D4DAB" w:rsidP="000D4DAB">
      <w:pPr>
        <w:spacing w:after="0" w:line="264" w:lineRule="auto"/>
        <w:ind w:firstLine="709"/>
        <w:jc w:val="both"/>
        <w:outlineLvl w:val="0"/>
        <w:rPr>
          <w:rFonts w:ascii="Times New Roman" w:hAnsi="Times New Roman" w:cs="Times New Roman"/>
          <w:sz w:val="28"/>
          <w:szCs w:val="28"/>
        </w:rPr>
      </w:pPr>
      <w:r w:rsidRPr="000D4DAB">
        <w:rPr>
          <w:rFonts w:ascii="Times New Roman" w:hAnsi="Times New Roman" w:cs="Times New Roman"/>
          <w:spacing w:val="-6"/>
          <w:sz w:val="28"/>
          <w:szCs w:val="28"/>
        </w:rPr>
        <w:t>синий цвет</w:t>
      </w:r>
      <w:r w:rsidRPr="000D4DAB">
        <w:rPr>
          <w:rFonts w:ascii="Times New Roman" w:hAnsi="Times New Roman" w:cs="Times New Roman"/>
          <w:sz w:val="28"/>
          <w:szCs w:val="28"/>
        </w:rPr>
        <w:t xml:space="preserve"> (л</w:t>
      </w:r>
      <w:r w:rsidRPr="000D4DAB">
        <w:rPr>
          <w:rFonts w:ascii="Times New Roman" w:hAnsi="Times New Roman" w:cs="Times New Roman"/>
          <w:spacing w:val="-6"/>
          <w:sz w:val="28"/>
          <w:szCs w:val="28"/>
        </w:rPr>
        <w:t>азурь) -</w:t>
      </w:r>
      <w:r w:rsidRPr="000D4DAB">
        <w:rPr>
          <w:rFonts w:ascii="Times New Roman" w:hAnsi="Times New Roman" w:cs="Times New Roman"/>
          <w:sz w:val="28"/>
          <w:szCs w:val="28"/>
        </w:rPr>
        <w:t xml:space="preserve"> у кочевников-скотоводов с древнейших времен является символом бескрайнего неба («Дээр-Ада», «Дэнгер-Дээр»), отца прародителя всего на земле, символизирует стремление к бескрайним высотам во всех направлениях деятельности, чистоту помыслов и крепость духа.</w:t>
      </w:r>
    </w:p>
    <w:p w:rsidR="000D4DAB" w:rsidRPr="000D4DAB" w:rsidRDefault="000D4DAB" w:rsidP="00973648">
      <w:pPr>
        <w:pStyle w:val="a5"/>
        <w:spacing w:after="0" w:line="264" w:lineRule="auto"/>
        <w:ind w:firstLine="709"/>
        <w:jc w:val="both"/>
        <w:rPr>
          <w:sz w:val="28"/>
          <w:szCs w:val="28"/>
        </w:rPr>
      </w:pPr>
      <w:r w:rsidRPr="000D4DAB">
        <w:rPr>
          <w:sz w:val="28"/>
          <w:szCs w:val="28"/>
          <w:shd w:val="clear" w:color="auto" w:fill="FFFFFF"/>
        </w:rPr>
        <w:t>жёлтый цвет (золото) - символизирует достаток, гордость, верность, справедливость и человеколюбие, а также</w:t>
      </w:r>
      <w:r w:rsidRPr="000D4DAB">
        <w:rPr>
          <w:sz w:val="28"/>
          <w:szCs w:val="28"/>
        </w:rPr>
        <w:t xml:space="preserve"> вероисповедование местных жителей (буддизм).</w:t>
      </w:r>
    </w:p>
    <w:p w:rsidR="000D4DAB" w:rsidRPr="000D4DAB" w:rsidRDefault="000D4DAB" w:rsidP="00973648">
      <w:pPr>
        <w:pStyle w:val="a5"/>
        <w:spacing w:after="0" w:line="264" w:lineRule="auto"/>
        <w:ind w:firstLine="709"/>
        <w:jc w:val="both"/>
        <w:outlineLvl w:val="0"/>
        <w:rPr>
          <w:sz w:val="28"/>
          <w:szCs w:val="28"/>
        </w:rPr>
      </w:pPr>
      <w:r w:rsidRPr="000D4DAB">
        <w:rPr>
          <w:sz w:val="28"/>
          <w:szCs w:val="28"/>
        </w:rPr>
        <w:t>белый цвет (серебро) - символ благородства, божественной мудрости, открытости, примирения,цвет молока, почитаемого тувинцами</w:t>
      </w:r>
      <w:r w:rsidRPr="000D4DAB">
        <w:rPr>
          <w:b/>
          <w:sz w:val="28"/>
          <w:szCs w:val="28"/>
        </w:rPr>
        <w:t>.</w:t>
      </w:r>
    </w:p>
    <w:p w:rsidR="000D4DAB" w:rsidRPr="000D4DAB" w:rsidRDefault="000D4DAB" w:rsidP="000D4DAB">
      <w:pPr>
        <w:pStyle w:val="a5"/>
        <w:spacing w:after="0" w:line="264" w:lineRule="auto"/>
        <w:ind w:firstLine="709"/>
        <w:outlineLvl w:val="0"/>
        <w:rPr>
          <w:sz w:val="28"/>
          <w:szCs w:val="28"/>
        </w:rPr>
      </w:pPr>
      <w:r w:rsidRPr="000D4DAB">
        <w:rPr>
          <w:sz w:val="28"/>
          <w:szCs w:val="28"/>
        </w:rPr>
        <w:t>2.4. Авторская группа:</w:t>
      </w:r>
    </w:p>
    <w:p w:rsidR="00973648" w:rsidRPr="000D4DAB" w:rsidRDefault="000D4DAB" w:rsidP="00973648">
      <w:pPr>
        <w:pStyle w:val="a5"/>
        <w:spacing w:after="0"/>
        <w:ind w:firstLine="709"/>
        <w:jc w:val="both"/>
        <w:outlineLvl w:val="0"/>
        <w:rPr>
          <w:bCs/>
          <w:sz w:val="28"/>
          <w:szCs w:val="28"/>
          <w:shd w:val="clear" w:color="auto" w:fill="FFFFFF"/>
        </w:rPr>
      </w:pPr>
      <w:r w:rsidRPr="000D4DAB">
        <w:rPr>
          <w:sz w:val="28"/>
          <w:szCs w:val="28"/>
        </w:rPr>
        <w:t xml:space="preserve">идея флага: </w:t>
      </w:r>
      <w:r w:rsidR="00973648">
        <w:rPr>
          <w:sz w:val="28"/>
          <w:szCs w:val="28"/>
        </w:rPr>
        <w:t>Монгуш Д.Д-Д., Монгуш М.К., Куулар  М.Т., Ховалыг Э.Х. (Чадан</w:t>
      </w:r>
      <w:r w:rsidR="00973648" w:rsidRPr="00973648">
        <w:rPr>
          <w:sz w:val="28"/>
          <w:szCs w:val="28"/>
        </w:rPr>
        <w:t>);</w:t>
      </w:r>
    </w:p>
    <w:p w:rsidR="000D4DAB" w:rsidRPr="000D4DAB" w:rsidRDefault="000D4DAB" w:rsidP="000D4DAB">
      <w:pPr>
        <w:pStyle w:val="a5"/>
        <w:spacing w:after="0" w:line="264" w:lineRule="auto"/>
        <w:ind w:firstLine="709"/>
        <w:outlineLvl w:val="0"/>
        <w:rPr>
          <w:sz w:val="28"/>
          <w:szCs w:val="28"/>
        </w:rPr>
      </w:pPr>
      <w:r w:rsidRPr="000D4DAB">
        <w:rPr>
          <w:sz w:val="28"/>
          <w:szCs w:val="28"/>
        </w:rPr>
        <w:t>геральдическая доработка: Константин Моченов (Химки);</w:t>
      </w:r>
    </w:p>
    <w:p w:rsidR="000D4DAB" w:rsidRPr="000D4DAB" w:rsidRDefault="000D4DAB" w:rsidP="000D4DAB">
      <w:pPr>
        <w:pStyle w:val="31"/>
        <w:tabs>
          <w:tab w:val="left" w:pos="567"/>
        </w:tabs>
        <w:spacing w:after="0" w:line="264" w:lineRule="auto"/>
        <w:ind w:firstLine="709"/>
        <w:outlineLvl w:val="0"/>
        <w:rPr>
          <w:rFonts w:ascii="Times New Roman" w:hAnsi="Times New Roman" w:cs="Times New Roman"/>
          <w:sz w:val="28"/>
          <w:szCs w:val="28"/>
        </w:rPr>
      </w:pPr>
      <w:r w:rsidRPr="000D4DAB">
        <w:rPr>
          <w:rFonts w:ascii="Times New Roman" w:hAnsi="Times New Roman" w:cs="Times New Roman"/>
          <w:sz w:val="28"/>
          <w:szCs w:val="28"/>
        </w:rPr>
        <w:t>художник и компьютерный дизайн: Анна Гарсия (Москва);</w:t>
      </w:r>
    </w:p>
    <w:p w:rsidR="000D4DAB" w:rsidRPr="000D4DAB" w:rsidRDefault="000D4DAB" w:rsidP="000D4DAB">
      <w:pPr>
        <w:pStyle w:val="31"/>
        <w:tabs>
          <w:tab w:val="left" w:pos="567"/>
        </w:tabs>
        <w:spacing w:after="0" w:line="264" w:lineRule="auto"/>
        <w:ind w:firstLine="709"/>
        <w:outlineLvl w:val="0"/>
        <w:rPr>
          <w:rFonts w:ascii="Times New Roman" w:hAnsi="Times New Roman" w:cs="Times New Roman"/>
          <w:sz w:val="28"/>
          <w:szCs w:val="28"/>
        </w:rPr>
      </w:pPr>
      <w:r w:rsidRPr="000D4DAB">
        <w:rPr>
          <w:rFonts w:ascii="Times New Roman" w:hAnsi="Times New Roman" w:cs="Times New Roman"/>
          <w:sz w:val="28"/>
          <w:szCs w:val="28"/>
        </w:rPr>
        <w:t>обоснование символики: Юрий Фрейман (Кемерово).</w:t>
      </w:r>
    </w:p>
    <w:p w:rsidR="000D4DAB" w:rsidRPr="000D4DAB" w:rsidRDefault="000D4DAB" w:rsidP="000D4DAB">
      <w:pPr>
        <w:pStyle w:val="22"/>
        <w:shd w:val="clear" w:color="auto" w:fill="auto"/>
        <w:spacing w:line="264" w:lineRule="auto"/>
        <w:ind w:firstLine="709"/>
        <w:rPr>
          <w:rFonts w:ascii="Times New Roman" w:hAnsi="Times New Roman" w:cs="Times New Roman"/>
          <w:sz w:val="28"/>
          <w:szCs w:val="28"/>
        </w:rPr>
      </w:pPr>
    </w:p>
    <w:p w:rsidR="000D4DAB" w:rsidRPr="000D4DAB" w:rsidRDefault="000D4DAB" w:rsidP="000D4DAB">
      <w:pPr>
        <w:numPr>
          <w:ilvl w:val="0"/>
          <w:numId w:val="26"/>
        </w:numPr>
        <w:tabs>
          <w:tab w:val="left" w:pos="284"/>
        </w:tabs>
        <w:spacing w:after="0" w:line="264" w:lineRule="auto"/>
        <w:ind w:left="0" w:firstLine="709"/>
        <w:jc w:val="center"/>
        <w:rPr>
          <w:rStyle w:val="af6"/>
          <w:rFonts w:eastAsia="Arial"/>
          <w:sz w:val="28"/>
          <w:szCs w:val="28"/>
        </w:rPr>
      </w:pPr>
      <w:r w:rsidRPr="000D4DAB">
        <w:rPr>
          <w:rStyle w:val="af6"/>
          <w:rFonts w:eastAsia="Arial"/>
          <w:sz w:val="28"/>
          <w:szCs w:val="28"/>
        </w:rPr>
        <w:t>Порядок воспроизведения и размещения флага</w:t>
      </w:r>
    </w:p>
    <w:p w:rsidR="000D4DAB" w:rsidRPr="000D4DAB" w:rsidRDefault="000D4DAB" w:rsidP="000D4DAB">
      <w:pPr>
        <w:tabs>
          <w:tab w:val="left" w:pos="284"/>
          <w:tab w:val="left" w:pos="1276"/>
        </w:tabs>
        <w:spacing w:after="0" w:line="264" w:lineRule="auto"/>
        <w:ind w:firstLine="709"/>
        <w:jc w:val="center"/>
        <w:rPr>
          <w:rStyle w:val="af6"/>
          <w:rFonts w:eastAsia="Arial"/>
          <w:b w:val="0"/>
          <w:sz w:val="28"/>
          <w:szCs w:val="28"/>
        </w:rPr>
      </w:pPr>
      <w:r w:rsidRPr="000D4DAB">
        <w:rPr>
          <w:rFonts w:ascii="Times New Roman" w:hAnsi="Times New Roman" w:cs="Times New Roman"/>
          <w:b/>
          <w:sz w:val="28"/>
          <w:szCs w:val="28"/>
        </w:rPr>
        <w:t>Дзун-Хемчикского кожууна</w:t>
      </w:r>
    </w:p>
    <w:p w:rsidR="000D4DAB" w:rsidRPr="000D4DAB" w:rsidRDefault="000D4DAB" w:rsidP="000D4DAB">
      <w:pPr>
        <w:tabs>
          <w:tab w:val="left" w:pos="284"/>
          <w:tab w:val="left" w:pos="1276"/>
        </w:tabs>
        <w:spacing w:after="0" w:line="264" w:lineRule="auto"/>
        <w:ind w:firstLine="709"/>
        <w:rPr>
          <w:rStyle w:val="af6"/>
          <w:rFonts w:eastAsia="Arial"/>
          <w:b w:val="0"/>
          <w:sz w:val="28"/>
          <w:szCs w:val="28"/>
        </w:rPr>
      </w:pP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3.1. Воспроизведение флага Дзун-Хемчикского кожууна, независимо от его размеров и техники исполнения, должно точно соответствовать описанию, приведенному в пункте 2.1 настоящего Положения.</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 xml:space="preserve">3.2. Порядок одновременного размещения Государственного флага Российской Федерации, флага Республики Тыва, флага Дзун-Хемчикского кожууна, иных флагов производится в соответствии с федеральным </w:t>
      </w:r>
      <w:r w:rsidRPr="000D4DAB">
        <w:rPr>
          <w:rFonts w:ascii="Times New Roman" w:hAnsi="Times New Roman" w:cs="Times New Roman"/>
          <w:sz w:val="28"/>
          <w:szCs w:val="28"/>
        </w:rPr>
        <w:lastRenderedPageBreak/>
        <w:t>законодательством, законодательством Республики Тыва, регулирующими правоотношения в сфере геральдического обеспечения.</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3.3. При одновременном размещении Государственного флага Российской Федерации (или флага Республики Тыва) и флага Дзун-Хемчикского кожууна флаг Дзун-Хемчикского кожууна располагается справа (размещение флагов по схеме: 1 – 2)</w:t>
      </w:r>
      <w:r w:rsidRPr="000D4DAB">
        <w:rPr>
          <w:rStyle w:val="af0"/>
          <w:rFonts w:ascii="Times New Roman" w:hAnsi="Times New Roman" w:cs="Times New Roman"/>
        </w:rPr>
        <w:footnoteReference w:id="3"/>
      </w:r>
      <w:r w:rsidRPr="000D4DAB">
        <w:rPr>
          <w:rFonts w:ascii="Times New Roman" w:hAnsi="Times New Roman" w:cs="Times New Roman"/>
          <w:sz w:val="28"/>
          <w:szCs w:val="28"/>
        </w:rPr>
        <w:t>.</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3.4. При одновременном размещении Государственного флага Российской Федерации (1), флага Республики Тыва (2) и флага Дзун-Хемчикского кожууна (3), Государственный флаг Российской Федерации располагается в центре. Слева от Государственного флага Российской Федерации располагается флаг Республики Тыва, справа от Государственного флага Российской Федерации располагается флаг Дзун-Хемчикского кожууна (размещение флагов по схеме: 2 – 1 – 3).</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3.5. При одновременном размещении четного числа флагов (например, восьми), Государственный флаг Российской Федерации (1) располагается левее центра. Справа от Государственного флага Российской Федерации располагается флаг Республики Тыва (2), слева от Государственного флага Российской Федерации располагается флаг Дзун-Хемчикского кожууна (3). Остальные флаги располагаются далее поочередно слева и справа в порядке ранжирования (размещение флагов по схеме: 7 – 5 – 3 – 1 – 2 – 4 – 6 – 8).</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3.6. При одновременном размещении нечетного числа флагов (например, девяти), Государственный флаг Российской Федерации (1) располагается в центре. Слева от Государственного флага Российской Федерации располагается флаг Республики Тыва (2), справа от Государственного флага Российской Федерации располагается флаг Дзун-Хемчикского кожууна (3). Остальные флаги располагаются далее поочередно справа и слева в порядке ранжирования (размещение флагов по схеме: 8 – 6 – 4 – 2 – 1 – 3 – 5 – 7 – 9).</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3.7. Расположение флагов, установленное в пунктах 3.3 – 3.6, указано «от зрителя».</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3.8. При одновременном размещении Государственного флага Российской Федерации, флага Республики Тыва, флагов иных субъектов Российской Федерации, флага Дзун-Хемчикского кожууна размер флага Дзун-Хемчикского кожууна не может превышать размеры других флагов.</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3.9. При одновременном размещении Государственного флага Российской Федерации, флага Республики Тыва, флагов иных субъектов Российской, флага Дзун-Хемчикского кожууна высота размещения флага Дзун-Хемчикского кожууна не может превышать высоту размещения других флагов.</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lastRenderedPageBreak/>
        <w:t>3.10. При одновременном размещении Государственного флага Российской Федерации, флага Республики Тыва, флагов иных субъектов Российской Федерации, флага Дзун-Хемчикского кожууна все флаги должны быть выполнены в единой технике.</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 xml:space="preserve">3.11. В знак траура флаг Дзун-Хемчикского кожууна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3.12. При вертикальном вывешивании флага Дзун-Хемчикского кожууна, флаг должен быть обращен лицевой стороной к зрителям.</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3.13. Порядок изготовления, хранения и уничтожения флага Дзун-Хемчикского кожууна, бланков и иных носителей изображения флага Дзун-Хемчикского кожууна устанавливается администрацией Дзун-Хемчикского кожууна.</w:t>
      </w:r>
    </w:p>
    <w:p w:rsidR="000D4DAB" w:rsidRPr="000D4DAB" w:rsidRDefault="000D4DAB" w:rsidP="000D4DAB">
      <w:pPr>
        <w:tabs>
          <w:tab w:val="left" w:pos="1276"/>
        </w:tabs>
        <w:spacing w:after="0" w:line="264" w:lineRule="auto"/>
        <w:ind w:firstLine="709"/>
        <w:rPr>
          <w:rFonts w:ascii="Times New Roman" w:hAnsi="Times New Roman" w:cs="Times New Roman"/>
          <w:sz w:val="28"/>
          <w:szCs w:val="28"/>
        </w:rPr>
      </w:pPr>
    </w:p>
    <w:p w:rsidR="000D4DAB" w:rsidRPr="000D4DAB" w:rsidRDefault="000D4DAB" w:rsidP="000D4DAB">
      <w:pPr>
        <w:tabs>
          <w:tab w:val="left" w:pos="142"/>
          <w:tab w:val="left" w:pos="284"/>
          <w:tab w:val="left" w:pos="851"/>
        </w:tabs>
        <w:spacing w:after="0" w:line="264" w:lineRule="auto"/>
        <w:ind w:firstLine="709"/>
        <w:jc w:val="center"/>
        <w:rPr>
          <w:rFonts w:ascii="Times New Roman" w:hAnsi="Times New Roman" w:cs="Times New Roman"/>
          <w:i/>
          <w:sz w:val="28"/>
          <w:szCs w:val="28"/>
        </w:rPr>
      </w:pPr>
      <w:r w:rsidRPr="000D4DAB">
        <w:rPr>
          <w:rStyle w:val="af8"/>
          <w:rFonts w:eastAsia="Arial"/>
          <w:sz w:val="28"/>
          <w:szCs w:val="28"/>
        </w:rPr>
        <w:t>4. Порядок использования флага Дзун-Хемчикского кожууна</w:t>
      </w:r>
    </w:p>
    <w:p w:rsidR="000D4DAB" w:rsidRPr="000D4DAB" w:rsidRDefault="000D4DAB" w:rsidP="000D4DAB">
      <w:pPr>
        <w:tabs>
          <w:tab w:val="left" w:pos="993"/>
        </w:tabs>
        <w:spacing w:after="0" w:line="264" w:lineRule="auto"/>
        <w:ind w:firstLine="709"/>
        <w:jc w:val="both"/>
        <w:rPr>
          <w:rStyle w:val="af8"/>
          <w:rFonts w:eastAsia="Arial"/>
          <w:sz w:val="28"/>
          <w:szCs w:val="28"/>
        </w:rPr>
      </w:pP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4.1. Флаг Дзун-Хемчикского кожууна установлен (поднят, размещен, вывешен) постоянно:</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1) на зданиях органов местного самоуправления Дзун-Хемчикского кожууна</w:t>
      </w:r>
      <w:r w:rsidRPr="000D4DAB">
        <w:rPr>
          <w:rFonts w:ascii="Times New Roman" w:hAnsi="Times New Roman" w:cs="Times New Roman"/>
          <w:i/>
          <w:sz w:val="28"/>
          <w:szCs w:val="28"/>
        </w:rPr>
        <w:t>,</w:t>
      </w:r>
      <w:r w:rsidRPr="000D4DAB">
        <w:rPr>
          <w:rFonts w:ascii="Times New Roman" w:hAnsi="Times New Roman" w:cs="Times New Roman"/>
          <w:spacing w:val="-6"/>
          <w:sz w:val="28"/>
          <w:szCs w:val="28"/>
        </w:rPr>
        <w:t xml:space="preserve">муниципальных предприятий и учреждений, </w:t>
      </w:r>
      <w:r w:rsidRPr="000D4DAB">
        <w:rPr>
          <w:rFonts w:ascii="Times New Roman" w:hAnsi="Times New Roman" w:cs="Times New Roman"/>
          <w:sz w:val="28"/>
          <w:szCs w:val="28"/>
        </w:rPr>
        <w:t>находящихся в муниципальной собственностиДзун-Хемчикского кожууна;</w:t>
      </w:r>
    </w:p>
    <w:p w:rsidR="000D4DAB" w:rsidRPr="000D4DAB" w:rsidRDefault="000D4DAB" w:rsidP="000D4DAB">
      <w:pPr>
        <w:spacing w:after="0" w:line="264" w:lineRule="auto"/>
        <w:ind w:firstLine="709"/>
        <w:rPr>
          <w:rFonts w:ascii="Times New Roman" w:hAnsi="Times New Roman" w:cs="Times New Roman"/>
          <w:sz w:val="28"/>
          <w:szCs w:val="28"/>
        </w:rPr>
      </w:pPr>
      <w:r w:rsidRPr="000D4DAB">
        <w:rPr>
          <w:rFonts w:ascii="Times New Roman" w:hAnsi="Times New Roman" w:cs="Times New Roman"/>
          <w:spacing w:val="-10"/>
          <w:sz w:val="28"/>
          <w:szCs w:val="28"/>
        </w:rPr>
        <w:t xml:space="preserve">2) в залах заседаний администрации </w:t>
      </w:r>
      <w:r w:rsidRPr="000D4DAB">
        <w:rPr>
          <w:rFonts w:ascii="Times New Roman" w:hAnsi="Times New Roman" w:cs="Times New Roman"/>
          <w:sz w:val="28"/>
          <w:szCs w:val="28"/>
        </w:rPr>
        <w:t>Дзун-Хемчикского кожууна</w:t>
      </w:r>
      <w:r w:rsidRPr="000D4DAB">
        <w:rPr>
          <w:rFonts w:ascii="Times New Roman" w:hAnsi="Times New Roman" w:cs="Times New Roman"/>
          <w:spacing w:val="-10"/>
          <w:sz w:val="28"/>
          <w:szCs w:val="28"/>
        </w:rPr>
        <w:t>;</w:t>
      </w:r>
    </w:p>
    <w:p w:rsidR="000D4DAB" w:rsidRPr="000D4DAB" w:rsidRDefault="000D4DAB" w:rsidP="000D4DAB">
      <w:pPr>
        <w:tabs>
          <w:tab w:val="left" w:pos="1134"/>
        </w:tabs>
        <w:spacing w:after="0" w:line="264" w:lineRule="auto"/>
        <w:ind w:firstLine="709"/>
        <w:jc w:val="both"/>
        <w:rPr>
          <w:rFonts w:ascii="Times New Roman" w:hAnsi="Times New Roman" w:cs="Times New Roman"/>
          <w:i/>
          <w:sz w:val="28"/>
          <w:szCs w:val="28"/>
        </w:rPr>
      </w:pPr>
      <w:r w:rsidRPr="000D4DAB">
        <w:rPr>
          <w:rFonts w:ascii="Times New Roman" w:hAnsi="Times New Roman" w:cs="Times New Roman"/>
          <w:sz w:val="28"/>
          <w:szCs w:val="28"/>
        </w:rPr>
        <w:t>3) в кабинетах главы Дзун-Хемчикского кожууна, выборных должностных лиц местного самоуправления Дзун-Хемчикского кожууна; председателя администрации Дзун-Хемчикского кожууна</w:t>
      </w:r>
      <w:r w:rsidRPr="000D4DAB">
        <w:rPr>
          <w:rFonts w:ascii="Times New Roman" w:hAnsi="Times New Roman" w:cs="Times New Roman"/>
          <w:i/>
          <w:sz w:val="28"/>
          <w:szCs w:val="28"/>
        </w:rPr>
        <w:t>.</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4.2. Флаг Дзун-Хемчикского кожууна устанавливается при проведении:</w:t>
      </w:r>
    </w:p>
    <w:p w:rsidR="000D4DAB" w:rsidRPr="000D4DAB" w:rsidRDefault="000D4DAB" w:rsidP="000D4DAB">
      <w:pPr>
        <w:tabs>
          <w:tab w:val="left" w:pos="1134"/>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1) протокольных и официальных мероприятий;</w:t>
      </w:r>
    </w:p>
    <w:p w:rsidR="000D4DAB" w:rsidRPr="000D4DAB" w:rsidRDefault="000D4DAB" w:rsidP="000D4DAB">
      <w:pPr>
        <w:tabs>
          <w:tab w:val="left" w:pos="1134"/>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2) торжественных мероприятий, церемоний с участием должностных лиц органов государственной власти области и государственных органов области и (или) Дзун-Хемчикского кожууна, главы Дзун-Хемчикского кожууна, председателя администрации Дзун-Хемчикского кожууна, официальных представителей Дзун-Хемчикского кожууна;</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4.3. Флаг Дзун-Хемчикского кожууна может устанавливаться:</w:t>
      </w:r>
    </w:p>
    <w:p w:rsidR="000D4DAB" w:rsidRPr="000D4DAB" w:rsidRDefault="000D4DAB" w:rsidP="000D4DAB">
      <w:pPr>
        <w:tabs>
          <w:tab w:val="left" w:pos="1134"/>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 xml:space="preserve">1) в кабинетах руководителей структурных подразделений администрации Дзун-Хемчикского кожууна и их заместителей; первых заместителей и заместителей председателя администрации Дзун-Хемчикского кожууна; руководителей отраслевых, структурных подразделений администрации Дзун-Хемчикского кожууна; руководителей муниципальных предприятий, учреждений </w:t>
      </w:r>
      <w:r w:rsidRPr="000D4DAB">
        <w:rPr>
          <w:rFonts w:ascii="Times New Roman" w:hAnsi="Times New Roman" w:cs="Times New Roman"/>
          <w:sz w:val="28"/>
          <w:szCs w:val="28"/>
        </w:rPr>
        <w:lastRenderedPageBreak/>
        <w:t>и организаций, находящихся в муниципальной собственностиДзун-Хемчикского кожууна и их заместителей;</w:t>
      </w:r>
    </w:p>
    <w:p w:rsidR="000D4DAB" w:rsidRPr="000D4DAB" w:rsidRDefault="000D4DAB" w:rsidP="000D4DAB">
      <w:pPr>
        <w:tabs>
          <w:tab w:val="left" w:pos="1134"/>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2) на транспортных средствах главы Дзун-Хемчикского кожууна</w:t>
      </w:r>
      <w:r w:rsidRPr="000D4DAB">
        <w:rPr>
          <w:rFonts w:ascii="Times New Roman" w:hAnsi="Times New Roman" w:cs="Times New Roman"/>
          <w:i/>
          <w:sz w:val="28"/>
          <w:szCs w:val="28"/>
        </w:rPr>
        <w:t>,</w:t>
      </w:r>
      <w:r w:rsidRPr="000D4DAB">
        <w:rPr>
          <w:rFonts w:ascii="Times New Roman" w:hAnsi="Times New Roman" w:cs="Times New Roman"/>
          <w:sz w:val="28"/>
          <w:szCs w:val="28"/>
        </w:rPr>
        <w:t xml:space="preserve"> председателя администрации Дзун-Хемчикского кожууна пассажирском транспорте и другом имуществе, предназначенном для транспортного обслуживания населения Дзун-Хемчикского кожууна:</w:t>
      </w:r>
    </w:p>
    <w:p w:rsidR="000D4DAB" w:rsidRPr="000D4DAB" w:rsidRDefault="000D4DAB" w:rsidP="000D4DAB">
      <w:pPr>
        <w:pStyle w:val="25"/>
        <w:spacing w:after="0" w:line="264" w:lineRule="auto"/>
        <w:ind w:left="0" w:firstLine="709"/>
        <w:jc w:val="both"/>
        <w:rPr>
          <w:sz w:val="28"/>
          <w:szCs w:val="28"/>
        </w:rPr>
      </w:pPr>
      <w:r w:rsidRPr="000D4DAB">
        <w:rPr>
          <w:sz w:val="28"/>
          <w:szCs w:val="28"/>
        </w:rPr>
        <w:t>3) на жилых домах в дни государственных праздников, торжественных мероприятий, проводимых органами местного самоуправления Дзун-Хемчикского кожууна,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4.4. Изображение флага Дзун-Хемчикского кожууна может размещаться:</w:t>
      </w:r>
    </w:p>
    <w:p w:rsidR="000D4DAB" w:rsidRPr="000D4DAB" w:rsidRDefault="000D4DAB" w:rsidP="000D4DAB">
      <w:pPr>
        <w:tabs>
          <w:tab w:val="left" w:pos="1134"/>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1) на форме спортивных команд и отдельных спортсменов, представляющих Дзун-Хемчикскийкожуун;</w:t>
      </w:r>
    </w:p>
    <w:p w:rsidR="000D4DAB" w:rsidRPr="000D4DAB" w:rsidRDefault="000D4DAB" w:rsidP="000D4DAB">
      <w:pPr>
        <w:tabs>
          <w:tab w:val="left" w:pos="1134"/>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2) на заставках местных телевизионных программ;</w:t>
      </w:r>
    </w:p>
    <w:p w:rsidR="000D4DAB" w:rsidRPr="000D4DAB" w:rsidRDefault="000D4DAB" w:rsidP="000D4DAB">
      <w:pPr>
        <w:tabs>
          <w:tab w:val="left" w:pos="1134"/>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 на официальном сайте органа местного самоуправления Дзун-Хемчикского кожууна в сети Интернет;</w:t>
      </w:r>
    </w:p>
    <w:p w:rsidR="000D4DAB" w:rsidRPr="000D4DAB" w:rsidRDefault="000D4DAB" w:rsidP="000D4DAB">
      <w:pPr>
        <w:tabs>
          <w:tab w:val="left" w:pos="1134"/>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4) на пассажирском транспорте Дзун-Хемчикского кожууна.</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5) на бланках удостоверений лиц, осуществляющих службу на должностях в органах местного самоуправления, муниципальных служащих, депутатов Хурала представителей Дзун-Хемчикского кожууна,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собственностиДзун-Хемчикского кожууна;</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6) на бланках удостоверений к знакам различия, знакам отличия, установленных муниципальными правовыми актами;</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7) на визитных карточках лиц, осуществляющих службу на должностях в органах местного самоуправления, муниципальных служащих, депутатов Хурала представителей Дзун-Хемчикского кожууна,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собственностиДзун-Хемчикского кожууна.</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8) на официальных периодических печатных изданиях, учредителями которых являются органы местного самоуправления Дзун-Хемчикского кожууна, предприятия, учреждения и организации, находящиеся в муниципальной собственности Дзун-Хемчикского кожууна, муниципальные унитарные предприятия Дзун-Хемчикского кожууна;</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9) на знаках различия, знаках отличия, установленных муниципальными правовыми актами;</w:t>
      </w:r>
    </w:p>
    <w:p w:rsidR="000D4DAB" w:rsidRPr="000D4DAB" w:rsidRDefault="000D4DAB" w:rsidP="000D4DAB">
      <w:pPr>
        <w:tabs>
          <w:tab w:val="left" w:pos="1276"/>
        </w:tabs>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 xml:space="preserve">10) на конвертах, открытках, приглашениях, календарях, а также на представительской продукции (значки, вымпелы, буклеты и иная продукция) </w:t>
      </w:r>
      <w:r w:rsidRPr="000D4DAB">
        <w:rPr>
          <w:rFonts w:ascii="Times New Roman" w:hAnsi="Times New Roman" w:cs="Times New Roman"/>
          <w:sz w:val="28"/>
          <w:szCs w:val="28"/>
        </w:rPr>
        <w:lastRenderedPageBreak/>
        <w:t>органов местного самоуправления и муниципальных органов Дзун-Хемчикского кожууна;</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4.5. Флаг Дзун-Хемчикского кожууна может быть использован в качестве основы для разработки наград и почетных званий Дзун-Хемчикского кожууна.</w:t>
      </w:r>
    </w:p>
    <w:p w:rsidR="000D4DAB" w:rsidRPr="000D4DAB" w:rsidRDefault="000D4DAB" w:rsidP="000D4DAB">
      <w:pPr>
        <w:spacing w:after="0" w:line="264" w:lineRule="auto"/>
        <w:ind w:firstLine="709"/>
        <w:jc w:val="both"/>
        <w:rPr>
          <w:rFonts w:ascii="Times New Roman" w:hAnsi="Times New Roman" w:cs="Times New Roman"/>
          <w:b/>
          <w:i/>
          <w:sz w:val="28"/>
          <w:szCs w:val="28"/>
        </w:rPr>
      </w:pPr>
      <w:r w:rsidRPr="000D4DAB">
        <w:rPr>
          <w:rFonts w:ascii="Times New Roman" w:hAnsi="Times New Roman" w:cs="Times New Roman"/>
          <w:sz w:val="28"/>
          <w:szCs w:val="28"/>
        </w:rPr>
        <w:t>4.6. Размещение флага Дзун-Хемчикского кожууна или его изображения в случаях, не предусмотренных пунктами 4.1 – 4.5 настоящего Положения, является неофициальным использованием флага Дзун-Хемчикского кожууна</w:t>
      </w:r>
      <w:r w:rsidRPr="000D4DAB">
        <w:rPr>
          <w:rFonts w:ascii="Times New Roman" w:hAnsi="Times New Roman" w:cs="Times New Roman"/>
          <w:i/>
          <w:sz w:val="28"/>
          <w:szCs w:val="28"/>
        </w:rPr>
        <w:t>.</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4.7. Размещение флага Дзун-Хемчикского кожууна или его изображения в случаях, не предусмотренных пунктами 4.1 – 4.5 настоящего Положения, осуществляется по согласованию с органами местного самоуправления Дзун-Хемчикского кожууна, в порядке</w:t>
      </w:r>
      <w:r w:rsidRPr="000D4DAB">
        <w:rPr>
          <w:rFonts w:ascii="Times New Roman" w:hAnsi="Times New Roman" w:cs="Times New Roman"/>
          <w:i/>
          <w:sz w:val="28"/>
          <w:szCs w:val="28"/>
        </w:rPr>
        <w:t xml:space="preserve">, </w:t>
      </w:r>
      <w:r w:rsidRPr="000D4DAB">
        <w:rPr>
          <w:rFonts w:ascii="Times New Roman" w:hAnsi="Times New Roman" w:cs="Times New Roman"/>
          <w:sz w:val="28"/>
          <w:szCs w:val="28"/>
        </w:rPr>
        <w:t>установленном муниципальными правовыми актами Дзун-Хемчикского кожууна.</w:t>
      </w:r>
    </w:p>
    <w:p w:rsidR="000D4DAB" w:rsidRPr="000D4DAB" w:rsidRDefault="000D4DAB" w:rsidP="000D4DAB">
      <w:pPr>
        <w:spacing w:after="0" w:line="264" w:lineRule="auto"/>
        <w:ind w:firstLine="709"/>
        <w:jc w:val="both"/>
        <w:rPr>
          <w:rFonts w:ascii="Times New Roman" w:hAnsi="Times New Roman" w:cs="Times New Roman"/>
          <w:b/>
          <w:sz w:val="28"/>
          <w:szCs w:val="28"/>
        </w:rPr>
      </w:pPr>
    </w:p>
    <w:p w:rsidR="000D4DAB" w:rsidRPr="000D4DAB" w:rsidRDefault="000D4DAB" w:rsidP="000D4DAB">
      <w:pPr>
        <w:pStyle w:val="af7"/>
        <w:spacing w:line="264" w:lineRule="auto"/>
        <w:ind w:firstLine="709"/>
        <w:jc w:val="center"/>
        <w:rPr>
          <w:sz w:val="28"/>
          <w:szCs w:val="28"/>
        </w:rPr>
      </w:pPr>
      <w:r w:rsidRPr="000D4DAB">
        <w:rPr>
          <w:sz w:val="28"/>
          <w:szCs w:val="28"/>
        </w:rPr>
        <w:t xml:space="preserve">5. Контроль и ответственность за нарушение </w:t>
      </w:r>
    </w:p>
    <w:p w:rsidR="000D4DAB" w:rsidRPr="000D4DAB" w:rsidRDefault="000D4DAB" w:rsidP="000D4DAB">
      <w:pPr>
        <w:pStyle w:val="af7"/>
        <w:spacing w:line="264" w:lineRule="auto"/>
        <w:ind w:firstLine="709"/>
        <w:jc w:val="center"/>
        <w:rPr>
          <w:sz w:val="28"/>
          <w:szCs w:val="28"/>
        </w:rPr>
      </w:pPr>
      <w:r w:rsidRPr="000D4DAB">
        <w:rPr>
          <w:sz w:val="28"/>
          <w:szCs w:val="28"/>
        </w:rPr>
        <w:t>настоящего Положения</w:t>
      </w:r>
    </w:p>
    <w:p w:rsidR="000D4DAB" w:rsidRPr="000D4DAB" w:rsidRDefault="000D4DAB" w:rsidP="000D4DAB">
      <w:pPr>
        <w:pStyle w:val="af7"/>
        <w:spacing w:line="264" w:lineRule="auto"/>
        <w:ind w:firstLine="709"/>
        <w:jc w:val="both"/>
        <w:rPr>
          <w:sz w:val="28"/>
          <w:szCs w:val="28"/>
        </w:rPr>
      </w:pP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5.1. Контроль соблюдения установленных настоящим Положением норм возлагается на управление делами администрации Дзун-Хемчикского кожууна.</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5.3. Нарушениями норм использования и (или) размещения флага Дзун-Хемчикского кожууна или его изображения являются:</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1) использование флага Дзун-Хемчикского кожууна, в качестве основы гербов, эмблем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3) искажение флага Дзун-Хемчикского кожууна или его изображения, установленного в пункте 2.1 части 2 настоящего Положения;</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bCs/>
          <w:sz w:val="28"/>
          <w:szCs w:val="28"/>
        </w:rPr>
        <w:t>4) и</w:t>
      </w:r>
      <w:r w:rsidRPr="000D4DAB">
        <w:rPr>
          <w:rFonts w:ascii="Times New Roman" w:hAnsi="Times New Roman" w:cs="Times New Roman"/>
          <w:sz w:val="28"/>
          <w:szCs w:val="28"/>
        </w:rPr>
        <w:t>спользование флага Дзун-Хемчикского кожууна или его изображения с нарушением норм, установленных настоящим Положением;</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5) изготовление флага Дзун-Хемчикского кожууна или его изображение с искажением и (или) изменением композиции или цветов, выходящим за пределы вексиллологически допустимого;</w:t>
      </w:r>
    </w:p>
    <w:p w:rsidR="000D4DAB" w:rsidRPr="000D4DAB" w:rsidRDefault="000D4DAB" w:rsidP="000D4DAB">
      <w:pPr>
        <w:autoSpaceDE w:val="0"/>
        <w:autoSpaceDN w:val="0"/>
        <w:adjustRightInd w:val="0"/>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bCs/>
          <w:sz w:val="28"/>
          <w:szCs w:val="28"/>
        </w:rPr>
        <w:t>6) н</w:t>
      </w:r>
      <w:r w:rsidRPr="000D4DAB">
        <w:rPr>
          <w:rFonts w:ascii="Times New Roman" w:hAnsi="Times New Roman" w:cs="Times New Roman"/>
          <w:sz w:val="28"/>
          <w:szCs w:val="28"/>
        </w:rPr>
        <w:t>адругательство над флагом Дзун-Хемчикского кожууна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0D4DAB" w:rsidRPr="000D4DAB" w:rsidRDefault="000D4DAB" w:rsidP="000D4DAB">
      <w:pPr>
        <w:autoSpaceDE w:val="0"/>
        <w:autoSpaceDN w:val="0"/>
        <w:adjustRightInd w:val="0"/>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bCs/>
          <w:sz w:val="28"/>
          <w:szCs w:val="28"/>
        </w:rPr>
        <w:t>7) у</w:t>
      </w:r>
      <w:r w:rsidRPr="000D4DAB">
        <w:rPr>
          <w:rFonts w:ascii="Times New Roman" w:hAnsi="Times New Roman" w:cs="Times New Roman"/>
          <w:sz w:val="28"/>
          <w:szCs w:val="28"/>
        </w:rPr>
        <w:t>мышленное повреждение флага Дзун-Хемчикского кожууна.</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lastRenderedPageBreak/>
        <w:t>5.4. Производство по делам об административных правонарушениях, предусмотренных пунктом 5.3, осуществляется в порядке, установленном Кодексом Республики Тыва об административных правонарушениях (Закон Республики Тыва от 30 декабря 2008 года № 905 ВХ-2 «Об административных правонарушениях» (с изменениями).</w:t>
      </w:r>
    </w:p>
    <w:p w:rsidR="000D4DAB" w:rsidRPr="000D4DAB" w:rsidRDefault="000D4DAB" w:rsidP="000D4DAB">
      <w:pPr>
        <w:widowControl w:val="0"/>
        <w:tabs>
          <w:tab w:val="left" w:pos="937"/>
        </w:tabs>
        <w:spacing w:after="0" w:line="264" w:lineRule="auto"/>
        <w:ind w:firstLine="709"/>
        <w:jc w:val="both"/>
        <w:rPr>
          <w:rFonts w:ascii="Times New Roman" w:hAnsi="Times New Roman" w:cs="Times New Roman"/>
          <w:sz w:val="28"/>
          <w:szCs w:val="28"/>
        </w:rPr>
      </w:pPr>
    </w:p>
    <w:p w:rsidR="000D4DAB" w:rsidRPr="000D4DAB" w:rsidRDefault="000D4DAB" w:rsidP="000D4DAB">
      <w:pPr>
        <w:pStyle w:val="af7"/>
        <w:spacing w:line="264" w:lineRule="auto"/>
        <w:ind w:firstLine="709"/>
        <w:jc w:val="center"/>
        <w:rPr>
          <w:sz w:val="28"/>
          <w:szCs w:val="28"/>
        </w:rPr>
      </w:pPr>
      <w:r w:rsidRPr="000D4DAB">
        <w:rPr>
          <w:sz w:val="28"/>
          <w:szCs w:val="28"/>
        </w:rPr>
        <w:t>6. Заключительные положения</w:t>
      </w:r>
    </w:p>
    <w:p w:rsidR="000D4DAB" w:rsidRPr="000D4DAB" w:rsidRDefault="000D4DAB" w:rsidP="000D4DAB">
      <w:pPr>
        <w:pStyle w:val="af7"/>
        <w:spacing w:line="264" w:lineRule="auto"/>
        <w:ind w:firstLine="709"/>
        <w:jc w:val="both"/>
        <w:rPr>
          <w:sz w:val="28"/>
          <w:szCs w:val="28"/>
        </w:rPr>
      </w:pP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6.1. Внесение в композицию флага Дзун-Хемчикского кожууна каких-либо изменений допустимо в соответствии с законодательством, регулирующим правоотношения в сфере геральдического обеспечения.</w:t>
      </w:r>
    </w:p>
    <w:p w:rsidR="000D4DAB"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z w:val="28"/>
          <w:szCs w:val="28"/>
        </w:rPr>
        <w:t>6.2. Право использования флага Дзун-Хемчикского кожууна, с момента утверждения его Хуралом представителей Дзун-Хемчикского кожууна в качестве официального символа, принадлежит органам местного самоуправления Дзун-Хемчикского кожууна.</w:t>
      </w:r>
    </w:p>
    <w:p w:rsidR="00091992" w:rsidRPr="000D4DAB" w:rsidRDefault="000D4DAB" w:rsidP="000D4DAB">
      <w:pPr>
        <w:spacing w:after="0" w:line="264" w:lineRule="auto"/>
        <w:ind w:firstLine="709"/>
        <w:jc w:val="both"/>
        <w:rPr>
          <w:rFonts w:ascii="Times New Roman" w:hAnsi="Times New Roman" w:cs="Times New Roman"/>
          <w:sz w:val="28"/>
          <w:szCs w:val="28"/>
        </w:rPr>
      </w:pPr>
      <w:r w:rsidRPr="000D4DAB">
        <w:rPr>
          <w:rFonts w:ascii="Times New Roman" w:hAnsi="Times New Roman" w:cs="Times New Roman"/>
          <w:spacing w:val="-6"/>
          <w:sz w:val="28"/>
          <w:szCs w:val="28"/>
        </w:rPr>
        <w:t xml:space="preserve">6.3. Флаг Дзун-Хемчикского кожууна, с момента утверждения его </w:t>
      </w:r>
      <w:r w:rsidRPr="000D4DAB">
        <w:rPr>
          <w:rFonts w:ascii="Times New Roman" w:hAnsi="Times New Roman" w:cs="Times New Roman"/>
          <w:sz w:val="28"/>
          <w:szCs w:val="28"/>
        </w:rPr>
        <w:t xml:space="preserve">Хуралом представителей Дзун-Хемчикского кожууна </w:t>
      </w:r>
      <w:r w:rsidRPr="000D4DAB">
        <w:rPr>
          <w:rFonts w:ascii="Times New Roman" w:hAnsi="Times New Roman" w:cs="Times New Roman"/>
          <w:spacing w:val="-6"/>
          <w:sz w:val="28"/>
          <w:szCs w:val="28"/>
        </w:rPr>
        <w:t>в качестве официального символа, согласно п.2 ч.6 ст.1259 «</w:t>
      </w:r>
      <w:r w:rsidRPr="000D4DAB">
        <w:rPr>
          <w:rFonts w:ascii="Times New Roman" w:hAnsi="Times New Roman" w:cs="Times New Roman"/>
          <w:bCs/>
          <w:sz w:val="28"/>
          <w:szCs w:val="28"/>
        </w:rPr>
        <w:t xml:space="preserve">Объекты авторских прав» </w:t>
      </w:r>
      <w:r w:rsidRPr="000D4DAB">
        <w:rPr>
          <w:rFonts w:ascii="Times New Roman" w:hAnsi="Times New Roman" w:cs="Times New Roman"/>
          <w:spacing w:val="-6"/>
          <w:sz w:val="28"/>
          <w:szCs w:val="28"/>
        </w:rPr>
        <w:t>части 4 Гражданского кодекса Российской Федерации, авторским правом не охраняется.</w:t>
      </w:r>
    </w:p>
    <w:sectPr w:rsidR="00091992" w:rsidRPr="000D4DAB" w:rsidSect="005373CB">
      <w:headerReference w:type="default" r:id="rId29"/>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E48" w:rsidRDefault="00BE4E48" w:rsidP="00FF546E">
      <w:pPr>
        <w:spacing w:after="0" w:line="240" w:lineRule="auto"/>
      </w:pPr>
      <w:r>
        <w:separator/>
      </w:r>
    </w:p>
  </w:endnote>
  <w:endnote w:type="continuationSeparator" w:id="1">
    <w:p w:rsidR="00BE4E48" w:rsidRDefault="00BE4E48" w:rsidP="00FF5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E48" w:rsidRDefault="00BE4E48" w:rsidP="00FF546E">
      <w:pPr>
        <w:spacing w:after="0" w:line="240" w:lineRule="auto"/>
      </w:pPr>
      <w:r>
        <w:separator/>
      </w:r>
    </w:p>
  </w:footnote>
  <w:footnote w:type="continuationSeparator" w:id="1">
    <w:p w:rsidR="00BE4E48" w:rsidRDefault="00BE4E48" w:rsidP="00FF546E">
      <w:pPr>
        <w:spacing w:after="0" w:line="240" w:lineRule="auto"/>
      </w:pPr>
      <w:r>
        <w:continuationSeparator/>
      </w:r>
    </w:p>
  </w:footnote>
  <w:footnote w:id="2">
    <w:p w:rsidR="00FF546E" w:rsidRPr="00255954" w:rsidRDefault="00FF546E" w:rsidP="00FF546E">
      <w:pPr>
        <w:pStyle w:val="af1"/>
        <w:ind w:firstLine="0"/>
      </w:pPr>
      <w:r w:rsidRPr="00255954">
        <w:rPr>
          <w:rStyle w:val="af0"/>
        </w:rPr>
        <w:footnoteRef/>
      </w:r>
      <w:r w:rsidRPr="00255954">
        <w:t xml:space="preserve"> Размещение гербов: </w:t>
      </w:r>
      <w:r w:rsidRPr="00255954">
        <w:rPr>
          <w:b/>
        </w:rPr>
        <w:t xml:space="preserve">1 – </w:t>
      </w:r>
      <w:r w:rsidRPr="00255954">
        <w:t xml:space="preserve">герб РФ или субъекта РФ, </w:t>
      </w:r>
      <w:r w:rsidRPr="00255954">
        <w:rPr>
          <w:b/>
        </w:rPr>
        <w:t xml:space="preserve">2 – </w:t>
      </w:r>
      <w:r w:rsidRPr="00255954">
        <w:t>герб муниципального образования, где цифровые обозначения указывают на степень почетности места размещения герба при взгляде от зрителя.</w:t>
      </w:r>
    </w:p>
  </w:footnote>
  <w:footnote w:id="3">
    <w:p w:rsidR="000D4DAB" w:rsidRDefault="000D4DAB" w:rsidP="000D4DAB">
      <w:pPr>
        <w:pStyle w:val="af1"/>
        <w:ind w:firstLine="0"/>
      </w:pPr>
      <w:r>
        <w:rPr>
          <w:rStyle w:val="af0"/>
        </w:rPr>
        <w:footnoteRef/>
      </w:r>
      <w:r w:rsidRPr="0051434C">
        <w:rPr>
          <w:sz w:val="24"/>
          <w:szCs w:val="24"/>
        </w:rPr>
        <w:t xml:space="preserve">Размещение флагов: </w:t>
      </w:r>
      <w:r w:rsidRPr="0051434C">
        <w:rPr>
          <w:b/>
          <w:sz w:val="24"/>
          <w:szCs w:val="24"/>
        </w:rPr>
        <w:t>1 –</w:t>
      </w:r>
      <w:r w:rsidRPr="0051434C">
        <w:rPr>
          <w:sz w:val="24"/>
          <w:szCs w:val="24"/>
        </w:rPr>
        <w:t xml:space="preserve">флаг РФ или субъекта РФ, </w:t>
      </w:r>
      <w:r w:rsidRPr="0051434C">
        <w:rPr>
          <w:b/>
          <w:sz w:val="24"/>
          <w:szCs w:val="24"/>
        </w:rPr>
        <w:t xml:space="preserve">2 – </w:t>
      </w:r>
      <w:r w:rsidRPr="0051434C">
        <w:rPr>
          <w:sz w:val="24"/>
          <w:szCs w:val="24"/>
        </w:rPr>
        <w:t>флаг муниципального образования, где цифровые обозначения указывают на степень почетности места размещения флага при взгляде от зрителя.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53957"/>
    </w:sdtPr>
    <w:sdtContent>
      <w:p w:rsidR="000D4DAB" w:rsidRDefault="004957E0">
        <w:pPr>
          <w:pStyle w:val="af9"/>
          <w:jc w:val="right"/>
        </w:pPr>
        <w:r>
          <w:fldChar w:fldCharType="begin"/>
        </w:r>
        <w:r w:rsidR="000D4DAB">
          <w:instrText>PAGE   \* MERGEFORMAT</w:instrText>
        </w:r>
        <w:r>
          <w:fldChar w:fldCharType="separate"/>
        </w:r>
        <w:r w:rsidR="008E7D40">
          <w:rPr>
            <w:noProof/>
          </w:rPr>
          <w:t>1</w:t>
        </w:r>
        <w:r>
          <w:fldChar w:fldCharType="end"/>
        </w:r>
      </w:p>
    </w:sdtContent>
  </w:sdt>
  <w:p w:rsidR="000D4DAB" w:rsidRDefault="000D4DA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2AE16A"/>
    <w:lvl w:ilvl="0">
      <w:numFmt w:val="bullet"/>
      <w:lvlText w:val="*"/>
      <w:lvlJc w:val="left"/>
      <w:pPr>
        <w:ind w:left="0" w:firstLine="0"/>
      </w:pPr>
    </w:lvl>
  </w:abstractNum>
  <w:abstractNum w:abstractNumId="1">
    <w:nsid w:val="03F86C86"/>
    <w:multiLevelType w:val="multilevel"/>
    <w:tmpl w:val="3C026234"/>
    <w:lvl w:ilvl="0">
      <w:start w:val="2"/>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11BD7"/>
    <w:multiLevelType w:val="multilevel"/>
    <w:tmpl w:val="61E030BE"/>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D83F6D"/>
    <w:multiLevelType w:val="multilevel"/>
    <w:tmpl w:val="357AE13E"/>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1220947"/>
    <w:multiLevelType w:val="multilevel"/>
    <w:tmpl w:val="23CA6F24"/>
    <w:lvl w:ilvl="0">
      <w:start w:val="3"/>
      <w:numFmt w:val="decimal"/>
      <w:lvlText w:val="4.%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B7946"/>
    <w:multiLevelType w:val="multilevel"/>
    <w:tmpl w:val="C8FCE59C"/>
    <w:lvl w:ilvl="0">
      <w:start w:val="8"/>
      <w:numFmt w:val="decimal"/>
      <w:suff w:val="space"/>
      <w:lvlText w:val="3.%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55E7E76"/>
    <w:multiLevelType w:val="hybridMultilevel"/>
    <w:tmpl w:val="E4CE421A"/>
    <w:lvl w:ilvl="0" w:tplc="5E4058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8E4712"/>
    <w:multiLevelType w:val="multilevel"/>
    <w:tmpl w:val="85F8D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9E3394"/>
    <w:multiLevelType w:val="hybridMultilevel"/>
    <w:tmpl w:val="859E63C2"/>
    <w:lvl w:ilvl="0" w:tplc="32C2CA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BB51F8B"/>
    <w:multiLevelType w:val="multilevel"/>
    <w:tmpl w:val="0318FCA0"/>
    <w:lvl w:ilvl="0">
      <w:start w:val="1"/>
      <w:numFmt w:val="decimal"/>
      <w:suff w:val="space"/>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DC9719C"/>
    <w:multiLevelType w:val="multilevel"/>
    <w:tmpl w:val="8056C824"/>
    <w:lvl w:ilvl="0">
      <w:start w:val="4"/>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D96340"/>
    <w:multiLevelType w:val="multilevel"/>
    <w:tmpl w:val="10282FCA"/>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2DC0416"/>
    <w:multiLevelType w:val="multilevel"/>
    <w:tmpl w:val="E254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E010FF"/>
    <w:multiLevelType w:val="multilevel"/>
    <w:tmpl w:val="64F202E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C5653E"/>
    <w:multiLevelType w:val="hybridMultilevel"/>
    <w:tmpl w:val="9B98A360"/>
    <w:lvl w:ilvl="0" w:tplc="6E9E33AC">
      <w:start w:val="1"/>
      <w:numFmt w:val="decimal"/>
      <w:suff w:val="space"/>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967D70"/>
    <w:multiLevelType w:val="hybridMultilevel"/>
    <w:tmpl w:val="F2461094"/>
    <w:lvl w:ilvl="0" w:tplc="B8EA8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D572C5"/>
    <w:multiLevelType w:val="multilevel"/>
    <w:tmpl w:val="573637AA"/>
    <w:lvl w:ilvl="0">
      <w:start w:val="1"/>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579A6F3B"/>
    <w:multiLevelType w:val="multilevel"/>
    <w:tmpl w:val="0F54752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5055D6"/>
    <w:multiLevelType w:val="multilevel"/>
    <w:tmpl w:val="EF0898B2"/>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695662E5"/>
    <w:multiLevelType w:val="multilevel"/>
    <w:tmpl w:val="85F8D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6B67F5"/>
    <w:multiLevelType w:val="multilevel"/>
    <w:tmpl w:val="E338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4E4F96"/>
    <w:multiLevelType w:val="multilevel"/>
    <w:tmpl w:val="3956EAB6"/>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AED1B36"/>
    <w:multiLevelType w:val="multilevel"/>
    <w:tmpl w:val="03BCBD08"/>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D2A08D6"/>
    <w:multiLevelType w:val="multilevel"/>
    <w:tmpl w:val="692ADC0C"/>
    <w:lvl w:ilvl="0">
      <w:start w:val="3"/>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9E4383"/>
    <w:multiLevelType w:val="multilevel"/>
    <w:tmpl w:val="8A3A33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7"/>
  </w:num>
  <w:num w:numId="3">
    <w:abstractNumId w:val="16"/>
  </w:num>
  <w:num w:numId="4">
    <w:abstractNumId w:val="15"/>
  </w:num>
  <w:num w:numId="5">
    <w:abstractNumId w:val="8"/>
  </w:num>
  <w:num w:numId="6">
    <w:abstractNumId w:val="12"/>
  </w:num>
  <w:num w:numId="7">
    <w:abstractNumId w:val="19"/>
  </w:num>
  <w:num w:numId="8">
    <w:abstractNumId w:val="0"/>
    <w:lvlOverride w:ilvl="0">
      <w:lvl w:ilvl="0">
        <w:numFmt w:val="bullet"/>
        <w:lvlText w:val="-"/>
        <w:legacy w:legacy="1" w:legacySpace="0" w:legacyIndent="139"/>
        <w:lvlJc w:val="left"/>
        <w:pPr>
          <w:ind w:left="0" w:firstLine="0"/>
        </w:pPr>
        <w:rPr>
          <w:rFonts w:ascii="Arial" w:hAnsi="Arial" w:cs="Arial" w:hint="default"/>
        </w:rPr>
      </w:lvl>
    </w:lvlOverride>
  </w:num>
  <w:num w:numId="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10">
    <w:abstractNumId w:val="6"/>
  </w:num>
  <w:num w:numId="11">
    <w:abstractNumId w:val="20"/>
  </w:num>
  <w:num w:numId="12">
    <w:abstractNumId w:val="9"/>
  </w:num>
  <w:num w:numId="13">
    <w:abstractNumId w:val="1"/>
  </w:num>
  <w:num w:numId="14">
    <w:abstractNumId w:val="23"/>
  </w:num>
  <w:num w:numId="15">
    <w:abstractNumId w:val="10"/>
  </w:num>
  <w:num w:numId="16">
    <w:abstractNumId w:val="17"/>
  </w:num>
  <w:num w:numId="17">
    <w:abstractNumId w:val="5"/>
  </w:num>
  <w:num w:numId="18">
    <w:abstractNumId w:val="2"/>
  </w:num>
  <w:num w:numId="19">
    <w:abstractNumId w:val="11"/>
  </w:num>
  <w:num w:numId="20">
    <w:abstractNumId w:val="4"/>
  </w:num>
  <w:num w:numId="21">
    <w:abstractNumId w:val="3"/>
  </w:num>
  <w:num w:numId="22">
    <w:abstractNumId w:val="21"/>
  </w:num>
  <w:num w:numId="23">
    <w:abstractNumId w:val="22"/>
  </w:num>
  <w:num w:numId="24">
    <w:abstractNumId w:val="18"/>
  </w:num>
  <w:num w:numId="25">
    <w:abstractNumId w:val="13"/>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D52"/>
    <w:rsid w:val="000542B8"/>
    <w:rsid w:val="00057F5A"/>
    <w:rsid w:val="00087BA4"/>
    <w:rsid w:val="00091992"/>
    <w:rsid w:val="000A3D52"/>
    <w:rsid w:val="000B708B"/>
    <w:rsid w:val="000D063F"/>
    <w:rsid w:val="000D4DAB"/>
    <w:rsid w:val="000E0C90"/>
    <w:rsid w:val="001331F3"/>
    <w:rsid w:val="00147022"/>
    <w:rsid w:val="0015057E"/>
    <w:rsid w:val="00172665"/>
    <w:rsid w:val="0019288B"/>
    <w:rsid w:val="001A5087"/>
    <w:rsid w:val="001C5349"/>
    <w:rsid w:val="001E6D39"/>
    <w:rsid w:val="00202B04"/>
    <w:rsid w:val="00221239"/>
    <w:rsid w:val="00253F9E"/>
    <w:rsid w:val="002653A7"/>
    <w:rsid w:val="002666D0"/>
    <w:rsid w:val="002842F2"/>
    <w:rsid w:val="002A22ED"/>
    <w:rsid w:val="002C7FB7"/>
    <w:rsid w:val="003121CC"/>
    <w:rsid w:val="003315A0"/>
    <w:rsid w:val="00360088"/>
    <w:rsid w:val="003668E4"/>
    <w:rsid w:val="00381631"/>
    <w:rsid w:val="003B3086"/>
    <w:rsid w:val="003B4FF9"/>
    <w:rsid w:val="003D6D83"/>
    <w:rsid w:val="00402723"/>
    <w:rsid w:val="004074A0"/>
    <w:rsid w:val="00410DA1"/>
    <w:rsid w:val="00423C4A"/>
    <w:rsid w:val="00446F5B"/>
    <w:rsid w:val="00455630"/>
    <w:rsid w:val="00475F16"/>
    <w:rsid w:val="004957E0"/>
    <w:rsid w:val="004A0230"/>
    <w:rsid w:val="004C63F4"/>
    <w:rsid w:val="004F2CD1"/>
    <w:rsid w:val="005335E7"/>
    <w:rsid w:val="00536511"/>
    <w:rsid w:val="005373CB"/>
    <w:rsid w:val="00556145"/>
    <w:rsid w:val="005670BC"/>
    <w:rsid w:val="005A2870"/>
    <w:rsid w:val="005A2BF0"/>
    <w:rsid w:val="005A7BCB"/>
    <w:rsid w:val="005C6B26"/>
    <w:rsid w:val="005F6E9C"/>
    <w:rsid w:val="0060269C"/>
    <w:rsid w:val="00607843"/>
    <w:rsid w:val="00633140"/>
    <w:rsid w:val="00660B8F"/>
    <w:rsid w:val="006A5BEC"/>
    <w:rsid w:val="006C0D2E"/>
    <w:rsid w:val="00704F21"/>
    <w:rsid w:val="00792EC3"/>
    <w:rsid w:val="007B4551"/>
    <w:rsid w:val="007C304E"/>
    <w:rsid w:val="007D3790"/>
    <w:rsid w:val="00802DBE"/>
    <w:rsid w:val="008243AB"/>
    <w:rsid w:val="0085667F"/>
    <w:rsid w:val="008744BF"/>
    <w:rsid w:val="008A27EA"/>
    <w:rsid w:val="008E5844"/>
    <w:rsid w:val="008E7D40"/>
    <w:rsid w:val="008F2B94"/>
    <w:rsid w:val="00924FA8"/>
    <w:rsid w:val="00931D2E"/>
    <w:rsid w:val="0094381B"/>
    <w:rsid w:val="009619A9"/>
    <w:rsid w:val="00973648"/>
    <w:rsid w:val="0097385E"/>
    <w:rsid w:val="00992796"/>
    <w:rsid w:val="009C507C"/>
    <w:rsid w:val="009D3069"/>
    <w:rsid w:val="009F27E3"/>
    <w:rsid w:val="00A20C4C"/>
    <w:rsid w:val="00A24963"/>
    <w:rsid w:val="00A62E05"/>
    <w:rsid w:val="00A819CA"/>
    <w:rsid w:val="00A923EC"/>
    <w:rsid w:val="00A97905"/>
    <w:rsid w:val="00AB659F"/>
    <w:rsid w:val="00AC0865"/>
    <w:rsid w:val="00AC468A"/>
    <w:rsid w:val="00B2122C"/>
    <w:rsid w:val="00B22DD5"/>
    <w:rsid w:val="00B56B37"/>
    <w:rsid w:val="00B61F5F"/>
    <w:rsid w:val="00B65358"/>
    <w:rsid w:val="00B81B2F"/>
    <w:rsid w:val="00BA52A5"/>
    <w:rsid w:val="00BB50B7"/>
    <w:rsid w:val="00BC0C02"/>
    <w:rsid w:val="00BE03AF"/>
    <w:rsid w:val="00BE4E48"/>
    <w:rsid w:val="00C21FBF"/>
    <w:rsid w:val="00C27147"/>
    <w:rsid w:val="00C3043C"/>
    <w:rsid w:val="00C67909"/>
    <w:rsid w:val="00CB2385"/>
    <w:rsid w:val="00CD6D88"/>
    <w:rsid w:val="00CE250E"/>
    <w:rsid w:val="00D01C68"/>
    <w:rsid w:val="00D11F10"/>
    <w:rsid w:val="00D2627F"/>
    <w:rsid w:val="00D37222"/>
    <w:rsid w:val="00D61163"/>
    <w:rsid w:val="00D740DB"/>
    <w:rsid w:val="00D82083"/>
    <w:rsid w:val="00D9141C"/>
    <w:rsid w:val="00E14995"/>
    <w:rsid w:val="00E27370"/>
    <w:rsid w:val="00E30099"/>
    <w:rsid w:val="00E355B7"/>
    <w:rsid w:val="00E418AF"/>
    <w:rsid w:val="00E618F3"/>
    <w:rsid w:val="00E64E81"/>
    <w:rsid w:val="00E91C0E"/>
    <w:rsid w:val="00EA58D0"/>
    <w:rsid w:val="00EB1D8E"/>
    <w:rsid w:val="00EB7BDB"/>
    <w:rsid w:val="00EC4083"/>
    <w:rsid w:val="00ED28D6"/>
    <w:rsid w:val="00ED5ADF"/>
    <w:rsid w:val="00EE7E57"/>
    <w:rsid w:val="00F03EFD"/>
    <w:rsid w:val="00F20096"/>
    <w:rsid w:val="00F203BD"/>
    <w:rsid w:val="00F25AC4"/>
    <w:rsid w:val="00F360D6"/>
    <w:rsid w:val="00F55C10"/>
    <w:rsid w:val="00F568DD"/>
    <w:rsid w:val="00F6108D"/>
    <w:rsid w:val="00F72F7E"/>
    <w:rsid w:val="00F81A31"/>
    <w:rsid w:val="00F86351"/>
    <w:rsid w:val="00FD49C2"/>
    <w:rsid w:val="00FE55AB"/>
    <w:rsid w:val="00FF31F2"/>
    <w:rsid w:val="00FF546E"/>
    <w:rsid w:val="00FF5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A4"/>
  </w:style>
  <w:style w:type="paragraph" w:styleId="1">
    <w:name w:val="heading 1"/>
    <w:basedOn w:val="a"/>
    <w:next w:val="a"/>
    <w:link w:val="10"/>
    <w:uiPriority w:val="9"/>
    <w:qFormat/>
    <w:rsid w:val="00A249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F546E"/>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link w:val="30"/>
    <w:uiPriority w:val="99"/>
    <w:qFormat/>
    <w:rsid w:val="000A3D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5373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0A3D52"/>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0A3D52"/>
    <w:rPr>
      <w:color w:val="0000FF"/>
      <w:u w:val="single"/>
    </w:rPr>
  </w:style>
  <w:style w:type="character" w:customStyle="1" w:styleId="relations">
    <w:name w:val="relations"/>
    <w:basedOn w:val="a0"/>
    <w:rsid w:val="000A3D52"/>
  </w:style>
  <w:style w:type="character" w:customStyle="1" w:styleId="num4">
    <w:name w:val="num4"/>
    <w:basedOn w:val="a0"/>
    <w:rsid w:val="000A3D52"/>
  </w:style>
  <w:style w:type="character" w:customStyle="1" w:styleId="b-header-row-label1">
    <w:name w:val="b-header-row-label1"/>
    <w:basedOn w:val="a0"/>
    <w:rsid w:val="000A3D52"/>
    <w:rPr>
      <w:b/>
      <w:bCs/>
      <w:sz w:val="19"/>
      <w:szCs w:val="19"/>
    </w:rPr>
  </w:style>
  <w:style w:type="character" w:customStyle="1" w:styleId="90">
    <w:name w:val="Заголовок 9 Знак"/>
    <w:basedOn w:val="a0"/>
    <w:link w:val="9"/>
    <w:uiPriority w:val="9"/>
    <w:semiHidden/>
    <w:rsid w:val="005373CB"/>
    <w:rPr>
      <w:rFonts w:asciiTheme="majorHAnsi" w:eastAsiaTheme="majorEastAsia" w:hAnsiTheme="majorHAnsi" w:cstheme="majorBidi"/>
      <w:i/>
      <w:iCs/>
      <w:color w:val="404040" w:themeColor="text1" w:themeTint="BF"/>
      <w:sz w:val="20"/>
      <w:szCs w:val="20"/>
    </w:rPr>
  </w:style>
  <w:style w:type="paragraph" w:styleId="a4">
    <w:name w:val="List Paragraph"/>
    <w:basedOn w:val="a"/>
    <w:uiPriority w:val="34"/>
    <w:qFormat/>
    <w:rsid w:val="005373CB"/>
    <w:pPr>
      <w:spacing w:after="0" w:line="240" w:lineRule="auto"/>
      <w:ind w:left="720"/>
      <w:contextualSpacing/>
    </w:pPr>
    <w:rPr>
      <w:rFonts w:ascii="Times New Roman" w:eastAsia="Calibri" w:hAnsi="Times New Roman" w:cs="Times New Roman"/>
      <w:sz w:val="24"/>
      <w:szCs w:val="24"/>
      <w:lang w:eastAsia="ru-RU"/>
    </w:rPr>
  </w:style>
  <w:style w:type="paragraph" w:styleId="a5">
    <w:name w:val="Body Text"/>
    <w:basedOn w:val="a"/>
    <w:link w:val="a6"/>
    <w:uiPriority w:val="99"/>
    <w:semiHidden/>
    <w:unhideWhenUsed/>
    <w:rsid w:val="005373CB"/>
    <w:pPr>
      <w:spacing w:after="120" w:line="240" w:lineRule="auto"/>
    </w:pPr>
    <w:rPr>
      <w:rFonts w:ascii="Times New Roman" w:eastAsia="Calibri" w:hAnsi="Times New Roman" w:cs="Times New Roman"/>
      <w:sz w:val="24"/>
      <w:szCs w:val="24"/>
      <w:lang w:eastAsia="ru-RU"/>
    </w:rPr>
  </w:style>
  <w:style w:type="character" w:customStyle="1" w:styleId="a6">
    <w:name w:val="Основной текст Знак"/>
    <w:basedOn w:val="a0"/>
    <w:link w:val="a5"/>
    <w:uiPriority w:val="99"/>
    <w:semiHidden/>
    <w:rsid w:val="005373CB"/>
    <w:rPr>
      <w:rFonts w:ascii="Times New Roman" w:eastAsia="Calibri" w:hAnsi="Times New Roman" w:cs="Times New Roman"/>
      <w:sz w:val="24"/>
      <w:szCs w:val="24"/>
      <w:lang w:eastAsia="ru-RU"/>
    </w:rPr>
  </w:style>
  <w:style w:type="paragraph" w:customStyle="1" w:styleId="a7">
    <w:name w:val="???????"/>
    <w:rsid w:val="005373CB"/>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5373C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24963"/>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unhideWhenUsed/>
    <w:rsid w:val="00A249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249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4963"/>
    <w:rPr>
      <w:rFonts w:ascii="Tahoma" w:hAnsi="Tahoma" w:cs="Tahoma"/>
      <w:sz w:val="16"/>
      <w:szCs w:val="16"/>
    </w:rPr>
  </w:style>
  <w:style w:type="character" w:styleId="ab">
    <w:name w:val="Strong"/>
    <w:basedOn w:val="a0"/>
    <w:uiPriority w:val="99"/>
    <w:qFormat/>
    <w:rsid w:val="00A24963"/>
    <w:rPr>
      <w:b/>
      <w:bCs/>
    </w:rPr>
  </w:style>
  <w:style w:type="paragraph" w:customStyle="1" w:styleId="Default">
    <w:name w:val="Default"/>
    <w:rsid w:val="000919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uiPriority w:val="99"/>
    <w:unhideWhenUsed/>
    <w:rsid w:val="00FF546E"/>
    <w:pPr>
      <w:spacing w:after="120"/>
    </w:pPr>
    <w:rPr>
      <w:sz w:val="16"/>
      <w:szCs w:val="16"/>
    </w:rPr>
  </w:style>
  <w:style w:type="character" w:customStyle="1" w:styleId="32">
    <w:name w:val="Основной текст 3 Знак"/>
    <w:basedOn w:val="a0"/>
    <w:link w:val="31"/>
    <w:uiPriority w:val="99"/>
    <w:rsid w:val="00FF546E"/>
    <w:rPr>
      <w:sz w:val="16"/>
      <w:szCs w:val="16"/>
    </w:rPr>
  </w:style>
  <w:style w:type="character" w:customStyle="1" w:styleId="20">
    <w:name w:val="Заголовок 2 Знак"/>
    <w:basedOn w:val="a0"/>
    <w:link w:val="2"/>
    <w:uiPriority w:val="9"/>
    <w:semiHidden/>
    <w:rsid w:val="00FF546E"/>
    <w:rPr>
      <w:rFonts w:ascii="Calibri Light" w:eastAsia="Times New Roman" w:hAnsi="Calibri Light" w:cs="Times New Roman"/>
      <w:b/>
      <w:bCs/>
      <w:i/>
      <w:iCs/>
      <w:sz w:val="28"/>
      <w:szCs w:val="28"/>
      <w:lang w:eastAsia="ru-RU"/>
    </w:rPr>
  </w:style>
  <w:style w:type="table" w:styleId="ac">
    <w:name w:val="Table Grid"/>
    <w:basedOn w:val="a1"/>
    <w:uiPriority w:val="59"/>
    <w:rsid w:val="00FF54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FF546E"/>
    <w:pPr>
      <w:spacing w:after="0" w:line="240" w:lineRule="auto"/>
    </w:pPr>
    <w:rPr>
      <w:rFonts w:ascii="Calibri" w:eastAsia="Calibri" w:hAnsi="Calibri" w:cs="Times New Roman"/>
    </w:rPr>
  </w:style>
  <w:style w:type="character" w:customStyle="1" w:styleId="21">
    <w:name w:val="Основной текст (2)_"/>
    <w:link w:val="22"/>
    <w:rsid w:val="00FF546E"/>
    <w:rPr>
      <w:rFonts w:ascii="Arial" w:eastAsia="Arial" w:hAnsi="Arial" w:cs="Arial"/>
      <w:shd w:val="clear" w:color="auto" w:fill="FFFFFF"/>
    </w:rPr>
  </w:style>
  <w:style w:type="character" w:customStyle="1" w:styleId="23">
    <w:name w:val="Основной текст (2) + Полужирный"/>
    <w:rsid w:val="00FF546E"/>
    <w:rPr>
      <w:rFonts w:ascii="Arial" w:eastAsia="Arial" w:hAnsi="Arial" w:cs="Arial"/>
      <w:b/>
      <w:bCs/>
      <w:color w:val="000000"/>
      <w:spacing w:val="0"/>
      <w:w w:val="100"/>
      <w:position w:val="0"/>
      <w:sz w:val="20"/>
      <w:szCs w:val="20"/>
      <w:shd w:val="clear" w:color="auto" w:fill="FFFFFF"/>
      <w:lang w:val="ru-RU" w:eastAsia="ru-RU" w:bidi="ru-RU"/>
    </w:rPr>
  </w:style>
  <w:style w:type="character" w:customStyle="1" w:styleId="11">
    <w:name w:val="Заголовок №1_"/>
    <w:link w:val="12"/>
    <w:rsid w:val="00FF546E"/>
    <w:rPr>
      <w:rFonts w:ascii="Arial" w:eastAsia="Arial" w:hAnsi="Arial" w:cs="Arial"/>
      <w:b/>
      <w:bCs/>
      <w:shd w:val="clear" w:color="auto" w:fill="FFFFFF"/>
    </w:rPr>
  </w:style>
  <w:style w:type="character" w:customStyle="1" w:styleId="33">
    <w:name w:val="Основной текст (3)_"/>
    <w:link w:val="34"/>
    <w:rsid w:val="00FF546E"/>
    <w:rPr>
      <w:rFonts w:ascii="Arial" w:eastAsia="Arial" w:hAnsi="Arial" w:cs="Arial"/>
      <w:b/>
      <w:bCs/>
      <w:shd w:val="clear" w:color="auto" w:fill="FFFFFF"/>
    </w:rPr>
  </w:style>
  <w:style w:type="character" w:customStyle="1" w:styleId="35">
    <w:name w:val="Основной текст (3) + Не полужирный"/>
    <w:rsid w:val="00FF546E"/>
    <w:rPr>
      <w:rFonts w:ascii="Arial" w:eastAsia="Arial" w:hAnsi="Arial" w:cs="Arial"/>
      <w:b/>
      <w:bCs/>
      <w:color w:val="000000"/>
      <w:spacing w:val="0"/>
      <w:w w:val="100"/>
      <w:position w:val="0"/>
      <w:sz w:val="20"/>
      <w:szCs w:val="20"/>
      <w:shd w:val="clear" w:color="auto" w:fill="FFFFFF"/>
      <w:lang w:val="ru-RU" w:eastAsia="ru-RU" w:bidi="ru-RU"/>
    </w:rPr>
  </w:style>
  <w:style w:type="paragraph" w:customStyle="1" w:styleId="22">
    <w:name w:val="Основной текст (2)"/>
    <w:basedOn w:val="a"/>
    <w:link w:val="21"/>
    <w:rsid w:val="00FF546E"/>
    <w:pPr>
      <w:widowControl w:val="0"/>
      <w:shd w:val="clear" w:color="auto" w:fill="FFFFFF"/>
      <w:spacing w:after="0" w:line="230" w:lineRule="exact"/>
      <w:ind w:hanging="360"/>
      <w:jc w:val="both"/>
    </w:pPr>
    <w:rPr>
      <w:rFonts w:ascii="Arial" w:eastAsia="Arial" w:hAnsi="Arial" w:cs="Arial"/>
    </w:rPr>
  </w:style>
  <w:style w:type="paragraph" w:customStyle="1" w:styleId="12">
    <w:name w:val="Заголовок №1"/>
    <w:basedOn w:val="a"/>
    <w:link w:val="11"/>
    <w:rsid w:val="00FF546E"/>
    <w:pPr>
      <w:widowControl w:val="0"/>
      <w:shd w:val="clear" w:color="auto" w:fill="FFFFFF"/>
      <w:spacing w:before="180" w:after="0" w:line="230" w:lineRule="exact"/>
      <w:jc w:val="both"/>
      <w:outlineLvl w:val="0"/>
    </w:pPr>
    <w:rPr>
      <w:rFonts w:ascii="Arial" w:eastAsia="Arial" w:hAnsi="Arial" w:cs="Arial"/>
      <w:b/>
      <w:bCs/>
    </w:rPr>
  </w:style>
  <w:style w:type="paragraph" w:customStyle="1" w:styleId="34">
    <w:name w:val="Основной текст (3)"/>
    <w:basedOn w:val="a"/>
    <w:link w:val="33"/>
    <w:rsid w:val="00FF546E"/>
    <w:pPr>
      <w:widowControl w:val="0"/>
      <w:shd w:val="clear" w:color="auto" w:fill="FFFFFF"/>
      <w:spacing w:after="0" w:line="230" w:lineRule="exact"/>
      <w:ind w:firstLine="620"/>
      <w:jc w:val="both"/>
    </w:pPr>
    <w:rPr>
      <w:rFonts w:ascii="Arial" w:eastAsia="Arial" w:hAnsi="Arial" w:cs="Arial"/>
      <w:b/>
      <w:bCs/>
    </w:rPr>
  </w:style>
  <w:style w:type="paragraph" w:customStyle="1" w:styleId="ae">
    <w:basedOn w:val="a"/>
    <w:next w:val="a"/>
    <w:uiPriority w:val="10"/>
    <w:qFormat/>
    <w:rsid w:val="00FF546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24">
    <w:name w:val="Название Знак2"/>
    <w:link w:val="af"/>
    <w:uiPriority w:val="10"/>
    <w:rsid w:val="00FF546E"/>
    <w:rPr>
      <w:rFonts w:ascii="Calibri Light" w:eastAsia="Times New Roman" w:hAnsi="Calibri Light" w:cs="Times New Roman"/>
      <w:b/>
      <w:bCs/>
      <w:kern w:val="28"/>
      <w:sz w:val="32"/>
      <w:szCs w:val="32"/>
    </w:rPr>
  </w:style>
  <w:style w:type="character" w:styleId="af0">
    <w:name w:val="footnote reference"/>
    <w:uiPriority w:val="99"/>
    <w:rsid w:val="00FF546E"/>
    <w:rPr>
      <w:vertAlign w:val="superscript"/>
    </w:rPr>
  </w:style>
  <w:style w:type="paragraph" w:styleId="af1">
    <w:name w:val="footnote text"/>
    <w:basedOn w:val="a"/>
    <w:link w:val="af2"/>
    <w:uiPriority w:val="99"/>
    <w:rsid w:val="00FF546E"/>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rsid w:val="00FF546E"/>
    <w:rPr>
      <w:rFonts w:ascii="Times New Roman" w:eastAsia="Times New Roman" w:hAnsi="Times New Roman" w:cs="Times New Roman"/>
      <w:sz w:val="20"/>
      <w:szCs w:val="20"/>
      <w:lang w:eastAsia="ru-RU"/>
    </w:rPr>
  </w:style>
  <w:style w:type="character" w:customStyle="1" w:styleId="af3">
    <w:name w:val="Название Знак"/>
    <w:uiPriority w:val="10"/>
    <w:rsid w:val="00FF546E"/>
    <w:rPr>
      <w:b/>
      <w:sz w:val="24"/>
      <w:szCs w:val="24"/>
      <w:lang w:val="ru-RU" w:eastAsia="ru-RU" w:bidi="ar-SA"/>
    </w:rPr>
  </w:style>
  <w:style w:type="paragraph" w:customStyle="1" w:styleId="af4">
    <w:name w:val="Наименование"/>
    <w:next w:val="a"/>
    <w:rsid w:val="00FF546E"/>
    <w:pPr>
      <w:spacing w:after="0" w:line="240" w:lineRule="auto"/>
      <w:jc w:val="center"/>
    </w:pPr>
    <w:rPr>
      <w:rFonts w:ascii="Times New Roman" w:eastAsia="Times New Roman" w:hAnsi="Times New Roman" w:cs="Times New Roman"/>
      <w:b/>
      <w:sz w:val="24"/>
      <w:szCs w:val="24"/>
      <w:lang w:eastAsia="ru-RU"/>
    </w:rPr>
  </w:style>
  <w:style w:type="character" w:customStyle="1" w:styleId="c4">
    <w:name w:val="c4"/>
    <w:rsid w:val="00FF546E"/>
  </w:style>
  <w:style w:type="paragraph" w:styleId="af">
    <w:name w:val="Title"/>
    <w:basedOn w:val="a"/>
    <w:next w:val="a"/>
    <w:link w:val="24"/>
    <w:uiPriority w:val="10"/>
    <w:qFormat/>
    <w:rsid w:val="00FF546E"/>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13">
    <w:name w:val="Название Знак1"/>
    <w:basedOn w:val="a0"/>
    <w:uiPriority w:val="10"/>
    <w:rsid w:val="00FF546E"/>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6"/>
    <w:rsid w:val="000D4DAB"/>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0D4DAB"/>
    <w:rPr>
      <w:rFonts w:ascii="Times New Roman" w:eastAsia="Times New Roman" w:hAnsi="Times New Roman" w:cs="Times New Roman"/>
      <w:sz w:val="24"/>
      <w:szCs w:val="24"/>
      <w:lang w:eastAsia="ru-RU"/>
    </w:rPr>
  </w:style>
  <w:style w:type="paragraph" w:customStyle="1" w:styleId="af5">
    <w:name w:val="статьи"/>
    <w:basedOn w:val="a"/>
    <w:link w:val="af6"/>
    <w:rsid w:val="000D4DAB"/>
    <w:pPr>
      <w:spacing w:after="600" w:line="240" w:lineRule="auto"/>
      <w:ind w:firstLine="720"/>
      <w:jc w:val="both"/>
    </w:pPr>
    <w:rPr>
      <w:rFonts w:ascii="Times New Roman" w:eastAsia="Times New Roman" w:hAnsi="Times New Roman" w:cs="Times New Roman"/>
      <w:b/>
      <w:sz w:val="24"/>
      <w:szCs w:val="24"/>
      <w:lang w:eastAsia="ru-RU"/>
    </w:rPr>
  </w:style>
  <w:style w:type="character" w:customStyle="1" w:styleId="af6">
    <w:name w:val="статьи Знак"/>
    <w:link w:val="af5"/>
    <w:rsid w:val="000D4DAB"/>
    <w:rPr>
      <w:rFonts w:ascii="Times New Roman" w:eastAsia="Times New Roman" w:hAnsi="Times New Roman" w:cs="Times New Roman"/>
      <w:b/>
      <w:sz w:val="24"/>
      <w:szCs w:val="24"/>
      <w:lang w:eastAsia="ru-RU"/>
    </w:rPr>
  </w:style>
  <w:style w:type="paragraph" w:customStyle="1" w:styleId="af7">
    <w:name w:val="НАзвание главы"/>
    <w:link w:val="af8"/>
    <w:rsid w:val="000D4DAB"/>
    <w:pPr>
      <w:spacing w:after="0" w:line="240" w:lineRule="auto"/>
      <w:ind w:firstLine="720"/>
    </w:pPr>
    <w:rPr>
      <w:rFonts w:ascii="Times New Roman" w:eastAsia="Times New Roman" w:hAnsi="Times New Roman" w:cs="Times New Roman"/>
      <w:b/>
      <w:sz w:val="24"/>
      <w:szCs w:val="24"/>
      <w:lang w:eastAsia="ru-RU"/>
    </w:rPr>
  </w:style>
  <w:style w:type="character" w:customStyle="1" w:styleId="af8">
    <w:name w:val="НАзвание главы Знак"/>
    <w:link w:val="af7"/>
    <w:rsid w:val="000D4DAB"/>
    <w:rPr>
      <w:rFonts w:ascii="Times New Roman" w:eastAsia="Times New Roman" w:hAnsi="Times New Roman" w:cs="Times New Roman"/>
      <w:b/>
      <w:sz w:val="24"/>
      <w:szCs w:val="24"/>
      <w:lang w:eastAsia="ru-RU"/>
    </w:rPr>
  </w:style>
  <w:style w:type="paragraph" w:styleId="af9">
    <w:name w:val="header"/>
    <w:basedOn w:val="a"/>
    <w:link w:val="afa"/>
    <w:uiPriority w:val="99"/>
    <w:unhideWhenUsed/>
    <w:rsid w:val="000D4DAB"/>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0D4DAB"/>
  </w:style>
  <w:style w:type="paragraph" w:styleId="afb">
    <w:name w:val="footer"/>
    <w:basedOn w:val="a"/>
    <w:link w:val="afc"/>
    <w:uiPriority w:val="99"/>
    <w:unhideWhenUsed/>
    <w:rsid w:val="000D4DAB"/>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0D4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63927">
      <w:bodyDiv w:val="1"/>
      <w:marLeft w:val="0"/>
      <w:marRight w:val="0"/>
      <w:marTop w:val="0"/>
      <w:marBottom w:val="0"/>
      <w:divBdr>
        <w:top w:val="none" w:sz="0" w:space="0" w:color="auto"/>
        <w:left w:val="none" w:sz="0" w:space="0" w:color="auto"/>
        <w:bottom w:val="none" w:sz="0" w:space="0" w:color="auto"/>
        <w:right w:val="none" w:sz="0" w:space="0" w:color="auto"/>
      </w:divBdr>
      <w:divsChild>
        <w:div w:id="432675504">
          <w:marLeft w:val="0"/>
          <w:marRight w:val="0"/>
          <w:marTop w:val="0"/>
          <w:marBottom w:val="0"/>
          <w:divBdr>
            <w:top w:val="none" w:sz="0" w:space="0" w:color="auto"/>
            <w:left w:val="none" w:sz="0" w:space="0" w:color="auto"/>
            <w:bottom w:val="none" w:sz="0" w:space="0" w:color="auto"/>
            <w:right w:val="none" w:sz="0" w:space="0" w:color="auto"/>
          </w:divBdr>
        </w:div>
        <w:div w:id="1361474876">
          <w:marLeft w:val="0"/>
          <w:marRight w:val="0"/>
          <w:marTop w:val="0"/>
          <w:marBottom w:val="150"/>
          <w:divBdr>
            <w:top w:val="none" w:sz="0" w:space="0" w:color="auto"/>
            <w:left w:val="none" w:sz="0" w:space="0" w:color="auto"/>
            <w:bottom w:val="none" w:sz="0" w:space="0" w:color="auto"/>
            <w:right w:val="none" w:sz="0" w:space="0" w:color="auto"/>
          </w:divBdr>
        </w:div>
        <w:div w:id="1349717759">
          <w:marLeft w:val="0"/>
          <w:marRight w:val="0"/>
          <w:marTop w:val="0"/>
          <w:marBottom w:val="0"/>
          <w:divBdr>
            <w:top w:val="none" w:sz="0" w:space="0" w:color="auto"/>
            <w:left w:val="none" w:sz="0" w:space="0" w:color="auto"/>
            <w:bottom w:val="none" w:sz="0" w:space="0" w:color="auto"/>
            <w:right w:val="none" w:sz="0" w:space="0" w:color="auto"/>
          </w:divBdr>
          <w:divsChild>
            <w:div w:id="1524661085">
              <w:marLeft w:val="0"/>
              <w:marRight w:val="0"/>
              <w:marTop w:val="0"/>
              <w:marBottom w:val="0"/>
              <w:divBdr>
                <w:top w:val="none" w:sz="0" w:space="0" w:color="auto"/>
                <w:left w:val="none" w:sz="0" w:space="0" w:color="auto"/>
                <w:bottom w:val="none" w:sz="0" w:space="0" w:color="auto"/>
                <w:right w:val="none" w:sz="0" w:space="0" w:color="auto"/>
              </w:divBdr>
              <w:divsChild>
                <w:div w:id="19355133">
                  <w:marLeft w:val="0"/>
                  <w:marRight w:val="0"/>
                  <w:marTop w:val="0"/>
                  <w:marBottom w:val="0"/>
                  <w:divBdr>
                    <w:top w:val="none" w:sz="0" w:space="0" w:color="auto"/>
                    <w:left w:val="none" w:sz="0" w:space="0" w:color="auto"/>
                    <w:bottom w:val="none" w:sz="0" w:space="0" w:color="auto"/>
                    <w:right w:val="none" w:sz="0" w:space="0" w:color="auto"/>
                  </w:divBdr>
                </w:div>
                <w:div w:id="2023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1852">
          <w:marLeft w:val="0"/>
          <w:marRight w:val="0"/>
          <w:marTop w:val="0"/>
          <w:marBottom w:val="0"/>
          <w:divBdr>
            <w:top w:val="none" w:sz="0" w:space="0" w:color="auto"/>
            <w:left w:val="none" w:sz="0" w:space="0" w:color="auto"/>
            <w:bottom w:val="none" w:sz="0" w:space="0" w:color="auto"/>
            <w:right w:val="none" w:sz="0" w:space="0" w:color="auto"/>
          </w:divBdr>
        </w:div>
      </w:divsChild>
    </w:div>
    <w:div w:id="1571650064">
      <w:bodyDiv w:val="1"/>
      <w:marLeft w:val="0"/>
      <w:marRight w:val="0"/>
      <w:marTop w:val="0"/>
      <w:marBottom w:val="0"/>
      <w:divBdr>
        <w:top w:val="none" w:sz="0" w:space="0" w:color="auto"/>
        <w:left w:val="none" w:sz="0" w:space="0" w:color="auto"/>
        <w:bottom w:val="none" w:sz="0" w:space="0" w:color="auto"/>
        <w:right w:val="none" w:sz="0" w:space="0" w:color="auto"/>
      </w:divBdr>
      <w:divsChild>
        <w:div w:id="761528856">
          <w:marLeft w:val="0"/>
          <w:marRight w:val="0"/>
          <w:marTop w:val="0"/>
          <w:marBottom w:val="0"/>
          <w:divBdr>
            <w:top w:val="none" w:sz="0" w:space="0" w:color="auto"/>
            <w:left w:val="none" w:sz="0" w:space="0" w:color="auto"/>
            <w:bottom w:val="none" w:sz="0" w:space="0" w:color="auto"/>
            <w:right w:val="none" w:sz="0" w:space="0" w:color="auto"/>
          </w:divBdr>
          <w:divsChild>
            <w:div w:id="366875030">
              <w:marLeft w:val="0"/>
              <w:marRight w:val="0"/>
              <w:marTop w:val="0"/>
              <w:marBottom w:val="0"/>
              <w:divBdr>
                <w:top w:val="none" w:sz="0" w:space="0" w:color="auto"/>
                <w:left w:val="none" w:sz="0" w:space="0" w:color="auto"/>
                <w:bottom w:val="none" w:sz="0" w:space="0" w:color="auto"/>
                <w:right w:val="none" w:sz="0" w:space="0" w:color="auto"/>
              </w:divBdr>
              <w:divsChild>
                <w:div w:id="1223714146">
                  <w:marLeft w:val="0"/>
                  <w:marRight w:val="0"/>
                  <w:marTop w:val="0"/>
                  <w:marBottom w:val="0"/>
                  <w:divBdr>
                    <w:top w:val="none" w:sz="0" w:space="0" w:color="auto"/>
                    <w:left w:val="none" w:sz="0" w:space="0" w:color="auto"/>
                    <w:bottom w:val="none" w:sz="0" w:space="0" w:color="auto"/>
                    <w:right w:val="none" w:sz="0" w:space="0" w:color="auto"/>
                  </w:divBdr>
                  <w:divsChild>
                    <w:div w:id="1600217036">
                      <w:marLeft w:val="0"/>
                      <w:marRight w:val="0"/>
                      <w:marTop w:val="0"/>
                      <w:marBottom w:val="0"/>
                      <w:divBdr>
                        <w:top w:val="none" w:sz="0" w:space="0" w:color="auto"/>
                        <w:left w:val="none" w:sz="0" w:space="0" w:color="auto"/>
                        <w:bottom w:val="none" w:sz="0" w:space="0" w:color="auto"/>
                        <w:right w:val="none" w:sz="0" w:space="0" w:color="auto"/>
                      </w:divBdr>
                      <w:divsChild>
                        <w:div w:id="1017194131">
                          <w:marLeft w:val="0"/>
                          <w:marRight w:val="0"/>
                          <w:marTop w:val="0"/>
                          <w:marBottom w:val="0"/>
                          <w:divBdr>
                            <w:top w:val="none" w:sz="0" w:space="0" w:color="auto"/>
                            <w:left w:val="none" w:sz="0" w:space="0" w:color="auto"/>
                            <w:bottom w:val="none" w:sz="0" w:space="0" w:color="auto"/>
                            <w:right w:val="none" w:sz="0" w:space="0" w:color="auto"/>
                          </w:divBdr>
                          <w:divsChild>
                            <w:div w:id="72242941">
                              <w:marLeft w:val="0"/>
                              <w:marRight w:val="0"/>
                              <w:marTop w:val="0"/>
                              <w:marBottom w:val="0"/>
                              <w:divBdr>
                                <w:top w:val="none" w:sz="0" w:space="0" w:color="auto"/>
                                <w:left w:val="none" w:sz="0" w:space="0" w:color="auto"/>
                                <w:bottom w:val="none" w:sz="0" w:space="0" w:color="auto"/>
                                <w:right w:val="none" w:sz="0" w:space="0" w:color="auto"/>
                              </w:divBdr>
                              <w:divsChild>
                                <w:div w:id="1933052415">
                                  <w:marLeft w:val="0"/>
                                  <w:marRight w:val="0"/>
                                  <w:marTop w:val="0"/>
                                  <w:marBottom w:val="0"/>
                                  <w:divBdr>
                                    <w:top w:val="none" w:sz="0" w:space="0" w:color="auto"/>
                                    <w:left w:val="none" w:sz="0" w:space="0" w:color="auto"/>
                                    <w:bottom w:val="none" w:sz="0" w:space="0" w:color="auto"/>
                                    <w:right w:val="none" w:sz="0" w:space="0" w:color="auto"/>
                                  </w:divBdr>
                                  <w:divsChild>
                                    <w:div w:id="119231250">
                                      <w:marLeft w:val="0"/>
                                      <w:marRight w:val="0"/>
                                      <w:marTop w:val="0"/>
                                      <w:marBottom w:val="0"/>
                                      <w:divBdr>
                                        <w:top w:val="none" w:sz="0" w:space="0" w:color="auto"/>
                                        <w:left w:val="none" w:sz="0" w:space="0" w:color="auto"/>
                                        <w:bottom w:val="none" w:sz="0" w:space="0" w:color="auto"/>
                                        <w:right w:val="none" w:sz="0" w:space="0" w:color="auto"/>
                                      </w:divBdr>
                                      <w:divsChild>
                                        <w:div w:id="1540165089">
                                          <w:marLeft w:val="0"/>
                                          <w:marRight w:val="0"/>
                                          <w:marTop w:val="0"/>
                                          <w:marBottom w:val="900"/>
                                          <w:divBdr>
                                            <w:top w:val="none" w:sz="0" w:space="0" w:color="auto"/>
                                            <w:left w:val="none" w:sz="0" w:space="0" w:color="auto"/>
                                            <w:bottom w:val="none" w:sz="0" w:space="0" w:color="auto"/>
                                            <w:right w:val="none" w:sz="0" w:space="0" w:color="auto"/>
                                          </w:divBdr>
                                        </w:div>
                                        <w:div w:id="47206912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674749">
      <w:bodyDiv w:val="1"/>
      <w:marLeft w:val="0"/>
      <w:marRight w:val="0"/>
      <w:marTop w:val="0"/>
      <w:marBottom w:val="0"/>
      <w:divBdr>
        <w:top w:val="none" w:sz="0" w:space="0" w:color="auto"/>
        <w:left w:val="none" w:sz="0" w:space="0" w:color="auto"/>
        <w:bottom w:val="none" w:sz="0" w:space="0" w:color="auto"/>
        <w:right w:val="none" w:sz="0" w:space="0" w:color="auto"/>
      </w:divBdr>
      <w:divsChild>
        <w:div w:id="1883058589">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dzyn.rtyva.ru/node/1609/" TargetMode="External"/><Relationship Id="rId18" Type="http://schemas.openxmlformats.org/officeDocument/2006/relationships/hyperlink" Target="https://dzyn.rtyva.ru/node/1614/" TargetMode="External"/><Relationship Id="rId26" Type="http://schemas.openxmlformats.org/officeDocument/2006/relationships/hyperlink" Target="https://dzyn.rtyva.ru/node/1612/" TargetMode="External"/><Relationship Id="rId3" Type="http://schemas.openxmlformats.org/officeDocument/2006/relationships/settings" Target="settings.xml"/><Relationship Id="rId21" Type="http://schemas.openxmlformats.org/officeDocument/2006/relationships/hyperlink" Target="https://dzyn.rtyva.ru/node/1607/" TargetMode="External"/><Relationship Id="rId7" Type="http://schemas.openxmlformats.org/officeDocument/2006/relationships/image" Target="media/image1.wmf"/><Relationship Id="rId12" Type="http://schemas.openxmlformats.org/officeDocument/2006/relationships/hyperlink" Target="https://dzyn.rtyva.ru/node/1608/" TargetMode="External"/><Relationship Id="rId17" Type="http://schemas.openxmlformats.org/officeDocument/2006/relationships/hyperlink" Target="https://dzyn.rtyva.ru/node/1613/" TargetMode="External"/><Relationship Id="rId25" Type="http://schemas.openxmlformats.org/officeDocument/2006/relationships/hyperlink" Target="https://dzyn.rtyva.ru/node/1611/" TargetMode="External"/><Relationship Id="rId2" Type="http://schemas.openxmlformats.org/officeDocument/2006/relationships/styles" Target="styles.xml"/><Relationship Id="rId16" Type="http://schemas.openxmlformats.org/officeDocument/2006/relationships/hyperlink" Target="https://dzyn.rtyva.ru/node/1612/" TargetMode="External"/><Relationship Id="rId20" Type="http://schemas.openxmlformats.org/officeDocument/2006/relationships/hyperlink" Target="https://dzyn.rtyva.ru/node/160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zyn.rtyva.ru/node/1607/" TargetMode="External"/><Relationship Id="rId24" Type="http://schemas.openxmlformats.org/officeDocument/2006/relationships/hyperlink" Target="https://dzyn.rtyva.ru/node/1610/"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dzyn.rtyva.ru/node/1611/" TargetMode="External"/><Relationship Id="rId23" Type="http://schemas.openxmlformats.org/officeDocument/2006/relationships/hyperlink" Target="https://dzyn.rtyva.ru/node/1609/" TargetMode="External"/><Relationship Id="rId28" Type="http://schemas.openxmlformats.org/officeDocument/2006/relationships/hyperlink" Target="https://dzyn.rtyva.ru/node/1614/" TargetMode="External"/><Relationship Id="rId10" Type="http://schemas.openxmlformats.org/officeDocument/2006/relationships/hyperlink" Target="https://dzyn.rtyva.ru/node/1606/" TargetMode="External"/><Relationship Id="rId19" Type="http://schemas.openxmlformats.org/officeDocument/2006/relationships/hyperlink" Target="https://dzyn.rtyva.ru/node/16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zyn.rtyva.ru/node/1605/" TargetMode="External"/><Relationship Id="rId14" Type="http://schemas.openxmlformats.org/officeDocument/2006/relationships/hyperlink" Target="https://dzyn.rtyva.ru/node/1610/" TargetMode="External"/><Relationship Id="rId22" Type="http://schemas.openxmlformats.org/officeDocument/2006/relationships/hyperlink" Target="https://dzyn.rtyva.ru/node/1608/" TargetMode="External"/><Relationship Id="rId27" Type="http://schemas.openxmlformats.org/officeDocument/2006/relationships/hyperlink" Target="https://dzyn.rtyva.ru/node/161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17</Pages>
  <Words>5569</Words>
  <Characters>31744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Администрация</cp:lastModifiedBy>
  <cp:revision>88</cp:revision>
  <cp:lastPrinted>2020-06-04T06:30:00Z</cp:lastPrinted>
  <dcterms:created xsi:type="dcterms:W3CDTF">2014-03-25T05:44:00Z</dcterms:created>
  <dcterms:modified xsi:type="dcterms:W3CDTF">2020-07-07T03:34:00Z</dcterms:modified>
</cp:coreProperties>
</file>