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03" w:tblpY="553"/>
        <w:tblW w:w="11022" w:type="dxa"/>
        <w:tblLook w:val="04A0"/>
      </w:tblPr>
      <w:tblGrid>
        <w:gridCol w:w="4603"/>
        <w:gridCol w:w="2028"/>
        <w:gridCol w:w="4391"/>
      </w:tblGrid>
      <w:tr w:rsidR="00632E97" w:rsidRPr="00632E97" w:rsidTr="00F27305">
        <w:trPr>
          <w:trHeight w:val="1175"/>
        </w:trPr>
        <w:tc>
          <w:tcPr>
            <w:tcW w:w="4603" w:type="dxa"/>
            <w:shd w:val="clear" w:color="auto" w:fill="auto"/>
          </w:tcPr>
          <w:p w:rsidR="00632E97" w:rsidRPr="00632E97" w:rsidRDefault="00632E97" w:rsidP="00632E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632E97" w:rsidRPr="00632E97" w:rsidRDefault="00632E97" w:rsidP="00632E9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Администрация </w:t>
            </w:r>
          </w:p>
          <w:p w:rsidR="00632E97" w:rsidRPr="00632E97" w:rsidRDefault="00632E97" w:rsidP="00632E9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kern w:val="2"/>
                <w:lang w:eastAsia="ru-RU"/>
              </w:rPr>
              <w:t>сельского поселения сумон Шеминский</w:t>
            </w:r>
          </w:p>
          <w:p w:rsidR="00632E97" w:rsidRPr="00632E97" w:rsidRDefault="00632E97" w:rsidP="00632E9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kern w:val="2"/>
                <w:lang w:eastAsia="ru-RU"/>
              </w:rPr>
              <w:t>Дзун-Хемчикского кожууна    Республики Тыва</w:t>
            </w:r>
          </w:p>
          <w:p w:rsidR="00632E97" w:rsidRPr="00632E97" w:rsidRDefault="00632E97" w:rsidP="00632E97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632E97" w:rsidRPr="00632E97" w:rsidRDefault="00632E97" w:rsidP="00632E97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2"/>
                <w:szCs w:val="3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b/>
                <w:noProof/>
                <w:kern w:val="2"/>
                <w:sz w:val="32"/>
                <w:szCs w:val="32"/>
                <w:lang w:eastAsia="ru-RU"/>
              </w:rPr>
              <w:drawing>
                <wp:inline distT="0" distB="0" distL="0" distR="0">
                  <wp:extent cx="84772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shd w:val="clear" w:color="auto" w:fill="auto"/>
          </w:tcPr>
          <w:p w:rsidR="00632E97" w:rsidRPr="00632E97" w:rsidRDefault="00632E97" w:rsidP="00632E97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632E97" w:rsidRPr="00632E97" w:rsidRDefault="00632E97" w:rsidP="00632E97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kern w:val="2"/>
                <w:lang w:eastAsia="ru-RU"/>
              </w:rPr>
              <w:t>Тыва Республиканын</w:t>
            </w:r>
          </w:p>
          <w:p w:rsidR="00632E97" w:rsidRPr="00632E97" w:rsidRDefault="00632E97" w:rsidP="00632E97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kern w:val="2"/>
                <w:lang w:eastAsia="ru-RU"/>
              </w:rPr>
              <w:t>Чоон-Хемчик кожууннун</w:t>
            </w:r>
          </w:p>
          <w:p w:rsidR="00632E97" w:rsidRPr="00632E97" w:rsidRDefault="00632E97" w:rsidP="00632E97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Шеми кодээ суму </w:t>
            </w:r>
          </w:p>
          <w:p w:rsidR="00632E97" w:rsidRPr="00632E97" w:rsidRDefault="00632E97" w:rsidP="00632E97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32E97">
              <w:rPr>
                <w:rFonts w:ascii="Times New Roman" w:eastAsia="Calibri" w:hAnsi="Times New Roman" w:cs="Times New Roman"/>
                <w:kern w:val="2"/>
                <w:lang w:eastAsia="ru-RU"/>
              </w:rPr>
              <w:t>чагыргазы</w:t>
            </w:r>
          </w:p>
        </w:tc>
      </w:tr>
    </w:tbl>
    <w:p w:rsidR="00632E97" w:rsidRPr="00632E97" w:rsidRDefault="00632E97" w:rsidP="00632E97">
      <w:pPr>
        <w:keepNext/>
        <w:widowControl w:val="0"/>
        <w:suppressAutoHyphens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632E97" w:rsidRPr="00632E97" w:rsidRDefault="00632E97" w:rsidP="00632E97">
      <w:pPr>
        <w:keepNext/>
        <w:widowControl w:val="0"/>
        <w:suppressAutoHyphens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632E9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632E97" w:rsidRPr="00632E97" w:rsidRDefault="00140BB6" w:rsidP="00632E97">
      <w:pPr>
        <w:keepNext/>
        <w:widowControl w:val="0"/>
        <w:suppressAutoHyphens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ДОКТААЛ</w:t>
      </w:r>
      <w:r w:rsidR="00632E97" w:rsidRPr="00632E9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632E97" w:rsidRPr="00632E97" w:rsidRDefault="00632E97" w:rsidP="00632E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32E97" w:rsidRPr="00632E97" w:rsidRDefault="00E079DB" w:rsidP="00632E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16</w:t>
      </w:r>
      <w:r w:rsidR="00071F80">
        <w:rPr>
          <w:rFonts w:ascii="Times New Roman" w:eastAsia="Times New Roman" w:hAnsi="Times New Roman" w:cs="Times New Roman"/>
          <w:kern w:val="2"/>
          <w:sz w:val="28"/>
          <w:szCs w:val="28"/>
        </w:rPr>
        <w:t>.02.2021</w:t>
      </w:r>
      <w:r w:rsidR="00632E97" w:rsidRPr="00632E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                                с.Шеми       </w:t>
      </w:r>
      <w:r w:rsidR="00F014D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№ 15</w:t>
      </w:r>
    </w:p>
    <w:p w:rsidR="00632E97" w:rsidRPr="00632E97" w:rsidRDefault="00632E97" w:rsidP="00632E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2E97" w:rsidRPr="00632E97" w:rsidRDefault="00632E97" w:rsidP="00632E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E97" w:rsidRPr="00632E97" w:rsidRDefault="00632E97" w:rsidP="00632E97">
      <w:pPr>
        <w:tabs>
          <w:tab w:val="left" w:pos="3960"/>
        </w:tabs>
        <w:spacing w:after="0" w:line="240" w:lineRule="auto"/>
        <w:ind w:right="2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мерах по организации безаварийного пропуска весеннего половодья и паводка 20</w:t>
      </w:r>
      <w:r w:rsidR="00071F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Pr="00632E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на территории  сельского поселения сумон  Шеминский Дзун-Хемчикского кожууна </w:t>
      </w:r>
    </w:p>
    <w:p w:rsidR="00632E97" w:rsidRPr="00632E97" w:rsidRDefault="00632E97" w:rsidP="00632E97">
      <w:pPr>
        <w:tabs>
          <w:tab w:val="left" w:pos="3960"/>
        </w:tabs>
        <w:spacing w:after="0" w:line="240" w:lineRule="auto"/>
        <w:ind w:right="21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подготовки к безаварийному пропуску весеннего половодья, организации превентивных мер, направленных на предотвращения и уменьшения негативных последствий подтоплений и наводнений в период весеннего половодья и паводка, а также для координации проводимых мероприятий при организации пропуска весеннего половодья и паводка 20</w:t>
      </w:r>
      <w:r w:rsidR="00071F80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на территории сельского поселения сумон Шеминский, администрация сельского поселения сумон Шеминский Дзун-Хемчикского кожууна </w:t>
      </w: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1.Утвердить состав комиссии и план мероприятий по подготовке к ликвидации возможных последствий весеннего паводка в 20</w:t>
      </w:r>
      <w:r w:rsidR="00071F80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(Приложение 1,2.)</w:t>
      </w:r>
    </w:p>
    <w:p w:rsidR="00632E97" w:rsidRPr="00632E97" w:rsidRDefault="00632E97" w:rsidP="00632E97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 Ввести с 01 марта 20</w:t>
      </w:r>
      <w:r w:rsidR="00071F80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до окончания весеннего паводка, режим повышенной готовности, обеспечивающий проведение в полном объеме предупредительных, противопаводковых, аварийно – спасательных и других работ.</w:t>
      </w:r>
    </w:p>
    <w:p w:rsidR="00632E97" w:rsidRPr="00632E97" w:rsidRDefault="00632E97" w:rsidP="00632E97">
      <w:pPr>
        <w:tabs>
          <w:tab w:val="left" w:pos="396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Считать утратившим силу постановление от </w:t>
      </w:r>
      <w:r w:rsidR="00071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29.01.2020 </w:t>
      </w: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№ 2</w:t>
      </w:r>
      <w:r w:rsidR="00071F8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мерах по организации безаварийного пропуска весеннего половодья и п</w:t>
      </w:r>
      <w:r w:rsidR="00071F80">
        <w:rPr>
          <w:rFonts w:ascii="Times New Roman" w:eastAsia="Times New Roman" w:hAnsi="Times New Roman" w:cs="Times New Roman"/>
          <w:sz w:val="28"/>
          <w:szCs w:val="24"/>
          <w:lang w:eastAsia="ru-RU"/>
        </w:rPr>
        <w:t>аводка 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на территории </w:t>
      </w: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сумон  Шеминский Дзун-Хемчикского кожууна»</w:t>
      </w:r>
    </w:p>
    <w:p w:rsidR="00632E97" w:rsidRPr="00632E97" w:rsidRDefault="00632E97" w:rsidP="00632E97">
      <w:pPr>
        <w:tabs>
          <w:tab w:val="left" w:pos="396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Контроль исполнения постановления возложить на заместителя председателя администрации по социальной политике Ховалыг Ш.Г.</w:t>
      </w:r>
    </w:p>
    <w:p w:rsidR="00632E97" w:rsidRPr="00632E97" w:rsidRDefault="00632E97" w:rsidP="00632E97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32E97" w:rsidRPr="00632E97" w:rsidRDefault="00632E97" w:rsidP="00632E97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140BB6" w:rsidRDefault="00632E97" w:rsidP="0021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0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администрации </w:t>
      </w:r>
    </w:p>
    <w:p w:rsidR="00632E97" w:rsidRPr="00140BB6" w:rsidRDefault="00632E97" w:rsidP="0021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0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сумон Шеминский</w:t>
      </w:r>
    </w:p>
    <w:p w:rsidR="00632E97" w:rsidRPr="00140BB6" w:rsidRDefault="00632E97" w:rsidP="0021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0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Дзун-Хемчикского кожууна РТ                                                 </w:t>
      </w:r>
      <w:r w:rsidR="0021217C" w:rsidRPr="00140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140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Куулар Ч.С.</w:t>
      </w: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632E97" w:rsidRPr="00632E97" w:rsidRDefault="00632E97" w:rsidP="00632E97">
      <w:pPr>
        <w:spacing w:after="0" w:line="240" w:lineRule="auto"/>
        <w:ind w:left="6480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</w:p>
    <w:p w:rsidR="00632E97" w:rsidRPr="00632E97" w:rsidRDefault="00632E97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сельского</w:t>
      </w:r>
    </w:p>
    <w:p w:rsidR="00632E97" w:rsidRPr="00632E97" w:rsidRDefault="00632E97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сумон Шеминский</w:t>
      </w:r>
    </w:p>
    <w:p w:rsidR="00632E97" w:rsidRPr="00632E97" w:rsidRDefault="00632E97" w:rsidP="00632E97">
      <w:pPr>
        <w:spacing w:after="0" w:line="240" w:lineRule="auto"/>
        <w:ind w:left="6480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632E97" w:rsidRPr="00632E97" w:rsidRDefault="00F014DF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</w:t>
      </w:r>
      <w:r w:rsidR="00140BB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2021г.  №15</w:t>
      </w: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632E97" w:rsidRPr="00632E97" w:rsidRDefault="00632E97" w:rsidP="00632E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противопаводковой комиссии администрации сельского поселения сумон Шеминский Дзун-Хемчикского кожууна.</w:t>
      </w:r>
    </w:p>
    <w:p w:rsidR="00632E97" w:rsidRPr="00632E97" w:rsidRDefault="00632E97" w:rsidP="00632E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Куулар Чодураа Сандаковна – председатель администрации спс Шеминский, председатель комиссии</w:t>
      </w:r>
    </w:p>
    <w:p w:rsidR="00632E97" w:rsidRPr="00632E97" w:rsidRDefault="00632E97" w:rsidP="00632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Кара-Сал Шораан Кошкар-оолович</w:t>
      </w: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глава поселения, председатель Хурала представителей спс Шеминский, заместитель председателя комиссии</w:t>
      </w:r>
    </w:p>
    <w:p w:rsidR="00632E97" w:rsidRPr="00632E97" w:rsidRDefault="00632E97" w:rsidP="00632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Ховалыг Ш.Г. – заместитель председателя администрации по социальной политике, член комиссии</w:t>
      </w:r>
    </w:p>
    <w:p w:rsidR="00632E97" w:rsidRPr="00632E97" w:rsidRDefault="00632E97" w:rsidP="00632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Куулар Солдат-оол Сандакович – директор МБОУ Шеминская СОШ, член комиссии</w:t>
      </w:r>
    </w:p>
    <w:p w:rsidR="00632E97" w:rsidRPr="00632E97" w:rsidRDefault="00071F80" w:rsidP="00632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Кара-Сал Маргарита Михайловна</w:t>
      </w:r>
      <w:r w:rsidR="00632E97"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заведующая МБДОУ ясли-сад «Чечек» с.Шеми, член комиссии</w:t>
      </w:r>
    </w:p>
    <w:p w:rsidR="00632E97" w:rsidRPr="00632E97" w:rsidRDefault="00632E97" w:rsidP="00632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Даваа Оксана Бурбуевна – заведующая ФАП с.Шеми, член комиссии.</w:t>
      </w: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F80" w:rsidRPr="00632E97" w:rsidRDefault="00071F80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632E97" w:rsidRPr="00632E97" w:rsidRDefault="00632E97" w:rsidP="00632E97">
      <w:pPr>
        <w:spacing w:after="0" w:line="240" w:lineRule="auto"/>
        <w:ind w:left="6480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</w:p>
    <w:p w:rsidR="00632E97" w:rsidRPr="00632E97" w:rsidRDefault="00632E97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сельского</w:t>
      </w:r>
    </w:p>
    <w:p w:rsidR="00632E97" w:rsidRPr="00632E97" w:rsidRDefault="00632E97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сумон Шеминский</w:t>
      </w:r>
    </w:p>
    <w:p w:rsidR="00632E97" w:rsidRPr="00632E97" w:rsidRDefault="00632E97" w:rsidP="00632E97">
      <w:pPr>
        <w:spacing w:after="0" w:line="240" w:lineRule="auto"/>
        <w:ind w:left="6480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632E97" w:rsidRPr="00632E97" w:rsidRDefault="00140BB6" w:rsidP="00632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16</w:t>
      </w:r>
      <w:r w:rsidR="00F0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2021г.  №15</w:t>
      </w:r>
    </w:p>
    <w:p w:rsidR="00632E97" w:rsidRPr="00632E97" w:rsidRDefault="00632E97" w:rsidP="00632E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32E97" w:rsidRPr="00632E97" w:rsidRDefault="00632E97" w:rsidP="00632E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предупредительных противопаводвых мероприятий по обеспечению безаварийного пропуска паводковых вод на территории сельского поселения в 20</w:t>
      </w:r>
      <w:r w:rsidR="0007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63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5"/>
        <w:gridCol w:w="2393"/>
        <w:gridCol w:w="2393"/>
      </w:tblGrid>
      <w:tr w:rsidR="00632E97" w:rsidRPr="00632E97" w:rsidTr="00F27305">
        <w:tc>
          <w:tcPr>
            <w:tcW w:w="959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выполнения</w:t>
            </w:r>
          </w:p>
        </w:tc>
      </w:tr>
      <w:tr w:rsidR="00632E97" w:rsidRPr="00632E97" w:rsidTr="00F27305">
        <w:tc>
          <w:tcPr>
            <w:tcW w:w="959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противопаводковой комиссии с постановкой задач руководителям объектов по обеспечению безаварийного пропуска паводковых вод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</w:t>
            </w:r>
            <w:r w:rsidR="0007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Ч.С.</w:t>
            </w:r>
          </w:p>
        </w:tc>
      </w:tr>
      <w:tr w:rsidR="00632E97" w:rsidRPr="00632E97" w:rsidTr="00F27305">
        <w:tc>
          <w:tcPr>
            <w:tcW w:w="959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предупредительных противопаводковых мероприятий по обеспечению безаварийного пропуска паводковых вод.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</w:t>
            </w:r>
            <w:r w:rsidR="0007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 Ш.Г.</w:t>
            </w:r>
          </w:p>
        </w:tc>
      </w:tr>
      <w:tr w:rsidR="00632E97" w:rsidRPr="00632E97" w:rsidTr="00F27305">
        <w:tc>
          <w:tcPr>
            <w:tcW w:w="959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предупредительные мероприятия:</w:t>
            </w:r>
          </w:p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устойчивую безаварийную работу;</w:t>
            </w:r>
          </w:p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график дежурства на период возможного весеннего паводка в 2019 году</w:t>
            </w:r>
          </w:p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разместить памятку поведения для населения в случае возникновения ЧС (подтопления) на досках объявлений.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07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 Ш.Г.</w:t>
            </w:r>
          </w:p>
        </w:tc>
      </w:tr>
      <w:tr w:rsidR="00632E97" w:rsidRPr="00632E97" w:rsidTr="00F27305">
        <w:tc>
          <w:tcPr>
            <w:tcW w:w="959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необходимого запаса ГСМ, песка и шлака для прудов и защитных дамб.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Ч.С.</w:t>
            </w: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А.С.</w:t>
            </w:r>
          </w:p>
        </w:tc>
      </w:tr>
      <w:tr w:rsidR="00632E97" w:rsidRPr="00632E97" w:rsidTr="00F27305">
        <w:tc>
          <w:tcPr>
            <w:tcW w:w="959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необходимое оборудование для откачки талых вод в местах возможного подтопления.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E97" w:rsidRPr="00632E97" w:rsidRDefault="00632E97" w:rsidP="00632E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С.С.</w:t>
            </w:r>
          </w:p>
        </w:tc>
      </w:tr>
      <w:tr w:rsidR="00632E97" w:rsidRPr="00632E97" w:rsidTr="00F27305">
        <w:tc>
          <w:tcPr>
            <w:tcW w:w="959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КЧС, проанализировать возможную обстановку, её влияние на объекты сельского поселения.</w:t>
            </w: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32E97" w:rsidRPr="00632E97" w:rsidRDefault="00632E97" w:rsidP="00632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212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17C" w:rsidRPr="00632E97" w:rsidRDefault="0021217C" w:rsidP="00212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1217C" w:rsidRPr="00632E97" w:rsidTr="0074378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1217C" w:rsidRDefault="0021217C" w:rsidP="0021217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21217C" w:rsidRDefault="0021217C" w:rsidP="0021217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21217C" w:rsidRPr="00632E97" w:rsidRDefault="0021217C" w:rsidP="0021217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 Шеминский</w:t>
            </w:r>
          </w:p>
          <w:p w:rsidR="0021217C" w:rsidRPr="00632E97" w:rsidRDefault="0021217C" w:rsidP="0021217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 кожууна</w:t>
            </w:r>
          </w:p>
          <w:p w:rsidR="0021217C" w:rsidRPr="00632E97" w:rsidRDefault="0021217C" w:rsidP="0021217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</w:t>
            </w:r>
          </w:p>
          <w:p w:rsidR="0021217C" w:rsidRPr="00632E97" w:rsidRDefault="0021217C" w:rsidP="0021217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668112. РТ Дзун-Хемчикский район</w:t>
            </w:r>
          </w:p>
          <w:p w:rsidR="0021217C" w:rsidRPr="00632E97" w:rsidRDefault="0021217C" w:rsidP="0021217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2682240</wp:posOffset>
                  </wp:positionH>
                  <wp:positionV relativeFrom="margin">
                    <wp:posOffset>12065</wp:posOffset>
                  </wp:positionV>
                  <wp:extent cx="847725" cy="714375"/>
                  <wp:effectExtent l="19050" t="0" r="9525" b="0"/>
                  <wp:wrapSquare wrapText="bothSides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с.Шеми, ул.Ленина,д38</w:t>
            </w:r>
          </w:p>
          <w:p w:rsidR="0021217C" w:rsidRPr="00632E97" w:rsidRDefault="0021217C" w:rsidP="0021217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217C" w:rsidRPr="00632E97" w:rsidRDefault="0021217C" w:rsidP="0021217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17C" w:rsidRDefault="0021217C" w:rsidP="0021217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управление Министерства</w:t>
            </w:r>
          </w:p>
          <w:p w:rsidR="0021217C" w:rsidRPr="00632E97" w:rsidRDefault="0021217C" w:rsidP="0021217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Юстиции Российской Федерации</w:t>
            </w:r>
          </w:p>
          <w:p w:rsidR="0021217C" w:rsidRPr="00632E97" w:rsidRDefault="0021217C" w:rsidP="0021217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2E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Республике Тыва</w:t>
            </w:r>
          </w:p>
        </w:tc>
      </w:tr>
    </w:tbl>
    <w:p w:rsidR="00632E97" w:rsidRPr="00632E97" w:rsidRDefault="00632E97" w:rsidP="0063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21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E97" w:rsidRPr="00632E97" w:rsidRDefault="00632E97" w:rsidP="0063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E97" w:rsidRPr="0021217C" w:rsidRDefault="00632E97" w:rsidP="00632E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632E97" w:rsidRPr="0021217C" w:rsidRDefault="00632E97" w:rsidP="0063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97" w:rsidRPr="0021217C" w:rsidRDefault="00632E97" w:rsidP="00632E97">
      <w:pPr>
        <w:tabs>
          <w:tab w:val="left" w:pos="3960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 обнародовании муниципального правового акта  «Об утверждении Порядка предоставления информации о деятельности администрации сельского поселения сумон Шеминский Дзун-Хемчикского кожууна Республики Тыва»</w:t>
      </w:r>
    </w:p>
    <w:p w:rsidR="00632E97" w:rsidRPr="0021217C" w:rsidRDefault="00632E97" w:rsidP="00632E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E97" w:rsidRPr="0021217C" w:rsidRDefault="00765E47" w:rsidP="00632E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  <w:r w:rsidR="00632E97" w:rsidRPr="0021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сумон Шеминский  Дзун-Хемчикского кожууна Республики Тыва «Об утверждении Порядка предоставления информации о деятельности администрации сельского поселения сумон Шеминский Дзун-Хемчикского кожууна Республики Тыва» обнародован путем размещения на информационных стендах сумона, расположенных возле здания администрации, МБУ КДЦ сумона, больницы с 26</w:t>
      </w:r>
      <w:r w:rsidR="002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</w:t>
      </w:r>
      <w:r w:rsidR="00632E97" w:rsidRPr="00212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размещено на официальном сайте администрации Дзун-Хемчикского кожууна вк</w:t>
      </w:r>
      <w:r w:rsidR="00280D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ладка «сумоны» с 01 февраля 2021</w:t>
      </w:r>
      <w:r w:rsidR="00632E97" w:rsidRPr="0021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32E97" w:rsidRPr="0021217C" w:rsidRDefault="00632E97" w:rsidP="0063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97" w:rsidRPr="0021217C" w:rsidRDefault="00632E97" w:rsidP="0063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17C" w:rsidRPr="0021217C" w:rsidRDefault="00632E97" w:rsidP="0021217C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21217C" w:rsidRPr="0021217C" w:rsidRDefault="00632E97" w:rsidP="0021217C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21217C" w:rsidRP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сумон Шеминский </w:t>
      </w:r>
    </w:p>
    <w:p w:rsidR="00632E97" w:rsidRPr="0021217C" w:rsidRDefault="00632E97" w:rsidP="0021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</w:t>
      </w:r>
      <w:r w:rsidR="0021217C" w:rsidRP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емчикскогокожууна</w:t>
      </w:r>
      <w:r w:rsidRP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РТ                               </w:t>
      </w:r>
      <w:r w:rsidR="0021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Куулар Ч.С.</w:t>
      </w:r>
    </w:p>
    <w:p w:rsidR="00632E97" w:rsidRPr="0021217C" w:rsidRDefault="00632E97" w:rsidP="0063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E97" w:rsidRPr="00632E97" w:rsidRDefault="00632E97" w:rsidP="00632E97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E97" w:rsidRPr="00632E97" w:rsidRDefault="00632E97" w:rsidP="00632E97">
      <w:pPr>
        <w:spacing w:after="200" w:line="276" w:lineRule="auto"/>
        <w:rPr>
          <w:rFonts w:ascii="Calibri" w:eastAsia="Calibri" w:hAnsi="Calibri" w:cs="Times New Roman"/>
        </w:rPr>
      </w:pPr>
    </w:p>
    <w:p w:rsidR="00AF6D17" w:rsidRDefault="00AF6D17"/>
    <w:sectPr w:rsidR="00AF6D17" w:rsidSect="00B1695F">
      <w:footerReference w:type="default" r:id="rId8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7D" w:rsidRDefault="00180C7D" w:rsidP="00D47F39">
      <w:pPr>
        <w:spacing w:after="0" w:line="240" w:lineRule="auto"/>
      </w:pPr>
      <w:r>
        <w:separator/>
      </w:r>
    </w:p>
  </w:endnote>
  <w:endnote w:type="continuationSeparator" w:id="0">
    <w:p w:rsidR="00180C7D" w:rsidRDefault="00180C7D" w:rsidP="00D4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5F" w:rsidRDefault="003742F3">
    <w:pPr>
      <w:pStyle w:val="a3"/>
      <w:jc w:val="right"/>
    </w:pPr>
    <w:r>
      <w:fldChar w:fldCharType="begin"/>
    </w:r>
    <w:r w:rsidR="00632E97">
      <w:instrText>PAGE   \* MERGEFORMAT</w:instrText>
    </w:r>
    <w:r>
      <w:fldChar w:fldCharType="separate"/>
    </w:r>
    <w:r w:rsidR="00280DDF">
      <w:rPr>
        <w:noProof/>
      </w:rPr>
      <w:t>4</w:t>
    </w:r>
    <w:r>
      <w:fldChar w:fldCharType="end"/>
    </w:r>
  </w:p>
  <w:p w:rsidR="00B1695F" w:rsidRDefault="00180C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7D" w:rsidRDefault="00180C7D" w:rsidP="00D47F39">
      <w:pPr>
        <w:spacing w:after="0" w:line="240" w:lineRule="auto"/>
      </w:pPr>
      <w:r>
        <w:separator/>
      </w:r>
    </w:p>
  </w:footnote>
  <w:footnote w:type="continuationSeparator" w:id="0">
    <w:p w:rsidR="00180C7D" w:rsidRDefault="00180C7D" w:rsidP="00D4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2997"/>
    <w:multiLevelType w:val="hybridMultilevel"/>
    <w:tmpl w:val="01C6896A"/>
    <w:lvl w:ilvl="0" w:tplc="BE903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2B"/>
    <w:rsid w:val="00071F80"/>
    <w:rsid w:val="00140BB6"/>
    <w:rsid w:val="00180C7D"/>
    <w:rsid w:val="001C61F6"/>
    <w:rsid w:val="0021217C"/>
    <w:rsid w:val="00280DDF"/>
    <w:rsid w:val="003742F3"/>
    <w:rsid w:val="00632E97"/>
    <w:rsid w:val="00765E47"/>
    <w:rsid w:val="0076712B"/>
    <w:rsid w:val="007A77FB"/>
    <w:rsid w:val="008017B3"/>
    <w:rsid w:val="008F3B00"/>
    <w:rsid w:val="00AF6D17"/>
    <w:rsid w:val="00B7523F"/>
    <w:rsid w:val="00D47F39"/>
    <w:rsid w:val="00DC561D"/>
    <w:rsid w:val="00E079DB"/>
    <w:rsid w:val="00F0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3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32E97"/>
  </w:style>
  <w:style w:type="paragraph" w:styleId="a5">
    <w:name w:val="Balloon Text"/>
    <w:basedOn w:val="a"/>
    <w:link w:val="a6"/>
    <w:uiPriority w:val="99"/>
    <w:semiHidden/>
    <w:unhideWhenUsed/>
    <w:rsid w:val="0007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2020-02-14T06:15:00Z</dcterms:created>
  <dcterms:modified xsi:type="dcterms:W3CDTF">2021-03-30T02:19:00Z</dcterms:modified>
</cp:coreProperties>
</file>