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17" w:rsidRPr="007C2917" w:rsidRDefault="007C2917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C29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Сведения о доходах, расходах, об имуществе и обязательствах имущественного хар</w:t>
      </w:r>
      <w:r w:rsidR="00B143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актера за период с 1 января 20</w:t>
      </w:r>
      <w:r w:rsidR="00492B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19</w:t>
      </w:r>
      <w:r w:rsidR="00B1437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г. по 31 декабря 20</w:t>
      </w:r>
      <w:r w:rsidR="00492B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19</w:t>
      </w:r>
      <w:r w:rsidRPr="007C29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г. депутатов Хурала представителей сельского поселения сумон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Баян-Талинский</w:t>
      </w:r>
    </w:p>
    <w:p w:rsidR="007C2917" w:rsidRPr="007C2917" w:rsidRDefault="007C2917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7C2917" w:rsidRPr="007C2917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Декларированный годовой доход </w:t>
            </w:r>
            <w:hyperlink w:anchor="Par278" w:history="1">
              <w:r w:rsidRPr="007C29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7C29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7C2917" w:rsidRPr="007C2917" w:rsidTr="00922AC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7C2917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51A" w:rsidRPr="007C2917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Монгуш Доржу Сергеевич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Депутат от избирательного округа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Мирский №4</w:t>
            </w: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глава сумона-председатель Хурала представителей спс Баян-Талинский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Квартира</w:t>
            </w:r>
          </w:p>
          <w:p w:rsidR="008D651A" w:rsidRPr="007C2917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56,1              Россия</w:t>
            </w:r>
          </w:p>
          <w:p w:rsidR="008D651A" w:rsidRPr="007C2917" w:rsidRDefault="008D651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             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Легковой автомобиль Богдан 2110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195052,08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651A" w:rsidRPr="007C2917" w:rsidTr="00E700F8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700F8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E70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упруга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овар</w:t>
            </w:r>
          </w:p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Баян-Талинская СОШ (дошкольное образование)</w:t>
            </w:r>
          </w:p>
          <w:p w:rsidR="008D651A" w:rsidRPr="007C2917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Квартира</w:t>
            </w:r>
          </w:p>
          <w:p w:rsidR="008D651A" w:rsidRPr="007C2917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700F8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56,1</w:t>
            </w:r>
          </w:p>
          <w:p w:rsidR="008D651A" w:rsidRPr="007C2917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</w:t>
            </w:r>
            <w:r w:rsid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265852,00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651A" w:rsidRPr="007C2917" w:rsidTr="008D651A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700F8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E70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чащийся 7 класса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</w:t>
            </w:r>
            <w:r w:rsidRPr="00E700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Баян-Талинской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СОШ</w:t>
            </w:r>
          </w:p>
          <w:p w:rsidR="008D651A" w:rsidRPr="007C2917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Квартира</w:t>
            </w:r>
          </w:p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56,1</w:t>
            </w:r>
          </w:p>
          <w:p w:rsidR="008D651A" w:rsidRPr="00E700F8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</w:t>
            </w:r>
            <w:r w:rsid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D651A" w:rsidRPr="007C2917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651A" w:rsidRPr="007C2917" w:rsidTr="008D651A">
        <w:trPr>
          <w:trHeight w:val="147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700F8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Учащаяся 5 класса </w:t>
            </w: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Баян-Талинской СОШ</w:t>
            </w:r>
          </w:p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651A" w:rsidRDefault="008D651A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Квартира</w:t>
            </w:r>
          </w:p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56,1</w:t>
            </w:r>
          </w:p>
          <w:p w:rsidR="008D651A" w:rsidRPr="00E700F8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</w:t>
            </w:r>
            <w:r w:rsid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D651A" w:rsidRPr="007C2917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651A" w:rsidRPr="007C2917" w:rsidTr="008D651A">
        <w:trPr>
          <w:trHeight w:val="1602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Дошкольница</w:t>
            </w:r>
          </w:p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Баян-Талинской СОШ</w:t>
            </w:r>
          </w:p>
          <w:p w:rsid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(дошкольное образование)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Квартира</w:t>
            </w:r>
          </w:p>
          <w:p w:rsidR="008D651A" w:rsidRPr="008D651A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56,1</w:t>
            </w:r>
          </w:p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</w:t>
            </w:r>
            <w:r w:rsid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8D651A" w:rsidRPr="008D651A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65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7C2917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E700F8" w:rsidRPr="00A94DDC" w:rsidRDefault="00E700F8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1"/>
        <w:gridCol w:w="1864"/>
        <w:gridCol w:w="1423"/>
        <w:gridCol w:w="78"/>
        <w:gridCol w:w="1473"/>
        <w:gridCol w:w="9"/>
        <w:gridCol w:w="1275"/>
        <w:gridCol w:w="77"/>
        <w:gridCol w:w="1903"/>
        <w:gridCol w:w="1134"/>
        <w:gridCol w:w="855"/>
        <w:gridCol w:w="851"/>
        <w:gridCol w:w="48"/>
        <w:gridCol w:w="1369"/>
        <w:gridCol w:w="1608"/>
        <w:gridCol w:w="93"/>
        <w:gridCol w:w="1418"/>
      </w:tblGrid>
      <w:tr w:rsidR="00A94DDC" w:rsidRPr="007C2917" w:rsidTr="00FC11D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7C2917" w:rsidRDefault="00A94DDC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Pr="007C291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7C2917" w:rsidRDefault="00A94DDC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Монгуш Юрий Иванович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7C2917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Депутат от избирательного округа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Ленинский</w:t>
            </w: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7C29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охранник МБОУ Баян-Талинской СОШ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7C291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7C291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7C291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FC11D7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Жилой дом</w:t>
            </w:r>
          </w:p>
          <w:p w:rsidR="00A94DDC" w:rsidRPr="00FC11D7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FC11D7" w:rsidRDefault="00A94DDC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32,5</w:t>
            </w:r>
          </w:p>
          <w:p w:rsidR="00A94DDC" w:rsidRPr="00FC11D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2156,0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FC11D7" w:rsidRDefault="00A94DDC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A94DDC" w:rsidRPr="00FC11D7" w:rsidRDefault="00A94DDC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A94DDC" w:rsidRPr="00FC11D7" w:rsidRDefault="00A94DDC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FC11D7" w:rsidRDefault="00A94DDC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FC11D7" w:rsidRDefault="00A94DDC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306304,00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7C2917" w:rsidRDefault="00A94DDC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DDC" w:rsidRPr="00E01C8B" w:rsidTr="00594F03">
        <w:trPr>
          <w:trHeight w:val="178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Несовершеннолетн</w:t>
            </w:r>
          </w:p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ий ребенок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Дошкольник МБОУ Баян-Талинской СОШ (дошкольное образование)</w:t>
            </w: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Жилой дом</w:t>
            </w:r>
          </w:p>
          <w:p w:rsidR="00A94DDC" w:rsidRPr="009B59E7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594F03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  <w:p w:rsidR="00594F03" w:rsidRDefault="00594F03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2156,0</w:t>
            </w:r>
          </w:p>
          <w:p w:rsidR="00594F03" w:rsidRPr="009B59E7" w:rsidRDefault="00594F03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DDC" w:rsidRPr="00E01C8B" w:rsidTr="00594F03">
        <w:trPr>
          <w:trHeight w:val="21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Монгуш Владимир Доржуевич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Депутат избирательного округа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Самбууский</w:t>
            </w:r>
            <w:r w:rsidRPr="00151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151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учитель географии МБОУ Баян-Талинской СОШ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Жилой дом</w:t>
            </w:r>
          </w:p>
          <w:p w:rsidR="00A94DDC" w:rsidRPr="009B59E7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29,5</w:t>
            </w:r>
          </w:p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573949,28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DDC" w:rsidRPr="00E01C8B" w:rsidTr="00594F03">
        <w:trPr>
          <w:trHeight w:val="1113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Пенсионерка</w:t>
            </w:r>
          </w:p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FC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FC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FC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Pr="0015142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FC11D7" w:rsidRDefault="00A94DDC" w:rsidP="00FC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Жилой дом</w:t>
            </w:r>
          </w:p>
          <w:p w:rsidR="00A94DDC" w:rsidRDefault="00A94DDC" w:rsidP="00FC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FC11D7" w:rsidRDefault="00A94DDC" w:rsidP="00FC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29,5</w:t>
            </w:r>
          </w:p>
          <w:p w:rsidR="00A94DDC" w:rsidRDefault="00A94DDC" w:rsidP="00FC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FC11D7" w:rsidRDefault="00A94DDC" w:rsidP="00FC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A94DDC" w:rsidRDefault="00A94DDC" w:rsidP="00FC1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229372,58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DDC" w:rsidRPr="00E01C8B" w:rsidTr="00A94DDC">
        <w:trPr>
          <w:trHeight w:val="73"/>
        </w:trPr>
        <w:tc>
          <w:tcPr>
            <w:tcW w:w="16019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142C" w:rsidRPr="00E01C8B" w:rsidTr="00594F03">
        <w:trPr>
          <w:trHeight w:val="18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Default="0015142C" w:rsidP="00151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Pr="009B59E7" w:rsidRDefault="00A94DDC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514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Монгуш Алдар Владиславович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Default="0015142C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Депутат избирательного округа Октябрьский № 3, временно не работает</w:t>
            </w:r>
          </w:p>
          <w:p w:rsidR="0015142C" w:rsidRPr="009B59E7" w:rsidRDefault="0015142C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Pr="009B59E7" w:rsidRDefault="0015142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Pr="009B59E7" w:rsidRDefault="0015142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Pr="009B59E7" w:rsidRDefault="0015142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Default="0015142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Квартира</w:t>
            </w:r>
          </w:p>
          <w:p w:rsidR="0015142C" w:rsidRPr="009B59E7" w:rsidRDefault="0015142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Default="0015142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45,2</w:t>
            </w:r>
          </w:p>
          <w:p w:rsidR="0015142C" w:rsidRPr="009B59E7" w:rsidRDefault="0015142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Default="0015142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15142C" w:rsidRPr="009B59E7" w:rsidRDefault="0015142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Pr="009B59E7" w:rsidRDefault="0015142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Pr="009B59E7" w:rsidRDefault="0015142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142C" w:rsidRPr="009B59E7" w:rsidRDefault="0015142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DDC" w:rsidRPr="00E01C8B" w:rsidTr="00594F03">
        <w:trPr>
          <w:trHeight w:val="27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151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Монгуш Долаана Домуй-ооловна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Депутат избирательного округа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Хемчикский</w:t>
            </w: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114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C1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технический персонал администрации спс Баян-Талинский</w:t>
            </w:r>
          </w:p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5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Жилой дом</w:t>
            </w:r>
          </w:p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53,0</w:t>
            </w: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1114,0</w:t>
            </w: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379955,92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4DDC" w:rsidRPr="00E01C8B" w:rsidTr="00594F03">
        <w:trPr>
          <w:trHeight w:val="1710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151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Дошкольница МБОУ Баян-Талинской СОШ (дошкольное образование)</w:t>
            </w:r>
          </w:p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4DDC" w:rsidRPr="00FC11D7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Жилой дом</w:t>
            </w:r>
          </w:p>
          <w:p w:rsidR="00A94DDC" w:rsidRDefault="00A94DDC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A94DDC" w:rsidRDefault="00A94DDC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53,0</w:t>
            </w:r>
          </w:p>
          <w:p w:rsidR="00A94DDC" w:rsidRDefault="00A94DDC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A94DDC" w:rsidRDefault="00A94DDC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A94DDC" w:rsidRDefault="00A94DDC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4D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Default="00A94DDC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4DDC" w:rsidRPr="009B59E7" w:rsidRDefault="00A94DDC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4040" w:rsidRPr="00E01C8B" w:rsidTr="00594F03">
        <w:trPr>
          <w:trHeight w:val="399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BE1BBA" w:rsidP="00BE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F03" w:rsidRDefault="00594F03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F03" w:rsidRDefault="00594F03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F03" w:rsidRDefault="00594F03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94F03" w:rsidRDefault="00594F03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Иргит Родомир Кан-оолвич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Pr="00114040" w:rsidRDefault="0011404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Депутат избирательного округа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Чабанский № 7</w:t>
            </w:r>
            <w:r w:rsidRPr="00114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военно-учетный работник</w:t>
            </w:r>
          </w:p>
          <w:p w:rsidR="00114040" w:rsidRDefault="0011404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администрации спс Баян-Талинский</w:t>
            </w:r>
          </w:p>
          <w:p w:rsidR="00114040" w:rsidRDefault="0011404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114040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114040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114040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Pr="00114040" w:rsidRDefault="0011404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Квартира</w:t>
            </w:r>
          </w:p>
          <w:p w:rsidR="00114040" w:rsidRPr="00A94DDC" w:rsidRDefault="0011404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P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  <w:p w:rsidR="00114040" w:rsidRPr="00A94DDC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4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114040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114040" w:rsidRPr="00A94DDC" w:rsidRDefault="00114040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11404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Легковой автомобиль ИЖ Комби; УАЗ 469.</w:t>
            </w:r>
          </w:p>
          <w:p w:rsidR="00114040" w:rsidRDefault="00114040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Грузовой автомобиль ЗИЛ 5417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114040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157861,00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Pr="009B59E7" w:rsidRDefault="00114040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14040" w:rsidRPr="00E01C8B" w:rsidTr="00594F03">
        <w:trPr>
          <w:trHeight w:val="4069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114040" w:rsidP="00151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114040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BE1BBA" w:rsidP="0042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BE1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аместитель по социальной политике председателя администрации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спс </w:t>
            </w:r>
            <w:r w:rsidRPr="00BE1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Баян-Талинский</w:t>
            </w:r>
          </w:p>
          <w:p w:rsidR="00114040" w:rsidRDefault="00114040" w:rsidP="0042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P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Default="00114040" w:rsidP="00114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14040" w:rsidRPr="00114040" w:rsidRDefault="00114040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BE1BBA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BE1BBA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BE1BBA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BA" w:rsidRPr="00BE1BBA" w:rsidRDefault="00BE1BBA" w:rsidP="0042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 w:rsidRPr="00BE1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Квартира</w:t>
            </w:r>
          </w:p>
          <w:p w:rsidR="00114040" w:rsidRPr="00114040" w:rsidRDefault="00BE1BBA" w:rsidP="0042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1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Земельный участок</w:t>
            </w:r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BA" w:rsidRPr="00BE1BBA" w:rsidRDefault="00BE1BBA" w:rsidP="00BE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1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52,5</w:t>
            </w:r>
          </w:p>
          <w:p w:rsidR="00114040" w:rsidRPr="00114040" w:rsidRDefault="00BE1BBA" w:rsidP="00BE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1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BE1BBA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  <w:p w:rsidR="00BE1BBA" w:rsidRDefault="00BE1BBA" w:rsidP="00A9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BE1BBA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Default="00BE1BBA" w:rsidP="00E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409509,00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40" w:rsidRPr="009B59E7" w:rsidRDefault="00114040" w:rsidP="009B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914C0" w:rsidRDefault="008914C0"/>
    <w:p w:rsidR="00722EE7" w:rsidRDefault="00722EE7"/>
    <w:p w:rsidR="00722EE7" w:rsidRDefault="00722EE7"/>
    <w:p w:rsidR="00722EE7" w:rsidRDefault="00722EE7"/>
    <w:p w:rsidR="00722EE7" w:rsidRDefault="00722EE7"/>
    <w:p w:rsidR="00722EE7" w:rsidRDefault="00722EE7"/>
    <w:p w:rsidR="00722EE7" w:rsidRDefault="00722EE7"/>
    <w:p w:rsidR="00722EE7" w:rsidRDefault="00722EE7"/>
    <w:p w:rsidR="00BE1BBA" w:rsidRDefault="00BE1BBA" w:rsidP="00722EE7">
      <w:pPr>
        <w:jc w:val="right"/>
        <w:rPr>
          <w:sz w:val="28"/>
          <w:szCs w:val="28"/>
        </w:rPr>
      </w:pPr>
      <w:bookmarkStart w:id="1" w:name="OLE_LINK2"/>
      <w:bookmarkStart w:id="2" w:name="OLE_LINK1"/>
    </w:p>
    <w:p w:rsidR="00BE1BBA" w:rsidRDefault="00BE1BBA" w:rsidP="00722EE7">
      <w:pPr>
        <w:jc w:val="right"/>
        <w:rPr>
          <w:sz w:val="28"/>
          <w:szCs w:val="28"/>
        </w:rPr>
      </w:pPr>
    </w:p>
    <w:p w:rsidR="00722EE7" w:rsidRDefault="00722EE7" w:rsidP="00722EE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2EE7" w:rsidRDefault="00722EE7" w:rsidP="00722EE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освобождении субъектов малого и среднего предпринимательства от уплаты  арендных платежей по муниципальному имуществу, в том числе земельным участкам</w:t>
      </w:r>
    </w:p>
    <w:tbl>
      <w:tblPr>
        <w:tblpPr w:leftFromText="180" w:rightFromText="180" w:vertAnchor="text" w:horzAnchor="margin" w:tblpY="55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4"/>
        <w:gridCol w:w="1223"/>
        <w:gridCol w:w="1325"/>
        <w:gridCol w:w="1431"/>
        <w:gridCol w:w="3020"/>
        <w:gridCol w:w="2552"/>
        <w:gridCol w:w="2268"/>
        <w:gridCol w:w="1984"/>
      </w:tblGrid>
      <w:tr w:rsidR="00722EE7" w:rsidTr="00722E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Арендаторы-субъекты МСП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ОКВЭД 2: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Годовая арендная плата (план) в 2020 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Уплачено на 01.04.2020 г.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Направлено уведомление (да/нет)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Получено подтверждение на освобождение от уплаты арендных платежей от СПСП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Выпадающие доходы в случае предоставления отсрочки на один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Выпадающие доходы в случае предоставления отсрочки на два месяца</w:t>
            </w:r>
          </w:p>
        </w:tc>
      </w:tr>
      <w:tr w:rsidR="00722EE7" w:rsidTr="00722EE7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1.Аренда земельных участков:</w:t>
            </w:r>
          </w:p>
        </w:tc>
      </w:tr>
      <w:tr w:rsidR="00722EE7" w:rsidTr="00722EE7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КФХ</w:t>
            </w:r>
          </w:p>
        </w:tc>
      </w:tr>
      <w:tr w:rsidR="00722EE7" w:rsidTr="00722EE7">
        <w:trPr>
          <w:trHeight w:val="31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color w:val="000000"/>
                <w:spacing w:val="-9"/>
                <w:sz w:val="16"/>
                <w:szCs w:val="16"/>
              </w:rPr>
            </w:pPr>
            <w:r>
              <w:rPr>
                <w:sz w:val="16"/>
                <w:szCs w:val="16"/>
              </w:rPr>
              <w:t>Ооржак Лада Бойдуевна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color w:val="000000"/>
                <w:spacing w:val="-9"/>
                <w:sz w:val="20"/>
              </w:rPr>
            </w:pPr>
            <w:r>
              <w:rPr>
                <w:sz w:val="20"/>
              </w:rPr>
              <w:t>22870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i/>
                <w:color w:val="000000"/>
                <w:spacing w:val="-9"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</w:p>
        </w:tc>
      </w:tr>
      <w:tr w:rsidR="00722EE7" w:rsidTr="00722EE7">
        <w:trPr>
          <w:trHeight w:val="18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color w:val="000000"/>
                <w:spacing w:val="-9"/>
                <w:sz w:val="16"/>
                <w:szCs w:val="16"/>
              </w:rPr>
            </w:pPr>
            <w:r>
              <w:rPr>
                <w:sz w:val="16"/>
                <w:szCs w:val="16"/>
              </w:rPr>
              <w:t>Тулуш Алдын Олегович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color w:val="000000"/>
                <w:spacing w:val="-9"/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i/>
                <w:color w:val="000000"/>
                <w:spacing w:val="-9"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0"/>
              </w:rPr>
            </w:pPr>
          </w:p>
        </w:tc>
      </w:tr>
      <w:tr w:rsidR="00722EE7" w:rsidTr="00722E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  <w:r>
              <w:rPr>
                <w:i/>
                <w:szCs w:val="24"/>
              </w:rPr>
              <w:t>Итого: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</w:tr>
      <w:tr w:rsidR="00722EE7" w:rsidTr="00722EE7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szCs w:val="24"/>
              </w:rPr>
              <w:t>2. Аренда муниципального имущества:</w:t>
            </w:r>
          </w:p>
        </w:tc>
      </w:tr>
      <w:tr w:rsidR="00722EE7" w:rsidTr="00722E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  <w:r>
              <w:rPr>
                <w:i/>
                <w:szCs w:val="24"/>
              </w:rPr>
              <w:lastRenderedPageBreak/>
              <w:t>Итого: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E7" w:rsidRDefault="00722EE7">
            <w:pPr>
              <w:rPr>
                <w:i/>
                <w:color w:val="000000"/>
                <w:spacing w:val="-9"/>
                <w:sz w:val="24"/>
                <w:szCs w:val="24"/>
              </w:rPr>
            </w:pPr>
          </w:p>
        </w:tc>
      </w:tr>
    </w:tbl>
    <w:p w:rsidR="00722EE7" w:rsidRDefault="00722EE7" w:rsidP="00722EE7">
      <w:pPr>
        <w:rPr>
          <w:i/>
          <w:sz w:val="16"/>
        </w:rPr>
      </w:pPr>
    </w:p>
    <w:p w:rsidR="00722EE7" w:rsidRPr="00722EE7" w:rsidRDefault="00722EE7" w:rsidP="00722EE7">
      <w:pPr>
        <w:pStyle w:val="a4"/>
        <w:rPr>
          <w:b/>
          <w:sz w:val="20"/>
          <w:szCs w:val="20"/>
        </w:rPr>
      </w:pPr>
      <w:r>
        <w:t>Указать наименование и реквизиты НПА, принятого на местном уровне</w:t>
      </w:r>
      <w:r>
        <w:softHyphen/>
      </w:r>
      <w:r>
        <w:softHyphen/>
      </w:r>
      <w:r>
        <w:softHyphen/>
        <w:t xml:space="preserve">       Распоряжения от 17 апреля 2020г «О дополнительной поддержке субъектов малого и среднего предпринимательства».</w:t>
      </w:r>
      <w:r w:rsidRPr="00722EE7">
        <w:rPr>
          <w:b/>
          <w:sz w:val="28"/>
          <w:szCs w:val="28"/>
        </w:rPr>
        <w:t xml:space="preserve"> </w:t>
      </w:r>
      <w:r w:rsidRPr="00722EE7">
        <w:rPr>
          <w:b/>
          <w:sz w:val="20"/>
          <w:szCs w:val="20"/>
        </w:rPr>
        <w:t xml:space="preserve">! При освобождении от уплаты арендных платежей проверить в обязательном порядке числится ли арендатор в реестре субъектов малого и среднего предпринимательства (на сайте </w:t>
      </w:r>
      <w:hyperlink r:id="rId7" w:history="1">
        <w:r w:rsidRPr="00722EE7">
          <w:rPr>
            <w:rStyle w:val="a3"/>
            <w:b/>
            <w:sz w:val="20"/>
            <w:szCs w:val="20"/>
          </w:rPr>
          <w:t>https://rmsp.nalog.ru/</w:t>
        </w:r>
      </w:hyperlink>
      <w:r w:rsidRPr="00722EE7">
        <w:rPr>
          <w:b/>
          <w:sz w:val="20"/>
          <w:szCs w:val="20"/>
        </w:rPr>
        <w:t>)</w:t>
      </w:r>
    </w:p>
    <w:p w:rsidR="00722EE7" w:rsidRDefault="00722EE7" w:rsidP="00722EE7">
      <w:pPr>
        <w:pStyle w:val="a4"/>
      </w:pPr>
    </w:p>
    <w:sectPr w:rsidR="00722EE7" w:rsidSect="007C29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3DB" w:rsidRDefault="00DB73DB" w:rsidP="00BE1BBA">
      <w:pPr>
        <w:spacing w:after="0" w:line="240" w:lineRule="auto"/>
      </w:pPr>
      <w:r>
        <w:separator/>
      </w:r>
    </w:p>
  </w:endnote>
  <w:endnote w:type="continuationSeparator" w:id="1">
    <w:p w:rsidR="00DB73DB" w:rsidRDefault="00DB73DB" w:rsidP="00B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3DB" w:rsidRDefault="00DB73DB" w:rsidP="00BE1BBA">
      <w:pPr>
        <w:spacing w:after="0" w:line="240" w:lineRule="auto"/>
      </w:pPr>
      <w:r>
        <w:separator/>
      </w:r>
    </w:p>
  </w:footnote>
  <w:footnote w:type="continuationSeparator" w:id="1">
    <w:p w:rsidR="00DB73DB" w:rsidRDefault="00DB73DB" w:rsidP="00BE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08"/>
    <w:rsid w:val="00114040"/>
    <w:rsid w:val="00142D67"/>
    <w:rsid w:val="0015142C"/>
    <w:rsid w:val="00427258"/>
    <w:rsid w:val="00492BF6"/>
    <w:rsid w:val="00594F03"/>
    <w:rsid w:val="006466FE"/>
    <w:rsid w:val="00683932"/>
    <w:rsid w:val="00722EE7"/>
    <w:rsid w:val="007C2917"/>
    <w:rsid w:val="008914C0"/>
    <w:rsid w:val="008C514D"/>
    <w:rsid w:val="008D651A"/>
    <w:rsid w:val="009676BF"/>
    <w:rsid w:val="009B59E7"/>
    <w:rsid w:val="009D5068"/>
    <w:rsid w:val="00A00A45"/>
    <w:rsid w:val="00A94DDC"/>
    <w:rsid w:val="00B14371"/>
    <w:rsid w:val="00BE1BBA"/>
    <w:rsid w:val="00C53260"/>
    <w:rsid w:val="00DB73DB"/>
    <w:rsid w:val="00E01C8B"/>
    <w:rsid w:val="00E0532F"/>
    <w:rsid w:val="00E64208"/>
    <w:rsid w:val="00E700F8"/>
    <w:rsid w:val="00F91A61"/>
    <w:rsid w:val="00FC1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3ACF-D17D-4F8A-ACAE-E30212A8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ТИК Дзун-Хемчикского</cp:lastModifiedBy>
  <cp:revision>2</cp:revision>
  <cp:lastPrinted>2020-04-28T03:23:00Z</cp:lastPrinted>
  <dcterms:created xsi:type="dcterms:W3CDTF">2020-04-29T10:05:00Z</dcterms:created>
  <dcterms:modified xsi:type="dcterms:W3CDTF">2020-04-29T10:05:00Z</dcterms:modified>
</cp:coreProperties>
</file>