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7AF" w:rsidRDefault="009647AF" w:rsidP="00AB304C">
      <w:pPr>
        <w:tabs>
          <w:tab w:val="left" w:pos="6165"/>
        </w:tabs>
        <w:spacing w:after="0" w:line="240" w:lineRule="auto"/>
        <w:contextualSpacing/>
        <w:jc w:val="center"/>
        <w:rPr>
          <w:rFonts w:ascii="Times New Roman" w:eastAsia="Times New Roman" w:hAnsi="Times New Roman" w:cs="Times New Roman"/>
          <w:b/>
          <w:sz w:val="28"/>
          <w:szCs w:val="28"/>
        </w:rPr>
      </w:pPr>
      <w:bookmarkStart w:id="0" w:name="_GoBack"/>
      <w:r>
        <w:rPr>
          <w:rFonts w:ascii="Times New Roman" w:eastAsia="Times New Roman" w:hAnsi="Times New Roman" w:cs="Times New Roman"/>
          <w:b/>
          <w:sz w:val="28"/>
          <w:szCs w:val="28"/>
        </w:rPr>
        <w:t>Информация о социально-экономическом развитии</w:t>
      </w:r>
    </w:p>
    <w:p w:rsidR="009647AF" w:rsidRDefault="0008329E" w:rsidP="00AB304C">
      <w:pPr>
        <w:tabs>
          <w:tab w:val="left" w:pos="6165"/>
        </w:tabs>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Дзун-Хемчикского</w:t>
      </w:r>
      <w:r w:rsidR="00D06269">
        <w:rPr>
          <w:rFonts w:ascii="Times New Roman" w:eastAsia="Times New Roman" w:hAnsi="Times New Roman" w:cs="Times New Roman"/>
          <w:b/>
          <w:sz w:val="28"/>
          <w:szCs w:val="28"/>
        </w:rPr>
        <w:t xml:space="preserve"> </w:t>
      </w:r>
      <w:r w:rsidR="00073CAC">
        <w:rPr>
          <w:rFonts w:ascii="Times New Roman" w:eastAsia="Times New Roman" w:hAnsi="Times New Roman" w:cs="Times New Roman"/>
          <w:b/>
          <w:sz w:val="28"/>
          <w:szCs w:val="28"/>
        </w:rPr>
        <w:t>кожууна Республики Тыва</w:t>
      </w:r>
    </w:p>
    <w:p w:rsidR="009647AF" w:rsidRDefault="00B145CE" w:rsidP="00AB304C">
      <w:pPr>
        <w:tabs>
          <w:tab w:val="left" w:pos="6165"/>
        </w:tabs>
        <w:spacing w:after="0" w:line="240" w:lineRule="auto"/>
        <w:ind w:firstLine="284"/>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17897">
        <w:rPr>
          <w:rFonts w:ascii="Times New Roman" w:eastAsia="Times New Roman" w:hAnsi="Times New Roman" w:cs="Times New Roman"/>
          <w:sz w:val="28"/>
          <w:szCs w:val="28"/>
        </w:rPr>
        <w:t xml:space="preserve">за </w:t>
      </w:r>
      <w:r w:rsidR="00784EE0" w:rsidRPr="00C11AC7">
        <w:rPr>
          <w:rFonts w:ascii="Times New Roman" w:eastAsia="Times New Roman" w:hAnsi="Times New Roman" w:cs="Times New Roman"/>
          <w:sz w:val="28"/>
          <w:szCs w:val="28"/>
        </w:rPr>
        <w:t>1</w:t>
      </w:r>
      <w:r w:rsidR="0008329E">
        <w:rPr>
          <w:rFonts w:ascii="Times New Roman" w:eastAsia="Times New Roman" w:hAnsi="Times New Roman" w:cs="Times New Roman"/>
          <w:sz w:val="28"/>
          <w:szCs w:val="28"/>
        </w:rPr>
        <w:t xml:space="preserve"> </w:t>
      </w:r>
      <w:r w:rsidR="00784EE0">
        <w:rPr>
          <w:rFonts w:ascii="Times New Roman" w:eastAsia="Times New Roman" w:hAnsi="Times New Roman" w:cs="Times New Roman"/>
          <w:sz w:val="28"/>
          <w:szCs w:val="28"/>
        </w:rPr>
        <w:t>квартал</w:t>
      </w:r>
      <w:r w:rsidR="001460F6">
        <w:rPr>
          <w:rFonts w:ascii="Times New Roman" w:eastAsia="Times New Roman" w:hAnsi="Times New Roman" w:cs="Times New Roman"/>
          <w:sz w:val="28"/>
          <w:szCs w:val="28"/>
        </w:rPr>
        <w:t xml:space="preserve"> </w:t>
      </w:r>
      <w:r w:rsidR="00B17897">
        <w:rPr>
          <w:rFonts w:ascii="Times New Roman" w:eastAsia="Times New Roman" w:hAnsi="Times New Roman" w:cs="Times New Roman"/>
          <w:sz w:val="28"/>
          <w:szCs w:val="28"/>
        </w:rPr>
        <w:t>20</w:t>
      </w:r>
      <w:r w:rsidR="00784EE0">
        <w:rPr>
          <w:rFonts w:ascii="Times New Roman" w:eastAsia="Times New Roman" w:hAnsi="Times New Roman" w:cs="Times New Roman"/>
          <w:sz w:val="28"/>
          <w:szCs w:val="28"/>
        </w:rPr>
        <w:t>20</w:t>
      </w:r>
      <w:r w:rsidR="00B17897">
        <w:rPr>
          <w:rFonts w:ascii="Times New Roman" w:eastAsia="Times New Roman" w:hAnsi="Times New Roman" w:cs="Times New Roman"/>
          <w:sz w:val="28"/>
          <w:szCs w:val="28"/>
        </w:rPr>
        <w:t xml:space="preserve"> года</w:t>
      </w:r>
      <w:r w:rsidR="009647AF">
        <w:rPr>
          <w:rFonts w:ascii="Times New Roman" w:eastAsia="Times New Roman" w:hAnsi="Times New Roman" w:cs="Times New Roman"/>
          <w:sz w:val="28"/>
          <w:szCs w:val="28"/>
        </w:rPr>
        <w:t>)</w:t>
      </w:r>
    </w:p>
    <w:bookmarkEnd w:id="0"/>
    <w:p w:rsidR="009647AF" w:rsidRDefault="009647AF" w:rsidP="00AB304C">
      <w:pPr>
        <w:tabs>
          <w:tab w:val="left" w:pos="6165"/>
        </w:tabs>
        <w:spacing w:after="0" w:line="240" w:lineRule="auto"/>
        <w:ind w:firstLine="284"/>
        <w:contextualSpacing/>
        <w:jc w:val="center"/>
        <w:rPr>
          <w:rFonts w:ascii="Times New Roman" w:eastAsia="Times New Roman" w:hAnsi="Times New Roman" w:cs="Times New Roman"/>
          <w:b/>
          <w:sz w:val="28"/>
          <w:szCs w:val="28"/>
        </w:rPr>
      </w:pPr>
    </w:p>
    <w:p w:rsidR="009647AF" w:rsidRDefault="009647AF" w:rsidP="00AB304C">
      <w:pPr>
        <w:spacing w:after="0" w:line="240" w:lineRule="auto"/>
        <w:ind w:firstLine="567"/>
        <w:contextualSpacing/>
        <w:jc w:val="both"/>
        <w:rPr>
          <w:rFonts w:ascii="Times New Roman" w:eastAsia="Times New Roman" w:hAnsi="Times New Roman" w:cs="Times New Roman"/>
          <w:color w:val="000000"/>
          <w:sz w:val="28"/>
          <w:szCs w:val="28"/>
        </w:rPr>
      </w:pPr>
      <w:r w:rsidRPr="00AB304C">
        <w:rPr>
          <w:rFonts w:ascii="Times New Roman" w:eastAsia="Times New Roman" w:hAnsi="Times New Roman" w:cs="Times New Roman"/>
          <w:b/>
          <w:color w:val="000000"/>
          <w:sz w:val="28"/>
          <w:szCs w:val="28"/>
          <w:u w:val="single"/>
        </w:rPr>
        <w:t>Общая характеристика</w:t>
      </w:r>
      <w:r>
        <w:rPr>
          <w:rFonts w:ascii="Times New Roman" w:eastAsia="Times New Roman" w:hAnsi="Times New Roman" w:cs="Times New Roman"/>
          <w:color w:val="000000"/>
          <w:sz w:val="28"/>
          <w:szCs w:val="28"/>
          <w:u w:val="single"/>
        </w:rPr>
        <w:t>:</w:t>
      </w:r>
      <w:r w:rsidR="00165661">
        <w:rPr>
          <w:rFonts w:ascii="Times New Roman" w:eastAsia="Times New Roman" w:hAnsi="Times New Roman" w:cs="Times New Roman"/>
          <w:color w:val="000000"/>
          <w:sz w:val="28"/>
          <w:szCs w:val="28"/>
          <w:u w:val="single"/>
        </w:rPr>
        <w:t xml:space="preserve"> </w:t>
      </w:r>
      <w:r w:rsidR="00082D54" w:rsidRPr="00082D54">
        <w:rPr>
          <w:rFonts w:ascii="Times New Roman" w:eastAsia="Times New Roman" w:hAnsi="Times New Roman" w:cs="Times New Roman"/>
          <w:color w:val="000000"/>
          <w:sz w:val="28"/>
          <w:szCs w:val="28"/>
        </w:rPr>
        <w:t xml:space="preserve">Кожуунный центр – город Чадан, включает 12 населенных пунктов в составе одного городского и 11 сельских поселений (Чадан, Баян-Тала, Ийме, Теве-Хая, Хайыракан, Хондергей, Хорум-Даг, </w:t>
      </w:r>
      <w:r w:rsidR="00AC74EC">
        <w:rPr>
          <w:rFonts w:ascii="Times New Roman" w:eastAsia="Times New Roman" w:hAnsi="Times New Roman" w:cs="Times New Roman"/>
          <w:color w:val="000000"/>
          <w:sz w:val="28"/>
          <w:szCs w:val="28"/>
        </w:rPr>
        <w:t>Чаданский</w:t>
      </w:r>
      <w:r w:rsidR="00082D54" w:rsidRPr="00082D54">
        <w:rPr>
          <w:rFonts w:ascii="Times New Roman" w:eastAsia="Times New Roman" w:hAnsi="Times New Roman" w:cs="Times New Roman"/>
          <w:color w:val="000000"/>
          <w:sz w:val="28"/>
          <w:szCs w:val="28"/>
        </w:rPr>
        <w:t>, Чыраа-Бажы, Чыргакы, Шеми, Элдиг-Хем)</w:t>
      </w:r>
      <w:r>
        <w:rPr>
          <w:rFonts w:ascii="Times New Roman" w:eastAsia="Times New Roman" w:hAnsi="Times New Roman" w:cs="Times New Roman"/>
          <w:color w:val="000000"/>
          <w:sz w:val="28"/>
          <w:szCs w:val="28"/>
        </w:rPr>
        <w:t xml:space="preserve">, в которых насчитывается </w:t>
      </w:r>
      <w:r w:rsidR="00B34932">
        <w:rPr>
          <w:rFonts w:ascii="Times New Roman" w:eastAsia="Times New Roman" w:hAnsi="Times New Roman" w:cs="Times New Roman"/>
          <w:color w:val="000000"/>
          <w:sz w:val="28"/>
          <w:szCs w:val="28"/>
        </w:rPr>
        <w:t>5286</w:t>
      </w:r>
      <w:r>
        <w:rPr>
          <w:rFonts w:ascii="Times New Roman" w:eastAsia="Times New Roman" w:hAnsi="Times New Roman" w:cs="Times New Roman"/>
          <w:color w:val="000000"/>
          <w:sz w:val="28"/>
          <w:szCs w:val="28"/>
        </w:rPr>
        <w:t xml:space="preserve"> домовладений, </w:t>
      </w:r>
      <w:r w:rsidR="00B34932">
        <w:rPr>
          <w:rFonts w:ascii="Times New Roman" w:eastAsia="Times New Roman" w:hAnsi="Times New Roman" w:cs="Times New Roman"/>
          <w:color w:val="000000"/>
          <w:sz w:val="28"/>
          <w:szCs w:val="28"/>
        </w:rPr>
        <w:t>276</w:t>
      </w:r>
      <w:r w:rsidR="00DA0F78">
        <w:rPr>
          <w:rFonts w:ascii="Times New Roman" w:eastAsia="Times New Roman" w:hAnsi="Times New Roman" w:cs="Times New Roman"/>
          <w:color w:val="000000"/>
          <w:sz w:val="28"/>
          <w:szCs w:val="28"/>
        </w:rPr>
        <w:t xml:space="preserve"> чабанских стоянок.</w:t>
      </w:r>
    </w:p>
    <w:p w:rsidR="00B17897" w:rsidRDefault="00DA0F78" w:rsidP="00AB304C">
      <w:pPr>
        <w:spacing w:after="0" w:line="240" w:lineRule="auto"/>
        <w:ind w:firstLine="567"/>
        <w:contextualSpacing/>
        <w:jc w:val="both"/>
        <w:rPr>
          <w:rFonts w:ascii="Times New Roman" w:eastAsia="Times New Roman" w:hAnsi="Times New Roman" w:cs="Times New Roman"/>
          <w:color w:val="000000"/>
          <w:sz w:val="28"/>
          <w:szCs w:val="28"/>
        </w:rPr>
      </w:pPr>
      <w:r w:rsidRPr="00AB304C">
        <w:rPr>
          <w:rFonts w:ascii="Times New Roman" w:eastAsia="Times New Roman" w:hAnsi="Times New Roman" w:cs="Times New Roman"/>
          <w:b/>
          <w:color w:val="000000"/>
          <w:sz w:val="28"/>
          <w:szCs w:val="28"/>
          <w:u w:val="single"/>
        </w:rPr>
        <w:t>Экономическая специализация</w:t>
      </w:r>
      <w:r>
        <w:rPr>
          <w:rFonts w:ascii="Times New Roman" w:eastAsia="Times New Roman" w:hAnsi="Times New Roman" w:cs="Times New Roman"/>
          <w:color w:val="000000"/>
          <w:sz w:val="28"/>
          <w:szCs w:val="28"/>
        </w:rPr>
        <w:t xml:space="preserve">: </w:t>
      </w:r>
      <w:r w:rsidR="00325763">
        <w:rPr>
          <w:rFonts w:ascii="Times New Roman" w:eastAsia="Times New Roman" w:hAnsi="Times New Roman" w:cs="Times New Roman"/>
          <w:color w:val="000000"/>
          <w:sz w:val="28"/>
          <w:szCs w:val="28"/>
        </w:rPr>
        <w:t>основным видом деятельности в кожууне является</w:t>
      </w:r>
      <w:r w:rsidR="00D06269">
        <w:rPr>
          <w:rFonts w:ascii="Times New Roman" w:eastAsia="Times New Roman" w:hAnsi="Times New Roman" w:cs="Times New Roman"/>
          <w:color w:val="000000"/>
          <w:sz w:val="28"/>
          <w:szCs w:val="28"/>
        </w:rPr>
        <w:t xml:space="preserve"> </w:t>
      </w:r>
      <w:r w:rsidR="0065280F">
        <w:rPr>
          <w:rFonts w:ascii="Times New Roman" w:eastAsia="Times New Roman" w:hAnsi="Times New Roman" w:cs="Times New Roman"/>
          <w:color w:val="000000"/>
          <w:sz w:val="28"/>
          <w:szCs w:val="28"/>
        </w:rPr>
        <w:t>развитие сельского хозяйства, растениеводство</w:t>
      </w:r>
      <w:r w:rsidR="00B17897">
        <w:rPr>
          <w:rFonts w:ascii="Times New Roman" w:eastAsia="Times New Roman" w:hAnsi="Times New Roman" w:cs="Times New Roman"/>
          <w:color w:val="000000"/>
          <w:sz w:val="28"/>
          <w:szCs w:val="28"/>
        </w:rPr>
        <w:t>,</w:t>
      </w:r>
      <w:r w:rsidR="0065280F">
        <w:rPr>
          <w:rFonts w:ascii="Times New Roman" w:eastAsia="Times New Roman" w:hAnsi="Times New Roman" w:cs="Times New Roman"/>
          <w:color w:val="000000"/>
          <w:sz w:val="28"/>
          <w:szCs w:val="28"/>
        </w:rPr>
        <w:t xml:space="preserve"> лесо</w:t>
      </w:r>
      <w:r w:rsidR="00AE3F19">
        <w:rPr>
          <w:rFonts w:ascii="Times New Roman" w:eastAsia="Times New Roman" w:hAnsi="Times New Roman" w:cs="Times New Roman"/>
          <w:color w:val="000000"/>
          <w:sz w:val="28"/>
          <w:szCs w:val="28"/>
        </w:rPr>
        <w:t>перерабатывающая промышленность.</w:t>
      </w:r>
    </w:p>
    <w:p w:rsidR="009647AF" w:rsidRDefault="009647AF" w:rsidP="00AE3F19">
      <w:pPr>
        <w:spacing w:after="0" w:line="240" w:lineRule="auto"/>
        <w:ind w:firstLine="567"/>
        <w:contextualSpacing/>
        <w:jc w:val="both"/>
        <w:rPr>
          <w:rFonts w:ascii="Times New Roman" w:eastAsia="Times New Roman" w:hAnsi="Times New Roman" w:cs="Times New Roman"/>
          <w:color w:val="000000"/>
          <w:sz w:val="28"/>
          <w:szCs w:val="28"/>
        </w:rPr>
      </w:pPr>
      <w:r w:rsidRPr="009E5C9B">
        <w:rPr>
          <w:rFonts w:ascii="Times New Roman" w:eastAsia="Times New Roman" w:hAnsi="Times New Roman" w:cs="Times New Roman"/>
          <w:b/>
          <w:color w:val="000000"/>
          <w:sz w:val="28"/>
          <w:szCs w:val="28"/>
          <w:u w:val="single"/>
        </w:rPr>
        <w:t>Численность населения на 1 января 20</w:t>
      </w:r>
      <w:r w:rsidR="00307E06">
        <w:rPr>
          <w:rFonts w:ascii="Times New Roman" w:eastAsia="Times New Roman" w:hAnsi="Times New Roman" w:cs="Times New Roman"/>
          <w:b/>
          <w:color w:val="000000"/>
          <w:sz w:val="28"/>
          <w:szCs w:val="28"/>
          <w:u w:val="single"/>
        </w:rPr>
        <w:t>20</w:t>
      </w:r>
      <w:r w:rsidRPr="009E5C9B">
        <w:rPr>
          <w:rFonts w:ascii="Times New Roman" w:eastAsia="Times New Roman" w:hAnsi="Times New Roman" w:cs="Times New Roman"/>
          <w:b/>
          <w:color w:val="000000"/>
          <w:sz w:val="28"/>
          <w:szCs w:val="28"/>
          <w:u w:val="single"/>
        </w:rPr>
        <w:t xml:space="preserve"> года</w:t>
      </w:r>
      <w:r>
        <w:rPr>
          <w:rFonts w:ascii="Times New Roman" w:eastAsia="Times New Roman" w:hAnsi="Times New Roman" w:cs="Times New Roman"/>
          <w:color w:val="000000"/>
          <w:sz w:val="28"/>
          <w:szCs w:val="28"/>
        </w:rPr>
        <w:t xml:space="preserve"> составила </w:t>
      </w:r>
      <w:r w:rsidR="00B42F23">
        <w:rPr>
          <w:rFonts w:ascii="Times New Roman" w:eastAsia="Times New Roman" w:hAnsi="Times New Roman" w:cs="Times New Roman"/>
          <w:color w:val="000000"/>
          <w:sz w:val="28"/>
          <w:szCs w:val="28"/>
        </w:rPr>
        <w:t>20</w:t>
      </w:r>
      <w:r w:rsidR="00307E06">
        <w:rPr>
          <w:rFonts w:ascii="Times New Roman" w:eastAsia="Times New Roman" w:hAnsi="Times New Roman" w:cs="Times New Roman"/>
          <w:color w:val="000000"/>
          <w:sz w:val="28"/>
          <w:szCs w:val="28"/>
        </w:rPr>
        <w:t xml:space="preserve">356 </w:t>
      </w:r>
      <w:r>
        <w:rPr>
          <w:rFonts w:ascii="Times New Roman" w:eastAsia="Times New Roman" w:hAnsi="Times New Roman" w:cs="Times New Roman"/>
          <w:color w:val="000000"/>
          <w:sz w:val="28"/>
          <w:szCs w:val="28"/>
        </w:rPr>
        <w:t>челове</w:t>
      </w:r>
      <w:r w:rsidR="007C3CFF">
        <w:rPr>
          <w:rFonts w:ascii="Times New Roman" w:eastAsia="Times New Roman" w:hAnsi="Times New Roman" w:cs="Times New Roman"/>
          <w:color w:val="000000"/>
          <w:sz w:val="28"/>
          <w:szCs w:val="28"/>
        </w:rPr>
        <w:t>к (</w:t>
      </w:r>
      <w:r w:rsidR="00B17897">
        <w:rPr>
          <w:rFonts w:ascii="Times New Roman" w:eastAsia="Times New Roman" w:hAnsi="Times New Roman" w:cs="Times New Roman"/>
          <w:color w:val="000000"/>
          <w:sz w:val="28"/>
          <w:szCs w:val="28"/>
        </w:rPr>
        <w:t xml:space="preserve">рост на </w:t>
      </w:r>
      <w:r w:rsidR="00307E06">
        <w:rPr>
          <w:rFonts w:ascii="Times New Roman" w:eastAsia="Times New Roman" w:hAnsi="Times New Roman" w:cs="Times New Roman"/>
          <w:color w:val="000000"/>
          <w:sz w:val="28"/>
          <w:szCs w:val="28"/>
        </w:rPr>
        <w:t>109</w:t>
      </w:r>
      <w:r w:rsidR="008673C8">
        <w:rPr>
          <w:rFonts w:ascii="Times New Roman" w:eastAsia="Times New Roman" w:hAnsi="Times New Roman" w:cs="Times New Roman"/>
          <w:color w:val="000000"/>
          <w:sz w:val="28"/>
          <w:szCs w:val="28"/>
        </w:rPr>
        <w:t>чел</w:t>
      </w:r>
      <w:r w:rsidR="00F71FA0">
        <w:rPr>
          <w:rFonts w:ascii="Times New Roman" w:eastAsia="Times New Roman" w:hAnsi="Times New Roman" w:cs="Times New Roman"/>
          <w:color w:val="000000"/>
          <w:sz w:val="28"/>
          <w:szCs w:val="28"/>
        </w:rPr>
        <w:t>.</w:t>
      </w:r>
      <w:r w:rsidR="007C3CFF">
        <w:rPr>
          <w:rFonts w:ascii="Times New Roman" w:eastAsia="Times New Roman" w:hAnsi="Times New Roman" w:cs="Times New Roman"/>
          <w:color w:val="000000"/>
          <w:sz w:val="28"/>
          <w:szCs w:val="28"/>
        </w:rPr>
        <w:t>).</w:t>
      </w:r>
    </w:p>
    <w:p w:rsidR="001E2490" w:rsidRDefault="001E2490" w:rsidP="001E2490">
      <w:pPr>
        <w:spacing w:after="0" w:line="240" w:lineRule="auto"/>
        <w:ind w:firstLine="567"/>
        <w:contextualSpacing/>
        <w:jc w:val="both"/>
        <w:rPr>
          <w:rFonts w:ascii="Times New Roman" w:eastAsia="Times New Roman" w:hAnsi="Times New Roman" w:cs="Times New Roman"/>
          <w:color w:val="000000"/>
          <w:sz w:val="28"/>
          <w:szCs w:val="26"/>
        </w:rPr>
      </w:pPr>
      <w:r w:rsidRPr="00BD715D">
        <w:rPr>
          <w:rFonts w:ascii="Times New Roman" w:eastAsia="Times New Roman" w:hAnsi="Times New Roman" w:cs="Times New Roman"/>
          <w:b/>
          <w:color w:val="000000"/>
          <w:sz w:val="28"/>
          <w:szCs w:val="26"/>
          <w:u w:val="single"/>
        </w:rPr>
        <w:t>Итоги оперативного мониторинга ключевых показателей социально-экономического развития городских округов и муниципальных районов Республики Тыва за 2018 год:</w:t>
      </w:r>
      <w:r w:rsidR="004D6BF7">
        <w:rPr>
          <w:rFonts w:ascii="Times New Roman" w:eastAsia="Times New Roman" w:hAnsi="Times New Roman" w:cs="Times New Roman"/>
          <w:b/>
          <w:color w:val="000000"/>
          <w:sz w:val="28"/>
          <w:szCs w:val="26"/>
          <w:u w:val="single"/>
        </w:rPr>
        <w:t xml:space="preserve"> </w:t>
      </w:r>
      <w:r w:rsidR="00D06269">
        <w:rPr>
          <w:rFonts w:ascii="Times New Roman" w:eastAsia="Times New Roman" w:hAnsi="Times New Roman" w:cs="Times New Roman"/>
          <w:b/>
          <w:color w:val="000000"/>
          <w:sz w:val="28"/>
          <w:szCs w:val="26"/>
          <w:u w:val="single"/>
        </w:rPr>
        <w:t xml:space="preserve"> </w:t>
      </w:r>
      <w:r>
        <w:rPr>
          <w:rFonts w:ascii="Times New Roman" w:eastAsia="Times New Roman" w:hAnsi="Times New Roman" w:cs="Times New Roman"/>
          <w:color w:val="000000"/>
          <w:sz w:val="28"/>
          <w:szCs w:val="26"/>
        </w:rPr>
        <w:t>Дзун-Хемчикский</w:t>
      </w:r>
      <w:r w:rsidR="002C3040">
        <w:rPr>
          <w:rFonts w:ascii="Times New Roman" w:eastAsia="Times New Roman" w:hAnsi="Times New Roman" w:cs="Times New Roman"/>
          <w:color w:val="000000"/>
          <w:sz w:val="28"/>
          <w:szCs w:val="26"/>
        </w:rPr>
        <w:t xml:space="preserve"> </w:t>
      </w:r>
      <w:r w:rsidRPr="00BD715D">
        <w:rPr>
          <w:rFonts w:ascii="Times New Roman" w:eastAsia="Times New Roman" w:hAnsi="Times New Roman" w:cs="Times New Roman"/>
          <w:color w:val="000000"/>
          <w:sz w:val="28"/>
          <w:szCs w:val="26"/>
        </w:rPr>
        <w:t xml:space="preserve">кожуун занимает </w:t>
      </w:r>
      <w:r>
        <w:rPr>
          <w:rFonts w:ascii="Times New Roman" w:eastAsia="Times New Roman" w:hAnsi="Times New Roman" w:cs="Times New Roman"/>
          <w:b/>
          <w:color w:val="000000"/>
          <w:sz w:val="28"/>
          <w:szCs w:val="26"/>
        </w:rPr>
        <w:t>7</w:t>
      </w:r>
      <w:r w:rsidRPr="003B5EC0">
        <w:rPr>
          <w:rFonts w:ascii="Times New Roman" w:eastAsia="Times New Roman" w:hAnsi="Times New Roman" w:cs="Times New Roman"/>
          <w:b/>
          <w:color w:val="000000"/>
          <w:sz w:val="28"/>
          <w:szCs w:val="26"/>
        </w:rPr>
        <w:t xml:space="preserve"> место</w:t>
      </w:r>
      <w:r w:rsidRPr="00BD715D">
        <w:rPr>
          <w:rFonts w:ascii="Times New Roman" w:eastAsia="Times New Roman" w:hAnsi="Times New Roman" w:cs="Times New Roman"/>
          <w:color w:val="000000"/>
          <w:sz w:val="28"/>
          <w:szCs w:val="26"/>
        </w:rPr>
        <w:t>. Не достигнута положительная динамика по показателям количества субъектов МСП (</w:t>
      </w:r>
      <w:r>
        <w:rPr>
          <w:rFonts w:ascii="Times New Roman" w:eastAsia="Times New Roman" w:hAnsi="Times New Roman" w:cs="Times New Roman"/>
          <w:color w:val="000000"/>
          <w:sz w:val="28"/>
          <w:szCs w:val="26"/>
        </w:rPr>
        <w:t>290</w:t>
      </w:r>
      <w:r w:rsidRPr="00BD715D">
        <w:rPr>
          <w:rFonts w:ascii="Times New Roman" w:eastAsia="Times New Roman" w:hAnsi="Times New Roman" w:cs="Times New Roman"/>
          <w:color w:val="000000"/>
          <w:sz w:val="28"/>
          <w:szCs w:val="26"/>
        </w:rPr>
        <w:t xml:space="preserve"> ед. против </w:t>
      </w:r>
      <w:r>
        <w:rPr>
          <w:rFonts w:ascii="Times New Roman" w:eastAsia="Times New Roman" w:hAnsi="Times New Roman" w:cs="Times New Roman"/>
          <w:color w:val="000000"/>
          <w:sz w:val="28"/>
          <w:szCs w:val="26"/>
        </w:rPr>
        <w:t>293</w:t>
      </w:r>
      <w:r w:rsidRPr="00BD715D">
        <w:rPr>
          <w:rFonts w:ascii="Times New Roman" w:eastAsia="Times New Roman" w:hAnsi="Times New Roman" w:cs="Times New Roman"/>
          <w:color w:val="000000"/>
          <w:sz w:val="28"/>
          <w:szCs w:val="26"/>
        </w:rPr>
        <w:t xml:space="preserve"> ед.), </w:t>
      </w:r>
      <w:r>
        <w:rPr>
          <w:rFonts w:ascii="Times New Roman" w:eastAsia="Times New Roman" w:hAnsi="Times New Roman" w:cs="Times New Roman"/>
          <w:color w:val="000000"/>
          <w:sz w:val="28"/>
          <w:szCs w:val="26"/>
        </w:rPr>
        <w:t xml:space="preserve">миграционная убыль составила 123 человек </w:t>
      </w:r>
      <w:r w:rsidRPr="00BD715D">
        <w:rPr>
          <w:rFonts w:ascii="Times New Roman" w:eastAsia="Times New Roman" w:hAnsi="Times New Roman" w:cs="Times New Roman"/>
          <w:color w:val="000000"/>
          <w:sz w:val="28"/>
          <w:szCs w:val="26"/>
        </w:rPr>
        <w:t>(</w:t>
      </w:r>
      <w:r>
        <w:rPr>
          <w:rFonts w:ascii="Times New Roman" w:eastAsia="Times New Roman" w:hAnsi="Times New Roman" w:cs="Times New Roman"/>
          <w:color w:val="000000"/>
          <w:sz w:val="28"/>
          <w:szCs w:val="26"/>
        </w:rPr>
        <w:t>снижение на 34,6% человек</w:t>
      </w:r>
      <w:r w:rsidRPr="00BD715D">
        <w:rPr>
          <w:rFonts w:ascii="Times New Roman" w:eastAsia="Times New Roman" w:hAnsi="Times New Roman" w:cs="Times New Roman"/>
          <w:color w:val="000000"/>
          <w:sz w:val="28"/>
          <w:szCs w:val="26"/>
        </w:rPr>
        <w:t>), миграционного приро</w:t>
      </w:r>
      <w:r w:rsidR="00F14310">
        <w:rPr>
          <w:rFonts w:ascii="Times New Roman" w:eastAsia="Times New Roman" w:hAnsi="Times New Roman" w:cs="Times New Roman"/>
          <w:color w:val="000000"/>
          <w:sz w:val="28"/>
          <w:szCs w:val="26"/>
        </w:rPr>
        <w:t>ста (убыль 103 чел.), сокращение</w:t>
      </w:r>
      <w:r w:rsidRPr="00BD715D">
        <w:rPr>
          <w:rFonts w:ascii="Times New Roman" w:eastAsia="Times New Roman" w:hAnsi="Times New Roman" w:cs="Times New Roman"/>
          <w:color w:val="000000"/>
          <w:sz w:val="28"/>
          <w:szCs w:val="26"/>
        </w:rPr>
        <w:t xml:space="preserve"> срока утверждения схемы расположения земельного участка на кадастровом плане территории (18 дней, не достигнуто сокращение сроков).</w:t>
      </w:r>
    </w:p>
    <w:p w:rsidR="001E2490" w:rsidRPr="000D3C87" w:rsidRDefault="001E2490" w:rsidP="000D3C87">
      <w:pPr>
        <w:spacing w:after="0" w:line="240" w:lineRule="auto"/>
        <w:ind w:firstLine="567"/>
        <w:contextualSpacing/>
        <w:jc w:val="both"/>
        <w:rPr>
          <w:rFonts w:ascii="Times New Roman" w:eastAsia="Times New Roman" w:hAnsi="Times New Roman" w:cs="Times New Roman"/>
          <w:b/>
          <w:color w:val="000000"/>
          <w:sz w:val="28"/>
          <w:szCs w:val="26"/>
        </w:rPr>
      </w:pPr>
      <w:r w:rsidRPr="00EA3915">
        <w:rPr>
          <w:rFonts w:ascii="Times New Roman" w:eastAsia="Times New Roman" w:hAnsi="Times New Roman" w:cs="Times New Roman"/>
          <w:b/>
          <w:color w:val="000000"/>
          <w:sz w:val="28"/>
          <w:szCs w:val="26"/>
          <w:u w:val="single"/>
        </w:rPr>
        <w:t>По 607 Указу Президента РФ</w:t>
      </w:r>
      <w:r w:rsidR="002C3040">
        <w:rPr>
          <w:rFonts w:ascii="Times New Roman" w:eastAsia="Times New Roman" w:hAnsi="Times New Roman" w:cs="Times New Roman"/>
          <w:b/>
          <w:color w:val="000000"/>
          <w:sz w:val="28"/>
          <w:szCs w:val="26"/>
          <w:u w:val="single"/>
        </w:rPr>
        <w:t xml:space="preserve"> </w:t>
      </w:r>
      <w:r w:rsidR="001460F6">
        <w:rPr>
          <w:rFonts w:ascii="Times New Roman" w:eastAsia="Times New Roman" w:hAnsi="Times New Roman" w:cs="Times New Roman"/>
          <w:b/>
          <w:color w:val="000000"/>
          <w:sz w:val="28"/>
          <w:szCs w:val="26"/>
          <w:u w:val="single"/>
        </w:rPr>
        <w:t xml:space="preserve"> </w:t>
      </w:r>
      <w:r>
        <w:rPr>
          <w:rFonts w:ascii="Times New Roman" w:eastAsia="Times New Roman" w:hAnsi="Times New Roman" w:cs="Times New Roman"/>
          <w:color w:val="000000"/>
          <w:sz w:val="28"/>
          <w:szCs w:val="26"/>
        </w:rPr>
        <w:t>Дзун-Хемчикский</w:t>
      </w:r>
      <w:r w:rsidR="002C3040">
        <w:rPr>
          <w:rFonts w:ascii="Times New Roman" w:eastAsia="Times New Roman" w:hAnsi="Times New Roman" w:cs="Times New Roman"/>
          <w:color w:val="000000"/>
          <w:sz w:val="28"/>
          <w:szCs w:val="26"/>
        </w:rPr>
        <w:t xml:space="preserve"> </w:t>
      </w:r>
      <w:r>
        <w:rPr>
          <w:rFonts w:ascii="Times New Roman" w:eastAsia="Times New Roman" w:hAnsi="Times New Roman" w:cs="Times New Roman"/>
          <w:color w:val="000000"/>
          <w:sz w:val="28"/>
          <w:szCs w:val="26"/>
        </w:rPr>
        <w:t xml:space="preserve">кожуун в 2017 году занимал 16 место, </w:t>
      </w:r>
      <w:r w:rsidRPr="001E2490">
        <w:rPr>
          <w:rFonts w:ascii="Times New Roman" w:eastAsia="Times New Roman" w:hAnsi="Times New Roman" w:cs="Times New Roman"/>
          <w:b/>
          <w:color w:val="000000"/>
          <w:sz w:val="28"/>
          <w:szCs w:val="26"/>
        </w:rPr>
        <w:t>в 2018 году</w:t>
      </w:r>
      <w:r>
        <w:rPr>
          <w:rFonts w:ascii="Times New Roman" w:eastAsia="Times New Roman" w:hAnsi="Times New Roman" w:cs="Times New Roman"/>
          <w:b/>
          <w:color w:val="000000"/>
          <w:sz w:val="28"/>
          <w:szCs w:val="26"/>
        </w:rPr>
        <w:t>– 12</w:t>
      </w:r>
      <w:r w:rsidRPr="003B5EC0">
        <w:rPr>
          <w:rFonts w:ascii="Times New Roman" w:eastAsia="Times New Roman" w:hAnsi="Times New Roman" w:cs="Times New Roman"/>
          <w:b/>
          <w:color w:val="000000"/>
          <w:sz w:val="28"/>
          <w:szCs w:val="26"/>
        </w:rPr>
        <w:t xml:space="preserve"> место.</w:t>
      </w:r>
    </w:p>
    <w:tbl>
      <w:tblPr>
        <w:tblStyle w:val="aa"/>
        <w:tblW w:w="10491" w:type="dxa"/>
        <w:tblInd w:w="-176" w:type="dxa"/>
        <w:tblLayout w:type="fixed"/>
        <w:tblLook w:val="04A0" w:firstRow="1" w:lastRow="0" w:firstColumn="1" w:lastColumn="0" w:noHBand="0" w:noVBand="1"/>
      </w:tblPr>
      <w:tblGrid>
        <w:gridCol w:w="5671"/>
        <w:gridCol w:w="4820"/>
      </w:tblGrid>
      <w:tr w:rsidR="009647AF" w:rsidTr="00FD7A9D">
        <w:tc>
          <w:tcPr>
            <w:tcW w:w="56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8587A" w:rsidRPr="007C3CFF" w:rsidRDefault="00B17897" w:rsidP="00AE3F19">
            <w:pPr>
              <w:tabs>
                <w:tab w:val="left" w:pos="6165"/>
              </w:tabs>
              <w:contextualSpacing/>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Показатели с положительной динамикой</w:t>
            </w:r>
          </w:p>
        </w:tc>
        <w:tc>
          <w:tcPr>
            <w:tcW w:w="4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8587A" w:rsidRPr="007C3CFF" w:rsidRDefault="00B17897" w:rsidP="00165661">
            <w:pPr>
              <w:tabs>
                <w:tab w:val="left" w:pos="6165"/>
              </w:tabs>
              <w:ind w:firstLine="284"/>
              <w:contextualSpacing/>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Показатели с отрицательной динамикой</w:t>
            </w:r>
          </w:p>
        </w:tc>
      </w:tr>
      <w:tr w:rsidR="007528CA" w:rsidTr="00FD7A9D">
        <w:tc>
          <w:tcPr>
            <w:tcW w:w="10491" w:type="dxa"/>
            <w:gridSpan w:val="2"/>
            <w:tcBorders>
              <w:top w:val="single" w:sz="4" w:space="0" w:color="auto"/>
              <w:left w:val="single" w:sz="4" w:space="0" w:color="auto"/>
              <w:bottom w:val="single" w:sz="4" w:space="0" w:color="auto"/>
              <w:right w:val="single" w:sz="4" w:space="0" w:color="auto"/>
            </w:tcBorders>
            <w:shd w:val="clear" w:color="auto" w:fill="auto"/>
          </w:tcPr>
          <w:p w:rsidR="007528CA" w:rsidRPr="007528CA" w:rsidRDefault="007528CA" w:rsidP="00AB304C">
            <w:pPr>
              <w:tabs>
                <w:tab w:val="left" w:pos="6165"/>
              </w:tabs>
              <w:ind w:firstLine="284"/>
              <w:contextualSpacing/>
              <w:jc w:val="center"/>
              <w:rPr>
                <w:rFonts w:ascii="Times New Roman" w:hAnsi="Times New Roman" w:cs="Times New Roman"/>
                <w:b/>
                <w:sz w:val="28"/>
                <w:szCs w:val="28"/>
                <w:lang w:eastAsia="en-US"/>
              </w:rPr>
            </w:pPr>
            <w:r w:rsidRPr="007528CA">
              <w:rPr>
                <w:rFonts w:ascii="Times New Roman" w:hAnsi="Times New Roman" w:cs="Times New Roman"/>
                <w:b/>
                <w:sz w:val="28"/>
                <w:szCs w:val="28"/>
                <w:lang w:eastAsia="en-US"/>
              </w:rPr>
              <w:t>Экономика</w:t>
            </w:r>
          </w:p>
        </w:tc>
      </w:tr>
      <w:tr w:rsidR="0069653C" w:rsidRPr="005C7ED9" w:rsidTr="00FD7A9D">
        <w:tc>
          <w:tcPr>
            <w:tcW w:w="5671" w:type="dxa"/>
            <w:tcBorders>
              <w:top w:val="single" w:sz="4" w:space="0" w:color="auto"/>
              <w:left w:val="single" w:sz="4" w:space="0" w:color="auto"/>
              <w:bottom w:val="single" w:sz="4" w:space="0" w:color="auto"/>
              <w:right w:val="single" w:sz="4" w:space="0" w:color="auto"/>
            </w:tcBorders>
            <w:shd w:val="clear" w:color="auto" w:fill="auto"/>
          </w:tcPr>
          <w:p w:rsidR="0069653C" w:rsidRPr="005C7ED9" w:rsidRDefault="0069653C" w:rsidP="00B17897">
            <w:pPr>
              <w:tabs>
                <w:tab w:val="left" w:pos="6165"/>
              </w:tabs>
              <w:contextualSpacing/>
              <w:jc w:val="both"/>
              <w:rPr>
                <w:rFonts w:ascii="Times New Roman" w:hAnsi="Times New Roman" w:cs="Times New Roman"/>
                <w:sz w:val="28"/>
                <w:szCs w:val="28"/>
                <w:lang w:eastAsia="en-US"/>
              </w:rPr>
            </w:pPr>
            <w:r w:rsidRPr="005C7ED9">
              <w:rPr>
                <w:rFonts w:ascii="Times New Roman" w:hAnsi="Times New Roman" w:cs="Times New Roman"/>
                <w:b/>
                <w:sz w:val="28"/>
                <w:szCs w:val="28"/>
                <w:lang w:eastAsia="en-US"/>
              </w:rPr>
              <w:t>Производство продукции</w:t>
            </w:r>
            <w:r w:rsidR="00257362" w:rsidRPr="005C7ED9">
              <w:rPr>
                <w:rFonts w:ascii="Times New Roman" w:hAnsi="Times New Roman" w:cs="Times New Roman"/>
                <w:b/>
                <w:sz w:val="28"/>
                <w:szCs w:val="28"/>
                <w:lang w:eastAsia="en-US"/>
              </w:rPr>
              <w:t xml:space="preserve">; </w:t>
            </w:r>
            <w:r w:rsidR="00257362" w:rsidRPr="005C7ED9">
              <w:rPr>
                <w:rFonts w:ascii="Times New Roman" w:hAnsi="Times New Roman" w:cs="Times New Roman"/>
                <w:sz w:val="28"/>
                <w:szCs w:val="28"/>
                <w:lang w:eastAsia="en-US"/>
              </w:rPr>
              <w:t xml:space="preserve">мяса – </w:t>
            </w:r>
            <w:r w:rsidR="00934CB0" w:rsidRPr="005C7ED9">
              <w:rPr>
                <w:rFonts w:ascii="Times New Roman" w:hAnsi="Times New Roman" w:cs="Times New Roman"/>
                <w:sz w:val="28"/>
                <w:szCs w:val="28"/>
                <w:lang w:eastAsia="en-US"/>
              </w:rPr>
              <w:t>155,6</w:t>
            </w:r>
            <w:r w:rsidR="00257362" w:rsidRPr="005C7ED9">
              <w:rPr>
                <w:rFonts w:ascii="Times New Roman" w:hAnsi="Times New Roman" w:cs="Times New Roman"/>
                <w:sz w:val="28"/>
                <w:szCs w:val="28"/>
                <w:lang w:eastAsia="en-US"/>
              </w:rPr>
              <w:t xml:space="preserve">тн </w:t>
            </w:r>
            <w:r w:rsidR="00934CB0" w:rsidRPr="005C7ED9">
              <w:rPr>
                <w:rFonts w:ascii="Times New Roman" w:hAnsi="Times New Roman" w:cs="Times New Roman"/>
                <w:sz w:val="28"/>
                <w:szCs w:val="28"/>
                <w:lang w:eastAsia="en-US"/>
              </w:rPr>
              <w:t>389,2</w:t>
            </w:r>
            <w:r w:rsidR="00257362" w:rsidRPr="005C7ED9">
              <w:rPr>
                <w:rFonts w:ascii="Times New Roman" w:hAnsi="Times New Roman" w:cs="Times New Roman"/>
                <w:sz w:val="28"/>
                <w:szCs w:val="28"/>
                <w:lang w:eastAsia="en-US"/>
              </w:rPr>
              <w:t>тыс.рублей, молока и молочных продуктов-</w:t>
            </w:r>
            <w:r w:rsidR="00934CB0" w:rsidRPr="005C7ED9">
              <w:rPr>
                <w:rFonts w:ascii="Times New Roman" w:hAnsi="Times New Roman" w:cs="Times New Roman"/>
                <w:sz w:val="28"/>
                <w:szCs w:val="28"/>
                <w:lang w:eastAsia="en-US"/>
              </w:rPr>
              <w:t>38</w:t>
            </w:r>
            <w:r w:rsidR="00D73FAD" w:rsidRPr="005C7ED9">
              <w:rPr>
                <w:rFonts w:ascii="Times New Roman" w:hAnsi="Times New Roman" w:cs="Times New Roman"/>
                <w:sz w:val="28"/>
                <w:szCs w:val="28"/>
                <w:lang w:eastAsia="en-US"/>
              </w:rPr>
              <w:t>,0</w:t>
            </w:r>
            <w:r w:rsidR="00257362" w:rsidRPr="005C7ED9">
              <w:rPr>
                <w:rFonts w:ascii="Times New Roman" w:hAnsi="Times New Roman" w:cs="Times New Roman"/>
                <w:sz w:val="28"/>
                <w:szCs w:val="28"/>
                <w:lang w:eastAsia="en-US"/>
              </w:rPr>
              <w:t xml:space="preserve">тн </w:t>
            </w:r>
            <w:r w:rsidR="00934CB0" w:rsidRPr="005C7ED9">
              <w:rPr>
                <w:rFonts w:ascii="Times New Roman" w:hAnsi="Times New Roman" w:cs="Times New Roman"/>
                <w:sz w:val="28"/>
                <w:szCs w:val="28"/>
                <w:lang w:eastAsia="en-US"/>
              </w:rPr>
              <w:t>14,2</w:t>
            </w:r>
            <w:r w:rsidR="00257362" w:rsidRPr="005C7ED9">
              <w:rPr>
                <w:rFonts w:ascii="Times New Roman" w:hAnsi="Times New Roman" w:cs="Times New Roman"/>
                <w:sz w:val="28"/>
                <w:szCs w:val="28"/>
                <w:lang w:eastAsia="en-US"/>
              </w:rPr>
              <w:t xml:space="preserve"> тыс.рублей</w:t>
            </w:r>
            <w:r w:rsidR="00B17897" w:rsidRPr="005C7ED9">
              <w:rPr>
                <w:rFonts w:ascii="Times New Roman" w:hAnsi="Times New Roman" w:cs="Times New Roman"/>
                <w:sz w:val="28"/>
                <w:szCs w:val="28"/>
                <w:lang w:eastAsia="en-US"/>
              </w:rPr>
              <w:t xml:space="preserve"> (в натуральном и денежном выражении)</w:t>
            </w:r>
            <w:r w:rsidR="00CE3AC6" w:rsidRPr="005C7ED9">
              <w:rPr>
                <w:rFonts w:ascii="Times New Roman" w:hAnsi="Times New Roman" w:cs="Times New Roman"/>
                <w:sz w:val="28"/>
                <w:szCs w:val="28"/>
                <w:lang w:eastAsia="en-US"/>
              </w:rPr>
              <w:t xml:space="preserve">: </w:t>
            </w:r>
          </w:p>
          <w:p w:rsidR="00281B8C" w:rsidRPr="005C7ED9" w:rsidRDefault="005F70C3" w:rsidP="00934CB0">
            <w:pPr>
              <w:tabs>
                <w:tab w:val="left" w:pos="6165"/>
              </w:tabs>
              <w:contextualSpacing/>
              <w:jc w:val="both"/>
              <w:rPr>
                <w:rFonts w:ascii="Times New Roman" w:hAnsi="Times New Roman" w:cs="Times New Roman"/>
                <w:sz w:val="28"/>
                <w:szCs w:val="28"/>
                <w:lang w:eastAsia="en-US"/>
              </w:rPr>
            </w:pPr>
            <w:r w:rsidRPr="005C7ED9">
              <w:rPr>
                <w:rFonts w:ascii="Times New Roman" w:hAnsi="Times New Roman" w:cs="Times New Roman"/>
                <w:sz w:val="28"/>
                <w:szCs w:val="28"/>
                <w:lang w:eastAsia="en-US"/>
              </w:rPr>
              <w:t xml:space="preserve">(рост к аналогичному периоду предыд. года, </w:t>
            </w:r>
            <w:r w:rsidR="00257362" w:rsidRPr="005C7ED9">
              <w:rPr>
                <w:rFonts w:ascii="Times New Roman" w:hAnsi="Times New Roman" w:cs="Times New Roman"/>
                <w:sz w:val="28"/>
                <w:szCs w:val="28"/>
                <w:lang w:eastAsia="en-US"/>
              </w:rPr>
              <w:t>102</w:t>
            </w:r>
            <w:r w:rsidRPr="005C7ED9">
              <w:rPr>
                <w:rFonts w:ascii="Times New Roman" w:hAnsi="Times New Roman" w:cs="Times New Roman"/>
                <w:sz w:val="28"/>
                <w:szCs w:val="28"/>
                <w:lang w:eastAsia="en-US"/>
              </w:rPr>
              <w:t>% достижения годового плана)</w:t>
            </w:r>
            <w:r w:rsidR="00297859" w:rsidRPr="005C7ED9">
              <w:rPr>
                <w:rFonts w:ascii="Times New Roman" w:hAnsi="Times New Roman" w:cs="Times New Roman"/>
                <w:sz w:val="28"/>
                <w:szCs w:val="28"/>
                <w:lang w:eastAsia="en-US"/>
              </w:rPr>
              <w:t xml:space="preserve">, пиломатериал </w:t>
            </w:r>
            <w:r w:rsidR="00934CB0" w:rsidRPr="005C7ED9">
              <w:rPr>
                <w:rFonts w:ascii="Times New Roman" w:hAnsi="Times New Roman" w:cs="Times New Roman"/>
                <w:sz w:val="28"/>
                <w:szCs w:val="28"/>
                <w:lang w:eastAsia="en-US"/>
              </w:rPr>
              <w:t>264</w:t>
            </w:r>
            <w:r w:rsidR="00297859" w:rsidRPr="005C7ED9">
              <w:rPr>
                <w:rFonts w:ascii="Times New Roman" w:hAnsi="Times New Roman" w:cs="Times New Roman"/>
                <w:sz w:val="28"/>
                <w:szCs w:val="28"/>
                <w:lang w:eastAsia="en-US"/>
              </w:rPr>
              <w:t xml:space="preserve">куб.м 1320,0 тыс.рублей, хлеб и хлебобулочные изделия </w:t>
            </w:r>
            <w:r w:rsidR="00934CB0" w:rsidRPr="005C7ED9">
              <w:rPr>
                <w:rFonts w:ascii="Times New Roman" w:hAnsi="Times New Roman" w:cs="Times New Roman"/>
                <w:sz w:val="28"/>
                <w:szCs w:val="28"/>
                <w:lang w:eastAsia="en-US"/>
              </w:rPr>
              <w:t>1036</w:t>
            </w:r>
            <w:r w:rsidR="00B828A7" w:rsidRPr="005C7ED9">
              <w:rPr>
                <w:rFonts w:ascii="Times New Roman" w:hAnsi="Times New Roman" w:cs="Times New Roman"/>
                <w:sz w:val="28"/>
                <w:szCs w:val="28"/>
                <w:lang w:eastAsia="en-US"/>
              </w:rPr>
              <w:t xml:space="preserve">тн </w:t>
            </w:r>
            <w:r w:rsidR="00934CB0" w:rsidRPr="005C7ED9">
              <w:rPr>
                <w:rFonts w:ascii="Times New Roman" w:hAnsi="Times New Roman" w:cs="Times New Roman"/>
                <w:sz w:val="28"/>
                <w:szCs w:val="28"/>
                <w:lang w:eastAsia="en-US"/>
              </w:rPr>
              <w:t>6566</w:t>
            </w:r>
            <w:r w:rsidR="00297859" w:rsidRPr="005C7ED9">
              <w:rPr>
                <w:rFonts w:ascii="Times New Roman" w:hAnsi="Times New Roman" w:cs="Times New Roman"/>
                <w:sz w:val="28"/>
                <w:szCs w:val="28"/>
                <w:lang w:eastAsia="en-US"/>
              </w:rPr>
              <w:t>,0тыс.рублей</w:t>
            </w:r>
            <w:r w:rsidR="00B31C49" w:rsidRPr="005C7ED9">
              <w:rPr>
                <w:rFonts w:ascii="Times New Roman" w:hAnsi="Times New Roman" w:cs="Times New Roman"/>
                <w:sz w:val="28"/>
                <w:szCs w:val="28"/>
                <w:lang w:eastAsia="en-US"/>
              </w:rPr>
              <w:t>.</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69653C" w:rsidRPr="005C7ED9" w:rsidRDefault="0069653C" w:rsidP="00AB304C">
            <w:pPr>
              <w:tabs>
                <w:tab w:val="left" w:pos="6165"/>
              </w:tabs>
              <w:contextualSpacing/>
              <w:jc w:val="both"/>
              <w:rPr>
                <w:rFonts w:ascii="Times New Roman" w:hAnsi="Times New Roman" w:cs="Times New Roman"/>
                <w:i/>
                <w:color w:val="FF0000"/>
                <w:sz w:val="28"/>
                <w:szCs w:val="28"/>
                <w:lang w:eastAsia="en-US"/>
              </w:rPr>
            </w:pPr>
          </w:p>
        </w:tc>
      </w:tr>
      <w:tr w:rsidR="0069653C" w:rsidRPr="005C7ED9" w:rsidTr="00FD7A9D">
        <w:tc>
          <w:tcPr>
            <w:tcW w:w="5671" w:type="dxa"/>
            <w:tcBorders>
              <w:top w:val="single" w:sz="4" w:space="0" w:color="auto"/>
              <w:left w:val="single" w:sz="4" w:space="0" w:color="auto"/>
              <w:bottom w:val="single" w:sz="4" w:space="0" w:color="auto"/>
              <w:right w:val="single" w:sz="4" w:space="0" w:color="auto"/>
            </w:tcBorders>
            <w:shd w:val="clear" w:color="auto" w:fill="auto"/>
          </w:tcPr>
          <w:p w:rsidR="0069653C" w:rsidRPr="005C7ED9" w:rsidRDefault="0069653C" w:rsidP="001B78A0">
            <w:pPr>
              <w:tabs>
                <w:tab w:val="left" w:pos="6165"/>
              </w:tabs>
              <w:contextualSpacing/>
              <w:jc w:val="both"/>
              <w:rPr>
                <w:rFonts w:ascii="Times New Roman" w:hAnsi="Times New Roman" w:cs="Times New Roman"/>
                <w:sz w:val="28"/>
                <w:szCs w:val="28"/>
                <w:lang w:eastAsia="en-US"/>
              </w:rPr>
            </w:pPr>
            <w:r w:rsidRPr="005C7ED9">
              <w:rPr>
                <w:rFonts w:ascii="Times New Roman" w:hAnsi="Times New Roman" w:cs="Times New Roman"/>
                <w:b/>
                <w:sz w:val="28"/>
                <w:szCs w:val="28"/>
                <w:lang w:eastAsia="en-US"/>
              </w:rPr>
              <w:t>Заработная плата</w:t>
            </w:r>
            <w:r w:rsidRPr="005C7ED9">
              <w:rPr>
                <w:rFonts w:ascii="Times New Roman" w:hAnsi="Times New Roman" w:cs="Times New Roman"/>
                <w:sz w:val="28"/>
                <w:szCs w:val="28"/>
                <w:lang w:eastAsia="en-US"/>
              </w:rPr>
              <w:t xml:space="preserve"> работников крупных и средних </w:t>
            </w:r>
            <w:r w:rsidR="00313213" w:rsidRPr="005C7ED9">
              <w:rPr>
                <w:rFonts w:ascii="Times New Roman" w:hAnsi="Times New Roman" w:cs="Times New Roman"/>
                <w:sz w:val="28"/>
                <w:szCs w:val="28"/>
                <w:lang w:eastAsia="en-US"/>
              </w:rPr>
              <w:t xml:space="preserve">организаций: </w:t>
            </w:r>
            <w:r w:rsidR="00B3207C" w:rsidRPr="005C7ED9">
              <w:rPr>
                <w:rFonts w:ascii="Times New Roman" w:hAnsi="Times New Roman" w:cs="Times New Roman"/>
                <w:sz w:val="28"/>
                <w:szCs w:val="28"/>
                <w:lang w:eastAsia="en-US"/>
              </w:rPr>
              <w:t xml:space="preserve">28612,8 </w:t>
            </w:r>
            <w:r w:rsidR="00B17897" w:rsidRPr="005C7ED9">
              <w:rPr>
                <w:rFonts w:ascii="Times New Roman" w:hAnsi="Times New Roman" w:cs="Times New Roman"/>
                <w:sz w:val="28"/>
                <w:szCs w:val="28"/>
                <w:lang w:eastAsia="en-US"/>
              </w:rPr>
              <w:t>руб. (рост</w:t>
            </w:r>
            <w:r w:rsidR="00447EE2" w:rsidRPr="005C7ED9">
              <w:rPr>
                <w:rFonts w:ascii="Times New Roman" w:hAnsi="Times New Roman" w:cs="Times New Roman"/>
                <w:sz w:val="28"/>
                <w:szCs w:val="28"/>
                <w:lang w:eastAsia="en-US"/>
              </w:rPr>
              <w:t xml:space="preserve"> к аналогичному периоду предыд.года</w:t>
            </w:r>
            <w:r w:rsidR="00D867EC" w:rsidRPr="005C7ED9">
              <w:rPr>
                <w:rFonts w:ascii="Times New Roman" w:hAnsi="Times New Roman" w:cs="Times New Roman"/>
                <w:sz w:val="28"/>
                <w:szCs w:val="28"/>
                <w:lang w:eastAsia="en-US"/>
              </w:rPr>
              <w:t>,</w:t>
            </w:r>
            <w:r w:rsidR="00BE3E49" w:rsidRPr="005C7ED9">
              <w:rPr>
                <w:rFonts w:ascii="Times New Roman" w:hAnsi="Times New Roman" w:cs="Times New Roman"/>
                <w:sz w:val="28"/>
                <w:szCs w:val="28"/>
                <w:lang w:eastAsia="en-US"/>
              </w:rPr>
              <w:t xml:space="preserve"> </w:t>
            </w:r>
            <w:r w:rsidR="00654924" w:rsidRPr="005C7ED9">
              <w:rPr>
                <w:rFonts w:ascii="Times New Roman" w:hAnsi="Times New Roman" w:cs="Times New Roman"/>
                <w:sz w:val="28"/>
                <w:szCs w:val="28"/>
                <w:lang w:eastAsia="en-US"/>
              </w:rPr>
              <w:t>1</w:t>
            </w:r>
            <w:r w:rsidR="00B3207C" w:rsidRPr="005C7ED9">
              <w:rPr>
                <w:rFonts w:ascii="Times New Roman" w:hAnsi="Times New Roman" w:cs="Times New Roman"/>
                <w:sz w:val="28"/>
                <w:szCs w:val="28"/>
                <w:lang w:eastAsia="en-US"/>
              </w:rPr>
              <w:t>01,5</w:t>
            </w:r>
            <w:r w:rsidR="00D867EC" w:rsidRPr="005C7ED9">
              <w:rPr>
                <w:rFonts w:ascii="Times New Roman" w:hAnsi="Times New Roman" w:cs="Times New Roman"/>
                <w:sz w:val="28"/>
                <w:szCs w:val="28"/>
                <w:lang w:eastAsia="en-US"/>
              </w:rPr>
              <w:t xml:space="preserve"> %</w:t>
            </w:r>
            <w:r w:rsidR="001B78A0" w:rsidRPr="005C7ED9">
              <w:rPr>
                <w:rFonts w:ascii="Times New Roman" w:hAnsi="Times New Roman" w:cs="Times New Roman"/>
                <w:sz w:val="28"/>
                <w:szCs w:val="28"/>
                <w:lang w:eastAsia="en-US"/>
              </w:rPr>
              <w:t>,28198,0руб.</w:t>
            </w:r>
            <w:r w:rsidR="00B17897" w:rsidRPr="005C7ED9">
              <w:rPr>
                <w:rFonts w:ascii="Times New Roman" w:hAnsi="Times New Roman" w:cs="Times New Roman"/>
                <w:sz w:val="28"/>
                <w:szCs w:val="28"/>
                <w:lang w:eastAsia="en-US"/>
              </w:rPr>
              <w:t>)</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69653C" w:rsidRPr="005C7ED9" w:rsidRDefault="0069653C" w:rsidP="00AB304C">
            <w:pPr>
              <w:tabs>
                <w:tab w:val="left" w:pos="6165"/>
              </w:tabs>
              <w:contextualSpacing/>
              <w:jc w:val="both"/>
              <w:rPr>
                <w:rFonts w:ascii="Times New Roman" w:hAnsi="Times New Roman" w:cs="Times New Roman"/>
                <w:sz w:val="28"/>
                <w:szCs w:val="28"/>
                <w:lang w:eastAsia="en-US"/>
              </w:rPr>
            </w:pPr>
          </w:p>
        </w:tc>
      </w:tr>
      <w:tr w:rsidR="00020B71" w:rsidRPr="005C7ED9" w:rsidTr="00FD7A9D">
        <w:tc>
          <w:tcPr>
            <w:tcW w:w="5671" w:type="dxa"/>
            <w:tcBorders>
              <w:top w:val="single" w:sz="4" w:space="0" w:color="auto"/>
              <w:left w:val="single" w:sz="4" w:space="0" w:color="auto"/>
              <w:bottom w:val="single" w:sz="4" w:space="0" w:color="auto"/>
              <w:right w:val="single" w:sz="4" w:space="0" w:color="auto"/>
            </w:tcBorders>
            <w:shd w:val="clear" w:color="auto" w:fill="auto"/>
          </w:tcPr>
          <w:p w:rsidR="00020B71" w:rsidRPr="005C7ED9" w:rsidRDefault="00020B71" w:rsidP="00934CB0">
            <w:pPr>
              <w:contextualSpacing/>
              <w:jc w:val="both"/>
              <w:rPr>
                <w:rFonts w:ascii="Times New Roman" w:eastAsia="Times New Roman" w:hAnsi="Times New Roman" w:cs="Times New Roman"/>
                <w:sz w:val="28"/>
                <w:szCs w:val="28"/>
              </w:rPr>
            </w:pPr>
            <w:r w:rsidRPr="005C7ED9">
              <w:rPr>
                <w:rFonts w:ascii="Times New Roman" w:eastAsia="Times New Roman" w:hAnsi="Times New Roman" w:cs="Times New Roman"/>
                <w:b/>
                <w:sz w:val="28"/>
                <w:szCs w:val="28"/>
                <w:u w:val="single"/>
              </w:rPr>
              <w:t>Миграция</w:t>
            </w:r>
            <w:r w:rsidRPr="005C7ED9">
              <w:rPr>
                <w:rFonts w:ascii="Times New Roman" w:eastAsia="Times New Roman" w:hAnsi="Times New Roman" w:cs="Times New Roman"/>
                <w:sz w:val="28"/>
                <w:szCs w:val="28"/>
              </w:rPr>
              <w:t>: миграционный прирост(убыль) составил</w:t>
            </w:r>
            <w:r w:rsidR="005C668D" w:rsidRPr="005C7ED9">
              <w:rPr>
                <w:rFonts w:ascii="Times New Roman" w:eastAsia="Times New Roman" w:hAnsi="Times New Roman" w:cs="Times New Roman"/>
                <w:sz w:val="28"/>
                <w:szCs w:val="28"/>
              </w:rPr>
              <w:t>-</w:t>
            </w:r>
            <w:r w:rsidR="00934CB0" w:rsidRPr="005C7ED9">
              <w:rPr>
                <w:rFonts w:ascii="Times New Roman" w:eastAsia="Times New Roman" w:hAnsi="Times New Roman" w:cs="Times New Roman"/>
                <w:sz w:val="28"/>
                <w:szCs w:val="28"/>
              </w:rPr>
              <w:t>0</w:t>
            </w:r>
            <w:r w:rsidRPr="005C7ED9">
              <w:rPr>
                <w:rFonts w:ascii="Times New Roman" w:eastAsia="Times New Roman" w:hAnsi="Times New Roman" w:cs="Times New Roman"/>
                <w:sz w:val="28"/>
                <w:szCs w:val="28"/>
              </w:rPr>
              <w:t xml:space="preserve"> чел.: выбыло </w:t>
            </w:r>
            <w:r w:rsidR="00934CB0" w:rsidRPr="005C7ED9">
              <w:rPr>
                <w:rFonts w:ascii="Times New Roman" w:eastAsia="Times New Roman" w:hAnsi="Times New Roman" w:cs="Times New Roman"/>
                <w:sz w:val="28"/>
                <w:szCs w:val="28"/>
              </w:rPr>
              <w:t>0</w:t>
            </w:r>
            <w:r w:rsidR="005C668D" w:rsidRPr="005C7ED9">
              <w:rPr>
                <w:rFonts w:ascii="Times New Roman" w:eastAsia="Times New Roman" w:hAnsi="Times New Roman" w:cs="Times New Roman"/>
                <w:sz w:val="28"/>
                <w:szCs w:val="28"/>
              </w:rPr>
              <w:t>ч</w:t>
            </w:r>
            <w:r w:rsidRPr="005C7ED9">
              <w:rPr>
                <w:rFonts w:ascii="Times New Roman" w:eastAsia="Times New Roman" w:hAnsi="Times New Roman" w:cs="Times New Roman"/>
                <w:sz w:val="28"/>
                <w:szCs w:val="28"/>
              </w:rPr>
              <w:t xml:space="preserve">ел., прибыло </w:t>
            </w:r>
            <w:r w:rsidR="00934CB0" w:rsidRPr="005C7ED9">
              <w:rPr>
                <w:rFonts w:ascii="Times New Roman" w:eastAsia="Times New Roman" w:hAnsi="Times New Roman" w:cs="Times New Roman"/>
                <w:sz w:val="28"/>
                <w:szCs w:val="28"/>
              </w:rPr>
              <w:t>0</w:t>
            </w:r>
            <w:r w:rsidRPr="005C7ED9">
              <w:rPr>
                <w:rFonts w:ascii="Times New Roman" w:eastAsia="Times New Roman" w:hAnsi="Times New Roman" w:cs="Times New Roman"/>
                <w:sz w:val="28"/>
                <w:szCs w:val="28"/>
              </w:rPr>
              <w:t>чел.</w:t>
            </w:r>
            <w:r w:rsidR="005C668D" w:rsidRPr="005C7ED9">
              <w:rPr>
                <w:rFonts w:ascii="Times New Roman" w:hAnsi="Times New Roman" w:cs="Times New Roman"/>
                <w:sz w:val="28"/>
                <w:szCs w:val="28"/>
                <w:lang w:eastAsia="en-US"/>
              </w:rPr>
              <w:t>(</w:t>
            </w:r>
            <w:r w:rsidR="00D867EC" w:rsidRPr="005C7ED9">
              <w:rPr>
                <w:rFonts w:ascii="Times New Roman" w:hAnsi="Times New Roman" w:cs="Times New Roman"/>
                <w:sz w:val="28"/>
                <w:szCs w:val="28"/>
                <w:lang w:eastAsia="en-US"/>
              </w:rPr>
              <w:t>снижение к аналогичному периоду предыд. года, %)</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020B71" w:rsidRPr="005C7ED9" w:rsidRDefault="00020B71" w:rsidP="00020B71">
            <w:pPr>
              <w:contextualSpacing/>
              <w:jc w:val="both"/>
              <w:rPr>
                <w:rFonts w:ascii="Times New Roman" w:eastAsia="Times New Roman" w:hAnsi="Times New Roman" w:cs="Times New Roman"/>
                <w:sz w:val="28"/>
                <w:szCs w:val="28"/>
              </w:rPr>
            </w:pPr>
          </w:p>
        </w:tc>
      </w:tr>
      <w:tr w:rsidR="00020B71" w:rsidRPr="005C7ED9" w:rsidTr="00FD7A9D">
        <w:tc>
          <w:tcPr>
            <w:tcW w:w="5671" w:type="dxa"/>
            <w:tcBorders>
              <w:top w:val="single" w:sz="4" w:space="0" w:color="auto"/>
              <w:left w:val="single" w:sz="4" w:space="0" w:color="auto"/>
              <w:bottom w:val="single" w:sz="4" w:space="0" w:color="auto"/>
              <w:right w:val="single" w:sz="4" w:space="0" w:color="auto"/>
            </w:tcBorders>
            <w:shd w:val="clear" w:color="auto" w:fill="auto"/>
          </w:tcPr>
          <w:p w:rsidR="00281B8C" w:rsidRPr="005C7ED9" w:rsidRDefault="00020B71" w:rsidP="00601435">
            <w:pPr>
              <w:tabs>
                <w:tab w:val="left" w:pos="6165"/>
              </w:tabs>
              <w:contextualSpacing/>
              <w:jc w:val="both"/>
              <w:rPr>
                <w:rFonts w:ascii="Times New Roman" w:hAnsi="Times New Roman" w:cs="Times New Roman"/>
                <w:sz w:val="28"/>
                <w:szCs w:val="28"/>
                <w:lang w:eastAsia="en-US"/>
              </w:rPr>
            </w:pPr>
            <w:r w:rsidRPr="005C7ED9">
              <w:rPr>
                <w:rFonts w:ascii="Times New Roman" w:hAnsi="Times New Roman" w:cs="Times New Roman"/>
                <w:b/>
                <w:sz w:val="28"/>
                <w:szCs w:val="28"/>
                <w:lang w:eastAsia="en-US"/>
              </w:rPr>
              <w:t>Создание новых рабочих мест</w:t>
            </w:r>
            <w:r w:rsidRPr="005C7ED9">
              <w:rPr>
                <w:rFonts w:ascii="Times New Roman" w:hAnsi="Times New Roman" w:cs="Times New Roman"/>
                <w:sz w:val="28"/>
                <w:szCs w:val="28"/>
                <w:lang w:eastAsia="en-US"/>
              </w:rPr>
              <w:t>: за отчетный период создано</w:t>
            </w:r>
            <w:r w:rsidR="00EE0D0B" w:rsidRPr="005C7ED9">
              <w:rPr>
                <w:rFonts w:ascii="Times New Roman" w:hAnsi="Times New Roman" w:cs="Times New Roman"/>
                <w:sz w:val="28"/>
                <w:szCs w:val="28"/>
                <w:lang w:eastAsia="en-US"/>
              </w:rPr>
              <w:t xml:space="preserve"> </w:t>
            </w:r>
            <w:r w:rsidR="004C6D33" w:rsidRPr="005C7ED9">
              <w:rPr>
                <w:rFonts w:ascii="Times New Roman" w:hAnsi="Times New Roman" w:cs="Times New Roman"/>
                <w:sz w:val="28"/>
                <w:szCs w:val="28"/>
                <w:lang w:eastAsia="en-US"/>
              </w:rPr>
              <w:t>56</w:t>
            </w:r>
            <w:r w:rsidRPr="005C7ED9">
              <w:rPr>
                <w:rFonts w:ascii="Times New Roman" w:hAnsi="Times New Roman" w:cs="Times New Roman"/>
                <w:sz w:val="28"/>
                <w:szCs w:val="28"/>
                <w:lang w:eastAsia="en-US"/>
              </w:rPr>
              <w:t xml:space="preserve"> новых мест</w:t>
            </w:r>
            <w:r w:rsidR="00AE3F19" w:rsidRPr="005C7ED9">
              <w:rPr>
                <w:rFonts w:ascii="Times New Roman" w:hAnsi="Times New Roman" w:cs="Times New Roman"/>
                <w:sz w:val="28"/>
                <w:szCs w:val="28"/>
                <w:lang w:eastAsia="en-US"/>
              </w:rPr>
              <w:t xml:space="preserve"> (</w:t>
            </w:r>
            <w:r w:rsidR="00D867EC" w:rsidRPr="005C7ED9">
              <w:rPr>
                <w:rFonts w:ascii="Times New Roman" w:hAnsi="Times New Roman" w:cs="Times New Roman"/>
                <w:sz w:val="28"/>
                <w:szCs w:val="28"/>
                <w:lang w:eastAsia="en-US"/>
              </w:rPr>
              <w:t xml:space="preserve">снижение </w:t>
            </w:r>
            <w:r w:rsidR="00AE3F19" w:rsidRPr="005C7ED9">
              <w:rPr>
                <w:rFonts w:ascii="Times New Roman" w:hAnsi="Times New Roman" w:cs="Times New Roman"/>
                <w:sz w:val="28"/>
                <w:szCs w:val="28"/>
                <w:lang w:eastAsia="en-US"/>
              </w:rPr>
              <w:t xml:space="preserve">на 5,8% </w:t>
            </w:r>
            <w:r w:rsidR="00D867EC" w:rsidRPr="005C7ED9">
              <w:rPr>
                <w:rFonts w:ascii="Times New Roman" w:hAnsi="Times New Roman" w:cs="Times New Roman"/>
                <w:sz w:val="28"/>
                <w:szCs w:val="28"/>
                <w:lang w:eastAsia="en-US"/>
              </w:rPr>
              <w:t>к аналогичному периоду предыд. года,)</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020B71" w:rsidRPr="005C7ED9" w:rsidRDefault="00020B71" w:rsidP="00020B71">
            <w:pPr>
              <w:tabs>
                <w:tab w:val="left" w:pos="6165"/>
              </w:tabs>
              <w:contextualSpacing/>
              <w:jc w:val="both"/>
              <w:rPr>
                <w:rFonts w:ascii="Times New Roman" w:hAnsi="Times New Roman" w:cs="Times New Roman"/>
                <w:sz w:val="28"/>
                <w:szCs w:val="28"/>
                <w:lang w:eastAsia="en-US"/>
              </w:rPr>
            </w:pPr>
          </w:p>
        </w:tc>
      </w:tr>
      <w:tr w:rsidR="00020B71" w:rsidRPr="005C7ED9" w:rsidTr="00FD7A9D">
        <w:tc>
          <w:tcPr>
            <w:tcW w:w="5671" w:type="dxa"/>
            <w:tcBorders>
              <w:top w:val="single" w:sz="4" w:space="0" w:color="auto"/>
              <w:left w:val="single" w:sz="4" w:space="0" w:color="auto"/>
              <w:bottom w:val="single" w:sz="4" w:space="0" w:color="auto"/>
              <w:right w:val="single" w:sz="4" w:space="0" w:color="auto"/>
            </w:tcBorders>
            <w:shd w:val="clear" w:color="auto" w:fill="auto"/>
          </w:tcPr>
          <w:p w:rsidR="00281B8C" w:rsidRPr="005C7ED9" w:rsidRDefault="00020B71" w:rsidP="000E257F">
            <w:pPr>
              <w:jc w:val="both"/>
              <w:rPr>
                <w:rFonts w:ascii="Times New Roman" w:hAnsi="Times New Roman" w:cs="Times New Roman"/>
                <w:sz w:val="28"/>
                <w:szCs w:val="28"/>
              </w:rPr>
            </w:pPr>
            <w:r w:rsidRPr="005C7ED9">
              <w:rPr>
                <w:rFonts w:ascii="Times New Roman" w:eastAsia="Times New Roman" w:hAnsi="Times New Roman" w:cs="Times New Roman"/>
                <w:b/>
                <w:sz w:val="28"/>
                <w:szCs w:val="28"/>
              </w:rPr>
              <w:lastRenderedPageBreak/>
              <w:t>Трудоустройство работников</w:t>
            </w:r>
            <w:r w:rsidRPr="005C7ED9">
              <w:rPr>
                <w:rFonts w:ascii="Times New Roman" w:eastAsia="Times New Roman" w:hAnsi="Times New Roman" w:cs="Times New Roman"/>
                <w:sz w:val="28"/>
                <w:szCs w:val="28"/>
              </w:rPr>
              <w:t xml:space="preserve">: </w:t>
            </w:r>
            <w:r w:rsidR="003B628E" w:rsidRPr="005C7ED9">
              <w:rPr>
                <w:rFonts w:ascii="Times New Roman" w:hAnsi="Times New Roman" w:cs="Times New Roman"/>
                <w:sz w:val="28"/>
                <w:szCs w:val="28"/>
              </w:rPr>
              <w:t>количество трудоустроенных безработных граждан на постоянные</w:t>
            </w:r>
            <w:r w:rsidR="00601435" w:rsidRPr="005C7ED9">
              <w:rPr>
                <w:rFonts w:ascii="Times New Roman" w:hAnsi="Times New Roman" w:cs="Times New Roman"/>
                <w:sz w:val="28"/>
                <w:szCs w:val="28"/>
              </w:rPr>
              <w:t xml:space="preserve"> –</w:t>
            </w:r>
            <w:r w:rsidR="003B628E" w:rsidRPr="005C7ED9">
              <w:rPr>
                <w:rFonts w:ascii="Times New Roman" w:hAnsi="Times New Roman" w:cs="Times New Roman"/>
                <w:sz w:val="28"/>
                <w:szCs w:val="28"/>
              </w:rPr>
              <w:t xml:space="preserve"> </w:t>
            </w:r>
            <w:r w:rsidR="00601435" w:rsidRPr="005C7ED9">
              <w:rPr>
                <w:rFonts w:ascii="Times New Roman" w:hAnsi="Times New Roman" w:cs="Times New Roman"/>
                <w:sz w:val="28"/>
                <w:szCs w:val="28"/>
              </w:rPr>
              <w:t xml:space="preserve">90 </w:t>
            </w:r>
            <w:r w:rsidR="003B628E" w:rsidRPr="005C7ED9">
              <w:rPr>
                <w:rFonts w:ascii="Times New Roman" w:hAnsi="Times New Roman" w:cs="Times New Roman"/>
                <w:sz w:val="28"/>
                <w:szCs w:val="28"/>
              </w:rPr>
              <w:t xml:space="preserve">человек и временные работы- </w:t>
            </w:r>
            <w:r w:rsidR="00601435" w:rsidRPr="005C7ED9">
              <w:rPr>
                <w:rFonts w:ascii="Times New Roman" w:hAnsi="Times New Roman" w:cs="Times New Roman"/>
                <w:sz w:val="28"/>
                <w:szCs w:val="28"/>
              </w:rPr>
              <w:t>63</w:t>
            </w:r>
            <w:r w:rsidR="00AE3F19" w:rsidRPr="005C7ED9">
              <w:rPr>
                <w:rFonts w:ascii="Times New Roman" w:hAnsi="Times New Roman" w:cs="Times New Roman"/>
                <w:sz w:val="28"/>
                <w:szCs w:val="28"/>
              </w:rPr>
              <w:t xml:space="preserve"> человек,</w:t>
            </w:r>
            <w:r w:rsidR="003B628E" w:rsidRPr="005C7ED9">
              <w:rPr>
                <w:rFonts w:ascii="Times New Roman" w:hAnsi="Times New Roman" w:cs="Times New Roman"/>
                <w:sz w:val="28"/>
                <w:szCs w:val="28"/>
              </w:rPr>
              <w:t xml:space="preserve"> за отчетный период составляет всего </w:t>
            </w:r>
            <w:r w:rsidR="00601435" w:rsidRPr="005C7ED9">
              <w:rPr>
                <w:rFonts w:ascii="Times New Roman" w:hAnsi="Times New Roman" w:cs="Times New Roman"/>
                <w:sz w:val="28"/>
                <w:szCs w:val="28"/>
              </w:rPr>
              <w:t>153</w:t>
            </w:r>
            <w:r w:rsidR="003B628E" w:rsidRPr="005C7ED9">
              <w:rPr>
                <w:rFonts w:ascii="Times New Roman" w:hAnsi="Times New Roman" w:cs="Times New Roman"/>
                <w:sz w:val="28"/>
                <w:szCs w:val="28"/>
              </w:rPr>
              <w:t xml:space="preserve"> чел</w:t>
            </w:r>
            <w:r w:rsidR="000E257F" w:rsidRPr="005C7ED9">
              <w:rPr>
                <w:rFonts w:ascii="Times New Roman" w:hAnsi="Times New Roman" w:cs="Times New Roman"/>
                <w:sz w:val="28"/>
                <w:szCs w:val="28"/>
              </w:rPr>
              <w:t>.</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020B71" w:rsidRPr="005C7ED9" w:rsidRDefault="00020B71" w:rsidP="00020B71">
            <w:pPr>
              <w:tabs>
                <w:tab w:val="left" w:pos="6165"/>
              </w:tabs>
              <w:contextualSpacing/>
              <w:jc w:val="both"/>
              <w:rPr>
                <w:rFonts w:ascii="Times New Roman" w:hAnsi="Times New Roman" w:cs="Times New Roman"/>
                <w:sz w:val="28"/>
                <w:szCs w:val="28"/>
                <w:lang w:eastAsia="en-US"/>
              </w:rPr>
            </w:pPr>
          </w:p>
        </w:tc>
      </w:tr>
      <w:tr w:rsidR="00020B71" w:rsidRPr="005C7ED9" w:rsidTr="00FD7A9D">
        <w:tc>
          <w:tcPr>
            <w:tcW w:w="5671" w:type="dxa"/>
            <w:tcBorders>
              <w:top w:val="single" w:sz="4" w:space="0" w:color="auto"/>
              <w:left w:val="single" w:sz="4" w:space="0" w:color="auto"/>
              <w:bottom w:val="single" w:sz="4" w:space="0" w:color="auto"/>
              <w:right w:val="single" w:sz="4" w:space="0" w:color="auto"/>
            </w:tcBorders>
            <w:shd w:val="clear" w:color="auto" w:fill="auto"/>
          </w:tcPr>
          <w:p w:rsidR="00281B8C" w:rsidRPr="005C7ED9" w:rsidRDefault="00020B71" w:rsidP="008D614D">
            <w:pPr>
              <w:tabs>
                <w:tab w:val="left" w:pos="6165"/>
              </w:tabs>
              <w:contextualSpacing/>
              <w:jc w:val="both"/>
              <w:rPr>
                <w:rFonts w:ascii="Times New Roman" w:hAnsi="Times New Roman" w:cs="Times New Roman"/>
                <w:sz w:val="28"/>
                <w:szCs w:val="28"/>
                <w:lang w:eastAsia="en-US"/>
              </w:rPr>
            </w:pPr>
            <w:r w:rsidRPr="005C7ED9">
              <w:rPr>
                <w:rFonts w:ascii="Times New Roman" w:hAnsi="Times New Roman" w:cs="Times New Roman"/>
                <w:b/>
                <w:sz w:val="28"/>
                <w:szCs w:val="28"/>
                <w:lang w:eastAsia="en-US"/>
              </w:rPr>
              <w:t>Легализация неформальной занятости</w:t>
            </w:r>
            <w:r w:rsidRPr="005C7ED9">
              <w:rPr>
                <w:rFonts w:ascii="Times New Roman" w:hAnsi="Times New Roman" w:cs="Times New Roman"/>
                <w:sz w:val="28"/>
                <w:szCs w:val="28"/>
                <w:lang w:eastAsia="en-US"/>
              </w:rPr>
              <w:t xml:space="preserve">: </w:t>
            </w:r>
            <w:r w:rsidR="00013407" w:rsidRPr="005C7ED9">
              <w:rPr>
                <w:rFonts w:ascii="Times New Roman" w:hAnsi="Times New Roman" w:cs="Times New Roman"/>
                <w:sz w:val="28"/>
                <w:szCs w:val="28"/>
              </w:rPr>
              <w:t xml:space="preserve">За </w:t>
            </w:r>
            <w:r w:rsidR="008D614D" w:rsidRPr="005C7ED9">
              <w:rPr>
                <w:rFonts w:ascii="Times New Roman" w:hAnsi="Times New Roman" w:cs="Times New Roman"/>
                <w:sz w:val="28"/>
                <w:szCs w:val="28"/>
              </w:rPr>
              <w:t xml:space="preserve"> 2020 </w:t>
            </w:r>
            <w:r w:rsidR="003B628E" w:rsidRPr="005C7ED9">
              <w:rPr>
                <w:rFonts w:ascii="Times New Roman" w:hAnsi="Times New Roman" w:cs="Times New Roman"/>
                <w:sz w:val="28"/>
                <w:szCs w:val="28"/>
              </w:rPr>
              <w:t xml:space="preserve">плановые показатели по выявлению фактов нелегальной занятости по кожууну составляет </w:t>
            </w:r>
            <w:r w:rsidR="008D614D" w:rsidRPr="005C7ED9">
              <w:rPr>
                <w:rFonts w:ascii="Times New Roman" w:hAnsi="Times New Roman" w:cs="Times New Roman"/>
                <w:sz w:val="28"/>
                <w:szCs w:val="28"/>
              </w:rPr>
              <w:t>318</w:t>
            </w:r>
            <w:r w:rsidR="00013407" w:rsidRPr="005C7ED9">
              <w:rPr>
                <w:rFonts w:ascii="Times New Roman" w:hAnsi="Times New Roman" w:cs="Times New Roman"/>
                <w:sz w:val="28"/>
                <w:szCs w:val="28"/>
              </w:rPr>
              <w:t xml:space="preserve"> человек. Фактически выявлены 26</w:t>
            </w:r>
            <w:r w:rsidR="003B628E" w:rsidRPr="005C7ED9">
              <w:rPr>
                <w:rFonts w:ascii="Times New Roman" w:hAnsi="Times New Roman" w:cs="Times New Roman"/>
                <w:sz w:val="28"/>
                <w:szCs w:val="28"/>
              </w:rPr>
              <w:t xml:space="preserve"> человек (За 2018 год -</w:t>
            </w:r>
            <w:r w:rsidR="00013407" w:rsidRPr="005C7ED9">
              <w:rPr>
                <w:rFonts w:ascii="Times New Roman" w:hAnsi="Times New Roman" w:cs="Times New Roman"/>
                <w:sz w:val="28"/>
                <w:szCs w:val="28"/>
              </w:rPr>
              <w:t>20</w:t>
            </w:r>
            <w:r w:rsidR="003B628E" w:rsidRPr="005C7ED9">
              <w:rPr>
                <w:rFonts w:ascii="Times New Roman" w:hAnsi="Times New Roman" w:cs="Times New Roman"/>
                <w:sz w:val="28"/>
                <w:szCs w:val="28"/>
              </w:rPr>
              <w:t xml:space="preserve">человек): из них </w:t>
            </w:r>
            <w:r w:rsidR="00013407" w:rsidRPr="005C7ED9">
              <w:rPr>
                <w:rFonts w:ascii="Times New Roman" w:hAnsi="Times New Roman" w:cs="Times New Roman"/>
                <w:sz w:val="28"/>
                <w:szCs w:val="28"/>
              </w:rPr>
              <w:t>26</w:t>
            </w:r>
            <w:r w:rsidR="003B628E" w:rsidRPr="005C7ED9">
              <w:rPr>
                <w:rFonts w:ascii="Times New Roman" w:hAnsi="Times New Roman" w:cs="Times New Roman"/>
                <w:sz w:val="28"/>
                <w:szCs w:val="28"/>
              </w:rPr>
              <w:t xml:space="preserve"> человек заключили трудовой договор с работодателями.</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020B71" w:rsidRPr="005C7ED9" w:rsidRDefault="00020B71" w:rsidP="00020B71">
            <w:pPr>
              <w:tabs>
                <w:tab w:val="left" w:pos="6165"/>
              </w:tabs>
              <w:contextualSpacing/>
              <w:jc w:val="both"/>
              <w:rPr>
                <w:rFonts w:ascii="Times New Roman" w:hAnsi="Times New Roman" w:cs="Times New Roman"/>
                <w:sz w:val="28"/>
                <w:szCs w:val="28"/>
                <w:lang w:eastAsia="en-US"/>
              </w:rPr>
            </w:pPr>
          </w:p>
        </w:tc>
      </w:tr>
      <w:tr w:rsidR="00020B71" w:rsidRPr="005C7ED9" w:rsidTr="00FD7A9D">
        <w:tc>
          <w:tcPr>
            <w:tcW w:w="10491" w:type="dxa"/>
            <w:gridSpan w:val="2"/>
            <w:tcBorders>
              <w:top w:val="single" w:sz="4" w:space="0" w:color="auto"/>
              <w:left w:val="single" w:sz="4" w:space="0" w:color="auto"/>
              <w:bottom w:val="single" w:sz="4" w:space="0" w:color="auto"/>
              <w:right w:val="single" w:sz="4" w:space="0" w:color="auto"/>
            </w:tcBorders>
            <w:shd w:val="clear" w:color="auto" w:fill="auto"/>
          </w:tcPr>
          <w:p w:rsidR="00020B71" w:rsidRPr="005C7ED9" w:rsidRDefault="00020B71" w:rsidP="00020B71">
            <w:pPr>
              <w:tabs>
                <w:tab w:val="left" w:pos="6165"/>
              </w:tabs>
              <w:contextualSpacing/>
              <w:jc w:val="center"/>
              <w:rPr>
                <w:rFonts w:ascii="Times New Roman" w:hAnsi="Times New Roman" w:cs="Times New Roman"/>
                <w:b/>
                <w:sz w:val="28"/>
                <w:szCs w:val="28"/>
                <w:lang w:eastAsia="en-US"/>
              </w:rPr>
            </w:pPr>
            <w:r w:rsidRPr="005C7ED9">
              <w:rPr>
                <w:rFonts w:ascii="Times New Roman" w:hAnsi="Times New Roman" w:cs="Times New Roman"/>
                <w:b/>
                <w:sz w:val="28"/>
                <w:szCs w:val="28"/>
                <w:lang w:eastAsia="en-US"/>
              </w:rPr>
              <w:t>Предпринимательство</w:t>
            </w:r>
          </w:p>
        </w:tc>
      </w:tr>
      <w:tr w:rsidR="00020B71" w:rsidRPr="005C7ED9" w:rsidTr="00FD7A9D">
        <w:tc>
          <w:tcPr>
            <w:tcW w:w="10491" w:type="dxa"/>
            <w:gridSpan w:val="2"/>
            <w:tcBorders>
              <w:top w:val="single" w:sz="4" w:space="0" w:color="auto"/>
              <w:left w:val="single" w:sz="4" w:space="0" w:color="auto"/>
              <w:bottom w:val="single" w:sz="4" w:space="0" w:color="auto"/>
              <w:right w:val="single" w:sz="4" w:space="0" w:color="auto"/>
            </w:tcBorders>
            <w:shd w:val="clear" w:color="auto" w:fill="auto"/>
          </w:tcPr>
          <w:p w:rsidR="00FD7A9D" w:rsidRPr="005C7ED9" w:rsidRDefault="00020B71" w:rsidP="001E6C34">
            <w:pPr>
              <w:tabs>
                <w:tab w:val="left" w:pos="6165"/>
              </w:tabs>
              <w:contextualSpacing/>
              <w:jc w:val="both"/>
              <w:rPr>
                <w:rFonts w:ascii="Times New Roman" w:hAnsi="Times New Roman" w:cs="Times New Roman"/>
                <w:sz w:val="28"/>
                <w:szCs w:val="28"/>
                <w:lang w:eastAsia="en-US"/>
              </w:rPr>
            </w:pPr>
            <w:r w:rsidRPr="005C7ED9">
              <w:rPr>
                <w:rFonts w:ascii="Times New Roman" w:hAnsi="Times New Roman" w:cs="Times New Roman"/>
                <w:sz w:val="28"/>
                <w:szCs w:val="28"/>
                <w:lang w:eastAsia="en-US"/>
              </w:rPr>
              <w:t xml:space="preserve">По состоянию на </w:t>
            </w:r>
            <w:r w:rsidR="00D97C5C" w:rsidRPr="005C7ED9">
              <w:rPr>
                <w:rFonts w:ascii="Times New Roman" w:hAnsi="Times New Roman" w:cs="Times New Roman"/>
                <w:sz w:val="28"/>
                <w:szCs w:val="28"/>
                <w:lang w:eastAsia="en-US"/>
              </w:rPr>
              <w:t>01.0</w:t>
            </w:r>
            <w:r w:rsidR="007B68CD" w:rsidRPr="005C7ED9">
              <w:rPr>
                <w:rFonts w:ascii="Times New Roman" w:hAnsi="Times New Roman" w:cs="Times New Roman"/>
                <w:sz w:val="28"/>
                <w:szCs w:val="28"/>
                <w:lang w:eastAsia="en-US"/>
              </w:rPr>
              <w:t>4</w:t>
            </w:r>
            <w:r w:rsidR="00D97C5C" w:rsidRPr="005C7ED9">
              <w:rPr>
                <w:rFonts w:ascii="Times New Roman" w:hAnsi="Times New Roman" w:cs="Times New Roman"/>
                <w:sz w:val="28"/>
                <w:szCs w:val="28"/>
                <w:lang w:eastAsia="en-US"/>
              </w:rPr>
              <w:t>.</w:t>
            </w:r>
            <w:r w:rsidR="007B68CD" w:rsidRPr="005C7ED9">
              <w:rPr>
                <w:rFonts w:ascii="Times New Roman" w:hAnsi="Times New Roman" w:cs="Times New Roman"/>
                <w:sz w:val="28"/>
                <w:szCs w:val="28"/>
                <w:lang w:eastAsia="en-US"/>
              </w:rPr>
              <w:t>20</w:t>
            </w:r>
            <w:r w:rsidR="00D97C5C" w:rsidRPr="005C7ED9">
              <w:rPr>
                <w:rFonts w:ascii="Times New Roman" w:hAnsi="Times New Roman" w:cs="Times New Roman"/>
                <w:sz w:val="28"/>
                <w:szCs w:val="28"/>
                <w:lang w:eastAsia="en-US"/>
              </w:rPr>
              <w:t>г</w:t>
            </w:r>
            <w:r w:rsidRPr="005C7ED9">
              <w:rPr>
                <w:rFonts w:ascii="Times New Roman" w:hAnsi="Times New Roman" w:cs="Times New Roman"/>
                <w:sz w:val="28"/>
                <w:szCs w:val="28"/>
                <w:lang w:eastAsia="en-US"/>
              </w:rPr>
              <w:t xml:space="preserve"> имеется </w:t>
            </w:r>
            <w:r w:rsidR="00D97C5C" w:rsidRPr="005C7ED9">
              <w:rPr>
                <w:rFonts w:ascii="Times New Roman" w:hAnsi="Times New Roman" w:cs="Times New Roman"/>
                <w:sz w:val="28"/>
                <w:szCs w:val="28"/>
                <w:lang w:eastAsia="en-US"/>
              </w:rPr>
              <w:t>3</w:t>
            </w:r>
            <w:r w:rsidR="007B68CD" w:rsidRPr="005C7ED9">
              <w:rPr>
                <w:rFonts w:ascii="Times New Roman" w:hAnsi="Times New Roman" w:cs="Times New Roman"/>
                <w:sz w:val="28"/>
                <w:szCs w:val="28"/>
                <w:lang w:eastAsia="en-US"/>
              </w:rPr>
              <w:t>95</w:t>
            </w:r>
            <w:r w:rsidR="00AE3F19" w:rsidRPr="005C7ED9">
              <w:rPr>
                <w:rFonts w:ascii="Times New Roman" w:hAnsi="Times New Roman" w:cs="Times New Roman"/>
                <w:sz w:val="28"/>
                <w:szCs w:val="28"/>
                <w:lang w:eastAsia="en-US"/>
              </w:rPr>
              <w:t xml:space="preserve"> предпринимателей:</w:t>
            </w:r>
          </w:p>
          <w:p w:rsidR="00FD7A9D" w:rsidRPr="005C7ED9" w:rsidRDefault="00FD7A9D" w:rsidP="00FD7A9D">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-гпг.Чадан - 210</w:t>
            </w:r>
          </w:p>
          <w:p w:rsidR="00FD7A9D" w:rsidRPr="005C7ED9" w:rsidRDefault="00FD7A9D" w:rsidP="00FD7A9D">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w:t>
            </w:r>
            <w:r w:rsidR="00F21A39" w:rsidRPr="005C7ED9">
              <w:rPr>
                <w:rFonts w:ascii="Times New Roman" w:eastAsia="Times New Roman" w:hAnsi="Times New Roman" w:cs="Times New Roman"/>
                <w:color w:val="000000"/>
                <w:sz w:val="28"/>
                <w:szCs w:val="28"/>
              </w:rPr>
              <w:t xml:space="preserve"> </w:t>
            </w:r>
            <w:r w:rsidRPr="005C7ED9">
              <w:rPr>
                <w:rFonts w:ascii="Times New Roman" w:eastAsia="Times New Roman" w:hAnsi="Times New Roman" w:cs="Times New Roman"/>
                <w:color w:val="000000"/>
                <w:sz w:val="28"/>
                <w:szCs w:val="28"/>
              </w:rPr>
              <w:t>Чаданский – 23</w:t>
            </w:r>
          </w:p>
          <w:p w:rsidR="00FD7A9D" w:rsidRPr="005C7ED9" w:rsidRDefault="00FD7A9D" w:rsidP="00FD7A9D">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w:t>
            </w:r>
            <w:r w:rsidR="00F21A39" w:rsidRPr="005C7ED9">
              <w:rPr>
                <w:rFonts w:ascii="Times New Roman" w:eastAsia="Times New Roman" w:hAnsi="Times New Roman" w:cs="Times New Roman"/>
                <w:color w:val="000000"/>
                <w:sz w:val="28"/>
                <w:szCs w:val="28"/>
              </w:rPr>
              <w:t xml:space="preserve"> </w:t>
            </w:r>
            <w:r w:rsidRPr="005C7ED9">
              <w:rPr>
                <w:rFonts w:ascii="Times New Roman" w:eastAsia="Times New Roman" w:hAnsi="Times New Roman" w:cs="Times New Roman"/>
                <w:color w:val="000000"/>
                <w:sz w:val="28"/>
                <w:szCs w:val="28"/>
              </w:rPr>
              <w:t>Хондергей – 16</w:t>
            </w:r>
          </w:p>
          <w:p w:rsidR="00FD7A9D" w:rsidRPr="005C7ED9" w:rsidRDefault="00FD7A9D" w:rsidP="00FD7A9D">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w:t>
            </w:r>
            <w:r w:rsidR="00F21A39" w:rsidRPr="005C7ED9">
              <w:rPr>
                <w:rFonts w:ascii="Times New Roman" w:eastAsia="Times New Roman" w:hAnsi="Times New Roman" w:cs="Times New Roman"/>
                <w:color w:val="000000"/>
                <w:sz w:val="28"/>
                <w:szCs w:val="28"/>
              </w:rPr>
              <w:t xml:space="preserve"> </w:t>
            </w:r>
            <w:r w:rsidRPr="005C7ED9">
              <w:rPr>
                <w:rFonts w:ascii="Times New Roman" w:eastAsia="Times New Roman" w:hAnsi="Times New Roman" w:cs="Times New Roman"/>
                <w:color w:val="000000"/>
                <w:sz w:val="28"/>
                <w:szCs w:val="28"/>
              </w:rPr>
              <w:t>Шеми – 20</w:t>
            </w:r>
          </w:p>
          <w:p w:rsidR="00FD7A9D" w:rsidRPr="005C7ED9" w:rsidRDefault="00FD7A9D" w:rsidP="00FD7A9D">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w:t>
            </w:r>
            <w:r w:rsidR="00F21A39" w:rsidRPr="005C7ED9">
              <w:rPr>
                <w:rFonts w:ascii="Times New Roman" w:eastAsia="Times New Roman" w:hAnsi="Times New Roman" w:cs="Times New Roman"/>
                <w:color w:val="000000"/>
                <w:sz w:val="28"/>
                <w:szCs w:val="28"/>
              </w:rPr>
              <w:t xml:space="preserve"> </w:t>
            </w:r>
            <w:r w:rsidRPr="005C7ED9">
              <w:rPr>
                <w:rFonts w:ascii="Times New Roman" w:eastAsia="Times New Roman" w:hAnsi="Times New Roman" w:cs="Times New Roman"/>
                <w:color w:val="000000"/>
                <w:sz w:val="28"/>
                <w:szCs w:val="28"/>
              </w:rPr>
              <w:t>Чыраа-Бажы – 22</w:t>
            </w:r>
          </w:p>
          <w:p w:rsidR="00FD7A9D" w:rsidRPr="005C7ED9" w:rsidRDefault="00FD7A9D" w:rsidP="00FD7A9D">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w:t>
            </w:r>
            <w:r w:rsidR="00F21A39" w:rsidRPr="005C7ED9">
              <w:rPr>
                <w:rFonts w:ascii="Times New Roman" w:eastAsia="Times New Roman" w:hAnsi="Times New Roman" w:cs="Times New Roman"/>
                <w:color w:val="000000"/>
                <w:sz w:val="28"/>
                <w:szCs w:val="28"/>
              </w:rPr>
              <w:t xml:space="preserve"> </w:t>
            </w:r>
            <w:r w:rsidRPr="005C7ED9">
              <w:rPr>
                <w:rFonts w:ascii="Times New Roman" w:eastAsia="Times New Roman" w:hAnsi="Times New Roman" w:cs="Times New Roman"/>
                <w:color w:val="000000"/>
                <w:sz w:val="28"/>
                <w:szCs w:val="28"/>
              </w:rPr>
              <w:t>Чыргакы – 10</w:t>
            </w:r>
          </w:p>
          <w:p w:rsidR="00FD7A9D" w:rsidRPr="005C7ED9" w:rsidRDefault="00FD7A9D" w:rsidP="00FD7A9D">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w:t>
            </w:r>
            <w:r w:rsidR="00F21A39" w:rsidRPr="005C7ED9">
              <w:rPr>
                <w:rFonts w:ascii="Times New Roman" w:eastAsia="Times New Roman" w:hAnsi="Times New Roman" w:cs="Times New Roman"/>
                <w:color w:val="000000"/>
                <w:sz w:val="28"/>
                <w:szCs w:val="28"/>
              </w:rPr>
              <w:t xml:space="preserve"> </w:t>
            </w:r>
            <w:r w:rsidRPr="005C7ED9">
              <w:rPr>
                <w:rFonts w:ascii="Times New Roman" w:eastAsia="Times New Roman" w:hAnsi="Times New Roman" w:cs="Times New Roman"/>
                <w:color w:val="000000"/>
                <w:sz w:val="28"/>
                <w:szCs w:val="28"/>
              </w:rPr>
              <w:t>Элдиг-Хем - 3</w:t>
            </w:r>
          </w:p>
          <w:p w:rsidR="00FD7A9D" w:rsidRPr="005C7ED9" w:rsidRDefault="00FD7A9D" w:rsidP="00FD7A9D">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w:t>
            </w:r>
            <w:r w:rsidR="00F21A39" w:rsidRPr="005C7ED9">
              <w:rPr>
                <w:rFonts w:ascii="Times New Roman" w:eastAsia="Times New Roman" w:hAnsi="Times New Roman" w:cs="Times New Roman"/>
                <w:color w:val="000000"/>
                <w:sz w:val="28"/>
                <w:szCs w:val="28"/>
              </w:rPr>
              <w:t xml:space="preserve"> </w:t>
            </w:r>
            <w:r w:rsidRPr="005C7ED9">
              <w:rPr>
                <w:rFonts w:ascii="Times New Roman" w:eastAsia="Times New Roman" w:hAnsi="Times New Roman" w:cs="Times New Roman"/>
                <w:color w:val="000000"/>
                <w:sz w:val="28"/>
                <w:szCs w:val="28"/>
              </w:rPr>
              <w:t>Хорум-Даг - 9</w:t>
            </w:r>
          </w:p>
          <w:p w:rsidR="00FD7A9D" w:rsidRPr="005C7ED9" w:rsidRDefault="00FD7A9D" w:rsidP="00FD7A9D">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w:t>
            </w:r>
            <w:r w:rsidR="00F21A39" w:rsidRPr="005C7ED9">
              <w:rPr>
                <w:rFonts w:ascii="Times New Roman" w:eastAsia="Times New Roman" w:hAnsi="Times New Roman" w:cs="Times New Roman"/>
                <w:color w:val="000000"/>
                <w:sz w:val="28"/>
                <w:szCs w:val="28"/>
              </w:rPr>
              <w:t xml:space="preserve"> </w:t>
            </w:r>
            <w:r w:rsidRPr="005C7ED9">
              <w:rPr>
                <w:rFonts w:ascii="Times New Roman" w:eastAsia="Times New Roman" w:hAnsi="Times New Roman" w:cs="Times New Roman"/>
                <w:color w:val="000000"/>
                <w:sz w:val="28"/>
                <w:szCs w:val="28"/>
              </w:rPr>
              <w:t>Теве-Хая - 27</w:t>
            </w:r>
          </w:p>
          <w:p w:rsidR="00FD7A9D" w:rsidRPr="005C7ED9" w:rsidRDefault="00FD7A9D" w:rsidP="00FD7A9D">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Баян-Тала – 8</w:t>
            </w:r>
          </w:p>
          <w:p w:rsidR="00FD7A9D" w:rsidRPr="005C7ED9" w:rsidRDefault="00FD7A9D" w:rsidP="00FD7A9D">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w:t>
            </w:r>
            <w:r w:rsidR="00F21A39" w:rsidRPr="005C7ED9">
              <w:rPr>
                <w:rFonts w:ascii="Times New Roman" w:eastAsia="Times New Roman" w:hAnsi="Times New Roman" w:cs="Times New Roman"/>
                <w:color w:val="000000"/>
                <w:sz w:val="28"/>
                <w:szCs w:val="28"/>
              </w:rPr>
              <w:t xml:space="preserve"> </w:t>
            </w:r>
            <w:r w:rsidRPr="005C7ED9">
              <w:rPr>
                <w:rFonts w:ascii="Times New Roman" w:eastAsia="Times New Roman" w:hAnsi="Times New Roman" w:cs="Times New Roman"/>
                <w:color w:val="000000"/>
                <w:sz w:val="28"/>
                <w:szCs w:val="28"/>
              </w:rPr>
              <w:t>Ийме – 8</w:t>
            </w:r>
          </w:p>
          <w:p w:rsidR="00020B71" w:rsidRPr="005C7ED9" w:rsidRDefault="00FD7A9D" w:rsidP="00AE3F19">
            <w:pPr>
              <w:tabs>
                <w:tab w:val="left" w:pos="6165"/>
              </w:tabs>
              <w:ind w:left="602"/>
              <w:contextualSpacing/>
              <w:jc w:val="both"/>
              <w:rPr>
                <w:rFonts w:ascii="Times New Roman" w:hAnsi="Times New Roman" w:cs="Times New Roman"/>
                <w:sz w:val="28"/>
                <w:szCs w:val="28"/>
                <w:lang w:eastAsia="en-US"/>
              </w:rPr>
            </w:pPr>
            <w:r w:rsidRPr="005C7ED9">
              <w:rPr>
                <w:rFonts w:ascii="Times New Roman" w:eastAsia="Times New Roman" w:hAnsi="Times New Roman" w:cs="Times New Roman"/>
                <w:color w:val="000000"/>
                <w:sz w:val="28"/>
                <w:szCs w:val="28"/>
              </w:rPr>
              <w:t>-сумон</w:t>
            </w:r>
            <w:r w:rsidR="00F21A39" w:rsidRPr="005C7ED9">
              <w:rPr>
                <w:rFonts w:ascii="Times New Roman" w:eastAsia="Times New Roman" w:hAnsi="Times New Roman" w:cs="Times New Roman"/>
                <w:color w:val="000000"/>
                <w:sz w:val="28"/>
                <w:szCs w:val="28"/>
              </w:rPr>
              <w:t xml:space="preserve"> </w:t>
            </w:r>
            <w:r w:rsidRPr="005C7ED9">
              <w:rPr>
                <w:rFonts w:ascii="Times New Roman" w:eastAsia="Times New Roman" w:hAnsi="Times New Roman" w:cs="Times New Roman"/>
                <w:color w:val="000000"/>
                <w:sz w:val="28"/>
                <w:szCs w:val="28"/>
              </w:rPr>
              <w:t>Хайыракан – 20</w:t>
            </w:r>
          </w:p>
        </w:tc>
      </w:tr>
      <w:tr w:rsidR="00AE3F19" w:rsidRPr="005C7ED9" w:rsidTr="00AE3F19">
        <w:tc>
          <w:tcPr>
            <w:tcW w:w="10491" w:type="dxa"/>
            <w:gridSpan w:val="2"/>
            <w:tcBorders>
              <w:top w:val="single" w:sz="4" w:space="0" w:color="auto"/>
              <w:left w:val="single" w:sz="4" w:space="0" w:color="auto"/>
              <w:bottom w:val="single" w:sz="4" w:space="0" w:color="auto"/>
              <w:right w:val="single" w:sz="4" w:space="0" w:color="auto"/>
            </w:tcBorders>
            <w:shd w:val="clear" w:color="auto" w:fill="auto"/>
          </w:tcPr>
          <w:p w:rsidR="00AE3F19" w:rsidRPr="005C7ED9" w:rsidRDefault="00AE3F19" w:rsidP="00AE3F19">
            <w:pPr>
              <w:tabs>
                <w:tab w:val="left" w:pos="6165"/>
              </w:tabs>
              <w:contextualSpacing/>
              <w:jc w:val="center"/>
              <w:rPr>
                <w:rFonts w:ascii="Times New Roman" w:hAnsi="Times New Roman" w:cs="Times New Roman"/>
                <w:b/>
                <w:sz w:val="28"/>
                <w:szCs w:val="28"/>
                <w:lang w:eastAsia="en-US"/>
              </w:rPr>
            </w:pPr>
            <w:r w:rsidRPr="005C7ED9">
              <w:rPr>
                <w:rFonts w:ascii="Times New Roman" w:hAnsi="Times New Roman" w:cs="Times New Roman"/>
                <w:b/>
                <w:sz w:val="28"/>
                <w:szCs w:val="28"/>
                <w:lang w:eastAsia="en-US"/>
              </w:rPr>
              <w:t>Финансы</w:t>
            </w:r>
          </w:p>
        </w:tc>
      </w:tr>
      <w:tr w:rsidR="00AE3F19" w:rsidRPr="005C7ED9" w:rsidTr="00AE3F19">
        <w:tc>
          <w:tcPr>
            <w:tcW w:w="5671" w:type="dxa"/>
            <w:tcBorders>
              <w:top w:val="single" w:sz="4" w:space="0" w:color="auto"/>
              <w:left w:val="single" w:sz="4" w:space="0" w:color="auto"/>
              <w:bottom w:val="single" w:sz="4" w:space="0" w:color="auto"/>
              <w:right w:val="single" w:sz="4" w:space="0" w:color="auto"/>
            </w:tcBorders>
            <w:shd w:val="clear" w:color="auto" w:fill="auto"/>
          </w:tcPr>
          <w:p w:rsidR="00AE3F19" w:rsidRPr="005C7ED9" w:rsidRDefault="00AE3F19" w:rsidP="008131AF">
            <w:pPr>
              <w:tabs>
                <w:tab w:val="left" w:pos="6165"/>
              </w:tabs>
              <w:contextualSpacing/>
              <w:jc w:val="both"/>
              <w:rPr>
                <w:rFonts w:ascii="Times New Roman" w:hAnsi="Times New Roman" w:cs="Times New Roman"/>
                <w:sz w:val="28"/>
                <w:szCs w:val="28"/>
                <w:lang w:eastAsia="en-US"/>
              </w:rPr>
            </w:pPr>
            <w:r w:rsidRPr="005C7ED9">
              <w:rPr>
                <w:rFonts w:ascii="Times New Roman" w:hAnsi="Times New Roman" w:cs="Times New Roman"/>
                <w:sz w:val="28"/>
                <w:szCs w:val="28"/>
                <w:lang w:eastAsia="en-US"/>
              </w:rPr>
              <w:t xml:space="preserve">Налоговые и неналоговые доходы района за </w:t>
            </w:r>
            <w:r w:rsidR="008131AF" w:rsidRPr="005C7ED9">
              <w:rPr>
                <w:rFonts w:ascii="Times New Roman" w:hAnsi="Times New Roman" w:cs="Times New Roman"/>
                <w:sz w:val="28"/>
                <w:szCs w:val="28"/>
                <w:lang w:eastAsia="en-US"/>
              </w:rPr>
              <w:t xml:space="preserve">1 квартал 2020 </w:t>
            </w:r>
            <w:r w:rsidRPr="005C7ED9">
              <w:rPr>
                <w:rFonts w:ascii="Times New Roman" w:hAnsi="Times New Roman" w:cs="Times New Roman"/>
                <w:sz w:val="28"/>
                <w:szCs w:val="28"/>
                <w:lang w:eastAsia="en-US"/>
              </w:rPr>
              <w:t xml:space="preserve">года составило </w:t>
            </w:r>
            <w:r w:rsidR="008131AF" w:rsidRPr="005C7ED9">
              <w:rPr>
                <w:rFonts w:ascii="Times New Roman" w:hAnsi="Times New Roman" w:cs="Times New Roman"/>
                <w:sz w:val="28"/>
                <w:szCs w:val="28"/>
                <w:lang w:eastAsia="en-US"/>
              </w:rPr>
              <w:t>30131,8</w:t>
            </w:r>
            <w:r w:rsidRPr="005C7ED9">
              <w:rPr>
                <w:rFonts w:ascii="Times New Roman" w:hAnsi="Times New Roman" w:cs="Times New Roman"/>
                <w:sz w:val="28"/>
                <w:szCs w:val="28"/>
                <w:lang w:eastAsia="en-US"/>
              </w:rPr>
              <w:t xml:space="preserve"> тыс. рублей, рост на </w:t>
            </w:r>
            <w:r w:rsidR="008131AF" w:rsidRPr="005C7ED9">
              <w:rPr>
                <w:rFonts w:ascii="Times New Roman" w:hAnsi="Times New Roman" w:cs="Times New Roman"/>
                <w:sz w:val="28"/>
                <w:szCs w:val="28"/>
                <w:lang w:eastAsia="en-US"/>
              </w:rPr>
              <w:t>120% к уровню АППГ</w:t>
            </w:r>
            <w:r w:rsidRPr="005C7ED9">
              <w:rPr>
                <w:rFonts w:ascii="Times New Roman" w:hAnsi="Times New Roman" w:cs="Times New Roman"/>
                <w:sz w:val="28"/>
                <w:szCs w:val="28"/>
                <w:lang w:eastAsia="en-US"/>
              </w:rPr>
              <w:t>.</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E3F19" w:rsidRPr="005C7ED9" w:rsidRDefault="00AE3F19" w:rsidP="001E6C34">
            <w:pPr>
              <w:tabs>
                <w:tab w:val="left" w:pos="6165"/>
              </w:tabs>
              <w:contextualSpacing/>
              <w:jc w:val="both"/>
              <w:rPr>
                <w:rFonts w:ascii="Times New Roman" w:hAnsi="Times New Roman" w:cs="Times New Roman"/>
                <w:sz w:val="28"/>
                <w:szCs w:val="28"/>
                <w:lang w:eastAsia="en-US"/>
              </w:rPr>
            </w:pPr>
          </w:p>
        </w:tc>
      </w:tr>
      <w:tr w:rsidR="00020B71" w:rsidRPr="005C7ED9" w:rsidTr="00FD7A9D">
        <w:tc>
          <w:tcPr>
            <w:tcW w:w="10491" w:type="dxa"/>
            <w:gridSpan w:val="2"/>
            <w:tcBorders>
              <w:top w:val="single" w:sz="4" w:space="0" w:color="auto"/>
              <w:left w:val="single" w:sz="4" w:space="0" w:color="auto"/>
              <w:bottom w:val="single" w:sz="4" w:space="0" w:color="auto"/>
              <w:right w:val="single" w:sz="4" w:space="0" w:color="auto"/>
            </w:tcBorders>
            <w:hideMark/>
          </w:tcPr>
          <w:p w:rsidR="00020B71" w:rsidRPr="005C7ED9" w:rsidRDefault="00020B71" w:rsidP="00020B71">
            <w:pPr>
              <w:contextualSpacing/>
              <w:jc w:val="center"/>
              <w:rPr>
                <w:rFonts w:ascii="Times New Roman" w:eastAsia="Times New Roman" w:hAnsi="Times New Roman" w:cs="Times New Roman"/>
                <w:b/>
                <w:color w:val="000000" w:themeColor="text1"/>
                <w:sz w:val="28"/>
                <w:szCs w:val="28"/>
                <w:lang w:eastAsia="en-US"/>
              </w:rPr>
            </w:pPr>
            <w:r w:rsidRPr="005C7ED9">
              <w:rPr>
                <w:rFonts w:ascii="Times New Roman" w:eastAsia="Times New Roman" w:hAnsi="Times New Roman" w:cs="Times New Roman"/>
                <w:b/>
                <w:color w:val="000000" w:themeColor="text1"/>
                <w:sz w:val="28"/>
                <w:szCs w:val="28"/>
                <w:lang w:eastAsia="en-US"/>
              </w:rPr>
              <w:t>Сельское хозяйство</w:t>
            </w:r>
          </w:p>
        </w:tc>
      </w:tr>
      <w:tr w:rsidR="00020B71" w:rsidRPr="005C7ED9" w:rsidTr="00FD7A9D">
        <w:tc>
          <w:tcPr>
            <w:tcW w:w="5671" w:type="dxa"/>
            <w:tcBorders>
              <w:top w:val="single" w:sz="4" w:space="0" w:color="auto"/>
              <w:left w:val="single" w:sz="4" w:space="0" w:color="auto"/>
              <w:bottom w:val="single" w:sz="4" w:space="0" w:color="auto"/>
              <w:right w:val="single" w:sz="4" w:space="0" w:color="auto"/>
            </w:tcBorders>
            <w:hideMark/>
          </w:tcPr>
          <w:p w:rsidR="00C72566" w:rsidRPr="005C7ED9" w:rsidRDefault="00C72566" w:rsidP="00020B71">
            <w:pPr>
              <w:tabs>
                <w:tab w:val="left" w:pos="6165"/>
              </w:tabs>
              <w:jc w:val="both"/>
              <w:rPr>
                <w:rFonts w:ascii="Times New Roman" w:hAnsi="Times New Roman" w:cs="Times New Roman"/>
                <w:sz w:val="28"/>
                <w:szCs w:val="28"/>
                <w:lang w:eastAsia="en-US"/>
              </w:rPr>
            </w:pPr>
            <w:r w:rsidRPr="005C7ED9">
              <w:rPr>
                <w:rFonts w:ascii="Times New Roman" w:hAnsi="Times New Roman" w:cs="Times New Roman"/>
                <w:sz w:val="28"/>
                <w:szCs w:val="28"/>
                <w:lang w:eastAsia="en-US"/>
              </w:rPr>
              <w:t>Динамика по поголовью скота:</w:t>
            </w:r>
            <w:r w:rsidR="006B07FA" w:rsidRPr="005C7ED9">
              <w:rPr>
                <w:rFonts w:ascii="Times New Roman" w:hAnsi="Times New Roman" w:cs="Times New Roman"/>
                <w:sz w:val="28"/>
                <w:szCs w:val="28"/>
                <w:lang w:eastAsia="en-US"/>
              </w:rPr>
              <w:t xml:space="preserve"> </w:t>
            </w:r>
            <w:r w:rsidR="00AE3F19" w:rsidRPr="005C7ED9">
              <w:rPr>
                <w:rFonts w:ascii="Times New Roman" w:hAnsi="Times New Roman" w:cs="Times New Roman"/>
                <w:sz w:val="28"/>
                <w:szCs w:val="28"/>
                <w:lang w:eastAsia="en-US"/>
              </w:rPr>
              <w:t xml:space="preserve">Поголовье КРС – </w:t>
            </w:r>
            <w:r w:rsidR="00C559F3" w:rsidRPr="005C7ED9">
              <w:rPr>
                <w:rFonts w:ascii="Times New Roman" w:hAnsi="Times New Roman" w:cs="Times New Roman"/>
                <w:sz w:val="28"/>
                <w:szCs w:val="28"/>
                <w:lang w:eastAsia="en-US"/>
              </w:rPr>
              <w:t xml:space="preserve">17262 </w:t>
            </w:r>
            <w:r w:rsidR="00AE3F19" w:rsidRPr="005C7ED9">
              <w:rPr>
                <w:rFonts w:ascii="Times New Roman" w:hAnsi="Times New Roman" w:cs="Times New Roman"/>
                <w:sz w:val="28"/>
                <w:szCs w:val="28"/>
                <w:lang w:eastAsia="en-US"/>
              </w:rPr>
              <w:t xml:space="preserve">голов, рост на 2% к уровню АППГ. Поголовье МРС – </w:t>
            </w:r>
            <w:r w:rsidR="00C559F3" w:rsidRPr="005C7ED9">
              <w:rPr>
                <w:rFonts w:ascii="Times New Roman" w:hAnsi="Times New Roman" w:cs="Times New Roman"/>
                <w:sz w:val="28"/>
                <w:szCs w:val="28"/>
                <w:lang w:eastAsia="en-US"/>
              </w:rPr>
              <w:t>124341</w:t>
            </w:r>
            <w:r w:rsidR="00AE3F19" w:rsidRPr="005C7ED9">
              <w:rPr>
                <w:rFonts w:ascii="Times New Roman" w:hAnsi="Times New Roman" w:cs="Times New Roman"/>
                <w:sz w:val="28"/>
                <w:szCs w:val="28"/>
                <w:lang w:eastAsia="en-US"/>
              </w:rPr>
              <w:t xml:space="preserve"> голов, рост на 2% к уровню АППГ.</w:t>
            </w:r>
          </w:p>
          <w:p w:rsidR="008439A9" w:rsidRPr="005C7ED9" w:rsidRDefault="00C72566" w:rsidP="00C559F3">
            <w:pPr>
              <w:tabs>
                <w:tab w:val="left" w:pos="6165"/>
              </w:tabs>
              <w:jc w:val="both"/>
              <w:rPr>
                <w:rFonts w:ascii="Times New Roman" w:hAnsi="Times New Roman" w:cs="Times New Roman"/>
                <w:sz w:val="28"/>
                <w:szCs w:val="28"/>
                <w:lang w:eastAsia="en-US"/>
              </w:rPr>
            </w:pPr>
            <w:r w:rsidRPr="005C7ED9">
              <w:rPr>
                <w:rFonts w:ascii="Times New Roman" w:hAnsi="Times New Roman" w:cs="Times New Roman"/>
                <w:sz w:val="28"/>
                <w:szCs w:val="28"/>
                <w:lang w:eastAsia="en-US"/>
              </w:rPr>
              <w:t>Динамика по производству сельскохозяйственной продукции:</w:t>
            </w:r>
            <w:r w:rsidR="00C559F3" w:rsidRPr="005C7ED9">
              <w:rPr>
                <w:rFonts w:ascii="Times New Roman" w:hAnsi="Times New Roman" w:cs="Times New Roman"/>
                <w:sz w:val="28"/>
                <w:szCs w:val="28"/>
                <w:lang w:eastAsia="en-US"/>
              </w:rPr>
              <w:t xml:space="preserve"> 114</w:t>
            </w:r>
            <w:r w:rsidR="00D867EC" w:rsidRPr="005C7ED9">
              <w:rPr>
                <w:rFonts w:ascii="Times New Roman" w:hAnsi="Times New Roman" w:cs="Times New Roman"/>
                <w:sz w:val="28"/>
                <w:szCs w:val="28"/>
                <w:lang w:eastAsia="en-US"/>
              </w:rPr>
              <w:t>(рост к аналогичному периоду предыд. года</w:t>
            </w:r>
            <w:r w:rsidR="006B07FA" w:rsidRPr="005C7ED9">
              <w:rPr>
                <w:rFonts w:ascii="Times New Roman" w:hAnsi="Times New Roman" w:cs="Times New Roman"/>
                <w:sz w:val="28"/>
                <w:szCs w:val="28"/>
                <w:lang w:eastAsia="en-US"/>
              </w:rPr>
              <w:t xml:space="preserve"> на</w:t>
            </w:r>
            <w:r w:rsidR="00D867EC" w:rsidRPr="005C7ED9">
              <w:rPr>
                <w:rFonts w:ascii="Times New Roman" w:hAnsi="Times New Roman" w:cs="Times New Roman"/>
                <w:sz w:val="28"/>
                <w:szCs w:val="28"/>
                <w:lang w:eastAsia="en-US"/>
              </w:rPr>
              <w:t xml:space="preserve">, </w:t>
            </w:r>
            <w:r w:rsidR="00C16EB6" w:rsidRPr="005C7ED9">
              <w:rPr>
                <w:rFonts w:ascii="Times New Roman" w:hAnsi="Times New Roman" w:cs="Times New Roman"/>
                <w:sz w:val="28"/>
                <w:szCs w:val="28"/>
                <w:lang w:eastAsia="en-US"/>
              </w:rPr>
              <w:t>10</w:t>
            </w:r>
            <w:r w:rsidR="00C559F3" w:rsidRPr="005C7ED9">
              <w:rPr>
                <w:rFonts w:ascii="Times New Roman" w:hAnsi="Times New Roman" w:cs="Times New Roman"/>
                <w:sz w:val="28"/>
                <w:szCs w:val="28"/>
                <w:lang w:eastAsia="en-US"/>
              </w:rPr>
              <w:t>3</w:t>
            </w:r>
            <w:r w:rsidR="00D867EC" w:rsidRPr="005C7ED9">
              <w:rPr>
                <w:rFonts w:ascii="Times New Roman" w:hAnsi="Times New Roman" w:cs="Times New Roman"/>
                <w:sz w:val="28"/>
                <w:szCs w:val="28"/>
                <w:lang w:eastAsia="en-US"/>
              </w:rPr>
              <w:t>% достижения годового плана):</w:t>
            </w:r>
          </w:p>
        </w:tc>
        <w:tc>
          <w:tcPr>
            <w:tcW w:w="4820" w:type="dxa"/>
            <w:tcBorders>
              <w:top w:val="single" w:sz="4" w:space="0" w:color="auto"/>
              <w:left w:val="single" w:sz="4" w:space="0" w:color="auto"/>
              <w:bottom w:val="single" w:sz="4" w:space="0" w:color="auto"/>
              <w:right w:val="single" w:sz="4" w:space="0" w:color="auto"/>
            </w:tcBorders>
          </w:tcPr>
          <w:p w:rsidR="00020B71" w:rsidRPr="005C7ED9" w:rsidRDefault="00020B71" w:rsidP="00020B71">
            <w:pPr>
              <w:tabs>
                <w:tab w:val="left" w:pos="6165"/>
              </w:tabs>
              <w:jc w:val="both"/>
              <w:rPr>
                <w:rFonts w:ascii="Times New Roman" w:hAnsi="Times New Roman" w:cs="Times New Roman"/>
                <w:sz w:val="28"/>
                <w:szCs w:val="28"/>
                <w:lang w:eastAsia="en-US"/>
              </w:rPr>
            </w:pPr>
          </w:p>
        </w:tc>
      </w:tr>
      <w:tr w:rsidR="00020B71" w:rsidRPr="005C7ED9" w:rsidTr="00FD7A9D">
        <w:tc>
          <w:tcPr>
            <w:tcW w:w="10491" w:type="dxa"/>
            <w:gridSpan w:val="2"/>
            <w:tcBorders>
              <w:top w:val="single" w:sz="4" w:space="0" w:color="auto"/>
              <w:left w:val="single" w:sz="4" w:space="0" w:color="auto"/>
              <w:bottom w:val="single" w:sz="4" w:space="0" w:color="auto"/>
              <w:right w:val="single" w:sz="4" w:space="0" w:color="auto"/>
            </w:tcBorders>
            <w:hideMark/>
          </w:tcPr>
          <w:p w:rsidR="00020B71" w:rsidRPr="005C7ED9" w:rsidRDefault="00020B71" w:rsidP="00020B71">
            <w:pPr>
              <w:contextualSpacing/>
              <w:jc w:val="center"/>
              <w:rPr>
                <w:rFonts w:ascii="Times New Roman" w:eastAsia="Times New Roman" w:hAnsi="Times New Roman" w:cs="Times New Roman"/>
                <w:b/>
                <w:sz w:val="28"/>
                <w:szCs w:val="28"/>
                <w:lang w:eastAsia="en-US"/>
              </w:rPr>
            </w:pPr>
            <w:r w:rsidRPr="005C7ED9">
              <w:rPr>
                <w:rFonts w:ascii="Times New Roman" w:eastAsia="Times New Roman" w:hAnsi="Times New Roman" w:cs="Times New Roman"/>
                <w:b/>
                <w:sz w:val="28"/>
                <w:szCs w:val="28"/>
                <w:lang w:eastAsia="en-US"/>
              </w:rPr>
              <w:t>Строительство</w:t>
            </w:r>
          </w:p>
        </w:tc>
      </w:tr>
      <w:tr w:rsidR="00020B71" w:rsidRPr="005C7ED9" w:rsidTr="00FD7A9D">
        <w:tc>
          <w:tcPr>
            <w:tcW w:w="5671" w:type="dxa"/>
            <w:tcBorders>
              <w:top w:val="single" w:sz="4" w:space="0" w:color="auto"/>
              <w:left w:val="single" w:sz="4" w:space="0" w:color="auto"/>
              <w:bottom w:val="single" w:sz="4" w:space="0" w:color="auto"/>
              <w:right w:val="single" w:sz="4" w:space="0" w:color="auto"/>
            </w:tcBorders>
            <w:hideMark/>
          </w:tcPr>
          <w:p w:rsidR="003C53AE" w:rsidRPr="005C7ED9" w:rsidRDefault="003C53AE" w:rsidP="003C53AE">
            <w:pPr>
              <w:tabs>
                <w:tab w:val="left" w:pos="6165"/>
              </w:tabs>
              <w:contextualSpacing/>
              <w:jc w:val="both"/>
              <w:rPr>
                <w:rFonts w:ascii="Times New Roman" w:hAnsi="Times New Roman" w:cs="Times New Roman"/>
                <w:color w:val="FF0000"/>
                <w:sz w:val="28"/>
                <w:szCs w:val="28"/>
                <w:lang w:eastAsia="en-US"/>
              </w:rPr>
            </w:pPr>
            <w:r w:rsidRPr="005C7ED9">
              <w:rPr>
                <w:rFonts w:ascii="Times New Roman" w:hAnsi="Times New Roman" w:cs="Times New Roman"/>
                <w:sz w:val="28"/>
                <w:szCs w:val="28"/>
                <w:lang w:eastAsia="en-US"/>
              </w:rPr>
              <w:t>Утверждение генпланов:</w:t>
            </w:r>
          </w:p>
          <w:p w:rsidR="003C53AE" w:rsidRPr="005C7ED9" w:rsidRDefault="003C53AE" w:rsidP="003C53AE">
            <w:pPr>
              <w:tabs>
                <w:tab w:val="left" w:pos="6165"/>
              </w:tabs>
              <w:contextualSpacing/>
              <w:jc w:val="both"/>
              <w:rPr>
                <w:rFonts w:ascii="Times New Roman" w:hAnsi="Times New Roman" w:cs="Times New Roman"/>
                <w:sz w:val="28"/>
                <w:szCs w:val="28"/>
                <w:lang w:eastAsia="en-US"/>
              </w:rPr>
            </w:pPr>
            <w:r w:rsidRPr="005C7ED9">
              <w:rPr>
                <w:rFonts w:ascii="Times New Roman" w:hAnsi="Times New Roman" w:cs="Times New Roman"/>
                <w:sz w:val="28"/>
                <w:szCs w:val="28"/>
                <w:lang w:eastAsia="en-US"/>
              </w:rPr>
              <w:t>Генпланы во всех населенных пунктах утверждены</w:t>
            </w:r>
          </w:p>
          <w:p w:rsidR="003C53AE" w:rsidRPr="005C7ED9" w:rsidRDefault="003C53AE" w:rsidP="003C53AE">
            <w:pPr>
              <w:pStyle w:val="ConsPlusNonformat"/>
              <w:ind w:firstLine="567"/>
              <w:jc w:val="both"/>
              <w:rPr>
                <w:rFonts w:ascii="Times New Roman" w:hAnsi="Times New Roman" w:cs="Times New Roman"/>
                <w:sz w:val="28"/>
                <w:szCs w:val="28"/>
              </w:rPr>
            </w:pPr>
            <w:r w:rsidRPr="005C7ED9">
              <w:rPr>
                <w:rFonts w:ascii="Times New Roman" w:hAnsi="Times New Roman" w:cs="Times New Roman"/>
                <w:sz w:val="28"/>
                <w:szCs w:val="28"/>
              </w:rPr>
              <w:t xml:space="preserve">- действующий генеральный план городского поселения Чадан утвержден </w:t>
            </w:r>
            <w:r w:rsidRPr="005C7ED9">
              <w:rPr>
                <w:rFonts w:ascii="Times New Roman" w:hAnsi="Times New Roman" w:cs="Times New Roman"/>
                <w:sz w:val="28"/>
                <w:szCs w:val="28"/>
              </w:rPr>
              <w:lastRenderedPageBreak/>
              <w:t>решением Хурала представителей городского поселения города Чадан Дзун-Хемчикского кожууна от 27 февраля 2013 года № 10 «Об утверждении генерального плана г. Чадан и правил землепользования и застройки города Чадан», в настоящее время проводится корректировка генерального плана гпг. Чадан с включением в генплан нового вновь создаваемого микрорайона (</w:t>
            </w:r>
            <w:r w:rsidRPr="005C7ED9">
              <w:rPr>
                <w:rFonts w:ascii="Times New Roman" w:hAnsi="Times New Roman" w:cs="Times New Roman"/>
                <w:i/>
                <w:sz w:val="28"/>
                <w:szCs w:val="28"/>
              </w:rPr>
              <w:t>заключен договор от 11.02.2020 г №8 с ООО ПМ «Архат»</w:t>
            </w:r>
            <w:r w:rsidRPr="005C7ED9">
              <w:rPr>
                <w:rFonts w:ascii="Times New Roman" w:hAnsi="Times New Roman" w:cs="Times New Roman"/>
                <w:sz w:val="28"/>
                <w:szCs w:val="28"/>
              </w:rPr>
              <w:t>);</w:t>
            </w:r>
          </w:p>
          <w:p w:rsidR="003C53AE" w:rsidRPr="005C7ED9" w:rsidRDefault="003C53AE" w:rsidP="003C53AE">
            <w:pPr>
              <w:pStyle w:val="ConsPlusNonformat"/>
              <w:ind w:firstLine="567"/>
              <w:jc w:val="both"/>
              <w:rPr>
                <w:rFonts w:ascii="Times New Roman" w:hAnsi="Times New Roman" w:cs="Times New Roman"/>
                <w:sz w:val="28"/>
                <w:szCs w:val="28"/>
              </w:rPr>
            </w:pPr>
            <w:r w:rsidRPr="005C7ED9">
              <w:rPr>
                <w:rFonts w:ascii="Times New Roman" w:hAnsi="Times New Roman" w:cs="Times New Roman"/>
                <w:sz w:val="28"/>
                <w:szCs w:val="28"/>
              </w:rPr>
              <w:t>- генеральный план сельского поселения сумона Хорум-Даг утвержден решением Хурала представителей сельского поселения сумона Хорум-Дагский Дзун-Хемчикского кожууна от 12 сентября 2012 года №29 «Об утверждении генерального плана сельского поселения сумон Хорум-Даг Дзун-Хемчикского кожууна Республики Тыва»;</w:t>
            </w:r>
          </w:p>
          <w:p w:rsidR="003C53AE" w:rsidRPr="005C7ED9" w:rsidRDefault="003C53AE" w:rsidP="003C53AE">
            <w:pPr>
              <w:pStyle w:val="ConsPlusNonformat"/>
              <w:ind w:firstLine="567"/>
              <w:jc w:val="both"/>
              <w:rPr>
                <w:rFonts w:ascii="Times New Roman" w:hAnsi="Times New Roman" w:cs="Times New Roman"/>
                <w:sz w:val="28"/>
                <w:szCs w:val="28"/>
              </w:rPr>
            </w:pPr>
            <w:r w:rsidRPr="005C7ED9">
              <w:rPr>
                <w:rFonts w:ascii="Times New Roman" w:hAnsi="Times New Roman" w:cs="Times New Roman"/>
                <w:sz w:val="28"/>
                <w:szCs w:val="28"/>
              </w:rPr>
              <w:t xml:space="preserve"> - генеральный план сельского поселения сумона Хондергей утвержден решением Хурала представителей сельского поселения сумона Хондергейский от 14 ноября 2012 года №46 « Об утверждении генерального плана  сельского поселения сумона Хондергей Дзун-Хемчикского кожууна Республики Тыва»;</w:t>
            </w:r>
          </w:p>
          <w:p w:rsidR="003C53AE" w:rsidRPr="005C7ED9" w:rsidRDefault="003C53AE" w:rsidP="003C53AE">
            <w:pPr>
              <w:pStyle w:val="ConsPlusNonformat"/>
              <w:ind w:firstLine="567"/>
              <w:jc w:val="both"/>
              <w:rPr>
                <w:rFonts w:ascii="Times New Roman" w:hAnsi="Times New Roman" w:cs="Times New Roman"/>
                <w:sz w:val="28"/>
                <w:szCs w:val="28"/>
              </w:rPr>
            </w:pPr>
            <w:r w:rsidRPr="005C7ED9">
              <w:rPr>
                <w:rFonts w:ascii="Times New Roman" w:hAnsi="Times New Roman" w:cs="Times New Roman"/>
                <w:sz w:val="28"/>
                <w:szCs w:val="28"/>
              </w:rPr>
              <w:t>-генеральный план сельского поселения сумона  Чыргакы утвержден решением Хуралом представителей сельского поселения сумона Чыргакинский от 10 июня 2013 года № 45 «Об утверждении генерального плана и правил землепользования и застройки сумона Чыргакы Дзун-Хемчикского кожууна Республики Тыва»;</w:t>
            </w:r>
          </w:p>
          <w:p w:rsidR="003C53AE" w:rsidRPr="005C7ED9" w:rsidRDefault="003C53AE" w:rsidP="003C53AE">
            <w:pPr>
              <w:pStyle w:val="ConsPlusNonformat"/>
              <w:ind w:firstLine="567"/>
              <w:jc w:val="both"/>
              <w:rPr>
                <w:rFonts w:ascii="Times New Roman" w:hAnsi="Times New Roman" w:cs="Times New Roman"/>
                <w:sz w:val="28"/>
                <w:szCs w:val="28"/>
              </w:rPr>
            </w:pPr>
            <w:r w:rsidRPr="005C7ED9">
              <w:rPr>
                <w:rFonts w:ascii="Times New Roman" w:hAnsi="Times New Roman" w:cs="Times New Roman"/>
                <w:sz w:val="28"/>
                <w:szCs w:val="28"/>
              </w:rPr>
              <w:t>- генеральный план сельского поселения сумона Хайыракан утвержден решением Хурала представителей сельского поселения сумона Хайыраканский от 25 июня 2013 г № 92 «Об утверждении генерального плана  и правил землепользования и застройки сельского поселения с. Хайыракан Дзун-Хемчикского кожууна Республики Тыва»;</w:t>
            </w:r>
          </w:p>
          <w:p w:rsidR="003C53AE" w:rsidRPr="005C7ED9" w:rsidRDefault="003C53AE" w:rsidP="003C53AE">
            <w:pPr>
              <w:pStyle w:val="ConsPlusNonformat"/>
              <w:ind w:firstLine="567"/>
              <w:jc w:val="both"/>
              <w:rPr>
                <w:rFonts w:ascii="Times New Roman" w:hAnsi="Times New Roman" w:cs="Times New Roman"/>
                <w:sz w:val="28"/>
                <w:szCs w:val="28"/>
              </w:rPr>
            </w:pPr>
            <w:r w:rsidRPr="005C7ED9">
              <w:rPr>
                <w:rFonts w:ascii="Times New Roman" w:hAnsi="Times New Roman" w:cs="Times New Roman"/>
                <w:sz w:val="28"/>
                <w:szCs w:val="28"/>
              </w:rPr>
              <w:t xml:space="preserve"> - генеральный план сельского поселения сумона Шеми утвержден </w:t>
            </w:r>
            <w:r w:rsidRPr="005C7ED9">
              <w:rPr>
                <w:rFonts w:ascii="Times New Roman" w:hAnsi="Times New Roman" w:cs="Times New Roman"/>
                <w:sz w:val="28"/>
                <w:szCs w:val="28"/>
              </w:rPr>
              <w:lastRenderedPageBreak/>
              <w:t>решением Хурала представителей сельского поселения сумона Шеминский от 14 ноября 2012 г №42 ««Об утверждении генерального плана сельского поселения сумона Шеминский Дзун-Хемчикского кожууна Республики Тыва»;</w:t>
            </w:r>
          </w:p>
          <w:p w:rsidR="003C53AE" w:rsidRPr="005C7ED9" w:rsidRDefault="003C53AE" w:rsidP="003C53AE">
            <w:pPr>
              <w:pStyle w:val="ConsPlusNonformat"/>
              <w:ind w:firstLine="567"/>
              <w:jc w:val="both"/>
              <w:rPr>
                <w:rFonts w:ascii="Times New Roman" w:hAnsi="Times New Roman" w:cs="Times New Roman"/>
                <w:sz w:val="28"/>
                <w:szCs w:val="28"/>
              </w:rPr>
            </w:pPr>
            <w:r w:rsidRPr="005C7ED9">
              <w:rPr>
                <w:rFonts w:ascii="Times New Roman" w:hAnsi="Times New Roman" w:cs="Times New Roman"/>
                <w:sz w:val="28"/>
                <w:szCs w:val="28"/>
              </w:rPr>
              <w:t>- генеральный план сельского поселения сумона Чыраа-Бажы утвержден решением Хурала представителей сельского поселения сумона Чыраа-Бажинский от 13 ноября 2012 г № 46 ««Об утверждении генерального плана сельского поселения сумона Чыраа-Бажы Дзун-Хемчикского кожууна Республики Тыва»;</w:t>
            </w:r>
          </w:p>
          <w:p w:rsidR="003C53AE" w:rsidRPr="005C7ED9" w:rsidRDefault="003C53AE" w:rsidP="003C53AE">
            <w:pPr>
              <w:pStyle w:val="ConsPlusNonformat"/>
              <w:ind w:firstLine="567"/>
              <w:jc w:val="both"/>
              <w:rPr>
                <w:rFonts w:ascii="Times New Roman" w:hAnsi="Times New Roman" w:cs="Times New Roman"/>
                <w:sz w:val="28"/>
                <w:szCs w:val="28"/>
              </w:rPr>
            </w:pPr>
            <w:r w:rsidRPr="005C7ED9">
              <w:rPr>
                <w:rFonts w:ascii="Times New Roman" w:hAnsi="Times New Roman" w:cs="Times New Roman"/>
                <w:sz w:val="28"/>
                <w:szCs w:val="28"/>
              </w:rPr>
              <w:t xml:space="preserve"> - генеральный план сельского поселения сумона Чаданский утвержден решением Хурала представителей сельского поселения сумона Чаданский от 23 мая 2013 г № 79 «Об утверждении генерального плана  и правил землепользования и застройки сельского поселения сумона Чаданский Дзун-Хемчикского кожууна Республики Тыва»; </w:t>
            </w:r>
          </w:p>
          <w:p w:rsidR="003C53AE" w:rsidRPr="005C7ED9" w:rsidRDefault="003C53AE" w:rsidP="003C53AE">
            <w:pPr>
              <w:pStyle w:val="ConsPlusNonformat"/>
              <w:ind w:firstLine="567"/>
              <w:jc w:val="both"/>
              <w:rPr>
                <w:rFonts w:ascii="Times New Roman" w:hAnsi="Times New Roman" w:cs="Times New Roman"/>
                <w:sz w:val="28"/>
                <w:szCs w:val="28"/>
              </w:rPr>
            </w:pPr>
            <w:r w:rsidRPr="005C7ED9">
              <w:rPr>
                <w:rFonts w:ascii="Times New Roman" w:hAnsi="Times New Roman" w:cs="Times New Roman"/>
                <w:sz w:val="28"/>
                <w:szCs w:val="28"/>
              </w:rPr>
              <w:t xml:space="preserve">- генеральный план сельского поселения сумона Баян-Тала утвержден решением Хурала представителей сельского поселения сумона  Баян-Талинский от 19 ноября 2012 г № 45 ««Об утверждении генерального плана сельского поселения сумона Баян-Талинский Дзун-Хемчикского кожууна Республики Тыва»; </w:t>
            </w:r>
          </w:p>
          <w:p w:rsidR="003C53AE" w:rsidRPr="005C7ED9" w:rsidRDefault="003C53AE" w:rsidP="003C53AE">
            <w:pPr>
              <w:pStyle w:val="ConsPlusNonformat"/>
              <w:ind w:firstLine="567"/>
              <w:jc w:val="both"/>
              <w:rPr>
                <w:rFonts w:ascii="Times New Roman" w:hAnsi="Times New Roman" w:cs="Times New Roman"/>
                <w:sz w:val="28"/>
                <w:szCs w:val="28"/>
              </w:rPr>
            </w:pPr>
            <w:r w:rsidRPr="005C7ED9">
              <w:rPr>
                <w:rFonts w:ascii="Times New Roman" w:hAnsi="Times New Roman" w:cs="Times New Roman"/>
                <w:sz w:val="28"/>
                <w:szCs w:val="28"/>
              </w:rPr>
              <w:t xml:space="preserve">- генеральный план сельского поселения сумона Ийме утвержден решением Хурала представителей сельского поселения сумона Ийменский от 24 ноября 2013 г № 18 «Об утверждении генерального плана и правил землепользования и застройки сельского поселения сумона Ийменский Дзун-Хемчикского кожууна Республики Тыва»; </w:t>
            </w:r>
          </w:p>
          <w:p w:rsidR="00E47C8F" w:rsidRPr="005C7ED9" w:rsidRDefault="003C53AE" w:rsidP="003C53AE">
            <w:pPr>
              <w:tabs>
                <w:tab w:val="left" w:pos="6165"/>
              </w:tabs>
              <w:contextualSpacing/>
              <w:jc w:val="both"/>
              <w:rPr>
                <w:rFonts w:ascii="Times New Roman" w:eastAsia="Times New Roman" w:hAnsi="Times New Roman" w:cs="Times New Roman"/>
                <w:color w:val="000000"/>
                <w:sz w:val="28"/>
                <w:szCs w:val="28"/>
              </w:rPr>
            </w:pPr>
            <w:r w:rsidRPr="005C7ED9">
              <w:rPr>
                <w:rFonts w:ascii="Times New Roman" w:hAnsi="Times New Roman" w:cs="Times New Roman"/>
                <w:sz w:val="28"/>
                <w:szCs w:val="28"/>
              </w:rPr>
              <w:t xml:space="preserve">- генеральный план сельского поселения сумона Теве-Хая утвержден решением Хурала представителей сельского поселения сумона Теве-Хаинский от 14 ноября 2012 г № 76 «Об утверждении генерального плана сельского поселения сумона Теве-Хаинский Дзун-Хемчикского кожууна Республики </w:t>
            </w:r>
            <w:r w:rsidRPr="005C7ED9">
              <w:rPr>
                <w:rFonts w:ascii="Times New Roman" w:hAnsi="Times New Roman" w:cs="Times New Roman"/>
                <w:sz w:val="28"/>
                <w:szCs w:val="28"/>
              </w:rPr>
              <w:lastRenderedPageBreak/>
              <w:t>Тыва»</w:t>
            </w:r>
          </w:p>
        </w:tc>
        <w:tc>
          <w:tcPr>
            <w:tcW w:w="4820" w:type="dxa"/>
            <w:tcBorders>
              <w:top w:val="single" w:sz="4" w:space="0" w:color="auto"/>
              <w:left w:val="single" w:sz="4" w:space="0" w:color="auto"/>
              <w:bottom w:val="single" w:sz="4" w:space="0" w:color="auto"/>
              <w:right w:val="single" w:sz="4" w:space="0" w:color="auto"/>
            </w:tcBorders>
          </w:tcPr>
          <w:p w:rsidR="00020B71" w:rsidRPr="005C7ED9" w:rsidRDefault="00020B71" w:rsidP="00020B71">
            <w:pPr>
              <w:tabs>
                <w:tab w:val="left" w:pos="6165"/>
              </w:tabs>
              <w:contextualSpacing/>
              <w:jc w:val="both"/>
              <w:rPr>
                <w:rFonts w:ascii="Times New Roman" w:hAnsi="Times New Roman" w:cs="Times New Roman"/>
                <w:color w:val="FF0000"/>
                <w:sz w:val="28"/>
                <w:szCs w:val="28"/>
                <w:lang w:eastAsia="en-US"/>
              </w:rPr>
            </w:pPr>
          </w:p>
        </w:tc>
      </w:tr>
      <w:tr w:rsidR="008439A9" w:rsidRPr="005C7ED9" w:rsidTr="00FD7A9D">
        <w:tc>
          <w:tcPr>
            <w:tcW w:w="5671" w:type="dxa"/>
            <w:tcBorders>
              <w:top w:val="single" w:sz="4" w:space="0" w:color="auto"/>
              <w:left w:val="single" w:sz="4" w:space="0" w:color="auto"/>
              <w:bottom w:val="single" w:sz="4" w:space="0" w:color="auto"/>
              <w:right w:val="single" w:sz="4" w:space="0" w:color="auto"/>
            </w:tcBorders>
          </w:tcPr>
          <w:p w:rsidR="0054568C" w:rsidRPr="005C7ED9" w:rsidRDefault="008439A9" w:rsidP="00020B71">
            <w:pPr>
              <w:tabs>
                <w:tab w:val="left" w:pos="6165"/>
              </w:tabs>
              <w:contextualSpacing/>
              <w:jc w:val="both"/>
              <w:rPr>
                <w:rFonts w:ascii="Times New Roman" w:hAnsi="Times New Roman" w:cs="Times New Roman"/>
                <w:sz w:val="28"/>
                <w:szCs w:val="28"/>
                <w:lang w:eastAsia="en-US"/>
              </w:rPr>
            </w:pPr>
            <w:r w:rsidRPr="005C7ED9">
              <w:rPr>
                <w:rFonts w:ascii="Times New Roman" w:hAnsi="Times New Roman" w:cs="Times New Roman"/>
                <w:sz w:val="28"/>
                <w:szCs w:val="28"/>
                <w:lang w:eastAsia="en-US"/>
              </w:rPr>
              <w:lastRenderedPageBreak/>
              <w:t>Схемы территориального планирования:</w:t>
            </w:r>
            <w:r w:rsidR="002C3040" w:rsidRPr="005C7ED9">
              <w:rPr>
                <w:rFonts w:ascii="Times New Roman" w:hAnsi="Times New Roman" w:cs="Times New Roman"/>
                <w:sz w:val="28"/>
                <w:szCs w:val="28"/>
                <w:lang w:eastAsia="en-US"/>
              </w:rPr>
              <w:t xml:space="preserve"> </w:t>
            </w:r>
            <w:r w:rsidR="00D079A4" w:rsidRPr="005C7ED9">
              <w:rPr>
                <w:rFonts w:ascii="Times New Roman" w:hAnsi="Times New Roman" w:cs="Times New Roman"/>
                <w:sz w:val="28"/>
                <w:szCs w:val="28"/>
                <w:lang w:eastAsia="en-US"/>
              </w:rPr>
              <w:t>Схема территориального планирования Дзун-Хемчикского</w:t>
            </w:r>
            <w:r w:rsidR="002C3040" w:rsidRPr="005C7ED9">
              <w:rPr>
                <w:rFonts w:ascii="Times New Roman" w:hAnsi="Times New Roman" w:cs="Times New Roman"/>
                <w:sz w:val="28"/>
                <w:szCs w:val="28"/>
                <w:lang w:eastAsia="en-US"/>
              </w:rPr>
              <w:t xml:space="preserve"> </w:t>
            </w:r>
            <w:r w:rsidR="00D079A4" w:rsidRPr="005C7ED9">
              <w:rPr>
                <w:rFonts w:ascii="Times New Roman" w:hAnsi="Times New Roman" w:cs="Times New Roman"/>
                <w:sz w:val="28"/>
                <w:szCs w:val="28"/>
                <w:lang w:eastAsia="en-US"/>
              </w:rPr>
              <w:t>кожууна  утверждена и размещена на официальном сайте кожууна</w:t>
            </w:r>
          </w:p>
        </w:tc>
        <w:tc>
          <w:tcPr>
            <w:tcW w:w="4820" w:type="dxa"/>
            <w:tcBorders>
              <w:top w:val="single" w:sz="4" w:space="0" w:color="auto"/>
              <w:left w:val="single" w:sz="4" w:space="0" w:color="auto"/>
              <w:bottom w:val="single" w:sz="4" w:space="0" w:color="auto"/>
              <w:right w:val="single" w:sz="4" w:space="0" w:color="auto"/>
            </w:tcBorders>
          </w:tcPr>
          <w:p w:rsidR="00D079A4" w:rsidRPr="005C7ED9" w:rsidRDefault="00D079A4" w:rsidP="00D079A4">
            <w:pPr>
              <w:tabs>
                <w:tab w:val="left" w:pos="6165"/>
              </w:tabs>
              <w:contextualSpacing/>
              <w:jc w:val="both"/>
              <w:rPr>
                <w:rFonts w:ascii="Times New Roman" w:hAnsi="Times New Roman" w:cs="Times New Roman"/>
                <w:sz w:val="28"/>
                <w:szCs w:val="28"/>
                <w:lang w:eastAsia="en-US"/>
              </w:rPr>
            </w:pPr>
            <w:r w:rsidRPr="005C7ED9">
              <w:rPr>
                <w:rFonts w:ascii="Times New Roman" w:hAnsi="Times New Roman" w:cs="Times New Roman"/>
                <w:sz w:val="28"/>
                <w:szCs w:val="28"/>
                <w:lang w:eastAsia="en-US"/>
              </w:rPr>
              <w:t>Схемы энергоснабжения: нет</w:t>
            </w:r>
          </w:p>
          <w:p w:rsidR="008439A9" w:rsidRPr="005C7ED9" w:rsidRDefault="00D079A4" w:rsidP="00D079A4">
            <w:pPr>
              <w:tabs>
                <w:tab w:val="left" w:pos="6165"/>
              </w:tabs>
              <w:contextualSpacing/>
              <w:jc w:val="both"/>
              <w:rPr>
                <w:rFonts w:ascii="Times New Roman" w:hAnsi="Times New Roman" w:cs="Times New Roman"/>
                <w:color w:val="FF0000"/>
                <w:sz w:val="28"/>
                <w:szCs w:val="28"/>
                <w:lang w:eastAsia="en-US"/>
              </w:rPr>
            </w:pPr>
            <w:r w:rsidRPr="005C7ED9">
              <w:rPr>
                <w:rFonts w:ascii="Times New Roman" w:hAnsi="Times New Roman" w:cs="Times New Roman"/>
                <w:sz w:val="28"/>
                <w:szCs w:val="28"/>
                <w:lang w:eastAsia="en-US"/>
              </w:rPr>
              <w:t>Схемы теплоснабжения:нет</w:t>
            </w:r>
          </w:p>
        </w:tc>
      </w:tr>
      <w:tr w:rsidR="008439A9" w:rsidRPr="005C7ED9" w:rsidTr="00FD7A9D">
        <w:tc>
          <w:tcPr>
            <w:tcW w:w="5671" w:type="dxa"/>
            <w:tcBorders>
              <w:top w:val="single" w:sz="4" w:space="0" w:color="auto"/>
              <w:left w:val="single" w:sz="4" w:space="0" w:color="auto"/>
              <w:bottom w:val="single" w:sz="4" w:space="0" w:color="auto"/>
              <w:right w:val="single" w:sz="4" w:space="0" w:color="auto"/>
            </w:tcBorders>
          </w:tcPr>
          <w:p w:rsidR="008439A9" w:rsidRPr="005C7ED9" w:rsidRDefault="008439A9" w:rsidP="00020B71">
            <w:pPr>
              <w:tabs>
                <w:tab w:val="left" w:pos="6165"/>
              </w:tabs>
              <w:contextualSpacing/>
              <w:jc w:val="both"/>
              <w:rPr>
                <w:rFonts w:ascii="Times New Roman" w:hAnsi="Times New Roman" w:cs="Times New Roman"/>
                <w:sz w:val="28"/>
                <w:szCs w:val="28"/>
                <w:lang w:eastAsia="en-US"/>
              </w:rPr>
            </w:pPr>
            <w:r w:rsidRPr="005C7ED9">
              <w:rPr>
                <w:rFonts w:ascii="Times New Roman" w:hAnsi="Times New Roman" w:cs="Times New Roman"/>
                <w:sz w:val="28"/>
                <w:szCs w:val="28"/>
                <w:lang w:eastAsia="en-US"/>
              </w:rPr>
              <w:t>Какие объекты на стадии строительства в текущий период:</w:t>
            </w:r>
          </w:p>
          <w:p w:rsidR="008439A9" w:rsidRPr="005C7ED9" w:rsidRDefault="00BE56E7" w:rsidP="005D4509">
            <w:pPr>
              <w:tabs>
                <w:tab w:val="left" w:pos="6165"/>
              </w:tabs>
              <w:contextualSpacing/>
              <w:jc w:val="both"/>
              <w:rPr>
                <w:rFonts w:ascii="Times New Roman" w:hAnsi="Times New Roman" w:cs="Times New Roman"/>
                <w:sz w:val="28"/>
                <w:szCs w:val="28"/>
                <w:lang w:eastAsia="en-US"/>
              </w:rPr>
            </w:pPr>
            <w:r w:rsidRPr="005C7ED9">
              <w:rPr>
                <w:rFonts w:ascii="Times New Roman" w:hAnsi="Times New Roman" w:cs="Times New Roman"/>
                <w:sz w:val="28"/>
                <w:szCs w:val="28"/>
                <w:lang w:eastAsia="en-US"/>
              </w:rPr>
              <w:t>1</w:t>
            </w:r>
            <w:r w:rsidR="005D4509" w:rsidRPr="005C7ED9">
              <w:rPr>
                <w:rFonts w:ascii="Times New Roman" w:hAnsi="Times New Roman" w:cs="Times New Roman"/>
                <w:sz w:val="28"/>
                <w:szCs w:val="28"/>
                <w:lang w:eastAsia="en-US"/>
              </w:rPr>
              <w:t>)</w:t>
            </w:r>
            <w:r w:rsidRPr="005C7ED9">
              <w:rPr>
                <w:rFonts w:ascii="Times New Roman" w:hAnsi="Times New Roman" w:cs="Times New Roman"/>
                <w:sz w:val="28"/>
                <w:szCs w:val="28"/>
                <w:lang w:eastAsia="en-US"/>
              </w:rPr>
              <w:t>.</w:t>
            </w:r>
            <w:r w:rsidR="005D4509" w:rsidRPr="005C7ED9">
              <w:rPr>
                <w:rFonts w:ascii="Times New Roman" w:hAnsi="Times New Roman" w:cs="Times New Roman"/>
                <w:sz w:val="28"/>
                <w:szCs w:val="28"/>
                <w:lang w:eastAsia="en-US"/>
              </w:rPr>
              <w:t>спортзал</w:t>
            </w:r>
            <w:r w:rsidR="00B37D3A" w:rsidRPr="005C7ED9">
              <w:rPr>
                <w:rFonts w:ascii="Times New Roman" w:hAnsi="Times New Roman" w:cs="Times New Roman"/>
                <w:sz w:val="28"/>
                <w:szCs w:val="28"/>
                <w:lang w:eastAsia="en-US"/>
              </w:rPr>
              <w:t xml:space="preserve"> </w:t>
            </w:r>
            <w:r w:rsidR="005D4509" w:rsidRPr="005C7ED9">
              <w:rPr>
                <w:rFonts w:ascii="Times New Roman" w:hAnsi="Times New Roman" w:cs="Times New Roman"/>
                <w:sz w:val="28"/>
                <w:szCs w:val="28"/>
                <w:lang w:eastAsia="en-US"/>
              </w:rPr>
              <w:t>Хорум-Даг</w:t>
            </w:r>
          </w:p>
        </w:tc>
        <w:tc>
          <w:tcPr>
            <w:tcW w:w="4820" w:type="dxa"/>
            <w:tcBorders>
              <w:top w:val="single" w:sz="4" w:space="0" w:color="auto"/>
              <w:left w:val="single" w:sz="4" w:space="0" w:color="auto"/>
              <w:bottom w:val="single" w:sz="4" w:space="0" w:color="auto"/>
              <w:right w:val="single" w:sz="4" w:space="0" w:color="auto"/>
            </w:tcBorders>
          </w:tcPr>
          <w:p w:rsidR="008439A9" w:rsidRPr="005C7ED9" w:rsidRDefault="008439A9" w:rsidP="00020B71">
            <w:pPr>
              <w:tabs>
                <w:tab w:val="left" w:pos="6165"/>
              </w:tabs>
              <w:contextualSpacing/>
              <w:jc w:val="both"/>
              <w:rPr>
                <w:rFonts w:ascii="Times New Roman" w:hAnsi="Times New Roman" w:cs="Times New Roman"/>
                <w:color w:val="FF0000"/>
                <w:sz w:val="28"/>
                <w:szCs w:val="28"/>
                <w:lang w:eastAsia="en-US"/>
              </w:rPr>
            </w:pPr>
          </w:p>
        </w:tc>
      </w:tr>
      <w:tr w:rsidR="00E47C8F" w:rsidRPr="005C7ED9" w:rsidTr="00FD7A9D">
        <w:tc>
          <w:tcPr>
            <w:tcW w:w="5671" w:type="dxa"/>
            <w:tcBorders>
              <w:top w:val="single" w:sz="4" w:space="0" w:color="auto"/>
              <w:left w:val="single" w:sz="4" w:space="0" w:color="auto"/>
              <w:bottom w:val="single" w:sz="4" w:space="0" w:color="auto"/>
              <w:right w:val="single" w:sz="4" w:space="0" w:color="auto"/>
            </w:tcBorders>
          </w:tcPr>
          <w:p w:rsidR="003C53AE" w:rsidRPr="005C7ED9" w:rsidRDefault="003C53AE" w:rsidP="003C53AE">
            <w:pPr>
              <w:tabs>
                <w:tab w:val="left" w:pos="6165"/>
              </w:tabs>
              <w:contextualSpacing/>
              <w:jc w:val="both"/>
              <w:rPr>
                <w:rFonts w:ascii="Times New Roman" w:hAnsi="Times New Roman" w:cs="Times New Roman"/>
                <w:sz w:val="28"/>
                <w:szCs w:val="28"/>
                <w:lang w:eastAsia="en-US"/>
              </w:rPr>
            </w:pPr>
            <w:r w:rsidRPr="005C7ED9">
              <w:rPr>
                <w:rFonts w:ascii="Times New Roman" w:hAnsi="Times New Roman" w:cs="Times New Roman"/>
                <w:b/>
                <w:sz w:val="28"/>
                <w:szCs w:val="28"/>
                <w:lang w:eastAsia="en-US"/>
              </w:rPr>
              <w:t>ввод жилья на 2020 год</w:t>
            </w:r>
            <w:r w:rsidRPr="005C7ED9">
              <w:rPr>
                <w:rFonts w:ascii="Times New Roman" w:hAnsi="Times New Roman" w:cs="Times New Roman"/>
                <w:sz w:val="28"/>
                <w:szCs w:val="28"/>
                <w:lang w:eastAsia="en-US"/>
              </w:rPr>
              <w:t xml:space="preserve"> по Дзун-Хемчикскому кожууну составляет 2900 кв.м. </w:t>
            </w:r>
          </w:p>
          <w:p w:rsidR="00722908" w:rsidRPr="005C7ED9" w:rsidRDefault="003C53AE" w:rsidP="003C53AE">
            <w:pPr>
              <w:tabs>
                <w:tab w:val="left" w:pos="6165"/>
              </w:tabs>
              <w:contextualSpacing/>
              <w:jc w:val="both"/>
              <w:rPr>
                <w:rFonts w:ascii="Times New Roman" w:hAnsi="Times New Roman" w:cs="Times New Roman"/>
                <w:sz w:val="28"/>
                <w:szCs w:val="28"/>
                <w:lang w:eastAsia="en-US"/>
              </w:rPr>
            </w:pPr>
            <w:r w:rsidRPr="005C7ED9">
              <w:rPr>
                <w:rFonts w:ascii="Times New Roman" w:hAnsi="Times New Roman" w:cs="Times New Roman"/>
                <w:sz w:val="28"/>
                <w:szCs w:val="28"/>
                <w:lang w:eastAsia="en-US"/>
              </w:rPr>
              <w:t>за 1 квартал 2020 г введен в эксплуатацию- 139, 4 кв.м.</w:t>
            </w:r>
          </w:p>
        </w:tc>
        <w:tc>
          <w:tcPr>
            <w:tcW w:w="4820" w:type="dxa"/>
            <w:tcBorders>
              <w:top w:val="single" w:sz="4" w:space="0" w:color="auto"/>
              <w:left w:val="single" w:sz="4" w:space="0" w:color="auto"/>
              <w:bottom w:val="single" w:sz="4" w:space="0" w:color="auto"/>
              <w:right w:val="single" w:sz="4" w:space="0" w:color="auto"/>
            </w:tcBorders>
          </w:tcPr>
          <w:p w:rsidR="007D353F" w:rsidRPr="005C7ED9" w:rsidRDefault="007D353F" w:rsidP="007D353F">
            <w:pPr>
              <w:tabs>
                <w:tab w:val="left" w:pos="6165"/>
              </w:tabs>
              <w:contextualSpacing/>
              <w:jc w:val="both"/>
              <w:rPr>
                <w:rFonts w:ascii="Times New Roman" w:hAnsi="Times New Roman" w:cs="Times New Roman"/>
                <w:sz w:val="28"/>
                <w:szCs w:val="28"/>
                <w:lang w:eastAsia="en-US"/>
              </w:rPr>
            </w:pPr>
          </w:p>
        </w:tc>
      </w:tr>
      <w:tr w:rsidR="009370C4" w:rsidRPr="005C7ED9" w:rsidTr="00FD7A9D">
        <w:tc>
          <w:tcPr>
            <w:tcW w:w="5671" w:type="dxa"/>
            <w:tcBorders>
              <w:top w:val="single" w:sz="4" w:space="0" w:color="auto"/>
              <w:left w:val="single" w:sz="4" w:space="0" w:color="auto"/>
              <w:bottom w:val="single" w:sz="4" w:space="0" w:color="auto"/>
              <w:right w:val="single" w:sz="4" w:space="0" w:color="auto"/>
            </w:tcBorders>
          </w:tcPr>
          <w:p w:rsidR="009370C4" w:rsidRPr="005C7ED9" w:rsidRDefault="009370C4" w:rsidP="003E1324">
            <w:pPr>
              <w:pStyle w:val="21"/>
              <w:spacing w:after="0" w:line="240" w:lineRule="auto"/>
              <w:jc w:val="both"/>
              <w:rPr>
                <w:rFonts w:ascii="Times New Roman" w:hAnsi="Times New Roman" w:cs="Times New Roman"/>
                <w:sz w:val="28"/>
                <w:szCs w:val="28"/>
              </w:rPr>
            </w:pPr>
            <w:r w:rsidRPr="005C7ED9">
              <w:rPr>
                <w:rFonts w:ascii="Times New Roman" w:hAnsi="Times New Roman" w:cs="Times New Roman"/>
                <w:sz w:val="28"/>
                <w:szCs w:val="28"/>
                <w:lang w:eastAsia="en-US"/>
              </w:rPr>
              <w:t>Выдача разрешений на индивидуальное жилищное строительство:</w:t>
            </w:r>
            <w:r w:rsidRPr="005C7ED9">
              <w:rPr>
                <w:rFonts w:ascii="Times New Roman" w:hAnsi="Times New Roman" w:cs="Times New Roman"/>
                <w:sz w:val="28"/>
                <w:szCs w:val="28"/>
              </w:rPr>
              <w:t xml:space="preserve"> 13 уведомлен</w:t>
            </w:r>
            <w:r w:rsidR="003E1324" w:rsidRPr="005C7ED9">
              <w:rPr>
                <w:rFonts w:ascii="Times New Roman" w:hAnsi="Times New Roman" w:cs="Times New Roman"/>
                <w:sz w:val="28"/>
                <w:szCs w:val="28"/>
              </w:rPr>
              <w:t xml:space="preserve">ий о планируемом строительстве </w:t>
            </w:r>
            <w:r w:rsidRPr="005C7ED9">
              <w:rPr>
                <w:rFonts w:ascii="Times New Roman" w:hAnsi="Times New Roman" w:cs="Times New Roman"/>
                <w:sz w:val="28"/>
                <w:szCs w:val="28"/>
              </w:rPr>
              <w:t xml:space="preserve">1 разрешение на строительство кафе в м. Белдир гпг. Чадан </w:t>
            </w:r>
          </w:p>
        </w:tc>
        <w:tc>
          <w:tcPr>
            <w:tcW w:w="4820" w:type="dxa"/>
            <w:tcBorders>
              <w:top w:val="single" w:sz="4" w:space="0" w:color="auto"/>
              <w:left w:val="single" w:sz="4" w:space="0" w:color="auto"/>
              <w:bottom w:val="single" w:sz="4" w:space="0" w:color="auto"/>
              <w:right w:val="single" w:sz="4" w:space="0" w:color="auto"/>
            </w:tcBorders>
          </w:tcPr>
          <w:p w:rsidR="009370C4" w:rsidRPr="005C7ED9" w:rsidRDefault="009370C4" w:rsidP="00E47C8F">
            <w:pPr>
              <w:pStyle w:val="21"/>
              <w:spacing w:after="0" w:line="240" w:lineRule="auto"/>
              <w:jc w:val="both"/>
              <w:rPr>
                <w:rFonts w:ascii="Times New Roman" w:hAnsi="Times New Roman" w:cs="Times New Roman"/>
                <w:sz w:val="28"/>
                <w:szCs w:val="28"/>
              </w:rPr>
            </w:pPr>
          </w:p>
        </w:tc>
      </w:tr>
      <w:tr w:rsidR="009370C4" w:rsidRPr="005C7ED9" w:rsidTr="00FD7A9D">
        <w:tc>
          <w:tcPr>
            <w:tcW w:w="5671" w:type="dxa"/>
            <w:tcBorders>
              <w:top w:val="single" w:sz="4" w:space="0" w:color="auto"/>
              <w:left w:val="single" w:sz="4" w:space="0" w:color="auto"/>
              <w:bottom w:val="single" w:sz="4" w:space="0" w:color="auto"/>
              <w:right w:val="single" w:sz="4" w:space="0" w:color="auto"/>
            </w:tcBorders>
          </w:tcPr>
          <w:p w:rsidR="009370C4" w:rsidRPr="005C7ED9" w:rsidRDefault="009370C4" w:rsidP="003E1324">
            <w:pPr>
              <w:pStyle w:val="21"/>
              <w:spacing w:after="0" w:line="240" w:lineRule="auto"/>
              <w:jc w:val="both"/>
              <w:rPr>
                <w:rFonts w:ascii="Times New Roman" w:hAnsi="Times New Roman" w:cs="Times New Roman"/>
                <w:b/>
                <w:color w:val="000000" w:themeColor="text1"/>
                <w:sz w:val="28"/>
                <w:szCs w:val="28"/>
              </w:rPr>
            </w:pPr>
            <w:r w:rsidRPr="005C7ED9">
              <w:rPr>
                <w:rFonts w:ascii="Times New Roman" w:hAnsi="Times New Roman" w:cs="Times New Roman"/>
                <w:color w:val="000000" w:themeColor="text1"/>
                <w:sz w:val="28"/>
                <w:szCs w:val="28"/>
              </w:rPr>
              <w:t>Обеспечение жилыми помещениями лиц из числа детей-сирот и детей, оставшихся без попечения родителей:</w:t>
            </w:r>
            <w:r w:rsidRPr="005C7ED9">
              <w:rPr>
                <w:rFonts w:ascii="Times New Roman" w:hAnsi="Times New Roman" w:cs="Times New Roman"/>
                <w:sz w:val="28"/>
                <w:szCs w:val="28"/>
                <w:lang w:eastAsia="en-US"/>
              </w:rPr>
              <w:t>(рост/снижение к аналогичному периоду предыд. года, % достижения годового плана)</w:t>
            </w:r>
            <w:r w:rsidR="00B37D3A" w:rsidRPr="005C7ED9">
              <w:rPr>
                <w:rFonts w:ascii="Times New Roman" w:hAnsi="Times New Roman" w:cs="Times New Roman"/>
                <w:sz w:val="28"/>
                <w:szCs w:val="28"/>
                <w:lang w:eastAsia="en-US"/>
              </w:rPr>
              <w:t>.</w:t>
            </w:r>
          </w:p>
          <w:p w:rsidR="009370C4" w:rsidRPr="005C7ED9" w:rsidRDefault="009370C4" w:rsidP="003E1324">
            <w:pPr>
              <w:pStyle w:val="21"/>
              <w:spacing w:after="0" w:line="240" w:lineRule="auto"/>
              <w:jc w:val="both"/>
              <w:rPr>
                <w:rFonts w:ascii="Times New Roman" w:hAnsi="Times New Roman" w:cs="Times New Roman"/>
                <w:color w:val="000000" w:themeColor="text1"/>
                <w:sz w:val="32"/>
                <w:szCs w:val="28"/>
              </w:rPr>
            </w:pPr>
            <w:r w:rsidRPr="005C7ED9">
              <w:rPr>
                <w:rFonts w:ascii="Times New Roman" w:hAnsi="Times New Roman" w:cs="Times New Roman"/>
                <w:color w:val="000000" w:themeColor="text1"/>
                <w:sz w:val="28"/>
                <w:szCs w:val="28"/>
              </w:rPr>
              <w:t>На территории г. Чадан выделены 2 земельных участка по строительству домов для детей-сирот и детей, оставшихся без попечения родителей, поставлены на государственный кадастровый учет,  отмежеваны, закреплен за  ГКУ «Госстройзаказ», подготовлен градостроительный план земельного участка, подрядная организация будут известны после  объявления тендерных торгов ГКУ «Госстройзаказ», документы на технические условия от АО «Тываэнерго» получены.</w:t>
            </w:r>
          </w:p>
          <w:p w:rsidR="009370C4" w:rsidRPr="005C7ED9" w:rsidRDefault="009370C4" w:rsidP="003E1324">
            <w:pPr>
              <w:pStyle w:val="21"/>
              <w:spacing w:after="0" w:line="240" w:lineRule="auto"/>
              <w:jc w:val="both"/>
              <w:rPr>
                <w:rFonts w:ascii="Times New Roman" w:hAnsi="Times New Roman" w:cs="Times New Roman"/>
                <w:color w:val="000000" w:themeColor="text1"/>
                <w:sz w:val="28"/>
                <w:szCs w:val="28"/>
              </w:rPr>
            </w:pPr>
            <w:r w:rsidRPr="005C7ED9">
              <w:rPr>
                <w:rFonts w:ascii="Times New Roman" w:hAnsi="Times New Roman"/>
                <w:sz w:val="28"/>
                <w:szCs w:val="24"/>
              </w:rPr>
              <w:t>Наряду со строительством домов  в 2020 году запланировано строительство служебного жилья</w:t>
            </w:r>
            <w:r w:rsidRPr="005C7ED9">
              <w:rPr>
                <w:rFonts w:ascii="Times New Roman" w:eastAsia="Times New Roman" w:hAnsi="Times New Roman" w:cs="Times New Roman"/>
                <w:sz w:val="28"/>
                <w:szCs w:val="24"/>
              </w:rPr>
              <w:t xml:space="preserve"> по договору найма жилого помещения</w:t>
            </w:r>
            <w:r w:rsidRPr="005C7ED9">
              <w:rPr>
                <w:rFonts w:ascii="Times New Roman" w:hAnsi="Times New Roman"/>
                <w:sz w:val="28"/>
                <w:szCs w:val="24"/>
              </w:rPr>
              <w:t>. Выделен зе</w:t>
            </w:r>
            <w:r w:rsidRPr="005C7ED9">
              <w:rPr>
                <w:rFonts w:ascii="Times New Roman" w:eastAsia="Times New Roman" w:hAnsi="Times New Roman" w:cs="Times New Roman"/>
                <w:sz w:val="28"/>
                <w:szCs w:val="24"/>
              </w:rPr>
              <w:t>мельный участок по ул. Советской поставлен на государственный кадастровый учет с общей площадью 1600 кв.м.</w:t>
            </w:r>
          </w:p>
        </w:tc>
        <w:tc>
          <w:tcPr>
            <w:tcW w:w="4820" w:type="dxa"/>
            <w:tcBorders>
              <w:top w:val="single" w:sz="4" w:space="0" w:color="auto"/>
              <w:left w:val="single" w:sz="4" w:space="0" w:color="auto"/>
              <w:bottom w:val="single" w:sz="4" w:space="0" w:color="auto"/>
              <w:right w:val="single" w:sz="4" w:space="0" w:color="auto"/>
            </w:tcBorders>
          </w:tcPr>
          <w:p w:rsidR="009370C4" w:rsidRPr="005C7ED9" w:rsidRDefault="009370C4" w:rsidP="00E47C8F">
            <w:pPr>
              <w:pStyle w:val="21"/>
              <w:spacing w:after="0" w:line="240" w:lineRule="auto"/>
              <w:jc w:val="both"/>
              <w:rPr>
                <w:rFonts w:ascii="Times New Roman" w:hAnsi="Times New Roman" w:cs="Times New Roman"/>
                <w:b/>
                <w:color w:val="000000" w:themeColor="text1"/>
                <w:sz w:val="28"/>
                <w:szCs w:val="28"/>
              </w:rPr>
            </w:pPr>
          </w:p>
        </w:tc>
      </w:tr>
      <w:tr w:rsidR="009370C4" w:rsidRPr="005C7ED9" w:rsidTr="00FD7A9D">
        <w:tc>
          <w:tcPr>
            <w:tcW w:w="10491" w:type="dxa"/>
            <w:gridSpan w:val="2"/>
            <w:tcBorders>
              <w:top w:val="single" w:sz="4" w:space="0" w:color="auto"/>
              <w:left w:val="single" w:sz="4" w:space="0" w:color="auto"/>
              <w:bottom w:val="single" w:sz="4" w:space="0" w:color="auto"/>
              <w:right w:val="single" w:sz="4" w:space="0" w:color="auto"/>
            </w:tcBorders>
            <w:hideMark/>
          </w:tcPr>
          <w:p w:rsidR="009370C4" w:rsidRPr="005C7ED9" w:rsidRDefault="009370C4" w:rsidP="00E47C8F">
            <w:pPr>
              <w:contextualSpacing/>
              <w:jc w:val="center"/>
              <w:rPr>
                <w:rFonts w:ascii="Times New Roman" w:eastAsia="Times New Roman" w:hAnsi="Times New Roman" w:cs="Times New Roman"/>
                <w:b/>
                <w:sz w:val="28"/>
                <w:szCs w:val="28"/>
                <w:lang w:eastAsia="en-US"/>
              </w:rPr>
            </w:pPr>
            <w:r w:rsidRPr="005C7ED9">
              <w:rPr>
                <w:rFonts w:ascii="Times New Roman" w:eastAsia="Times New Roman" w:hAnsi="Times New Roman" w:cs="Times New Roman"/>
                <w:b/>
                <w:sz w:val="28"/>
                <w:szCs w:val="28"/>
                <w:lang w:eastAsia="en-US"/>
              </w:rPr>
              <w:t>Дорожно-транспортный комплекс</w:t>
            </w:r>
          </w:p>
        </w:tc>
      </w:tr>
      <w:tr w:rsidR="009370C4" w:rsidRPr="005C7ED9" w:rsidTr="00FD7A9D">
        <w:tc>
          <w:tcPr>
            <w:tcW w:w="5671" w:type="dxa"/>
            <w:tcBorders>
              <w:top w:val="single" w:sz="4" w:space="0" w:color="auto"/>
              <w:left w:val="single" w:sz="4" w:space="0" w:color="auto"/>
              <w:bottom w:val="single" w:sz="4" w:space="0" w:color="auto"/>
              <w:right w:val="single" w:sz="4" w:space="0" w:color="auto"/>
            </w:tcBorders>
          </w:tcPr>
          <w:p w:rsidR="009370C4" w:rsidRPr="005C7ED9" w:rsidRDefault="009370C4" w:rsidP="00C75F5A">
            <w:pPr>
              <w:pStyle w:val="a6"/>
              <w:spacing w:after="0"/>
              <w:ind w:left="0"/>
              <w:jc w:val="both"/>
              <w:rPr>
                <w:rFonts w:ascii="Times New Roman" w:eastAsia="Times New Roman" w:hAnsi="Times New Roman" w:cs="Times New Roman"/>
                <w:sz w:val="28"/>
                <w:szCs w:val="28"/>
                <w:lang w:eastAsia="en-US"/>
              </w:rPr>
            </w:pPr>
            <w:r w:rsidRPr="005C7ED9">
              <w:rPr>
                <w:rFonts w:ascii="Times New Roman" w:eastAsia="Times New Roman" w:hAnsi="Times New Roman" w:cs="Times New Roman"/>
                <w:sz w:val="28"/>
                <w:szCs w:val="28"/>
                <w:lang w:eastAsia="en-US"/>
              </w:rPr>
              <w:t>Протяженность автодорог общего пользования местного значения, находящегося в собственности муниципального образования в Дзун-</w:t>
            </w:r>
            <w:r w:rsidRPr="005C7ED9">
              <w:rPr>
                <w:rFonts w:ascii="Times New Roman" w:eastAsia="Times New Roman" w:hAnsi="Times New Roman" w:cs="Times New Roman"/>
                <w:sz w:val="28"/>
                <w:szCs w:val="28"/>
                <w:lang w:eastAsia="en-US"/>
              </w:rPr>
              <w:lastRenderedPageBreak/>
              <w:t>Хемчикском кожууне: 418,1км</w:t>
            </w:r>
          </w:p>
          <w:p w:rsidR="009370C4" w:rsidRPr="005C7ED9" w:rsidRDefault="009370C4" w:rsidP="0019685A">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-гпг. Чадан -92</w:t>
            </w:r>
          </w:p>
          <w:p w:rsidR="009370C4" w:rsidRPr="005C7ED9" w:rsidRDefault="009370C4" w:rsidP="0019685A">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Чаданский – 37,5</w:t>
            </w:r>
          </w:p>
          <w:p w:rsidR="009370C4" w:rsidRPr="005C7ED9" w:rsidRDefault="009370C4" w:rsidP="0019685A">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Хондергей – 21,7</w:t>
            </w:r>
          </w:p>
          <w:p w:rsidR="009370C4" w:rsidRPr="005C7ED9" w:rsidRDefault="009370C4" w:rsidP="0019685A">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Шеми – 31,5</w:t>
            </w:r>
          </w:p>
          <w:p w:rsidR="009370C4" w:rsidRPr="005C7ED9" w:rsidRDefault="009370C4" w:rsidP="0019685A">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Чыраа-Бажы – 34,8</w:t>
            </w:r>
          </w:p>
          <w:p w:rsidR="009370C4" w:rsidRPr="005C7ED9" w:rsidRDefault="009370C4" w:rsidP="0019685A">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Чыргакы – 16,4</w:t>
            </w:r>
          </w:p>
          <w:p w:rsidR="009370C4" w:rsidRPr="005C7ED9" w:rsidRDefault="009370C4" w:rsidP="0019685A">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Элдиг-Хем - 5</w:t>
            </w:r>
          </w:p>
          <w:p w:rsidR="009370C4" w:rsidRPr="005C7ED9" w:rsidRDefault="009370C4" w:rsidP="0019685A">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Хорум-Даг - 37</w:t>
            </w:r>
          </w:p>
          <w:p w:rsidR="009370C4" w:rsidRPr="005C7ED9" w:rsidRDefault="009370C4" w:rsidP="0019685A">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Теве-Хая - 23</w:t>
            </w:r>
          </w:p>
          <w:p w:rsidR="009370C4" w:rsidRPr="005C7ED9" w:rsidRDefault="009370C4" w:rsidP="0019685A">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Баян-Тала –30,5</w:t>
            </w:r>
          </w:p>
          <w:p w:rsidR="009370C4" w:rsidRPr="005C7ED9" w:rsidRDefault="009370C4" w:rsidP="0019685A">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Ийме – 52,2</w:t>
            </w:r>
          </w:p>
          <w:p w:rsidR="009370C4" w:rsidRPr="005C7ED9" w:rsidRDefault="009370C4" w:rsidP="0019685A">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Хайыракан – 36,5</w:t>
            </w:r>
          </w:p>
        </w:tc>
        <w:tc>
          <w:tcPr>
            <w:tcW w:w="4820" w:type="dxa"/>
            <w:tcBorders>
              <w:top w:val="single" w:sz="4" w:space="0" w:color="auto"/>
              <w:left w:val="single" w:sz="4" w:space="0" w:color="auto"/>
              <w:bottom w:val="single" w:sz="4" w:space="0" w:color="auto"/>
              <w:right w:val="single" w:sz="4" w:space="0" w:color="auto"/>
            </w:tcBorders>
            <w:hideMark/>
          </w:tcPr>
          <w:p w:rsidR="009370C4" w:rsidRPr="005C7ED9" w:rsidRDefault="009370C4" w:rsidP="00E47C8F">
            <w:pPr>
              <w:tabs>
                <w:tab w:val="left" w:pos="918"/>
                <w:tab w:val="left" w:pos="6165"/>
              </w:tabs>
              <w:contextualSpacing/>
              <w:jc w:val="both"/>
              <w:rPr>
                <w:rFonts w:ascii="Times New Roman" w:hAnsi="Times New Roman" w:cs="Times New Roman"/>
                <w:sz w:val="28"/>
                <w:szCs w:val="28"/>
                <w:lang w:eastAsia="en-US"/>
              </w:rPr>
            </w:pPr>
          </w:p>
        </w:tc>
      </w:tr>
      <w:tr w:rsidR="009370C4" w:rsidRPr="005C7ED9" w:rsidTr="00FD7A9D">
        <w:tc>
          <w:tcPr>
            <w:tcW w:w="5671" w:type="dxa"/>
            <w:tcBorders>
              <w:top w:val="single" w:sz="4" w:space="0" w:color="auto"/>
              <w:left w:val="single" w:sz="4" w:space="0" w:color="auto"/>
              <w:bottom w:val="single" w:sz="4" w:space="0" w:color="auto"/>
              <w:right w:val="single" w:sz="4" w:space="0" w:color="auto"/>
            </w:tcBorders>
          </w:tcPr>
          <w:p w:rsidR="009370C4" w:rsidRPr="005C7ED9" w:rsidRDefault="009370C4" w:rsidP="00C767CF">
            <w:pPr>
              <w:pStyle w:val="a6"/>
              <w:spacing w:after="0"/>
              <w:ind w:left="0"/>
              <w:jc w:val="both"/>
              <w:rPr>
                <w:rFonts w:ascii="Times New Roman" w:eastAsia="Times New Roman" w:hAnsi="Times New Roman" w:cs="Times New Roman"/>
                <w:sz w:val="28"/>
                <w:szCs w:val="28"/>
                <w:lang w:eastAsia="en-US"/>
              </w:rPr>
            </w:pPr>
          </w:p>
        </w:tc>
        <w:tc>
          <w:tcPr>
            <w:tcW w:w="4820" w:type="dxa"/>
            <w:tcBorders>
              <w:top w:val="single" w:sz="4" w:space="0" w:color="auto"/>
              <w:left w:val="single" w:sz="4" w:space="0" w:color="auto"/>
              <w:bottom w:val="single" w:sz="4" w:space="0" w:color="auto"/>
              <w:right w:val="single" w:sz="4" w:space="0" w:color="auto"/>
            </w:tcBorders>
          </w:tcPr>
          <w:p w:rsidR="009370C4" w:rsidRPr="005C7ED9" w:rsidRDefault="009370C4" w:rsidP="00D928D1">
            <w:pPr>
              <w:pStyle w:val="a6"/>
              <w:spacing w:after="0"/>
              <w:ind w:left="0"/>
              <w:jc w:val="both"/>
              <w:rPr>
                <w:rFonts w:ascii="Times New Roman" w:hAnsi="Times New Roman" w:cs="Times New Roman"/>
                <w:sz w:val="28"/>
                <w:szCs w:val="28"/>
                <w:lang w:eastAsia="en-US"/>
              </w:rPr>
            </w:pPr>
            <w:r w:rsidRPr="005C7ED9">
              <w:rPr>
                <w:rFonts w:ascii="Times New Roman" w:hAnsi="Times New Roman" w:cs="Times New Roman"/>
                <w:sz w:val="28"/>
                <w:szCs w:val="28"/>
                <w:lang w:eastAsia="en-US"/>
              </w:rPr>
              <w:t>Доля протяженности автомобильных дорог, не отвечающим нормативным требованиям: 24км</w:t>
            </w:r>
          </w:p>
          <w:p w:rsidR="009370C4" w:rsidRPr="005C7ED9" w:rsidRDefault="009370C4" w:rsidP="00D928D1">
            <w:pPr>
              <w:pStyle w:val="a6"/>
              <w:spacing w:after="0"/>
              <w:ind w:left="0"/>
              <w:jc w:val="both"/>
              <w:rPr>
                <w:rFonts w:ascii="Times New Roman" w:hAnsi="Times New Roman" w:cs="Times New Roman"/>
                <w:sz w:val="28"/>
                <w:szCs w:val="28"/>
                <w:lang w:eastAsia="en-US"/>
              </w:rPr>
            </w:pPr>
            <w:r w:rsidRPr="005C7ED9">
              <w:rPr>
                <w:rFonts w:ascii="Times New Roman" w:hAnsi="Times New Roman" w:cs="Times New Roman"/>
                <w:sz w:val="28"/>
                <w:szCs w:val="28"/>
                <w:lang w:eastAsia="en-US"/>
              </w:rPr>
              <w:t>-с.Баян-Тала – 3,5</w:t>
            </w:r>
          </w:p>
          <w:p w:rsidR="009370C4" w:rsidRPr="005C7ED9" w:rsidRDefault="009370C4" w:rsidP="00D928D1">
            <w:pPr>
              <w:pStyle w:val="a6"/>
              <w:spacing w:after="0"/>
              <w:ind w:left="0"/>
              <w:jc w:val="both"/>
              <w:rPr>
                <w:rFonts w:ascii="Times New Roman" w:hAnsi="Times New Roman" w:cs="Times New Roman"/>
                <w:sz w:val="28"/>
                <w:szCs w:val="28"/>
                <w:lang w:eastAsia="en-US"/>
              </w:rPr>
            </w:pPr>
            <w:r w:rsidRPr="005C7ED9">
              <w:rPr>
                <w:rFonts w:ascii="Times New Roman" w:hAnsi="Times New Roman" w:cs="Times New Roman"/>
                <w:sz w:val="28"/>
                <w:szCs w:val="28"/>
                <w:lang w:eastAsia="en-US"/>
              </w:rPr>
              <w:t>-с.Теве-Хая – 0,8</w:t>
            </w:r>
          </w:p>
          <w:p w:rsidR="009370C4" w:rsidRPr="005C7ED9" w:rsidRDefault="009370C4" w:rsidP="00D928D1">
            <w:pPr>
              <w:pStyle w:val="a6"/>
              <w:spacing w:after="0"/>
              <w:ind w:left="0"/>
              <w:jc w:val="both"/>
              <w:rPr>
                <w:rFonts w:ascii="Times New Roman" w:hAnsi="Times New Roman" w:cs="Times New Roman"/>
                <w:sz w:val="28"/>
                <w:szCs w:val="28"/>
                <w:lang w:eastAsia="en-US"/>
              </w:rPr>
            </w:pPr>
            <w:r w:rsidRPr="005C7ED9">
              <w:rPr>
                <w:rFonts w:ascii="Times New Roman" w:hAnsi="Times New Roman" w:cs="Times New Roman"/>
                <w:sz w:val="28"/>
                <w:szCs w:val="28"/>
                <w:lang w:eastAsia="en-US"/>
              </w:rPr>
              <w:t>-с.Хондергей – 10</w:t>
            </w:r>
          </w:p>
          <w:p w:rsidR="009370C4" w:rsidRPr="005C7ED9" w:rsidRDefault="009370C4" w:rsidP="00D928D1">
            <w:pPr>
              <w:pStyle w:val="a6"/>
              <w:spacing w:after="0"/>
              <w:ind w:left="0"/>
              <w:jc w:val="both"/>
              <w:rPr>
                <w:rFonts w:ascii="Times New Roman" w:hAnsi="Times New Roman" w:cs="Times New Roman"/>
                <w:sz w:val="28"/>
                <w:szCs w:val="28"/>
                <w:lang w:eastAsia="en-US"/>
              </w:rPr>
            </w:pPr>
            <w:r w:rsidRPr="005C7ED9">
              <w:rPr>
                <w:rFonts w:ascii="Times New Roman" w:hAnsi="Times New Roman" w:cs="Times New Roman"/>
                <w:sz w:val="28"/>
                <w:szCs w:val="28"/>
                <w:lang w:eastAsia="en-US"/>
              </w:rPr>
              <w:t>-с.Хорум-Даг – 0,6</w:t>
            </w:r>
          </w:p>
          <w:p w:rsidR="009370C4" w:rsidRPr="005C7ED9" w:rsidRDefault="009370C4" w:rsidP="00D928D1">
            <w:pPr>
              <w:pStyle w:val="a6"/>
              <w:spacing w:after="0"/>
              <w:ind w:left="0"/>
              <w:jc w:val="both"/>
              <w:rPr>
                <w:rFonts w:ascii="Times New Roman" w:hAnsi="Times New Roman" w:cs="Times New Roman"/>
                <w:sz w:val="28"/>
                <w:szCs w:val="28"/>
                <w:lang w:eastAsia="en-US"/>
              </w:rPr>
            </w:pPr>
            <w:r w:rsidRPr="005C7ED9">
              <w:rPr>
                <w:rFonts w:ascii="Times New Roman" w:hAnsi="Times New Roman" w:cs="Times New Roman"/>
                <w:sz w:val="28"/>
                <w:szCs w:val="28"/>
                <w:lang w:eastAsia="en-US"/>
              </w:rPr>
              <w:t>-с.Чыраа-Бажы -9,1</w:t>
            </w:r>
          </w:p>
        </w:tc>
      </w:tr>
      <w:tr w:rsidR="009370C4" w:rsidRPr="005C7ED9" w:rsidTr="00FD7A9D">
        <w:tc>
          <w:tcPr>
            <w:tcW w:w="5671" w:type="dxa"/>
            <w:tcBorders>
              <w:top w:val="single" w:sz="4" w:space="0" w:color="auto"/>
              <w:left w:val="single" w:sz="4" w:space="0" w:color="auto"/>
              <w:bottom w:val="single" w:sz="4" w:space="0" w:color="auto"/>
              <w:right w:val="single" w:sz="4" w:space="0" w:color="auto"/>
            </w:tcBorders>
          </w:tcPr>
          <w:p w:rsidR="009370C4" w:rsidRPr="005C7ED9" w:rsidRDefault="009370C4" w:rsidP="00E47C8F">
            <w:pPr>
              <w:pStyle w:val="a6"/>
              <w:spacing w:after="0"/>
              <w:ind w:left="0"/>
              <w:jc w:val="both"/>
              <w:rPr>
                <w:rFonts w:ascii="Times New Roman" w:hAnsi="Times New Roman" w:cs="Times New Roman"/>
                <w:sz w:val="28"/>
                <w:szCs w:val="28"/>
                <w:lang w:eastAsia="en-US"/>
              </w:rPr>
            </w:pPr>
            <w:r w:rsidRPr="005C7ED9">
              <w:rPr>
                <w:rFonts w:ascii="Times New Roman" w:hAnsi="Times New Roman" w:cs="Times New Roman"/>
                <w:sz w:val="28"/>
                <w:szCs w:val="28"/>
                <w:lang w:eastAsia="en-US"/>
              </w:rPr>
              <w:t>Процент населения, имеющего пассажирского сообщения с административным центром: 12241/20356=60,</w:t>
            </w:r>
            <w:r w:rsidR="00096628" w:rsidRPr="005C7ED9">
              <w:rPr>
                <w:rFonts w:ascii="Times New Roman" w:hAnsi="Times New Roman" w:cs="Times New Roman"/>
                <w:sz w:val="28"/>
                <w:szCs w:val="28"/>
                <w:lang w:eastAsia="en-US"/>
              </w:rPr>
              <w:t>13</w:t>
            </w:r>
            <w:r w:rsidRPr="005C7ED9">
              <w:rPr>
                <w:rFonts w:ascii="Times New Roman" w:hAnsi="Times New Roman" w:cs="Times New Roman"/>
                <w:sz w:val="28"/>
                <w:szCs w:val="28"/>
                <w:lang w:eastAsia="en-US"/>
              </w:rPr>
              <w:t>%</w:t>
            </w:r>
          </w:p>
          <w:p w:rsidR="009370C4" w:rsidRPr="005C7ED9" w:rsidRDefault="009370C4" w:rsidP="00EF581D">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-гпг.Чадан- 9400</w:t>
            </w:r>
          </w:p>
          <w:p w:rsidR="009370C4" w:rsidRPr="005C7ED9" w:rsidRDefault="009370C4" w:rsidP="00EF581D">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Чыраа-Бажы - 1448</w:t>
            </w:r>
          </w:p>
          <w:p w:rsidR="009370C4" w:rsidRPr="005C7ED9" w:rsidRDefault="009370C4" w:rsidP="00EF581D">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Хайыракан - 1393</w:t>
            </w:r>
          </w:p>
        </w:tc>
        <w:tc>
          <w:tcPr>
            <w:tcW w:w="4820" w:type="dxa"/>
            <w:tcBorders>
              <w:top w:val="single" w:sz="4" w:space="0" w:color="auto"/>
              <w:left w:val="single" w:sz="4" w:space="0" w:color="auto"/>
              <w:bottom w:val="single" w:sz="4" w:space="0" w:color="auto"/>
              <w:right w:val="single" w:sz="4" w:space="0" w:color="auto"/>
            </w:tcBorders>
          </w:tcPr>
          <w:p w:rsidR="009370C4" w:rsidRPr="005C7ED9" w:rsidRDefault="009370C4" w:rsidP="0044524F">
            <w:pPr>
              <w:pStyle w:val="a6"/>
              <w:spacing w:after="0"/>
              <w:ind w:left="0"/>
              <w:jc w:val="both"/>
              <w:rPr>
                <w:rFonts w:ascii="Times New Roman" w:hAnsi="Times New Roman" w:cs="Times New Roman"/>
                <w:sz w:val="28"/>
                <w:szCs w:val="28"/>
                <w:lang w:eastAsia="en-US"/>
              </w:rPr>
            </w:pPr>
            <w:r w:rsidRPr="005C7ED9">
              <w:rPr>
                <w:rFonts w:ascii="Times New Roman" w:hAnsi="Times New Roman" w:cs="Times New Roman"/>
                <w:sz w:val="28"/>
                <w:szCs w:val="28"/>
                <w:lang w:eastAsia="en-US"/>
              </w:rPr>
              <w:t xml:space="preserve">Процент населения, не имеющего пассажирского сообщения с административным центром: </w:t>
            </w:r>
            <w:r w:rsidR="00096628" w:rsidRPr="005C7ED9">
              <w:rPr>
                <w:rFonts w:ascii="Times New Roman" w:hAnsi="Times New Roman" w:cs="Times New Roman"/>
                <w:sz w:val="28"/>
                <w:szCs w:val="28"/>
                <w:lang w:eastAsia="en-US"/>
              </w:rPr>
              <w:t>8006/20356</w:t>
            </w:r>
            <w:r w:rsidRPr="005C7ED9">
              <w:rPr>
                <w:rFonts w:ascii="Times New Roman" w:hAnsi="Times New Roman" w:cs="Times New Roman"/>
                <w:sz w:val="28"/>
                <w:szCs w:val="28"/>
                <w:lang w:eastAsia="en-US"/>
              </w:rPr>
              <w:t>=39,</w:t>
            </w:r>
            <w:r w:rsidR="00096628" w:rsidRPr="005C7ED9">
              <w:rPr>
                <w:rFonts w:ascii="Times New Roman" w:hAnsi="Times New Roman" w:cs="Times New Roman"/>
                <w:sz w:val="28"/>
                <w:szCs w:val="28"/>
                <w:lang w:eastAsia="en-US"/>
              </w:rPr>
              <w:t>33</w:t>
            </w:r>
            <w:r w:rsidRPr="005C7ED9">
              <w:rPr>
                <w:rFonts w:ascii="Times New Roman" w:hAnsi="Times New Roman" w:cs="Times New Roman"/>
                <w:sz w:val="28"/>
                <w:szCs w:val="28"/>
                <w:lang w:eastAsia="en-US"/>
              </w:rPr>
              <w:t>%</w:t>
            </w:r>
          </w:p>
          <w:p w:rsidR="009370C4" w:rsidRPr="005C7ED9" w:rsidRDefault="009370C4" w:rsidP="0044524F">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Чаданский - 1514</w:t>
            </w:r>
          </w:p>
          <w:p w:rsidR="009370C4" w:rsidRPr="005C7ED9" w:rsidRDefault="009370C4" w:rsidP="0044524F">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Хондергей - 1006</w:t>
            </w:r>
          </w:p>
          <w:p w:rsidR="009370C4" w:rsidRPr="005C7ED9" w:rsidRDefault="009370C4" w:rsidP="0044524F">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Шеми - 1127</w:t>
            </w:r>
          </w:p>
          <w:p w:rsidR="009370C4" w:rsidRPr="005C7ED9" w:rsidRDefault="009370C4" w:rsidP="0044524F">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Чыргакы - 794</w:t>
            </w:r>
          </w:p>
          <w:p w:rsidR="009370C4" w:rsidRPr="005C7ED9" w:rsidRDefault="009370C4" w:rsidP="0044524F">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Элдиг-Хем - 244</w:t>
            </w:r>
          </w:p>
          <w:p w:rsidR="009370C4" w:rsidRPr="005C7ED9" w:rsidRDefault="009370C4" w:rsidP="0044524F">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Хорум-Даг - 416</w:t>
            </w:r>
          </w:p>
          <w:p w:rsidR="009370C4" w:rsidRPr="005C7ED9" w:rsidRDefault="009370C4" w:rsidP="002D354B">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Теве-Хая – 1539</w:t>
            </w:r>
          </w:p>
          <w:p w:rsidR="009370C4" w:rsidRPr="005C7ED9" w:rsidRDefault="009370C4" w:rsidP="0044524F">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Баян-Тала - 731</w:t>
            </w:r>
          </w:p>
          <w:p w:rsidR="009370C4" w:rsidRPr="005C7ED9" w:rsidRDefault="009370C4" w:rsidP="00880CBB">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Ийме - 635</w:t>
            </w:r>
          </w:p>
        </w:tc>
      </w:tr>
      <w:tr w:rsidR="009370C4" w:rsidRPr="005C7ED9" w:rsidTr="00FD7A9D">
        <w:tc>
          <w:tcPr>
            <w:tcW w:w="5671" w:type="dxa"/>
            <w:tcBorders>
              <w:top w:val="single" w:sz="4" w:space="0" w:color="auto"/>
              <w:left w:val="single" w:sz="4" w:space="0" w:color="auto"/>
              <w:bottom w:val="single" w:sz="4" w:space="0" w:color="auto"/>
              <w:right w:val="single" w:sz="4" w:space="0" w:color="auto"/>
            </w:tcBorders>
          </w:tcPr>
          <w:p w:rsidR="009370C4" w:rsidRPr="005C7ED9" w:rsidRDefault="009370C4" w:rsidP="00E47C8F">
            <w:pPr>
              <w:pStyle w:val="a6"/>
              <w:spacing w:after="0"/>
              <w:ind w:left="0"/>
              <w:jc w:val="both"/>
              <w:rPr>
                <w:rFonts w:ascii="Times New Roman" w:hAnsi="Times New Roman" w:cs="Times New Roman"/>
                <w:sz w:val="28"/>
                <w:szCs w:val="28"/>
                <w:lang w:eastAsia="en-US"/>
              </w:rPr>
            </w:pPr>
            <w:r w:rsidRPr="005C7ED9">
              <w:rPr>
                <w:rFonts w:ascii="Times New Roman" w:hAnsi="Times New Roman" w:cs="Times New Roman"/>
                <w:sz w:val="28"/>
                <w:szCs w:val="28"/>
                <w:lang w:eastAsia="en-US"/>
              </w:rPr>
              <w:t>Количество официально зарегистрированных перевозчиков осуществляющих перевозку пассажиров: 18</w:t>
            </w:r>
          </w:p>
          <w:p w:rsidR="009370C4" w:rsidRPr="005C7ED9" w:rsidRDefault="009370C4" w:rsidP="00E47C8F">
            <w:pPr>
              <w:pStyle w:val="a6"/>
              <w:spacing w:after="0"/>
              <w:ind w:left="0"/>
              <w:jc w:val="both"/>
              <w:rPr>
                <w:rFonts w:ascii="Times New Roman" w:hAnsi="Times New Roman" w:cs="Times New Roman"/>
                <w:sz w:val="28"/>
                <w:szCs w:val="28"/>
                <w:lang w:eastAsia="en-US"/>
              </w:rPr>
            </w:pPr>
            <w:r w:rsidRPr="005C7ED9">
              <w:rPr>
                <w:rFonts w:ascii="Times New Roman" w:hAnsi="Times New Roman" w:cs="Times New Roman"/>
                <w:sz w:val="28"/>
                <w:szCs w:val="28"/>
                <w:lang w:eastAsia="en-US"/>
              </w:rPr>
              <w:t>-гпг.Чадан – 15</w:t>
            </w:r>
          </w:p>
          <w:p w:rsidR="009370C4" w:rsidRPr="005C7ED9" w:rsidRDefault="009370C4" w:rsidP="00E47C8F">
            <w:pPr>
              <w:pStyle w:val="a6"/>
              <w:spacing w:after="0"/>
              <w:ind w:left="0"/>
              <w:jc w:val="both"/>
              <w:rPr>
                <w:rFonts w:ascii="Times New Roman" w:hAnsi="Times New Roman" w:cs="Times New Roman"/>
                <w:sz w:val="28"/>
                <w:szCs w:val="28"/>
                <w:lang w:eastAsia="en-US"/>
              </w:rPr>
            </w:pPr>
            <w:r w:rsidRPr="005C7ED9">
              <w:rPr>
                <w:rFonts w:ascii="Times New Roman" w:hAnsi="Times New Roman" w:cs="Times New Roman"/>
                <w:sz w:val="28"/>
                <w:szCs w:val="28"/>
                <w:lang w:eastAsia="en-US"/>
              </w:rPr>
              <w:t>-с.Хондергей – 1</w:t>
            </w:r>
          </w:p>
          <w:p w:rsidR="009370C4" w:rsidRPr="005C7ED9" w:rsidRDefault="009370C4" w:rsidP="00E47C8F">
            <w:pPr>
              <w:pStyle w:val="a6"/>
              <w:spacing w:after="0"/>
              <w:ind w:left="0"/>
              <w:jc w:val="both"/>
              <w:rPr>
                <w:rFonts w:ascii="Times New Roman" w:hAnsi="Times New Roman" w:cs="Times New Roman"/>
                <w:sz w:val="28"/>
                <w:szCs w:val="28"/>
                <w:lang w:eastAsia="en-US"/>
              </w:rPr>
            </w:pPr>
            <w:r w:rsidRPr="005C7ED9">
              <w:rPr>
                <w:rFonts w:ascii="Times New Roman" w:hAnsi="Times New Roman" w:cs="Times New Roman"/>
                <w:sz w:val="28"/>
                <w:szCs w:val="28"/>
                <w:lang w:eastAsia="en-US"/>
              </w:rPr>
              <w:t>-с.Хайыракан – 1</w:t>
            </w:r>
          </w:p>
          <w:p w:rsidR="009370C4" w:rsidRPr="005C7ED9" w:rsidRDefault="009370C4" w:rsidP="00E47C8F">
            <w:pPr>
              <w:pStyle w:val="a6"/>
              <w:spacing w:after="0"/>
              <w:ind w:left="0"/>
              <w:jc w:val="both"/>
              <w:rPr>
                <w:rFonts w:ascii="Times New Roman" w:hAnsi="Times New Roman" w:cs="Times New Roman"/>
                <w:sz w:val="28"/>
                <w:szCs w:val="28"/>
                <w:lang w:eastAsia="en-US"/>
              </w:rPr>
            </w:pPr>
            <w:r w:rsidRPr="005C7ED9">
              <w:rPr>
                <w:rFonts w:ascii="Times New Roman" w:hAnsi="Times New Roman" w:cs="Times New Roman"/>
                <w:sz w:val="28"/>
                <w:szCs w:val="28"/>
                <w:lang w:eastAsia="en-US"/>
              </w:rPr>
              <w:t>-с.Баян-Тала - 1</w:t>
            </w:r>
          </w:p>
        </w:tc>
        <w:tc>
          <w:tcPr>
            <w:tcW w:w="4820" w:type="dxa"/>
            <w:tcBorders>
              <w:top w:val="single" w:sz="4" w:space="0" w:color="auto"/>
              <w:left w:val="single" w:sz="4" w:space="0" w:color="auto"/>
              <w:bottom w:val="single" w:sz="4" w:space="0" w:color="auto"/>
              <w:right w:val="single" w:sz="4" w:space="0" w:color="auto"/>
            </w:tcBorders>
          </w:tcPr>
          <w:p w:rsidR="009370C4" w:rsidRPr="005C7ED9" w:rsidRDefault="009370C4" w:rsidP="00E47C8F">
            <w:pPr>
              <w:pStyle w:val="a6"/>
              <w:spacing w:after="0"/>
              <w:ind w:left="0"/>
              <w:jc w:val="both"/>
              <w:rPr>
                <w:rFonts w:ascii="Times New Roman" w:hAnsi="Times New Roman" w:cs="Times New Roman"/>
                <w:sz w:val="28"/>
                <w:szCs w:val="28"/>
                <w:lang w:eastAsia="en-US"/>
              </w:rPr>
            </w:pPr>
          </w:p>
        </w:tc>
      </w:tr>
      <w:tr w:rsidR="009370C4" w:rsidRPr="005C7ED9" w:rsidTr="00FD7A9D">
        <w:tc>
          <w:tcPr>
            <w:tcW w:w="5671" w:type="dxa"/>
            <w:tcBorders>
              <w:top w:val="single" w:sz="4" w:space="0" w:color="auto"/>
              <w:left w:val="single" w:sz="4" w:space="0" w:color="auto"/>
              <w:bottom w:val="single" w:sz="4" w:space="0" w:color="auto"/>
              <w:right w:val="single" w:sz="4" w:space="0" w:color="auto"/>
            </w:tcBorders>
          </w:tcPr>
          <w:p w:rsidR="009370C4" w:rsidRPr="005C7ED9" w:rsidRDefault="009370C4" w:rsidP="00E47C8F">
            <w:pPr>
              <w:pStyle w:val="a6"/>
              <w:spacing w:after="0"/>
              <w:ind w:left="0"/>
              <w:jc w:val="both"/>
              <w:rPr>
                <w:rFonts w:ascii="Times New Roman" w:eastAsia="Times New Roman" w:hAnsi="Times New Roman" w:cs="Times New Roman"/>
                <w:sz w:val="28"/>
                <w:szCs w:val="28"/>
                <w:lang w:eastAsia="en-US"/>
              </w:rPr>
            </w:pPr>
          </w:p>
        </w:tc>
        <w:tc>
          <w:tcPr>
            <w:tcW w:w="4820" w:type="dxa"/>
            <w:tcBorders>
              <w:top w:val="single" w:sz="4" w:space="0" w:color="auto"/>
              <w:left w:val="single" w:sz="4" w:space="0" w:color="auto"/>
              <w:bottom w:val="single" w:sz="4" w:space="0" w:color="auto"/>
              <w:right w:val="single" w:sz="4" w:space="0" w:color="auto"/>
            </w:tcBorders>
          </w:tcPr>
          <w:p w:rsidR="009370C4" w:rsidRPr="005C7ED9" w:rsidRDefault="009370C4" w:rsidP="005826F5">
            <w:pPr>
              <w:pStyle w:val="a6"/>
              <w:spacing w:after="0"/>
              <w:ind w:left="0"/>
              <w:jc w:val="both"/>
              <w:rPr>
                <w:rFonts w:ascii="Times New Roman" w:hAnsi="Times New Roman" w:cs="Times New Roman"/>
                <w:sz w:val="28"/>
                <w:szCs w:val="28"/>
                <w:lang w:eastAsia="en-US"/>
              </w:rPr>
            </w:pPr>
            <w:r w:rsidRPr="005C7ED9">
              <w:rPr>
                <w:rFonts w:ascii="Times New Roman" w:hAnsi="Times New Roman" w:cs="Times New Roman"/>
                <w:sz w:val="28"/>
                <w:szCs w:val="28"/>
                <w:lang w:eastAsia="en-US"/>
              </w:rPr>
              <w:t>На ремонт и содержание улично-дорожной сети из местного бюджета 1 полугодии всего направлено 0,0 тыс.руб.</w:t>
            </w:r>
          </w:p>
        </w:tc>
      </w:tr>
      <w:tr w:rsidR="009370C4" w:rsidRPr="005C7ED9" w:rsidTr="00FD7A9D">
        <w:tc>
          <w:tcPr>
            <w:tcW w:w="10491" w:type="dxa"/>
            <w:gridSpan w:val="2"/>
            <w:tcBorders>
              <w:top w:val="single" w:sz="4" w:space="0" w:color="auto"/>
              <w:left w:val="single" w:sz="4" w:space="0" w:color="auto"/>
              <w:bottom w:val="single" w:sz="4" w:space="0" w:color="auto"/>
              <w:right w:val="single" w:sz="4" w:space="0" w:color="auto"/>
            </w:tcBorders>
            <w:hideMark/>
          </w:tcPr>
          <w:p w:rsidR="009370C4" w:rsidRPr="005C7ED9" w:rsidRDefault="009370C4" w:rsidP="00E47C8F">
            <w:pPr>
              <w:contextualSpacing/>
              <w:jc w:val="center"/>
              <w:rPr>
                <w:rFonts w:ascii="Times New Roman" w:eastAsia="Times New Roman" w:hAnsi="Times New Roman" w:cs="Times New Roman"/>
                <w:b/>
                <w:sz w:val="28"/>
                <w:szCs w:val="28"/>
                <w:lang w:eastAsia="en-US"/>
              </w:rPr>
            </w:pPr>
            <w:r w:rsidRPr="005C7ED9">
              <w:rPr>
                <w:rFonts w:ascii="Times New Roman" w:eastAsia="Times New Roman" w:hAnsi="Times New Roman" w:cs="Times New Roman"/>
                <w:b/>
                <w:sz w:val="28"/>
                <w:szCs w:val="28"/>
                <w:lang w:eastAsia="en-US"/>
              </w:rPr>
              <w:lastRenderedPageBreak/>
              <w:t>Земельные и имущественные отношения</w:t>
            </w:r>
          </w:p>
        </w:tc>
      </w:tr>
      <w:tr w:rsidR="009370C4" w:rsidRPr="005C7ED9" w:rsidTr="00FD7A9D">
        <w:tc>
          <w:tcPr>
            <w:tcW w:w="5671" w:type="dxa"/>
            <w:tcBorders>
              <w:top w:val="single" w:sz="4" w:space="0" w:color="auto"/>
              <w:left w:val="single" w:sz="4" w:space="0" w:color="auto"/>
              <w:bottom w:val="single" w:sz="4" w:space="0" w:color="auto"/>
              <w:right w:val="single" w:sz="4" w:space="0" w:color="auto"/>
            </w:tcBorders>
            <w:hideMark/>
          </w:tcPr>
          <w:p w:rsidR="009370C4" w:rsidRPr="005C7ED9" w:rsidRDefault="009370C4" w:rsidP="003E1324">
            <w:pPr>
              <w:contextualSpacing/>
              <w:jc w:val="both"/>
              <w:rPr>
                <w:rFonts w:ascii="Times New Roman" w:hAnsi="Times New Roman" w:cs="Times New Roman"/>
                <w:sz w:val="28"/>
                <w:szCs w:val="28"/>
                <w:lang w:eastAsia="en-US"/>
              </w:rPr>
            </w:pPr>
            <w:r w:rsidRPr="005C7ED9">
              <w:rPr>
                <w:rFonts w:ascii="Times New Roman" w:hAnsi="Times New Roman" w:cs="Times New Roman"/>
                <w:sz w:val="28"/>
                <w:szCs w:val="28"/>
                <w:lang w:eastAsia="en-US"/>
              </w:rPr>
              <w:t>Выделение земельных участков под индивидуальное жилищное строительство:</w:t>
            </w:r>
          </w:p>
          <w:p w:rsidR="009370C4" w:rsidRPr="005C7ED9" w:rsidRDefault="009370C4" w:rsidP="003E1324">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-гпг.Чадан -2</w:t>
            </w:r>
          </w:p>
          <w:p w:rsidR="009370C4" w:rsidRPr="005C7ED9" w:rsidRDefault="009370C4" w:rsidP="003E1324">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Чаданский – 1</w:t>
            </w:r>
          </w:p>
          <w:p w:rsidR="009370C4" w:rsidRPr="005C7ED9" w:rsidRDefault="009370C4" w:rsidP="003E1324">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Хондергей – 1</w:t>
            </w:r>
          </w:p>
          <w:p w:rsidR="009370C4" w:rsidRPr="005C7ED9" w:rsidRDefault="009370C4" w:rsidP="003E1324">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Шеми – 1</w:t>
            </w:r>
          </w:p>
          <w:p w:rsidR="009370C4" w:rsidRPr="005C7ED9" w:rsidRDefault="009370C4" w:rsidP="003E1324">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Чыраа-Бажы – 0</w:t>
            </w:r>
          </w:p>
          <w:p w:rsidR="009370C4" w:rsidRPr="005C7ED9" w:rsidRDefault="009370C4" w:rsidP="003E1324">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Чыргакы – 0</w:t>
            </w:r>
          </w:p>
          <w:p w:rsidR="009370C4" w:rsidRPr="005C7ED9" w:rsidRDefault="009370C4" w:rsidP="003E1324">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Элдиг-Хем - 1</w:t>
            </w:r>
          </w:p>
          <w:p w:rsidR="009370C4" w:rsidRPr="005C7ED9" w:rsidRDefault="009370C4" w:rsidP="003E1324">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Хорум-Даг - 0</w:t>
            </w:r>
          </w:p>
          <w:p w:rsidR="009370C4" w:rsidRPr="005C7ED9" w:rsidRDefault="009370C4" w:rsidP="003E1324">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Теве-Хая - 0</w:t>
            </w:r>
          </w:p>
          <w:p w:rsidR="009370C4" w:rsidRPr="005C7ED9" w:rsidRDefault="009370C4" w:rsidP="003E1324">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Баян-Тала – 0</w:t>
            </w:r>
          </w:p>
          <w:p w:rsidR="009370C4" w:rsidRPr="005C7ED9" w:rsidRDefault="009370C4" w:rsidP="003E1324">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Ийме – 0</w:t>
            </w:r>
          </w:p>
          <w:p w:rsidR="009370C4" w:rsidRPr="005C7ED9" w:rsidRDefault="009370C4" w:rsidP="003E1324">
            <w:pPr>
              <w:contextualSpacing/>
              <w:jc w:val="both"/>
              <w:rPr>
                <w:rFonts w:ascii="Times New Roman" w:hAnsi="Times New Roman" w:cs="Times New Roman"/>
                <w:sz w:val="28"/>
                <w:szCs w:val="28"/>
                <w:lang w:eastAsia="en-US"/>
              </w:rPr>
            </w:pPr>
            <w:r w:rsidRPr="005C7ED9">
              <w:rPr>
                <w:rFonts w:ascii="Times New Roman" w:eastAsia="Times New Roman" w:hAnsi="Times New Roman" w:cs="Times New Roman"/>
                <w:color w:val="000000"/>
                <w:sz w:val="28"/>
                <w:szCs w:val="28"/>
              </w:rPr>
              <w:t xml:space="preserve">        -сумон Хайыракан – 4</w:t>
            </w:r>
          </w:p>
        </w:tc>
        <w:tc>
          <w:tcPr>
            <w:tcW w:w="4820" w:type="dxa"/>
            <w:tcBorders>
              <w:top w:val="single" w:sz="4" w:space="0" w:color="auto"/>
              <w:left w:val="single" w:sz="4" w:space="0" w:color="auto"/>
              <w:bottom w:val="single" w:sz="4" w:space="0" w:color="auto"/>
              <w:right w:val="single" w:sz="4" w:space="0" w:color="auto"/>
            </w:tcBorders>
            <w:hideMark/>
          </w:tcPr>
          <w:p w:rsidR="009370C4" w:rsidRPr="005C7ED9" w:rsidRDefault="009370C4" w:rsidP="003E1324">
            <w:pPr>
              <w:contextualSpacing/>
              <w:jc w:val="both"/>
              <w:rPr>
                <w:rFonts w:ascii="Times New Roman" w:hAnsi="Times New Roman" w:cs="Times New Roman"/>
                <w:sz w:val="28"/>
                <w:szCs w:val="28"/>
                <w:lang w:eastAsia="en-US"/>
              </w:rPr>
            </w:pPr>
          </w:p>
        </w:tc>
      </w:tr>
      <w:tr w:rsidR="009370C4" w:rsidRPr="005C7ED9" w:rsidTr="00FD7A9D">
        <w:tc>
          <w:tcPr>
            <w:tcW w:w="5671" w:type="dxa"/>
            <w:tcBorders>
              <w:top w:val="single" w:sz="4" w:space="0" w:color="auto"/>
              <w:left w:val="single" w:sz="4" w:space="0" w:color="auto"/>
              <w:bottom w:val="single" w:sz="4" w:space="0" w:color="auto"/>
              <w:right w:val="single" w:sz="4" w:space="0" w:color="auto"/>
            </w:tcBorders>
          </w:tcPr>
          <w:p w:rsidR="009370C4" w:rsidRPr="005C7ED9" w:rsidRDefault="009370C4" w:rsidP="003E1324">
            <w:pPr>
              <w:contextualSpacing/>
              <w:jc w:val="both"/>
              <w:rPr>
                <w:rFonts w:ascii="Times New Roman" w:hAnsi="Times New Roman" w:cs="Times New Roman"/>
                <w:sz w:val="28"/>
                <w:szCs w:val="28"/>
                <w:lang w:eastAsia="en-US"/>
              </w:rPr>
            </w:pPr>
            <w:r w:rsidRPr="005C7ED9">
              <w:rPr>
                <w:rFonts w:ascii="Times New Roman" w:hAnsi="Times New Roman" w:cs="Times New Roman"/>
                <w:sz w:val="28"/>
                <w:szCs w:val="28"/>
                <w:lang w:eastAsia="en-US"/>
              </w:rPr>
              <w:t>Инвентаризация земельных участков (в т.ч. в % от общей территории земельных участков):</w:t>
            </w:r>
          </w:p>
          <w:p w:rsidR="009370C4" w:rsidRPr="005C7ED9" w:rsidRDefault="009370C4" w:rsidP="003E1324">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-гпг.Чадан -298</w:t>
            </w:r>
          </w:p>
          <w:p w:rsidR="009370C4" w:rsidRPr="005C7ED9" w:rsidRDefault="009370C4" w:rsidP="003E1324">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Чаданский – 45</w:t>
            </w:r>
          </w:p>
          <w:p w:rsidR="009370C4" w:rsidRPr="005C7ED9" w:rsidRDefault="009370C4" w:rsidP="003E1324">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-сумонХондергей – 28</w:t>
            </w:r>
          </w:p>
          <w:p w:rsidR="009370C4" w:rsidRPr="005C7ED9" w:rsidRDefault="009370C4" w:rsidP="003E1324">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-сумонШеми – 31</w:t>
            </w:r>
          </w:p>
          <w:p w:rsidR="009370C4" w:rsidRPr="005C7ED9" w:rsidRDefault="009370C4" w:rsidP="003E1324">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-сумонЧыраа-Бажы – 66</w:t>
            </w:r>
          </w:p>
          <w:p w:rsidR="009370C4" w:rsidRPr="005C7ED9" w:rsidRDefault="009370C4" w:rsidP="003E1324">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-сумонЧыргакы – 19</w:t>
            </w:r>
          </w:p>
          <w:p w:rsidR="009370C4" w:rsidRPr="005C7ED9" w:rsidRDefault="009370C4" w:rsidP="003E1324">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-сумонЭлдиг-Хем - 5</w:t>
            </w:r>
          </w:p>
          <w:p w:rsidR="009370C4" w:rsidRPr="005C7ED9" w:rsidRDefault="009370C4" w:rsidP="003E1324">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-сумонХорум-Даг - 18</w:t>
            </w:r>
          </w:p>
          <w:p w:rsidR="009370C4" w:rsidRPr="005C7ED9" w:rsidRDefault="009370C4" w:rsidP="003E1324">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-сумонТеве-Хая - 29</w:t>
            </w:r>
          </w:p>
          <w:p w:rsidR="009370C4" w:rsidRPr="005C7ED9" w:rsidRDefault="009370C4" w:rsidP="003E1324">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Баян-Тала – 18</w:t>
            </w:r>
          </w:p>
          <w:p w:rsidR="009370C4" w:rsidRPr="005C7ED9" w:rsidRDefault="009370C4" w:rsidP="003E1324">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-сумонИйме – 11</w:t>
            </w:r>
          </w:p>
          <w:p w:rsidR="009370C4" w:rsidRPr="005C7ED9" w:rsidRDefault="009370C4" w:rsidP="003E1324">
            <w:pPr>
              <w:contextualSpacing/>
              <w:jc w:val="both"/>
              <w:rPr>
                <w:rFonts w:ascii="Times New Roman" w:hAnsi="Times New Roman" w:cs="Times New Roman"/>
                <w:sz w:val="28"/>
                <w:szCs w:val="28"/>
                <w:lang w:eastAsia="en-US"/>
              </w:rPr>
            </w:pPr>
            <w:r w:rsidRPr="005C7ED9">
              <w:rPr>
                <w:rFonts w:ascii="Times New Roman" w:eastAsia="Times New Roman" w:hAnsi="Times New Roman" w:cs="Times New Roman"/>
                <w:color w:val="000000"/>
                <w:sz w:val="28"/>
                <w:szCs w:val="28"/>
              </w:rPr>
              <w:t xml:space="preserve">        -сумонХайыракан – 0</w:t>
            </w:r>
          </w:p>
        </w:tc>
        <w:tc>
          <w:tcPr>
            <w:tcW w:w="4820" w:type="dxa"/>
            <w:tcBorders>
              <w:top w:val="single" w:sz="4" w:space="0" w:color="auto"/>
              <w:left w:val="single" w:sz="4" w:space="0" w:color="auto"/>
              <w:bottom w:val="single" w:sz="4" w:space="0" w:color="auto"/>
              <w:right w:val="single" w:sz="4" w:space="0" w:color="auto"/>
            </w:tcBorders>
          </w:tcPr>
          <w:p w:rsidR="009370C4" w:rsidRPr="005C7ED9" w:rsidRDefault="009370C4" w:rsidP="003E1324">
            <w:pPr>
              <w:contextualSpacing/>
              <w:jc w:val="both"/>
              <w:rPr>
                <w:rFonts w:ascii="Times New Roman" w:hAnsi="Times New Roman" w:cs="Times New Roman"/>
                <w:sz w:val="28"/>
                <w:szCs w:val="28"/>
                <w:lang w:eastAsia="en-US"/>
              </w:rPr>
            </w:pPr>
          </w:p>
        </w:tc>
      </w:tr>
      <w:tr w:rsidR="009370C4" w:rsidRPr="005C7ED9" w:rsidTr="00FD7A9D">
        <w:tc>
          <w:tcPr>
            <w:tcW w:w="5671" w:type="dxa"/>
            <w:tcBorders>
              <w:top w:val="single" w:sz="4" w:space="0" w:color="auto"/>
              <w:left w:val="single" w:sz="4" w:space="0" w:color="auto"/>
              <w:bottom w:val="single" w:sz="4" w:space="0" w:color="auto"/>
              <w:right w:val="single" w:sz="4" w:space="0" w:color="auto"/>
            </w:tcBorders>
          </w:tcPr>
          <w:p w:rsidR="009370C4" w:rsidRPr="005C7ED9" w:rsidRDefault="009370C4" w:rsidP="003E1324">
            <w:pPr>
              <w:contextualSpacing/>
              <w:jc w:val="both"/>
              <w:rPr>
                <w:rFonts w:ascii="Times New Roman" w:hAnsi="Times New Roman" w:cs="Times New Roman"/>
                <w:sz w:val="28"/>
                <w:szCs w:val="28"/>
                <w:lang w:eastAsia="en-US"/>
              </w:rPr>
            </w:pPr>
          </w:p>
        </w:tc>
        <w:tc>
          <w:tcPr>
            <w:tcW w:w="4820" w:type="dxa"/>
            <w:tcBorders>
              <w:top w:val="single" w:sz="4" w:space="0" w:color="auto"/>
              <w:left w:val="single" w:sz="4" w:space="0" w:color="auto"/>
              <w:bottom w:val="single" w:sz="4" w:space="0" w:color="auto"/>
              <w:right w:val="single" w:sz="4" w:space="0" w:color="auto"/>
            </w:tcBorders>
          </w:tcPr>
          <w:p w:rsidR="009370C4" w:rsidRPr="005C7ED9" w:rsidRDefault="009370C4" w:rsidP="003E1324">
            <w:pPr>
              <w:contextualSpacing/>
              <w:jc w:val="both"/>
              <w:rPr>
                <w:rFonts w:ascii="Times New Roman" w:hAnsi="Times New Roman" w:cs="Times New Roman"/>
                <w:sz w:val="28"/>
                <w:szCs w:val="28"/>
                <w:lang w:eastAsia="en-US"/>
              </w:rPr>
            </w:pPr>
            <w:r w:rsidRPr="005C7ED9">
              <w:rPr>
                <w:rFonts w:ascii="Times New Roman" w:hAnsi="Times New Roman" w:cs="Times New Roman"/>
                <w:sz w:val="28"/>
                <w:szCs w:val="28"/>
                <w:lang w:eastAsia="en-US"/>
              </w:rPr>
              <w:t>Перспективных застроек на текущий момент нет</w:t>
            </w:r>
          </w:p>
        </w:tc>
      </w:tr>
      <w:tr w:rsidR="009370C4" w:rsidRPr="005C7ED9" w:rsidTr="00FD7A9D">
        <w:tc>
          <w:tcPr>
            <w:tcW w:w="5671" w:type="dxa"/>
            <w:tcBorders>
              <w:top w:val="single" w:sz="4" w:space="0" w:color="auto"/>
              <w:left w:val="single" w:sz="4" w:space="0" w:color="auto"/>
              <w:bottom w:val="single" w:sz="4" w:space="0" w:color="auto"/>
              <w:right w:val="single" w:sz="4" w:space="0" w:color="auto"/>
            </w:tcBorders>
          </w:tcPr>
          <w:p w:rsidR="009370C4" w:rsidRPr="005C7ED9" w:rsidRDefault="009370C4" w:rsidP="003E1324">
            <w:pPr>
              <w:contextualSpacing/>
              <w:jc w:val="both"/>
              <w:rPr>
                <w:rFonts w:ascii="Times New Roman" w:hAnsi="Times New Roman" w:cs="Times New Roman"/>
                <w:sz w:val="28"/>
                <w:szCs w:val="28"/>
                <w:lang w:eastAsia="en-US"/>
              </w:rPr>
            </w:pPr>
            <w:r w:rsidRPr="005C7ED9">
              <w:rPr>
                <w:rFonts w:ascii="Times New Roman" w:hAnsi="Times New Roman" w:cs="Times New Roman"/>
                <w:sz w:val="28"/>
                <w:szCs w:val="28"/>
                <w:lang w:eastAsia="en-US"/>
              </w:rPr>
              <w:t xml:space="preserve">Аукционы по продаже земли: </w:t>
            </w:r>
          </w:p>
          <w:p w:rsidR="009370C4" w:rsidRPr="005C7ED9" w:rsidRDefault="009370C4" w:rsidP="003E1324">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-гпг.Чадан - 1</w:t>
            </w:r>
          </w:p>
          <w:p w:rsidR="009370C4" w:rsidRPr="005C7ED9" w:rsidRDefault="009370C4" w:rsidP="003E1324">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Чаданский – 0</w:t>
            </w:r>
          </w:p>
          <w:p w:rsidR="009370C4" w:rsidRPr="005C7ED9" w:rsidRDefault="009370C4" w:rsidP="003E1324">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Хондергей – 1</w:t>
            </w:r>
          </w:p>
          <w:p w:rsidR="009370C4" w:rsidRPr="005C7ED9" w:rsidRDefault="009370C4" w:rsidP="003E1324">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Шеми – 1</w:t>
            </w:r>
          </w:p>
          <w:p w:rsidR="009370C4" w:rsidRPr="005C7ED9" w:rsidRDefault="009370C4" w:rsidP="003E1324">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Чыраа-Бажы – 0</w:t>
            </w:r>
          </w:p>
          <w:p w:rsidR="009370C4" w:rsidRPr="005C7ED9" w:rsidRDefault="009370C4" w:rsidP="003E1324">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Чыргакы – 0</w:t>
            </w:r>
          </w:p>
          <w:p w:rsidR="009370C4" w:rsidRPr="005C7ED9" w:rsidRDefault="009370C4" w:rsidP="003E1324">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-сумонЭлдиг-Хем - 0</w:t>
            </w:r>
          </w:p>
          <w:p w:rsidR="009370C4" w:rsidRPr="005C7ED9" w:rsidRDefault="009370C4" w:rsidP="003E1324">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-сумонХорум-Даг - 0</w:t>
            </w:r>
          </w:p>
          <w:p w:rsidR="009370C4" w:rsidRPr="005C7ED9" w:rsidRDefault="009370C4" w:rsidP="003E1324">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-сумонТеве-Хая - 0</w:t>
            </w:r>
          </w:p>
          <w:p w:rsidR="009370C4" w:rsidRPr="005C7ED9" w:rsidRDefault="009370C4" w:rsidP="003E1324">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Баян-Тала – 0</w:t>
            </w:r>
          </w:p>
          <w:p w:rsidR="009370C4" w:rsidRPr="005C7ED9" w:rsidRDefault="009370C4" w:rsidP="003E1324">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-сумонИйме – 0</w:t>
            </w:r>
          </w:p>
          <w:p w:rsidR="009370C4" w:rsidRPr="005C7ED9" w:rsidRDefault="009370C4" w:rsidP="003E1324">
            <w:pPr>
              <w:contextualSpacing/>
              <w:jc w:val="both"/>
              <w:rPr>
                <w:rFonts w:ascii="Times New Roman" w:hAnsi="Times New Roman" w:cs="Times New Roman"/>
                <w:sz w:val="28"/>
                <w:szCs w:val="28"/>
                <w:lang w:eastAsia="en-US"/>
              </w:rPr>
            </w:pPr>
            <w:r w:rsidRPr="005C7ED9">
              <w:rPr>
                <w:rFonts w:ascii="Times New Roman" w:eastAsia="Times New Roman" w:hAnsi="Times New Roman" w:cs="Times New Roman"/>
                <w:color w:val="000000"/>
                <w:sz w:val="28"/>
                <w:szCs w:val="28"/>
              </w:rPr>
              <w:t xml:space="preserve">        -сумонХайыракан – 1</w:t>
            </w:r>
          </w:p>
        </w:tc>
        <w:tc>
          <w:tcPr>
            <w:tcW w:w="4820" w:type="dxa"/>
            <w:tcBorders>
              <w:top w:val="single" w:sz="4" w:space="0" w:color="auto"/>
              <w:left w:val="single" w:sz="4" w:space="0" w:color="auto"/>
              <w:bottom w:val="single" w:sz="4" w:space="0" w:color="auto"/>
              <w:right w:val="single" w:sz="4" w:space="0" w:color="auto"/>
            </w:tcBorders>
          </w:tcPr>
          <w:p w:rsidR="009370C4" w:rsidRPr="005C7ED9" w:rsidRDefault="009370C4" w:rsidP="003E1324">
            <w:pPr>
              <w:contextualSpacing/>
              <w:jc w:val="both"/>
              <w:rPr>
                <w:rFonts w:ascii="Times New Roman" w:hAnsi="Times New Roman" w:cs="Times New Roman"/>
                <w:sz w:val="28"/>
                <w:szCs w:val="28"/>
                <w:lang w:eastAsia="en-US"/>
              </w:rPr>
            </w:pPr>
          </w:p>
        </w:tc>
      </w:tr>
      <w:tr w:rsidR="009370C4" w:rsidRPr="005C7ED9" w:rsidTr="00FD7A9D">
        <w:tc>
          <w:tcPr>
            <w:tcW w:w="5671" w:type="dxa"/>
            <w:tcBorders>
              <w:top w:val="single" w:sz="4" w:space="0" w:color="auto"/>
              <w:left w:val="single" w:sz="4" w:space="0" w:color="auto"/>
              <w:bottom w:val="single" w:sz="4" w:space="0" w:color="auto"/>
              <w:right w:val="single" w:sz="4" w:space="0" w:color="auto"/>
            </w:tcBorders>
          </w:tcPr>
          <w:p w:rsidR="009370C4" w:rsidRPr="005C7ED9" w:rsidRDefault="009370C4" w:rsidP="003E1324">
            <w:pPr>
              <w:contextualSpacing/>
              <w:jc w:val="both"/>
              <w:rPr>
                <w:rFonts w:ascii="Times New Roman" w:hAnsi="Times New Roman" w:cs="Times New Roman"/>
                <w:sz w:val="28"/>
                <w:szCs w:val="28"/>
                <w:lang w:eastAsia="en-US"/>
              </w:rPr>
            </w:pPr>
            <w:r w:rsidRPr="005C7ED9">
              <w:rPr>
                <w:rFonts w:ascii="Times New Roman" w:hAnsi="Times New Roman" w:cs="Times New Roman"/>
                <w:sz w:val="28"/>
                <w:szCs w:val="28"/>
                <w:lang w:eastAsia="en-US"/>
              </w:rPr>
              <w:lastRenderedPageBreak/>
              <w:t>Количество бесхозяйных и не вовлеченных в хозяйственный оборот объектов (в т.ч. % от общего числа объектов): 10</w:t>
            </w:r>
          </w:p>
          <w:p w:rsidR="009370C4" w:rsidRPr="005C7ED9" w:rsidRDefault="009370C4" w:rsidP="003E1324">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-гпг.Чадан - 3</w:t>
            </w:r>
          </w:p>
          <w:p w:rsidR="009370C4" w:rsidRPr="005C7ED9" w:rsidRDefault="009370C4" w:rsidP="003E1324">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-сумонЧаданский – 1</w:t>
            </w:r>
          </w:p>
          <w:p w:rsidR="009370C4" w:rsidRPr="005C7ED9" w:rsidRDefault="009370C4" w:rsidP="003E1324">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-сумонХондергей – 1</w:t>
            </w:r>
          </w:p>
          <w:p w:rsidR="009370C4" w:rsidRPr="005C7ED9" w:rsidRDefault="009370C4" w:rsidP="003E1324">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-сумонШеми – 1</w:t>
            </w:r>
          </w:p>
          <w:p w:rsidR="009370C4" w:rsidRPr="005C7ED9" w:rsidRDefault="009370C4" w:rsidP="003E1324">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-сумонЧыраа-Бажы – 2</w:t>
            </w:r>
          </w:p>
          <w:p w:rsidR="009370C4" w:rsidRPr="005C7ED9" w:rsidRDefault="009370C4" w:rsidP="003E1324">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-сумонЧыргакы – 1</w:t>
            </w:r>
          </w:p>
          <w:p w:rsidR="009370C4" w:rsidRPr="005C7ED9" w:rsidRDefault="009370C4" w:rsidP="003E1324">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-сумонЭлдиг-Хем - 0</w:t>
            </w:r>
          </w:p>
          <w:p w:rsidR="009370C4" w:rsidRPr="005C7ED9" w:rsidRDefault="009370C4" w:rsidP="003E1324">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-сумонХорум-Даг - 0</w:t>
            </w:r>
          </w:p>
          <w:p w:rsidR="009370C4" w:rsidRPr="005C7ED9" w:rsidRDefault="009370C4" w:rsidP="003E1324">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-сумонТеве-Хая - 0</w:t>
            </w:r>
          </w:p>
          <w:p w:rsidR="009370C4" w:rsidRPr="005C7ED9" w:rsidRDefault="009370C4" w:rsidP="003E1324">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Баян-Тала – 0</w:t>
            </w:r>
          </w:p>
          <w:p w:rsidR="009370C4" w:rsidRPr="005C7ED9" w:rsidRDefault="009370C4" w:rsidP="003E1324">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-сумонИйме – 0</w:t>
            </w:r>
          </w:p>
          <w:p w:rsidR="009370C4" w:rsidRPr="005C7ED9" w:rsidRDefault="009370C4" w:rsidP="003E1324">
            <w:pPr>
              <w:contextualSpacing/>
              <w:jc w:val="both"/>
              <w:rPr>
                <w:rFonts w:ascii="Times New Roman" w:hAnsi="Times New Roman" w:cs="Times New Roman"/>
                <w:sz w:val="28"/>
                <w:szCs w:val="28"/>
                <w:lang w:eastAsia="en-US"/>
              </w:rPr>
            </w:pPr>
            <w:r w:rsidRPr="005C7ED9">
              <w:rPr>
                <w:rFonts w:ascii="Times New Roman" w:eastAsia="Times New Roman" w:hAnsi="Times New Roman" w:cs="Times New Roman"/>
                <w:color w:val="000000"/>
                <w:sz w:val="28"/>
                <w:szCs w:val="28"/>
              </w:rPr>
              <w:t xml:space="preserve">        -сумонХайыракан – 1</w:t>
            </w:r>
          </w:p>
        </w:tc>
        <w:tc>
          <w:tcPr>
            <w:tcW w:w="4820" w:type="dxa"/>
            <w:tcBorders>
              <w:top w:val="single" w:sz="4" w:space="0" w:color="auto"/>
              <w:left w:val="single" w:sz="4" w:space="0" w:color="auto"/>
              <w:bottom w:val="single" w:sz="4" w:space="0" w:color="auto"/>
              <w:right w:val="single" w:sz="4" w:space="0" w:color="auto"/>
            </w:tcBorders>
          </w:tcPr>
          <w:p w:rsidR="009370C4" w:rsidRPr="005C7ED9" w:rsidRDefault="009370C4" w:rsidP="003E1324">
            <w:pPr>
              <w:contextualSpacing/>
              <w:jc w:val="both"/>
              <w:rPr>
                <w:rFonts w:ascii="Times New Roman" w:hAnsi="Times New Roman" w:cs="Times New Roman"/>
                <w:sz w:val="28"/>
                <w:szCs w:val="28"/>
                <w:lang w:eastAsia="en-US"/>
              </w:rPr>
            </w:pPr>
          </w:p>
        </w:tc>
      </w:tr>
      <w:tr w:rsidR="009370C4" w:rsidRPr="005C7ED9" w:rsidTr="00FD7A9D">
        <w:tc>
          <w:tcPr>
            <w:tcW w:w="10491" w:type="dxa"/>
            <w:gridSpan w:val="2"/>
            <w:tcBorders>
              <w:top w:val="single" w:sz="4" w:space="0" w:color="auto"/>
              <w:left w:val="single" w:sz="4" w:space="0" w:color="auto"/>
              <w:bottom w:val="single" w:sz="4" w:space="0" w:color="auto"/>
              <w:right w:val="single" w:sz="4" w:space="0" w:color="auto"/>
            </w:tcBorders>
            <w:hideMark/>
          </w:tcPr>
          <w:p w:rsidR="009370C4" w:rsidRPr="005C7ED9" w:rsidRDefault="009370C4" w:rsidP="00E47C8F">
            <w:pPr>
              <w:contextualSpacing/>
              <w:jc w:val="center"/>
              <w:rPr>
                <w:rFonts w:ascii="Times New Roman" w:eastAsia="Times New Roman" w:hAnsi="Times New Roman" w:cs="Times New Roman"/>
                <w:b/>
                <w:sz w:val="28"/>
                <w:szCs w:val="28"/>
                <w:lang w:eastAsia="en-US"/>
              </w:rPr>
            </w:pPr>
            <w:r w:rsidRPr="005C7ED9">
              <w:rPr>
                <w:rFonts w:ascii="Times New Roman" w:eastAsia="Times New Roman" w:hAnsi="Times New Roman" w:cs="Times New Roman"/>
                <w:b/>
                <w:sz w:val="28"/>
                <w:szCs w:val="28"/>
                <w:lang w:eastAsia="en-US"/>
              </w:rPr>
              <w:t>Связь и СМИ</w:t>
            </w:r>
          </w:p>
        </w:tc>
      </w:tr>
      <w:tr w:rsidR="009370C4" w:rsidRPr="005C7ED9" w:rsidTr="00FD7A9D">
        <w:tc>
          <w:tcPr>
            <w:tcW w:w="5671" w:type="dxa"/>
            <w:tcBorders>
              <w:top w:val="single" w:sz="4" w:space="0" w:color="auto"/>
              <w:left w:val="single" w:sz="4" w:space="0" w:color="auto"/>
              <w:bottom w:val="single" w:sz="4" w:space="0" w:color="auto"/>
              <w:right w:val="single" w:sz="4" w:space="0" w:color="auto"/>
            </w:tcBorders>
            <w:hideMark/>
          </w:tcPr>
          <w:p w:rsidR="009370C4" w:rsidRPr="005C7ED9" w:rsidRDefault="009370C4" w:rsidP="005211BD">
            <w:pPr>
              <w:pStyle w:val="a3"/>
              <w:spacing w:before="0" w:beforeAutospacing="0" w:after="0" w:afterAutospacing="0"/>
              <w:jc w:val="both"/>
              <w:rPr>
                <w:sz w:val="28"/>
                <w:szCs w:val="28"/>
                <w:lang w:eastAsia="en-US"/>
              </w:rPr>
            </w:pPr>
            <w:r w:rsidRPr="005C7ED9">
              <w:rPr>
                <w:sz w:val="28"/>
                <w:szCs w:val="28"/>
                <w:lang w:eastAsia="en-US"/>
              </w:rPr>
              <w:t>Операторы сотовой связи (наличие в селах):</w:t>
            </w:r>
          </w:p>
          <w:p w:rsidR="009370C4" w:rsidRPr="005C7ED9" w:rsidRDefault="009370C4" w:rsidP="00B416C2">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-гпг.Чадан</w:t>
            </w:r>
          </w:p>
          <w:p w:rsidR="009370C4" w:rsidRPr="005C7ED9" w:rsidRDefault="009370C4" w:rsidP="00B416C2">
            <w:pPr>
              <w:ind w:firstLine="567"/>
              <w:contextualSpacing/>
              <w:jc w:val="both"/>
              <w:rPr>
                <w:sz w:val="28"/>
                <w:szCs w:val="28"/>
                <w:lang w:eastAsia="en-US"/>
              </w:rPr>
            </w:pPr>
            <w:r w:rsidRPr="005C7ED9">
              <w:rPr>
                <w:rFonts w:ascii="Times New Roman" w:eastAsia="Times New Roman" w:hAnsi="Times New Roman" w:cs="Times New Roman"/>
                <w:color w:val="000000"/>
                <w:sz w:val="28"/>
                <w:szCs w:val="28"/>
              </w:rPr>
              <w:t>-сумон Хайыракан</w:t>
            </w:r>
          </w:p>
          <w:p w:rsidR="009370C4" w:rsidRPr="005C7ED9" w:rsidRDefault="009370C4" w:rsidP="00B416C2">
            <w:pPr>
              <w:rPr>
                <w:sz w:val="28"/>
                <w:szCs w:val="28"/>
                <w:lang w:eastAsia="en-US"/>
              </w:rPr>
            </w:pPr>
            <w:r w:rsidRPr="005C7ED9">
              <w:rPr>
                <w:rFonts w:ascii="Times New Roman" w:eastAsia="Times New Roman" w:hAnsi="Times New Roman" w:cs="Times New Roman"/>
                <w:color w:val="000000"/>
                <w:sz w:val="28"/>
                <w:szCs w:val="28"/>
              </w:rPr>
              <w:t xml:space="preserve">        -сумон Хондергей</w:t>
            </w:r>
          </w:p>
        </w:tc>
        <w:tc>
          <w:tcPr>
            <w:tcW w:w="4820" w:type="dxa"/>
            <w:tcBorders>
              <w:top w:val="single" w:sz="4" w:space="0" w:color="auto"/>
              <w:left w:val="single" w:sz="4" w:space="0" w:color="auto"/>
              <w:bottom w:val="single" w:sz="4" w:space="0" w:color="auto"/>
              <w:right w:val="single" w:sz="4" w:space="0" w:color="auto"/>
            </w:tcBorders>
            <w:hideMark/>
          </w:tcPr>
          <w:p w:rsidR="009370C4" w:rsidRPr="005C7ED9" w:rsidRDefault="009370C4" w:rsidP="00B416C2">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Чаданский - частично</w:t>
            </w:r>
          </w:p>
          <w:p w:rsidR="009370C4" w:rsidRPr="005C7ED9" w:rsidRDefault="009370C4" w:rsidP="00B416C2">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Шеми – большая часть</w:t>
            </w:r>
          </w:p>
          <w:p w:rsidR="009370C4" w:rsidRPr="005C7ED9" w:rsidRDefault="009370C4" w:rsidP="00B416C2">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Чыраа-Бажы – частично</w:t>
            </w:r>
          </w:p>
          <w:p w:rsidR="009370C4" w:rsidRPr="005C7ED9" w:rsidRDefault="009370C4" w:rsidP="00B416C2">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Чыргакы – нет</w:t>
            </w:r>
          </w:p>
          <w:p w:rsidR="009370C4" w:rsidRPr="005C7ED9" w:rsidRDefault="009370C4" w:rsidP="00B416C2">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Элдиг-Хем - нет</w:t>
            </w:r>
          </w:p>
          <w:p w:rsidR="009370C4" w:rsidRPr="005C7ED9" w:rsidRDefault="009370C4" w:rsidP="00B416C2">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Хорум-Даг - частично</w:t>
            </w:r>
          </w:p>
          <w:p w:rsidR="009370C4" w:rsidRPr="005C7ED9" w:rsidRDefault="009370C4" w:rsidP="00B416C2">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Теве-Хая - частично</w:t>
            </w:r>
          </w:p>
          <w:p w:rsidR="009370C4" w:rsidRPr="005C7ED9" w:rsidRDefault="009370C4" w:rsidP="00B416C2">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Баян-Тала – частично</w:t>
            </w:r>
          </w:p>
          <w:p w:rsidR="009370C4" w:rsidRPr="005C7ED9" w:rsidRDefault="009370C4" w:rsidP="00B416C2">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Ийме – частично</w:t>
            </w:r>
          </w:p>
          <w:p w:rsidR="009370C4" w:rsidRPr="005C7ED9" w:rsidRDefault="009370C4" w:rsidP="00E47C8F">
            <w:pPr>
              <w:jc w:val="both"/>
              <w:rPr>
                <w:rFonts w:ascii="Times New Roman" w:hAnsi="Times New Roman" w:cs="Times New Roman"/>
                <w:sz w:val="28"/>
                <w:szCs w:val="28"/>
                <w:lang w:eastAsia="en-US"/>
              </w:rPr>
            </w:pPr>
          </w:p>
        </w:tc>
      </w:tr>
      <w:tr w:rsidR="009370C4" w:rsidRPr="005C7ED9" w:rsidTr="00FD7A9D">
        <w:tc>
          <w:tcPr>
            <w:tcW w:w="5671" w:type="dxa"/>
            <w:tcBorders>
              <w:top w:val="single" w:sz="4" w:space="0" w:color="auto"/>
              <w:left w:val="single" w:sz="4" w:space="0" w:color="auto"/>
              <w:bottom w:val="single" w:sz="4" w:space="0" w:color="auto"/>
              <w:right w:val="single" w:sz="4" w:space="0" w:color="auto"/>
            </w:tcBorders>
          </w:tcPr>
          <w:p w:rsidR="009370C4" w:rsidRPr="005C7ED9" w:rsidRDefault="009370C4" w:rsidP="003C0844">
            <w:pPr>
              <w:pStyle w:val="a3"/>
              <w:spacing w:before="0" w:beforeAutospacing="0" w:after="0" w:afterAutospacing="0"/>
              <w:jc w:val="both"/>
              <w:rPr>
                <w:sz w:val="28"/>
                <w:szCs w:val="28"/>
                <w:lang w:eastAsia="en-US"/>
              </w:rPr>
            </w:pPr>
            <w:r w:rsidRPr="005C7ED9">
              <w:rPr>
                <w:sz w:val="28"/>
                <w:szCs w:val="28"/>
                <w:lang w:eastAsia="en-US"/>
              </w:rPr>
              <w:t>Объём оказанных услуг связи: (рост/снижение к аналогичному периоду предыд. года, % достижения годового плана)</w:t>
            </w:r>
          </w:p>
        </w:tc>
        <w:tc>
          <w:tcPr>
            <w:tcW w:w="4820" w:type="dxa"/>
            <w:tcBorders>
              <w:top w:val="single" w:sz="4" w:space="0" w:color="auto"/>
              <w:left w:val="single" w:sz="4" w:space="0" w:color="auto"/>
              <w:bottom w:val="single" w:sz="4" w:space="0" w:color="auto"/>
              <w:right w:val="single" w:sz="4" w:space="0" w:color="auto"/>
            </w:tcBorders>
          </w:tcPr>
          <w:p w:rsidR="009370C4" w:rsidRPr="005C7ED9" w:rsidRDefault="009370C4" w:rsidP="00E47C8F">
            <w:pPr>
              <w:jc w:val="both"/>
              <w:rPr>
                <w:rFonts w:ascii="Times New Roman" w:hAnsi="Times New Roman" w:cs="Times New Roman"/>
                <w:sz w:val="28"/>
                <w:szCs w:val="28"/>
                <w:lang w:eastAsia="en-US"/>
              </w:rPr>
            </w:pPr>
          </w:p>
        </w:tc>
      </w:tr>
      <w:tr w:rsidR="009370C4" w:rsidRPr="005C7ED9" w:rsidTr="00FD7A9D">
        <w:tc>
          <w:tcPr>
            <w:tcW w:w="10491" w:type="dxa"/>
            <w:gridSpan w:val="2"/>
            <w:tcBorders>
              <w:top w:val="single" w:sz="4" w:space="0" w:color="auto"/>
              <w:left w:val="single" w:sz="4" w:space="0" w:color="auto"/>
              <w:bottom w:val="single" w:sz="4" w:space="0" w:color="auto"/>
              <w:right w:val="single" w:sz="4" w:space="0" w:color="auto"/>
            </w:tcBorders>
            <w:hideMark/>
          </w:tcPr>
          <w:p w:rsidR="009370C4" w:rsidRPr="005C7ED9" w:rsidRDefault="009370C4" w:rsidP="00E47C8F">
            <w:pPr>
              <w:contextualSpacing/>
              <w:jc w:val="center"/>
              <w:rPr>
                <w:rFonts w:ascii="Times New Roman" w:hAnsi="Times New Roman" w:cs="Times New Roman"/>
                <w:b/>
                <w:sz w:val="28"/>
                <w:szCs w:val="28"/>
                <w:lang w:eastAsia="en-US"/>
              </w:rPr>
            </w:pPr>
            <w:r w:rsidRPr="005C7ED9">
              <w:rPr>
                <w:rFonts w:ascii="Times New Roman" w:hAnsi="Times New Roman" w:cs="Times New Roman"/>
                <w:b/>
                <w:sz w:val="28"/>
                <w:szCs w:val="28"/>
                <w:lang w:eastAsia="en-US"/>
              </w:rPr>
              <w:t>Социальная сфера</w:t>
            </w:r>
          </w:p>
        </w:tc>
      </w:tr>
      <w:tr w:rsidR="009370C4" w:rsidRPr="005C7ED9" w:rsidTr="00FD7A9D">
        <w:tc>
          <w:tcPr>
            <w:tcW w:w="5671" w:type="dxa"/>
            <w:tcBorders>
              <w:top w:val="single" w:sz="4" w:space="0" w:color="auto"/>
              <w:left w:val="single" w:sz="4" w:space="0" w:color="auto"/>
              <w:bottom w:val="single" w:sz="4" w:space="0" w:color="auto"/>
              <w:right w:val="single" w:sz="4" w:space="0" w:color="auto"/>
            </w:tcBorders>
          </w:tcPr>
          <w:p w:rsidR="009370C4" w:rsidRPr="005C7ED9" w:rsidRDefault="009370C4" w:rsidP="00EC3976">
            <w:pPr>
              <w:contextualSpacing/>
              <w:jc w:val="both"/>
              <w:rPr>
                <w:rFonts w:ascii="Times New Roman" w:eastAsia="Times New Roman" w:hAnsi="Times New Roman" w:cs="Times New Roman"/>
                <w:color w:val="000000"/>
                <w:sz w:val="28"/>
                <w:szCs w:val="28"/>
                <w:lang w:eastAsia="en-US"/>
              </w:rPr>
            </w:pPr>
            <w:r w:rsidRPr="005C7ED9">
              <w:rPr>
                <w:rFonts w:ascii="Times New Roman" w:eastAsia="Times New Roman" w:hAnsi="Times New Roman" w:cs="Times New Roman"/>
                <w:b/>
                <w:color w:val="000000"/>
                <w:sz w:val="28"/>
                <w:szCs w:val="28"/>
                <w:lang w:eastAsia="en-US"/>
              </w:rPr>
              <w:t>Демография</w:t>
            </w:r>
            <w:r w:rsidRPr="005C7ED9">
              <w:rPr>
                <w:rFonts w:ascii="Times New Roman" w:eastAsia="Times New Roman" w:hAnsi="Times New Roman" w:cs="Times New Roman"/>
                <w:color w:val="000000"/>
                <w:sz w:val="28"/>
                <w:szCs w:val="28"/>
                <w:lang w:eastAsia="en-US"/>
              </w:rPr>
              <w:t>: за отчетный период естественный прирост составил 110 чел. (родилось 145 чел., умерло - 35).</w:t>
            </w:r>
          </w:p>
          <w:p w:rsidR="009370C4" w:rsidRPr="005C7ED9" w:rsidRDefault="009370C4" w:rsidP="00EC3976">
            <w:pPr>
              <w:contextualSpacing/>
              <w:jc w:val="both"/>
              <w:rPr>
                <w:rFonts w:ascii="Times New Roman" w:eastAsia="Times New Roman" w:hAnsi="Times New Roman" w:cs="Times New Roman"/>
                <w:color w:val="000000"/>
                <w:sz w:val="28"/>
                <w:szCs w:val="28"/>
                <w:lang w:eastAsia="en-US"/>
              </w:rPr>
            </w:pPr>
            <w:r w:rsidRPr="005C7ED9">
              <w:rPr>
                <w:rFonts w:ascii="Times New Roman" w:eastAsia="Times New Roman" w:hAnsi="Times New Roman" w:cs="Times New Roman"/>
                <w:color w:val="000000"/>
                <w:sz w:val="28"/>
                <w:szCs w:val="28"/>
                <w:lang w:eastAsia="en-US"/>
              </w:rPr>
              <w:t>Коэффициент смертности на 100 тыс.чел. населения по видам болезней (указать в динамке 171,2):</w:t>
            </w:r>
          </w:p>
          <w:p w:rsidR="009370C4" w:rsidRPr="005C7ED9" w:rsidRDefault="009370C4" w:rsidP="00EC3976">
            <w:pPr>
              <w:contextualSpacing/>
              <w:jc w:val="both"/>
              <w:rPr>
                <w:rFonts w:ascii="Times New Roman" w:hAnsi="Times New Roman" w:cs="Times New Roman"/>
                <w:sz w:val="28"/>
                <w:szCs w:val="28"/>
                <w:lang w:eastAsia="en-US"/>
              </w:rPr>
            </w:pPr>
            <w:r w:rsidRPr="005C7ED9">
              <w:rPr>
                <w:rFonts w:ascii="Times New Roman" w:hAnsi="Times New Roman" w:cs="Times New Roman"/>
                <w:sz w:val="28"/>
                <w:szCs w:val="28"/>
                <w:lang w:eastAsia="en-US"/>
              </w:rPr>
              <w:t>(снижение к аналогичному периоду предыд.года, 15,8% достижения годового плана)</w:t>
            </w:r>
          </w:p>
        </w:tc>
        <w:tc>
          <w:tcPr>
            <w:tcW w:w="4820" w:type="dxa"/>
            <w:tcBorders>
              <w:top w:val="single" w:sz="4" w:space="0" w:color="auto"/>
              <w:left w:val="single" w:sz="4" w:space="0" w:color="auto"/>
              <w:bottom w:val="single" w:sz="4" w:space="0" w:color="auto"/>
              <w:right w:val="single" w:sz="4" w:space="0" w:color="auto"/>
            </w:tcBorders>
          </w:tcPr>
          <w:p w:rsidR="009370C4" w:rsidRPr="005C7ED9" w:rsidRDefault="009370C4" w:rsidP="00337F68">
            <w:pPr>
              <w:contextualSpacing/>
              <w:jc w:val="both"/>
              <w:rPr>
                <w:rFonts w:ascii="Times New Roman" w:hAnsi="Times New Roman" w:cs="Times New Roman"/>
                <w:b/>
                <w:sz w:val="28"/>
                <w:szCs w:val="28"/>
                <w:lang w:eastAsia="en-US"/>
              </w:rPr>
            </w:pPr>
          </w:p>
        </w:tc>
      </w:tr>
      <w:tr w:rsidR="009370C4" w:rsidRPr="005C7ED9" w:rsidTr="00FD7A9D">
        <w:tc>
          <w:tcPr>
            <w:tcW w:w="5671" w:type="dxa"/>
            <w:tcBorders>
              <w:top w:val="single" w:sz="4" w:space="0" w:color="auto"/>
              <w:left w:val="single" w:sz="4" w:space="0" w:color="auto"/>
              <w:bottom w:val="single" w:sz="4" w:space="0" w:color="auto"/>
              <w:right w:val="single" w:sz="4" w:space="0" w:color="auto"/>
            </w:tcBorders>
          </w:tcPr>
          <w:p w:rsidR="009370C4" w:rsidRPr="005C7ED9" w:rsidRDefault="009370C4" w:rsidP="000D5601">
            <w:pPr>
              <w:contextualSpacing/>
              <w:jc w:val="both"/>
              <w:rPr>
                <w:rFonts w:ascii="Times New Roman" w:eastAsia="Times New Roman" w:hAnsi="Times New Roman" w:cs="Times New Roman"/>
                <w:color w:val="000000"/>
                <w:sz w:val="28"/>
                <w:szCs w:val="28"/>
                <w:lang w:eastAsia="en-US"/>
              </w:rPr>
            </w:pPr>
            <w:r w:rsidRPr="005C7ED9">
              <w:rPr>
                <w:rFonts w:ascii="Times New Roman" w:eastAsia="Times New Roman" w:hAnsi="Times New Roman" w:cs="Times New Roman"/>
                <w:b/>
                <w:color w:val="000000"/>
                <w:sz w:val="28"/>
                <w:szCs w:val="28"/>
                <w:lang w:eastAsia="en-US"/>
              </w:rPr>
              <w:t>Преступность</w:t>
            </w:r>
            <w:r w:rsidRPr="005C7ED9">
              <w:rPr>
                <w:rFonts w:ascii="Times New Roman" w:eastAsia="Times New Roman" w:hAnsi="Times New Roman" w:cs="Times New Roman"/>
                <w:color w:val="000000"/>
                <w:sz w:val="28"/>
                <w:szCs w:val="28"/>
                <w:lang w:eastAsia="en-US"/>
              </w:rPr>
              <w:t>: за текущий период зарегистрировано 86 преступлений</w:t>
            </w:r>
          </w:p>
          <w:p w:rsidR="009370C4" w:rsidRPr="005C7ED9" w:rsidRDefault="009370C4" w:rsidP="000D5601">
            <w:pPr>
              <w:contextualSpacing/>
              <w:jc w:val="both"/>
              <w:rPr>
                <w:rFonts w:ascii="Times New Roman" w:hAnsi="Times New Roman" w:cs="Times New Roman"/>
                <w:sz w:val="28"/>
                <w:szCs w:val="28"/>
                <w:lang w:eastAsia="en-US"/>
              </w:rPr>
            </w:pPr>
            <w:r w:rsidRPr="005C7ED9">
              <w:rPr>
                <w:rFonts w:ascii="Times New Roman" w:hAnsi="Times New Roman" w:cs="Times New Roman"/>
                <w:sz w:val="28"/>
                <w:szCs w:val="28"/>
                <w:lang w:eastAsia="en-US"/>
              </w:rPr>
              <w:t>(снижение к аналогичному периоду предыд. года на 3,4%,)</w:t>
            </w:r>
          </w:p>
          <w:p w:rsidR="009370C4" w:rsidRPr="005C7ED9" w:rsidRDefault="009370C4" w:rsidP="005837EC">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-гпг.Чадан - 53</w:t>
            </w:r>
          </w:p>
          <w:p w:rsidR="009370C4" w:rsidRPr="005C7ED9" w:rsidRDefault="009370C4" w:rsidP="005837EC">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Чаданский – 3</w:t>
            </w:r>
          </w:p>
          <w:p w:rsidR="009370C4" w:rsidRPr="005C7ED9" w:rsidRDefault="009370C4" w:rsidP="005837EC">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lastRenderedPageBreak/>
              <w:t>-сумон Хондергей – 7</w:t>
            </w:r>
          </w:p>
          <w:p w:rsidR="009370C4" w:rsidRPr="005C7ED9" w:rsidRDefault="009370C4" w:rsidP="005837EC">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Шеми – 2</w:t>
            </w:r>
          </w:p>
          <w:p w:rsidR="009370C4" w:rsidRPr="005C7ED9" w:rsidRDefault="009370C4" w:rsidP="005837EC">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Чыраа-Бажы – 3</w:t>
            </w:r>
          </w:p>
          <w:p w:rsidR="009370C4" w:rsidRPr="005C7ED9" w:rsidRDefault="009370C4" w:rsidP="005837EC">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Чыргакы – 2</w:t>
            </w:r>
          </w:p>
          <w:p w:rsidR="009370C4" w:rsidRPr="005C7ED9" w:rsidRDefault="009370C4" w:rsidP="005837EC">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Элдиг-Хем - 0</w:t>
            </w:r>
          </w:p>
          <w:p w:rsidR="009370C4" w:rsidRPr="005C7ED9" w:rsidRDefault="009370C4" w:rsidP="005837EC">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Хорум-Даг - 2</w:t>
            </w:r>
          </w:p>
          <w:p w:rsidR="009370C4" w:rsidRPr="005C7ED9" w:rsidRDefault="009370C4" w:rsidP="005837EC">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Теве-Хая - 5</w:t>
            </w:r>
          </w:p>
          <w:p w:rsidR="009370C4" w:rsidRPr="005C7ED9" w:rsidRDefault="009370C4" w:rsidP="005837EC">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Баян-Тала – 2</w:t>
            </w:r>
          </w:p>
          <w:p w:rsidR="009370C4" w:rsidRPr="005C7ED9" w:rsidRDefault="009370C4" w:rsidP="005837EC">
            <w:pPr>
              <w:ind w:firstLine="567"/>
              <w:contextualSpacing/>
              <w:jc w:val="both"/>
              <w:rPr>
                <w:rFonts w:ascii="Times New Roman" w:eastAsia="Times New Roman" w:hAnsi="Times New Roman" w:cs="Times New Roman"/>
                <w:color w:val="000000"/>
                <w:sz w:val="28"/>
                <w:szCs w:val="28"/>
              </w:rPr>
            </w:pPr>
            <w:r w:rsidRPr="005C7ED9">
              <w:rPr>
                <w:rFonts w:ascii="Times New Roman" w:eastAsia="Times New Roman" w:hAnsi="Times New Roman" w:cs="Times New Roman"/>
                <w:color w:val="000000"/>
                <w:sz w:val="28"/>
                <w:szCs w:val="28"/>
              </w:rPr>
              <w:t>-сумон Ийме – 3</w:t>
            </w:r>
          </w:p>
          <w:p w:rsidR="009370C4" w:rsidRPr="005C7ED9" w:rsidRDefault="009370C4" w:rsidP="002C6B1D">
            <w:pPr>
              <w:contextualSpacing/>
              <w:jc w:val="both"/>
              <w:rPr>
                <w:rFonts w:ascii="Times New Roman" w:hAnsi="Times New Roman" w:cs="Times New Roman"/>
                <w:sz w:val="28"/>
                <w:szCs w:val="28"/>
                <w:lang w:eastAsia="en-US"/>
              </w:rPr>
            </w:pPr>
            <w:r w:rsidRPr="005C7ED9">
              <w:rPr>
                <w:rFonts w:ascii="Times New Roman" w:eastAsia="Times New Roman" w:hAnsi="Times New Roman" w:cs="Times New Roman"/>
                <w:color w:val="000000"/>
                <w:sz w:val="28"/>
                <w:szCs w:val="28"/>
              </w:rPr>
              <w:t xml:space="preserve">        -сумон Хайыракан – 7</w:t>
            </w:r>
          </w:p>
        </w:tc>
        <w:tc>
          <w:tcPr>
            <w:tcW w:w="4820" w:type="dxa"/>
            <w:tcBorders>
              <w:top w:val="single" w:sz="4" w:space="0" w:color="auto"/>
              <w:left w:val="single" w:sz="4" w:space="0" w:color="auto"/>
              <w:bottom w:val="single" w:sz="4" w:space="0" w:color="auto"/>
              <w:right w:val="single" w:sz="4" w:space="0" w:color="auto"/>
            </w:tcBorders>
          </w:tcPr>
          <w:p w:rsidR="009370C4" w:rsidRPr="005C7ED9" w:rsidRDefault="009370C4" w:rsidP="00E47C8F">
            <w:pPr>
              <w:contextualSpacing/>
              <w:jc w:val="both"/>
              <w:rPr>
                <w:rFonts w:ascii="Times New Roman" w:eastAsia="Times New Roman" w:hAnsi="Times New Roman" w:cs="Times New Roman"/>
                <w:color w:val="000000"/>
                <w:sz w:val="28"/>
                <w:szCs w:val="28"/>
                <w:lang w:eastAsia="en-US"/>
              </w:rPr>
            </w:pPr>
          </w:p>
        </w:tc>
      </w:tr>
      <w:tr w:rsidR="009370C4" w:rsidRPr="005C7ED9" w:rsidTr="00FD7A9D">
        <w:tc>
          <w:tcPr>
            <w:tcW w:w="5671" w:type="dxa"/>
            <w:tcBorders>
              <w:top w:val="single" w:sz="4" w:space="0" w:color="auto"/>
              <w:left w:val="single" w:sz="4" w:space="0" w:color="auto"/>
              <w:bottom w:val="single" w:sz="4" w:space="0" w:color="auto"/>
              <w:right w:val="single" w:sz="4" w:space="0" w:color="auto"/>
            </w:tcBorders>
          </w:tcPr>
          <w:p w:rsidR="009370C4" w:rsidRPr="005C7ED9" w:rsidRDefault="009370C4" w:rsidP="001C121F">
            <w:pPr>
              <w:contextualSpacing/>
              <w:jc w:val="both"/>
              <w:rPr>
                <w:rFonts w:ascii="Times New Roman" w:eastAsia="Times New Roman" w:hAnsi="Times New Roman" w:cs="Times New Roman"/>
                <w:color w:val="000000"/>
                <w:sz w:val="28"/>
                <w:szCs w:val="28"/>
                <w:lang w:eastAsia="en-US"/>
              </w:rPr>
            </w:pPr>
            <w:r w:rsidRPr="005C7ED9">
              <w:rPr>
                <w:rFonts w:ascii="Times New Roman" w:eastAsia="Times New Roman" w:hAnsi="Times New Roman" w:cs="Times New Roman"/>
                <w:b/>
                <w:color w:val="000000"/>
                <w:sz w:val="28"/>
                <w:szCs w:val="28"/>
                <w:lang w:eastAsia="en-US"/>
              </w:rPr>
              <w:lastRenderedPageBreak/>
              <w:t>Очередность в детские сады</w:t>
            </w:r>
            <w:r w:rsidRPr="005C7ED9">
              <w:rPr>
                <w:rFonts w:ascii="Times New Roman" w:eastAsia="Times New Roman" w:hAnsi="Times New Roman" w:cs="Times New Roman"/>
                <w:color w:val="000000"/>
                <w:sz w:val="28"/>
                <w:szCs w:val="28"/>
                <w:lang w:eastAsia="en-US"/>
              </w:rPr>
              <w:t>: численность детей в возрасте 0-7 лет, состоящих на учете для определения в муниципальные дошкольные образовательные учреждения, составляет 495 чел.  (31 % от общей численности детей в 3656 чел- 2080 посещают детские сады, из них неорганизованные 1576.)</w:t>
            </w:r>
          </w:p>
          <w:p w:rsidR="009370C4" w:rsidRPr="005C7ED9" w:rsidRDefault="009370C4" w:rsidP="00EE0D0B">
            <w:pPr>
              <w:contextualSpacing/>
              <w:jc w:val="both"/>
              <w:rPr>
                <w:rFonts w:ascii="Times New Roman" w:hAnsi="Times New Roman" w:cs="Times New Roman"/>
                <w:sz w:val="28"/>
                <w:szCs w:val="28"/>
              </w:rPr>
            </w:pPr>
            <w:r w:rsidRPr="005C7ED9">
              <w:rPr>
                <w:rFonts w:ascii="Times New Roman" w:hAnsi="Times New Roman" w:cs="Times New Roman"/>
                <w:sz w:val="28"/>
                <w:szCs w:val="28"/>
              </w:rPr>
              <w:t xml:space="preserve">Рост к аналогичному периоду предыдущего года на  3 % </w:t>
            </w:r>
          </w:p>
          <w:p w:rsidR="009370C4" w:rsidRPr="005C7ED9" w:rsidRDefault="009370C4" w:rsidP="00EE0D0B">
            <w:pPr>
              <w:contextualSpacing/>
              <w:jc w:val="both"/>
              <w:rPr>
                <w:rFonts w:ascii="Times New Roman" w:hAnsi="Times New Roman" w:cs="Times New Roman"/>
                <w:sz w:val="28"/>
                <w:szCs w:val="28"/>
                <w:lang w:eastAsia="en-US"/>
              </w:rPr>
            </w:pPr>
            <w:r w:rsidRPr="005C7ED9">
              <w:rPr>
                <w:rFonts w:ascii="Times New Roman" w:hAnsi="Times New Roman" w:cs="Times New Roman"/>
                <w:sz w:val="24"/>
                <w:szCs w:val="24"/>
              </w:rPr>
              <w:t>495 (31%) (г. Чадан –427 детей рост на 3 %)</w:t>
            </w:r>
          </w:p>
        </w:tc>
        <w:tc>
          <w:tcPr>
            <w:tcW w:w="4820" w:type="dxa"/>
            <w:tcBorders>
              <w:top w:val="single" w:sz="4" w:space="0" w:color="auto"/>
              <w:left w:val="single" w:sz="4" w:space="0" w:color="auto"/>
              <w:bottom w:val="single" w:sz="4" w:space="0" w:color="auto"/>
              <w:right w:val="single" w:sz="4" w:space="0" w:color="auto"/>
            </w:tcBorders>
          </w:tcPr>
          <w:p w:rsidR="009370C4" w:rsidRPr="005C7ED9" w:rsidRDefault="009370C4" w:rsidP="00A35A3D">
            <w:pPr>
              <w:contextualSpacing/>
              <w:jc w:val="both"/>
              <w:rPr>
                <w:rFonts w:ascii="Times New Roman" w:hAnsi="Times New Roman" w:cs="Times New Roman"/>
                <w:sz w:val="28"/>
                <w:szCs w:val="28"/>
                <w:lang w:eastAsia="en-US"/>
              </w:rPr>
            </w:pPr>
          </w:p>
        </w:tc>
      </w:tr>
      <w:tr w:rsidR="009370C4" w:rsidRPr="005C7ED9" w:rsidTr="00FD7A9D">
        <w:tc>
          <w:tcPr>
            <w:tcW w:w="5671" w:type="dxa"/>
            <w:tcBorders>
              <w:top w:val="single" w:sz="4" w:space="0" w:color="auto"/>
              <w:left w:val="single" w:sz="4" w:space="0" w:color="auto"/>
              <w:bottom w:val="single" w:sz="4" w:space="0" w:color="auto"/>
              <w:right w:val="single" w:sz="4" w:space="0" w:color="auto"/>
            </w:tcBorders>
          </w:tcPr>
          <w:p w:rsidR="009370C4" w:rsidRPr="005C7ED9" w:rsidRDefault="009370C4" w:rsidP="003B5CCC">
            <w:pPr>
              <w:contextualSpacing/>
              <w:jc w:val="both"/>
              <w:rPr>
                <w:rFonts w:ascii="Times New Roman" w:hAnsi="Times New Roman" w:cs="Times New Roman"/>
                <w:sz w:val="28"/>
                <w:szCs w:val="28"/>
                <w:lang w:eastAsia="en-US"/>
              </w:rPr>
            </w:pPr>
            <w:r w:rsidRPr="005C7ED9">
              <w:rPr>
                <w:rFonts w:ascii="Times New Roman" w:hAnsi="Times New Roman" w:cs="Times New Roman"/>
                <w:b/>
                <w:sz w:val="28"/>
                <w:szCs w:val="28"/>
                <w:lang w:eastAsia="en-US"/>
              </w:rPr>
              <w:t>Численность учащихся занимающих во вторую смену</w:t>
            </w:r>
            <w:r w:rsidRPr="005C7ED9">
              <w:rPr>
                <w:rFonts w:ascii="Times New Roman" w:hAnsi="Times New Roman" w:cs="Times New Roman"/>
                <w:sz w:val="28"/>
                <w:szCs w:val="28"/>
                <w:lang w:eastAsia="en-US"/>
              </w:rPr>
              <w:t>:</w:t>
            </w:r>
            <w:r w:rsidRPr="005C7ED9">
              <w:rPr>
                <w:rFonts w:ascii="Times New Roman" w:eastAsia="Times New Roman" w:hAnsi="Times New Roman" w:cs="Times New Roman"/>
                <w:sz w:val="24"/>
                <w:szCs w:val="24"/>
              </w:rPr>
              <w:t xml:space="preserve"> В 1 квартале 2020 года в одну смену учатся-9 школ.</w:t>
            </w:r>
          </w:p>
        </w:tc>
        <w:tc>
          <w:tcPr>
            <w:tcW w:w="4820" w:type="dxa"/>
            <w:tcBorders>
              <w:top w:val="single" w:sz="4" w:space="0" w:color="auto"/>
              <w:left w:val="single" w:sz="4" w:space="0" w:color="auto"/>
              <w:bottom w:val="single" w:sz="4" w:space="0" w:color="auto"/>
              <w:right w:val="single" w:sz="4" w:space="0" w:color="auto"/>
            </w:tcBorders>
          </w:tcPr>
          <w:p w:rsidR="009370C4" w:rsidRPr="005C7ED9" w:rsidRDefault="009370C4" w:rsidP="0062465B">
            <w:pPr>
              <w:jc w:val="both"/>
              <w:rPr>
                <w:rFonts w:ascii="Times New Roman" w:eastAsia="Times New Roman" w:hAnsi="Times New Roman" w:cs="Times New Roman"/>
                <w:sz w:val="24"/>
                <w:szCs w:val="24"/>
              </w:rPr>
            </w:pPr>
            <w:r w:rsidRPr="005C7ED9">
              <w:rPr>
                <w:rFonts w:ascii="Times New Roman" w:eastAsia="Times New Roman" w:hAnsi="Times New Roman" w:cs="Times New Roman"/>
                <w:sz w:val="24"/>
                <w:szCs w:val="24"/>
              </w:rPr>
              <w:t>В две смены-6 школ кожууна. Численность учащихся занимающих во вторую смену составляют 1302 (АППГ-1238):</w:t>
            </w:r>
          </w:p>
          <w:p w:rsidR="009370C4" w:rsidRPr="005C7ED9" w:rsidRDefault="009370C4" w:rsidP="0062465B">
            <w:pPr>
              <w:rPr>
                <w:rFonts w:ascii="Times New Roman" w:hAnsi="Times New Roman"/>
                <w:sz w:val="24"/>
                <w:szCs w:val="24"/>
              </w:rPr>
            </w:pPr>
            <w:r w:rsidRPr="005C7ED9">
              <w:rPr>
                <w:rFonts w:ascii="Times New Roman" w:eastAsia="Times New Roman" w:hAnsi="Times New Roman" w:cs="Times New Roman"/>
                <w:sz w:val="24"/>
                <w:szCs w:val="24"/>
              </w:rPr>
              <w:t>- МБОУ СОШ №1 г. Чадана – 488 (АППГ-486) учащихся;</w:t>
            </w:r>
          </w:p>
          <w:p w:rsidR="009370C4" w:rsidRPr="005C7ED9" w:rsidRDefault="009370C4" w:rsidP="0062465B">
            <w:pPr>
              <w:rPr>
                <w:rFonts w:ascii="Times New Roman" w:eastAsia="Times New Roman" w:hAnsi="Times New Roman" w:cs="Times New Roman"/>
                <w:sz w:val="24"/>
                <w:szCs w:val="24"/>
              </w:rPr>
            </w:pPr>
            <w:r w:rsidRPr="005C7ED9">
              <w:rPr>
                <w:rFonts w:ascii="Times New Roman" w:eastAsia="Times New Roman" w:hAnsi="Times New Roman" w:cs="Times New Roman"/>
                <w:sz w:val="24"/>
                <w:szCs w:val="24"/>
              </w:rPr>
              <w:t>- МБОУ СОШ №2 г. Чадана – 218 (АППГ-220)учащихся;</w:t>
            </w:r>
          </w:p>
          <w:p w:rsidR="009370C4" w:rsidRPr="005C7ED9" w:rsidRDefault="009370C4" w:rsidP="0062465B">
            <w:pPr>
              <w:rPr>
                <w:rFonts w:ascii="Times New Roman" w:eastAsia="Times New Roman" w:hAnsi="Times New Roman" w:cs="Times New Roman"/>
                <w:sz w:val="24"/>
                <w:szCs w:val="24"/>
              </w:rPr>
            </w:pPr>
            <w:r w:rsidRPr="005C7ED9">
              <w:rPr>
                <w:rFonts w:ascii="Times New Roman" w:eastAsia="Times New Roman" w:hAnsi="Times New Roman" w:cs="Times New Roman"/>
                <w:sz w:val="24"/>
                <w:szCs w:val="24"/>
              </w:rPr>
              <w:t>- МБОУ СОШ №3 г. Чадана – 331 (АППГ-330) учащихся;</w:t>
            </w:r>
          </w:p>
          <w:p w:rsidR="009370C4" w:rsidRPr="005C7ED9" w:rsidRDefault="009370C4" w:rsidP="0062465B">
            <w:pPr>
              <w:rPr>
                <w:rFonts w:ascii="Times New Roman" w:eastAsia="Times New Roman" w:hAnsi="Times New Roman" w:cs="Times New Roman"/>
                <w:sz w:val="24"/>
                <w:szCs w:val="24"/>
              </w:rPr>
            </w:pPr>
            <w:r w:rsidRPr="005C7ED9">
              <w:rPr>
                <w:rFonts w:ascii="Times New Roman" w:eastAsia="Times New Roman" w:hAnsi="Times New Roman" w:cs="Times New Roman"/>
                <w:sz w:val="24"/>
                <w:szCs w:val="24"/>
              </w:rPr>
              <w:t>- МБОУ Хайыраканская СОШ  – 56 (АППГ-56) учащихся;</w:t>
            </w:r>
          </w:p>
          <w:p w:rsidR="009370C4" w:rsidRPr="005C7ED9" w:rsidRDefault="009370C4" w:rsidP="0062465B">
            <w:pPr>
              <w:rPr>
                <w:rFonts w:ascii="Times New Roman" w:eastAsia="Times New Roman" w:hAnsi="Times New Roman" w:cs="Times New Roman"/>
                <w:sz w:val="24"/>
                <w:szCs w:val="24"/>
              </w:rPr>
            </w:pPr>
            <w:r w:rsidRPr="005C7ED9">
              <w:rPr>
                <w:rFonts w:ascii="Times New Roman" w:eastAsia="Times New Roman" w:hAnsi="Times New Roman" w:cs="Times New Roman"/>
                <w:sz w:val="24"/>
                <w:szCs w:val="24"/>
              </w:rPr>
              <w:t>- МБОУ Теве-Хаинская СОШ – 164 (АППГ-161) учащихся;</w:t>
            </w:r>
          </w:p>
          <w:p w:rsidR="009370C4" w:rsidRPr="005C7ED9" w:rsidRDefault="009370C4" w:rsidP="001C121F">
            <w:pPr>
              <w:contextualSpacing/>
              <w:jc w:val="both"/>
              <w:rPr>
                <w:rFonts w:ascii="Times New Roman" w:hAnsi="Times New Roman" w:cs="Times New Roman"/>
                <w:sz w:val="28"/>
                <w:szCs w:val="28"/>
                <w:lang w:eastAsia="en-US"/>
              </w:rPr>
            </w:pPr>
            <w:r w:rsidRPr="005C7ED9">
              <w:rPr>
                <w:rFonts w:ascii="Times New Roman" w:eastAsia="Times New Roman" w:hAnsi="Times New Roman" w:cs="Times New Roman"/>
                <w:sz w:val="24"/>
                <w:szCs w:val="24"/>
              </w:rPr>
              <w:t>- МБОУ Шеминская СОШ – 45 (АППГ-42) учащихся.</w:t>
            </w:r>
            <w:r w:rsidRPr="005C7ED9">
              <w:rPr>
                <w:rFonts w:ascii="Times New Roman" w:hAnsi="Times New Roman" w:cs="Times New Roman"/>
                <w:sz w:val="28"/>
                <w:szCs w:val="28"/>
                <w:lang w:eastAsia="en-US"/>
              </w:rPr>
              <w:t xml:space="preserve"> (рост к аналогичному периоду предыд. года, 105,17% достижения годового плана)</w:t>
            </w:r>
          </w:p>
        </w:tc>
      </w:tr>
      <w:tr w:rsidR="009370C4" w:rsidTr="00FD7A9D">
        <w:trPr>
          <w:trHeight w:val="701"/>
        </w:trPr>
        <w:tc>
          <w:tcPr>
            <w:tcW w:w="5671" w:type="dxa"/>
            <w:tcBorders>
              <w:top w:val="single" w:sz="4" w:space="0" w:color="auto"/>
              <w:left w:val="single" w:sz="4" w:space="0" w:color="auto"/>
              <w:bottom w:val="single" w:sz="4" w:space="0" w:color="auto"/>
              <w:right w:val="single" w:sz="4" w:space="0" w:color="auto"/>
            </w:tcBorders>
          </w:tcPr>
          <w:p w:rsidR="009370C4" w:rsidRPr="005C7ED9" w:rsidRDefault="009370C4" w:rsidP="001C121F">
            <w:pPr>
              <w:contextualSpacing/>
              <w:jc w:val="both"/>
              <w:rPr>
                <w:rFonts w:ascii="Times New Roman" w:hAnsi="Times New Roman" w:cs="Times New Roman"/>
                <w:b/>
                <w:sz w:val="28"/>
                <w:szCs w:val="28"/>
                <w:lang w:eastAsia="en-US"/>
              </w:rPr>
            </w:pPr>
            <w:r w:rsidRPr="005C7ED9">
              <w:rPr>
                <w:rFonts w:ascii="Times New Roman" w:hAnsi="Times New Roman" w:cs="Times New Roman"/>
                <w:b/>
                <w:sz w:val="28"/>
                <w:szCs w:val="28"/>
                <w:lang w:eastAsia="en-US"/>
              </w:rPr>
              <w:t>Бедность:</w:t>
            </w:r>
          </w:p>
          <w:p w:rsidR="009370C4" w:rsidRPr="005C7ED9" w:rsidRDefault="00116EBC" w:rsidP="001C121F">
            <w:pPr>
              <w:contextualSpacing/>
              <w:jc w:val="both"/>
              <w:rPr>
                <w:rFonts w:ascii="Times New Roman" w:eastAsia="Times New Roman" w:hAnsi="Times New Roman" w:cs="Times New Roman"/>
                <w:color w:val="000000"/>
                <w:sz w:val="28"/>
                <w:szCs w:val="28"/>
                <w:lang w:eastAsia="en-US"/>
              </w:rPr>
            </w:pPr>
            <w:r w:rsidRPr="005C7ED9">
              <w:rPr>
                <w:rFonts w:ascii="Times New Roman" w:eastAsia="Times New Roman" w:hAnsi="Times New Roman" w:cs="Times New Roman"/>
                <w:color w:val="000000"/>
                <w:sz w:val="28"/>
                <w:szCs w:val="28"/>
                <w:lang w:eastAsia="en-US"/>
              </w:rPr>
              <w:t>Всего  семей из них: 5620</w:t>
            </w:r>
          </w:p>
          <w:p w:rsidR="009370C4" w:rsidRPr="005C7ED9" w:rsidRDefault="00116EBC" w:rsidP="001C121F">
            <w:pPr>
              <w:contextualSpacing/>
              <w:jc w:val="both"/>
              <w:rPr>
                <w:rFonts w:ascii="Times New Roman" w:eastAsia="Times New Roman" w:hAnsi="Times New Roman" w:cs="Times New Roman"/>
                <w:b/>
                <w:color w:val="000000"/>
                <w:sz w:val="28"/>
                <w:szCs w:val="28"/>
                <w:lang w:eastAsia="en-US"/>
              </w:rPr>
            </w:pPr>
            <w:r w:rsidRPr="005C7ED9">
              <w:rPr>
                <w:rFonts w:ascii="Times New Roman" w:eastAsia="Times New Roman" w:hAnsi="Times New Roman" w:cs="Times New Roman"/>
                <w:b/>
                <w:color w:val="000000"/>
                <w:sz w:val="28"/>
                <w:szCs w:val="28"/>
                <w:lang w:eastAsia="en-US"/>
              </w:rPr>
              <w:t>- малообеспеченных: 3132</w:t>
            </w:r>
          </w:p>
          <w:p w:rsidR="009370C4" w:rsidRPr="005C7ED9" w:rsidRDefault="00116EBC" w:rsidP="001C121F">
            <w:pPr>
              <w:contextualSpacing/>
              <w:jc w:val="both"/>
              <w:rPr>
                <w:rFonts w:ascii="Times New Roman" w:eastAsia="Times New Roman" w:hAnsi="Times New Roman" w:cs="Times New Roman"/>
                <w:b/>
                <w:color w:val="000000"/>
                <w:sz w:val="28"/>
                <w:szCs w:val="28"/>
                <w:lang w:eastAsia="en-US"/>
              </w:rPr>
            </w:pPr>
            <w:r w:rsidRPr="005C7ED9">
              <w:rPr>
                <w:rFonts w:ascii="Times New Roman" w:eastAsia="Times New Roman" w:hAnsi="Times New Roman" w:cs="Times New Roman"/>
                <w:b/>
                <w:color w:val="000000"/>
                <w:sz w:val="28"/>
                <w:szCs w:val="28"/>
                <w:lang w:eastAsia="en-US"/>
              </w:rPr>
              <w:t>- многодетных: 1213</w:t>
            </w:r>
          </w:p>
          <w:p w:rsidR="009370C4" w:rsidRPr="00F510E1" w:rsidRDefault="009370C4" w:rsidP="004243F6">
            <w:pPr>
              <w:contextualSpacing/>
              <w:jc w:val="both"/>
              <w:rPr>
                <w:rFonts w:ascii="Times New Roman" w:eastAsia="Times New Roman" w:hAnsi="Times New Roman" w:cs="Times New Roman"/>
                <w:b/>
                <w:color w:val="000000"/>
                <w:sz w:val="28"/>
                <w:szCs w:val="28"/>
                <w:lang w:eastAsia="en-US"/>
              </w:rPr>
            </w:pPr>
            <w:r w:rsidRPr="005C7ED9">
              <w:rPr>
                <w:rFonts w:ascii="Times New Roman" w:eastAsia="Times New Roman" w:hAnsi="Times New Roman" w:cs="Times New Roman"/>
                <w:b/>
                <w:color w:val="000000"/>
                <w:sz w:val="28"/>
                <w:szCs w:val="28"/>
                <w:lang w:eastAsia="en-US"/>
              </w:rPr>
              <w:t xml:space="preserve">- с доходами ниже величины прожиточного минимума: </w:t>
            </w:r>
            <w:r w:rsidR="004243F6" w:rsidRPr="005C7ED9">
              <w:rPr>
                <w:rFonts w:ascii="Times New Roman" w:eastAsia="Times New Roman" w:hAnsi="Times New Roman" w:cs="Times New Roman"/>
                <w:b/>
                <w:color w:val="000000"/>
                <w:sz w:val="28"/>
                <w:szCs w:val="28"/>
                <w:lang w:eastAsia="en-US"/>
              </w:rPr>
              <w:t>497</w:t>
            </w:r>
          </w:p>
        </w:tc>
        <w:tc>
          <w:tcPr>
            <w:tcW w:w="4820" w:type="dxa"/>
            <w:tcBorders>
              <w:top w:val="single" w:sz="4" w:space="0" w:color="auto"/>
              <w:left w:val="single" w:sz="4" w:space="0" w:color="auto"/>
              <w:bottom w:val="single" w:sz="4" w:space="0" w:color="auto"/>
              <w:right w:val="single" w:sz="4" w:space="0" w:color="auto"/>
            </w:tcBorders>
          </w:tcPr>
          <w:p w:rsidR="009370C4" w:rsidRPr="00AB304C" w:rsidRDefault="009370C4" w:rsidP="001C121F">
            <w:pPr>
              <w:contextualSpacing/>
              <w:jc w:val="both"/>
              <w:rPr>
                <w:rFonts w:ascii="Times New Roman" w:eastAsia="Times New Roman" w:hAnsi="Times New Roman" w:cs="Times New Roman"/>
                <w:color w:val="000000"/>
                <w:sz w:val="28"/>
                <w:szCs w:val="28"/>
                <w:lang w:eastAsia="en-US"/>
              </w:rPr>
            </w:pPr>
          </w:p>
        </w:tc>
      </w:tr>
    </w:tbl>
    <w:p w:rsidR="00165661" w:rsidRDefault="00165661" w:rsidP="00422AB7">
      <w:pPr>
        <w:spacing w:after="0" w:line="240" w:lineRule="auto"/>
        <w:ind w:firstLine="426"/>
        <w:jc w:val="center"/>
        <w:rPr>
          <w:rFonts w:ascii="Times New Roman" w:hAnsi="Times New Roman" w:cs="Times New Roman"/>
          <w:b/>
          <w:sz w:val="28"/>
          <w:szCs w:val="28"/>
        </w:rPr>
      </w:pPr>
    </w:p>
    <w:p w:rsidR="005C28B2" w:rsidRDefault="005C28B2" w:rsidP="00422AB7">
      <w:pPr>
        <w:spacing w:after="0" w:line="240" w:lineRule="auto"/>
        <w:ind w:firstLine="426"/>
        <w:jc w:val="center"/>
        <w:rPr>
          <w:rFonts w:ascii="Times New Roman" w:hAnsi="Times New Roman" w:cs="Times New Roman"/>
          <w:b/>
          <w:sz w:val="28"/>
          <w:szCs w:val="28"/>
        </w:rPr>
      </w:pPr>
    </w:p>
    <w:p w:rsidR="005C28B2" w:rsidRDefault="005C28B2" w:rsidP="00422AB7">
      <w:pPr>
        <w:spacing w:after="0" w:line="240" w:lineRule="auto"/>
        <w:ind w:firstLine="426"/>
        <w:jc w:val="center"/>
        <w:rPr>
          <w:rFonts w:ascii="Times New Roman" w:hAnsi="Times New Roman" w:cs="Times New Roman"/>
          <w:b/>
          <w:sz w:val="28"/>
          <w:szCs w:val="28"/>
        </w:rPr>
      </w:pPr>
    </w:p>
    <w:p w:rsidR="005C28B2" w:rsidRDefault="005C28B2" w:rsidP="00422AB7">
      <w:pPr>
        <w:spacing w:after="0" w:line="240" w:lineRule="auto"/>
        <w:ind w:firstLine="426"/>
        <w:jc w:val="center"/>
        <w:rPr>
          <w:rFonts w:ascii="Times New Roman" w:hAnsi="Times New Roman" w:cs="Times New Roman"/>
          <w:b/>
          <w:sz w:val="28"/>
          <w:szCs w:val="28"/>
        </w:rPr>
      </w:pPr>
    </w:p>
    <w:p w:rsidR="00422AB7" w:rsidRPr="00A8402D" w:rsidRDefault="00422AB7" w:rsidP="00422AB7">
      <w:pPr>
        <w:spacing w:after="0" w:line="240" w:lineRule="auto"/>
        <w:ind w:firstLine="426"/>
        <w:jc w:val="center"/>
        <w:rPr>
          <w:rFonts w:ascii="Times New Roman" w:hAnsi="Times New Roman" w:cs="Times New Roman"/>
          <w:b/>
          <w:sz w:val="28"/>
          <w:szCs w:val="28"/>
        </w:rPr>
      </w:pPr>
      <w:r w:rsidRPr="00A8402D">
        <w:rPr>
          <w:rFonts w:ascii="Times New Roman" w:hAnsi="Times New Roman" w:cs="Times New Roman"/>
          <w:b/>
          <w:sz w:val="28"/>
          <w:szCs w:val="28"/>
        </w:rPr>
        <w:lastRenderedPageBreak/>
        <w:t>О состоянии сельского хозяйства</w:t>
      </w:r>
    </w:p>
    <w:p w:rsidR="00422AB7" w:rsidRPr="00A270AE" w:rsidRDefault="00422AB7" w:rsidP="00422AB7">
      <w:pPr>
        <w:spacing w:after="0" w:line="240" w:lineRule="auto"/>
        <w:ind w:firstLine="426"/>
        <w:jc w:val="both"/>
        <w:rPr>
          <w:rFonts w:ascii="Times New Roman" w:hAnsi="Times New Roman" w:cs="Times New Roman"/>
          <w:i/>
          <w:sz w:val="20"/>
          <w:szCs w:val="20"/>
        </w:rPr>
      </w:pPr>
    </w:p>
    <w:p w:rsidR="001A6F60" w:rsidRPr="008709B7" w:rsidRDefault="001A6F60" w:rsidP="001A6F60">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На 1 апреля 2020</w:t>
      </w:r>
      <w:r w:rsidRPr="008709B7">
        <w:rPr>
          <w:rFonts w:ascii="Times New Roman" w:hAnsi="Times New Roman" w:cs="Times New Roman"/>
          <w:sz w:val="27"/>
          <w:szCs w:val="27"/>
        </w:rPr>
        <w:t xml:space="preserve"> года прогнозы по выполнению индикативных показателей по животноводству выполнены.  Мелкий рогатый скот по сравнению с прошлым годом увеличился </w:t>
      </w:r>
      <w:r>
        <w:rPr>
          <w:rFonts w:ascii="Times New Roman" w:hAnsi="Times New Roman" w:cs="Times New Roman"/>
          <w:sz w:val="27"/>
          <w:szCs w:val="27"/>
        </w:rPr>
        <w:t>на 2</w:t>
      </w:r>
      <w:r w:rsidRPr="008709B7">
        <w:rPr>
          <w:rFonts w:ascii="Times New Roman" w:hAnsi="Times New Roman" w:cs="Times New Roman"/>
          <w:sz w:val="27"/>
          <w:szCs w:val="27"/>
        </w:rPr>
        <w:t>%</w:t>
      </w:r>
      <w:r>
        <w:rPr>
          <w:rFonts w:ascii="Times New Roman" w:hAnsi="Times New Roman" w:cs="Times New Roman"/>
          <w:sz w:val="27"/>
          <w:szCs w:val="27"/>
        </w:rPr>
        <w:t xml:space="preserve"> (124341 гол- АППГ 121728</w:t>
      </w:r>
      <w:r w:rsidRPr="008709B7">
        <w:rPr>
          <w:rFonts w:ascii="Times New Roman" w:hAnsi="Times New Roman" w:cs="Times New Roman"/>
          <w:sz w:val="27"/>
          <w:szCs w:val="27"/>
        </w:rPr>
        <w:t xml:space="preserve"> гол)</w:t>
      </w:r>
      <w:r>
        <w:rPr>
          <w:rFonts w:ascii="Times New Roman" w:hAnsi="Times New Roman" w:cs="Times New Roman"/>
          <w:sz w:val="27"/>
          <w:szCs w:val="27"/>
        </w:rPr>
        <w:t>, крупный рогатый скот на 2</w:t>
      </w:r>
      <w:r w:rsidRPr="008709B7">
        <w:rPr>
          <w:rFonts w:ascii="Times New Roman" w:hAnsi="Times New Roman" w:cs="Times New Roman"/>
          <w:sz w:val="27"/>
          <w:szCs w:val="27"/>
        </w:rPr>
        <w:t>%</w:t>
      </w:r>
      <w:r>
        <w:rPr>
          <w:rFonts w:ascii="Times New Roman" w:hAnsi="Times New Roman" w:cs="Times New Roman"/>
          <w:sz w:val="27"/>
          <w:szCs w:val="27"/>
        </w:rPr>
        <w:t xml:space="preserve"> (17262 гол –АППГ 16969</w:t>
      </w:r>
      <w:r w:rsidRPr="008709B7">
        <w:rPr>
          <w:rFonts w:ascii="Times New Roman" w:hAnsi="Times New Roman" w:cs="Times New Roman"/>
          <w:sz w:val="27"/>
          <w:szCs w:val="27"/>
        </w:rPr>
        <w:t xml:space="preserve"> гол), поголовье лошадей </w:t>
      </w:r>
      <w:r>
        <w:rPr>
          <w:rFonts w:ascii="Times New Roman" w:hAnsi="Times New Roman" w:cs="Times New Roman"/>
          <w:sz w:val="27"/>
          <w:szCs w:val="27"/>
        </w:rPr>
        <w:t>на 6%(7076 гол- АППГ 6661</w:t>
      </w:r>
      <w:r w:rsidRPr="008709B7">
        <w:rPr>
          <w:rFonts w:ascii="Times New Roman" w:hAnsi="Times New Roman" w:cs="Times New Roman"/>
          <w:sz w:val="27"/>
          <w:szCs w:val="27"/>
        </w:rPr>
        <w:t>) и  н</w:t>
      </w:r>
      <w:r>
        <w:rPr>
          <w:rFonts w:ascii="Times New Roman" w:hAnsi="Times New Roman" w:cs="Times New Roman"/>
          <w:sz w:val="27"/>
          <w:szCs w:val="27"/>
        </w:rPr>
        <w:t xml:space="preserve">а уровне прошлого года </w:t>
      </w:r>
      <w:r w:rsidRPr="008709B7">
        <w:rPr>
          <w:rFonts w:ascii="Times New Roman" w:hAnsi="Times New Roman" w:cs="Times New Roman"/>
          <w:sz w:val="27"/>
          <w:szCs w:val="27"/>
        </w:rPr>
        <w:t xml:space="preserve"> поголовья свиней </w:t>
      </w:r>
      <w:r>
        <w:rPr>
          <w:rFonts w:ascii="Times New Roman" w:hAnsi="Times New Roman" w:cs="Times New Roman"/>
          <w:sz w:val="27"/>
          <w:szCs w:val="27"/>
        </w:rPr>
        <w:t xml:space="preserve"> (655</w:t>
      </w:r>
      <w:r w:rsidRPr="008709B7">
        <w:rPr>
          <w:rFonts w:ascii="Times New Roman" w:hAnsi="Times New Roman" w:cs="Times New Roman"/>
          <w:sz w:val="27"/>
          <w:szCs w:val="27"/>
        </w:rPr>
        <w:t xml:space="preserve"> гол- АППГ </w:t>
      </w:r>
      <w:r>
        <w:rPr>
          <w:rFonts w:ascii="Times New Roman" w:hAnsi="Times New Roman" w:cs="Times New Roman"/>
          <w:sz w:val="27"/>
          <w:szCs w:val="27"/>
        </w:rPr>
        <w:t>654</w:t>
      </w:r>
      <w:r w:rsidRPr="008709B7">
        <w:rPr>
          <w:rFonts w:ascii="Times New Roman" w:hAnsi="Times New Roman" w:cs="Times New Roman"/>
          <w:sz w:val="27"/>
          <w:szCs w:val="27"/>
        </w:rPr>
        <w:t xml:space="preserve"> гол). По производству сельскохозяйственной продукции наблю</w:t>
      </w:r>
      <w:r>
        <w:rPr>
          <w:rFonts w:ascii="Times New Roman" w:hAnsi="Times New Roman" w:cs="Times New Roman"/>
          <w:sz w:val="27"/>
          <w:szCs w:val="27"/>
        </w:rPr>
        <w:t xml:space="preserve">дается увеличение </w:t>
      </w:r>
      <w:r w:rsidRPr="008709B7">
        <w:rPr>
          <w:rFonts w:ascii="Times New Roman" w:hAnsi="Times New Roman" w:cs="Times New Roman"/>
          <w:sz w:val="27"/>
          <w:szCs w:val="27"/>
        </w:rPr>
        <w:t xml:space="preserve">мяса в живом весе </w:t>
      </w:r>
      <w:r>
        <w:rPr>
          <w:rFonts w:ascii="Times New Roman" w:hAnsi="Times New Roman" w:cs="Times New Roman"/>
          <w:sz w:val="27"/>
          <w:szCs w:val="27"/>
        </w:rPr>
        <w:t xml:space="preserve">по 3 % (114 т- АППГ 111 т), молоко на </w:t>
      </w:r>
      <w:r w:rsidRPr="008709B7">
        <w:rPr>
          <w:rFonts w:ascii="Times New Roman" w:hAnsi="Times New Roman" w:cs="Times New Roman"/>
          <w:sz w:val="27"/>
          <w:szCs w:val="27"/>
        </w:rPr>
        <w:t xml:space="preserve"> </w:t>
      </w:r>
      <w:r>
        <w:rPr>
          <w:rFonts w:ascii="Times New Roman" w:hAnsi="Times New Roman" w:cs="Times New Roman"/>
          <w:sz w:val="27"/>
          <w:szCs w:val="27"/>
        </w:rPr>
        <w:t xml:space="preserve">4% (88 т- АППГ 85 т) и шерсть 0% (0 т- АППГ 0 т). </w:t>
      </w:r>
      <w:r w:rsidRPr="008709B7">
        <w:rPr>
          <w:rFonts w:ascii="Times New Roman" w:hAnsi="Times New Roman" w:cs="Times New Roman"/>
          <w:sz w:val="27"/>
          <w:szCs w:val="27"/>
        </w:rPr>
        <w:t xml:space="preserve"> На сегодня</w:t>
      </w:r>
      <w:r>
        <w:rPr>
          <w:rFonts w:ascii="Times New Roman" w:hAnsi="Times New Roman" w:cs="Times New Roman"/>
          <w:sz w:val="27"/>
          <w:szCs w:val="27"/>
        </w:rPr>
        <w:t>шний день в кожууне действует  2</w:t>
      </w:r>
      <w:r w:rsidRPr="008709B7">
        <w:rPr>
          <w:rFonts w:ascii="Times New Roman" w:hAnsi="Times New Roman" w:cs="Times New Roman"/>
          <w:sz w:val="27"/>
          <w:szCs w:val="27"/>
        </w:rPr>
        <w:t xml:space="preserve"> муниципальное предприятие, 19 сельскохо</w:t>
      </w:r>
      <w:r>
        <w:rPr>
          <w:rFonts w:ascii="Times New Roman" w:hAnsi="Times New Roman" w:cs="Times New Roman"/>
          <w:sz w:val="27"/>
          <w:szCs w:val="27"/>
        </w:rPr>
        <w:t>зяйственных кооперативов,  11</w:t>
      </w:r>
      <w:r w:rsidRPr="008709B7">
        <w:rPr>
          <w:rFonts w:ascii="Times New Roman" w:hAnsi="Times New Roman" w:cs="Times New Roman"/>
          <w:sz w:val="27"/>
          <w:szCs w:val="27"/>
        </w:rPr>
        <w:t>0 крест</w:t>
      </w:r>
      <w:r>
        <w:rPr>
          <w:rFonts w:ascii="Times New Roman" w:hAnsi="Times New Roman" w:cs="Times New Roman"/>
          <w:sz w:val="27"/>
          <w:szCs w:val="27"/>
        </w:rPr>
        <w:t>ьян</w:t>
      </w:r>
      <w:r>
        <w:rPr>
          <w:rFonts w:ascii="Times New Roman" w:hAnsi="Times New Roman" w:cs="Times New Roman"/>
          <w:sz w:val="27"/>
          <w:szCs w:val="27"/>
          <w:lang w:val="en-US"/>
        </w:rPr>
        <w:t>c</w:t>
      </w:r>
      <w:r>
        <w:rPr>
          <w:rFonts w:ascii="Times New Roman" w:hAnsi="Times New Roman" w:cs="Times New Roman"/>
          <w:sz w:val="27"/>
          <w:szCs w:val="27"/>
        </w:rPr>
        <w:t>ко</w:t>
      </w:r>
      <w:r w:rsidRPr="00F30ED6">
        <w:rPr>
          <w:rFonts w:ascii="Times New Roman" w:hAnsi="Times New Roman" w:cs="Times New Roman"/>
          <w:sz w:val="27"/>
          <w:szCs w:val="27"/>
        </w:rPr>
        <w:t xml:space="preserve"> -</w:t>
      </w:r>
      <w:r>
        <w:rPr>
          <w:rFonts w:ascii="Times New Roman" w:hAnsi="Times New Roman" w:cs="Times New Roman"/>
          <w:sz w:val="27"/>
          <w:szCs w:val="27"/>
        </w:rPr>
        <w:t xml:space="preserve"> (фермерских) хозяйств из них (КДМС 40 ) и 2007</w:t>
      </w:r>
      <w:r w:rsidRPr="008709B7">
        <w:rPr>
          <w:rFonts w:ascii="Times New Roman" w:hAnsi="Times New Roman" w:cs="Times New Roman"/>
          <w:sz w:val="27"/>
          <w:szCs w:val="27"/>
        </w:rPr>
        <w:t xml:space="preserve"> личных </w:t>
      </w:r>
      <w:r>
        <w:rPr>
          <w:rFonts w:ascii="Times New Roman" w:hAnsi="Times New Roman" w:cs="Times New Roman"/>
          <w:sz w:val="27"/>
          <w:szCs w:val="27"/>
        </w:rPr>
        <w:t>подсобных хозяйств и  276</w:t>
      </w:r>
      <w:r w:rsidRPr="008709B7">
        <w:rPr>
          <w:rFonts w:ascii="Times New Roman" w:hAnsi="Times New Roman" w:cs="Times New Roman"/>
          <w:sz w:val="27"/>
          <w:szCs w:val="27"/>
        </w:rPr>
        <w:t xml:space="preserve"> зимних чабанских стоянок</w:t>
      </w:r>
      <w:r>
        <w:rPr>
          <w:rFonts w:ascii="Times New Roman" w:hAnsi="Times New Roman" w:cs="Times New Roman"/>
          <w:sz w:val="27"/>
          <w:szCs w:val="27"/>
        </w:rPr>
        <w:t xml:space="preserve"> из них (КДМС 40ед) в т.ч. с электричеством 20 стоянок.</w:t>
      </w:r>
      <w:r w:rsidRPr="008709B7">
        <w:rPr>
          <w:rFonts w:ascii="Times New Roman" w:hAnsi="Times New Roman" w:cs="Times New Roman"/>
          <w:sz w:val="27"/>
          <w:szCs w:val="27"/>
        </w:rPr>
        <w:t xml:space="preserve"> Проблемным вопросом для развития животноводства остается водоснабжение чабанских стоянок. </w:t>
      </w:r>
      <w:r>
        <w:rPr>
          <w:rFonts w:ascii="Times New Roman" w:hAnsi="Times New Roman" w:cs="Times New Roman"/>
          <w:sz w:val="27"/>
          <w:szCs w:val="27"/>
        </w:rPr>
        <w:t>На сегодняшний день к</w:t>
      </w:r>
      <w:r w:rsidRPr="008709B7">
        <w:rPr>
          <w:rFonts w:ascii="Times New Roman" w:hAnsi="Times New Roman" w:cs="Times New Roman"/>
          <w:sz w:val="27"/>
          <w:szCs w:val="27"/>
        </w:rPr>
        <w:t xml:space="preserve">оличество глубинных </w:t>
      </w:r>
      <w:r>
        <w:rPr>
          <w:rFonts w:ascii="Times New Roman" w:hAnsi="Times New Roman" w:cs="Times New Roman"/>
          <w:sz w:val="27"/>
          <w:szCs w:val="27"/>
        </w:rPr>
        <w:t>сква</w:t>
      </w:r>
      <w:r w:rsidRPr="008709B7">
        <w:rPr>
          <w:rFonts w:ascii="Times New Roman" w:hAnsi="Times New Roman" w:cs="Times New Roman"/>
          <w:sz w:val="27"/>
          <w:szCs w:val="27"/>
        </w:rPr>
        <w:t>жин</w:t>
      </w:r>
      <w:r>
        <w:rPr>
          <w:rFonts w:ascii="Times New Roman" w:hAnsi="Times New Roman" w:cs="Times New Roman"/>
          <w:sz w:val="27"/>
          <w:szCs w:val="27"/>
        </w:rPr>
        <w:t xml:space="preserve"> составляет 38 стоянках в т.ч. участников губернаторского проекта КДМС-2016 года 8 скважин, имеют скважины и ручные насосы 59  шт., шахтовых колодцев 2 </w:t>
      </w:r>
      <w:r w:rsidRPr="008709B7">
        <w:rPr>
          <w:rFonts w:ascii="Times New Roman" w:hAnsi="Times New Roman" w:cs="Times New Roman"/>
          <w:sz w:val="27"/>
          <w:szCs w:val="27"/>
        </w:rPr>
        <w:t xml:space="preserve">шт. </w:t>
      </w:r>
    </w:p>
    <w:p w:rsidR="00CB72E5" w:rsidRDefault="00CB72E5" w:rsidP="00CB72E5">
      <w:pPr>
        <w:shd w:val="clear" w:color="auto" w:fill="FFFFFF"/>
        <w:spacing w:after="0" w:line="240" w:lineRule="auto"/>
        <w:ind w:firstLine="709"/>
        <w:jc w:val="center"/>
        <w:rPr>
          <w:rFonts w:ascii="Times New Roman" w:hAnsi="Times New Roman" w:cs="Times New Roman"/>
          <w:b/>
          <w:sz w:val="28"/>
          <w:szCs w:val="28"/>
        </w:rPr>
      </w:pPr>
      <w:r w:rsidRPr="00D17C6A">
        <w:rPr>
          <w:rFonts w:ascii="Times New Roman" w:hAnsi="Times New Roman" w:cs="Times New Roman"/>
          <w:b/>
          <w:sz w:val="28"/>
          <w:szCs w:val="28"/>
        </w:rPr>
        <w:t>Информаци</w:t>
      </w:r>
      <w:r>
        <w:rPr>
          <w:rFonts w:ascii="Times New Roman" w:hAnsi="Times New Roman" w:cs="Times New Roman"/>
          <w:b/>
          <w:sz w:val="28"/>
          <w:szCs w:val="28"/>
        </w:rPr>
        <w:t>и</w:t>
      </w:r>
      <w:r w:rsidRPr="00D17C6A">
        <w:rPr>
          <w:rFonts w:ascii="Times New Roman" w:hAnsi="Times New Roman" w:cs="Times New Roman"/>
          <w:b/>
          <w:sz w:val="28"/>
          <w:szCs w:val="28"/>
        </w:rPr>
        <w:t xml:space="preserve"> о реализации губернаторск</w:t>
      </w:r>
      <w:r>
        <w:rPr>
          <w:rFonts w:ascii="Times New Roman" w:hAnsi="Times New Roman" w:cs="Times New Roman"/>
          <w:b/>
          <w:sz w:val="28"/>
          <w:szCs w:val="28"/>
        </w:rPr>
        <w:t>их</w:t>
      </w:r>
      <w:r w:rsidRPr="00D17C6A">
        <w:rPr>
          <w:rFonts w:ascii="Times New Roman" w:hAnsi="Times New Roman" w:cs="Times New Roman"/>
          <w:b/>
          <w:sz w:val="28"/>
          <w:szCs w:val="28"/>
        </w:rPr>
        <w:t xml:space="preserve"> проект</w:t>
      </w:r>
      <w:r>
        <w:rPr>
          <w:rFonts w:ascii="Times New Roman" w:hAnsi="Times New Roman" w:cs="Times New Roman"/>
          <w:b/>
          <w:sz w:val="28"/>
          <w:szCs w:val="28"/>
        </w:rPr>
        <w:t>ов на территории Дзун-Хемчикского кожууна Республики Тыва за 1 квартал 2020 года</w:t>
      </w:r>
    </w:p>
    <w:p w:rsidR="00CB72E5" w:rsidRPr="00D17C6A" w:rsidRDefault="00CB72E5" w:rsidP="00CB72E5">
      <w:pPr>
        <w:shd w:val="clear" w:color="auto" w:fill="FFFFFF"/>
        <w:spacing w:after="0" w:line="240" w:lineRule="auto"/>
        <w:ind w:firstLine="709"/>
        <w:jc w:val="center"/>
        <w:rPr>
          <w:rFonts w:ascii="Times New Roman" w:hAnsi="Times New Roman" w:cs="Times New Roman"/>
          <w:b/>
          <w:sz w:val="28"/>
          <w:szCs w:val="28"/>
        </w:rPr>
      </w:pPr>
      <w:r w:rsidRPr="00D17C6A">
        <w:rPr>
          <w:rFonts w:ascii="Times New Roman" w:hAnsi="Times New Roman" w:cs="Times New Roman"/>
          <w:b/>
          <w:sz w:val="28"/>
          <w:szCs w:val="28"/>
        </w:rPr>
        <w:t xml:space="preserve"> </w:t>
      </w:r>
    </w:p>
    <w:p w:rsidR="00CB72E5" w:rsidRPr="00D17C6A" w:rsidRDefault="00CB72E5" w:rsidP="00CB72E5">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lang w:val="en-US"/>
        </w:rPr>
        <w:t>I</w:t>
      </w:r>
      <w:r w:rsidRPr="00CB47A3">
        <w:rPr>
          <w:rFonts w:ascii="Times New Roman" w:hAnsi="Times New Roman" w:cs="Times New Roman"/>
          <w:b/>
          <w:sz w:val="28"/>
          <w:szCs w:val="28"/>
        </w:rPr>
        <w:t xml:space="preserve">. </w:t>
      </w:r>
      <w:r w:rsidRPr="00D17C6A">
        <w:rPr>
          <w:rFonts w:ascii="Times New Roman" w:hAnsi="Times New Roman" w:cs="Times New Roman"/>
          <w:b/>
          <w:sz w:val="28"/>
          <w:szCs w:val="28"/>
        </w:rPr>
        <w:t xml:space="preserve">«Кыштаг для молодой семьи 2020 года» </w:t>
      </w:r>
    </w:p>
    <w:p w:rsidR="00CB72E5" w:rsidRPr="00D17C6A" w:rsidRDefault="00CB72E5" w:rsidP="00CB72E5">
      <w:pPr>
        <w:shd w:val="clear" w:color="auto" w:fill="FFFFFF"/>
        <w:spacing w:after="0" w:line="240" w:lineRule="auto"/>
        <w:ind w:firstLine="709"/>
        <w:jc w:val="both"/>
        <w:rPr>
          <w:rFonts w:ascii="Times New Roman" w:hAnsi="Times New Roman" w:cs="Times New Roman"/>
          <w:sz w:val="28"/>
          <w:szCs w:val="28"/>
        </w:rPr>
      </w:pPr>
      <w:r w:rsidRPr="00D17C6A">
        <w:rPr>
          <w:rFonts w:ascii="Times New Roman" w:hAnsi="Times New Roman" w:cs="Times New Roman"/>
          <w:sz w:val="28"/>
          <w:szCs w:val="28"/>
        </w:rPr>
        <w:t xml:space="preserve">Утвержден список участников </w:t>
      </w:r>
      <w:r>
        <w:rPr>
          <w:rFonts w:ascii="Times New Roman" w:hAnsi="Times New Roman" w:cs="Times New Roman"/>
          <w:sz w:val="28"/>
          <w:szCs w:val="28"/>
        </w:rPr>
        <w:t xml:space="preserve">постановлением администрации от 13 декабря 2019 года за №547 </w:t>
      </w:r>
      <w:r w:rsidRPr="00D17C6A">
        <w:rPr>
          <w:rFonts w:ascii="Times New Roman" w:hAnsi="Times New Roman" w:cs="Times New Roman"/>
          <w:sz w:val="28"/>
          <w:szCs w:val="28"/>
        </w:rPr>
        <w:t xml:space="preserve">на 2020 год, и предоставлен в Минсельхозпрод РТ. </w:t>
      </w:r>
    </w:p>
    <w:p w:rsidR="00CB72E5" w:rsidRPr="00D17C6A" w:rsidRDefault="00CB72E5" w:rsidP="00CB72E5">
      <w:pPr>
        <w:shd w:val="clear" w:color="auto" w:fill="FFFFFF"/>
        <w:spacing w:after="0" w:line="240" w:lineRule="auto"/>
        <w:ind w:firstLine="709"/>
        <w:jc w:val="both"/>
        <w:rPr>
          <w:rFonts w:ascii="Times New Roman" w:hAnsi="Times New Roman" w:cs="Times New Roman"/>
          <w:sz w:val="28"/>
          <w:szCs w:val="28"/>
        </w:rPr>
      </w:pPr>
      <w:r w:rsidRPr="00D17C6A">
        <w:rPr>
          <w:rFonts w:ascii="Times New Roman" w:hAnsi="Times New Roman" w:cs="Times New Roman"/>
          <w:sz w:val="28"/>
          <w:szCs w:val="28"/>
        </w:rPr>
        <w:t xml:space="preserve">Участники прошли регистрацию в Налоговом органе в качестве ИП Глав КФХ, </w:t>
      </w:r>
      <w:r>
        <w:rPr>
          <w:rFonts w:ascii="Times New Roman" w:hAnsi="Times New Roman" w:cs="Times New Roman"/>
          <w:sz w:val="28"/>
          <w:szCs w:val="28"/>
        </w:rPr>
        <w:t xml:space="preserve">Выделены и </w:t>
      </w:r>
      <w:r w:rsidRPr="00D17C6A">
        <w:rPr>
          <w:rFonts w:ascii="Times New Roman" w:hAnsi="Times New Roman" w:cs="Times New Roman"/>
          <w:sz w:val="28"/>
          <w:szCs w:val="28"/>
        </w:rPr>
        <w:t xml:space="preserve"> постанов</w:t>
      </w:r>
      <w:r>
        <w:rPr>
          <w:rFonts w:ascii="Times New Roman" w:hAnsi="Times New Roman" w:cs="Times New Roman"/>
          <w:sz w:val="28"/>
          <w:szCs w:val="28"/>
        </w:rPr>
        <w:t>лены</w:t>
      </w:r>
      <w:r w:rsidRPr="00D17C6A">
        <w:rPr>
          <w:rFonts w:ascii="Times New Roman" w:hAnsi="Times New Roman" w:cs="Times New Roman"/>
          <w:sz w:val="28"/>
          <w:szCs w:val="28"/>
        </w:rPr>
        <w:t xml:space="preserve"> на кадастровый учет</w:t>
      </w:r>
      <w:r>
        <w:rPr>
          <w:rFonts w:ascii="Times New Roman" w:hAnsi="Times New Roman" w:cs="Times New Roman"/>
          <w:sz w:val="28"/>
          <w:szCs w:val="28"/>
        </w:rPr>
        <w:t xml:space="preserve"> 30</w:t>
      </w:r>
      <w:r w:rsidRPr="00D17C6A">
        <w:rPr>
          <w:rFonts w:ascii="Times New Roman" w:hAnsi="Times New Roman" w:cs="Times New Roman"/>
          <w:sz w:val="28"/>
          <w:szCs w:val="28"/>
        </w:rPr>
        <w:t xml:space="preserve"> земельных участков </w:t>
      </w:r>
      <w:r>
        <w:rPr>
          <w:rFonts w:ascii="Times New Roman" w:hAnsi="Times New Roman" w:cs="Times New Roman"/>
          <w:sz w:val="28"/>
          <w:szCs w:val="28"/>
        </w:rPr>
        <w:t>по 3 участка каждому участнику</w:t>
      </w:r>
      <w:r w:rsidRPr="00D17C6A">
        <w:rPr>
          <w:rFonts w:ascii="Times New Roman" w:hAnsi="Times New Roman" w:cs="Times New Roman"/>
          <w:sz w:val="28"/>
          <w:szCs w:val="28"/>
        </w:rPr>
        <w:t xml:space="preserve"> проекта</w:t>
      </w:r>
      <w:r>
        <w:rPr>
          <w:rFonts w:ascii="Times New Roman" w:hAnsi="Times New Roman" w:cs="Times New Roman"/>
          <w:sz w:val="28"/>
          <w:szCs w:val="28"/>
        </w:rPr>
        <w:t xml:space="preserve"> (под сенокос, пашня, для ведения ЛПХ)</w:t>
      </w:r>
      <w:r w:rsidRPr="00D17C6A">
        <w:rPr>
          <w:rFonts w:ascii="Times New Roman" w:hAnsi="Times New Roman" w:cs="Times New Roman"/>
          <w:sz w:val="28"/>
          <w:szCs w:val="28"/>
        </w:rPr>
        <w:t xml:space="preserve">, все 10 участников прошли краткосрочные курсы в ТывГУ, Отвод деляны произведен 10 участниками проекта, договора </w:t>
      </w:r>
      <w:r>
        <w:rPr>
          <w:rFonts w:ascii="Times New Roman" w:hAnsi="Times New Roman" w:cs="Times New Roman"/>
          <w:sz w:val="28"/>
          <w:szCs w:val="28"/>
        </w:rPr>
        <w:t>заключены</w:t>
      </w:r>
      <w:r w:rsidRPr="00D17C6A">
        <w:rPr>
          <w:rFonts w:ascii="Times New Roman" w:hAnsi="Times New Roman" w:cs="Times New Roman"/>
          <w:sz w:val="28"/>
          <w:szCs w:val="28"/>
        </w:rPr>
        <w:t>.</w:t>
      </w:r>
    </w:p>
    <w:p w:rsidR="00CB72E5" w:rsidRPr="00D17C6A" w:rsidRDefault="00CB72E5" w:rsidP="00CB72E5">
      <w:pPr>
        <w:shd w:val="clear" w:color="auto" w:fill="FFFFFF"/>
        <w:spacing w:after="0" w:line="240" w:lineRule="auto"/>
        <w:ind w:firstLine="709"/>
        <w:jc w:val="both"/>
        <w:rPr>
          <w:rFonts w:ascii="Times New Roman" w:hAnsi="Times New Roman" w:cs="Times New Roman"/>
          <w:sz w:val="28"/>
          <w:szCs w:val="28"/>
        </w:rPr>
      </w:pPr>
      <w:r w:rsidRPr="00D17C6A">
        <w:rPr>
          <w:rFonts w:ascii="Times New Roman" w:hAnsi="Times New Roman" w:cs="Times New Roman"/>
          <w:sz w:val="28"/>
          <w:szCs w:val="28"/>
        </w:rPr>
        <w:t>Расчетные счета открыты в Сбербанк, Росбанк, РСХБ банке всех 10-ти участников, выписки собственных средств 10% от суммы гранта имеются у всех участников.</w:t>
      </w:r>
    </w:p>
    <w:p w:rsidR="00CB72E5" w:rsidRDefault="00CB72E5" w:rsidP="00CB72E5">
      <w:pPr>
        <w:shd w:val="clear" w:color="auto" w:fill="FFFFFF"/>
        <w:spacing w:after="0" w:line="240" w:lineRule="auto"/>
        <w:ind w:firstLine="709"/>
        <w:jc w:val="both"/>
        <w:rPr>
          <w:rFonts w:ascii="Times New Roman" w:hAnsi="Times New Roman" w:cs="Times New Roman"/>
          <w:sz w:val="28"/>
          <w:szCs w:val="28"/>
        </w:rPr>
      </w:pPr>
      <w:r w:rsidRPr="00D17C6A">
        <w:rPr>
          <w:rFonts w:ascii="Times New Roman" w:hAnsi="Times New Roman" w:cs="Times New Roman"/>
          <w:sz w:val="28"/>
          <w:szCs w:val="28"/>
        </w:rPr>
        <w:t xml:space="preserve">Для строительства жилых помещений и кошары для содержания скота в целях привлечения подрядчиков, заключены договора </w:t>
      </w:r>
      <w:r>
        <w:rPr>
          <w:rFonts w:ascii="Times New Roman" w:hAnsi="Times New Roman" w:cs="Times New Roman"/>
          <w:sz w:val="28"/>
          <w:szCs w:val="28"/>
        </w:rPr>
        <w:t>5</w:t>
      </w:r>
      <w:r w:rsidRPr="00D17C6A">
        <w:rPr>
          <w:rFonts w:ascii="Times New Roman" w:hAnsi="Times New Roman" w:cs="Times New Roman"/>
          <w:sz w:val="28"/>
          <w:szCs w:val="28"/>
        </w:rPr>
        <w:t xml:space="preserve"> участниками </w:t>
      </w:r>
      <w:r w:rsidRPr="003B3E79">
        <w:rPr>
          <w:rFonts w:ascii="Times New Roman" w:hAnsi="Times New Roman" w:cs="Times New Roman"/>
          <w:b/>
          <w:sz w:val="28"/>
          <w:szCs w:val="28"/>
        </w:rPr>
        <w:t>(ниже прилагается таблица)</w:t>
      </w:r>
      <w:r>
        <w:rPr>
          <w:rFonts w:ascii="Times New Roman" w:hAnsi="Times New Roman" w:cs="Times New Roman"/>
          <w:sz w:val="28"/>
          <w:szCs w:val="28"/>
        </w:rPr>
        <w:t xml:space="preserve"> 5 участники проекта следующих сумонов: Чыргакы, Хайыракан, Бажын-Алаак, Хорум-Даг, Ийме отказались от привлечения подрядчиков для строительства. </w:t>
      </w:r>
    </w:p>
    <w:p w:rsidR="00CB72E5" w:rsidRDefault="00CB72E5" w:rsidP="00CB72E5">
      <w:pPr>
        <w:shd w:val="clear" w:color="auto" w:fill="FFFFFF"/>
        <w:spacing w:after="0" w:line="240" w:lineRule="auto"/>
        <w:ind w:firstLine="709"/>
        <w:jc w:val="both"/>
        <w:rPr>
          <w:rFonts w:ascii="Times New Roman" w:hAnsi="Times New Roman" w:cs="Times New Roman"/>
          <w:sz w:val="28"/>
          <w:szCs w:val="28"/>
        </w:rPr>
      </w:pPr>
    </w:p>
    <w:tbl>
      <w:tblPr>
        <w:tblStyle w:val="aa"/>
        <w:tblW w:w="0" w:type="auto"/>
        <w:tblLook w:val="04A0" w:firstRow="1" w:lastRow="0" w:firstColumn="1" w:lastColumn="0" w:noHBand="0" w:noVBand="1"/>
      </w:tblPr>
      <w:tblGrid>
        <w:gridCol w:w="699"/>
        <w:gridCol w:w="2863"/>
        <w:gridCol w:w="1938"/>
        <w:gridCol w:w="4484"/>
      </w:tblGrid>
      <w:tr w:rsidR="00CB72E5" w:rsidRPr="00D17C6A" w:rsidTr="009D69DA">
        <w:trPr>
          <w:trHeight w:val="547"/>
        </w:trPr>
        <w:tc>
          <w:tcPr>
            <w:tcW w:w="699" w:type="dxa"/>
          </w:tcPr>
          <w:p w:rsidR="00CB72E5" w:rsidRPr="00D17C6A" w:rsidRDefault="00CB72E5" w:rsidP="00496BD6">
            <w:pPr>
              <w:ind w:firstLine="709"/>
              <w:jc w:val="center"/>
              <w:rPr>
                <w:rFonts w:ascii="Times New Roman" w:hAnsi="Times New Roman" w:cs="Times New Roman"/>
                <w:b/>
                <w:sz w:val="24"/>
                <w:szCs w:val="28"/>
              </w:rPr>
            </w:pPr>
            <w:r>
              <w:rPr>
                <w:rFonts w:ascii="Times New Roman" w:hAnsi="Times New Roman" w:cs="Times New Roman"/>
                <w:b/>
                <w:sz w:val="24"/>
                <w:szCs w:val="28"/>
              </w:rPr>
              <w:t>№</w:t>
            </w:r>
            <w:r w:rsidRPr="00D17C6A">
              <w:rPr>
                <w:rFonts w:ascii="Times New Roman" w:hAnsi="Times New Roman" w:cs="Times New Roman"/>
                <w:b/>
                <w:sz w:val="24"/>
                <w:szCs w:val="28"/>
              </w:rPr>
              <w:t>№</w:t>
            </w:r>
          </w:p>
          <w:p w:rsidR="00CB72E5" w:rsidRPr="00D17C6A" w:rsidRDefault="00CB72E5" w:rsidP="00496BD6">
            <w:pPr>
              <w:ind w:firstLine="709"/>
              <w:jc w:val="center"/>
              <w:rPr>
                <w:rFonts w:ascii="Times New Roman" w:hAnsi="Times New Roman" w:cs="Times New Roman"/>
                <w:b/>
                <w:sz w:val="24"/>
                <w:szCs w:val="28"/>
              </w:rPr>
            </w:pPr>
            <w:r>
              <w:rPr>
                <w:rFonts w:ascii="Times New Roman" w:hAnsi="Times New Roman" w:cs="Times New Roman"/>
                <w:b/>
                <w:sz w:val="24"/>
                <w:szCs w:val="28"/>
              </w:rPr>
              <w:t>П</w:t>
            </w:r>
          </w:p>
        </w:tc>
        <w:tc>
          <w:tcPr>
            <w:tcW w:w="2863" w:type="dxa"/>
          </w:tcPr>
          <w:p w:rsidR="00CB72E5" w:rsidRPr="00D17C6A" w:rsidRDefault="00CB72E5" w:rsidP="00496BD6">
            <w:pPr>
              <w:ind w:firstLine="10"/>
              <w:jc w:val="center"/>
              <w:rPr>
                <w:rFonts w:ascii="Times New Roman" w:hAnsi="Times New Roman" w:cs="Times New Roman"/>
                <w:b/>
                <w:sz w:val="24"/>
                <w:szCs w:val="28"/>
              </w:rPr>
            </w:pPr>
            <w:r w:rsidRPr="00D17C6A">
              <w:rPr>
                <w:rFonts w:ascii="Times New Roman" w:hAnsi="Times New Roman" w:cs="Times New Roman"/>
                <w:b/>
                <w:sz w:val="24"/>
                <w:szCs w:val="28"/>
              </w:rPr>
              <w:t>ФИО</w:t>
            </w:r>
          </w:p>
        </w:tc>
        <w:tc>
          <w:tcPr>
            <w:tcW w:w="1938" w:type="dxa"/>
          </w:tcPr>
          <w:p w:rsidR="00CB72E5" w:rsidRPr="00D17C6A" w:rsidRDefault="00CB72E5" w:rsidP="00496BD6">
            <w:pPr>
              <w:jc w:val="center"/>
              <w:rPr>
                <w:rFonts w:ascii="Times New Roman" w:hAnsi="Times New Roman" w:cs="Times New Roman"/>
                <w:b/>
                <w:sz w:val="24"/>
                <w:szCs w:val="28"/>
              </w:rPr>
            </w:pPr>
            <w:r w:rsidRPr="00D17C6A">
              <w:rPr>
                <w:rFonts w:ascii="Times New Roman" w:hAnsi="Times New Roman" w:cs="Times New Roman"/>
                <w:b/>
                <w:sz w:val="24"/>
                <w:szCs w:val="28"/>
              </w:rPr>
              <w:t>Сумон</w:t>
            </w:r>
          </w:p>
        </w:tc>
        <w:tc>
          <w:tcPr>
            <w:tcW w:w="4484" w:type="dxa"/>
          </w:tcPr>
          <w:p w:rsidR="00CB72E5" w:rsidRPr="00D17C6A" w:rsidRDefault="00CB72E5" w:rsidP="00496BD6">
            <w:pPr>
              <w:ind w:firstLine="36"/>
              <w:jc w:val="center"/>
              <w:rPr>
                <w:rFonts w:ascii="Times New Roman" w:hAnsi="Times New Roman" w:cs="Times New Roman"/>
                <w:b/>
                <w:sz w:val="24"/>
                <w:szCs w:val="28"/>
              </w:rPr>
            </w:pPr>
            <w:r w:rsidRPr="00D17C6A">
              <w:rPr>
                <w:rFonts w:ascii="Times New Roman" w:hAnsi="Times New Roman" w:cs="Times New Roman"/>
                <w:b/>
                <w:sz w:val="24"/>
                <w:szCs w:val="28"/>
              </w:rPr>
              <w:t>Заключение договора с подрядчиками</w:t>
            </w:r>
          </w:p>
        </w:tc>
      </w:tr>
      <w:tr w:rsidR="00CB72E5" w:rsidRPr="00D17C6A" w:rsidTr="009D69DA">
        <w:tc>
          <w:tcPr>
            <w:tcW w:w="699" w:type="dxa"/>
          </w:tcPr>
          <w:p w:rsidR="00CB72E5" w:rsidRPr="00D17C6A" w:rsidRDefault="00CB72E5" w:rsidP="00496BD6">
            <w:pPr>
              <w:ind w:firstLine="709"/>
              <w:jc w:val="center"/>
              <w:rPr>
                <w:rFonts w:ascii="Times New Roman" w:hAnsi="Times New Roman" w:cs="Times New Roman"/>
                <w:sz w:val="24"/>
                <w:szCs w:val="28"/>
              </w:rPr>
            </w:pPr>
            <w:r>
              <w:rPr>
                <w:rFonts w:ascii="Times New Roman" w:hAnsi="Times New Roman" w:cs="Times New Roman"/>
                <w:sz w:val="24"/>
                <w:szCs w:val="28"/>
              </w:rPr>
              <w:t>1</w:t>
            </w:r>
            <w:r w:rsidRPr="00D17C6A">
              <w:rPr>
                <w:rFonts w:ascii="Times New Roman" w:hAnsi="Times New Roman" w:cs="Times New Roman"/>
                <w:sz w:val="24"/>
                <w:szCs w:val="28"/>
              </w:rPr>
              <w:t>1</w:t>
            </w:r>
          </w:p>
        </w:tc>
        <w:tc>
          <w:tcPr>
            <w:tcW w:w="2863" w:type="dxa"/>
          </w:tcPr>
          <w:p w:rsidR="00CB72E5" w:rsidRPr="00D17C6A" w:rsidRDefault="00CB72E5" w:rsidP="00496BD6">
            <w:pPr>
              <w:ind w:firstLine="10"/>
              <w:jc w:val="center"/>
              <w:rPr>
                <w:rFonts w:ascii="Times New Roman" w:hAnsi="Times New Roman" w:cs="Times New Roman"/>
                <w:sz w:val="24"/>
                <w:szCs w:val="28"/>
              </w:rPr>
            </w:pPr>
            <w:r w:rsidRPr="00D17C6A">
              <w:rPr>
                <w:rFonts w:ascii="Times New Roman" w:hAnsi="Times New Roman" w:cs="Times New Roman"/>
                <w:sz w:val="24"/>
                <w:szCs w:val="28"/>
              </w:rPr>
              <w:t>Куулар Буян Каадыр-оолович</w:t>
            </w:r>
          </w:p>
        </w:tc>
        <w:tc>
          <w:tcPr>
            <w:tcW w:w="1938" w:type="dxa"/>
          </w:tcPr>
          <w:p w:rsidR="00CB72E5" w:rsidRPr="00D17C6A" w:rsidRDefault="00CB72E5" w:rsidP="00496BD6">
            <w:pPr>
              <w:jc w:val="center"/>
              <w:rPr>
                <w:rFonts w:ascii="Times New Roman" w:hAnsi="Times New Roman" w:cs="Times New Roman"/>
                <w:sz w:val="24"/>
                <w:szCs w:val="28"/>
              </w:rPr>
            </w:pPr>
            <w:r w:rsidRPr="00D17C6A">
              <w:rPr>
                <w:rFonts w:ascii="Times New Roman" w:hAnsi="Times New Roman" w:cs="Times New Roman"/>
                <w:sz w:val="24"/>
                <w:szCs w:val="28"/>
              </w:rPr>
              <w:t>Чыраа-Бажы</w:t>
            </w:r>
          </w:p>
        </w:tc>
        <w:tc>
          <w:tcPr>
            <w:tcW w:w="4484" w:type="dxa"/>
          </w:tcPr>
          <w:p w:rsidR="00CB72E5" w:rsidRPr="00D17C6A" w:rsidRDefault="00CB72E5" w:rsidP="00496BD6">
            <w:pPr>
              <w:ind w:firstLine="36"/>
              <w:jc w:val="center"/>
              <w:rPr>
                <w:rFonts w:ascii="Times New Roman" w:hAnsi="Times New Roman" w:cs="Times New Roman"/>
                <w:sz w:val="24"/>
                <w:szCs w:val="28"/>
              </w:rPr>
            </w:pPr>
            <w:r w:rsidRPr="00D17C6A">
              <w:rPr>
                <w:rFonts w:ascii="Times New Roman" w:hAnsi="Times New Roman" w:cs="Times New Roman"/>
                <w:sz w:val="24"/>
                <w:szCs w:val="28"/>
              </w:rPr>
              <w:t>Заключено с ИП Монгуш Саида Николаевной, договор №4 от 11.03.2020 года</w:t>
            </w:r>
          </w:p>
        </w:tc>
      </w:tr>
      <w:tr w:rsidR="00CB72E5" w:rsidRPr="00D17C6A" w:rsidTr="009D69DA">
        <w:tc>
          <w:tcPr>
            <w:tcW w:w="699" w:type="dxa"/>
          </w:tcPr>
          <w:p w:rsidR="00CB72E5" w:rsidRPr="00D17C6A" w:rsidRDefault="00CB72E5" w:rsidP="00496BD6">
            <w:pPr>
              <w:ind w:firstLine="709"/>
              <w:jc w:val="center"/>
              <w:rPr>
                <w:rFonts w:ascii="Times New Roman" w:hAnsi="Times New Roman" w:cs="Times New Roman"/>
                <w:sz w:val="24"/>
                <w:szCs w:val="28"/>
              </w:rPr>
            </w:pPr>
            <w:r>
              <w:rPr>
                <w:rFonts w:ascii="Times New Roman" w:hAnsi="Times New Roman" w:cs="Times New Roman"/>
                <w:sz w:val="24"/>
                <w:szCs w:val="28"/>
              </w:rPr>
              <w:t>42</w:t>
            </w:r>
          </w:p>
        </w:tc>
        <w:tc>
          <w:tcPr>
            <w:tcW w:w="2863" w:type="dxa"/>
          </w:tcPr>
          <w:p w:rsidR="00CB72E5" w:rsidRPr="00D17C6A" w:rsidRDefault="00CB72E5" w:rsidP="00496BD6">
            <w:pPr>
              <w:ind w:firstLine="10"/>
              <w:jc w:val="center"/>
              <w:rPr>
                <w:rFonts w:ascii="Times New Roman" w:hAnsi="Times New Roman" w:cs="Times New Roman"/>
                <w:sz w:val="24"/>
                <w:szCs w:val="28"/>
              </w:rPr>
            </w:pPr>
            <w:r w:rsidRPr="00D17C6A">
              <w:rPr>
                <w:rFonts w:ascii="Times New Roman" w:hAnsi="Times New Roman" w:cs="Times New Roman"/>
                <w:sz w:val="24"/>
                <w:szCs w:val="28"/>
              </w:rPr>
              <w:t>Монгуш Инна Владимировна</w:t>
            </w:r>
          </w:p>
        </w:tc>
        <w:tc>
          <w:tcPr>
            <w:tcW w:w="1938" w:type="dxa"/>
          </w:tcPr>
          <w:p w:rsidR="00CB72E5" w:rsidRPr="00D17C6A" w:rsidRDefault="00CB72E5" w:rsidP="00496BD6">
            <w:pPr>
              <w:jc w:val="center"/>
              <w:rPr>
                <w:rFonts w:ascii="Times New Roman" w:hAnsi="Times New Roman" w:cs="Times New Roman"/>
                <w:sz w:val="24"/>
                <w:szCs w:val="28"/>
              </w:rPr>
            </w:pPr>
            <w:r w:rsidRPr="00D17C6A">
              <w:rPr>
                <w:rFonts w:ascii="Times New Roman" w:hAnsi="Times New Roman" w:cs="Times New Roman"/>
                <w:sz w:val="24"/>
                <w:szCs w:val="28"/>
              </w:rPr>
              <w:t>Шеми</w:t>
            </w:r>
          </w:p>
        </w:tc>
        <w:tc>
          <w:tcPr>
            <w:tcW w:w="4484" w:type="dxa"/>
          </w:tcPr>
          <w:p w:rsidR="00CB72E5" w:rsidRPr="00D17C6A" w:rsidRDefault="00CB72E5" w:rsidP="00496BD6">
            <w:pPr>
              <w:ind w:firstLine="36"/>
              <w:jc w:val="center"/>
              <w:rPr>
                <w:rFonts w:ascii="Times New Roman" w:hAnsi="Times New Roman" w:cs="Times New Roman"/>
                <w:sz w:val="24"/>
                <w:szCs w:val="28"/>
              </w:rPr>
            </w:pPr>
            <w:r w:rsidRPr="00D17C6A">
              <w:rPr>
                <w:rFonts w:ascii="Times New Roman" w:hAnsi="Times New Roman" w:cs="Times New Roman"/>
                <w:sz w:val="24"/>
                <w:szCs w:val="28"/>
              </w:rPr>
              <w:t>Заключено с ГКФХ Ховалыг Эштеш-оол Экер-ооловичем договор №1 от 10.02.2020 года</w:t>
            </w:r>
          </w:p>
        </w:tc>
      </w:tr>
      <w:tr w:rsidR="00CB72E5" w:rsidRPr="00D17C6A" w:rsidTr="009D69DA">
        <w:tc>
          <w:tcPr>
            <w:tcW w:w="699" w:type="dxa"/>
          </w:tcPr>
          <w:p w:rsidR="00CB72E5" w:rsidRPr="00D17C6A" w:rsidRDefault="00CB72E5" w:rsidP="00496BD6">
            <w:pPr>
              <w:ind w:firstLine="709"/>
              <w:jc w:val="center"/>
              <w:rPr>
                <w:rFonts w:ascii="Times New Roman" w:hAnsi="Times New Roman" w:cs="Times New Roman"/>
                <w:sz w:val="24"/>
                <w:szCs w:val="28"/>
              </w:rPr>
            </w:pPr>
            <w:r>
              <w:rPr>
                <w:rFonts w:ascii="Times New Roman" w:hAnsi="Times New Roman" w:cs="Times New Roman"/>
                <w:sz w:val="24"/>
                <w:szCs w:val="28"/>
              </w:rPr>
              <w:t>5</w:t>
            </w:r>
            <w:r>
              <w:rPr>
                <w:rFonts w:ascii="Times New Roman" w:hAnsi="Times New Roman" w:cs="Times New Roman"/>
                <w:sz w:val="24"/>
                <w:szCs w:val="28"/>
              </w:rPr>
              <w:lastRenderedPageBreak/>
              <w:t>3</w:t>
            </w:r>
          </w:p>
        </w:tc>
        <w:tc>
          <w:tcPr>
            <w:tcW w:w="2863" w:type="dxa"/>
          </w:tcPr>
          <w:p w:rsidR="00CB72E5" w:rsidRPr="00D17C6A" w:rsidRDefault="00CB72E5" w:rsidP="00496BD6">
            <w:pPr>
              <w:ind w:firstLine="10"/>
              <w:jc w:val="center"/>
              <w:rPr>
                <w:rFonts w:ascii="Times New Roman" w:hAnsi="Times New Roman" w:cs="Times New Roman"/>
                <w:sz w:val="24"/>
                <w:szCs w:val="28"/>
              </w:rPr>
            </w:pPr>
            <w:r w:rsidRPr="00D17C6A">
              <w:rPr>
                <w:rFonts w:ascii="Times New Roman" w:hAnsi="Times New Roman" w:cs="Times New Roman"/>
                <w:sz w:val="24"/>
                <w:szCs w:val="28"/>
              </w:rPr>
              <w:lastRenderedPageBreak/>
              <w:t>Ооржак Буян Белекович</w:t>
            </w:r>
          </w:p>
        </w:tc>
        <w:tc>
          <w:tcPr>
            <w:tcW w:w="1938" w:type="dxa"/>
          </w:tcPr>
          <w:p w:rsidR="00CB72E5" w:rsidRPr="00D17C6A" w:rsidRDefault="00CB72E5" w:rsidP="00496BD6">
            <w:pPr>
              <w:jc w:val="center"/>
              <w:rPr>
                <w:rFonts w:ascii="Times New Roman" w:hAnsi="Times New Roman" w:cs="Times New Roman"/>
                <w:sz w:val="24"/>
                <w:szCs w:val="28"/>
              </w:rPr>
            </w:pPr>
            <w:r w:rsidRPr="00D17C6A">
              <w:rPr>
                <w:rFonts w:ascii="Times New Roman" w:hAnsi="Times New Roman" w:cs="Times New Roman"/>
                <w:sz w:val="24"/>
                <w:szCs w:val="28"/>
              </w:rPr>
              <w:t>Хондергей</w:t>
            </w:r>
          </w:p>
        </w:tc>
        <w:tc>
          <w:tcPr>
            <w:tcW w:w="4484" w:type="dxa"/>
          </w:tcPr>
          <w:p w:rsidR="00CB72E5" w:rsidRPr="00D17C6A" w:rsidRDefault="00CB72E5" w:rsidP="00496BD6">
            <w:pPr>
              <w:ind w:firstLine="36"/>
              <w:jc w:val="center"/>
              <w:rPr>
                <w:rFonts w:ascii="Times New Roman" w:hAnsi="Times New Roman" w:cs="Times New Roman"/>
                <w:sz w:val="24"/>
                <w:szCs w:val="28"/>
              </w:rPr>
            </w:pPr>
            <w:r w:rsidRPr="00D17C6A">
              <w:rPr>
                <w:rFonts w:ascii="Times New Roman" w:hAnsi="Times New Roman" w:cs="Times New Roman"/>
                <w:sz w:val="24"/>
                <w:szCs w:val="28"/>
              </w:rPr>
              <w:t xml:space="preserve">Заключено с ГКФХ Куулар Алексей </w:t>
            </w:r>
            <w:r w:rsidRPr="00D17C6A">
              <w:rPr>
                <w:rFonts w:ascii="Times New Roman" w:hAnsi="Times New Roman" w:cs="Times New Roman"/>
                <w:sz w:val="24"/>
                <w:szCs w:val="28"/>
              </w:rPr>
              <w:lastRenderedPageBreak/>
              <w:t>Кошкар-ооловичем, договор №1 от 10.02.2020 года</w:t>
            </w:r>
          </w:p>
        </w:tc>
      </w:tr>
      <w:tr w:rsidR="00CB72E5" w:rsidRPr="00D17C6A" w:rsidTr="009D69DA">
        <w:tc>
          <w:tcPr>
            <w:tcW w:w="699" w:type="dxa"/>
          </w:tcPr>
          <w:p w:rsidR="00CB72E5" w:rsidRPr="00D17C6A" w:rsidRDefault="00CB72E5" w:rsidP="00496BD6">
            <w:pPr>
              <w:ind w:firstLine="709"/>
              <w:jc w:val="center"/>
              <w:rPr>
                <w:rFonts w:ascii="Times New Roman" w:hAnsi="Times New Roman" w:cs="Times New Roman"/>
                <w:sz w:val="24"/>
                <w:szCs w:val="28"/>
              </w:rPr>
            </w:pPr>
            <w:r>
              <w:rPr>
                <w:rFonts w:ascii="Times New Roman" w:hAnsi="Times New Roman" w:cs="Times New Roman"/>
                <w:sz w:val="24"/>
                <w:szCs w:val="28"/>
              </w:rPr>
              <w:lastRenderedPageBreak/>
              <w:t>64</w:t>
            </w:r>
          </w:p>
        </w:tc>
        <w:tc>
          <w:tcPr>
            <w:tcW w:w="2863" w:type="dxa"/>
          </w:tcPr>
          <w:p w:rsidR="00CB72E5" w:rsidRPr="00D17C6A" w:rsidRDefault="00CB72E5" w:rsidP="00496BD6">
            <w:pPr>
              <w:ind w:firstLine="10"/>
              <w:jc w:val="center"/>
              <w:rPr>
                <w:rFonts w:ascii="Times New Roman" w:hAnsi="Times New Roman" w:cs="Times New Roman"/>
                <w:sz w:val="24"/>
                <w:szCs w:val="28"/>
              </w:rPr>
            </w:pPr>
            <w:r w:rsidRPr="00D17C6A">
              <w:rPr>
                <w:rFonts w:ascii="Times New Roman" w:hAnsi="Times New Roman" w:cs="Times New Roman"/>
                <w:sz w:val="24"/>
                <w:szCs w:val="28"/>
              </w:rPr>
              <w:t>Донгак Аржаана Адар-ооловна</w:t>
            </w:r>
          </w:p>
        </w:tc>
        <w:tc>
          <w:tcPr>
            <w:tcW w:w="1938" w:type="dxa"/>
          </w:tcPr>
          <w:p w:rsidR="00CB72E5" w:rsidRPr="00D17C6A" w:rsidRDefault="00CB72E5" w:rsidP="00496BD6">
            <w:pPr>
              <w:jc w:val="center"/>
              <w:rPr>
                <w:rFonts w:ascii="Times New Roman" w:hAnsi="Times New Roman" w:cs="Times New Roman"/>
                <w:sz w:val="24"/>
                <w:szCs w:val="28"/>
              </w:rPr>
            </w:pPr>
            <w:r w:rsidRPr="00D17C6A">
              <w:rPr>
                <w:rFonts w:ascii="Times New Roman" w:hAnsi="Times New Roman" w:cs="Times New Roman"/>
                <w:sz w:val="24"/>
                <w:szCs w:val="28"/>
              </w:rPr>
              <w:t>Теве-Хая</w:t>
            </w:r>
          </w:p>
        </w:tc>
        <w:tc>
          <w:tcPr>
            <w:tcW w:w="4484" w:type="dxa"/>
          </w:tcPr>
          <w:p w:rsidR="00CB72E5" w:rsidRPr="00D17C6A" w:rsidRDefault="00CB72E5" w:rsidP="00496BD6">
            <w:pPr>
              <w:ind w:firstLine="36"/>
              <w:jc w:val="center"/>
              <w:rPr>
                <w:rFonts w:ascii="Times New Roman" w:hAnsi="Times New Roman" w:cs="Times New Roman"/>
                <w:sz w:val="24"/>
                <w:szCs w:val="28"/>
              </w:rPr>
            </w:pPr>
            <w:r w:rsidRPr="00D17C6A">
              <w:rPr>
                <w:rFonts w:ascii="Times New Roman" w:hAnsi="Times New Roman" w:cs="Times New Roman"/>
                <w:sz w:val="24"/>
                <w:szCs w:val="28"/>
              </w:rPr>
              <w:t>Заключено с ИП Тулуш Орлан Эрес-ооловичем, договор №1 от 02.03.2020 года</w:t>
            </w:r>
          </w:p>
        </w:tc>
      </w:tr>
      <w:tr w:rsidR="00CB72E5" w:rsidRPr="00D17C6A" w:rsidTr="009D69DA">
        <w:tc>
          <w:tcPr>
            <w:tcW w:w="699" w:type="dxa"/>
          </w:tcPr>
          <w:p w:rsidR="00CB72E5" w:rsidRPr="00D17C6A" w:rsidRDefault="00CB72E5" w:rsidP="00496BD6">
            <w:pPr>
              <w:ind w:firstLine="709"/>
              <w:jc w:val="center"/>
              <w:rPr>
                <w:rFonts w:ascii="Times New Roman" w:hAnsi="Times New Roman" w:cs="Times New Roman"/>
                <w:sz w:val="24"/>
                <w:szCs w:val="28"/>
              </w:rPr>
            </w:pPr>
            <w:r>
              <w:rPr>
                <w:rFonts w:ascii="Times New Roman" w:hAnsi="Times New Roman" w:cs="Times New Roman"/>
                <w:sz w:val="24"/>
                <w:szCs w:val="28"/>
              </w:rPr>
              <w:t>85</w:t>
            </w:r>
          </w:p>
        </w:tc>
        <w:tc>
          <w:tcPr>
            <w:tcW w:w="2863" w:type="dxa"/>
          </w:tcPr>
          <w:p w:rsidR="00CB72E5" w:rsidRPr="00D17C6A" w:rsidRDefault="00CB72E5" w:rsidP="00496BD6">
            <w:pPr>
              <w:ind w:firstLine="10"/>
              <w:jc w:val="center"/>
              <w:rPr>
                <w:rFonts w:ascii="Times New Roman" w:hAnsi="Times New Roman" w:cs="Times New Roman"/>
                <w:sz w:val="24"/>
                <w:szCs w:val="28"/>
              </w:rPr>
            </w:pPr>
            <w:r w:rsidRPr="00D17C6A">
              <w:rPr>
                <w:rFonts w:ascii="Times New Roman" w:hAnsi="Times New Roman" w:cs="Times New Roman"/>
                <w:sz w:val="24"/>
                <w:szCs w:val="28"/>
              </w:rPr>
              <w:t>Машпак-оол Айдын Олегович</w:t>
            </w:r>
          </w:p>
        </w:tc>
        <w:tc>
          <w:tcPr>
            <w:tcW w:w="1938" w:type="dxa"/>
          </w:tcPr>
          <w:p w:rsidR="00CB72E5" w:rsidRPr="00D17C6A" w:rsidRDefault="00CB72E5" w:rsidP="00496BD6">
            <w:pPr>
              <w:jc w:val="center"/>
              <w:rPr>
                <w:rFonts w:ascii="Times New Roman" w:hAnsi="Times New Roman" w:cs="Times New Roman"/>
                <w:sz w:val="24"/>
                <w:szCs w:val="28"/>
              </w:rPr>
            </w:pPr>
            <w:r w:rsidRPr="00D17C6A">
              <w:rPr>
                <w:rFonts w:ascii="Times New Roman" w:hAnsi="Times New Roman" w:cs="Times New Roman"/>
                <w:sz w:val="24"/>
                <w:szCs w:val="28"/>
              </w:rPr>
              <w:t>Баян-Тала</w:t>
            </w:r>
          </w:p>
        </w:tc>
        <w:tc>
          <w:tcPr>
            <w:tcW w:w="4484" w:type="dxa"/>
          </w:tcPr>
          <w:p w:rsidR="00CB72E5" w:rsidRPr="00D17C6A" w:rsidRDefault="00CB72E5" w:rsidP="00496BD6">
            <w:pPr>
              <w:ind w:firstLine="36"/>
              <w:jc w:val="center"/>
              <w:rPr>
                <w:rFonts w:ascii="Times New Roman" w:hAnsi="Times New Roman" w:cs="Times New Roman"/>
                <w:sz w:val="24"/>
                <w:szCs w:val="28"/>
              </w:rPr>
            </w:pPr>
            <w:r w:rsidRPr="00D17C6A">
              <w:rPr>
                <w:rFonts w:ascii="Times New Roman" w:hAnsi="Times New Roman" w:cs="Times New Roman"/>
                <w:sz w:val="24"/>
                <w:szCs w:val="28"/>
              </w:rPr>
              <w:t xml:space="preserve">Заключено с ИП </w:t>
            </w:r>
            <w:r>
              <w:rPr>
                <w:rFonts w:ascii="Times New Roman" w:hAnsi="Times New Roman" w:cs="Times New Roman"/>
                <w:sz w:val="24"/>
                <w:szCs w:val="28"/>
              </w:rPr>
              <w:t>Балчыырак Людмила Владимировной</w:t>
            </w:r>
            <w:r w:rsidRPr="00D17C6A">
              <w:rPr>
                <w:rFonts w:ascii="Times New Roman" w:hAnsi="Times New Roman" w:cs="Times New Roman"/>
                <w:sz w:val="24"/>
                <w:szCs w:val="28"/>
              </w:rPr>
              <w:t>, договор №2 от 06.03.2020 года</w:t>
            </w:r>
          </w:p>
        </w:tc>
      </w:tr>
    </w:tbl>
    <w:p w:rsidR="00CB72E5" w:rsidRDefault="00CB72E5" w:rsidP="00CB72E5">
      <w:pPr>
        <w:spacing w:after="0" w:line="240" w:lineRule="auto"/>
        <w:ind w:firstLine="709"/>
        <w:rPr>
          <w:rFonts w:ascii="Times New Roman" w:hAnsi="Times New Roman" w:cs="Times New Roman"/>
          <w:sz w:val="28"/>
          <w:szCs w:val="28"/>
        </w:rPr>
      </w:pPr>
    </w:p>
    <w:p w:rsidR="00CB72E5" w:rsidRDefault="00CB72E5" w:rsidP="00CB72E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сегодняшний день начато строительство жилых домов и кошар для разведения мелкого рогатого скота в 9 сумонах: Чыраа-Бажы, Чыргакы, Шеми, Хайыракан, Хондергей, Теве-Хая, Ийме, Баян-Тала, Хайыракан, Бажын-Алаак, участником сумона Хорум-Даг завершается распиловка и завоз древесины.</w:t>
      </w:r>
    </w:p>
    <w:p w:rsidR="00CB72E5" w:rsidRDefault="00CB72E5" w:rsidP="00CB72E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стадии завершения строительства следующие сумоны: Чыраа-Бажы, Шеми, Хондергей.</w:t>
      </w:r>
    </w:p>
    <w:p w:rsidR="00CB72E5" w:rsidRDefault="00CB72E5" w:rsidP="00CB72E5">
      <w:pPr>
        <w:shd w:val="clear" w:color="auto" w:fill="FFFFFF"/>
        <w:spacing w:after="0" w:line="240" w:lineRule="auto"/>
        <w:ind w:firstLine="709"/>
        <w:jc w:val="both"/>
        <w:rPr>
          <w:rFonts w:ascii="Times New Roman" w:hAnsi="Times New Roman" w:cs="Times New Roman"/>
          <w:sz w:val="28"/>
          <w:szCs w:val="28"/>
        </w:rPr>
      </w:pPr>
    </w:p>
    <w:p w:rsidR="00CB72E5" w:rsidRPr="00D17C6A" w:rsidRDefault="00CB72E5" w:rsidP="00CB72E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lang w:val="en-US"/>
        </w:rPr>
        <w:t>II</w:t>
      </w:r>
      <w:r w:rsidRPr="00CB47A3">
        <w:rPr>
          <w:rFonts w:ascii="Times New Roman" w:hAnsi="Times New Roman" w:cs="Times New Roman"/>
          <w:b/>
          <w:sz w:val="28"/>
          <w:szCs w:val="28"/>
        </w:rPr>
        <w:t xml:space="preserve">. </w:t>
      </w:r>
      <w:r w:rsidRPr="00D17C6A">
        <w:rPr>
          <w:rFonts w:ascii="Times New Roman" w:hAnsi="Times New Roman" w:cs="Times New Roman"/>
          <w:b/>
          <w:sz w:val="28"/>
          <w:szCs w:val="28"/>
        </w:rPr>
        <w:t>СЛУЖЕБНОЕ ЖИЛЬЕ</w:t>
      </w:r>
    </w:p>
    <w:p w:rsidR="00CB72E5" w:rsidRPr="00D17C6A" w:rsidRDefault="00CB72E5" w:rsidP="00CB72E5">
      <w:pPr>
        <w:spacing w:after="0" w:line="240" w:lineRule="auto"/>
        <w:ind w:firstLine="709"/>
        <w:jc w:val="center"/>
        <w:rPr>
          <w:rFonts w:ascii="Times New Roman" w:hAnsi="Times New Roman" w:cs="Times New Roman"/>
          <w:b/>
          <w:sz w:val="28"/>
          <w:szCs w:val="28"/>
        </w:rPr>
      </w:pPr>
    </w:p>
    <w:p w:rsidR="00CB72E5" w:rsidRPr="00D17C6A" w:rsidRDefault="00CB72E5" w:rsidP="00CB72E5">
      <w:pPr>
        <w:spacing w:after="0" w:line="240" w:lineRule="auto"/>
        <w:ind w:firstLine="709"/>
        <w:jc w:val="both"/>
        <w:rPr>
          <w:rFonts w:ascii="Times New Roman" w:hAnsi="Times New Roman" w:cs="Times New Roman"/>
          <w:sz w:val="28"/>
          <w:szCs w:val="28"/>
        </w:rPr>
      </w:pPr>
      <w:r w:rsidRPr="00D17C6A">
        <w:rPr>
          <w:rFonts w:ascii="Times New Roman" w:hAnsi="Times New Roman" w:cs="Times New Roman"/>
          <w:sz w:val="28"/>
          <w:szCs w:val="28"/>
        </w:rPr>
        <w:t>В 2020 году на территории Дзун-Хемчикского кожууна планируется построить два жилых домов по программе «Служебное жилье» для председателя администрации Дзун-Хемчикского кожууна, а также для главного врача ГБУЗ «Дзун-Хемчикской ММЦ» прибывший работать на наш кожуун.</w:t>
      </w:r>
    </w:p>
    <w:p w:rsidR="00CB72E5" w:rsidRPr="00D17C6A" w:rsidRDefault="00CB72E5" w:rsidP="00CB72E5">
      <w:pPr>
        <w:spacing w:after="0" w:line="240" w:lineRule="auto"/>
        <w:ind w:firstLine="709"/>
        <w:jc w:val="both"/>
        <w:rPr>
          <w:rFonts w:ascii="Times New Roman" w:hAnsi="Times New Roman" w:cs="Times New Roman"/>
          <w:sz w:val="28"/>
          <w:szCs w:val="28"/>
        </w:rPr>
      </w:pPr>
      <w:r w:rsidRPr="00D17C6A">
        <w:rPr>
          <w:rFonts w:ascii="Times New Roman" w:hAnsi="Times New Roman" w:cs="Times New Roman"/>
          <w:sz w:val="28"/>
          <w:szCs w:val="28"/>
        </w:rPr>
        <w:t>Администрацией кожууна предусмотрены софинансирование на суммы 63</w:t>
      </w:r>
      <w:r w:rsidRPr="00FF015B">
        <w:rPr>
          <w:rFonts w:ascii="Times New Roman" w:hAnsi="Times New Roman" w:cs="Times New Roman"/>
          <w:sz w:val="28"/>
          <w:szCs w:val="28"/>
        </w:rPr>
        <w:t>8</w:t>
      </w:r>
      <w:r w:rsidRPr="00D17C6A">
        <w:rPr>
          <w:rFonts w:ascii="Times New Roman" w:hAnsi="Times New Roman" w:cs="Times New Roman"/>
          <w:sz w:val="28"/>
          <w:szCs w:val="28"/>
        </w:rPr>
        <w:t>,0 тыс.рублей в муниципальном бюджете. Проект домов 3 комнатный жилой дом со встроенной котельной и ванной комнатой, сметная стоимость 2 500,0  для председателя администрации, проект дома со стоимостью 1700,0 для врача.</w:t>
      </w:r>
    </w:p>
    <w:p w:rsidR="00CB72E5" w:rsidRPr="00D17C6A" w:rsidRDefault="00CB72E5" w:rsidP="00CB72E5">
      <w:pPr>
        <w:spacing w:after="0" w:line="240" w:lineRule="auto"/>
        <w:ind w:firstLine="709"/>
        <w:jc w:val="both"/>
        <w:rPr>
          <w:rFonts w:ascii="Times New Roman" w:hAnsi="Times New Roman" w:cs="Times New Roman"/>
          <w:color w:val="000000"/>
          <w:sz w:val="28"/>
          <w:szCs w:val="28"/>
        </w:rPr>
      </w:pPr>
      <w:r w:rsidRPr="00D17C6A">
        <w:rPr>
          <w:rFonts w:ascii="Times New Roman" w:hAnsi="Times New Roman" w:cs="Times New Roman"/>
          <w:sz w:val="28"/>
          <w:szCs w:val="28"/>
        </w:rPr>
        <w:t xml:space="preserve">Земельные участки под строительства жилья по договору социального найма для строительства ведомственного жилого дома выделены </w:t>
      </w:r>
      <w:r w:rsidRPr="00D17C6A">
        <w:rPr>
          <w:rFonts w:ascii="Times New Roman" w:hAnsi="Times New Roman" w:cs="Times New Roman"/>
          <w:color w:val="000000"/>
          <w:sz w:val="28"/>
          <w:szCs w:val="28"/>
        </w:rPr>
        <w:t xml:space="preserve">категория земель – земли населенных пунктов, расположенного по адресу: Российская Федерация, Республика Тыва, Дзун-Хемчикский район, г. Чадан, ул. Советская, д. </w:t>
      </w:r>
      <w:r w:rsidRPr="00CB72E5">
        <w:rPr>
          <w:rFonts w:ascii="Times New Roman" w:hAnsi="Times New Roman" w:cs="Times New Roman"/>
          <w:color w:val="000000"/>
          <w:sz w:val="28"/>
          <w:szCs w:val="28"/>
        </w:rPr>
        <w:t>6</w:t>
      </w:r>
      <w:r w:rsidRPr="00D17C6A">
        <w:rPr>
          <w:rFonts w:ascii="Times New Roman" w:hAnsi="Times New Roman" w:cs="Times New Roman"/>
          <w:color w:val="000000"/>
          <w:sz w:val="28"/>
          <w:szCs w:val="28"/>
        </w:rPr>
        <w:t xml:space="preserve">/1, разрешенное использование – </w:t>
      </w:r>
      <w:r>
        <w:rPr>
          <w:rFonts w:ascii="Times New Roman" w:hAnsi="Times New Roman" w:cs="Times New Roman"/>
          <w:color w:val="000000"/>
          <w:sz w:val="28"/>
          <w:szCs w:val="28"/>
        </w:rPr>
        <w:t>для индивидуального</w:t>
      </w:r>
      <w:r w:rsidRPr="00D17C6A">
        <w:rPr>
          <w:rFonts w:ascii="Times New Roman" w:hAnsi="Times New Roman" w:cs="Times New Roman"/>
          <w:color w:val="000000"/>
          <w:sz w:val="28"/>
          <w:szCs w:val="28"/>
        </w:rPr>
        <w:t xml:space="preserve"> жил</w:t>
      </w:r>
      <w:r>
        <w:rPr>
          <w:rFonts w:ascii="Times New Roman" w:hAnsi="Times New Roman" w:cs="Times New Roman"/>
          <w:color w:val="000000"/>
          <w:sz w:val="28"/>
          <w:szCs w:val="28"/>
        </w:rPr>
        <w:t>ищного строительства.</w:t>
      </w:r>
    </w:p>
    <w:p w:rsidR="00CB72E5" w:rsidRDefault="00CB72E5" w:rsidP="00CB72E5">
      <w:pPr>
        <w:spacing w:after="0" w:line="240" w:lineRule="auto"/>
        <w:ind w:firstLine="709"/>
        <w:jc w:val="both"/>
        <w:rPr>
          <w:rFonts w:ascii="Times New Roman" w:hAnsi="Times New Roman" w:cs="Times New Roman"/>
          <w:sz w:val="28"/>
          <w:szCs w:val="28"/>
        </w:rPr>
      </w:pPr>
      <w:r w:rsidRPr="00D17C6A">
        <w:rPr>
          <w:rFonts w:ascii="Times New Roman" w:hAnsi="Times New Roman" w:cs="Times New Roman"/>
          <w:color w:val="000000"/>
          <w:sz w:val="28"/>
          <w:szCs w:val="28"/>
        </w:rPr>
        <w:t>На сегодняшний день заключен договор с ООО «Транспорт» на разработку ПСД на сумму 25,0 рублей</w:t>
      </w:r>
      <w:r w:rsidRPr="00D17C6A">
        <w:rPr>
          <w:rFonts w:ascii="Times New Roman" w:hAnsi="Times New Roman" w:cs="Times New Roman"/>
          <w:sz w:val="28"/>
          <w:szCs w:val="28"/>
        </w:rPr>
        <w:t>, внесена изменения в план-график, перечислены финансовые средства исполнителю.</w:t>
      </w:r>
    </w:p>
    <w:p w:rsidR="00CB72E5" w:rsidRPr="00D17C6A" w:rsidRDefault="00CB72E5" w:rsidP="00CB72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Объявлены тендерные торги 20.04.2020 года.</w:t>
      </w:r>
    </w:p>
    <w:p w:rsidR="00CB72E5" w:rsidRPr="00D17C6A" w:rsidRDefault="00CB72E5" w:rsidP="00CB72E5">
      <w:pPr>
        <w:spacing w:after="0" w:line="240" w:lineRule="auto"/>
        <w:ind w:firstLine="709"/>
        <w:rPr>
          <w:rFonts w:ascii="Times New Roman" w:hAnsi="Times New Roman" w:cs="Times New Roman"/>
          <w:sz w:val="28"/>
          <w:szCs w:val="28"/>
        </w:rPr>
      </w:pPr>
    </w:p>
    <w:p w:rsidR="00CB72E5" w:rsidRPr="00D17C6A" w:rsidRDefault="00CB72E5" w:rsidP="00CB72E5">
      <w:pPr>
        <w:pStyle w:val="30"/>
        <w:shd w:val="clear" w:color="auto" w:fill="auto"/>
        <w:tabs>
          <w:tab w:val="left" w:pos="318"/>
        </w:tabs>
        <w:spacing w:line="240" w:lineRule="auto"/>
        <w:ind w:firstLine="709"/>
        <w:jc w:val="center"/>
        <w:rPr>
          <w:b/>
          <w:sz w:val="28"/>
          <w:szCs w:val="28"/>
        </w:rPr>
      </w:pPr>
      <w:r>
        <w:rPr>
          <w:b/>
          <w:sz w:val="28"/>
          <w:szCs w:val="28"/>
          <w:lang w:val="en-US"/>
        </w:rPr>
        <w:t>III</w:t>
      </w:r>
      <w:r w:rsidRPr="00CB47A3">
        <w:rPr>
          <w:b/>
          <w:sz w:val="28"/>
          <w:szCs w:val="28"/>
        </w:rPr>
        <w:t xml:space="preserve">. </w:t>
      </w:r>
      <w:r w:rsidRPr="00D17C6A">
        <w:rPr>
          <w:b/>
          <w:sz w:val="28"/>
          <w:szCs w:val="28"/>
        </w:rPr>
        <w:t xml:space="preserve"> «Домашняя мини-ферма по организации молочного бизнеса с. Ийме»</w:t>
      </w:r>
    </w:p>
    <w:p w:rsidR="00CB72E5" w:rsidRPr="00D17C6A" w:rsidRDefault="00CB72E5" w:rsidP="00CB72E5">
      <w:pPr>
        <w:pStyle w:val="30"/>
        <w:shd w:val="clear" w:color="auto" w:fill="auto"/>
        <w:tabs>
          <w:tab w:val="left" w:pos="318"/>
        </w:tabs>
        <w:spacing w:line="240" w:lineRule="auto"/>
        <w:ind w:firstLine="709"/>
        <w:jc w:val="both"/>
        <w:rPr>
          <w:i/>
          <w:sz w:val="28"/>
          <w:szCs w:val="28"/>
        </w:rPr>
      </w:pPr>
    </w:p>
    <w:p w:rsidR="00CB72E5" w:rsidRPr="00D17C6A" w:rsidRDefault="00CB72E5" w:rsidP="00CB72E5">
      <w:pPr>
        <w:pStyle w:val="30"/>
        <w:shd w:val="clear" w:color="auto" w:fill="auto"/>
        <w:tabs>
          <w:tab w:val="left" w:pos="318"/>
        </w:tabs>
        <w:spacing w:line="240" w:lineRule="auto"/>
        <w:ind w:firstLine="709"/>
        <w:jc w:val="both"/>
        <w:rPr>
          <w:b/>
          <w:sz w:val="28"/>
          <w:szCs w:val="28"/>
        </w:rPr>
      </w:pPr>
      <w:r w:rsidRPr="00D17C6A">
        <w:rPr>
          <w:b/>
          <w:sz w:val="28"/>
          <w:szCs w:val="28"/>
        </w:rPr>
        <w:t>- Основные работы, выполненные в рамках реализации проекта:</w:t>
      </w:r>
    </w:p>
    <w:p w:rsidR="00CB72E5" w:rsidRPr="00D17C6A" w:rsidRDefault="00CB72E5" w:rsidP="00CB72E5">
      <w:pPr>
        <w:pStyle w:val="30"/>
        <w:tabs>
          <w:tab w:val="left" w:pos="318"/>
        </w:tabs>
        <w:spacing w:line="240" w:lineRule="auto"/>
        <w:ind w:firstLine="709"/>
        <w:jc w:val="both"/>
        <w:rPr>
          <w:sz w:val="28"/>
          <w:szCs w:val="28"/>
        </w:rPr>
      </w:pPr>
      <w:r w:rsidRPr="00D17C6A">
        <w:rPr>
          <w:sz w:val="28"/>
          <w:szCs w:val="28"/>
        </w:rPr>
        <w:t>- строительство коровников всеми участниками завершены. Все 10 участники проекта зарегистрированы как самозанятые граждане в ФНС № 4 в  г. Чадане.</w:t>
      </w:r>
    </w:p>
    <w:p w:rsidR="00CB72E5" w:rsidRPr="00D17C6A" w:rsidRDefault="00CB72E5" w:rsidP="00CB72E5">
      <w:pPr>
        <w:pStyle w:val="30"/>
        <w:tabs>
          <w:tab w:val="left" w:pos="318"/>
        </w:tabs>
        <w:spacing w:line="240" w:lineRule="auto"/>
        <w:ind w:firstLine="709"/>
        <w:jc w:val="both"/>
        <w:rPr>
          <w:sz w:val="28"/>
          <w:szCs w:val="28"/>
        </w:rPr>
      </w:pPr>
      <w:r w:rsidRPr="00D17C6A">
        <w:rPr>
          <w:sz w:val="28"/>
          <w:szCs w:val="28"/>
        </w:rPr>
        <w:t xml:space="preserve">По состоянию на сегодняшний день получено 47 голов приплода, среднесуточный удой составляет от 8 до 10 литров молока. Надоенное молоко в домашних условиях перерабатывается и реализуется на ярмарках выходного дня </w:t>
      </w:r>
      <w:r w:rsidRPr="00D17C6A">
        <w:rPr>
          <w:sz w:val="28"/>
          <w:szCs w:val="28"/>
        </w:rPr>
        <w:lastRenderedPageBreak/>
        <w:t xml:space="preserve">в г. Чадане. В плане реализации продукции Администрацией рекомендовано участникам проекта ежедневно отправлять продукцию в г. Чадан для реализации. Это работа выполняется или реализация продукции идет с понедельника до пятницы. Для этого спрос у населения есть и ставится это задача на первую очередь. </w:t>
      </w:r>
    </w:p>
    <w:p w:rsidR="00CB72E5" w:rsidRPr="00D17C6A" w:rsidRDefault="00CB72E5" w:rsidP="00CB72E5">
      <w:pPr>
        <w:pStyle w:val="30"/>
        <w:tabs>
          <w:tab w:val="left" w:pos="318"/>
        </w:tabs>
        <w:spacing w:line="240" w:lineRule="auto"/>
        <w:ind w:firstLine="709"/>
        <w:jc w:val="both"/>
        <w:rPr>
          <w:sz w:val="28"/>
          <w:szCs w:val="28"/>
        </w:rPr>
      </w:pPr>
      <w:r w:rsidRPr="00D17C6A">
        <w:rPr>
          <w:sz w:val="28"/>
          <w:szCs w:val="28"/>
        </w:rPr>
        <w:t>На сегодняшний день остаток кормов составляет 25 тн сена, 50 тн зеленки, 12 тн зернофуража, 0,2 тн соли-лизунца.</w:t>
      </w:r>
    </w:p>
    <w:p w:rsidR="00CB72E5" w:rsidRPr="00D17C6A" w:rsidRDefault="00CB72E5" w:rsidP="00CB72E5">
      <w:pPr>
        <w:pStyle w:val="30"/>
        <w:tabs>
          <w:tab w:val="left" w:pos="318"/>
        </w:tabs>
        <w:spacing w:line="240" w:lineRule="auto"/>
        <w:ind w:firstLine="709"/>
        <w:jc w:val="both"/>
        <w:rPr>
          <w:sz w:val="28"/>
          <w:szCs w:val="28"/>
        </w:rPr>
      </w:pPr>
      <w:r w:rsidRPr="00D17C6A">
        <w:rPr>
          <w:sz w:val="28"/>
          <w:szCs w:val="28"/>
        </w:rPr>
        <w:t xml:space="preserve">19 января, 21 марта 2020 года завезено из резервного фонда 28,5 тн сена 10 участникам проекта, где заканчивались корм для скота. </w:t>
      </w:r>
    </w:p>
    <w:p w:rsidR="00CB72E5" w:rsidRPr="00D17C6A" w:rsidRDefault="00CB72E5" w:rsidP="00CB72E5">
      <w:pPr>
        <w:pStyle w:val="30"/>
        <w:tabs>
          <w:tab w:val="left" w:pos="318"/>
        </w:tabs>
        <w:spacing w:line="240" w:lineRule="auto"/>
        <w:ind w:firstLine="709"/>
        <w:jc w:val="both"/>
        <w:rPr>
          <w:sz w:val="28"/>
          <w:szCs w:val="28"/>
        </w:rPr>
      </w:pPr>
      <w:r w:rsidRPr="00D17C6A">
        <w:rPr>
          <w:sz w:val="28"/>
          <w:szCs w:val="28"/>
        </w:rPr>
        <w:t xml:space="preserve">Приручение коров и владение самим участникам проекта к машинному доению приоритет кожууна, так как этот процесс дойки в кожууне забыто с девяностых годов. Для этого приобретены 5 шт доильных аппаратов и розданы участникам проекта по схеме сосед к соседу. </w:t>
      </w:r>
    </w:p>
    <w:p w:rsidR="00CB72E5" w:rsidRDefault="00CB72E5" w:rsidP="00CB72E5">
      <w:pPr>
        <w:pStyle w:val="30"/>
        <w:shd w:val="clear" w:color="auto" w:fill="auto"/>
        <w:tabs>
          <w:tab w:val="left" w:pos="318"/>
        </w:tabs>
        <w:spacing w:line="240" w:lineRule="auto"/>
        <w:ind w:firstLine="709"/>
        <w:jc w:val="both"/>
        <w:rPr>
          <w:sz w:val="28"/>
          <w:szCs w:val="28"/>
        </w:rPr>
      </w:pPr>
      <w:r w:rsidRPr="00D17C6A">
        <w:rPr>
          <w:i/>
          <w:sz w:val="28"/>
          <w:szCs w:val="28"/>
        </w:rPr>
        <w:t xml:space="preserve">- </w:t>
      </w:r>
      <w:r w:rsidRPr="00D17C6A">
        <w:rPr>
          <w:b/>
          <w:sz w:val="28"/>
          <w:szCs w:val="28"/>
        </w:rPr>
        <w:t>Финансирование проекта</w:t>
      </w:r>
      <w:r w:rsidRPr="00D17C6A">
        <w:rPr>
          <w:sz w:val="28"/>
          <w:szCs w:val="28"/>
        </w:rPr>
        <w:t xml:space="preserve">. Из республиканского бюджета выделены 4210,0 тыс.рублей, из местного бюджета 422,5 тыс.рублей, собственные средства участников-1000,0 тыс.рублей; финансовые средства освоены в полном объеме. Закуплено 5 доильных аппаратов для участников проекта на общую сумму 242,25 тыс. рублей, на приобретение КРС 4865,0 тыс.рублей, на разработку ПСД оросительной системы с. Ийме-267,50 тыс.рублей, 155,0 тыс.рублей израсходованы на ГСМ для  транспортировки </w:t>
      </w:r>
    </w:p>
    <w:p w:rsidR="00CB72E5" w:rsidRPr="00570A36" w:rsidRDefault="00CB72E5" w:rsidP="00CB72E5">
      <w:pPr>
        <w:pStyle w:val="30"/>
        <w:tabs>
          <w:tab w:val="left" w:pos="318"/>
        </w:tabs>
        <w:spacing w:line="240" w:lineRule="auto"/>
        <w:ind w:firstLine="709"/>
        <w:jc w:val="both"/>
        <w:rPr>
          <w:b/>
          <w:i/>
          <w:sz w:val="28"/>
          <w:szCs w:val="28"/>
        </w:rPr>
      </w:pPr>
      <w:r w:rsidRPr="00570A36">
        <w:rPr>
          <w:b/>
          <w:i/>
          <w:sz w:val="28"/>
          <w:szCs w:val="28"/>
        </w:rPr>
        <w:t xml:space="preserve">- Объем производства продукции. </w:t>
      </w:r>
    </w:p>
    <w:p w:rsidR="00CB72E5" w:rsidRPr="00570A36" w:rsidRDefault="00CB72E5" w:rsidP="00CB72E5">
      <w:pPr>
        <w:pStyle w:val="30"/>
        <w:tabs>
          <w:tab w:val="left" w:pos="318"/>
        </w:tabs>
        <w:spacing w:line="240" w:lineRule="auto"/>
        <w:ind w:firstLine="709"/>
        <w:jc w:val="both"/>
        <w:rPr>
          <w:sz w:val="28"/>
          <w:szCs w:val="28"/>
        </w:rPr>
      </w:pPr>
      <w:r w:rsidRPr="00570A36">
        <w:rPr>
          <w:sz w:val="28"/>
          <w:szCs w:val="28"/>
        </w:rPr>
        <w:t>За 1 квартал 2020 года произведено:</w:t>
      </w:r>
    </w:p>
    <w:p w:rsidR="00CB72E5" w:rsidRPr="00570A36" w:rsidRDefault="00CB72E5" w:rsidP="00CB72E5">
      <w:pPr>
        <w:pStyle w:val="30"/>
        <w:tabs>
          <w:tab w:val="left" w:pos="318"/>
        </w:tabs>
        <w:spacing w:line="240" w:lineRule="auto"/>
        <w:ind w:firstLine="709"/>
        <w:jc w:val="both"/>
        <w:rPr>
          <w:sz w:val="28"/>
          <w:szCs w:val="28"/>
        </w:rPr>
      </w:pPr>
      <w:r w:rsidRPr="00570A36">
        <w:rPr>
          <w:sz w:val="28"/>
          <w:szCs w:val="28"/>
        </w:rPr>
        <w:t>- 20 тн. молока на сумму 969 тыс. рублей;</w:t>
      </w:r>
    </w:p>
    <w:p w:rsidR="00CB72E5" w:rsidRPr="00570A36" w:rsidRDefault="00CB72E5" w:rsidP="00CB72E5">
      <w:pPr>
        <w:pStyle w:val="30"/>
        <w:tabs>
          <w:tab w:val="left" w:pos="318"/>
        </w:tabs>
        <w:spacing w:line="240" w:lineRule="auto"/>
        <w:ind w:firstLine="709"/>
        <w:jc w:val="both"/>
        <w:rPr>
          <w:sz w:val="28"/>
          <w:szCs w:val="28"/>
        </w:rPr>
      </w:pPr>
      <w:r w:rsidRPr="00570A36">
        <w:rPr>
          <w:sz w:val="28"/>
          <w:szCs w:val="28"/>
        </w:rPr>
        <w:t>-  500 кг. сметана на сумму 175,0 тыс.рублей</w:t>
      </w:r>
    </w:p>
    <w:p w:rsidR="00CB72E5" w:rsidRPr="00570A36" w:rsidRDefault="00CB72E5" w:rsidP="00CB72E5">
      <w:pPr>
        <w:pStyle w:val="30"/>
        <w:tabs>
          <w:tab w:val="left" w:pos="318"/>
        </w:tabs>
        <w:spacing w:line="240" w:lineRule="auto"/>
        <w:ind w:firstLine="709"/>
        <w:jc w:val="both"/>
        <w:rPr>
          <w:sz w:val="28"/>
          <w:szCs w:val="28"/>
        </w:rPr>
      </w:pPr>
      <w:r w:rsidRPr="00570A36">
        <w:rPr>
          <w:sz w:val="28"/>
          <w:szCs w:val="28"/>
        </w:rPr>
        <w:t>- 500 кг творог на сумму 50,0 тыс.рублей</w:t>
      </w:r>
    </w:p>
    <w:p w:rsidR="00CB72E5" w:rsidRPr="00570A36" w:rsidRDefault="00CB72E5" w:rsidP="00CB72E5">
      <w:pPr>
        <w:pStyle w:val="30"/>
        <w:tabs>
          <w:tab w:val="left" w:pos="318"/>
        </w:tabs>
        <w:spacing w:line="240" w:lineRule="auto"/>
        <w:ind w:firstLine="709"/>
        <w:jc w:val="both"/>
        <w:rPr>
          <w:sz w:val="28"/>
          <w:szCs w:val="28"/>
        </w:rPr>
      </w:pPr>
      <w:r w:rsidRPr="00570A36">
        <w:rPr>
          <w:sz w:val="28"/>
          <w:szCs w:val="28"/>
        </w:rPr>
        <w:t>Общая сумма выручки от реализованной продукции составляет 1194,0  тыс. рублей. Произведенная продукция реализуется на ярмарках г.Чадан.</w:t>
      </w:r>
    </w:p>
    <w:p w:rsidR="00CB72E5" w:rsidRPr="00570A36" w:rsidRDefault="00CB72E5" w:rsidP="00CB72E5">
      <w:pPr>
        <w:spacing w:after="0" w:line="240" w:lineRule="auto"/>
        <w:ind w:firstLine="709"/>
        <w:jc w:val="both"/>
        <w:rPr>
          <w:rFonts w:ascii="Times New Roman" w:hAnsi="Times New Roman" w:cs="Times New Roman"/>
          <w:sz w:val="32"/>
          <w:szCs w:val="28"/>
        </w:rPr>
      </w:pPr>
      <w:r w:rsidRPr="00570A36">
        <w:rPr>
          <w:rFonts w:ascii="Times New Roman" w:hAnsi="Times New Roman" w:cs="Times New Roman"/>
          <w:b/>
          <w:sz w:val="24"/>
          <w:szCs w:val="28"/>
        </w:rPr>
        <w:t xml:space="preserve">- </w:t>
      </w:r>
      <w:r w:rsidRPr="00570A36">
        <w:rPr>
          <w:rFonts w:ascii="Times New Roman" w:hAnsi="Times New Roman" w:cs="Times New Roman"/>
          <w:b/>
          <w:sz w:val="28"/>
          <w:szCs w:val="28"/>
        </w:rPr>
        <w:t xml:space="preserve">Прибыль от реализации продукции: </w:t>
      </w:r>
      <w:r w:rsidRPr="00570A36">
        <w:rPr>
          <w:rFonts w:ascii="Times New Roman" w:hAnsi="Times New Roman" w:cs="Times New Roman"/>
          <w:sz w:val="28"/>
          <w:szCs w:val="28"/>
        </w:rPr>
        <w:t>Общая сумма выручки от реализованной продукции составляет 1194,0 тыс. рублей.</w:t>
      </w:r>
    </w:p>
    <w:p w:rsidR="00CB72E5" w:rsidRPr="00570A36" w:rsidRDefault="00CB72E5" w:rsidP="00CB72E5">
      <w:pPr>
        <w:spacing w:after="0" w:line="240" w:lineRule="auto"/>
        <w:ind w:firstLine="318"/>
        <w:jc w:val="both"/>
        <w:rPr>
          <w:rFonts w:ascii="Tahoma" w:hAnsi="Tahoma" w:cs="Tahoma"/>
          <w:sz w:val="28"/>
          <w:szCs w:val="24"/>
        </w:rPr>
      </w:pPr>
      <w:r w:rsidRPr="00570A36">
        <w:rPr>
          <w:rFonts w:ascii="Times New Roman" w:eastAsia="Times New Roman" w:hAnsi="Times New Roman" w:cs="Times New Roman"/>
          <w:b/>
          <w:sz w:val="28"/>
        </w:rPr>
        <w:t>Создание рабочих мест с начала реализации проекта</w:t>
      </w:r>
      <w:r w:rsidRPr="00570A36">
        <w:rPr>
          <w:rFonts w:ascii="Times New Roman" w:eastAsia="Times New Roman" w:hAnsi="Times New Roman" w:cs="Times New Roman"/>
          <w:sz w:val="28"/>
        </w:rPr>
        <w:t xml:space="preserve"> (20 человек в 10 семьях участие принимают 2 супругов). </w:t>
      </w:r>
    </w:p>
    <w:p w:rsidR="00CB72E5" w:rsidRPr="00570A36" w:rsidRDefault="00CB72E5" w:rsidP="00CB72E5">
      <w:pPr>
        <w:spacing w:after="0" w:line="240" w:lineRule="auto"/>
        <w:ind w:firstLine="318"/>
        <w:jc w:val="both"/>
        <w:rPr>
          <w:sz w:val="28"/>
        </w:rPr>
      </w:pPr>
      <w:r w:rsidRPr="00570A36">
        <w:rPr>
          <w:rFonts w:ascii="Times New Roman" w:eastAsia="Times New Roman" w:hAnsi="Times New Roman" w:cs="Times New Roman"/>
          <w:b/>
          <w:sz w:val="28"/>
        </w:rPr>
        <w:t>Привлеченные работники на сезонные работы:</w:t>
      </w:r>
      <w:r w:rsidRPr="00570A36">
        <w:rPr>
          <w:rFonts w:ascii="Times New Roman" w:eastAsia="Times New Roman" w:hAnsi="Times New Roman" w:cs="Times New Roman"/>
          <w:i/>
          <w:sz w:val="28"/>
        </w:rPr>
        <w:t xml:space="preserve"> </w:t>
      </w:r>
      <w:r w:rsidRPr="00570A36">
        <w:rPr>
          <w:rFonts w:ascii="Times New Roman" w:eastAsia="Times New Roman" w:hAnsi="Times New Roman" w:cs="Times New Roman"/>
          <w:sz w:val="28"/>
        </w:rPr>
        <w:t>всего 38 человек.</w:t>
      </w:r>
    </w:p>
    <w:p w:rsidR="00CB72E5" w:rsidRPr="00570A36" w:rsidRDefault="00CB72E5" w:rsidP="00CB72E5">
      <w:pPr>
        <w:spacing w:after="0" w:line="240" w:lineRule="auto"/>
        <w:ind w:firstLine="318"/>
        <w:jc w:val="both"/>
        <w:rPr>
          <w:sz w:val="28"/>
        </w:rPr>
      </w:pPr>
      <w:r w:rsidRPr="00570A36">
        <w:rPr>
          <w:rFonts w:ascii="Times New Roman" w:eastAsia="Times New Roman" w:hAnsi="Times New Roman" w:cs="Times New Roman"/>
          <w:b/>
          <w:sz w:val="28"/>
        </w:rPr>
        <w:t xml:space="preserve">Заработная плата привлеченных работников: </w:t>
      </w:r>
      <w:r w:rsidRPr="00570A36">
        <w:rPr>
          <w:rFonts w:ascii="Times New Roman" w:eastAsia="Times New Roman" w:hAnsi="Times New Roman" w:cs="Times New Roman"/>
          <w:sz w:val="28"/>
        </w:rPr>
        <w:t xml:space="preserve">0 рублей в связи с тем что, на сезонные работы привлечены сами участники, а также дети, родственники. </w:t>
      </w:r>
    </w:p>
    <w:p w:rsidR="00CB72E5" w:rsidRPr="00570A36" w:rsidRDefault="00CB72E5" w:rsidP="00CB72E5">
      <w:pPr>
        <w:spacing w:after="0" w:line="240" w:lineRule="auto"/>
        <w:ind w:firstLine="318"/>
        <w:jc w:val="both"/>
        <w:rPr>
          <w:sz w:val="28"/>
        </w:rPr>
      </w:pPr>
      <w:r w:rsidRPr="00570A36">
        <w:rPr>
          <w:rFonts w:ascii="Times New Roman" w:eastAsia="Times New Roman" w:hAnsi="Times New Roman" w:cs="Times New Roman"/>
          <w:b/>
          <w:sz w:val="28"/>
        </w:rPr>
        <w:t>Уплачено налогов на сумму:</w:t>
      </w:r>
      <w:r w:rsidRPr="00570A36">
        <w:rPr>
          <w:rFonts w:ascii="Times New Roman" w:eastAsia="Times New Roman" w:hAnsi="Times New Roman" w:cs="Times New Roman"/>
          <w:i/>
          <w:sz w:val="28"/>
        </w:rPr>
        <w:t xml:space="preserve"> </w:t>
      </w:r>
      <w:r w:rsidRPr="00570A36">
        <w:rPr>
          <w:rFonts w:ascii="Times New Roman" w:eastAsia="Times New Roman" w:hAnsi="Times New Roman" w:cs="Times New Roman"/>
          <w:sz w:val="28"/>
        </w:rPr>
        <w:t>0 рублей в связи с тем, что участники являются самозанятыми.</w:t>
      </w:r>
    </w:p>
    <w:p w:rsidR="00CB72E5" w:rsidRPr="00570A36" w:rsidRDefault="00CB72E5" w:rsidP="00CB72E5">
      <w:pPr>
        <w:spacing w:after="0" w:line="240" w:lineRule="auto"/>
        <w:ind w:firstLine="318"/>
        <w:jc w:val="both"/>
        <w:rPr>
          <w:color w:val="000000"/>
          <w:sz w:val="28"/>
        </w:rPr>
      </w:pPr>
      <w:r w:rsidRPr="00570A36">
        <w:rPr>
          <w:rFonts w:ascii="Times New Roman" w:eastAsia="Times New Roman" w:hAnsi="Times New Roman" w:cs="Times New Roman"/>
          <w:b/>
          <w:sz w:val="28"/>
        </w:rPr>
        <w:t>Средний надой молока с 1 коровы:</w:t>
      </w:r>
      <w:r w:rsidRPr="00570A36">
        <w:rPr>
          <w:rFonts w:ascii="Times New Roman" w:eastAsia="Times New Roman" w:hAnsi="Times New Roman" w:cs="Times New Roman"/>
          <w:b/>
          <w:i/>
          <w:color w:val="FF0000"/>
          <w:sz w:val="28"/>
        </w:rPr>
        <w:t xml:space="preserve"> </w:t>
      </w:r>
      <w:r w:rsidRPr="00570A36">
        <w:rPr>
          <w:rFonts w:ascii="Times New Roman" w:eastAsia="Times New Roman" w:hAnsi="Times New Roman" w:cs="Times New Roman"/>
          <w:sz w:val="28"/>
        </w:rPr>
        <w:t>от 3 до 6 литров.</w:t>
      </w:r>
    </w:p>
    <w:p w:rsidR="00CB72E5" w:rsidRPr="00570A36" w:rsidRDefault="00CB72E5" w:rsidP="00CB72E5">
      <w:pPr>
        <w:spacing w:after="0" w:line="240" w:lineRule="auto"/>
        <w:ind w:firstLine="318"/>
        <w:jc w:val="both"/>
        <w:rPr>
          <w:sz w:val="28"/>
        </w:rPr>
      </w:pPr>
      <w:r w:rsidRPr="00570A36">
        <w:rPr>
          <w:rFonts w:ascii="Times New Roman" w:eastAsia="Times New Roman" w:hAnsi="Times New Roman" w:cs="Times New Roman"/>
          <w:b/>
          <w:sz w:val="28"/>
        </w:rPr>
        <w:t xml:space="preserve"> Регистрация глав КФХ: </w:t>
      </w:r>
      <w:r w:rsidRPr="00570A36">
        <w:rPr>
          <w:rFonts w:ascii="Times New Roman" w:eastAsia="Times New Roman" w:hAnsi="Times New Roman" w:cs="Times New Roman"/>
          <w:sz w:val="28"/>
        </w:rPr>
        <w:t>участники зарегистрированы в качестве самозанятых лиц.</w:t>
      </w:r>
    </w:p>
    <w:p w:rsidR="00CB72E5" w:rsidRPr="00570A36" w:rsidRDefault="00CB72E5" w:rsidP="00CB72E5">
      <w:pPr>
        <w:spacing w:after="0" w:line="240" w:lineRule="auto"/>
        <w:ind w:firstLine="318"/>
        <w:jc w:val="both"/>
        <w:rPr>
          <w:sz w:val="28"/>
        </w:rPr>
      </w:pPr>
      <w:r w:rsidRPr="00570A36">
        <w:rPr>
          <w:rFonts w:ascii="Times New Roman" w:eastAsia="Times New Roman" w:hAnsi="Times New Roman" w:cs="Times New Roman"/>
          <w:b/>
          <w:sz w:val="28"/>
        </w:rPr>
        <w:t>Финансирование проекта</w:t>
      </w:r>
      <w:r w:rsidRPr="00570A36">
        <w:rPr>
          <w:rFonts w:ascii="Times New Roman" w:eastAsia="Times New Roman" w:hAnsi="Times New Roman" w:cs="Times New Roman"/>
          <w:sz w:val="28"/>
        </w:rPr>
        <w:t>. Из республиканского бюджета выделены 4210,0 тыс.рублей, из местного бюджета 422,5 тыс.рублей, собственные средства участников-1000,0 тыс.рублей; финансовые средства освоены в полном объеме. Закуплено 5 доильных аппаратов для участников проекта на общую сумму 242,25 тыс. рублей, на приобретение КРС 4865,0 тыс.рублей, на разработку ПСД оросительной системы с. Ийме-267,50 тыс.рублей, 155,0 тыс.рублей израсходованы на ГСМ для транспортировки скота в республику.</w:t>
      </w:r>
    </w:p>
    <w:p w:rsidR="00CB72E5" w:rsidRPr="00570A36" w:rsidRDefault="00CB72E5" w:rsidP="00CB72E5">
      <w:pPr>
        <w:tabs>
          <w:tab w:val="left" w:pos="318"/>
        </w:tabs>
        <w:spacing w:after="0" w:line="240" w:lineRule="auto"/>
        <w:ind w:firstLine="425"/>
        <w:jc w:val="both"/>
        <w:rPr>
          <w:sz w:val="28"/>
        </w:rPr>
      </w:pPr>
      <w:r w:rsidRPr="00570A36">
        <w:rPr>
          <w:rFonts w:ascii="Times New Roman" w:eastAsia="Times New Roman" w:hAnsi="Times New Roman" w:cs="Times New Roman"/>
          <w:b/>
          <w:sz w:val="28"/>
        </w:rPr>
        <w:lastRenderedPageBreak/>
        <w:t xml:space="preserve">Дата начала реализации проекта: </w:t>
      </w:r>
      <w:r w:rsidRPr="00570A36">
        <w:rPr>
          <w:rFonts w:ascii="Times New Roman" w:eastAsia="Times New Roman" w:hAnsi="Times New Roman" w:cs="Times New Roman"/>
          <w:sz w:val="28"/>
        </w:rPr>
        <w:t>01.06.2019 года</w:t>
      </w:r>
      <w:r w:rsidRPr="00570A36">
        <w:rPr>
          <w:rFonts w:ascii="Times New Roman" w:eastAsia="Times New Roman" w:hAnsi="Times New Roman" w:cs="Times New Roman"/>
          <w:b/>
          <w:sz w:val="28"/>
        </w:rPr>
        <w:t xml:space="preserve"> </w:t>
      </w:r>
    </w:p>
    <w:p w:rsidR="00CB72E5" w:rsidRPr="00570A36" w:rsidRDefault="00CB72E5" w:rsidP="00CB72E5">
      <w:pPr>
        <w:spacing w:after="0" w:line="240" w:lineRule="auto"/>
        <w:ind w:firstLine="318"/>
        <w:jc w:val="both"/>
        <w:rPr>
          <w:sz w:val="28"/>
        </w:rPr>
      </w:pPr>
      <w:r w:rsidRPr="00570A36">
        <w:rPr>
          <w:rFonts w:ascii="Times New Roman" w:eastAsia="Times New Roman" w:hAnsi="Times New Roman" w:cs="Times New Roman"/>
          <w:b/>
          <w:sz w:val="28"/>
        </w:rPr>
        <w:t xml:space="preserve">Основные работы, выполненные в рамках реализации проекта: </w:t>
      </w:r>
      <w:r w:rsidRPr="00570A36">
        <w:rPr>
          <w:rFonts w:ascii="Times New Roman" w:eastAsia="Times New Roman" w:hAnsi="Times New Roman" w:cs="Times New Roman"/>
          <w:sz w:val="28"/>
        </w:rPr>
        <w:t xml:space="preserve">Произведен отбор нетелей в феврале текущего года. Поставлены 50 голов КРС симментальской породы из Республики Хакасия. Произведен акт-приема передачи КРС участникам проекта. </w:t>
      </w:r>
    </w:p>
    <w:p w:rsidR="00CB72E5" w:rsidRPr="00570A36" w:rsidRDefault="00CB72E5" w:rsidP="00CB72E5">
      <w:pPr>
        <w:tabs>
          <w:tab w:val="left" w:pos="318"/>
        </w:tabs>
        <w:spacing w:after="0" w:line="240" w:lineRule="auto"/>
        <w:ind w:firstLine="425"/>
        <w:jc w:val="both"/>
        <w:rPr>
          <w:sz w:val="28"/>
        </w:rPr>
      </w:pPr>
      <w:r w:rsidRPr="00570A36">
        <w:rPr>
          <w:rFonts w:ascii="Times New Roman" w:eastAsia="Times New Roman" w:hAnsi="Times New Roman" w:cs="Times New Roman"/>
          <w:sz w:val="28"/>
        </w:rPr>
        <w:t>Участники проекта зарегистрированы в Налоговом органе в качестве самозанятых лиц.</w:t>
      </w:r>
    </w:p>
    <w:p w:rsidR="00CB72E5" w:rsidRPr="00570A36" w:rsidRDefault="00CB72E5" w:rsidP="00CB72E5">
      <w:pPr>
        <w:tabs>
          <w:tab w:val="left" w:pos="318"/>
        </w:tabs>
        <w:spacing w:after="0" w:line="240" w:lineRule="auto"/>
        <w:ind w:firstLine="425"/>
        <w:jc w:val="both"/>
        <w:rPr>
          <w:sz w:val="28"/>
        </w:rPr>
      </w:pPr>
      <w:r w:rsidRPr="00570A36">
        <w:rPr>
          <w:rFonts w:ascii="Times New Roman" w:eastAsia="Times New Roman" w:hAnsi="Times New Roman" w:cs="Times New Roman"/>
          <w:sz w:val="28"/>
        </w:rPr>
        <w:t xml:space="preserve">Всеми участниками построены новые коровники на примере хозяйств Ярлыковой из Кызылского кожууна и Балчый из Чаа-Хольского кожууна с молочным скотом, установлены 5 участникам доильные аппараты. </w:t>
      </w:r>
    </w:p>
    <w:p w:rsidR="00CB72E5" w:rsidRPr="00570A36" w:rsidRDefault="00CB72E5" w:rsidP="00CB72E5">
      <w:pPr>
        <w:pStyle w:val="30"/>
        <w:tabs>
          <w:tab w:val="left" w:pos="318"/>
        </w:tabs>
        <w:spacing w:line="240" w:lineRule="auto"/>
        <w:ind w:firstLine="709"/>
        <w:jc w:val="both"/>
        <w:rPr>
          <w:sz w:val="28"/>
          <w:szCs w:val="28"/>
        </w:rPr>
      </w:pPr>
      <w:r w:rsidRPr="00570A36">
        <w:rPr>
          <w:sz w:val="28"/>
          <w:szCs w:val="28"/>
        </w:rPr>
        <w:t xml:space="preserve">По состоянию на сегодняшний день получено 44 голов приплода, общее поголовье составляет 93 голов, в.т.ч коровы-49 голов, среднесуточный удой составляет от 3 до 6 литров молока. Надоенное молоко в домашних условиях перерабатывается и реализуется на ярмарках выходного дня в г. Чадане. В плане реализации продукции Администрацией рекомендовано участникам проекта ежедневно отправлять продукцию в г. Чадан для реализации. Это работа выполняется или реализация продукции идет с понедельника до пятницы. Для этого спрос у населения есть и ставится это задача на первую очередь. </w:t>
      </w:r>
    </w:p>
    <w:p w:rsidR="00CB72E5" w:rsidRPr="00570A36" w:rsidRDefault="00CB72E5" w:rsidP="00CB72E5">
      <w:pPr>
        <w:pStyle w:val="30"/>
        <w:tabs>
          <w:tab w:val="left" w:pos="318"/>
        </w:tabs>
        <w:spacing w:line="240" w:lineRule="auto"/>
        <w:ind w:firstLine="709"/>
        <w:jc w:val="both"/>
        <w:rPr>
          <w:sz w:val="28"/>
          <w:szCs w:val="28"/>
        </w:rPr>
      </w:pPr>
      <w:r w:rsidRPr="00570A36">
        <w:rPr>
          <w:sz w:val="28"/>
          <w:szCs w:val="28"/>
        </w:rPr>
        <w:t xml:space="preserve">На сегодняшний день остаток кормов составляет: сено- 5 тн, сенаж-4 тн, зернофураж-1,5 тн, соль-лизунец-1,2 тн. Упитанность скота удовлетворительное. Скот содержится в стойловом содержании у хозяйств. </w:t>
      </w:r>
    </w:p>
    <w:p w:rsidR="00CB72E5" w:rsidRPr="00570A36" w:rsidRDefault="00CB72E5" w:rsidP="00CB72E5">
      <w:pPr>
        <w:pStyle w:val="30"/>
        <w:tabs>
          <w:tab w:val="left" w:pos="318"/>
        </w:tabs>
        <w:spacing w:line="240" w:lineRule="auto"/>
        <w:ind w:firstLine="709"/>
        <w:jc w:val="both"/>
        <w:rPr>
          <w:sz w:val="28"/>
          <w:szCs w:val="28"/>
        </w:rPr>
      </w:pPr>
      <w:r w:rsidRPr="00570A36">
        <w:rPr>
          <w:sz w:val="28"/>
          <w:szCs w:val="28"/>
        </w:rPr>
        <w:t>19 января, 21 марта 2020 года завезено из резервного фонда 28,5 тн сена 10 участникам проекта, где заканчивались корм для скота.</w:t>
      </w:r>
    </w:p>
    <w:p w:rsidR="00CB72E5" w:rsidRPr="00570A36" w:rsidRDefault="00CB72E5" w:rsidP="00CB72E5">
      <w:pPr>
        <w:pStyle w:val="30"/>
        <w:tabs>
          <w:tab w:val="left" w:pos="318"/>
        </w:tabs>
        <w:spacing w:line="240" w:lineRule="auto"/>
        <w:ind w:firstLine="709"/>
        <w:jc w:val="both"/>
        <w:rPr>
          <w:sz w:val="28"/>
          <w:szCs w:val="28"/>
        </w:rPr>
      </w:pPr>
      <w:r w:rsidRPr="00570A36">
        <w:rPr>
          <w:sz w:val="28"/>
          <w:szCs w:val="28"/>
        </w:rPr>
        <w:t xml:space="preserve">21 марта распределено сенажа в количестве 14 тн по 700 кг (20 шт рулонов) для 10 участников со стороны руководства МУП «Уланбура» с. Ийме. </w:t>
      </w:r>
    </w:p>
    <w:p w:rsidR="00CB72E5" w:rsidRPr="00570A36" w:rsidRDefault="00CB72E5" w:rsidP="00CB72E5">
      <w:pPr>
        <w:pStyle w:val="30"/>
        <w:tabs>
          <w:tab w:val="left" w:pos="318"/>
        </w:tabs>
        <w:spacing w:line="240" w:lineRule="auto"/>
        <w:ind w:firstLine="709"/>
        <w:jc w:val="both"/>
        <w:rPr>
          <w:sz w:val="28"/>
          <w:szCs w:val="28"/>
        </w:rPr>
      </w:pPr>
      <w:r w:rsidRPr="00570A36">
        <w:rPr>
          <w:sz w:val="28"/>
          <w:szCs w:val="28"/>
        </w:rPr>
        <w:t xml:space="preserve">Приручение коров и владение самим участникам проекта к машинному доению приоритет кожууна, так как этот процесс дойки в кожууне забыто с девяностых годов. Для этого приобретены 5 шт доильных аппаратов и розданы участникам проекта по схеме сосед к соседу. </w:t>
      </w:r>
    </w:p>
    <w:p w:rsidR="00CB72E5" w:rsidRPr="00230B4C" w:rsidRDefault="00CB72E5" w:rsidP="00CB72E5">
      <w:pPr>
        <w:pStyle w:val="30"/>
        <w:tabs>
          <w:tab w:val="left" w:pos="318"/>
        </w:tabs>
        <w:spacing w:line="240" w:lineRule="auto"/>
        <w:ind w:firstLine="709"/>
        <w:jc w:val="both"/>
        <w:rPr>
          <w:b/>
          <w:sz w:val="28"/>
          <w:szCs w:val="28"/>
        </w:rPr>
      </w:pPr>
      <w:r w:rsidRPr="00230B4C">
        <w:rPr>
          <w:b/>
          <w:sz w:val="28"/>
          <w:szCs w:val="28"/>
        </w:rPr>
        <w:t>Искусственное осеменение:</w:t>
      </w:r>
    </w:p>
    <w:p w:rsidR="00CB72E5" w:rsidRPr="00230B4C" w:rsidRDefault="00CB72E5" w:rsidP="00CB72E5">
      <w:pPr>
        <w:tabs>
          <w:tab w:val="left" w:pos="142"/>
        </w:tabs>
        <w:spacing w:after="0" w:line="240" w:lineRule="auto"/>
        <w:ind w:firstLine="709"/>
        <w:jc w:val="both"/>
        <w:rPr>
          <w:rFonts w:ascii="Times New Roman" w:hAnsi="Times New Roman" w:cs="Times New Roman"/>
          <w:sz w:val="28"/>
          <w:szCs w:val="28"/>
        </w:rPr>
      </w:pPr>
      <w:r w:rsidRPr="00230B4C">
        <w:rPr>
          <w:rFonts w:ascii="Times New Roman" w:hAnsi="Times New Roman" w:cs="Times New Roman"/>
          <w:sz w:val="28"/>
          <w:szCs w:val="28"/>
        </w:rPr>
        <w:t xml:space="preserve">Начата работа по проведению искусственного осеменения коров, в муниципальном бюджете заложено 50,0 рублей, утверждена муниципальная программа «Организация искусственного осеменения маточного поголовья в ЛПХ, КФХ, СПК МР Дзун-Хемчикский кожуун на 2020-2022 годы». Проведены узи обследования коров из них выявлено, что 15 коров не стельные в связи с этим администрацией кожууна закуплены 50 шт семя быков симментальской породы «БЫК-ВИЗИТ», на сегодняшний день осеменено 7 голов коров, в конце апреля данная работа завершится. </w:t>
      </w:r>
    </w:p>
    <w:p w:rsidR="00CB72E5" w:rsidRPr="00230B4C" w:rsidRDefault="00CB72E5" w:rsidP="00CB72E5">
      <w:pPr>
        <w:tabs>
          <w:tab w:val="left" w:pos="142"/>
        </w:tabs>
        <w:spacing w:after="0" w:line="240" w:lineRule="auto"/>
        <w:ind w:firstLine="709"/>
        <w:jc w:val="both"/>
        <w:rPr>
          <w:rFonts w:ascii="Times New Roman" w:hAnsi="Times New Roman" w:cs="Times New Roman"/>
          <w:sz w:val="28"/>
          <w:szCs w:val="28"/>
        </w:rPr>
      </w:pPr>
      <w:r w:rsidRPr="00230B4C">
        <w:rPr>
          <w:rFonts w:ascii="Times New Roman" w:hAnsi="Times New Roman" w:cs="Times New Roman"/>
          <w:b/>
          <w:sz w:val="28"/>
          <w:szCs w:val="28"/>
        </w:rPr>
        <w:t>- Проблемные вопросы:</w:t>
      </w:r>
      <w:r w:rsidRPr="00230B4C">
        <w:rPr>
          <w:rFonts w:ascii="Times New Roman" w:hAnsi="Times New Roman" w:cs="Times New Roman"/>
          <w:sz w:val="28"/>
          <w:szCs w:val="28"/>
        </w:rPr>
        <w:t xml:space="preserve"> Из-за подачи низкой напряженности сумона Ийме (180 вольт) напряжение не выдерживают мощность доильных аппаратов. Из-за этого коровы надаиваются в ручном способе. По решению этого вопроса со стороны руководства сумона подготовлено письмо на имя генерального директора ОАО «Тываэнерго».  Эту работу будем довести до конца.</w:t>
      </w:r>
    </w:p>
    <w:p w:rsidR="00CB72E5" w:rsidRPr="00230B4C" w:rsidRDefault="00CB72E5" w:rsidP="00CB72E5">
      <w:pPr>
        <w:tabs>
          <w:tab w:val="left" w:pos="142"/>
        </w:tabs>
        <w:spacing w:after="0" w:line="240" w:lineRule="auto"/>
        <w:ind w:firstLine="709"/>
        <w:jc w:val="both"/>
        <w:rPr>
          <w:rFonts w:ascii="Times New Roman" w:hAnsi="Times New Roman" w:cs="Times New Roman"/>
          <w:sz w:val="28"/>
          <w:szCs w:val="28"/>
        </w:rPr>
      </w:pPr>
      <w:r w:rsidRPr="00230B4C">
        <w:rPr>
          <w:rFonts w:ascii="Times New Roman" w:hAnsi="Times New Roman" w:cs="Times New Roman"/>
          <w:b/>
          <w:sz w:val="28"/>
          <w:szCs w:val="28"/>
        </w:rPr>
        <w:t xml:space="preserve">- План на 2020 год: </w:t>
      </w:r>
      <w:r w:rsidRPr="00230B4C">
        <w:rPr>
          <w:rFonts w:ascii="Times New Roman" w:hAnsi="Times New Roman" w:cs="Times New Roman"/>
          <w:sz w:val="28"/>
          <w:szCs w:val="28"/>
        </w:rPr>
        <w:t xml:space="preserve">создание молокоприемного пункта с дальнейшим переработкой, создание СПоК и участие в проекте «Агростартап» для </w:t>
      </w:r>
      <w:r w:rsidRPr="00230B4C">
        <w:rPr>
          <w:rFonts w:ascii="Times New Roman" w:hAnsi="Times New Roman" w:cs="Times New Roman"/>
          <w:sz w:val="28"/>
          <w:szCs w:val="28"/>
        </w:rPr>
        <w:lastRenderedPageBreak/>
        <w:t>дальнейшего развития считаем главной задачей, Администрацией кожууна разработана дорожная карта по реализации проекта на 2020 год (прилагается).</w:t>
      </w:r>
    </w:p>
    <w:p w:rsidR="00CB72E5" w:rsidRPr="00230B4C" w:rsidRDefault="00CB72E5" w:rsidP="00CB72E5">
      <w:pPr>
        <w:pStyle w:val="30"/>
        <w:shd w:val="clear" w:color="auto" w:fill="auto"/>
        <w:tabs>
          <w:tab w:val="left" w:pos="318"/>
        </w:tabs>
        <w:spacing w:line="240" w:lineRule="auto"/>
        <w:ind w:firstLine="709"/>
        <w:jc w:val="both"/>
        <w:rPr>
          <w:b/>
          <w:sz w:val="28"/>
          <w:szCs w:val="28"/>
        </w:rPr>
      </w:pPr>
      <w:r w:rsidRPr="00230B4C">
        <w:rPr>
          <w:sz w:val="28"/>
          <w:szCs w:val="28"/>
        </w:rPr>
        <w:t>По состоянию на сегодняшний день администрацией кожууна совместно с инициатором проекта Ондар К.Б проводятся работы по оформлению документов, подачи заявки на конкурс объявленный Минсельхозом РТ грант «Агростартап».</w:t>
      </w:r>
    </w:p>
    <w:p w:rsidR="00CB72E5" w:rsidRPr="00D17C6A" w:rsidRDefault="00CB72E5" w:rsidP="00CB72E5">
      <w:pPr>
        <w:spacing w:after="0" w:line="240" w:lineRule="auto"/>
        <w:ind w:firstLine="709"/>
        <w:jc w:val="both"/>
        <w:rPr>
          <w:rFonts w:ascii="Times New Roman" w:hAnsi="Times New Roman" w:cs="Times New Roman"/>
          <w:sz w:val="28"/>
          <w:szCs w:val="28"/>
        </w:rPr>
      </w:pPr>
    </w:p>
    <w:p w:rsidR="00CB72E5" w:rsidRPr="00CB47A3" w:rsidRDefault="00CB72E5" w:rsidP="00CB72E5">
      <w:pPr>
        <w:spacing w:after="0" w:line="240" w:lineRule="auto"/>
        <w:ind w:firstLine="709"/>
        <w:jc w:val="center"/>
        <w:rPr>
          <w:rFonts w:ascii="Times New Roman" w:hAnsi="Times New Roman" w:cs="Times New Roman"/>
          <w:b/>
          <w:bCs/>
          <w:sz w:val="28"/>
          <w:szCs w:val="28"/>
          <w:shd w:val="clear" w:color="auto" w:fill="FFFFFF"/>
        </w:rPr>
      </w:pPr>
      <w:r w:rsidRPr="00CB47A3">
        <w:rPr>
          <w:rFonts w:ascii="Times New Roman" w:hAnsi="Times New Roman" w:cs="Times New Roman"/>
          <w:b/>
          <w:bCs/>
          <w:sz w:val="28"/>
          <w:szCs w:val="28"/>
          <w:shd w:val="clear" w:color="auto" w:fill="FFFFFF"/>
          <w:lang w:val="en-US"/>
        </w:rPr>
        <w:t>IV</w:t>
      </w:r>
      <w:r w:rsidRPr="00CB47A3">
        <w:rPr>
          <w:rFonts w:ascii="Times New Roman" w:hAnsi="Times New Roman" w:cs="Times New Roman"/>
          <w:b/>
          <w:bCs/>
          <w:sz w:val="28"/>
          <w:szCs w:val="28"/>
          <w:shd w:val="clear" w:color="auto" w:fill="FFFFFF"/>
        </w:rPr>
        <w:t>. «Эзирлернин уязы» – «Гнездо орлят».</w:t>
      </w:r>
    </w:p>
    <w:p w:rsidR="00CB72E5" w:rsidRPr="00B94E0C" w:rsidRDefault="00CB72E5" w:rsidP="00CB72E5">
      <w:pPr>
        <w:spacing w:after="0" w:line="240" w:lineRule="auto"/>
        <w:ind w:firstLine="709"/>
        <w:jc w:val="both"/>
        <w:rPr>
          <w:rFonts w:ascii="Times New Roman" w:hAnsi="Times New Roman" w:cs="Times New Roman"/>
          <w:bCs/>
          <w:sz w:val="28"/>
          <w:szCs w:val="28"/>
          <w:shd w:val="clear" w:color="auto" w:fill="FFFFFF"/>
        </w:rPr>
      </w:pPr>
      <w:r w:rsidRPr="00D17C6A">
        <w:rPr>
          <w:rFonts w:ascii="Times New Roman" w:hAnsi="Times New Roman" w:cs="Times New Roman"/>
          <w:bCs/>
          <w:sz w:val="28"/>
          <w:szCs w:val="28"/>
          <w:shd w:val="clear" w:color="auto" w:fill="FFFFFF"/>
        </w:rPr>
        <w:t>В с. Хайыракан планируется постройка спортивно-тренировочного зала в рамках проекта</w:t>
      </w:r>
      <w:r w:rsidRPr="00D17C6A">
        <w:rPr>
          <w:rFonts w:ascii="Times New Roman" w:hAnsi="Times New Roman" w:cs="Times New Roman"/>
          <w:bCs/>
          <w:color w:val="0070C0"/>
          <w:sz w:val="28"/>
          <w:szCs w:val="28"/>
          <w:shd w:val="clear" w:color="auto" w:fill="FFFFFF"/>
        </w:rPr>
        <w:t xml:space="preserve"> </w:t>
      </w:r>
      <w:r w:rsidRPr="00D17C6A">
        <w:rPr>
          <w:rFonts w:ascii="Times New Roman" w:hAnsi="Times New Roman" w:cs="Times New Roman"/>
          <w:bCs/>
          <w:color w:val="000000"/>
          <w:sz w:val="28"/>
          <w:szCs w:val="28"/>
          <w:shd w:val="clear" w:color="auto" w:fill="FFFFFF"/>
        </w:rPr>
        <w:t>«Эзирлернин уязы» – «Гнездо орлят» за счет средств Республиканского бюджета на сумму 1500,0 тыс.рублей,</w:t>
      </w:r>
      <w:r w:rsidRPr="00D17C6A">
        <w:rPr>
          <w:rFonts w:ascii="Times New Roman" w:hAnsi="Times New Roman" w:cs="Times New Roman"/>
          <w:b/>
          <w:bCs/>
          <w:color w:val="000000"/>
          <w:sz w:val="28"/>
          <w:szCs w:val="28"/>
          <w:shd w:val="clear" w:color="auto" w:fill="FFFFFF"/>
        </w:rPr>
        <w:t xml:space="preserve"> </w:t>
      </w:r>
      <w:r w:rsidRPr="00B94E0C">
        <w:rPr>
          <w:rFonts w:ascii="Times New Roman" w:hAnsi="Times New Roman" w:cs="Times New Roman"/>
          <w:bCs/>
          <w:sz w:val="28"/>
          <w:szCs w:val="28"/>
          <w:shd w:val="clear" w:color="auto" w:fill="FFFFFF"/>
        </w:rPr>
        <w:t>муниципальном бюджете предусмотрено софинансирование на сумму 350,0 тыс.рублей.</w:t>
      </w:r>
    </w:p>
    <w:p w:rsidR="00CB72E5" w:rsidRDefault="00CB72E5" w:rsidP="00CB72E5">
      <w:pPr>
        <w:spacing w:after="0" w:line="240" w:lineRule="auto"/>
        <w:ind w:firstLine="709"/>
        <w:jc w:val="both"/>
        <w:rPr>
          <w:rFonts w:ascii="Times New Roman" w:hAnsi="Times New Roman" w:cs="Times New Roman"/>
          <w:bCs/>
          <w:sz w:val="28"/>
          <w:szCs w:val="28"/>
          <w:shd w:val="clear" w:color="auto" w:fill="FFFFFF"/>
        </w:rPr>
      </w:pPr>
      <w:r w:rsidRPr="00B94E0C">
        <w:rPr>
          <w:rFonts w:ascii="Times New Roman" w:hAnsi="Times New Roman" w:cs="Times New Roman"/>
          <w:bCs/>
          <w:sz w:val="28"/>
          <w:szCs w:val="28"/>
          <w:shd w:val="clear" w:color="auto" w:fill="FFFFFF"/>
        </w:rPr>
        <w:t>Земельные участки оформлены и поставлены на государственный кадастровый учет.</w:t>
      </w:r>
    </w:p>
    <w:p w:rsidR="00CB72E5" w:rsidRPr="00B94E0C" w:rsidRDefault="00CB72E5" w:rsidP="00CB72E5">
      <w:pPr>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Со стороны администрации сумона Хайыракан создана строительная бригада.</w:t>
      </w:r>
    </w:p>
    <w:p w:rsidR="00CB72E5" w:rsidRPr="00D17C6A" w:rsidRDefault="00CB72E5" w:rsidP="00CB72E5">
      <w:pPr>
        <w:spacing w:after="0" w:line="240" w:lineRule="auto"/>
        <w:ind w:firstLine="709"/>
        <w:jc w:val="both"/>
        <w:rPr>
          <w:rFonts w:ascii="Times New Roman" w:hAnsi="Times New Roman" w:cs="Times New Roman"/>
          <w:color w:val="000000"/>
          <w:sz w:val="28"/>
          <w:szCs w:val="28"/>
          <w:shd w:val="clear" w:color="auto" w:fill="FFFFFF"/>
        </w:rPr>
      </w:pPr>
      <w:r w:rsidRPr="00D17C6A">
        <w:rPr>
          <w:rFonts w:ascii="Times New Roman" w:hAnsi="Times New Roman" w:cs="Times New Roman"/>
          <w:color w:val="000000"/>
          <w:sz w:val="28"/>
          <w:szCs w:val="28"/>
          <w:shd w:val="clear" w:color="auto" w:fill="FFFFFF"/>
        </w:rPr>
        <w:t>Обязательством муниципального образования является обеспечение электроэнергией, теплом и благоустройству территории спортзала.</w:t>
      </w:r>
    </w:p>
    <w:p w:rsidR="00CB72E5" w:rsidRPr="00D17C6A" w:rsidRDefault="00CB72E5" w:rsidP="00CB72E5">
      <w:pPr>
        <w:spacing w:after="0" w:line="240" w:lineRule="auto"/>
        <w:ind w:firstLine="709"/>
        <w:jc w:val="both"/>
        <w:rPr>
          <w:rFonts w:ascii="Times New Roman" w:hAnsi="Times New Roman" w:cs="Times New Roman"/>
          <w:bCs/>
          <w:color w:val="000000"/>
          <w:sz w:val="28"/>
          <w:szCs w:val="28"/>
          <w:shd w:val="clear" w:color="auto" w:fill="FFFFFF"/>
        </w:rPr>
      </w:pPr>
      <w:r w:rsidRPr="00D17C6A">
        <w:rPr>
          <w:rFonts w:ascii="Times New Roman" w:hAnsi="Times New Roman" w:cs="Times New Roman"/>
          <w:color w:val="000000"/>
          <w:sz w:val="28"/>
          <w:szCs w:val="28"/>
          <w:shd w:val="clear" w:color="auto" w:fill="FFFFFF"/>
        </w:rPr>
        <w:t>Спортивный зал станет родным и уютным </w:t>
      </w:r>
      <w:r w:rsidRPr="00D17C6A">
        <w:rPr>
          <w:rStyle w:val="af5"/>
          <w:rFonts w:ascii="Times New Roman" w:hAnsi="Times New Roman" w:cs="Times New Roman"/>
          <w:color w:val="000000"/>
          <w:sz w:val="28"/>
          <w:szCs w:val="28"/>
          <w:shd w:val="clear" w:color="auto" w:fill="FFFFFF"/>
        </w:rPr>
        <w:t>гнездо</w:t>
      </w:r>
      <w:r w:rsidRPr="00D17C6A">
        <w:rPr>
          <w:rFonts w:ascii="Times New Roman" w:hAnsi="Times New Roman" w:cs="Times New Roman"/>
          <w:color w:val="000000"/>
          <w:sz w:val="28"/>
          <w:szCs w:val="28"/>
          <w:shd w:val="clear" w:color="auto" w:fill="FFFFFF"/>
        </w:rPr>
        <w:t>м для наших юных спортсменов.</w:t>
      </w:r>
      <w:r w:rsidRPr="00D17C6A">
        <w:rPr>
          <w:rFonts w:ascii="Times New Roman" w:hAnsi="Times New Roman" w:cs="Times New Roman"/>
          <w:color w:val="000000"/>
          <w:sz w:val="28"/>
          <w:szCs w:val="28"/>
        </w:rPr>
        <w:br/>
      </w:r>
      <w:r w:rsidRPr="00D17C6A">
        <w:rPr>
          <w:rFonts w:ascii="Times New Roman" w:hAnsi="Times New Roman" w:cs="Times New Roman"/>
          <w:color w:val="000000"/>
          <w:sz w:val="28"/>
          <w:szCs w:val="28"/>
          <w:shd w:val="clear" w:color="auto" w:fill="FFFFFF"/>
        </w:rPr>
        <w:t>Благодаря данному проекту нам удастся увеличить количество систематически занимающихся физической культурой и спортом до 50% среди населения республики. И самое главное - это создать все условия для подрастающего поколения.</w:t>
      </w:r>
    </w:p>
    <w:p w:rsidR="00CB72E5" w:rsidRDefault="00CB72E5" w:rsidP="00CB72E5">
      <w:pPr>
        <w:spacing w:after="0" w:line="240" w:lineRule="auto"/>
        <w:ind w:firstLine="709"/>
      </w:pPr>
      <w:r>
        <w:rPr>
          <w:noProof/>
        </w:rPr>
        <w:drawing>
          <wp:inline distT="0" distB="0" distL="0" distR="0">
            <wp:extent cx="5940425" cy="3624587"/>
            <wp:effectExtent l="19050" t="0" r="3175" b="0"/>
            <wp:docPr id="1" name="Рисунок 1" descr="C:\Users\Тамдын\Pictures\эзирлер уяз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мдын\Pictures\эзирлер уязы.jpg"/>
                    <pic:cNvPicPr>
                      <a:picLocks noChangeAspect="1" noChangeArrowheads="1"/>
                    </pic:cNvPicPr>
                  </pic:nvPicPr>
                  <pic:blipFill>
                    <a:blip r:embed="rId7"/>
                    <a:srcRect/>
                    <a:stretch>
                      <a:fillRect/>
                    </a:stretch>
                  </pic:blipFill>
                  <pic:spPr bwMode="auto">
                    <a:xfrm>
                      <a:off x="0" y="0"/>
                      <a:ext cx="5940425" cy="3624587"/>
                    </a:xfrm>
                    <a:prstGeom prst="rect">
                      <a:avLst/>
                    </a:prstGeom>
                    <a:noFill/>
                    <a:ln w="9525">
                      <a:noFill/>
                      <a:miter lim="800000"/>
                      <a:headEnd/>
                      <a:tailEnd/>
                    </a:ln>
                  </pic:spPr>
                </pic:pic>
              </a:graphicData>
            </a:graphic>
          </wp:inline>
        </w:drawing>
      </w:r>
    </w:p>
    <w:p w:rsidR="00CB72E5" w:rsidRDefault="00CB72E5" w:rsidP="00CB72E5">
      <w:pPr>
        <w:spacing w:after="0" w:line="240" w:lineRule="auto"/>
        <w:ind w:firstLine="709"/>
        <w:jc w:val="center"/>
        <w:rPr>
          <w:rFonts w:ascii="Times New Roman" w:hAnsi="Times New Roman" w:cs="Times New Roman"/>
          <w:b/>
          <w:sz w:val="28"/>
          <w:szCs w:val="28"/>
          <w:lang w:val="en-US"/>
        </w:rPr>
      </w:pPr>
    </w:p>
    <w:p w:rsidR="00CB72E5" w:rsidRPr="00303B36" w:rsidRDefault="00CB72E5" w:rsidP="00CB72E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lang w:val="en-US"/>
        </w:rPr>
        <w:t>V</w:t>
      </w:r>
      <w:r w:rsidRPr="00CB47A3">
        <w:rPr>
          <w:rFonts w:ascii="Times New Roman" w:hAnsi="Times New Roman" w:cs="Times New Roman"/>
          <w:b/>
          <w:sz w:val="28"/>
          <w:szCs w:val="28"/>
        </w:rPr>
        <w:t xml:space="preserve">. </w:t>
      </w:r>
      <w:r w:rsidRPr="00303B36">
        <w:rPr>
          <w:rFonts w:ascii="Times New Roman" w:hAnsi="Times New Roman" w:cs="Times New Roman"/>
          <w:b/>
          <w:sz w:val="28"/>
          <w:szCs w:val="28"/>
        </w:rPr>
        <w:t>ИНФОРМАЦИЯ</w:t>
      </w:r>
    </w:p>
    <w:p w:rsidR="00CB72E5" w:rsidRPr="00303B36" w:rsidRDefault="00CB72E5" w:rsidP="00CB72E5">
      <w:pPr>
        <w:spacing w:after="0" w:line="240" w:lineRule="auto"/>
        <w:ind w:firstLine="709"/>
        <w:jc w:val="center"/>
        <w:rPr>
          <w:rFonts w:ascii="Times New Roman" w:hAnsi="Times New Roman" w:cs="Times New Roman"/>
          <w:b/>
          <w:sz w:val="28"/>
          <w:szCs w:val="28"/>
        </w:rPr>
      </w:pPr>
      <w:r w:rsidRPr="00303B36">
        <w:rPr>
          <w:rFonts w:ascii="Times New Roman" w:hAnsi="Times New Roman" w:cs="Times New Roman"/>
          <w:b/>
          <w:sz w:val="28"/>
          <w:szCs w:val="28"/>
        </w:rPr>
        <w:t>о ходе реализации проекта Корова-Кормилица</w:t>
      </w:r>
    </w:p>
    <w:p w:rsidR="00CB72E5" w:rsidRPr="00303B36" w:rsidRDefault="00CB72E5" w:rsidP="00CB72E5">
      <w:pPr>
        <w:spacing w:after="0" w:line="240" w:lineRule="auto"/>
        <w:ind w:firstLine="709"/>
        <w:jc w:val="center"/>
        <w:rPr>
          <w:rFonts w:ascii="Times New Roman" w:hAnsi="Times New Roman" w:cs="Times New Roman"/>
          <w:b/>
          <w:sz w:val="28"/>
          <w:szCs w:val="28"/>
        </w:rPr>
      </w:pPr>
      <w:r w:rsidRPr="00303B36">
        <w:rPr>
          <w:rFonts w:ascii="Times New Roman" w:hAnsi="Times New Roman" w:cs="Times New Roman"/>
          <w:b/>
          <w:sz w:val="28"/>
          <w:szCs w:val="28"/>
        </w:rPr>
        <w:t>в Дзун-Хемчикском кожууна</w:t>
      </w:r>
    </w:p>
    <w:p w:rsidR="00CB72E5" w:rsidRPr="00303B36" w:rsidRDefault="00CB72E5" w:rsidP="00CB72E5">
      <w:pPr>
        <w:spacing w:after="0" w:line="240" w:lineRule="auto"/>
        <w:ind w:firstLine="709"/>
        <w:jc w:val="center"/>
        <w:rPr>
          <w:rFonts w:ascii="Times New Roman" w:hAnsi="Times New Roman" w:cs="Times New Roman"/>
          <w:sz w:val="28"/>
          <w:szCs w:val="28"/>
        </w:rPr>
      </w:pPr>
    </w:p>
    <w:p w:rsidR="00CB72E5" w:rsidRPr="00303B36" w:rsidRDefault="00CB72E5" w:rsidP="00CB72E5">
      <w:pPr>
        <w:spacing w:after="0" w:line="240" w:lineRule="auto"/>
        <w:ind w:firstLine="709"/>
        <w:jc w:val="both"/>
        <w:rPr>
          <w:rFonts w:ascii="Times New Roman" w:hAnsi="Times New Roman" w:cs="Times New Roman"/>
          <w:sz w:val="28"/>
          <w:szCs w:val="28"/>
        </w:rPr>
      </w:pPr>
      <w:r w:rsidRPr="00303B36">
        <w:rPr>
          <w:rFonts w:ascii="Times New Roman" w:hAnsi="Times New Roman" w:cs="Times New Roman"/>
          <w:sz w:val="28"/>
          <w:szCs w:val="28"/>
        </w:rPr>
        <w:t>На основании Постановления Правительства РТ от 18.03.2016г. №88 «Об оказании социальной помощи на основе социального контракта в рамках реализации социального контракта в рамках реализации социального проекта «Корова-Кормилица» социальная помощь оказывается на основе социального контракта малоимущей, многодетной семье, имеющих 3 и более детей до 18 лет, которые имеют среднедушевой доход ниже величины прожиточного минимума, в натуральном виде путем передачи в безвозмездное пользование коровы в возрасте 1-1,5 лет с теленком. Во всех сельских поселений проводились сходы граждан по отбору участников проекта «Корова-Кормилица».</w:t>
      </w:r>
    </w:p>
    <w:p w:rsidR="00CB72E5" w:rsidRPr="00303B36" w:rsidRDefault="00CB72E5" w:rsidP="00CB72E5">
      <w:pPr>
        <w:spacing w:after="0" w:line="240" w:lineRule="auto"/>
        <w:ind w:firstLine="709"/>
        <w:jc w:val="both"/>
        <w:rPr>
          <w:rFonts w:ascii="Times New Roman" w:hAnsi="Times New Roman" w:cs="Times New Roman"/>
          <w:sz w:val="28"/>
          <w:szCs w:val="28"/>
        </w:rPr>
      </w:pPr>
      <w:r w:rsidRPr="00303B36">
        <w:rPr>
          <w:rFonts w:ascii="Times New Roman" w:hAnsi="Times New Roman" w:cs="Times New Roman"/>
          <w:sz w:val="28"/>
          <w:szCs w:val="28"/>
        </w:rPr>
        <w:t xml:space="preserve">С участниками 2016-2017 года срок действия социального контракта истек. Данные 60 семей находятся в постоянном контроле Соццентра Дзун-Хемчикского кожууна. На каждую семью участников проекта заведены личные дела в Соццентре, собран банк данных семей, обследованы жилищно-бытовые условия, заключены трехсторонние социальные контракты о взаимных обязательствах для реализации социального проекта «Корова-Кормилица» с получателями. </w:t>
      </w:r>
    </w:p>
    <w:p w:rsidR="00CB72E5" w:rsidRPr="00303B36" w:rsidRDefault="00CB72E5" w:rsidP="00CB72E5">
      <w:pPr>
        <w:spacing w:after="0" w:line="240" w:lineRule="auto"/>
        <w:ind w:firstLine="709"/>
        <w:jc w:val="both"/>
        <w:rPr>
          <w:rFonts w:ascii="Times New Roman" w:hAnsi="Times New Roman" w:cs="Times New Roman"/>
          <w:sz w:val="28"/>
          <w:szCs w:val="28"/>
        </w:rPr>
      </w:pPr>
      <w:r w:rsidRPr="00303B36">
        <w:rPr>
          <w:rFonts w:ascii="Times New Roman" w:hAnsi="Times New Roman" w:cs="Times New Roman"/>
          <w:sz w:val="28"/>
          <w:szCs w:val="28"/>
        </w:rPr>
        <w:t>Администрацией сельских поселений и специалистами по социальной работе  еженедельно проверяются исполнения условий социального контракта. Условия контракта получателями соблюдаются. С 2016-2020гг. количество участников составило 204 многодетных и малообеспеченных семей.</w:t>
      </w:r>
    </w:p>
    <w:p w:rsidR="00CB72E5" w:rsidRPr="00303B36" w:rsidRDefault="00CB72E5" w:rsidP="00CB72E5">
      <w:pPr>
        <w:spacing w:after="0" w:line="240" w:lineRule="auto"/>
        <w:ind w:firstLine="709"/>
        <w:jc w:val="both"/>
        <w:rPr>
          <w:rFonts w:ascii="Times New Roman" w:hAnsi="Times New Roman" w:cs="Times New Roman"/>
          <w:sz w:val="28"/>
          <w:szCs w:val="28"/>
        </w:rPr>
      </w:pPr>
      <w:r w:rsidRPr="00303B36">
        <w:rPr>
          <w:rFonts w:ascii="Times New Roman" w:hAnsi="Times New Roman" w:cs="Times New Roman"/>
          <w:color w:val="000000"/>
          <w:sz w:val="28"/>
          <w:szCs w:val="28"/>
        </w:rPr>
        <w:t>От прошлогодних коров получен приплод в 128 (за 2016-77, за 2017-37, 2018-14) головы. Были и проблемные моменты при начале реализации проекта. Один из острых проблем является падеж скота. Всего за отчетный период зафиксировано 6 случаев падежа с 2016 по 2018 гг., из них: восстановлены- 3гол., в отношении 1 голов восстановлен участником проекта, в отношении 2 голов КРС возмещена страховой кампанией</w:t>
      </w:r>
      <w:r w:rsidRPr="00303B36">
        <w:rPr>
          <w:color w:val="000000"/>
          <w:sz w:val="28"/>
          <w:szCs w:val="28"/>
        </w:rPr>
        <w:t>.</w:t>
      </w:r>
      <w:r w:rsidRPr="00303B36">
        <w:rPr>
          <w:rFonts w:ascii="Times New Roman" w:hAnsi="Times New Roman" w:cs="Times New Roman"/>
          <w:sz w:val="28"/>
          <w:szCs w:val="28"/>
        </w:rPr>
        <w:t xml:space="preserve"> </w:t>
      </w:r>
    </w:p>
    <w:p w:rsidR="00CB72E5" w:rsidRPr="00EB6464" w:rsidRDefault="00CB72E5" w:rsidP="00CB72E5">
      <w:pPr>
        <w:spacing w:after="0" w:line="240" w:lineRule="auto"/>
        <w:ind w:firstLine="709"/>
        <w:jc w:val="both"/>
        <w:rPr>
          <w:rFonts w:ascii="Times New Roman" w:hAnsi="Times New Roman" w:cs="Times New Roman"/>
          <w:sz w:val="18"/>
          <w:szCs w:val="18"/>
        </w:rPr>
      </w:pPr>
    </w:p>
    <w:p w:rsidR="00CB72E5" w:rsidRPr="00303B36" w:rsidRDefault="00CB72E5" w:rsidP="00CB72E5">
      <w:pPr>
        <w:spacing w:after="0" w:line="240" w:lineRule="auto"/>
        <w:ind w:firstLine="709"/>
        <w:jc w:val="both"/>
        <w:rPr>
          <w:rFonts w:ascii="Times New Roman" w:hAnsi="Times New Roman" w:cs="Times New Roman"/>
          <w:b/>
          <w:sz w:val="28"/>
          <w:szCs w:val="28"/>
        </w:rPr>
      </w:pPr>
      <w:r w:rsidRPr="00303B36">
        <w:rPr>
          <w:rFonts w:ascii="Times New Roman" w:hAnsi="Times New Roman" w:cs="Times New Roman"/>
          <w:b/>
          <w:sz w:val="28"/>
          <w:szCs w:val="28"/>
        </w:rPr>
        <w:t xml:space="preserve">Поголовье скота </w:t>
      </w:r>
    </w:p>
    <w:p w:rsidR="00CB72E5" w:rsidRPr="00303B36" w:rsidRDefault="00CB72E5" w:rsidP="00CB72E5">
      <w:pPr>
        <w:spacing w:after="0" w:line="240" w:lineRule="auto"/>
        <w:ind w:firstLine="709"/>
        <w:jc w:val="both"/>
        <w:rPr>
          <w:rFonts w:ascii="Times New Roman" w:hAnsi="Times New Roman" w:cs="Times New Roman"/>
          <w:b/>
          <w:sz w:val="28"/>
          <w:szCs w:val="28"/>
        </w:rPr>
      </w:pPr>
    </w:p>
    <w:tbl>
      <w:tblPr>
        <w:tblStyle w:val="aa"/>
        <w:tblW w:w="9500" w:type="dxa"/>
        <w:jc w:val="center"/>
        <w:tblLayout w:type="fixed"/>
        <w:tblLook w:val="04A0" w:firstRow="1" w:lastRow="0" w:firstColumn="1" w:lastColumn="0" w:noHBand="0" w:noVBand="1"/>
      </w:tblPr>
      <w:tblGrid>
        <w:gridCol w:w="499"/>
        <w:gridCol w:w="1843"/>
        <w:gridCol w:w="832"/>
        <w:gridCol w:w="18"/>
        <w:gridCol w:w="709"/>
        <w:gridCol w:w="71"/>
        <w:gridCol w:w="851"/>
        <w:gridCol w:w="70"/>
        <w:gridCol w:w="1064"/>
        <w:gridCol w:w="70"/>
        <w:gridCol w:w="992"/>
        <w:gridCol w:w="72"/>
        <w:gridCol w:w="1134"/>
        <w:gridCol w:w="52"/>
        <w:gridCol w:w="18"/>
        <w:gridCol w:w="1116"/>
        <w:gridCol w:w="18"/>
        <w:gridCol w:w="71"/>
      </w:tblGrid>
      <w:tr w:rsidR="00CB72E5" w:rsidRPr="00303B36" w:rsidTr="003E1324">
        <w:trPr>
          <w:gridAfter w:val="2"/>
          <w:wAfter w:w="89" w:type="dxa"/>
          <w:trHeight w:val="900"/>
          <w:jc w:val="center"/>
        </w:trPr>
        <w:tc>
          <w:tcPr>
            <w:tcW w:w="499" w:type="dxa"/>
            <w:vMerge w:val="restart"/>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left="-692" w:firstLine="709"/>
              <w:jc w:val="center"/>
              <w:rPr>
                <w:rFonts w:ascii="Times New Roman" w:hAnsi="Times New Roman" w:cs="Times New Roman"/>
                <w:sz w:val="24"/>
                <w:szCs w:val="28"/>
              </w:rPr>
            </w:pPr>
            <w:r w:rsidRPr="00303B36">
              <w:rPr>
                <w:rFonts w:ascii="Times New Roman" w:hAnsi="Times New Roman" w:cs="Times New Roman"/>
                <w:sz w:val="24"/>
                <w:szCs w:val="28"/>
              </w:rPr>
              <w:t>№</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b/>
                <w:sz w:val="24"/>
                <w:szCs w:val="28"/>
              </w:rPr>
            </w:pPr>
            <w:r w:rsidRPr="00303B36">
              <w:rPr>
                <w:rFonts w:ascii="Times New Roman" w:hAnsi="Times New Roman" w:cs="Times New Roman"/>
                <w:b/>
                <w:sz w:val="24"/>
                <w:szCs w:val="28"/>
              </w:rPr>
              <w:t>Наименование сумонов</w:t>
            </w:r>
          </w:p>
        </w:tc>
        <w:tc>
          <w:tcPr>
            <w:tcW w:w="2551" w:type="dxa"/>
            <w:gridSpan w:val="6"/>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firstLine="709"/>
              <w:jc w:val="center"/>
              <w:rPr>
                <w:rFonts w:ascii="Times New Roman" w:hAnsi="Times New Roman" w:cs="Times New Roman"/>
                <w:b/>
                <w:sz w:val="24"/>
                <w:szCs w:val="28"/>
              </w:rPr>
            </w:pPr>
            <w:r w:rsidRPr="00303B36">
              <w:rPr>
                <w:rFonts w:ascii="Times New Roman" w:hAnsi="Times New Roman" w:cs="Times New Roman"/>
                <w:b/>
                <w:sz w:val="24"/>
                <w:szCs w:val="28"/>
              </w:rPr>
              <w:t>Количество участников проекта «Корова-Кормилица»</w:t>
            </w:r>
          </w:p>
        </w:tc>
        <w:tc>
          <w:tcPr>
            <w:tcW w:w="1134" w:type="dxa"/>
            <w:gridSpan w:val="2"/>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firstLine="8"/>
              <w:jc w:val="center"/>
              <w:rPr>
                <w:rFonts w:ascii="Times New Roman" w:hAnsi="Times New Roman" w:cs="Times New Roman"/>
                <w:b/>
                <w:sz w:val="24"/>
                <w:szCs w:val="28"/>
              </w:rPr>
            </w:pPr>
            <w:r w:rsidRPr="00303B36">
              <w:rPr>
                <w:rFonts w:ascii="Times New Roman" w:hAnsi="Times New Roman" w:cs="Times New Roman"/>
                <w:b/>
                <w:sz w:val="24"/>
                <w:szCs w:val="28"/>
              </w:rPr>
              <w:t>Получатели телок</w:t>
            </w:r>
          </w:p>
        </w:tc>
        <w:tc>
          <w:tcPr>
            <w:tcW w:w="992"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b/>
                <w:sz w:val="24"/>
                <w:szCs w:val="28"/>
              </w:rPr>
            </w:pPr>
            <w:r w:rsidRPr="00303B36">
              <w:rPr>
                <w:rFonts w:ascii="Times New Roman" w:hAnsi="Times New Roman" w:cs="Times New Roman"/>
                <w:b/>
                <w:sz w:val="24"/>
                <w:szCs w:val="28"/>
              </w:rPr>
              <w:t>Получатели Коровы</w:t>
            </w:r>
          </w:p>
        </w:tc>
        <w:tc>
          <w:tcPr>
            <w:tcW w:w="1258" w:type="dxa"/>
            <w:gridSpan w:val="3"/>
            <w:tcBorders>
              <w:top w:val="single" w:sz="4" w:space="0" w:color="auto"/>
              <w:left w:val="single" w:sz="4" w:space="0" w:color="auto"/>
              <w:bottom w:val="single" w:sz="4" w:space="0" w:color="auto"/>
              <w:right w:val="single" w:sz="4" w:space="0" w:color="auto"/>
            </w:tcBorders>
          </w:tcPr>
          <w:p w:rsidR="00CB72E5" w:rsidRPr="00303B36" w:rsidRDefault="00CB72E5" w:rsidP="003E1324">
            <w:pPr>
              <w:jc w:val="center"/>
              <w:rPr>
                <w:rFonts w:ascii="Times New Roman" w:hAnsi="Times New Roman" w:cs="Times New Roman"/>
                <w:b/>
                <w:sz w:val="24"/>
                <w:szCs w:val="28"/>
              </w:rPr>
            </w:pPr>
            <w:r w:rsidRPr="00303B36">
              <w:rPr>
                <w:rFonts w:ascii="Times New Roman" w:hAnsi="Times New Roman" w:cs="Times New Roman"/>
                <w:b/>
                <w:sz w:val="24"/>
                <w:szCs w:val="28"/>
              </w:rPr>
              <w:t>Получатели телок</w:t>
            </w:r>
          </w:p>
        </w:tc>
        <w:tc>
          <w:tcPr>
            <w:tcW w:w="1134" w:type="dxa"/>
            <w:gridSpan w:val="2"/>
            <w:tcBorders>
              <w:top w:val="single" w:sz="4" w:space="0" w:color="auto"/>
              <w:left w:val="single" w:sz="4" w:space="0" w:color="auto"/>
              <w:bottom w:val="single" w:sz="4" w:space="0" w:color="auto"/>
              <w:right w:val="single" w:sz="4" w:space="0" w:color="auto"/>
            </w:tcBorders>
          </w:tcPr>
          <w:p w:rsidR="00CB72E5" w:rsidRPr="00303B36" w:rsidRDefault="00CB72E5" w:rsidP="003E1324">
            <w:pPr>
              <w:ind w:firstLine="8"/>
              <w:jc w:val="center"/>
              <w:rPr>
                <w:rFonts w:ascii="Times New Roman" w:hAnsi="Times New Roman" w:cs="Times New Roman"/>
                <w:b/>
                <w:sz w:val="24"/>
                <w:szCs w:val="28"/>
              </w:rPr>
            </w:pPr>
            <w:r w:rsidRPr="00303B36">
              <w:rPr>
                <w:rFonts w:ascii="Times New Roman" w:hAnsi="Times New Roman" w:cs="Times New Roman"/>
                <w:b/>
                <w:sz w:val="24"/>
                <w:szCs w:val="28"/>
              </w:rPr>
              <w:t>Получатели Коровы</w:t>
            </w:r>
          </w:p>
        </w:tc>
      </w:tr>
      <w:tr w:rsidR="00CB72E5" w:rsidRPr="00303B36" w:rsidTr="003E1324">
        <w:trPr>
          <w:gridAfter w:val="1"/>
          <w:wAfter w:w="71" w:type="dxa"/>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CB72E5" w:rsidRPr="00303B36" w:rsidRDefault="00CB72E5" w:rsidP="003E1324">
            <w:pPr>
              <w:ind w:left="-692" w:firstLine="709"/>
              <w:jc w:val="center"/>
              <w:rPr>
                <w:rFonts w:ascii="Times New Roman" w:hAnsi="Times New Roman" w:cs="Times New Roman"/>
                <w:sz w:val="24"/>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B72E5" w:rsidRPr="00303B36" w:rsidRDefault="00CB72E5" w:rsidP="003E1324">
            <w:pPr>
              <w:jc w:val="center"/>
              <w:rPr>
                <w:rFonts w:ascii="Times New Roman" w:hAnsi="Times New Roman" w:cs="Times New Roman"/>
                <w:b/>
                <w:sz w:val="24"/>
                <w:szCs w:val="28"/>
              </w:rPr>
            </w:pPr>
          </w:p>
        </w:tc>
        <w:tc>
          <w:tcPr>
            <w:tcW w:w="832"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right="-197"/>
              <w:jc w:val="center"/>
              <w:rPr>
                <w:rFonts w:ascii="Times New Roman" w:hAnsi="Times New Roman" w:cs="Times New Roman"/>
                <w:b/>
                <w:sz w:val="24"/>
                <w:szCs w:val="28"/>
              </w:rPr>
            </w:pPr>
            <w:r w:rsidRPr="00303B36">
              <w:rPr>
                <w:rFonts w:ascii="Times New Roman" w:hAnsi="Times New Roman" w:cs="Times New Roman"/>
                <w:b/>
                <w:sz w:val="24"/>
                <w:szCs w:val="28"/>
              </w:rPr>
              <w:t>2016г</w:t>
            </w:r>
          </w:p>
        </w:tc>
        <w:tc>
          <w:tcPr>
            <w:tcW w:w="798" w:type="dxa"/>
            <w:gridSpan w:val="3"/>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right="-391" w:hanging="19"/>
              <w:jc w:val="center"/>
              <w:rPr>
                <w:rFonts w:ascii="Times New Roman" w:hAnsi="Times New Roman" w:cs="Times New Roman"/>
                <w:b/>
                <w:sz w:val="24"/>
                <w:szCs w:val="28"/>
              </w:rPr>
            </w:pPr>
            <w:r w:rsidRPr="00303B36">
              <w:rPr>
                <w:rFonts w:ascii="Times New Roman" w:hAnsi="Times New Roman" w:cs="Times New Roman"/>
                <w:b/>
                <w:sz w:val="24"/>
                <w:szCs w:val="28"/>
              </w:rPr>
              <w:t>2017г</w:t>
            </w:r>
          </w:p>
        </w:tc>
        <w:tc>
          <w:tcPr>
            <w:tcW w:w="851"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right="-249" w:hanging="19"/>
              <w:jc w:val="center"/>
              <w:rPr>
                <w:rFonts w:ascii="Times New Roman" w:hAnsi="Times New Roman" w:cs="Times New Roman"/>
                <w:b/>
                <w:sz w:val="24"/>
                <w:szCs w:val="28"/>
              </w:rPr>
            </w:pPr>
            <w:r w:rsidRPr="00303B36">
              <w:rPr>
                <w:rFonts w:ascii="Times New Roman" w:hAnsi="Times New Roman" w:cs="Times New Roman"/>
                <w:b/>
                <w:sz w:val="24"/>
                <w:szCs w:val="28"/>
              </w:rPr>
              <w:t>2018г</w:t>
            </w:r>
          </w:p>
        </w:tc>
        <w:tc>
          <w:tcPr>
            <w:tcW w:w="1134" w:type="dxa"/>
            <w:gridSpan w:val="2"/>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b/>
                <w:sz w:val="24"/>
                <w:szCs w:val="28"/>
              </w:rPr>
            </w:pPr>
            <w:r w:rsidRPr="00303B36">
              <w:rPr>
                <w:rFonts w:ascii="Times New Roman" w:hAnsi="Times New Roman" w:cs="Times New Roman"/>
                <w:b/>
                <w:sz w:val="24"/>
                <w:szCs w:val="28"/>
              </w:rPr>
              <w:t>2019г</w:t>
            </w:r>
          </w:p>
        </w:tc>
        <w:tc>
          <w:tcPr>
            <w:tcW w:w="1134" w:type="dxa"/>
            <w:gridSpan w:val="3"/>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b/>
                <w:sz w:val="24"/>
                <w:szCs w:val="28"/>
              </w:rPr>
            </w:pPr>
            <w:r w:rsidRPr="00303B36">
              <w:rPr>
                <w:rFonts w:ascii="Times New Roman" w:hAnsi="Times New Roman" w:cs="Times New Roman"/>
                <w:b/>
                <w:sz w:val="24"/>
                <w:szCs w:val="28"/>
              </w:rPr>
              <w:t>2019г</w:t>
            </w:r>
          </w:p>
        </w:tc>
        <w:tc>
          <w:tcPr>
            <w:tcW w:w="1134" w:type="dxa"/>
            <w:tcBorders>
              <w:top w:val="single" w:sz="4" w:space="0" w:color="auto"/>
              <w:left w:val="single" w:sz="4" w:space="0" w:color="auto"/>
              <w:bottom w:val="single" w:sz="4" w:space="0" w:color="auto"/>
              <w:right w:val="single" w:sz="4" w:space="0" w:color="auto"/>
            </w:tcBorders>
          </w:tcPr>
          <w:p w:rsidR="00CB72E5" w:rsidRPr="00303B36" w:rsidRDefault="00CB72E5" w:rsidP="003E1324">
            <w:pPr>
              <w:ind w:firstLine="33"/>
              <w:jc w:val="center"/>
              <w:rPr>
                <w:rFonts w:ascii="Times New Roman" w:hAnsi="Times New Roman" w:cs="Times New Roman"/>
                <w:b/>
                <w:sz w:val="24"/>
                <w:szCs w:val="28"/>
              </w:rPr>
            </w:pPr>
            <w:r w:rsidRPr="00303B36">
              <w:rPr>
                <w:rFonts w:ascii="Times New Roman" w:hAnsi="Times New Roman" w:cs="Times New Roman"/>
                <w:b/>
                <w:sz w:val="24"/>
                <w:szCs w:val="28"/>
              </w:rPr>
              <w:t>2020г</w:t>
            </w:r>
          </w:p>
        </w:tc>
        <w:tc>
          <w:tcPr>
            <w:tcW w:w="1204" w:type="dxa"/>
            <w:gridSpan w:val="4"/>
            <w:tcBorders>
              <w:top w:val="single" w:sz="4" w:space="0" w:color="auto"/>
              <w:left w:val="single" w:sz="4" w:space="0" w:color="auto"/>
              <w:bottom w:val="single" w:sz="4" w:space="0" w:color="auto"/>
              <w:right w:val="single" w:sz="4" w:space="0" w:color="auto"/>
            </w:tcBorders>
          </w:tcPr>
          <w:p w:rsidR="00CB72E5" w:rsidRPr="00303B36" w:rsidRDefault="00CB72E5" w:rsidP="003E1324">
            <w:pPr>
              <w:ind w:firstLine="33"/>
              <w:jc w:val="center"/>
              <w:rPr>
                <w:rFonts w:ascii="Times New Roman" w:hAnsi="Times New Roman" w:cs="Times New Roman"/>
                <w:b/>
                <w:sz w:val="24"/>
                <w:szCs w:val="28"/>
              </w:rPr>
            </w:pPr>
            <w:r w:rsidRPr="00303B36">
              <w:rPr>
                <w:rFonts w:ascii="Times New Roman" w:hAnsi="Times New Roman" w:cs="Times New Roman"/>
                <w:b/>
                <w:sz w:val="24"/>
                <w:szCs w:val="28"/>
              </w:rPr>
              <w:t>2020г</w:t>
            </w:r>
          </w:p>
        </w:tc>
      </w:tr>
      <w:tr w:rsidR="00CB72E5" w:rsidRPr="00303B36" w:rsidTr="003E1324">
        <w:trPr>
          <w:gridAfter w:val="1"/>
          <w:wAfter w:w="71" w:type="dxa"/>
          <w:jc w:val="center"/>
        </w:trPr>
        <w:tc>
          <w:tcPr>
            <w:tcW w:w="499"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left="-692" w:firstLine="709"/>
              <w:jc w:val="center"/>
              <w:rPr>
                <w:rFonts w:ascii="Times New Roman" w:hAnsi="Times New Roman" w:cs="Times New Roman"/>
                <w:sz w:val="24"/>
                <w:szCs w:val="28"/>
              </w:rPr>
            </w:pPr>
            <w:r w:rsidRPr="00303B36">
              <w:rPr>
                <w:rFonts w:ascii="Times New Roman" w:hAnsi="Times New Roman" w:cs="Times New Roman"/>
                <w:sz w:val="24"/>
                <w:szCs w:val="28"/>
              </w:rPr>
              <w:t>1</w:t>
            </w:r>
          </w:p>
        </w:tc>
        <w:tc>
          <w:tcPr>
            <w:tcW w:w="1843"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sz w:val="24"/>
                <w:szCs w:val="28"/>
              </w:rPr>
            </w:pPr>
            <w:r w:rsidRPr="00303B36">
              <w:rPr>
                <w:rFonts w:ascii="Times New Roman" w:hAnsi="Times New Roman" w:cs="Times New Roman"/>
                <w:sz w:val="24"/>
                <w:szCs w:val="28"/>
              </w:rPr>
              <w:t>с.Элдиг-Хем</w:t>
            </w:r>
          </w:p>
        </w:tc>
        <w:tc>
          <w:tcPr>
            <w:tcW w:w="832"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right="-197"/>
              <w:jc w:val="center"/>
              <w:rPr>
                <w:rFonts w:ascii="Times New Roman" w:hAnsi="Times New Roman" w:cs="Times New Roman"/>
                <w:sz w:val="24"/>
                <w:szCs w:val="28"/>
              </w:rPr>
            </w:pPr>
            <w:r w:rsidRPr="00303B36">
              <w:rPr>
                <w:rFonts w:ascii="Times New Roman" w:hAnsi="Times New Roman" w:cs="Times New Roman"/>
                <w:sz w:val="24"/>
                <w:szCs w:val="28"/>
              </w:rPr>
              <w:t>3</w:t>
            </w:r>
          </w:p>
        </w:tc>
        <w:tc>
          <w:tcPr>
            <w:tcW w:w="798" w:type="dxa"/>
            <w:gridSpan w:val="3"/>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right="-391" w:hanging="19"/>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right="-249" w:hanging="19"/>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sz w:val="24"/>
                <w:szCs w:val="28"/>
              </w:rPr>
            </w:pPr>
            <w:r w:rsidRPr="00303B36">
              <w:rPr>
                <w:rFonts w:ascii="Times New Roman" w:hAnsi="Times New Roman" w:cs="Times New Roman"/>
                <w:sz w:val="24"/>
                <w:szCs w:val="28"/>
              </w:rPr>
              <w:t>-</w:t>
            </w:r>
          </w:p>
        </w:tc>
        <w:tc>
          <w:tcPr>
            <w:tcW w:w="1134" w:type="dxa"/>
            <w:gridSpan w:val="3"/>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sz w:val="24"/>
                <w:szCs w:val="28"/>
              </w:rPr>
            </w:pPr>
            <w:r w:rsidRPr="00303B36">
              <w:rPr>
                <w:rFonts w:ascii="Times New Roman" w:hAnsi="Times New Roman" w:cs="Times New Roman"/>
                <w:sz w:val="24"/>
                <w:szCs w:val="28"/>
              </w:rPr>
              <w:t>-</w:t>
            </w:r>
          </w:p>
        </w:tc>
        <w:tc>
          <w:tcPr>
            <w:tcW w:w="1134" w:type="dxa"/>
            <w:tcBorders>
              <w:top w:val="single" w:sz="4" w:space="0" w:color="auto"/>
              <w:left w:val="single" w:sz="4" w:space="0" w:color="auto"/>
              <w:bottom w:val="single" w:sz="4" w:space="0" w:color="auto"/>
              <w:right w:val="single" w:sz="4" w:space="0" w:color="auto"/>
            </w:tcBorders>
          </w:tcPr>
          <w:p w:rsidR="00CB72E5" w:rsidRPr="00303B36" w:rsidRDefault="00CB72E5" w:rsidP="003E1324">
            <w:pPr>
              <w:ind w:firstLine="33"/>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1204" w:type="dxa"/>
            <w:gridSpan w:val="4"/>
            <w:tcBorders>
              <w:top w:val="single" w:sz="4" w:space="0" w:color="auto"/>
              <w:left w:val="single" w:sz="4" w:space="0" w:color="auto"/>
              <w:bottom w:val="single" w:sz="4" w:space="0" w:color="auto"/>
              <w:right w:val="single" w:sz="4" w:space="0" w:color="auto"/>
            </w:tcBorders>
          </w:tcPr>
          <w:p w:rsidR="00CB72E5" w:rsidRPr="00303B36" w:rsidRDefault="00CB72E5" w:rsidP="003E1324">
            <w:pPr>
              <w:ind w:firstLine="33"/>
              <w:jc w:val="center"/>
              <w:rPr>
                <w:rFonts w:ascii="Times New Roman" w:hAnsi="Times New Roman" w:cs="Times New Roman"/>
                <w:sz w:val="24"/>
                <w:szCs w:val="28"/>
              </w:rPr>
            </w:pPr>
            <w:r w:rsidRPr="00303B36">
              <w:rPr>
                <w:rFonts w:ascii="Times New Roman" w:hAnsi="Times New Roman" w:cs="Times New Roman"/>
                <w:sz w:val="24"/>
                <w:szCs w:val="28"/>
              </w:rPr>
              <w:t>-</w:t>
            </w:r>
          </w:p>
        </w:tc>
      </w:tr>
      <w:tr w:rsidR="00CB72E5" w:rsidRPr="00303B36" w:rsidTr="003E1324">
        <w:trPr>
          <w:gridAfter w:val="1"/>
          <w:wAfter w:w="71" w:type="dxa"/>
          <w:jc w:val="center"/>
        </w:trPr>
        <w:tc>
          <w:tcPr>
            <w:tcW w:w="499"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left="-692" w:firstLine="709"/>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1843"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sz w:val="24"/>
                <w:szCs w:val="28"/>
              </w:rPr>
            </w:pPr>
            <w:r w:rsidRPr="00303B36">
              <w:rPr>
                <w:rFonts w:ascii="Times New Roman" w:hAnsi="Times New Roman" w:cs="Times New Roman"/>
                <w:sz w:val="24"/>
                <w:szCs w:val="28"/>
              </w:rPr>
              <w:t>с.Чыраа-Бажы</w:t>
            </w:r>
          </w:p>
        </w:tc>
        <w:tc>
          <w:tcPr>
            <w:tcW w:w="832"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right="-197"/>
              <w:jc w:val="center"/>
              <w:rPr>
                <w:rFonts w:ascii="Times New Roman" w:hAnsi="Times New Roman" w:cs="Times New Roman"/>
                <w:sz w:val="24"/>
                <w:szCs w:val="28"/>
              </w:rPr>
            </w:pPr>
            <w:r w:rsidRPr="00303B36">
              <w:rPr>
                <w:rFonts w:ascii="Times New Roman" w:hAnsi="Times New Roman" w:cs="Times New Roman"/>
                <w:sz w:val="24"/>
                <w:szCs w:val="28"/>
              </w:rPr>
              <w:t>3</w:t>
            </w:r>
          </w:p>
        </w:tc>
        <w:tc>
          <w:tcPr>
            <w:tcW w:w="798" w:type="dxa"/>
            <w:gridSpan w:val="3"/>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right="-391" w:hanging="19"/>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right="-249" w:hanging="19"/>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1134" w:type="dxa"/>
            <w:gridSpan w:val="3"/>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1134" w:type="dxa"/>
            <w:tcBorders>
              <w:top w:val="single" w:sz="4" w:space="0" w:color="auto"/>
              <w:left w:val="single" w:sz="4" w:space="0" w:color="auto"/>
              <w:bottom w:val="single" w:sz="4" w:space="0" w:color="auto"/>
              <w:right w:val="single" w:sz="4" w:space="0" w:color="auto"/>
            </w:tcBorders>
          </w:tcPr>
          <w:p w:rsidR="00CB72E5" w:rsidRPr="00303B36" w:rsidRDefault="00CB72E5" w:rsidP="003E1324">
            <w:pPr>
              <w:ind w:firstLine="33"/>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1204" w:type="dxa"/>
            <w:gridSpan w:val="4"/>
            <w:tcBorders>
              <w:top w:val="single" w:sz="4" w:space="0" w:color="auto"/>
              <w:left w:val="single" w:sz="4" w:space="0" w:color="auto"/>
              <w:bottom w:val="single" w:sz="4" w:space="0" w:color="auto"/>
              <w:right w:val="single" w:sz="4" w:space="0" w:color="auto"/>
            </w:tcBorders>
          </w:tcPr>
          <w:p w:rsidR="00CB72E5" w:rsidRPr="00303B36" w:rsidRDefault="00CB72E5" w:rsidP="003E1324">
            <w:pPr>
              <w:ind w:firstLine="33"/>
              <w:jc w:val="center"/>
              <w:rPr>
                <w:rFonts w:ascii="Times New Roman" w:hAnsi="Times New Roman" w:cs="Times New Roman"/>
                <w:sz w:val="24"/>
                <w:szCs w:val="28"/>
              </w:rPr>
            </w:pPr>
            <w:r w:rsidRPr="00303B36">
              <w:rPr>
                <w:rFonts w:ascii="Times New Roman" w:hAnsi="Times New Roman" w:cs="Times New Roman"/>
                <w:sz w:val="24"/>
                <w:szCs w:val="28"/>
              </w:rPr>
              <w:t>2</w:t>
            </w:r>
          </w:p>
        </w:tc>
      </w:tr>
      <w:tr w:rsidR="00CB72E5" w:rsidRPr="00303B36" w:rsidTr="003E1324">
        <w:trPr>
          <w:gridAfter w:val="1"/>
          <w:wAfter w:w="71" w:type="dxa"/>
          <w:jc w:val="center"/>
        </w:trPr>
        <w:tc>
          <w:tcPr>
            <w:tcW w:w="499"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left="-692" w:firstLine="709"/>
              <w:jc w:val="center"/>
              <w:rPr>
                <w:rFonts w:ascii="Times New Roman" w:hAnsi="Times New Roman" w:cs="Times New Roman"/>
                <w:sz w:val="24"/>
                <w:szCs w:val="28"/>
              </w:rPr>
            </w:pPr>
            <w:r w:rsidRPr="00303B36">
              <w:rPr>
                <w:rFonts w:ascii="Times New Roman" w:hAnsi="Times New Roman" w:cs="Times New Roman"/>
                <w:sz w:val="24"/>
                <w:szCs w:val="28"/>
              </w:rPr>
              <w:t>3</w:t>
            </w:r>
          </w:p>
        </w:tc>
        <w:tc>
          <w:tcPr>
            <w:tcW w:w="1843"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sz w:val="24"/>
                <w:szCs w:val="28"/>
              </w:rPr>
            </w:pPr>
            <w:r w:rsidRPr="00303B36">
              <w:rPr>
                <w:rFonts w:ascii="Times New Roman" w:hAnsi="Times New Roman" w:cs="Times New Roman"/>
                <w:sz w:val="24"/>
                <w:szCs w:val="28"/>
              </w:rPr>
              <w:t>с.Чыргакы</w:t>
            </w:r>
          </w:p>
        </w:tc>
        <w:tc>
          <w:tcPr>
            <w:tcW w:w="832"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right="-197"/>
              <w:jc w:val="center"/>
              <w:rPr>
                <w:rFonts w:ascii="Times New Roman" w:hAnsi="Times New Roman" w:cs="Times New Roman"/>
                <w:sz w:val="24"/>
                <w:szCs w:val="28"/>
              </w:rPr>
            </w:pPr>
            <w:r w:rsidRPr="00303B36">
              <w:rPr>
                <w:rFonts w:ascii="Times New Roman" w:hAnsi="Times New Roman" w:cs="Times New Roman"/>
                <w:sz w:val="24"/>
                <w:szCs w:val="28"/>
              </w:rPr>
              <w:t>3</w:t>
            </w:r>
          </w:p>
        </w:tc>
        <w:tc>
          <w:tcPr>
            <w:tcW w:w="798" w:type="dxa"/>
            <w:gridSpan w:val="3"/>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right="-391" w:hanging="19"/>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right="-249" w:hanging="19"/>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1134" w:type="dxa"/>
            <w:gridSpan w:val="3"/>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1134" w:type="dxa"/>
            <w:tcBorders>
              <w:top w:val="single" w:sz="4" w:space="0" w:color="auto"/>
              <w:left w:val="single" w:sz="4" w:space="0" w:color="auto"/>
              <w:bottom w:val="single" w:sz="4" w:space="0" w:color="auto"/>
              <w:right w:val="single" w:sz="4" w:space="0" w:color="auto"/>
            </w:tcBorders>
          </w:tcPr>
          <w:p w:rsidR="00CB72E5" w:rsidRPr="00303B36" w:rsidRDefault="00CB72E5" w:rsidP="003E1324">
            <w:pPr>
              <w:ind w:firstLine="33"/>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1204" w:type="dxa"/>
            <w:gridSpan w:val="4"/>
            <w:tcBorders>
              <w:top w:val="single" w:sz="4" w:space="0" w:color="auto"/>
              <w:left w:val="single" w:sz="4" w:space="0" w:color="auto"/>
              <w:bottom w:val="single" w:sz="4" w:space="0" w:color="auto"/>
              <w:right w:val="single" w:sz="4" w:space="0" w:color="auto"/>
            </w:tcBorders>
          </w:tcPr>
          <w:p w:rsidR="00CB72E5" w:rsidRPr="00303B36" w:rsidRDefault="00CB72E5" w:rsidP="003E1324">
            <w:pPr>
              <w:ind w:firstLine="33"/>
              <w:jc w:val="center"/>
              <w:rPr>
                <w:rFonts w:ascii="Times New Roman" w:hAnsi="Times New Roman" w:cs="Times New Roman"/>
                <w:sz w:val="24"/>
                <w:szCs w:val="28"/>
              </w:rPr>
            </w:pPr>
            <w:r w:rsidRPr="00303B36">
              <w:rPr>
                <w:rFonts w:ascii="Times New Roman" w:hAnsi="Times New Roman" w:cs="Times New Roman"/>
                <w:sz w:val="24"/>
                <w:szCs w:val="28"/>
              </w:rPr>
              <w:t>2</w:t>
            </w:r>
          </w:p>
        </w:tc>
      </w:tr>
      <w:tr w:rsidR="00CB72E5" w:rsidRPr="00303B36" w:rsidTr="003E1324">
        <w:trPr>
          <w:gridAfter w:val="1"/>
          <w:wAfter w:w="71" w:type="dxa"/>
          <w:jc w:val="center"/>
        </w:trPr>
        <w:tc>
          <w:tcPr>
            <w:tcW w:w="499"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left="-692" w:firstLine="709"/>
              <w:jc w:val="center"/>
              <w:rPr>
                <w:rFonts w:ascii="Times New Roman" w:hAnsi="Times New Roman" w:cs="Times New Roman"/>
                <w:sz w:val="24"/>
                <w:szCs w:val="28"/>
              </w:rPr>
            </w:pPr>
            <w:r w:rsidRPr="00303B36">
              <w:rPr>
                <w:rFonts w:ascii="Times New Roman" w:hAnsi="Times New Roman" w:cs="Times New Roman"/>
                <w:sz w:val="24"/>
                <w:szCs w:val="28"/>
              </w:rPr>
              <w:t>4</w:t>
            </w:r>
          </w:p>
        </w:tc>
        <w:tc>
          <w:tcPr>
            <w:tcW w:w="1843"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sz w:val="24"/>
                <w:szCs w:val="28"/>
              </w:rPr>
            </w:pPr>
            <w:r w:rsidRPr="00303B36">
              <w:rPr>
                <w:rFonts w:ascii="Times New Roman" w:hAnsi="Times New Roman" w:cs="Times New Roman"/>
                <w:sz w:val="24"/>
                <w:szCs w:val="28"/>
              </w:rPr>
              <w:t>с.Шеми</w:t>
            </w:r>
          </w:p>
        </w:tc>
        <w:tc>
          <w:tcPr>
            <w:tcW w:w="832"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right="-197"/>
              <w:jc w:val="center"/>
              <w:rPr>
                <w:rFonts w:ascii="Times New Roman" w:hAnsi="Times New Roman" w:cs="Times New Roman"/>
                <w:sz w:val="24"/>
                <w:szCs w:val="28"/>
              </w:rPr>
            </w:pPr>
            <w:r w:rsidRPr="00303B36">
              <w:rPr>
                <w:rFonts w:ascii="Times New Roman" w:hAnsi="Times New Roman" w:cs="Times New Roman"/>
                <w:sz w:val="24"/>
                <w:szCs w:val="28"/>
              </w:rPr>
              <w:t>3</w:t>
            </w:r>
          </w:p>
        </w:tc>
        <w:tc>
          <w:tcPr>
            <w:tcW w:w="798" w:type="dxa"/>
            <w:gridSpan w:val="3"/>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right="-391" w:hanging="19"/>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right="-249" w:hanging="19"/>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1134" w:type="dxa"/>
            <w:gridSpan w:val="3"/>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1134" w:type="dxa"/>
            <w:tcBorders>
              <w:top w:val="single" w:sz="4" w:space="0" w:color="auto"/>
              <w:left w:val="single" w:sz="4" w:space="0" w:color="auto"/>
              <w:bottom w:val="single" w:sz="4" w:space="0" w:color="auto"/>
              <w:right w:val="single" w:sz="4" w:space="0" w:color="auto"/>
            </w:tcBorders>
          </w:tcPr>
          <w:p w:rsidR="00CB72E5" w:rsidRPr="00303B36" w:rsidRDefault="00CB72E5" w:rsidP="003E1324">
            <w:pPr>
              <w:ind w:firstLine="33"/>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1204" w:type="dxa"/>
            <w:gridSpan w:val="4"/>
            <w:tcBorders>
              <w:top w:val="single" w:sz="4" w:space="0" w:color="auto"/>
              <w:left w:val="single" w:sz="4" w:space="0" w:color="auto"/>
              <w:bottom w:val="single" w:sz="4" w:space="0" w:color="auto"/>
              <w:right w:val="single" w:sz="4" w:space="0" w:color="auto"/>
            </w:tcBorders>
          </w:tcPr>
          <w:p w:rsidR="00CB72E5" w:rsidRPr="00303B36" w:rsidRDefault="00CB72E5" w:rsidP="003E1324">
            <w:pPr>
              <w:ind w:firstLine="33"/>
              <w:jc w:val="center"/>
              <w:rPr>
                <w:rFonts w:ascii="Times New Roman" w:hAnsi="Times New Roman" w:cs="Times New Roman"/>
                <w:sz w:val="24"/>
                <w:szCs w:val="28"/>
              </w:rPr>
            </w:pPr>
            <w:r w:rsidRPr="00303B36">
              <w:rPr>
                <w:rFonts w:ascii="Times New Roman" w:hAnsi="Times New Roman" w:cs="Times New Roman"/>
                <w:sz w:val="24"/>
                <w:szCs w:val="28"/>
              </w:rPr>
              <w:t>2</w:t>
            </w:r>
          </w:p>
        </w:tc>
      </w:tr>
      <w:tr w:rsidR="00CB72E5" w:rsidRPr="00303B36" w:rsidTr="003E1324">
        <w:trPr>
          <w:gridAfter w:val="1"/>
          <w:wAfter w:w="71" w:type="dxa"/>
          <w:jc w:val="center"/>
        </w:trPr>
        <w:tc>
          <w:tcPr>
            <w:tcW w:w="499"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left="-692" w:firstLine="709"/>
              <w:jc w:val="center"/>
              <w:rPr>
                <w:rFonts w:ascii="Times New Roman" w:hAnsi="Times New Roman" w:cs="Times New Roman"/>
                <w:sz w:val="24"/>
                <w:szCs w:val="28"/>
              </w:rPr>
            </w:pPr>
            <w:r w:rsidRPr="00303B36">
              <w:rPr>
                <w:rFonts w:ascii="Times New Roman" w:hAnsi="Times New Roman" w:cs="Times New Roman"/>
                <w:sz w:val="24"/>
                <w:szCs w:val="28"/>
              </w:rPr>
              <w:t>5</w:t>
            </w:r>
          </w:p>
        </w:tc>
        <w:tc>
          <w:tcPr>
            <w:tcW w:w="1843"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sz w:val="24"/>
                <w:szCs w:val="28"/>
              </w:rPr>
            </w:pPr>
            <w:r w:rsidRPr="00303B36">
              <w:rPr>
                <w:rFonts w:ascii="Times New Roman" w:hAnsi="Times New Roman" w:cs="Times New Roman"/>
                <w:sz w:val="24"/>
                <w:szCs w:val="28"/>
              </w:rPr>
              <w:t>с.Хорум-Даг</w:t>
            </w:r>
          </w:p>
        </w:tc>
        <w:tc>
          <w:tcPr>
            <w:tcW w:w="832"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right="-197"/>
              <w:jc w:val="center"/>
              <w:rPr>
                <w:rFonts w:ascii="Times New Roman" w:hAnsi="Times New Roman" w:cs="Times New Roman"/>
                <w:sz w:val="24"/>
                <w:szCs w:val="28"/>
              </w:rPr>
            </w:pPr>
            <w:r w:rsidRPr="00303B36">
              <w:rPr>
                <w:rFonts w:ascii="Times New Roman" w:hAnsi="Times New Roman" w:cs="Times New Roman"/>
                <w:sz w:val="24"/>
                <w:szCs w:val="28"/>
              </w:rPr>
              <w:t>3</w:t>
            </w:r>
          </w:p>
        </w:tc>
        <w:tc>
          <w:tcPr>
            <w:tcW w:w="798" w:type="dxa"/>
            <w:gridSpan w:val="3"/>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right="-391" w:hanging="19"/>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right="-249" w:hanging="19"/>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1134" w:type="dxa"/>
            <w:gridSpan w:val="3"/>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sz w:val="24"/>
                <w:szCs w:val="28"/>
              </w:rPr>
            </w:pPr>
            <w:r w:rsidRPr="00303B36">
              <w:rPr>
                <w:rFonts w:ascii="Times New Roman" w:hAnsi="Times New Roman" w:cs="Times New Roman"/>
                <w:sz w:val="24"/>
                <w:szCs w:val="28"/>
              </w:rPr>
              <w:t>1</w:t>
            </w:r>
          </w:p>
        </w:tc>
        <w:tc>
          <w:tcPr>
            <w:tcW w:w="1134" w:type="dxa"/>
            <w:tcBorders>
              <w:top w:val="single" w:sz="4" w:space="0" w:color="auto"/>
              <w:left w:val="single" w:sz="4" w:space="0" w:color="auto"/>
              <w:bottom w:val="single" w:sz="4" w:space="0" w:color="auto"/>
              <w:right w:val="single" w:sz="4" w:space="0" w:color="auto"/>
            </w:tcBorders>
          </w:tcPr>
          <w:p w:rsidR="00CB72E5" w:rsidRPr="00303B36" w:rsidRDefault="00CB72E5" w:rsidP="003E1324">
            <w:pPr>
              <w:ind w:firstLine="33"/>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1204" w:type="dxa"/>
            <w:gridSpan w:val="4"/>
            <w:tcBorders>
              <w:top w:val="single" w:sz="4" w:space="0" w:color="auto"/>
              <w:left w:val="single" w:sz="4" w:space="0" w:color="auto"/>
              <w:bottom w:val="single" w:sz="4" w:space="0" w:color="auto"/>
              <w:right w:val="single" w:sz="4" w:space="0" w:color="auto"/>
            </w:tcBorders>
          </w:tcPr>
          <w:p w:rsidR="00CB72E5" w:rsidRPr="00303B36" w:rsidRDefault="00CB72E5" w:rsidP="003E1324">
            <w:pPr>
              <w:ind w:firstLine="33"/>
              <w:jc w:val="center"/>
              <w:rPr>
                <w:rFonts w:ascii="Times New Roman" w:hAnsi="Times New Roman" w:cs="Times New Roman"/>
                <w:sz w:val="24"/>
                <w:szCs w:val="28"/>
              </w:rPr>
            </w:pPr>
            <w:r w:rsidRPr="00303B36">
              <w:rPr>
                <w:rFonts w:ascii="Times New Roman" w:hAnsi="Times New Roman" w:cs="Times New Roman"/>
                <w:sz w:val="24"/>
                <w:szCs w:val="28"/>
              </w:rPr>
              <w:t>2</w:t>
            </w:r>
          </w:p>
        </w:tc>
      </w:tr>
      <w:tr w:rsidR="00CB72E5" w:rsidRPr="00303B36" w:rsidTr="003E1324">
        <w:trPr>
          <w:gridAfter w:val="1"/>
          <w:wAfter w:w="71" w:type="dxa"/>
          <w:jc w:val="center"/>
        </w:trPr>
        <w:tc>
          <w:tcPr>
            <w:tcW w:w="499"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left="-692" w:firstLine="709"/>
              <w:jc w:val="center"/>
              <w:rPr>
                <w:rFonts w:ascii="Times New Roman" w:hAnsi="Times New Roman" w:cs="Times New Roman"/>
                <w:sz w:val="24"/>
                <w:szCs w:val="28"/>
              </w:rPr>
            </w:pPr>
            <w:r w:rsidRPr="00303B36">
              <w:rPr>
                <w:rFonts w:ascii="Times New Roman" w:hAnsi="Times New Roman" w:cs="Times New Roman"/>
                <w:sz w:val="24"/>
                <w:szCs w:val="28"/>
              </w:rPr>
              <w:t>6</w:t>
            </w:r>
          </w:p>
        </w:tc>
        <w:tc>
          <w:tcPr>
            <w:tcW w:w="1843"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sz w:val="24"/>
                <w:szCs w:val="28"/>
              </w:rPr>
            </w:pPr>
            <w:r w:rsidRPr="00303B36">
              <w:rPr>
                <w:rFonts w:ascii="Times New Roman" w:hAnsi="Times New Roman" w:cs="Times New Roman"/>
                <w:sz w:val="24"/>
                <w:szCs w:val="28"/>
              </w:rPr>
              <w:t>с.Хондергей</w:t>
            </w:r>
          </w:p>
        </w:tc>
        <w:tc>
          <w:tcPr>
            <w:tcW w:w="832"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right="-197"/>
              <w:jc w:val="center"/>
              <w:rPr>
                <w:rFonts w:ascii="Times New Roman" w:hAnsi="Times New Roman" w:cs="Times New Roman"/>
                <w:sz w:val="24"/>
                <w:szCs w:val="28"/>
              </w:rPr>
            </w:pPr>
            <w:r w:rsidRPr="00303B36">
              <w:rPr>
                <w:rFonts w:ascii="Times New Roman" w:hAnsi="Times New Roman" w:cs="Times New Roman"/>
                <w:sz w:val="24"/>
                <w:szCs w:val="28"/>
              </w:rPr>
              <w:t>3</w:t>
            </w:r>
          </w:p>
        </w:tc>
        <w:tc>
          <w:tcPr>
            <w:tcW w:w="798" w:type="dxa"/>
            <w:gridSpan w:val="3"/>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right="-391" w:hanging="19"/>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right="-249" w:hanging="19"/>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1134" w:type="dxa"/>
            <w:gridSpan w:val="3"/>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1134" w:type="dxa"/>
            <w:tcBorders>
              <w:top w:val="single" w:sz="4" w:space="0" w:color="auto"/>
              <w:left w:val="single" w:sz="4" w:space="0" w:color="auto"/>
              <w:bottom w:val="single" w:sz="4" w:space="0" w:color="auto"/>
              <w:right w:val="single" w:sz="4" w:space="0" w:color="auto"/>
            </w:tcBorders>
          </w:tcPr>
          <w:p w:rsidR="00CB72E5" w:rsidRPr="00303B36" w:rsidRDefault="00CB72E5" w:rsidP="003E1324">
            <w:pPr>
              <w:ind w:firstLine="33"/>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1204" w:type="dxa"/>
            <w:gridSpan w:val="4"/>
            <w:tcBorders>
              <w:top w:val="single" w:sz="4" w:space="0" w:color="auto"/>
              <w:left w:val="single" w:sz="4" w:space="0" w:color="auto"/>
              <w:bottom w:val="single" w:sz="4" w:space="0" w:color="auto"/>
              <w:right w:val="single" w:sz="4" w:space="0" w:color="auto"/>
            </w:tcBorders>
          </w:tcPr>
          <w:p w:rsidR="00CB72E5" w:rsidRPr="00303B36" w:rsidRDefault="00CB72E5" w:rsidP="003E1324">
            <w:pPr>
              <w:ind w:firstLine="33"/>
              <w:jc w:val="center"/>
              <w:rPr>
                <w:rFonts w:ascii="Times New Roman" w:hAnsi="Times New Roman" w:cs="Times New Roman"/>
                <w:sz w:val="24"/>
                <w:szCs w:val="28"/>
              </w:rPr>
            </w:pPr>
            <w:r w:rsidRPr="00303B36">
              <w:rPr>
                <w:rFonts w:ascii="Times New Roman" w:hAnsi="Times New Roman" w:cs="Times New Roman"/>
                <w:sz w:val="24"/>
                <w:szCs w:val="28"/>
              </w:rPr>
              <w:t>2</w:t>
            </w:r>
          </w:p>
        </w:tc>
      </w:tr>
      <w:tr w:rsidR="00CB72E5" w:rsidRPr="00303B36" w:rsidTr="003E1324">
        <w:trPr>
          <w:gridAfter w:val="1"/>
          <w:wAfter w:w="71" w:type="dxa"/>
          <w:jc w:val="center"/>
        </w:trPr>
        <w:tc>
          <w:tcPr>
            <w:tcW w:w="499"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left="-692" w:firstLine="709"/>
              <w:jc w:val="center"/>
              <w:rPr>
                <w:rFonts w:ascii="Times New Roman" w:hAnsi="Times New Roman" w:cs="Times New Roman"/>
                <w:sz w:val="24"/>
                <w:szCs w:val="28"/>
              </w:rPr>
            </w:pPr>
            <w:r w:rsidRPr="00303B36">
              <w:rPr>
                <w:rFonts w:ascii="Times New Roman" w:hAnsi="Times New Roman" w:cs="Times New Roman"/>
                <w:sz w:val="24"/>
                <w:szCs w:val="28"/>
              </w:rPr>
              <w:t>7</w:t>
            </w:r>
          </w:p>
        </w:tc>
        <w:tc>
          <w:tcPr>
            <w:tcW w:w="1843"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sz w:val="24"/>
                <w:szCs w:val="28"/>
              </w:rPr>
            </w:pPr>
            <w:r w:rsidRPr="00303B36">
              <w:rPr>
                <w:rFonts w:ascii="Times New Roman" w:hAnsi="Times New Roman" w:cs="Times New Roman"/>
                <w:sz w:val="24"/>
                <w:szCs w:val="28"/>
              </w:rPr>
              <w:t>с.Теве-Хая</w:t>
            </w:r>
          </w:p>
        </w:tc>
        <w:tc>
          <w:tcPr>
            <w:tcW w:w="832"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right="-197"/>
              <w:jc w:val="center"/>
              <w:rPr>
                <w:rFonts w:ascii="Times New Roman" w:hAnsi="Times New Roman" w:cs="Times New Roman"/>
                <w:sz w:val="24"/>
                <w:szCs w:val="28"/>
              </w:rPr>
            </w:pPr>
            <w:r w:rsidRPr="00303B36">
              <w:rPr>
                <w:rFonts w:ascii="Times New Roman" w:hAnsi="Times New Roman" w:cs="Times New Roman"/>
                <w:sz w:val="24"/>
                <w:szCs w:val="28"/>
              </w:rPr>
              <w:t>3</w:t>
            </w:r>
          </w:p>
        </w:tc>
        <w:tc>
          <w:tcPr>
            <w:tcW w:w="798" w:type="dxa"/>
            <w:gridSpan w:val="3"/>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right="-391" w:hanging="19"/>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right="-249" w:hanging="19"/>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1134" w:type="dxa"/>
            <w:gridSpan w:val="3"/>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1134" w:type="dxa"/>
            <w:tcBorders>
              <w:top w:val="single" w:sz="4" w:space="0" w:color="auto"/>
              <w:left w:val="single" w:sz="4" w:space="0" w:color="auto"/>
              <w:bottom w:val="single" w:sz="4" w:space="0" w:color="auto"/>
              <w:right w:val="single" w:sz="4" w:space="0" w:color="auto"/>
            </w:tcBorders>
          </w:tcPr>
          <w:p w:rsidR="00CB72E5" w:rsidRPr="00303B36" w:rsidRDefault="00CB72E5" w:rsidP="003E1324">
            <w:pPr>
              <w:ind w:firstLine="33"/>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1204" w:type="dxa"/>
            <w:gridSpan w:val="4"/>
            <w:tcBorders>
              <w:top w:val="single" w:sz="4" w:space="0" w:color="auto"/>
              <w:left w:val="single" w:sz="4" w:space="0" w:color="auto"/>
              <w:bottom w:val="single" w:sz="4" w:space="0" w:color="auto"/>
              <w:right w:val="single" w:sz="4" w:space="0" w:color="auto"/>
            </w:tcBorders>
          </w:tcPr>
          <w:p w:rsidR="00CB72E5" w:rsidRPr="00303B36" w:rsidRDefault="00CB72E5" w:rsidP="003E1324">
            <w:pPr>
              <w:ind w:firstLine="33"/>
              <w:jc w:val="center"/>
              <w:rPr>
                <w:rFonts w:ascii="Times New Roman" w:hAnsi="Times New Roman" w:cs="Times New Roman"/>
                <w:sz w:val="24"/>
                <w:szCs w:val="28"/>
              </w:rPr>
            </w:pPr>
            <w:r w:rsidRPr="00303B36">
              <w:rPr>
                <w:rFonts w:ascii="Times New Roman" w:hAnsi="Times New Roman" w:cs="Times New Roman"/>
                <w:sz w:val="24"/>
                <w:szCs w:val="28"/>
              </w:rPr>
              <w:t>2</w:t>
            </w:r>
          </w:p>
        </w:tc>
      </w:tr>
      <w:tr w:rsidR="00CB72E5" w:rsidRPr="00303B36" w:rsidTr="003E1324">
        <w:trPr>
          <w:gridAfter w:val="1"/>
          <w:wAfter w:w="71" w:type="dxa"/>
          <w:jc w:val="center"/>
        </w:trPr>
        <w:tc>
          <w:tcPr>
            <w:tcW w:w="499"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left="-692" w:firstLine="709"/>
              <w:jc w:val="center"/>
              <w:rPr>
                <w:rFonts w:ascii="Times New Roman" w:hAnsi="Times New Roman" w:cs="Times New Roman"/>
                <w:sz w:val="24"/>
                <w:szCs w:val="28"/>
              </w:rPr>
            </w:pPr>
            <w:r w:rsidRPr="00303B36">
              <w:rPr>
                <w:rFonts w:ascii="Times New Roman" w:hAnsi="Times New Roman" w:cs="Times New Roman"/>
                <w:sz w:val="24"/>
                <w:szCs w:val="28"/>
              </w:rPr>
              <w:t>8</w:t>
            </w:r>
          </w:p>
        </w:tc>
        <w:tc>
          <w:tcPr>
            <w:tcW w:w="1843"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sz w:val="24"/>
                <w:szCs w:val="28"/>
              </w:rPr>
            </w:pPr>
            <w:r w:rsidRPr="00303B36">
              <w:rPr>
                <w:rFonts w:ascii="Times New Roman" w:hAnsi="Times New Roman" w:cs="Times New Roman"/>
                <w:sz w:val="24"/>
                <w:szCs w:val="28"/>
              </w:rPr>
              <w:t>с.Ийме</w:t>
            </w:r>
          </w:p>
        </w:tc>
        <w:tc>
          <w:tcPr>
            <w:tcW w:w="832"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right="-197"/>
              <w:jc w:val="center"/>
              <w:rPr>
                <w:rFonts w:ascii="Times New Roman" w:hAnsi="Times New Roman" w:cs="Times New Roman"/>
                <w:sz w:val="24"/>
                <w:szCs w:val="28"/>
              </w:rPr>
            </w:pPr>
            <w:r w:rsidRPr="00303B36">
              <w:rPr>
                <w:rFonts w:ascii="Times New Roman" w:hAnsi="Times New Roman" w:cs="Times New Roman"/>
                <w:sz w:val="24"/>
                <w:szCs w:val="28"/>
              </w:rPr>
              <w:t>3</w:t>
            </w:r>
          </w:p>
        </w:tc>
        <w:tc>
          <w:tcPr>
            <w:tcW w:w="798" w:type="dxa"/>
            <w:gridSpan w:val="3"/>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right="-391" w:hanging="19"/>
              <w:jc w:val="center"/>
              <w:rPr>
                <w:rFonts w:ascii="Times New Roman" w:hAnsi="Times New Roman" w:cs="Times New Roman"/>
                <w:sz w:val="24"/>
                <w:szCs w:val="28"/>
              </w:rPr>
            </w:pPr>
            <w:r w:rsidRPr="00303B36">
              <w:rPr>
                <w:rFonts w:ascii="Times New Roman" w:hAnsi="Times New Roman" w:cs="Times New Roman"/>
                <w:sz w:val="24"/>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right="-249" w:hanging="19"/>
              <w:jc w:val="center"/>
              <w:rPr>
                <w:rFonts w:ascii="Times New Roman" w:hAnsi="Times New Roman" w:cs="Times New Roman"/>
                <w:sz w:val="24"/>
                <w:szCs w:val="28"/>
              </w:rPr>
            </w:pPr>
            <w:r w:rsidRPr="00303B36">
              <w:rPr>
                <w:rFonts w:ascii="Times New Roman" w:hAnsi="Times New Roman" w:cs="Times New Roman"/>
                <w:sz w:val="24"/>
                <w:szCs w:val="28"/>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sz w:val="24"/>
                <w:szCs w:val="28"/>
              </w:rPr>
            </w:pPr>
            <w:r w:rsidRPr="00303B36">
              <w:rPr>
                <w:rFonts w:ascii="Times New Roman" w:hAnsi="Times New Roman" w:cs="Times New Roman"/>
                <w:sz w:val="24"/>
                <w:szCs w:val="28"/>
              </w:rPr>
              <w:t>1</w:t>
            </w:r>
          </w:p>
        </w:tc>
        <w:tc>
          <w:tcPr>
            <w:tcW w:w="1134" w:type="dxa"/>
            <w:gridSpan w:val="3"/>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1134" w:type="dxa"/>
            <w:tcBorders>
              <w:top w:val="single" w:sz="4" w:space="0" w:color="auto"/>
              <w:left w:val="single" w:sz="4" w:space="0" w:color="auto"/>
              <w:bottom w:val="single" w:sz="4" w:space="0" w:color="auto"/>
              <w:right w:val="single" w:sz="4" w:space="0" w:color="auto"/>
            </w:tcBorders>
          </w:tcPr>
          <w:p w:rsidR="00CB72E5" w:rsidRPr="00303B36" w:rsidRDefault="00CB72E5" w:rsidP="003E1324">
            <w:pPr>
              <w:ind w:firstLine="33"/>
              <w:jc w:val="center"/>
              <w:rPr>
                <w:rFonts w:ascii="Times New Roman" w:hAnsi="Times New Roman" w:cs="Times New Roman"/>
                <w:sz w:val="24"/>
                <w:szCs w:val="28"/>
              </w:rPr>
            </w:pPr>
            <w:r w:rsidRPr="00303B36">
              <w:rPr>
                <w:rFonts w:ascii="Times New Roman" w:hAnsi="Times New Roman" w:cs="Times New Roman"/>
                <w:sz w:val="24"/>
                <w:szCs w:val="28"/>
              </w:rPr>
              <w:t>-</w:t>
            </w:r>
          </w:p>
        </w:tc>
        <w:tc>
          <w:tcPr>
            <w:tcW w:w="1204" w:type="dxa"/>
            <w:gridSpan w:val="4"/>
            <w:tcBorders>
              <w:top w:val="single" w:sz="4" w:space="0" w:color="auto"/>
              <w:left w:val="single" w:sz="4" w:space="0" w:color="auto"/>
              <w:bottom w:val="single" w:sz="4" w:space="0" w:color="auto"/>
              <w:right w:val="single" w:sz="4" w:space="0" w:color="auto"/>
            </w:tcBorders>
          </w:tcPr>
          <w:p w:rsidR="00CB72E5" w:rsidRPr="00303B36" w:rsidRDefault="00CB72E5" w:rsidP="003E1324">
            <w:pPr>
              <w:ind w:firstLine="33"/>
              <w:jc w:val="center"/>
              <w:rPr>
                <w:rFonts w:ascii="Times New Roman" w:hAnsi="Times New Roman" w:cs="Times New Roman"/>
                <w:sz w:val="24"/>
                <w:szCs w:val="28"/>
              </w:rPr>
            </w:pPr>
            <w:r w:rsidRPr="00303B36">
              <w:rPr>
                <w:rFonts w:ascii="Times New Roman" w:hAnsi="Times New Roman" w:cs="Times New Roman"/>
                <w:sz w:val="24"/>
                <w:szCs w:val="28"/>
              </w:rPr>
              <w:t>2</w:t>
            </w:r>
          </w:p>
        </w:tc>
      </w:tr>
      <w:tr w:rsidR="00CB72E5" w:rsidRPr="00303B36" w:rsidTr="003E1324">
        <w:trPr>
          <w:gridAfter w:val="1"/>
          <w:wAfter w:w="71" w:type="dxa"/>
          <w:jc w:val="center"/>
        </w:trPr>
        <w:tc>
          <w:tcPr>
            <w:tcW w:w="499"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left="-692" w:firstLine="709"/>
              <w:jc w:val="center"/>
              <w:rPr>
                <w:rFonts w:ascii="Times New Roman" w:hAnsi="Times New Roman" w:cs="Times New Roman"/>
                <w:sz w:val="24"/>
                <w:szCs w:val="28"/>
              </w:rPr>
            </w:pPr>
            <w:r w:rsidRPr="00303B36">
              <w:rPr>
                <w:rFonts w:ascii="Times New Roman" w:hAnsi="Times New Roman" w:cs="Times New Roman"/>
                <w:sz w:val="24"/>
                <w:szCs w:val="28"/>
              </w:rPr>
              <w:t>9</w:t>
            </w:r>
          </w:p>
        </w:tc>
        <w:tc>
          <w:tcPr>
            <w:tcW w:w="1843"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sz w:val="24"/>
                <w:szCs w:val="28"/>
              </w:rPr>
            </w:pPr>
            <w:r w:rsidRPr="00303B36">
              <w:rPr>
                <w:rFonts w:ascii="Times New Roman" w:hAnsi="Times New Roman" w:cs="Times New Roman"/>
                <w:sz w:val="24"/>
                <w:szCs w:val="28"/>
              </w:rPr>
              <w:t>с.Баян-Тала</w:t>
            </w:r>
          </w:p>
        </w:tc>
        <w:tc>
          <w:tcPr>
            <w:tcW w:w="832"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right="-197"/>
              <w:jc w:val="center"/>
              <w:rPr>
                <w:rFonts w:ascii="Times New Roman" w:hAnsi="Times New Roman" w:cs="Times New Roman"/>
                <w:sz w:val="24"/>
                <w:szCs w:val="28"/>
              </w:rPr>
            </w:pPr>
            <w:r w:rsidRPr="00303B36">
              <w:rPr>
                <w:rFonts w:ascii="Times New Roman" w:hAnsi="Times New Roman" w:cs="Times New Roman"/>
                <w:sz w:val="24"/>
                <w:szCs w:val="28"/>
              </w:rPr>
              <w:t>3</w:t>
            </w:r>
          </w:p>
        </w:tc>
        <w:tc>
          <w:tcPr>
            <w:tcW w:w="798" w:type="dxa"/>
            <w:gridSpan w:val="3"/>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right="-391" w:hanging="19"/>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right="-249" w:hanging="19"/>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1134" w:type="dxa"/>
            <w:gridSpan w:val="3"/>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1134" w:type="dxa"/>
            <w:tcBorders>
              <w:top w:val="single" w:sz="4" w:space="0" w:color="auto"/>
              <w:left w:val="single" w:sz="4" w:space="0" w:color="auto"/>
              <w:bottom w:val="single" w:sz="4" w:space="0" w:color="auto"/>
              <w:right w:val="single" w:sz="4" w:space="0" w:color="auto"/>
            </w:tcBorders>
          </w:tcPr>
          <w:p w:rsidR="00CB72E5" w:rsidRPr="00303B36" w:rsidRDefault="00CB72E5" w:rsidP="003E1324">
            <w:pPr>
              <w:ind w:firstLine="33"/>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1204" w:type="dxa"/>
            <w:gridSpan w:val="4"/>
            <w:tcBorders>
              <w:top w:val="single" w:sz="4" w:space="0" w:color="auto"/>
              <w:left w:val="single" w:sz="4" w:space="0" w:color="auto"/>
              <w:bottom w:val="single" w:sz="4" w:space="0" w:color="auto"/>
              <w:right w:val="single" w:sz="4" w:space="0" w:color="auto"/>
            </w:tcBorders>
          </w:tcPr>
          <w:p w:rsidR="00CB72E5" w:rsidRPr="00303B36" w:rsidRDefault="00CB72E5" w:rsidP="003E1324">
            <w:pPr>
              <w:ind w:firstLine="33"/>
              <w:jc w:val="center"/>
              <w:rPr>
                <w:rFonts w:ascii="Times New Roman" w:hAnsi="Times New Roman" w:cs="Times New Roman"/>
                <w:sz w:val="24"/>
                <w:szCs w:val="28"/>
              </w:rPr>
            </w:pPr>
            <w:r w:rsidRPr="00303B36">
              <w:rPr>
                <w:rFonts w:ascii="Times New Roman" w:hAnsi="Times New Roman" w:cs="Times New Roman"/>
                <w:sz w:val="24"/>
                <w:szCs w:val="28"/>
              </w:rPr>
              <w:t>2</w:t>
            </w:r>
          </w:p>
        </w:tc>
      </w:tr>
      <w:tr w:rsidR="00CB72E5" w:rsidRPr="00303B36" w:rsidTr="003E1324">
        <w:trPr>
          <w:jc w:val="center"/>
        </w:trPr>
        <w:tc>
          <w:tcPr>
            <w:tcW w:w="499"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sz w:val="24"/>
                <w:szCs w:val="28"/>
              </w:rPr>
            </w:pPr>
            <w:r w:rsidRPr="00303B36">
              <w:rPr>
                <w:rFonts w:ascii="Times New Roman" w:hAnsi="Times New Roman" w:cs="Times New Roman"/>
                <w:sz w:val="24"/>
                <w:szCs w:val="28"/>
              </w:rPr>
              <w:t>10</w:t>
            </w:r>
          </w:p>
        </w:tc>
        <w:tc>
          <w:tcPr>
            <w:tcW w:w="1843"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sz w:val="24"/>
                <w:szCs w:val="28"/>
              </w:rPr>
            </w:pPr>
            <w:r w:rsidRPr="00303B36">
              <w:rPr>
                <w:rFonts w:ascii="Times New Roman" w:hAnsi="Times New Roman" w:cs="Times New Roman"/>
                <w:sz w:val="24"/>
                <w:szCs w:val="28"/>
              </w:rPr>
              <w:t>с.Бажын-Алаак</w:t>
            </w:r>
          </w:p>
        </w:tc>
        <w:tc>
          <w:tcPr>
            <w:tcW w:w="850" w:type="dxa"/>
            <w:gridSpan w:val="2"/>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right="-197"/>
              <w:jc w:val="center"/>
              <w:rPr>
                <w:rFonts w:ascii="Times New Roman" w:hAnsi="Times New Roman" w:cs="Times New Roman"/>
                <w:sz w:val="24"/>
                <w:szCs w:val="28"/>
              </w:rPr>
            </w:pPr>
            <w:r w:rsidRPr="00303B36">
              <w:rPr>
                <w:rFonts w:ascii="Times New Roman" w:hAnsi="Times New Roman" w:cs="Times New Roman"/>
                <w:sz w:val="24"/>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right="-391" w:hanging="19"/>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right="-249" w:hanging="19"/>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1276" w:type="dxa"/>
            <w:gridSpan w:val="4"/>
            <w:tcBorders>
              <w:top w:val="single" w:sz="4" w:space="0" w:color="auto"/>
              <w:left w:val="single" w:sz="4" w:space="0" w:color="auto"/>
              <w:bottom w:val="single" w:sz="4" w:space="0" w:color="auto"/>
              <w:right w:val="single" w:sz="4" w:space="0" w:color="auto"/>
            </w:tcBorders>
          </w:tcPr>
          <w:p w:rsidR="00CB72E5" w:rsidRPr="00303B36" w:rsidRDefault="00CB72E5" w:rsidP="003E1324">
            <w:pPr>
              <w:ind w:firstLine="33"/>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1205" w:type="dxa"/>
            <w:gridSpan w:val="3"/>
            <w:tcBorders>
              <w:top w:val="single" w:sz="4" w:space="0" w:color="auto"/>
              <w:left w:val="single" w:sz="4" w:space="0" w:color="auto"/>
              <w:bottom w:val="single" w:sz="4" w:space="0" w:color="auto"/>
              <w:right w:val="single" w:sz="4" w:space="0" w:color="auto"/>
            </w:tcBorders>
          </w:tcPr>
          <w:p w:rsidR="00CB72E5" w:rsidRPr="00303B36" w:rsidRDefault="00CB72E5" w:rsidP="003E1324">
            <w:pPr>
              <w:ind w:firstLine="33"/>
              <w:jc w:val="center"/>
              <w:rPr>
                <w:rFonts w:ascii="Times New Roman" w:hAnsi="Times New Roman" w:cs="Times New Roman"/>
                <w:sz w:val="24"/>
                <w:szCs w:val="28"/>
              </w:rPr>
            </w:pPr>
            <w:r w:rsidRPr="00303B36">
              <w:rPr>
                <w:rFonts w:ascii="Times New Roman" w:hAnsi="Times New Roman" w:cs="Times New Roman"/>
                <w:sz w:val="24"/>
                <w:szCs w:val="28"/>
              </w:rPr>
              <w:t>2</w:t>
            </w:r>
          </w:p>
        </w:tc>
      </w:tr>
      <w:tr w:rsidR="00CB72E5" w:rsidRPr="00303B36" w:rsidTr="003E1324">
        <w:trPr>
          <w:jc w:val="center"/>
        </w:trPr>
        <w:tc>
          <w:tcPr>
            <w:tcW w:w="499"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sz w:val="24"/>
                <w:szCs w:val="28"/>
              </w:rPr>
            </w:pPr>
            <w:r w:rsidRPr="00303B36">
              <w:rPr>
                <w:rFonts w:ascii="Times New Roman" w:hAnsi="Times New Roman" w:cs="Times New Roman"/>
                <w:sz w:val="24"/>
                <w:szCs w:val="28"/>
              </w:rPr>
              <w:t>11</w:t>
            </w:r>
          </w:p>
        </w:tc>
        <w:tc>
          <w:tcPr>
            <w:tcW w:w="1843"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sz w:val="24"/>
                <w:szCs w:val="28"/>
              </w:rPr>
            </w:pPr>
            <w:r w:rsidRPr="00303B36">
              <w:rPr>
                <w:rFonts w:ascii="Times New Roman" w:hAnsi="Times New Roman" w:cs="Times New Roman"/>
                <w:sz w:val="24"/>
                <w:szCs w:val="28"/>
              </w:rPr>
              <w:t>с.Хайыракан</w:t>
            </w:r>
          </w:p>
        </w:tc>
        <w:tc>
          <w:tcPr>
            <w:tcW w:w="850" w:type="dxa"/>
            <w:gridSpan w:val="2"/>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right="-197"/>
              <w:jc w:val="center"/>
              <w:rPr>
                <w:rFonts w:ascii="Times New Roman" w:hAnsi="Times New Roman" w:cs="Times New Roman"/>
                <w:sz w:val="24"/>
                <w:szCs w:val="28"/>
              </w:rPr>
            </w:pPr>
            <w:r w:rsidRPr="00303B36">
              <w:rPr>
                <w:rFonts w:ascii="Times New Roman" w:hAnsi="Times New Roman" w:cs="Times New Roman"/>
                <w:sz w:val="24"/>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right="-391" w:hanging="19"/>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right="-249" w:hanging="19"/>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1276" w:type="dxa"/>
            <w:gridSpan w:val="4"/>
            <w:tcBorders>
              <w:top w:val="single" w:sz="4" w:space="0" w:color="auto"/>
              <w:left w:val="single" w:sz="4" w:space="0" w:color="auto"/>
              <w:bottom w:val="single" w:sz="4" w:space="0" w:color="auto"/>
              <w:right w:val="single" w:sz="4" w:space="0" w:color="auto"/>
            </w:tcBorders>
          </w:tcPr>
          <w:p w:rsidR="00CB72E5" w:rsidRPr="00303B36" w:rsidRDefault="00CB72E5" w:rsidP="003E1324">
            <w:pPr>
              <w:ind w:firstLine="33"/>
              <w:jc w:val="center"/>
              <w:rPr>
                <w:rFonts w:ascii="Times New Roman" w:hAnsi="Times New Roman" w:cs="Times New Roman"/>
                <w:sz w:val="24"/>
                <w:szCs w:val="28"/>
              </w:rPr>
            </w:pPr>
            <w:r w:rsidRPr="00303B36">
              <w:rPr>
                <w:rFonts w:ascii="Times New Roman" w:hAnsi="Times New Roman" w:cs="Times New Roman"/>
                <w:sz w:val="24"/>
                <w:szCs w:val="28"/>
              </w:rPr>
              <w:t>2</w:t>
            </w:r>
          </w:p>
        </w:tc>
        <w:tc>
          <w:tcPr>
            <w:tcW w:w="1205" w:type="dxa"/>
            <w:gridSpan w:val="3"/>
            <w:tcBorders>
              <w:top w:val="single" w:sz="4" w:space="0" w:color="auto"/>
              <w:left w:val="single" w:sz="4" w:space="0" w:color="auto"/>
              <w:bottom w:val="single" w:sz="4" w:space="0" w:color="auto"/>
              <w:right w:val="single" w:sz="4" w:space="0" w:color="auto"/>
            </w:tcBorders>
          </w:tcPr>
          <w:p w:rsidR="00CB72E5" w:rsidRPr="00303B36" w:rsidRDefault="00CB72E5" w:rsidP="003E1324">
            <w:pPr>
              <w:ind w:firstLine="33"/>
              <w:jc w:val="center"/>
              <w:rPr>
                <w:rFonts w:ascii="Times New Roman" w:hAnsi="Times New Roman" w:cs="Times New Roman"/>
                <w:sz w:val="24"/>
                <w:szCs w:val="28"/>
              </w:rPr>
            </w:pPr>
            <w:r w:rsidRPr="00303B36">
              <w:rPr>
                <w:rFonts w:ascii="Times New Roman" w:hAnsi="Times New Roman" w:cs="Times New Roman"/>
                <w:sz w:val="24"/>
                <w:szCs w:val="28"/>
              </w:rPr>
              <w:t>2</w:t>
            </w:r>
          </w:p>
        </w:tc>
      </w:tr>
      <w:tr w:rsidR="00CB72E5" w:rsidRPr="00303B36" w:rsidTr="003E1324">
        <w:trPr>
          <w:jc w:val="center"/>
        </w:trPr>
        <w:tc>
          <w:tcPr>
            <w:tcW w:w="499"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sz w:val="24"/>
                <w:szCs w:val="28"/>
              </w:rPr>
            </w:pPr>
            <w:r w:rsidRPr="00303B36">
              <w:rPr>
                <w:rFonts w:ascii="Times New Roman" w:hAnsi="Times New Roman" w:cs="Times New Roman"/>
                <w:sz w:val="24"/>
                <w:szCs w:val="28"/>
              </w:rPr>
              <w:t>12</w:t>
            </w:r>
          </w:p>
        </w:tc>
        <w:tc>
          <w:tcPr>
            <w:tcW w:w="1843"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sz w:val="24"/>
                <w:szCs w:val="28"/>
              </w:rPr>
            </w:pPr>
            <w:r w:rsidRPr="00303B36">
              <w:rPr>
                <w:rFonts w:ascii="Times New Roman" w:hAnsi="Times New Roman" w:cs="Times New Roman"/>
                <w:sz w:val="24"/>
                <w:szCs w:val="28"/>
              </w:rPr>
              <w:t>г.Чадан</w:t>
            </w:r>
          </w:p>
        </w:tc>
        <w:tc>
          <w:tcPr>
            <w:tcW w:w="850" w:type="dxa"/>
            <w:gridSpan w:val="2"/>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right="-197"/>
              <w:jc w:val="center"/>
              <w:rPr>
                <w:rFonts w:ascii="Times New Roman" w:hAnsi="Times New Roman" w:cs="Times New Roman"/>
                <w:sz w:val="24"/>
                <w:szCs w:val="28"/>
              </w:rPr>
            </w:pPr>
            <w:r w:rsidRPr="00303B36">
              <w:rPr>
                <w:rFonts w:ascii="Times New Roman" w:hAnsi="Times New Roman" w:cs="Times New Roman"/>
                <w:sz w:val="24"/>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right="-391" w:hanging="19"/>
              <w:jc w:val="center"/>
              <w:rPr>
                <w:rFonts w:ascii="Times New Roman" w:hAnsi="Times New Roman" w:cs="Times New Roman"/>
                <w:sz w:val="24"/>
                <w:szCs w:val="28"/>
              </w:rPr>
            </w:pPr>
            <w:r w:rsidRPr="00303B36">
              <w:rPr>
                <w:rFonts w:ascii="Times New Roman" w:hAnsi="Times New Roman" w:cs="Times New Roman"/>
                <w:sz w:val="24"/>
                <w:szCs w:val="28"/>
              </w:rPr>
              <w:t>3</w:t>
            </w:r>
          </w:p>
        </w:tc>
        <w:tc>
          <w:tcPr>
            <w:tcW w:w="992" w:type="dxa"/>
            <w:gridSpan w:val="3"/>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right="-249" w:hanging="19"/>
              <w:jc w:val="center"/>
              <w:rPr>
                <w:rFonts w:ascii="Times New Roman" w:hAnsi="Times New Roman" w:cs="Times New Roman"/>
                <w:sz w:val="24"/>
                <w:szCs w:val="28"/>
              </w:rPr>
            </w:pPr>
            <w:r w:rsidRPr="00303B36">
              <w:rPr>
                <w:rFonts w:ascii="Times New Roman" w:hAnsi="Times New Roman" w:cs="Times New Roman"/>
                <w:sz w:val="24"/>
                <w:szCs w:val="28"/>
              </w:rPr>
              <w:t>4</w:t>
            </w:r>
          </w:p>
        </w:tc>
        <w:tc>
          <w:tcPr>
            <w:tcW w:w="1134" w:type="dxa"/>
            <w:gridSpan w:val="2"/>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sz w:val="24"/>
                <w:szCs w:val="28"/>
              </w:rPr>
            </w:pPr>
            <w:r w:rsidRPr="00303B36">
              <w:rPr>
                <w:rFonts w:ascii="Times New Roman" w:hAnsi="Times New Roman" w:cs="Times New Roman"/>
                <w:sz w:val="24"/>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sz w:val="24"/>
                <w:szCs w:val="28"/>
              </w:rPr>
            </w:pPr>
            <w:r w:rsidRPr="00303B36">
              <w:rPr>
                <w:rFonts w:ascii="Times New Roman" w:hAnsi="Times New Roman" w:cs="Times New Roman"/>
                <w:sz w:val="24"/>
                <w:szCs w:val="28"/>
              </w:rPr>
              <w:t>4</w:t>
            </w:r>
          </w:p>
        </w:tc>
        <w:tc>
          <w:tcPr>
            <w:tcW w:w="1276" w:type="dxa"/>
            <w:gridSpan w:val="4"/>
            <w:tcBorders>
              <w:top w:val="single" w:sz="4" w:space="0" w:color="auto"/>
              <w:left w:val="single" w:sz="4" w:space="0" w:color="auto"/>
              <w:bottom w:val="single" w:sz="4" w:space="0" w:color="auto"/>
              <w:right w:val="single" w:sz="4" w:space="0" w:color="auto"/>
            </w:tcBorders>
          </w:tcPr>
          <w:p w:rsidR="00CB72E5" w:rsidRPr="00303B36" w:rsidRDefault="00CB72E5" w:rsidP="003E1324">
            <w:pPr>
              <w:ind w:firstLine="33"/>
              <w:jc w:val="center"/>
              <w:rPr>
                <w:rFonts w:ascii="Times New Roman" w:hAnsi="Times New Roman" w:cs="Times New Roman"/>
                <w:sz w:val="24"/>
                <w:szCs w:val="28"/>
              </w:rPr>
            </w:pPr>
            <w:r w:rsidRPr="00303B36">
              <w:rPr>
                <w:rFonts w:ascii="Times New Roman" w:hAnsi="Times New Roman" w:cs="Times New Roman"/>
                <w:sz w:val="24"/>
                <w:szCs w:val="28"/>
              </w:rPr>
              <w:t>4</w:t>
            </w:r>
          </w:p>
        </w:tc>
        <w:tc>
          <w:tcPr>
            <w:tcW w:w="1205" w:type="dxa"/>
            <w:gridSpan w:val="3"/>
            <w:tcBorders>
              <w:top w:val="single" w:sz="4" w:space="0" w:color="auto"/>
              <w:left w:val="single" w:sz="4" w:space="0" w:color="auto"/>
              <w:bottom w:val="single" w:sz="4" w:space="0" w:color="auto"/>
              <w:right w:val="single" w:sz="4" w:space="0" w:color="auto"/>
            </w:tcBorders>
          </w:tcPr>
          <w:p w:rsidR="00CB72E5" w:rsidRPr="00303B36" w:rsidRDefault="00CB72E5" w:rsidP="003E1324">
            <w:pPr>
              <w:ind w:firstLine="33"/>
              <w:jc w:val="center"/>
              <w:rPr>
                <w:rFonts w:ascii="Times New Roman" w:hAnsi="Times New Roman" w:cs="Times New Roman"/>
                <w:sz w:val="24"/>
                <w:szCs w:val="28"/>
              </w:rPr>
            </w:pPr>
            <w:r w:rsidRPr="00303B36">
              <w:rPr>
                <w:rFonts w:ascii="Times New Roman" w:hAnsi="Times New Roman" w:cs="Times New Roman"/>
                <w:sz w:val="24"/>
                <w:szCs w:val="28"/>
              </w:rPr>
              <w:t>4</w:t>
            </w:r>
          </w:p>
        </w:tc>
      </w:tr>
      <w:tr w:rsidR="00CB72E5" w:rsidRPr="00303B36" w:rsidTr="003E1324">
        <w:trPr>
          <w:gridAfter w:val="1"/>
          <w:wAfter w:w="71" w:type="dxa"/>
          <w:trHeight w:val="473"/>
          <w:jc w:val="center"/>
        </w:trPr>
        <w:tc>
          <w:tcPr>
            <w:tcW w:w="499" w:type="dxa"/>
            <w:tcBorders>
              <w:top w:val="single" w:sz="4" w:space="0" w:color="auto"/>
              <w:left w:val="single" w:sz="4" w:space="0" w:color="auto"/>
              <w:bottom w:val="single" w:sz="4" w:space="0" w:color="auto"/>
              <w:right w:val="single" w:sz="4" w:space="0" w:color="auto"/>
            </w:tcBorders>
          </w:tcPr>
          <w:p w:rsidR="00CB72E5" w:rsidRPr="00303B36" w:rsidRDefault="00CB72E5" w:rsidP="003E1324">
            <w:pPr>
              <w:ind w:firstLine="709"/>
              <w:jc w:val="center"/>
              <w:rPr>
                <w:rFonts w:ascii="Times New Roman" w:hAnsi="Times New Roman" w:cs="Times New Roman"/>
                <w:sz w:val="24"/>
                <w:szCs w:val="28"/>
              </w:rPr>
            </w:pPr>
          </w:p>
        </w:tc>
        <w:tc>
          <w:tcPr>
            <w:tcW w:w="1843"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sz w:val="24"/>
                <w:szCs w:val="28"/>
              </w:rPr>
            </w:pPr>
            <w:r w:rsidRPr="00303B36">
              <w:rPr>
                <w:rFonts w:ascii="Times New Roman" w:hAnsi="Times New Roman" w:cs="Times New Roman"/>
                <w:b/>
                <w:sz w:val="24"/>
                <w:szCs w:val="28"/>
              </w:rPr>
              <w:t>И Т О Г О</w:t>
            </w:r>
          </w:p>
        </w:tc>
        <w:tc>
          <w:tcPr>
            <w:tcW w:w="832"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right="-250"/>
              <w:jc w:val="center"/>
              <w:rPr>
                <w:rFonts w:ascii="Times New Roman" w:hAnsi="Times New Roman" w:cs="Times New Roman"/>
                <w:b/>
                <w:sz w:val="24"/>
                <w:szCs w:val="28"/>
              </w:rPr>
            </w:pPr>
            <w:r w:rsidRPr="00303B36">
              <w:rPr>
                <w:rFonts w:ascii="Times New Roman" w:hAnsi="Times New Roman" w:cs="Times New Roman"/>
                <w:b/>
                <w:sz w:val="24"/>
                <w:szCs w:val="28"/>
              </w:rPr>
              <w:t>36 семей</w:t>
            </w:r>
          </w:p>
        </w:tc>
        <w:tc>
          <w:tcPr>
            <w:tcW w:w="798" w:type="dxa"/>
            <w:gridSpan w:val="3"/>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right="-391" w:hanging="19"/>
              <w:jc w:val="center"/>
              <w:rPr>
                <w:rFonts w:ascii="Times New Roman" w:hAnsi="Times New Roman" w:cs="Times New Roman"/>
                <w:b/>
                <w:sz w:val="24"/>
                <w:szCs w:val="28"/>
              </w:rPr>
            </w:pPr>
            <w:r w:rsidRPr="00303B36">
              <w:rPr>
                <w:rFonts w:ascii="Times New Roman" w:hAnsi="Times New Roman" w:cs="Times New Roman"/>
                <w:b/>
                <w:sz w:val="24"/>
                <w:szCs w:val="28"/>
              </w:rPr>
              <w:t>24 семей</w:t>
            </w:r>
          </w:p>
        </w:tc>
        <w:tc>
          <w:tcPr>
            <w:tcW w:w="851" w:type="dxa"/>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ind w:right="-249" w:hanging="19"/>
              <w:jc w:val="center"/>
              <w:rPr>
                <w:rFonts w:ascii="Times New Roman" w:hAnsi="Times New Roman" w:cs="Times New Roman"/>
                <w:b/>
                <w:sz w:val="24"/>
                <w:szCs w:val="28"/>
              </w:rPr>
            </w:pPr>
            <w:r w:rsidRPr="00303B36">
              <w:rPr>
                <w:rFonts w:ascii="Times New Roman" w:hAnsi="Times New Roman" w:cs="Times New Roman"/>
                <w:b/>
                <w:sz w:val="24"/>
                <w:szCs w:val="28"/>
              </w:rPr>
              <w:t>24 семей</w:t>
            </w:r>
          </w:p>
        </w:tc>
        <w:tc>
          <w:tcPr>
            <w:tcW w:w="1134" w:type="dxa"/>
            <w:gridSpan w:val="2"/>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b/>
                <w:sz w:val="24"/>
                <w:szCs w:val="28"/>
              </w:rPr>
            </w:pPr>
            <w:r w:rsidRPr="00303B36">
              <w:rPr>
                <w:rFonts w:ascii="Times New Roman" w:hAnsi="Times New Roman" w:cs="Times New Roman"/>
                <w:b/>
                <w:sz w:val="24"/>
                <w:szCs w:val="28"/>
              </w:rPr>
              <w:t>24 семей</w:t>
            </w:r>
          </w:p>
        </w:tc>
        <w:tc>
          <w:tcPr>
            <w:tcW w:w="1134" w:type="dxa"/>
            <w:gridSpan w:val="3"/>
            <w:tcBorders>
              <w:top w:val="single" w:sz="4" w:space="0" w:color="auto"/>
              <w:left w:val="single" w:sz="4" w:space="0" w:color="auto"/>
              <w:bottom w:val="single" w:sz="4" w:space="0" w:color="auto"/>
              <w:right w:val="single" w:sz="4" w:space="0" w:color="auto"/>
            </w:tcBorders>
            <w:hideMark/>
          </w:tcPr>
          <w:p w:rsidR="00CB72E5" w:rsidRPr="00303B36" w:rsidRDefault="00CB72E5" w:rsidP="003E1324">
            <w:pPr>
              <w:jc w:val="center"/>
              <w:rPr>
                <w:rFonts w:ascii="Times New Roman" w:hAnsi="Times New Roman" w:cs="Times New Roman"/>
                <w:b/>
                <w:sz w:val="24"/>
                <w:szCs w:val="28"/>
              </w:rPr>
            </w:pPr>
            <w:r w:rsidRPr="00303B36">
              <w:rPr>
                <w:rFonts w:ascii="Times New Roman" w:hAnsi="Times New Roman" w:cs="Times New Roman"/>
                <w:b/>
                <w:sz w:val="24"/>
                <w:szCs w:val="28"/>
              </w:rPr>
              <w:t>24 семей</w:t>
            </w:r>
          </w:p>
        </w:tc>
        <w:tc>
          <w:tcPr>
            <w:tcW w:w="1134" w:type="dxa"/>
            <w:tcBorders>
              <w:top w:val="single" w:sz="4" w:space="0" w:color="auto"/>
              <w:left w:val="single" w:sz="4" w:space="0" w:color="auto"/>
              <w:bottom w:val="single" w:sz="4" w:space="0" w:color="auto"/>
              <w:right w:val="single" w:sz="4" w:space="0" w:color="auto"/>
            </w:tcBorders>
          </w:tcPr>
          <w:p w:rsidR="00CB72E5" w:rsidRPr="00303B36" w:rsidRDefault="00CB72E5" w:rsidP="003E1324">
            <w:pPr>
              <w:ind w:firstLine="33"/>
              <w:jc w:val="center"/>
              <w:rPr>
                <w:rFonts w:ascii="Times New Roman" w:hAnsi="Times New Roman" w:cs="Times New Roman"/>
                <w:b/>
                <w:sz w:val="24"/>
                <w:szCs w:val="28"/>
              </w:rPr>
            </w:pPr>
            <w:r w:rsidRPr="00303B36">
              <w:rPr>
                <w:rFonts w:ascii="Times New Roman" w:hAnsi="Times New Roman" w:cs="Times New Roman"/>
                <w:b/>
                <w:sz w:val="24"/>
                <w:szCs w:val="28"/>
              </w:rPr>
              <w:t>24 семей</w:t>
            </w:r>
          </w:p>
        </w:tc>
        <w:tc>
          <w:tcPr>
            <w:tcW w:w="1204" w:type="dxa"/>
            <w:gridSpan w:val="4"/>
            <w:tcBorders>
              <w:top w:val="single" w:sz="4" w:space="0" w:color="auto"/>
              <w:left w:val="single" w:sz="4" w:space="0" w:color="auto"/>
              <w:bottom w:val="single" w:sz="4" w:space="0" w:color="auto"/>
              <w:right w:val="single" w:sz="4" w:space="0" w:color="auto"/>
            </w:tcBorders>
          </w:tcPr>
          <w:p w:rsidR="00CB72E5" w:rsidRPr="00303B36" w:rsidRDefault="00CB72E5" w:rsidP="003E1324">
            <w:pPr>
              <w:ind w:firstLine="33"/>
              <w:jc w:val="center"/>
              <w:rPr>
                <w:rFonts w:ascii="Times New Roman" w:hAnsi="Times New Roman" w:cs="Times New Roman"/>
                <w:b/>
                <w:sz w:val="24"/>
                <w:szCs w:val="28"/>
              </w:rPr>
            </w:pPr>
            <w:r w:rsidRPr="00303B36">
              <w:rPr>
                <w:rFonts w:ascii="Times New Roman" w:hAnsi="Times New Roman" w:cs="Times New Roman"/>
                <w:b/>
                <w:sz w:val="24"/>
                <w:szCs w:val="28"/>
              </w:rPr>
              <w:t>24 семей</w:t>
            </w:r>
          </w:p>
        </w:tc>
      </w:tr>
    </w:tbl>
    <w:p w:rsidR="00CB72E5" w:rsidRPr="00303B36" w:rsidRDefault="00CB72E5" w:rsidP="00CB72E5">
      <w:pPr>
        <w:spacing w:after="0" w:line="240" w:lineRule="auto"/>
        <w:ind w:firstLine="709"/>
        <w:jc w:val="both"/>
        <w:rPr>
          <w:rFonts w:ascii="Times New Roman" w:hAnsi="Times New Roman" w:cs="Times New Roman"/>
          <w:b/>
          <w:sz w:val="28"/>
          <w:szCs w:val="28"/>
        </w:rPr>
      </w:pPr>
    </w:p>
    <w:p w:rsidR="00CB72E5" w:rsidRPr="00303B36" w:rsidRDefault="00CB72E5" w:rsidP="00CB72E5">
      <w:pPr>
        <w:pStyle w:val="af"/>
        <w:ind w:firstLine="709"/>
        <w:jc w:val="both"/>
        <w:rPr>
          <w:rFonts w:ascii="Times New Roman" w:hAnsi="Times New Roman"/>
          <w:sz w:val="28"/>
          <w:szCs w:val="28"/>
        </w:rPr>
      </w:pPr>
      <w:r w:rsidRPr="00303B36">
        <w:rPr>
          <w:rFonts w:ascii="Times New Roman" w:hAnsi="Times New Roman"/>
          <w:sz w:val="28"/>
          <w:szCs w:val="28"/>
        </w:rPr>
        <w:t xml:space="preserve">  Сенозаготовительная компания в 2019 году составила 842тонн: получателей 2016 года – 337 тонн (по плану 216 тонн 154,6 %), получателей 2017 года – 200 тонн (по плану 108 тонн 185,2 %), получателей 2018 года – 165 тонн (по плану 72 тонн 229,17%).2019г -140тонн (по плану 120 тонн 262,5%)</w:t>
      </w:r>
    </w:p>
    <w:p w:rsidR="00CB72E5" w:rsidRPr="00303B36" w:rsidRDefault="00CB72E5" w:rsidP="00CB72E5">
      <w:pPr>
        <w:spacing w:after="0" w:line="240" w:lineRule="auto"/>
        <w:ind w:firstLine="709"/>
        <w:jc w:val="both"/>
        <w:rPr>
          <w:rFonts w:ascii="Times New Roman" w:hAnsi="Times New Roman" w:cs="Times New Roman"/>
          <w:sz w:val="28"/>
          <w:szCs w:val="28"/>
        </w:rPr>
      </w:pPr>
      <w:r w:rsidRPr="00303B36">
        <w:rPr>
          <w:rFonts w:ascii="Times New Roman" w:hAnsi="Times New Roman" w:cs="Times New Roman"/>
          <w:sz w:val="28"/>
          <w:szCs w:val="28"/>
        </w:rPr>
        <w:tab/>
        <w:t xml:space="preserve">Результаты реализации проекта. Благодаря проекту все семьи ведут личное подсобное хозяйство, каждый год получают приплод, тем самым увеличивается поголовье скота. Всего участниками проекта «Корова-Кормилица» с 2016-2019 год количество получаемого удоя молока 1 коровы в день на 1 семью составляет 4-5 литров молока для личного потребления и улучшается качество питания многодетных семей. Повысилось социальная ответственность граждан-участников. </w:t>
      </w:r>
    </w:p>
    <w:p w:rsidR="00CB72E5" w:rsidRPr="00303B36" w:rsidRDefault="00CB72E5" w:rsidP="00CB72E5">
      <w:pPr>
        <w:spacing w:after="0" w:line="240" w:lineRule="auto"/>
        <w:ind w:firstLine="709"/>
        <w:jc w:val="both"/>
        <w:rPr>
          <w:rFonts w:ascii="Times New Roman" w:hAnsi="Times New Roman" w:cs="Times New Roman"/>
          <w:sz w:val="28"/>
          <w:szCs w:val="28"/>
        </w:rPr>
      </w:pPr>
      <w:r w:rsidRPr="00303B36">
        <w:rPr>
          <w:rFonts w:ascii="Times New Roman" w:hAnsi="Times New Roman" w:cs="Times New Roman"/>
          <w:b/>
          <w:sz w:val="28"/>
          <w:szCs w:val="28"/>
        </w:rPr>
        <w:t>Зимовка.</w:t>
      </w:r>
      <w:r w:rsidRPr="00303B36">
        <w:rPr>
          <w:rFonts w:ascii="Times New Roman" w:hAnsi="Times New Roman" w:cs="Times New Roman"/>
          <w:sz w:val="28"/>
          <w:szCs w:val="28"/>
        </w:rPr>
        <w:t xml:space="preserve"> В рамках реализации проекта «Корова-Кормилица» все запланированные мероприятия по подготовке к зимовке скота  выполнены в соответствии с требованиями. В настоящее время зимовка участников проекта прошла удовлетворительно. Со стороны специалистами по социальной работе Соццентра принимаются все меры по недопущению падежа, проводятся еженедельные патронажи и разъяснительные работы среди участников. </w:t>
      </w:r>
    </w:p>
    <w:p w:rsidR="00CB72E5" w:rsidRDefault="00CB72E5" w:rsidP="00CB72E5">
      <w:pPr>
        <w:spacing w:after="0" w:line="240" w:lineRule="auto"/>
        <w:ind w:firstLine="709"/>
        <w:jc w:val="both"/>
        <w:rPr>
          <w:rFonts w:ascii="Times New Roman" w:hAnsi="Times New Roman" w:cs="Times New Roman"/>
          <w:sz w:val="28"/>
          <w:szCs w:val="28"/>
        </w:rPr>
      </w:pPr>
      <w:r w:rsidRPr="00303B36">
        <w:rPr>
          <w:rFonts w:ascii="Times New Roman" w:hAnsi="Times New Roman" w:cs="Times New Roman"/>
          <w:sz w:val="28"/>
          <w:szCs w:val="28"/>
        </w:rPr>
        <w:tab/>
        <w:t xml:space="preserve">В настоящее время с участниками проекта Корова-Кормилица заключены социальные контракты. Участникам проекта будет приобретено (Корова с теленком) на основании Постановления Правительства Республики Тыва №55 от 20 февраля 2020года «О государственной социальной помощи малоимущим семьям и малоимущим одиноко проживающим гражданам на основании социального контракта, в целях которого предоставляется субсидия из федерального бюджета». Также ведется подготовительная работа с поставщиками для покупки коров с теленком. </w:t>
      </w:r>
    </w:p>
    <w:p w:rsidR="00CB72E5" w:rsidRDefault="00CB72E5" w:rsidP="00CB72E5">
      <w:pPr>
        <w:spacing w:after="0" w:line="240" w:lineRule="auto"/>
        <w:ind w:firstLine="709"/>
        <w:jc w:val="both"/>
        <w:rPr>
          <w:rFonts w:ascii="Times New Roman" w:hAnsi="Times New Roman" w:cs="Times New Roman"/>
          <w:sz w:val="28"/>
          <w:szCs w:val="28"/>
        </w:rPr>
      </w:pPr>
    </w:p>
    <w:p w:rsidR="00CB72E5" w:rsidRPr="00B2376B" w:rsidRDefault="00CB72E5" w:rsidP="00CB72E5">
      <w:pPr>
        <w:pStyle w:val="af"/>
        <w:ind w:firstLine="709"/>
        <w:jc w:val="center"/>
        <w:rPr>
          <w:rFonts w:ascii="Times New Roman" w:hAnsi="Times New Roman"/>
          <w:b/>
          <w:sz w:val="28"/>
          <w:szCs w:val="24"/>
        </w:rPr>
      </w:pPr>
      <w:r>
        <w:rPr>
          <w:rFonts w:ascii="Times New Roman" w:hAnsi="Times New Roman"/>
          <w:b/>
          <w:sz w:val="28"/>
          <w:szCs w:val="24"/>
          <w:lang w:val="en-US"/>
        </w:rPr>
        <w:t>VI</w:t>
      </w:r>
      <w:r w:rsidRPr="00CB47A3">
        <w:rPr>
          <w:rFonts w:ascii="Times New Roman" w:hAnsi="Times New Roman"/>
          <w:b/>
          <w:sz w:val="28"/>
          <w:szCs w:val="24"/>
        </w:rPr>
        <w:t xml:space="preserve">. </w:t>
      </w:r>
      <w:r w:rsidRPr="00B2376B">
        <w:rPr>
          <w:rFonts w:ascii="Times New Roman" w:hAnsi="Times New Roman"/>
          <w:b/>
          <w:sz w:val="28"/>
          <w:szCs w:val="24"/>
        </w:rPr>
        <w:t xml:space="preserve"> «Новая жизнь (Чаа Сорук)» на территории Дзун-Хемчикского кожууна</w:t>
      </w:r>
    </w:p>
    <w:p w:rsidR="00CB72E5" w:rsidRPr="00B2376B" w:rsidRDefault="00CB72E5" w:rsidP="00CB72E5">
      <w:pPr>
        <w:pStyle w:val="af"/>
        <w:ind w:firstLine="709"/>
        <w:jc w:val="center"/>
        <w:rPr>
          <w:rFonts w:ascii="Times New Roman" w:hAnsi="Times New Roman"/>
          <w:sz w:val="28"/>
          <w:szCs w:val="24"/>
        </w:rPr>
      </w:pPr>
    </w:p>
    <w:p w:rsidR="00CB72E5" w:rsidRPr="00B2376B" w:rsidRDefault="00CB72E5" w:rsidP="00CB72E5">
      <w:pPr>
        <w:pStyle w:val="af"/>
        <w:ind w:firstLine="709"/>
        <w:jc w:val="both"/>
        <w:rPr>
          <w:rFonts w:ascii="Times New Roman" w:hAnsi="Times New Roman"/>
          <w:sz w:val="28"/>
          <w:szCs w:val="24"/>
        </w:rPr>
      </w:pPr>
      <w:r w:rsidRPr="00B2376B">
        <w:rPr>
          <w:rFonts w:ascii="Times New Roman" w:hAnsi="Times New Roman"/>
          <w:sz w:val="28"/>
          <w:szCs w:val="24"/>
        </w:rPr>
        <w:t>В целях реализации губернаторского проекта «Новая жизнь (Чаа Сорук)», принято  распоряжение администрации Дзун-Хемчикского кожууна от 27 января 2020 года № 25-р «Об утверждении состава рабочей группы по губернаторскому проекту «Новая жизнь (Чаа Сорук)» на территории Дзун-Хемчикского кожууна» утвержден состав рабочей группы по реализации данного проекта.</w:t>
      </w:r>
    </w:p>
    <w:p w:rsidR="00CB72E5" w:rsidRPr="00B2376B" w:rsidRDefault="00CB72E5" w:rsidP="00CB72E5">
      <w:pPr>
        <w:pStyle w:val="af"/>
        <w:ind w:firstLine="709"/>
        <w:jc w:val="both"/>
        <w:rPr>
          <w:rFonts w:ascii="Times New Roman" w:hAnsi="Times New Roman"/>
          <w:sz w:val="28"/>
          <w:szCs w:val="24"/>
        </w:rPr>
      </w:pPr>
      <w:r w:rsidRPr="00B2376B">
        <w:rPr>
          <w:rFonts w:ascii="Times New Roman" w:hAnsi="Times New Roman"/>
          <w:sz w:val="28"/>
          <w:szCs w:val="24"/>
        </w:rPr>
        <w:t xml:space="preserve"> Во всех сельских поселениях кожууна с участием представителей Совета отцов, Совета женщин, участковых уполномоченных полиции МО МВД РФ «Дзун-Хемчикский», а также активистов сельских поселений проведены сходы граждан по отбору участников проекта:</w:t>
      </w:r>
    </w:p>
    <w:p w:rsidR="00CB72E5" w:rsidRPr="00B2376B" w:rsidRDefault="00CB72E5" w:rsidP="00CB72E5">
      <w:pPr>
        <w:pStyle w:val="af"/>
        <w:ind w:firstLine="709"/>
        <w:jc w:val="both"/>
        <w:rPr>
          <w:rFonts w:ascii="Times New Roman" w:hAnsi="Times New Roman"/>
          <w:sz w:val="28"/>
          <w:szCs w:val="24"/>
        </w:rPr>
      </w:pPr>
      <w:r w:rsidRPr="00B2376B">
        <w:rPr>
          <w:rFonts w:ascii="Times New Roman" w:hAnsi="Times New Roman"/>
          <w:sz w:val="28"/>
          <w:szCs w:val="24"/>
        </w:rPr>
        <w:t>05 февраля: с. Хондергей, с. Хорум-Даг;</w:t>
      </w:r>
    </w:p>
    <w:p w:rsidR="00CB72E5" w:rsidRPr="00B2376B" w:rsidRDefault="00CB72E5" w:rsidP="00CB72E5">
      <w:pPr>
        <w:pStyle w:val="af"/>
        <w:ind w:firstLine="709"/>
        <w:jc w:val="both"/>
        <w:rPr>
          <w:rFonts w:ascii="Times New Roman" w:hAnsi="Times New Roman"/>
          <w:sz w:val="28"/>
          <w:szCs w:val="24"/>
        </w:rPr>
      </w:pPr>
      <w:r w:rsidRPr="00B2376B">
        <w:rPr>
          <w:rFonts w:ascii="Times New Roman" w:hAnsi="Times New Roman"/>
          <w:sz w:val="28"/>
          <w:szCs w:val="24"/>
        </w:rPr>
        <w:t>06 февраля: с. Чыраа-Бажы, с. Чыргакы;</w:t>
      </w:r>
    </w:p>
    <w:p w:rsidR="00CB72E5" w:rsidRPr="00B2376B" w:rsidRDefault="00CB72E5" w:rsidP="00CB72E5">
      <w:pPr>
        <w:pStyle w:val="af"/>
        <w:ind w:firstLine="709"/>
        <w:jc w:val="both"/>
        <w:rPr>
          <w:rFonts w:ascii="Times New Roman" w:hAnsi="Times New Roman"/>
          <w:sz w:val="28"/>
          <w:szCs w:val="24"/>
        </w:rPr>
      </w:pPr>
      <w:r w:rsidRPr="00B2376B">
        <w:rPr>
          <w:rFonts w:ascii="Times New Roman" w:hAnsi="Times New Roman"/>
          <w:sz w:val="28"/>
          <w:szCs w:val="24"/>
        </w:rPr>
        <w:t>07 февраля: с. Ийме, с. Баян-Тала;</w:t>
      </w:r>
    </w:p>
    <w:p w:rsidR="00CB72E5" w:rsidRPr="00B2376B" w:rsidRDefault="00CB72E5" w:rsidP="00CB72E5">
      <w:pPr>
        <w:pStyle w:val="af"/>
        <w:ind w:firstLine="709"/>
        <w:jc w:val="both"/>
        <w:rPr>
          <w:rFonts w:ascii="Times New Roman" w:hAnsi="Times New Roman"/>
          <w:sz w:val="28"/>
          <w:szCs w:val="24"/>
        </w:rPr>
      </w:pPr>
      <w:r w:rsidRPr="00B2376B">
        <w:rPr>
          <w:rFonts w:ascii="Times New Roman" w:hAnsi="Times New Roman"/>
          <w:sz w:val="28"/>
          <w:szCs w:val="24"/>
        </w:rPr>
        <w:t>13 февраля: с. Шеми, с. Хайыракан, с.Бажын-Алаак;</w:t>
      </w:r>
    </w:p>
    <w:p w:rsidR="00CB72E5" w:rsidRPr="00B2376B" w:rsidRDefault="00CB72E5" w:rsidP="00CB72E5">
      <w:pPr>
        <w:pStyle w:val="af"/>
        <w:ind w:firstLine="709"/>
        <w:jc w:val="both"/>
        <w:rPr>
          <w:rFonts w:ascii="Times New Roman" w:hAnsi="Times New Roman"/>
          <w:sz w:val="28"/>
          <w:szCs w:val="24"/>
        </w:rPr>
      </w:pPr>
      <w:r w:rsidRPr="00B2376B">
        <w:rPr>
          <w:rFonts w:ascii="Times New Roman" w:hAnsi="Times New Roman"/>
          <w:sz w:val="28"/>
          <w:szCs w:val="24"/>
        </w:rPr>
        <w:t>14 февраля: с. Теве-Хая</w:t>
      </w:r>
    </w:p>
    <w:p w:rsidR="00CB72E5" w:rsidRPr="00B2376B" w:rsidRDefault="00CB72E5" w:rsidP="00CB72E5">
      <w:pPr>
        <w:pStyle w:val="af"/>
        <w:ind w:firstLine="709"/>
        <w:jc w:val="both"/>
        <w:rPr>
          <w:rFonts w:ascii="Times New Roman" w:hAnsi="Times New Roman"/>
          <w:sz w:val="28"/>
          <w:szCs w:val="24"/>
        </w:rPr>
      </w:pPr>
      <w:r w:rsidRPr="00B2376B">
        <w:rPr>
          <w:rFonts w:ascii="Times New Roman" w:hAnsi="Times New Roman"/>
          <w:sz w:val="28"/>
          <w:szCs w:val="24"/>
        </w:rPr>
        <w:lastRenderedPageBreak/>
        <w:t>Постановлением администрации Дзун-Хемчикского кожууна от 26 февраля 2020 года  №-145 создана Комиссия по реализации губернаторского проекта «Новая жизнь (Чаа Сорук)» на территории Дзун-Хемчикского кожууна (далее – Комиссия).</w:t>
      </w:r>
    </w:p>
    <w:p w:rsidR="00CB72E5" w:rsidRPr="00B2376B" w:rsidRDefault="00CB72E5" w:rsidP="00CB72E5">
      <w:pPr>
        <w:pStyle w:val="af"/>
        <w:ind w:firstLine="709"/>
        <w:jc w:val="both"/>
        <w:rPr>
          <w:rFonts w:ascii="Times New Roman" w:hAnsi="Times New Roman"/>
          <w:sz w:val="28"/>
          <w:szCs w:val="24"/>
        </w:rPr>
      </w:pPr>
      <w:r w:rsidRPr="00B2376B">
        <w:rPr>
          <w:rFonts w:ascii="Times New Roman" w:hAnsi="Times New Roman"/>
          <w:sz w:val="28"/>
          <w:szCs w:val="24"/>
        </w:rPr>
        <w:t>27 февраля 2020 года проведено заседание Комиссии по отбору участников проекта на муниципальном уровне, с участием Министра общественной безопасности РТ Л.Д-К. Тамчай, Председателя Совета мужчин РТ Х.Д. Монгуш, представителей Совета отцов, Совета женщин, сотрудников МО МВД РФ «Дзун-Хемчикский». Всего на рассмотрение комиссии поданы 10 заявлений от кандидатов из сельских поселений кожууна. В результате оценки кандидатов на основании представленных ими документов, комиссией отобраны кандидаты из с. Шеми, с. Чыргакы, с. Ийме, с. Бажын-Алаак, с. Теве-Хая, с. Баян-Тала, с. Хайыракан, с. Чыраа-Бажы.</w:t>
      </w:r>
    </w:p>
    <w:p w:rsidR="00CB72E5" w:rsidRPr="00B2376B" w:rsidRDefault="00CB72E5" w:rsidP="00CB72E5">
      <w:pPr>
        <w:pStyle w:val="af"/>
        <w:ind w:firstLine="709"/>
        <w:jc w:val="both"/>
        <w:rPr>
          <w:rFonts w:ascii="Times New Roman" w:hAnsi="Times New Roman"/>
          <w:sz w:val="28"/>
          <w:szCs w:val="24"/>
        </w:rPr>
      </w:pPr>
      <w:r w:rsidRPr="00B2376B">
        <w:rPr>
          <w:rFonts w:ascii="Times New Roman" w:hAnsi="Times New Roman"/>
          <w:sz w:val="28"/>
          <w:szCs w:val="24"/>
        </w:rPr>
        <w:t>Кандидатам из с. Хондергей, с. Хорум-Даг отказано в отборе, на основании п. «г» (заявитель был осужден за преступление, совершенное при любом виде рецидива преступлений), ч. 2.7  Положения о предоставлении государственной поддержки на реализацию губернаторского проекта «Новая жизнь (Чаа Сорук)».</w:t>
      </w:r>
    </w:p>
    <w:p w:rsidR="00CB72E5" w:rsidRPr="00B2376B" w:rsidRDefault="00CB72E5" w:rsidP="00CB72E5">
      <w:pPr>
        <w:pStyle w:val="af"/>
        <w:ind w:firstLine="709"/>
        <w:jc w:val="both"/>
        <w:rPr>
          <w:rFonts w:ascii="Times New Roman" w:hAnsi="Times New Roman"/>
          <w:sz w:val="28"/>
          <w:szCs w:val="24"/>
        </w:rPr>
      </w:pPr>
      <w:r w:rsidRPr="00B2376B">
        <w:rPr>
          <w:rFonts w:ascii="Times New Roman" w:hAnsi="Times New Roman"/>
          <w:sz w:val="28"/>
          <w:szCs w:val="24"/>
        </w:rPr>
        <w:t>06 марта 2020 года проведено заседание Межведомственной комиссии по реализации губернаторского проекта «Новая жизнь (Чаа Сорук)» в региональном уровне. По результатам рассмотрения принято решение об оказании социальной помощи на основе социального контракта в рамках реализации губернаторского проекта «Новая жизнь (Чаа Сорук)» 8 кандидатам из Дзун-Хемчикского кожууна.</w:t>
      </w:r>
    </w:p>
    <w:p w:rsidR="00CB72E5" w:rsidRPr="00B2376B" w:rsidRDefault="00CB72E5" w:rsidP="00CB72E5">
      <w:pPr>
        <w:pStyle w:val="af"/>
        <w:ind w:firstLine="709"/>
        <w:jc w:val="both"/>
        <w:rPr>
          <w:rFonts w:ascii="Times New Roman" w:hAnsi="Times New Roman"/>
          <w:sz w:val="28"/>
          <w:szCs w:val="24"/>
        </w:rPr>
      </w:pPr>
      <w:r w:rsidRPr="00B2376B">
        <w:rPr>
          <w:rFonts w:ascii="Times New Roman" w:hAnsi="Times New Roman"/>
          <w:sz w:val="28"/>
          <w:szCs w:val="24"/>
        </w:rPr>
        <w:t>За каждым участником проекта в качестве ответственных лиц закреплены представители Совета отцов и ответственные поручители.</w:t>
      </w:r>
    </w:p>
    <w:tbl>
      <w:tblPr>
        <w:tblStyle w:val="aa"/>
        <w:tblW w:w="0" w:type="auto"/>
        <w:tblInd w:w="250" w:type="dxa"/>
        <w:tblLook w:val="04A0" w:firstRow="1" w:lastRow="0" w:firstColumn="1" w:lastColumn="0" w:noHBand="0" w:noVBand="1"/>
      </w:tblPr>
      <w:tblGrid>
        <w:gridCol w:w="709"/>
        <w:gridCol w:w="4928"/>
        <w:gridCol w:w="3684"/>
      </w:tblGrid>
      <w:tr w:rsidR="00CB72E5" w:rsidRPr="00854A91" w:rsidTr="003E1324">
        <w:tc>
          <w:tcPr>
            <w:tcW w:w="709" w:type="dxa"/>
          </w:tcPr>
          <w:p w:rsidR="00CB72E5" w:rsidRPr="00854A91" w:rsidRDefault="00CB72E5" w:rsidP="003E1324">
            <w:pPr>
              <w:pStyle w:val="af"/>
              <w:ind w:right="-533" w:firstLine="34"/>
              <w:rPr>
                <w:rFonts w:ascii="Times New Roman" w:hAnsi="Times New Roman"/>
                <w:b/>
                <w:szCs w:val="24"/>
              </w:rPr>
            </w:pPr>
            <w:r w:rsidRPr="00854A91">
              <w:rPr>
                <w:rFonts w:ascii="Times New Roman" w:hAnsi="Times New Roman"/>
                <w:b/>
                <w:szCs w:val="24"/>
              </w:rPr>
              <w:t>№</w:t>
            </w:r>
          </w:p>
          <w:p w:rsidR="00CB72E5" w:rsidRPr="00854A91" w:rsidRDefault="00CB72E5" w:rsidP="003E1324">
            <w:pPr>
              <w:pStyle w:val="af"/>
              <w:ind w:right="-533" w:firstLine="34"/>
              <w:rPr>
                <w:rFonts w:ascii="Times New Roman" w:hAnsi="Times New Roman"/>
                <w:b/>
                <w:szCs w:val="24"/>
              </w:rPr>
            </w:pPr>
            <w:r w:rsidRPr="00854A91">
              <w:rPr>
                <w:rFonts w:ascii="Times New Roman" w:hAnsi="Times New Roman"/>
                <w:b/>
                <w:szCs w:val="24"/>
              </w:rPr>
              <w:t>п/п</w:t>
            </w:r>
          </w:p>
        </w:tc>
        <w:tc>
          <w:tcPr>
            <w:tcW w:w="4928" w:type="dxa"/>
          </w:tcPr>
          <w:p w:rsidR="00CB72E5" w:rsidRPr="00854A91" w:rsidRDefault="00CB72E5" w:rsidP="003E1324">
            <w:pPr>
              <w:pStyle w:val="af"/>
              <w:jc w:val="center"/>
              <w:rPr>
                <w:rFonts w:ascii="Times New Roman" w:hAnsi="Times New Roman"/>
                <w:b/>
                <w:szCs w:val="24"/>
              </w:rPr>
            </w:pPr>
            <w:r w:rsidRPr="00854A91">
              <w:rPr>
                <w:rFonts w:ascii="Times New Roman" w:hAnsi="Times New Roman"/>
                <w:b/>
                <w:szCs w:val="24"/>
              </w:rPr>
              <w:t>Председатель Совета отцов</w:t>
            </w:r>
          </w:p>
        </w:tc>
        <w:tc>
          <w:tcPr>
            <w:tcW w:w="3684" w:type="dxa"/>
          </w:tcPr>
          <w:p w:rsidR="00CB72E5" w:rsidRPr="00854A91" w:rsidRDefault="00CB72E5" w:rsidP="003E1324">
            <w:pPr>
              <w:pStyle w:val="af"/>
              <w:jc w:val="center"/>
              <w:rPr>
                <w:rFonts w:ascii="Times New Roman" w:hAnsi="Times New Roman"/>
                <w:b/>
                <w:szCs w:val="24"/>
              </w:rPr>
            </w:pPr>
            <w:r w:rsidRPr="00854A91">
              <w:rPr>
                <w:rFonts w:ascii="Times New Roman" w:hAnsi="Times New Roman"/>
                <w:b/>
                <w:szCs w:val="24"/>
              </w:rPr>
              <w:t>Наименование сельского поселения</w:t>
            </w:r>
          </w:p>
        </w:tc>
      </w:tr>
      <w:tr w:rsidR="00CB72E5" w:rsidRPr="00854A91" w:rsidTr="003E1324">
        <w:tc>
          <w:tcPr>
            <w:tcW w:w="709" w:type="dxa"/>
          </w:tcPr>
          <w:p w:rsidR="00CB72E5" w:rsidRPr="00854A91" w:rsidRDefault="00CB72E5" w:rsidP="003E1324">
            <w:pPr>
              <w:pStyle w:val="af"/>
              <w:ind w:right="-533" w:firstLine="34"/>
              <w:rPr>
                <w:rFonts w:ascii="Times New Roman" w:hAnsi="Times New Roman"/>
                <w:szCs w:val="24"/>
              </w:rPr>
            </w:pPr>
            <w:r w:rsidRPr="00854A91">
              <w:rPr>
                <w:rFonts w:ascii="Times New Roman" w:hAnsi="Times New Roman"/>
                <w:szCs w:val="24"/>
              </w:rPr>
              <w:t>1.</w:t>
            </w:r>
          </w:p>
        </w:tc>
        <w:tc>
          <w:tcPr>
            <w:tcW w:w="4928" w:type="dxa"/>
          </w:tcPr>
          <w:p w:rsidR="00CB72E5" w:rsidRPr="00854A91" w:rsidRDefault="00CB72E5" w:rsidP="003E1324">
            <w:pPr>
              <w:pStyle w:val="af"/>
              <w:jc w:val="center"/>
              <w:rPr>
                <w:rFonts w:ascii="Times New Roman" w:hAnsi="Times New Roman"/>
                <w:szCs w:val="24"/>
              </w:rPr>
            </w:pPr>
            <w:r w:rsidRPr="00854A91">
              <w:rPr>
                <w:rFonts w:ascii="Times New Roman" w:hAnsi="Times New Roman"/>
                <w:szCs w:val="24"/>
              </w:rPr>
              <w:t>Сат Айдыс Викторович</w:t>
            </w:r>
          </w:p>
        </w:tc>
        <w:tc>
          <w:tcPr>
            <w:tcW w:w="3684" w:type="dxa"/>
          </w:tcPr>
          <w:p w:rsidR="00CB72E5" w:rsidRPr="00854A91" w:rsidRDefault="00CB72E5" w:rsidP="003E1324">
            <w:pPr>
              <w:pStyle w:val="af"/>
              <w:jc w:val="center"/>
              <w:rPr>
                <w:rFonts w:ascii="Times New Roman" w:hAnsi="Times New Roman"/>
                <w:szCs w:val="24"/>
              </w:rPr>
            </w:pPr>
            <w:r w:rsidRPr="00854A91">
              <w:rPr>
                <w:rFonts w:ascii="Times New Roman" w:hAnsi="Times New Roman"/>
                <w:szCs w:val="24"/>
              </w:rPr>
              <w:t>с. Чыргакы</w:t>
            </w:r>
          </w:p>
        </w:tc>
      </w:tr>
      <w:tr w:rsidR="00CB72E5" w:rsidRPr="00854A91" w:rsidTr="003E1324">
        <w:tc>
          <w:tcPr>
            <w:tcW w:w="709" w:type="dxa"/>
          </w:tcPr>
          <w:p w:rsidR="00CB72E5" w:rsidRPr="00854A91" w:rsidRDefault="00CB72E5" w:rsidP="003E1324">
            <w:pPr>
              <w:pStyle w:val="af"/>
              <w:ind w:right="-533" w:firstLine="34"/>
              <w:rPr>
                <w:rFonts w:ascii="Times New Roman" w:hAnsi="Times New Roman"/>
                <w:szCs w:val="24"/>
              </w:rPr>
            </w:pPr>
            <w:r w:rsidRPr="00854A91">
              <w:rPr>
                <w:rFonts w:ascii="Times New Roman" w:hAnsi="Times New Roman"/>
                <w:szCs w:val="24"/>
              </w:rPr>
              <w:t>2.</w:t>
            </w:r>
          </w:p>
        </w:tc>
        <w:tc>
          <w:tcPr>
            <w:tcW w:w="4928" w:type="dxa"/>
          </w:tcPr>
          <w:p w:rsidR="00CB72E5" w:rsidRPr="00854A91" w:rsidRDefault="00CB72E5" w:rsidP="003E1324">
            <w:pPr>
              <w:pStyle w:val="af"/>
              <w:jc w:val="center"/>
              <w:rPr>
                <w:rFonts w:ascii="Times New Roman" w:hAnsi="Times New Roman"/>
                <w:szCs w:val="24"/>
              </w:rPr>
            </w:pPr>
            <w:r w:rsidRPr="00854A91">
              <w:rPr>
                <w:rFonts w:ascii="Times New Roman" w:hAnsi="Times New Roman"/>
                <w:szCs w:val="24"/>
              </w:rPr>
              <w:t>Монгуш Эдуард Омакович</w:t>
            </w:r>
          </w:p>
        </w:tc>
        <w:tc>
          <w:tcPr>
            <w:tcW w:w="3684" w:type="dxa"/>
          </w:tcPr>
          <w:p w:rsidR="00CB72E5" w:rsidRPr="00854A91" w:rsidRDefault="00CB72E5" w:rsidP="003E1324">
            <w:pPr>
              <w:pStyle w:val="af"/>
              <w:jc w:val="center"/>
              <w:rPr>
                <w:rFonts w:ascii="Times New Roman" w:hAnsi="Times New Roman"/>
                <w:szCs w:val="24"/>
              </w:rPr>
            </w:pPr>
            <w:r w:rsidRPr="00854A91">
              <w:rPr>
                <w:rFonts w:ascii="Times New Roman" w:hAnsi="Times New Roman"/>
                <w:szCs w:val="24"/>
              </w:rPr>
              <w:t>с. Чыраа-Бажы</w:t>
            </w:r>
          </w:p>
        </w:tc>
      </w:tr>
      <w:tr w:rsidR="00CB72E5" w:rsidRPr="00854A91" w:rsidTr="003E1324">
        <w:tc>
          <w:tcPr>
            <w:tcW w:w="709" w:type="dxa"/>
          </w:tcPr>
          <w:p w:rsidR="00CB72E5" w:rsidRPr="00854A91" w:rsidRDefault="00CB72E5" w:rsidP="003E1324">
            <w:pPr>
              <w:pStyle w:val="af"/>
              <w:ind w:right="-533" w:firstLine="34"/>
              <w:rPr>
                <w:rFonts w:ascii="Times New Roman" w:hAnsi="Times New Roman"/>
                <w:szCs w:val="24"/>
              </w:rPr>
            </w:pPr>
            <w:r w:rsidRPr="00854A91">
              <w:rPr>
                <w:rFonts w:ascii="Times New Roman" w:hAnsi="Times New Roman"/>
                <w:szCs w:val="24"/>
              </w:rPr>
              <w:t>3.</w:t>
            </w:r>
          </w:p>
        </w:tc>
        <w:tc>
          <w:tcPr>
            <w:tcW w:w="4928" w:type="dxa"/>
          </w:tcPr>
          <w:p w:rsidR="00CB72E5" w:rsidRPr="00854A91" w:rsidRDefault="00CB72E5" w:rsidP="003E1324">
            <w:pPr>
              <w:pStyle w:val="af"/>
              <w:jc w:val="center"/>
              <w:rPr>
                <w:rFonts w:ascii="Times New Roman" w:hAnsi="Times New Roman"/>
                <w:szCs w:val="24"/>
              </w:rPr>
            </w:pPr>
            <w:r w:rsidRPr="00854A91">
              <w:rPr>
                <w:rFonts w:ascii="Times New Roman" w:hAnsi="Times New Roman"/>
                <w:szCs w:val="24"/>
              </w:rPr>
              <w:t>Кара-Сал Шораан Кошкар-оолович</w:t>
            </w:r>
          </w:p>
        </w:tc>
        <w:tc>
          <w:tcPr>
            <w:tcW w:w="3684" w:type="dxa"/>
          </w:tcPr>
          <w:p w:rsidR="00CB72E5" w:rsidRPr="00854A91" w:rsidRDefault="00CB72E5" w:rsidP="003E1324">
            <w:pPr>
              <w:pStyle w:val="af"/>
              <w:jc w:val="center"/>
              <w:rPr>
                <w:rFonts w:ascii="Times New Roman" w:hAnsi="Times New Roman"/>
                <w:szCs w:val="24"/>
              </w:rPr>
            </w:pPr>
            <w:r w:rsidRPr="00854A91">
              <w:rPr>
                <w:rFonts w:ascii="Times New Roman" w:hAnsi="Times New Roman"/>
                <w:szCs w:val="24"/>
              </w:rPr>
              <w:t>с. Шеми</w:t>
            </w:r>
          </w:p>
        </w:tc>
      </w:tr>
      <w:tr w:rsidR="00CB72E5" w:rsidRPr="00854A91" w:rsidTr="003E1324">
        <w:tc>
          <w:tcPr>
            <w:tcW w:w="709" w:type="dxa"/>
          </w:tcPr>
          <w:p w:rsidR="00CB72E5" w:rsidRPr="00854A91" w:rsidRDefault="00CB72E5" w:rsidP="003E1324">
            <w:pPr>
              <w:pStyle w:val="af"/>
              <w:ind w:right="-533" w:firstLine="34"/>
              <w:rPr>
                <w:rFonts w:ascii="Times New Roman" w:hAnsi="Times New Roman"/>
                <w:szCs w:val="24"/>
              </w:rPr>
            </w:pPr>
            <w:r w:rsidRPr="00854A91">
              <w:rPr>
                <w:rFonts w:ascii="Times New Roman" w:hAnsi="Times New Roman"/>
                <w:szCs w:val="24"/>
              </w:rPr>
              <w:t>4.</w:t>
            </w:r>
          </w:p>
        </w:tc>
        <w:tc>
          <w:tcPr>
            <w:tcW w:w="4928" w:type="dxa"/>
          </w:tcPr>
          <w:p w:rsidR="00CB72E5" w:rsidRPr="00854A91" w:rsidRDefault="00CB72E5" w:rsidP="003E1324">
            <w:pPr>
              <w:pStyle w:val="af"/>
              <w:jc w:val="center"/>
              <w:rPr>
                <w:rFonts w:ascii="Times New Roman" w:hAnsi="Times New Roman"/>
                <w:szCs w:val="24"/>
              </w:rPr>
            </w:pPr>
            <w:r w:rsidRPr="00854A91">
              <w:rPr>
                <w:rFonts w:ascii="Times New Roman" w:hAnsi="Times New Roman"/>
                <w:szCs w:val="24"/>
              </w:rPr>
              <w:t>Маадыр-оол Орлан Монгун-оолович</w:t>
            </w:r>
          </w:p>
        </w:tc>
        <w:tc>
          <w:tcPr>
            <w:tcW w:w="3684" w:type="dxa"/>
          </w:tcPr>
          <w:p w:rsidR="00CB72E5" w:rsidRPr="00854A91" w:rsidRDefault="00CB72E5" w:rsidP="003E1324">
            <w:pPr>
              <w:pStyle w:val="af"/>
              <w:jc w:val="center"/>
              <w:rPr>
                <w:rFonts w:ascii="Times New Roman" w:hAnsi="Times New Roman"/>
                <w:szCs w:val="24"/>
              </w:rPr>
            </w:pPr>
            <w:r w:rsidRPr="00854A91">
              <w:rPr>
                <w:rFonts w:ascii="Times New Roman" w:hAnsi="Times New Roman"/>
                <w:szCs w:val="24"/>
              </w:rPr>
              <w:t>с. Теве-Хая</w:t>
            </w:r>
          </w:p>
        </w:tc>
      </w:tr>
      <w:tr w:rsidR="00CB72E5" w:rsidRPr="00854A91" w:rsidTr="003E1324">
        <w:tc>
          <w:tcPr>
            <w:tcW w:w="709" w:type="dxa"/>
          </w:tcPr>
          <w:p w:rsidR="00CB72E5" w:rsidRPr="00854A91" w:rsidRDefault="00CB72E5" w:rsidP="003E1324">
            <w:pPr>
              <w:pStyle w:val="af"/>
              <w:ind w:right="-533" w:firstLine="34"/>
              <w:rPr>
                <w:rFonts w:ascii="Times New Roman" w:hAnsi="Times New Roman"/>
                <w:szCs w:val="24"/>
              </w:rPr>
            </w:pPr>
            <w:r w:rsidRPr="00854A91">
              <w:rPr>
                <w:rFonts w:ascii="Times New Roman" w:hAnsi="Times New Roman"/>
                <w:szCs w:val="24"/>
              </w:rPr>
              <w:t>5.</w:t>
            </w:r>
          </w:p>
        </w:tc>
        <w:tc>
          <w:tcPr>
            <w:tcW w:w="4928" w:type="dxa"/>
          </w:tcPr>
          <w:p w:rsidR="00CB72E5" w:rsidRPr="00854A91" w:rsidRDefault="00CB72E5" w:rsidP="003E1324">
            <w:pPr>
              <w:pStyle w:val="af"/>
              <w:jc w:val="center"/>
              <w:rPr>
                <w:rFonts w:ascii="Times New Roman" w:hAnsi="Times New Roman"/>
                <w:szCs w:val="24"/>
              </w:rPr>
            </w:pPr>
            <w:r w:rsidRPr="00854A91">
              <w:rPr>
                <w:rFonts w:ascii="Times New Roman" w:hAnsi="Times New Roman"/>
                <w:szCs w:val="24"/>
              </w:rPr>
              <w:t>Куулар Артыш Константинович</w:t>
            </w:r>
          </w:p>
        </w:tc>
        <w:tc>
          <w:tcPr>
            <w:tcW w:w="3684" w:type="dxa"/>
          </w:tcPr>
          <w:p w:rsidR="00CB72E5" w:rsidRPr="00854A91" w:rsidRDefault="00CB72E5" w:rsidP="003E1324">
            <w:pPr>
              <w:pStyle w:val="af"/>
              <w:jc w:val="center"/>
              <w:rPr>
                <w:rFonts w:ascii="Times New Roman" w:hAnsi="Times New Roman"/>
                <w:szCs w:val="24"/>
              </w:rPr>
            </w:pPr>
            <w:r w:rsidRPr="00854A91">
              <w:rPr>
                <w:rFonts w:ascii="Times New Roman" w:hAnsi="Times New Roman"/>
                <w:szCs w:val="24"/>
              </w:rPr>
              <w:t>с. Баян-Тала</w:t>
            </w:r>
          </w:p>
        </w:tc>
      </w:tr>
      <w:tr w:rsidR="00CB72E5" w:rsidRPr="00854A91" w:rsidTr="003E1324">
        <w:tc>
          <w:tcPr>
            <w:tcW w:w="709" w:type="dxa"/>
          </w:tcPr>
          <w:p w:rsidR="00CB72E5" w:rsidRPr="00854A91" w:rsidRDefault="00CB72E5" w:rsidP="003E1324">
            <w:pPr>
              <w:pStyle w:val="af"/>
              <w:ind w:right="-533" w:firstLine="34"/>
              <w:rPr>
                <w:rFonts w:ascii="Times New Roman" w:hAnsi="Times New Roman"/>
                <w:szCs w:val="24"/>
              </w:rPr>
            </w:pPr>
            <w:r w:rsidRPr="00854A91">
              <w:rPr>
                <w:rFonts w:ascii="Times New Roman" w:hAnsi="Times New Roman"/>
                <w:szCs w:val="24"/>
              </w:rPr>
              <w:t>6.</w:t>
            </w:r>
          </w:p>
        </w:tc>
        <w:tc>
          <w:tcPr>
            <w:tcW w:w="4928" w:type="dxa"/>
          </w:tcPr>
          <w:p w:rsidR="00CB72E5" w:rsidRPr="00854A91" w:rsidRDefault="00CB72E5" w:rsidP="003E1324">
            <w:pPr>
              <w:pStyle w:val="af"/>
              <w:jc w:val="center"/>
              <w:rPr>
                <w:rFonts w:ascii="Times New Roman" w:hAnsi="Times New Roman"/>
                <w:szCs w:val="24"/>
              </w:rPr>
            </w:pPr>
            <w:r w:rsidRPr="00854A91">
              <w:rPr>
                <w:rFonts w:ascii="Times New Roman" w:hAnsi="Times New Roman"/>
                <w:szCs w:val="24"/>
              </w:rPr>
              <w:t>Сарыглар Виктор Александрович</w:t>
            </w:r>
          </w:p>
        </w:tc>
        <w:tc>
          <w:tcPr>
            <w:tcW w:w="3684" w:type="dxa"/>
          </w:tcPr>
          <w:p w:rsidR="00CB72E5" w:rsidRPr="00854A91" w:rsidRDefault="00CB72E5" w:rsidP="003E1324">
            <w:pPr>
              <w:pStyle w:val="af"/>
              <w:jc w:val="center"/>
              <w:rPr>
                <w:rFonts w:ascii="Times New Roman" w:hAnsi="Times New Roman"/>
                <w:szCs w:val="24"/>
              </w:rPr>
            </w:pPr>
            <w:r w:rsidRPr="00854A91">
              <w:rPr>
                <w:rFonts w:ascii="Times New Roman" w:hAnsi="Times New Roman"/>
                <w:szCs w:val="24"/>
              </w:rPr>
              <w:t>с. Бажын-Алаак</w:t>
            </w:r>
          </w:p>
        </w:tc>
      </w:tr>
      <w:tr w:rsidR="00CB72E5" w:rsidRPr="00854A91" w:rsidTr="003E1324">
        <w:tc>
          <w:tcPr>
            <w:tcW w:w="709" w:type="dxa"/>
          </w:tcPr>
          <w:p w:rsidR="00CB72E5" w:rsidRPr="00854A91" w:rsidRDefault="00CB72E5" w:rsidP="003E1324">
            <w:pPr>
              <w:pStyle w:val="af"/>
              <w:ind w:right="-533" w:firstLine="34"/>
              <w:rPr>
                <w:rFonts w:ascii="Times New Roman" w:hAnsi="Times New Roman"/>
                <w:szCs w:val="24"/>
              </w:rPr>
            </w:pPr>
            <w:r w:rsidRPr="00854A91">
              <w:rPr>
                <w:rFonts w:ascii="Times New Roman" w:hAnsi="Times New Roman"/>
                <w:szCs w:val="24"/>
              </w:rPr>
              <w:t>7.</w:t>
            </w:r>
          </w:p>
        </w:tc>
        <w:tc>
          <w:tcPr>
            <w:tcW w:w="4928" w:type="dxa"/>
          </w:tcPr>
          <w:p w:rsidR="00CB72E5" w:rsidRPr="00854A91" w:rsidRDefault="00CB72E5" w:rsidP="003E1324">
            <w:pPr>
              <w:pStyle w:val="af"/>
              <w:jc w:val="center"/>
              <w:rPr>
                <w:rFonts w:ascii="Times New Roman" w:hAnsi="Times New Roman"/>
                <w:szCs w:val="24"/>
              </w:rPr>
            </w:pPr>
            <w:r w:rsidRPr="00854A91">
              <w:rPr>
                <w:rFonts w:ascii="Times New Roman" w:hAnsi="Times New Roman"/>
                <w:szCs w:val="24"/>
              </w:rPr>
              <w:t>Монгуш Сылдыс Григорьевич</w:t>
            </w:r>
          </w:p>
        </w:tc>
        <w:tc>
          <w:tcPr>
            <w:tcW w:w="3684" w:type="dxa"/>
          </w:tcPr>
          <w:p w:rsidR="00CB72E5" w:rsidRPr="00854A91" w:rsidRDefault="00CB72E5" w:rsidP="003E1324">
            <w:pPr>
              <w:pStyle w:val="af"/>
              <w:jc w:val="center"/>
              <w:rPr>
                <w:rFonts w:ascii="Times New Roman" w:hAnsi="Times New Roman"/>
                <w:szCs w:val="24"/>
              </w:rPr>
            </w:pPr>
            <w:r w:rsidRPr="00854A91">
              <w:rPr>
                <w:rFonts w:ascii="Times New Roman" w:hAnsi="Times New Roman"/>
                <w:szCs w:val="24"/>
              </w:rPr>
              <w:t>с. Хайыракан</w:t>
            </w:r>
          </w:p>
        </w:tc>
      </w:tr>
      <w:tr w:rsidR="00CB72E5" w:rsidRPr="00854A91" w:rsidTr="003E1324">
        <w:tc>
          <w:tcPr>
            <w:tcW w:w="709" w:type="dxa"/>
          </w:tcPr>
          <w:p w:rsidR="00CB72E5" w:rsidRPr="00854A91" w:rsidRDefault="00CB72E5" w:rsidP="003E1324">
            <w:pPr>
              <w:pStyle w:val="af"/>
              <w:ind w:right="-533" w:firstLine="34"/>
              <w:rPr>
                <w:rFonts w:ascii="Times New Roman" w:hAnsi="Times New Roman"/>
                <w:szCs w:val="24"/>
              </w:rPr>
            </w:pPr>
            <w:r w:rsidRPr="00854A91">
              <w:rPr>
                <w:rFonts w:ascii="Times New Roman" w:hAnsi="Times New Roman"/>
                <w:szCs w:val="24"/>
              </w:rPr>
              <w:t>8.</w:t>
            </w:r>
          </w:p>
        </w:tc>
        <w:tc>
          <w:tcPr>
            <w:tcW w:w="4928" w:type="dxa"/>
          </w:tcPr>
          <w:p w:rsidR="00CB72E5" w:rsidRPr="00854A91" w:rsidRDefault="00CB72E5" w:rsidP="003E1324">
            <w:pPr>
              <w:pStyle w:val="af"/>
              <w:jc w:val="center"/>
              <w:rPr>
                <w:rFonts w:ascii="Times New Roman" w:hAnsi="Times New Roman"/>
                <w:szCs w:val="24"/>
              </w:rPr>
            </w:pPr>
            <w:r w:rsidRPr="00854A91">
              <w:rPr>
                <w:rFonts w:ascii="Times New Roman" w:hAnsi="Times New Roman"/>
                <w:szCs w:val="24"/>
              </w:rPr>
              <w:t>Монгуш Артем Лама-Сууевич</w:t>
            </w:r>
          </w:p>
        </w:tc>
        <w:tc>
          <w:tcPr>
            <w:tcW w:w="3684" w:type="dxa"/>
          </w:tcPr>
          <w:p w:rsidR="00CB72E5" w:rsidRPr="00854A91" w:rsidRDefault="00CB72E5" w:rsidP="003E1324">
            <w:pPr>
              <w:pStyle w:val="af"/>
              <w:jc w:val="center"/>
              <w:rPr>
                <w:rFonts w:ascii="Times New Roman" w:hAnsi="Times New Roman"/>
                <w:szCs w:val="24"/>
              </w:rPr>
            </w:pPr>
            <w:r w:rsidRPr="00854A91">
              <w:rPr>
                <w:rFonts w:ascii="Times New Roman" w:hAnsi="Times New Roman"/>
                <w:szCs w:val="24"/>
              </w:rPr>
              <w:t>с. Ийме</w:t>
            </w:r>
          </w:p>
        </w:tc>
      </w:tr>
    </w:tbl>
    <w:p w:rsidR="00CB72E5" w:rsidRDefault="00CB72E5" w:rsidP="00CB72E5">
      <w:pPr>
        <w:pStyle w:val="af"/>
        <w:ind w:firstLine="709"/>
        <w:jc w:val="both"/>
        <w:rPr>
          <w:rFonts w:ascii="Times New Roman" w:hAnsi="Times New Roman"/>
          <w:sz w:val="24"/>
          <w:szCs w:val="24"/>
        </w:rPr>
      </w:pPr>
    </w:p>
    <w:p w:rsidR="00CB72E5" w:rsidRPr="002133B1" w:rsidRDefault="00CB72E5" w:rsidP="00CB72E5">
      <w:pPr>
        <w:spacing w:after="0" w:line="240" w:lineRule="auto"/>
        <w:ind w:firstLine="709"/>
        <w:jc w:val="center"/>
        <w:rPr>
          <w:rFonts w:ascii="Times New Roman" w:hAnsi="Times New Roman" w:cs="Times New Roman"/>
          <w:b/>
          <w:sz w:val="28"/>
          <w:szCs w:val="28"/>
        </w:rPr>
      </w:pPr>
      <w:r>
        <w:rPr>
          <w:rFonts w:ascii="Times New Roman" w:hAnsi="Times New Roman"/>
          <w:b/>
          <w:sz w:val="28"/>
          <w:szCs w:val="24"/>
          <w:lang w:val="en-US"/>
        </w:rPr>
        <w:t>VII</w:t>
      </w:r>
      <w:r w:rsidRPr="00CB47A3">
        <w:rPr>
          <w:rFonts w:ascii="Times New Roman" w:hAnsi="Times New Roman"/>
          <w:b/>
          <w:sz w:val="28"/>
          <w:szCs w:val="24"/>
        </w:rPr>
        <w:t xml:space="preserve">. </w:t>
      </w:r>
      <w:r w:rsidRPr="00B2376B">
        <w:rPr>
          <w:rFonts w:ascii="Times New Roman" w:hAnsi="Times New Roman"/>
          <w:b/>
          <w:sz w:val="28"/>
          <w:szCs w:val="24"/>
        </w:rPr>
        <w:t xml:space="preserve"> </w:t>
      </w:r>
      <w:r w:rsidRPr="002133B1">
        <w:rPr>
          <w:rFonts w:ascii="Times New Roman" w:hAnsi="Times New Roman" w:cs="Times New Roman"/>
          <w:b/>
          <w:sz w:val="28"/>
          <w:szCs w:val="28"/>
        </w:rPr>
        <w:t xml:space="preserve">Информация о ходе реализации губернаторского проекта </w:t>
      </w:r>
    </w:p>
    <w:p w:rsidR="00CB72E5" w:rsidRPr="002133B1" w:rsidRDefault="00CB72E5" w:rsidP="00CB72E5">
      <w:pPr>
        <w:spacing w:after="0" w:line="240" w:lineRule="auto"/>
        <w:ind w:firstLine="709"/>
        <w:jc w:val="center"/>
        <w:rPr>
          <w:rFonts w:ascii="Times New Roman" w:hAnsi="Times New Roman" w:cs="Times New Roman"/>
          <w:b/>
          <w:sz w:val="28"/>
          <w:szCs w:val="28"/>
        </w:rPr>
      </w:pPr>
      <w:r w:rsidRPr="002133B1">
        <w:rPr>
          <w:rFonts w:ascii="Times New Roman" w:hAnsi="Times New Roman" w:cs="Times New Roman"/>
          <w:b/>
          <w:sz w:val="28"/>
          <w:szCs w:val="28"/>
        </w:rPr>
        <w:t>«Одно село - один продукт» в Дзун-Хемчикском кожууне</w:t>
      </w:r>
    </w:p>
    <w:p w:rsidR="00CB72E5" w:rsidRPr="00EB6464" w:rsidRDefault="00CB72E5" w:rsidP="00CB72E5">
      <w:pPr>
        <w:spacing w:after="0" w:line="240" w:lineRule="auto"/>
        <w:ind w:firstLine="709"/>
        <w:jc w:val="center"/>
        <w:rPr>
          <w:rFonts w:ascii="Times New Roman" w:hAnsi="Times New Roman" w:cs="Times New Roman"/>
          <w:b/>
          <w:sz w:val="20"/>
          <w:szCs w:val="20"/>
        </w:rPr>
      </w:pPr>
    </w:p>
    <w:p w:rsidR="00CB72E5" w:rsidRPr="002133B1" w:rsidRDefault="00CB72E5" w:rsidP="00CB72E5">
      <w:pPr>
        <w:spacing w:after="0" w:line="240" w:lineRule="auto"/>
        <w:ind w:firstLine="709"/>
        <w:jc w:val="both"/>
        <w:rPr>
          <w:rFonts w:ascii="Times New Roman" w:eastAsia="Times New Roman" w:hAnsi="Times New Roman" w:cs="Times New Roman"/>
          <w:sz w:val="28"/>
          <w:szCs w:val="28"/>
          <w:lang w:eastAsia="en-US"/>
        </w:rPr>
      </w:pPr>
      <w:r w:rsidRPr="002133B1">
        <w:rPr>
          <w:rFonts w:ascii="Times New Roman" w:eastAsia="Times New Roman" w:hAnsi="Times New Roman" w:cs="Times New Roman"/>
          <w:sz w:val="28"/>
          <w:szCs w:val="28"/>
        </w:rPr>
        <w:t xml:space="preserve">На территории Дзун-Хемчикского кожууна по состоянию на </w:t>
      </w:r>
      <w:r>
        <w:rPr>
          <w:rFonts w:ascii="Times New Roman" w:hAnsi="Times New Roman" w:cs="Times New Roman"/>
          <w:sz w:val="28"/>
          <w:szCs w:val="28"/>
        </w:rPr>
        <w:t>10</w:t>
      </w:r>
      <w:r w:rsidRPr="002133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марта</w:t>
      </w:r>
      <w:r w:rsidRPr="002133B1">
        <w:rPr>
          <w:rFonts w:ascii="Times New Roman" w:eastAsia="Times New Roman" w:hAnsi="Times New Roman" w:cs="Times New Roman"/>
          <w:sz w:val="28"/>
          <w:szCs w:val="28"/>
        </w:rPr>
        <w:t xml:space="preserve">  текущего года из </w:t>
      </w:r>
      <w:r w:rsidRPr="002133B1">
        <w:rPr>
          <w:rFonts w:ascii="Times New Roman" w:hAnsi="Times New Roman" w:cs="Times New Roman"/>
          <w:sz w:val="28"/>
          <w:szCs w:val="28"/>
        </w:rPr>
        <w:t>8</w:t>
      </w:r>
      <w:r w:rsidRPr="002133B1">
        <w:rPr>
          <w:rFonts w:ascii="Times New Roman" w:eastAsia="Times New Roman" w:hAnsi="Times New Roman" w:cs="Times New Roman"/>
          <w:sz w:val="28"/>
          <w:szCs w:val="28"/>
        </w:rPr>
        <w:t xml:space="preserve"> проектов на отчетный период </w:t>
      </w:r>
      <w:r w:rsidRPr="002133B1">
        <w:rPr>
          <w:rFonts w:ascii="Times New Roman" w:hAnsi="Times New Roman" w:cs="Times New Roman"/>
          <w:sz w:val="28"/>
          <w:szCs w:val="28"/>
        </w:rPr>
        <w:t>реализуются</w:t>
      </w:r>
      <w:r w:rsidRPr="002133B1">
        <w:rPr>
          <w:rFonts w:ascii="Times New Roman" w:eastAsia="Times New Roman" w:hAnsi="Times New Roman" w:cs="Times New Roman"/>
          <w:sz w:val="28"/>
          <w:szCs w:val="28"/>
        </w:rPr>
        <w:t xml:space="preserve"> 6 проектов:</w:t>
      </w:r>
    </w:p>
    <w:p w:rsidR="00CB72E5" w:rsidRPr="002133B1" w:rsidRDefault="00CB72E5" w:rsidP="00CB72E5">
      <w:pPr>
        <w:pStyle w:val="25"/>
        <w:shd w:val="clear" w:color="auto" w:fill="auto"/>
        <w:spacing w:line="240" w:lineRule="auto"/>
        <w:ind w:firstLine="709"/>
        <w:jc w:val="both"/>
        <w:rPr>
          <w:sz w:val="28"/>
          <w:szCs w:val="28"/>
        </w:rPr>
      </w:pPr>
      <w:r w:rsidRPr="002133B1">
        <w:rPr>
          <w:sz w:val="28"/>
          <w:szCs w:val="28"/>
        </w:rPr>
        <w:t>За отчетный период участниками достигнуты следующие показатели:</w:t>
      </w:r>
    </w:p>
    <w:p w:rsidR="00CB72E5" w:rsidRPr="00CB496F" w:rsidRDefault="00CB72E5" w:rsidP="00CB72E5">
      <w:pPr>
        <w:pStyle w:val="25"/>
        <w:numPr>
          <w:ilvl w:val="0"/>
          <w:numId w:val="13"/>
        </w:numPr>
        <w:shd w:val="clear" w:color="auto" w:fill="auto"/>
        <w:tabs>
          <w:tab w:val="left" w:pos="886"/>
          <w:tab w:val="left" w:leader="underscore" w:pos="5292"/>
        </w:tabs>
        <w:spacing w:line="240" w:lineRule="auto"/>
        <w:ind w:firstLine="709"/>
        <w:jc w:val="both"/>
        <w:rPr>
          <w:sz w:val="28"/>
          <w:szCs w:val="28"/>
        </w:rPr>
      </w:pPr>
      <w:r w:rsidRPr="00CB496F">
        <w:rPr>
          <w:sz w:val="28"/>
          <w:szCs w:val="28"/>
        </w:rPr>
        <w:t>объем производства продукции –42,6 тн;</w:t>
      </w:r>
    </w:p>
    <w:p w:rsidR="00CB72E5" w:rsidRPr="0070441D" w:rsidRDefault="00CB72E5" w:rsidP="00CB72E5">
      <w:pPr>
        <w:pStyle w:val="25"/>
        <w:numPr>
          <w:ilvl w:val="0"/>
          <w:numId w:val="13"/>
        </w:numPr>
        <w:shd w:val="clear" w:color="auto" w:fill="auto"/>
        <w:tabs>
          <w:tab w:val="left" w:pos="886"/>
          <w:tab w:val="left" w:leader="underscore" w:pos="5292"/>
        </w:tabs>
        <w:spacing w:line="240" w:lineRule="auto"/>
        <w:ind w:firstLine="709"/>
        <w:jc w:val="both"/>
        <w:rPr>
          <w:sz w:val="28"/>
          <w:szCs w:val="28"/>
        </w:rPr>
      </w:pPr>
      <w:r w:rsidRPr="0070441D">
        <w:rPr>
          <w:sz w:val="28"/>
          <w:szCs w:val="28"/>
        </w:rPr>
        <w:t>оказана стоматологическая услуга–</w:t>
      </w:r>
      <w:r>
        <w:rPr>
          <w:sz w:val="28"/>
          <w:szCs w:val="28"/>
        </w:rPr>
        <w:t>20</w:t>
      </w:r>
      <w:r w:rsidRPr="0070441D">
        <w:rPr>
          <w:sz w:val="28"/>
          <w:szCs w:val="28"/>
        </w:rPr>
        <w:t xml:space="preserve"> гражданам;</w:t>
      </w:r>
    </w:p>
    <w:p w:rsidR="00CB72E5" w:rsidRPr="0070441D" w:rsidRDefault="00CB72E5" w:rsidP="00CB72E5">
      <w:pPr>
        <w:pStyle w:val="25"/>
        <w:numPr>
          <w:ilvl w:val="0"/>
          <w:numId w:val="13"/>
        </w:numPr>
        <w:shd w:val="clear" w:color="auto" w:fill="auto"/>
        <w:tabs>
          <w:tab w:val="left" w:pos="886"/>
          <w:tab w:val="left" w:leader="underscore" w:pos="5292"/>
        </w:tabs>
        <w:spacing w:line="240" w:lineRule="auto"/>
        <w:ind w:firstLine="709"/>
        <w:jc w:val="both"/>
        <w:rPr>
          <w:sz w:val="28"/>
          <w:szCs w:val="28"/>
        </w:rPr>
      </w:pPr>
      <w:r w:rsidRPr="0070441D">
        <w:rPr>
          <w:sz w:val="28"/>
          <w:szCs w:val="28"/>
        </w:rPr>
        <w:t>частный детский садик «Олчей» посетили–40 детей;</w:t>
      </w:r>
    </w:p>
    <w:p w:rsidR="00CB72E5" w:rsidRPr="001C18E2" w:rsidRDefault="00CB72E5" w:rsidP="00CB72E5">
      <w:pPr>
        <w:pStyle w:val="25"/>
        <w:numPr>
          <w:ilvl w:val="0"/>
          <w:numId w:val="13"/>
        </w:numPr>
        <w:shd w:val="clear" w:color="auto" w:fill="auto"/>
        <w:tabs>
          <w:tab w:val="left" w:pos="882"/>
          <w:tab w:val="left" w:leader="underscore" w:pos="5454"/>
        </w:tabs>
        <w:spacing w:line="240" w:lineRule="auto"/>
        <w:ind w:firstLine="709"/>
        <w:jc w:val="both"/>
        <w:rPr>
          <w:sz w:val="28"/>
          <w:szCs w:val="28"/>
        </w:rPr>
      </w:pPr>
      <w:r w:rsidRPr="001C18E2">
        <w:rPr>
          <w:sz w:val="28"/>
          <w:szCs w:val="28"/>
        </w:rPr>
        <w:t>объем реализованной продукции –4502,0 тыс. рублей;</w:t>
      </w:r>
    </w:p>
    <w:p w:rsidR="00CB72E5" w:rsidRPr="009C3882" w:rsidRDefault="00CB72E5" w:rsidP="00CB72E5">
      <w:pPr>
        <w:pStyle w:val="25"/>
        <w:numPr>
          <w:ilvl w:val="0"/>
          <w:numId w:val="13"/>
        </w:numPr>
        <w:shd w:val="clear" w:color="auto" w:fill="auto"/>
        <w:tabs>
          <w:tab w:val="left" w:pos="878"/>
        </w:tabs>
        <w:spacing w:line="240" w:lineRule="auto"/>
        <w:ind w:firstLine="709"/>
        <w:jc w:val="both"/>
        <w:rPr>
          <w:sz w:val="28"/>
          <w:szCs w:val="28"/>
        </w:rPr>
      </w:pPr>
      <w:r w:rsidRPr="009C3882">
        <w:rPr>
          <w:sz w:val="28"/>
          <w:szCs w:val="28"/>
        </w:rPr>
        <w:t>уплачено налогов –121800</w:t>
      </w:r>
      <w:r>
        <w:rPr>
          <w:sz w:val="28"/>
          <w:szCs w:val="28"/>
        </w:rPr>
        <w:t xml:space="preserve"> </w:t>
      </w:r>
      <w:r w:rsidRPr="009C3882">
        <w:rPr>
          <w:sz w:val="28"/>
          <w:szCs w:val="28"/>
        </w:rPr>
        <w:t>рублей;</w:t>
      </w:r>
    </w:p>
    <w:p w:rsidR="00CB72E5" w:rsidRPr="00632B32" w:rsidRDefault="00CB72E5" w:rsidP="00CB72E5">
      <w:pPr>
        <w:pStyle w:val="25"/>
        <w:numPr>
          <w:ilvl w:val="0"/>
          <w:numId w:val="13"/>
        </w:numPr>
        <w:shd w:val="clear" w:color="auto" w:fill="auto"/>
        <w:tabs>
          <w:tab w:val="left" w:pos="886"/>
          <w:tab w:val="left" w:leader="underscore" w:pos="5936"/>
        </w:tabs>
        <w:spacing w:line="240" w:lineRule="auto"/>
        <w:ind w:firstLine="709"/>
        <w:jc w:val="both"/>
        <w:rPr>
          <w:sz w:val="28"/>
          <w:szCs w:val="28"/>
        </w:rPr>
      </w:pPr>
      <w:r w:rsidRPr="00632B32">
        <w:rPr>
          <w:sz w:val="28"/>
          <w:szCs w:val="28"/>
        </w:rPr>
        <w:lastRenderedPageBreak/>
        <w:t>внесены страховые взносы в размере – 264780 рублей.</w:t>
      </w:r>
    </w:p>
    <w:p w:rsidR="00CB72E5" w:rsidRPr="0070441D" w:rsidRDefault="00CB72E5" w:rsidP="00CB72E5">
      <w:pPr>
        <w:pStyle w:val="25"/>
        <w:numPr>
          <w:ilvl w:val="0"/>
          <w:numId w:val="13"/>
        </w:numPr>
        <w:shd w:val="clear" w:color="auto" w:fill="auto"/>
        <w:tabs>
          <w:tab w:val="left" w:pos="882"/>
          <w:tab w:val="left" w:leader="underscore" w:pos="2293"/>
        </w:tabs>
        <w:spacing w:line="240" w:lineRule="auto"/>
        <w:ind w:firstLine="709"/>
        <w:jc w:val="both"/>
        <w:rPr>
          <w:sz w:val="28"/>
          <w:szCs w:val="28"/>
        </w:rPr>
      </w:pPr>
      <w:r w:rsidRPr="0070441D">
        <w:rPr>
          <w:sz w:val="28"/>
          <w:szCs w:val="28"/>
        </w:rPr>
        <w:t>создано 31 рабочих мест.</w:t>
      </w:r>
    </w:p>
    <w:p w:rsidR="00CB72E5" w:rsidRPr="002133B1" w:rsidRDefault="00CB72E5" w:rsidP="00CB72E5">
      <w:pPr>
        <w:pStyle w:val="130"/>
        <w:shd w:val="clear" w:color="auto" w:fill="auto"/>
        <w:spacing w:after="0" w:line="240" w:lineRule="auto"/>
        <w:ind w:firstLine="709"/>
        <w:jc w:val="both"/>
        <w:rPr>
          <w:sz w:val="28"/>
          <w:szCs w:val="28"/>
        </w:rPr>
      </w:pPr>
      <w:r w:rsidRPr="002133B1">
        <w:rPr>
          <w:sz w:val="28"/>
          <w:szCs w:val="28"/>
        </w:rPr>
        <w:t xml:space="preserve">Результаты участников проекта (за </w:t>
      </w:r>
      <w:r>
        <w:rPr>
          <w:sz w:val="28"/>
          <w:szCs w:val="28"/>
        </w:rPr>
        <w:t>1 квартал 2020</w:t>
      </w:r>
      <w:r w:rsidRPr="002133B1">
        <w:rPr>
          <w:sz w:val="28"/>
          <w:szCs w:val="28"/>
        </w:rPr>
        <w:t xml:space="preserve"> год</w:t>
      </w:r>
      <w:r>
        <w:rPr>
          <w:sz w:val="28"/>
          <w:szCs w:val="28"/>
        </w:rPr>
        <w:t>а</w:t>
      </w:r>
      <w:r w:rsidRPr="002133B1">
        <w:rPr>
          <w:sz w:val="28"/>
          <w:szCs w:val="28"/>
        </w:rPr>
        <w:t xml:space="preserve">). </w:t>
      </w:r>
    </w:p>
    <w:p w:rsidR="00CB72E5" w:rsidRPr="002133B1" w:rsidRDefault="00CB72E5" w:rsidP="00CB72E5">
      <w:pPr>
        <w:spacing w:after="0" w:line="240" w:lineRule="auto"/>
        <w:ind w:firstLine="709"/>
        <w:jc w:val="both"/>
        <w:rPr>
          <w:rFonts w:ascii="Times New Roman" w:hAnsi="Times New Roman" w:cs="Times New Roman"/>
          <w:sz w:val="28"/>
          <w:szCs w:val="28"/>
        </w:rPr>
      </w:pPr>
      <w:r w:rsidRPr="002133B1">
        <w:rPr>
          <w:rStyle w:val="5"/>
          <w:rFonts w:eastAsiaTheme="minorEastAsia"/>
          <w:sz w:val="28"/>
          <w:szCs w:val="28"/>
        </w:rPr>
        <w:t>ИП Килик Кудер Сергеевич  «Производство брусчатки»</w:t>
      </w:r>
      <w:r w:rsidRPr="002133B1">
        <w:rPr>
          <w:rFonts w:ascii="Times New Roman" w:hAnsi="Times New Roman" w:cs="Times New Roman"/>
          <w:sz w:val="26"/>
          <w:szCs w:val="26"/>
        </w:rPr>
        <w:t xml:space="preserve"> </w:t>
      </w:r>
      <w:r w:rsidRPr="002133B1">
        <w:rPr>
          <w:rFonts w:ascii="Times New Roman" w:hAnsi="Times New Roman" w:cs="Times New Roman"/>
          <w:b/>
          <w:i/>
          <w:sz w:val="28"/>
          <w:szCs w:val="26"/>
        </w:rPr>
        <w:t>в г. Чадан</w:t>
      </w:r>
      <w:r w:rsidRPr="002133B1">
        <w:rPr>
          <w:rFonts w:ascii="Times New Roman" w:hAnsi="Times New Roman" w:cs="Times New Roman"/>
          <w:sz w:val="28"/>
          <w:szCs w:val="26"/>
        </w:rPr>
        <w:t xml:space="preserve">                  в 2013 году по РЦП </w:t>
      </w:r>
      <w:r w:rsidRPr="002133B1">
        <w:rPr>
          <w:rFonts w:ascii="Times New Roman" w:hAnsi="Times New Roman" w:cs="Times New Roman"/>
          <w:sz w:val="28"/>
          <w:szCs w:val="28"/>
        </w:rPr>
        <w:t xml:space="preserve">«Снижение напряженности на рынке труда» получил государственную поддержку на сумму 236,0 тыс. рублей. На средства государственной поддержки и собственные средства был приобретен автомашина ГАЗ 53. ИП Килик Кудер Сергеевич- деятельность начал в мае 2016 года.  </w:t>
      </w:r>
    </w:p>
    <w:p w:rsidR="00CB72E5" w:rsidRPr="002133B1" w:rsidRDefault="0020547A" w:rsidP="00CB72E5">
      <w:pPr>
        <w:spacing w:after="0" w:line="240" w:lineRule="auto"/>
        <w:ind w:firstLine="709"/>
        <w:jc w:val="both"/>
        <w:rPr>
          <w:rFonts w:ascii="Times New Roman" w:hAnsi="Times New Roman" w:cs="Times New Roman"/>
          <w:sz w:val="28"/>
          <w:szCs w:val="28"/>
        </w:rPr>
      </w:pPr>
      <w:r w:rsidRPr="002133B1">
        <w:rPr>
          <w:rFonts w:ascii="Times New Roman" w:hAnsi="Times New Roman" w:cs="Times New Roman"/>
          <w:sz w:val="28"/>
          <w:szCs w:val="28"/>
        </w:rPr>
        <w:fldChar w:fldCharType="begin"/>
      </w:r>
      <w:r w:rsidR="00CB72E5" w:rsidRPr="002133B1">
        <w:rPr>
          <w:rFonts w:ascii="Times New Roman" w:hAnsi="Times New Roman" w:cs="Times New Roman"/>
          <w:sz w:val="28"/>
          <w:szCs w:val="28"/>
        </w:rPr>
        <w:instrText xml:space="preserve"> TOC \o "1-3" \h \z </w:instrText>
      </w:r>
      <w:r w:rsidRPr="002133B1">
        <w:rPr>
          <w:rFonts w:ascii="Times New Roman" w:hAnsi="Times New Roman" w:cs="Times New Roman"/>
          <w:sz w:val="28"/>
          <w:szCs w:val="28"/>
        </w:rPr>
        <w:fldChar w:fldCharType="separate"/>
      </w:r>
      <w:r w:rsidR="00CB72E5" w:rsidRPr="002133B1">
        <w:rPr>
          <w:rStyle w:val="af7"/>
          <w:rFonts w:eastAsiaTheme="minorEastAsia"/>
          <w:sz w:val="28"/>
          <w:szCs w:val="28"/>
        </w:rPr>
        <w:t>За 1</w:t>
      </w:r>
      <w:r w:rsidR="00CB72E5">
        <w:rPr>
          <w:rStyle w:val="af7"/>
          <w:rFonts w:eastAsiaTheme="minorEastAsia"/>
          <w:sz w:val="28"/>
          <w:szCs w:val="28"/>
        </w:rPr>
        <w:t xml:space="preserve"> квартал</w:t>
      </w:r>
      <w:r w:rsidR="00CB72E5" w:rsidRPr="002133B1">
        <w:rPr>
          <w:rFonts w:ascii="Times New Roman" w:hAnsi="Times New Roman" w:cs="Times New Roman"/>
          <w:sz w:val="28"/>
          <w:szCs w:val="28"/>
        </w:rPr>
        <w:t xml:space="preserve"> </w:t>
      </w:r>
      <w:r w:rsidR="00CB72E5" w:rsidRPr="00C70676">
        <w:rPr>
          <w:rFonts w:ascii="Times New Roman" w:hAnsi="Times New Roman" w:cs="Times New Roman"/>
          <w:b/>
          <w:sz w:val="28"/>
          <w:szCs w:val="28"/>
        </w:rPr>
        <w:t xml:space="preserve">2020 года </w:t>
      </w:r>
      <w:r w:rsidR="00CB72E5" w:rsidRPr="002133B1">
        <w:rPr>
          <w:rFonts w:ascii="Times New Roman" w:hAnsi="Times New Roman" w:cs="Times New Roman"/>
          <w:sz w:val="28"/>
          <w:szCs w:val="28"/>
        </w:rPr>
        <w:t xml:space="preserve">произведено продукции в объеме </w:t>
      </w:r>
      <w:r w:rsidR="00CB72E5" w:rsidRPr="002133B1">
        <w:rPr>
          <w:rStyle w:val="af8"/>
          <w:rFonts w:eastAsiaTheme="minorEastAsia"/>
          <w:sz w:val="28"/>
          <w:szCs w:val="28"/>
        </w:rPr>
        <w:tab/>
      </w:r>
      <w:r w:rsidR="00CB72E5">
        <w:rPr>
          <w:rStyle w:val="af8"/>
          <w:rFonts w:eastAsiaTheme="minorEastAsia"/>
          <w:sz w:val="28"/>
          <w:szCs w:val="28"/>
        </w:rPr>
        <w:t>3</w:t>
      </w:r>
      <w:r w:rsidR="00CB72E5" w:rsidRPr="002133B1">
        <w:rPr>
          <w:rStyle w:val="af8"/>
          <w:rFonts w:eastAsiaTheme="minorEastAsia"/>
          <w:sz w:val="28"/>
          <w:szCs w:val="28"/>
        </w:rPr>
        <w:t>0 штук</w:t>
      </w:r>
      <w:r w:rsidR="00CB72E5" w:rsidRPr="002133B1">
        <w:rPr>
          <w:rFonts w:ascii="Times New Roman" w:hAnsi="Times New Roman" w:cs="Times New Roman"/>
          <w:sz w:val="28"/>
          <w:szCs w:val="28"/>
        </w:rPr>
        <w:t>.</w:t>
      </w:r>
      <w:r w:rsidR="00CB72E5">
        <w:rPr>
          <w:rFonts w:ascii="Times New Roman" w:hAnsi="Times New Roman" w:cs="Times New Roman"/>
          <w:sz w:val="28"/>
          <w:szCs w:val="28"/>
        </w:rPr>
        <w:t xml:space="preserve"> бетонные кольца-2</w:t>
      </w:r>
      <w:r w:rsidR="00CB72E5" w:rsidRPr="002133B1">
        <w:rPr>
          <w:rFonts w:ascii="Times New Roman" w:hAnsi="Times New Roman" w:cs="Times New Roman"/>
          <w:sz w:val="28"/>
          <w:szCs w:val="28"/>
        </w:rPr>
        <w:t>0 штук (1штук-4000), 10 штук (1 штук-3500), 10 штук (1 штук-5000) , бетонные заборы -</w:t>
      </w:r>
      <w:r w:rsidR="00CB72E5">
        <w:rPr>
          <w:rFonts w:ascii="Times New Roman" w:hAnsi="Times New Roman" w:cs="Times New Roman"/>
          <w:sz w:val="28"/>
          <w:szCs w:val="28"/>
        </w:rPr>
        <w:t>1</w:t>
      </w:r>
      <w:r w:rsidR="00CB72E5" w:rsidRPr="002133B1">
        <w:rPr>
          <w:rFonts w:ascii="Times New Roman" w:hAnsi="Times New Roman" w:cs="Times New Roman"/>
          <w:sz w:val="28"/>
          <w:szCs w:val="28"/>
        </w:rPr>
        <w:t>0 штук (600 рублей)</w:t>
      </w:r>
      <w:r w:rsidR="00CB72E5">
        <w:rPr>
          <w:rFonts w:ascii="Times New Roman" w:hAnsi="Times New Roman" w:cs="Times New Roman"/>
          <w:sz w:val="28"/>
          <w:szCs w:val="28"/>
        </w:rPr>
        <w:t>. Проект является сезонным.</w:t>
      </w:r>
    </w:p>
    <w:p w:rsidR="00CB72E5" w:rsidRPr="002133B1" w:rsidRDefault="00CB72E5" w:rsidP="00CB72E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Килик К.С регулярно в электронных аукционах </w:t>
      </w:r>
      <w:r w:rsidRPr="002133B1">
        <w:rPr>
          <w:rFonts w:ascii="Times New Roman" w:hAnsi="Times New Roman" w:cs="Times New Roman"/>
          <w:sz w:val="28"/>
          <w:szCs w:val="28"/>
        </w:rPr>
        <w:t xml:space="preserve"> на благоустройство и установки детских игровых площадок.</w:t>
      </w:r>
    </w:p>
    <w:p w:rsidR="00CB72E5" w:rsidRPr="002133B1" w:rsidRDefault="00CB72E5" w:rsidP="00CB72E5">
      <w:pPr>
        <w:tabs>
          <w:tab w:val="left" w:leader="underscore" w:pos="8228"/>
        </w:tabs>
        <w:spacing w:after="0" w:line="240" w:lineRule="auto"/>
        <w:ind w:firstLine="709"/>
        <w:jc w:val="both"/>
        <w:rPr>
          <w:rFonts w:ascii="Times New Roman" w:hAnsi="Times New Roman" w:cs="Times New Roman"/>
          <w:sz w:val="28"/>
          <w:szCs w:val="28"/>
        </w:rPr>
      </w:pPr>
      <w:r w:rsidRPr="002133B1">
        <w:rPr>
          <w:rFonts w:ascii="Times New Roman" w:hAnsi="Times New Roman" w:cs="Times New Roman"/>
          <w:sz w:val="28"/>
          <w:szCs w:val="28"/>
        </w:rPr>
        <w:t>(рост на 12%</w:t>
      </w:r>
      <w:r>
        <w:rPr>
          <w:rFonts w:ascii="Times New Roman" w:hAnsi="Times New Roman" w:cs="Times New Roman"/>
          <w:sz w:val="28"/>
          <w:szCs w:val="28"/>
        </w:rPr>
        <w:t xml:space="preserve"> с АППГ</w:t>
      </w:r>
      <w:r w:rsidRPr="002133B1">
        <w:rPr>
          <w:rFonts w:ascii="Times New Roman" w:hAnsi="Times New Roman" w:cs="Times New Roman"/>
          <w:sz w:val="28"/>
          <w:szCs w:val="28"/>
        </w:rPr>
        <w:t xml:space="preserve">), объем реализованной продукции </w:t>
      </w:r>
      <w:r>
        <w:rPr>
          <w:rFonts w:ascii="Times New Roman" w:hAnsi="Times New Roman" w:cs="Times New Roman"/>
          <w:sz w:val="28"/>
          <w:szCs w:val="28"/>
        </w:rPr>
        <w:t>81000</w:t>
      </w:r>
      <w:r w:rsidRPr="002133B1">
        <w:rPr>
          <w:rFonts w:ascii="Times New Roman" w:hAnsi="Times New Roman" w:cs="Times New Roman"/>
          <w:sz w:val="28"/>
          <w:szCs w:val="28"/>
        </w:rPr>
        <w:t xml:space="preserve"> рублей</w:t>
      </w:r>
    </w:p>
    <w:p w:rsidR="00CB72E5" w:rsidRPr="002133B1" w:rsidRDefault="00CB72E5" w:rsidP="00CB72E5">
      <w:pPr>
        <w:tabs>
          <w:tab w:val="left" w:leader="underscore" w:pos="2918"/>
          <w:tab w:val="left" w:leader="underscore" w:pos="8120"/>
        </w:tabs>
        <w:spacing w:after="0" w:line="240" w:lineRule="auto"/>
        <w:ind w:firstLine="709"/>
        <w:jc w:val="both"/>
        <w:rPr>
          <w:rFonts w:ascii="Times New Roman" w:hAnsi="Times New Roman" w:cs="Times New Roman"/>
          <w:sz w:val="28"/>
          <w:szCs w:val="28"/>
        </w:rPr>
      </w:pPr>
      <w:r w:rsidRPr="002133B1">
        <w:rPr>
          <w:rFonts w:ascii="Times New Roman" w:hAnsi="Times New Roman" w:cs="Times New Roman"/>
          <w:sz w:val="28"/>
          <w:szCs w:val="28"/>
        </w:rPr>
        <w:t>(рост на 1%</w:t>
      </w:r>
      <w:r>
        <w:rPr>
          <w:rFonts w:ascii="Times New Roman" w:hAnsi="Times New Roman" w:cs="Times New Roman"/>
          <w:sz w:val="28"/>
          <w:szCs w:val="28"/>
        </w:rPr>
        <w:t xml:space="preserve"> с АППГ</w:t>
      </w:r>
      <w:r w:rsidRPr="002133B1">
        <w:rPr>
          <w:rFonts w:ascii="Times New Roman" w:hAnsi="Times New Roman" w:cs="Times New Roman"/>
          <w:sz w:val="28"/>
          <w:szCs w:val="28"/>
        </w:rPr>
        <w:t xml:space="preserve">). Уплачено налогов на сумму </w:t>
      </w:r>
      <w:r>
        <w:rPr>
          <w:rStyle w:val="af8"/>
          <w:rFonts w:eastAsiaTheme="minorEastAsia"/>
          <w:sz w:val="28"/>
          <w:szCs w:val="28"/>
        </w:rPr>
        <w:t>20600</w:t>
      </w:r>
      <w:r w:rsidRPr="002133B1">
        <w:rPr>
          <w:rFonts w:ascii="Times New Roman" w:hAnsi="Times New Roman" w:cs="Times New Roman"/>
          <w:sz w:val="28"/>
          <w:szCs w:val="28"/>
        </w:rPr>
        <w:t xml:space="preserve"> рублей,</w:t>
      </w:r>
    </w:p>
    <w:p w:rsidR="00CB72E5" w:rsidRPr="002133B1" w:rsidRDefault="00CB72E5" w:rsidP="00CB72E5">
      <w:pPr>
        <w:tabs>
          <w:tab w:val="left" w:leader="underscore" w:pos="2626"/>
          <w:tab w:val="left" w:leader="underscore" w:pos="8336"/>
        </w:tabs>
        <w:spacing w:after="0" w:line="240" w:lineRule="auto"/>
        <w:ind w:firstLine="709"/>
        <w:jc w:val="both"/>
        <w:rPr>
          <w:rFonts w:ascii="Times New Roman" w:hAnsi="Times New Roman" w:cs="Times New Roman"/>
          <w:sz w:val="28"/>
          <w:szCs w:val="28"/>
        </w:rPr>
      </w:pPr>
      <w:r w:rsidRPr="002133B1">
        <w:rPr>
          <w:rFonts w:ascii="Times New Roman" w:hAnsi="Times New Roman" w:cs="Times New Roman"/>
          <w:sz w:val="28"/>
          <w:szCs w:val="28"/>
        </w:rPr>
        <w:t xml:space="preserve">страховых взносов внесено на сумму </w:t>
      </w:r>
      <w:r>
        <w:rPr>
          <w:rFonts w:ascii="Times New Roman" w:hAnsi="Times New Roman" w:cs="Times New Roman"/>
          <w:sz w:val="28"/>
          <w:szCs w:val="28"/>
        </w:rPr>
        <w:t>0</w:t>
      </w:r>
      <w:r w:rsidRPr="002133B1">
        <w:rPr>
          <w:rFonts w:ascii="Times New Roman" w:hAnsi="Times New Roman" w:cs="Times New Roman"/>
          <w:sz w:val="28"/>
          <w:szCs w:val="28"/>
        </w:rPr>
        <w:t xml:space="preserve"> рублей.</w:t>
      </w:r>
    </w:p>
    <w:p w:rsidR="00CB72E5" w:rsidRPr="002133B1" w:rsidRDefault="00CB72E5" w:rsidP="00CB72E5">
      <w:pPr>
        <w:tabs>
          <w:tab w:val="left" w:leader="underscore" w:pos="1345"/>
          <w:tab w:val="left" w:leader="underscore" w:pos="5650"/>
          <w:tab w:val="right" w:leader="underscore" w:pos="8493"/>
        </w:tabs>
        <w:spacing w:after="0" w:line="240" w:lineRule="auto"/>
        <w:ind w:firstLine="709"/>
        <w:jc w:val="both"/>
        <w:rPr>
          <w:rFonts w:ascii="Times New Roman" w:hAnsi="Times New Roman" w:cs="Times New Roman"/>
          <w:sz w:val="28"/>
          <w:szCs w:val="28"/>
        </w:rPr>
      </w:pPr>
      <w:r w:rsidRPr="002133B1">
        <w:rPr>
          <w:rFonts w:ascii="Times New Roman" w:hAnsi="Times New Roman" w:cs="Times New Roman"/>
          <w:sz w:val="28"/>
          <w:szCs w:val="28"/>
        </w:rPr>
        <w:t>Создано 1 рабочих мест, что осталось на уровне прошлого года 100% .</w:t>
      </w:r>
    </w:p>
    <w:p w:rsidR="00CB72E5" w:rsidRPr="002133B1" w:rsidRDefault="00CB72E5" w:rsidP="00CB72E5">
      <w:pPr>
        <w:tabs>
          <w:tab w:val="left" w:leader="underscore" w:pos="1345"/>
          <w:tab w:val="left" w:leader="underscore" w:pos="5650"/>
          <w:tab w:val="right" w:leader="underscore" w:pos="8493"/>
        </w:tabs>
        <w:spacing w:after="0" w:line="240" w:lineRule="auto"/>
        <w:ind w:firstLine="709"/>
        <w:jc w:val="both"/>
        <w:rPr>
          <w:rFonts w:ascii="Times New Roman" w:hAnsi="Times New Roman" w:cs="Times New Roman"/>
          <w:sz w:val="28"/>
          <w:szCs w:val="28"/>
        </w:rPr>
      </w:pPr>
      <w:r w:rsidRPr="002133B1">
        <w:rPr>
          <w:rFonts w:ascii="Times New Roman" w:hAnsi="Times New Roman" w:cs="Times New Roman"/>
          <w:b/>
          <w:sz w:val="28"/>
          <w:szCs w:val="28"/>
        </w:rPr>
        <w:t xml:space="preserve">Стоматологический кабинет ООО «Тун» г. Чадан </w:t>
      </w:r>
      <w:r w:rsidRPr="002133B1">
        <w:rPr>
          <w:rFonts w:ascii="Times New Roman" w:hAnsi="Times New Roman" w:cs="Times New Roman"/>
          <w:sz w:val="28"/>
          <w:szCs w:val="28"/>
        </w:rPr>
        <w:t>ранее генеральным директором был</w:t>
      </w:r>
      <w:r w:rsidRPr="002133B1">
        <w:rPr>
          <w:rFonts w:ascii="Times New Roman" w:hAnsi="Times New Roman" w:cs="Times New Roman"/>
          <w:b/>
          <w:sz w:val="28"/>
          <w:szCs w:val="28"/>
        </w:rPr>
        <w:t xml:space="preserve"> </w:t>
      </w:r>
      <w:r w:rsidRPr="002133B1">
        <w:rPr>
          <w:rFonts w:ascii="Times New Roman" w:hAnsi="Times New Roman" w:cs="Times New Roman"/>
          <w:color w:val="000000"/>
          <w:sz w:val="28"/>
          <w:szCs w:val="28"/>
        </w:rPr>
        <w:t xml:space="preserve">Монгуш Настык-Доржу Седен-Доржуевич. В настоящее время ООО "Тун" переоформлен на имя супруги Монгуш Сайзаны Владимировны. </w:t>
      </w:r>
      <w:r w:rsidRPr="002133B1">
        <w:rPr>
          <w:rFonts w:ascii="Times New Roman" w:hAnsi="Times New Roman" w:cs="Times New Roman"/>
          <w:i/>
          <w:iCs/>
          <w:color w:val="000000"/>
          <w:sz w:val="28"/>
          <w:szCs w:val="28"/>
          <w:u w:val="single"/>
        </w:rPr>
        <w:t xml:space="preserve">Проект реализуется. </w:t>
      </w:r>
      <w:r w:rsidRPr="002133B1">
        <w:rPr>
          <w:rFonts w:ascii="Times New Roman" w:hAnsi="Times New Roman" w:cs="Times New Roman"/>
          <w:color w:val="000000"/>
          <w:sz w:val="28"/>
          <w:szCs w:val="28"/>
        </w:rPr>
        <w:t>Одобрен 02.08.2013 г. на комиссии в рамках РЦП "Снижение напряженности на рынке труда</w:t>
      </w:r>
      <w:r w:rsidRPr="002133B1">
        <w:rPr>
          <w:rFonts w:ascii="Times New Roman" w:hAnsi="Times New Roman" w:cs="Times New Roman"/>
          <w:i/>
          <w:iCs/>
          <w:color w:val="000000"/>
          <w:sz w:val="28"/>
          <w:szCs w:val="28"/>
        </w:rPr>
        <w:t xml:space="preserve">".  </w:t>
      </w:r>
      <w:r w:rsidRPr="002133B1">
        <w:rPr>
          <w:rFonts w:ascii="Times New Roman" w:hAnsi="Times New Roman" w:cs="Times New Roman"/>
          <w:color w:val="000000"/>
          <w:sz w:val="28"/>
          <w:szCs w:val="28"/>
        </w:rPr>
        <w:t>Основное оборудование закуплено самостоятельно. Источник финансирования: собственные средства и РЦП "Снижение напряженности на рынке труда" на сумму 150,0 тыс.рублей. Из Фонда поддержки  предпринимательства Дзун-Хемчикского кожууна был получен микрозайм на сумму 50,0 тыс.рублей, в 2014 году полностью погасили микрозайм.</w:t>
      </w:r>
    </w:p>
    <w:p w:rsidR="00CB72E5" w:rsidRPr="002133B1" w:rsidRDefault="00CB72E5" w:rsidP="00CB72E5">
      <w:pPr>
        <w:tabs>
          <w:tab w:val="left" w:leader="underscore" w:pos="9396"/>
        </w:tabs>
        <w:spacing w:after="0" w:line="240" w:lineRule="auto"/>
        <w:ind w:firstLine="709"/>
        <w:jc w:val="both"/>
        <w:rPr>
          <w:rFonts w:ascii="Times New Roman" w:hAnsi="Times New Roman" w:cs="Times New Roman"/>
          <w:sz w:val="28"/>
          <w:szCs w:val="28"/>
        </w:rPr>
      </w:pPr>
      <w:r w:rsidRPr="002133B1">
        <w:rPr>
          <w:rStyle w:val="af7"/>
          <w:rFonts w:eastAsiaTheme="minorEastAsia"/>
          <w:sz w:val="28"/>
          <w:szCs w:val="28"/>
        </w:rPr>
        <w:t>За 1</w:t>
      </w:r>
      <w:r>
        <w:rPr>
          <w:rStyle w:val="af7"/>
          <w:rFonts w:eastAsiaTheme="minorEastAsia"/>
          <w:sz w:val="28"/>
          <w:szCs w:val="28"/>
        </w:rPr>
        <w:t xml:space="preserve"> квартал</w:t>
      </w:r>
      <w:r w:rsidRPr="002133B1">
        <w:rPr>
          <w:rStyle w:val="af7"/>
          <w:rFonts w:eastAsiaTheme="minorEastAsia"/>
          <w:sz w:val="28"/>
          <w:szCs w:val="28"/>
        </w:rPr>
        <w:t xml:space="preserve"> 20</w:t>
      </w:r>
      <w:r>
        <w:rPr>
          <w:rStyle w:val="af7"/>
          <w:rFonts w:eastAsiaTheme="minorEastAsia"/>
          <w:sz w:val="28"/>
          <w:szCs w:val="28"/>
        </w:rPr>
        <w:t>20</w:t>
      </w:r>
      <w:r w:rsidRPr="002133B1">
        <w:rPr>
          <w:rStyle w:val="af7"/>
          <w:rFonts w:eastAsiaTheme="minorEastAsia"/>
          <w:sz w:val="28"/>
          <w:szCs w:val="28"/>
        </w:rPr>
        <w:t xml:space="preserve"> года</w:t>
      </w:r>
      <w:r w:rsidRPr="002133B1">
        <w:rPr>
          <w:rFonts w:ascii="Times New Roman" w:hAnsi="Times New Roman" w:cs="Times New Roman"/>
          <w:sz w:val="28"/>
          <w:szCs w:val="28"/>
        </w:rPr>
        <w:t xml:space="preserve"> оказана услуги </w:t>
      </w:r>
      <w:r>
        <w:rPr>
          <w:rFonts w:ascii="Times New Roman" w:hAnsi="Times New Roman" w:cs="Times New Roman"/>
          <w:sz w:val="28"/>
          <w:szCs w:val="28"/>
        </w:rPr>
        <w:t>20</w:t>
      </w:r>
      <w:r w:rsidRPr="002133B1">
        <w:rPr>
          <w:rFonts w:ascii="Times New Roman" w:hAnsi="Times New Roman" w:cs="Times New Roman"/>
          <w:sz w:val="28"/>
          <w:szCs w:val="28"/>
        </w:rPr>
        <w:t xml:space="preserve"> гражданам (рост на </w:t>
      </w:r>
      <w:r>
        <w:rPr>
          <w:rStyle w:val="af8"/>
          <w:rFonts w:eastAsiaTheme="minorEastAsia"/>
          <w:sz w:val="28"/>
          <w:szCs w:val="28"/>
        </w:rPr>
        <w:t>2</w:t>
      </w:r>
      <w:r w:rsidRPr="002133B1">
        <w:rPr>
          <w:rFonts w:ascii="Times New Roman" w:hAnsi="Times New Roman" w:cs="Times New Roman"/>
          <w:sz w:val="28"/>
          <w:szCs w:val="28"/>
        </w:rPr>
        <w:t>%</w:t>
      </w:r>
      <w:r>
        <w:rPr>
          <w:rFonts w:ascii="Times New Roman" w:hAnsi="Times New Roman" w:cs="Times New Roman"/>
          <w:sz w:val="28"/>
          <w:szCs w:val="28"/>
        </w:rPr>
        <w:t xml:space="preserve"> с АППГ</w:t>
      </w:r>
      <w:r w:rsidRPr="002133B1">
        <w:rPr>
          <w:rFonts w:ascii="Times New Roman" w:hAnsi="Times New Roman" w:cs="Times New Roman"/>
          <w:sz w:val="28"/>
          <w:szCs w:val="28"/>
        </w:rPr>
        <w:t xml:space="preserve">), объем оказанной услуги </w:t>
      </w:r>
      <w:r>
        <w:rPr>
          <w:rFonts w:ascii="Times New Roman" w:hAnsi="Times New Roman" w:cs="Times New Roman"/>
          <w:sz w:val="28"/>
          <w:szCs w:val="28"/>
        </w:rPr>
        <w:t>1</w:t>
      </w:r>
      <w:r w:rsidRPr="002133B1">
        <w:rPr>
          <w:rFonts w:ascii="Times New Roman" w:hAnsi="Times New Roman" w:cs="Times New Roman"/>
          <w:sz w:val="28"/>
          <w:szCs w:val="28"/>
        </w:rPr>
        <w:t>00</w:t>
      </w:r>
      <w:r>
        <w:rPr>
          <w:rFonts w:ascii="Times New Roman" w:hAnsi="Times New Roman" w:cs="Times New Roman"/>
          <w:sz w:val="28"/>
          <w:szCs w:val="28"/>
        </w:rPr>
        <w:t>000</w:t>
      </w:r>
      <w:r w:rsidRPr="002133B1">
        <w:rPr>
          <w:rFonts w:ascii="Times New Roman" w:hAnsi="Times New Roman" w:cs="Times New Roman"/>
          <w:sz w:val="28"/>
          <w:szCs w:val="28"/>
        </w:rPr>
        <w:t xml:space="preserve"> рублей</w:t>
      </w:r>
    </w:p>
    <w:p w:rsidR="00CB72E5" w:rsidRPr="002133B1" w:rsidRDefault="00CB72E5" w:rsidP="00CB72E5">
      <w:pPr>
        <w:tabs>
          <w:tab w:val="left" w:leader="underscore" w:pos="2922"/>
          <w:tab w:val="left" w:leader="underscore" w:pos="8116"/>
        </w:tabs>
        <w:spacing w:after="0" w:line="240" w:lineRule="auto"/>
        <w:ind w:firstLine="709"/>
        <w:jc w:val="both"/>
        <w:rPr>
          <w:rFonts w:ascii="Times New Roman" w:hAnsi="Times New Roman" w:cs="Times New Roman"/>
          <w:sz w:val="28"/>
          <w:szCs w:val="28"/>
        </w:rPr>
      </w:pPr>
      <w:r w:rsidRPr="002133B1">
        <w:rPr>
          <w:rFonts w:ascii="Times New Roman" w:hAnsi="Times New Roman" w:cs="Times New Roman"/>
          <w:sz w:val="28"/>
          <w:szCs w:val="28"/>
        </w:rPr>
        <w:t>(рост на 2%</w:t>
      </w:r>
      <w:r>
        <w:rPr>
          <w:rFonts w:ascii="Times New Roman" w:hAnsi="Times New Roman" w:cs="Times New Roman"/>
          <w:sz w:val="28"/>
          <w:szCs w:val="28"/>
        </w:rPr>
        <w:t xml:space="preserve"> с АППГ</w:t>
      </w:r>
      <w:r w:rsidRPr="002133B1">
        <w:rPr>
          <w:rFonts w:ascii="Times New Roman" w:hAnsi="Times New Roman" w:cs="Times New Roman"/>
          <w:sz w:val="28"/>
          <w:szCs w:val="28"/>
        </w:rPr>
        <w:t xml:space="preserve">). Уплачено налогов на сумму </w:t>
      </w:r>
      <w:r>
        <w:rPr>
          <w:rFonts w:ascii="Times New Roman" w:hAnsi="Times New Roman" w:cs="Times New Roman"/>
          <w:sz w:val="28"/>
          <w:szCs w:val="28"/>
        </w:rPr>
        <w:t xml:space="preserve">20000 </w:t>
      </w:r>
      <w:r w:rsidRPr="002133B1">
        <w:rPr>
          <w:rFonts w:ascii="Times New Roman" w:hAnsi="Times New Roman" w:cs="Times New Roman"/>
          <w:sz w:val="28"/>
          <w:szCs w:val="28"/>
        </w:rPr>
        <w:t>рублей</w:t>
      </w:r>
    </w:p>
    <w:p w:rsidR="00CB72E5" w:rsidRPr="002133B1" w:rsidRDefault="00CB72E5" w:rsidP="00CB72E5">
      <w:pPr>
        <w:tabs>
          <w:tab w:val="left" w:leader="underscore" w:pos="2634"/>
          <w:tab w:val="left" w:leader="underscore" w:pos="8336"/>
        </w:tabs>
        <w:spacing w:after="0" w:line="240" w:lineRule="auto"/>
        <w:ind w:firstLine="709"/>
        <w:jc w:val="both"/>
        <w:rPr>
          <w:rFonts w:ascii="Times New Roman" w:hAnsi="Times New Roman" w:cs="Times New Roman"/>
          <w:sz w:val="28"/>
          <w:szCs w:val="28"/>
        </w:rPr>
      </w:pPr>
      <w:r w:rsidRPr="002133B1">
        <w:rPr>
          <w:rFonts w:ascii="Times New Roman" w:hAnsi="Times New Roman" w:cs="Times New Roman"/>
          <w:sz w:val="28"/>
          <w:szCs w:val="28"/>
        </w:rPr>
        <w:t>(рост на 1</w:t>
      </w:r>
      <w:r>
        <w:rPr>
          <w:rFonts w:ascii="Times New Roman" w:hAnsi="Times New Roman" w:cs="Times New Roman"/>
          <w:sz w:val="28"/>
          <w:szCs w:val="28"/>
        </w:rPr>
        <w:t>,9</w:t>
      </w:r>
      <w:r w:rsidRPr="002133B1">
        <w:rPr>
          <w:rFonts w:ascii="Times New Roman" w:hAnsi="Times New Roman" w:cs="Times New Roman"/>
          <w:sz w:val="28"/>
          <w:szCs w:val="28"/>
        </w:rPr>
        <w:t>%</w:t>
      </w:r>
      <w:r>
        <w:rPr>
          <w:rFonts w:ascii="Times New Roman" w:hAnsi="Times New Roman" w:cs="Times New Roman"/>
          <w:sz w:val="28"/>
          <w:szCs w:val="28"/>
        </w:rPr>
        <w:t xml:space="preserve"> с АППГ</w:t>
      </w:r>
      <w:r w:rsidRPr="002133B1">
        <w:rPr>
          <w:rFonts w:ascii="Times New Roman" w:hAnsi="Times New Roman" w:cs="Times New Roman"/>
          <w:sz w:val="28"/>
          <w:szCs w:val="28"/>
        </w:rPr>
        <w:t>), страховых взносов внесено на сумму</w:t>
      </w:r>
      <w:r w:rsidRPr="002133B1">
        <w:rPr>
          <w:rStyle w:val="af8"/>
          <w:rFonts w:eastAsiaTheme="minorEastAsia"/>
          <w:sz w:val="28"/>
          <w:szCs w:val="28"/>
        </w:rPr>
        <w:t xml:space="preserve"> </w:t>
      </w:r>
      <w:r>
        <w:rPr>
          <w:rStyle w:val="af8"/>
          <w:rFonts w:eastAsiaTheme="minorEastAsia"/>
          <w:sz w:val="28"/>
          <w:szCs w:val="28"/>
        </w:rPr>
        <w:t>10000</w:t>
      </w:r>
      <w:r w:rsidRPr="002133B1">
        <w:rPr>
          <w:rFonts w:ascii="Times New Roman" w:hAnsi="Times New Roman" w:cs="Times New Roman"/>
          <w:sz w:val="28"/>
          <w:szCs w:val="28"/>
        </w:rPr>
        <w:t xml:space="preserve"> рублей</w:t>
      </w:r>
    </w:p>
    <w:p w:rsidR="00CB72E5" w:rsidRPr="002133B1" w:rsidRDefault="00CB72E5" w:rsidP="00CB72E5">
      <w:pPr>
        <w:tabs>
          <w:tab w:val="left" w:leader="underscore" w:pos="1345"/>
          <w:tab w:val="left" w:leader="underscore" w:pos="5625"/>
          <w:tab w:val="right" w:leader="underscore" w:pos="8493"/>
        </w:tabs>
        <w:spacing w:after="0" w:line="240" w:lineRule="auto"/>
        <w:ind w:firstLine="709"/>
        <w:jc w:val="both"/>
        <w:rPr>
          <w:rFonts w:ascii="Times New Roman" w:hAnsi="Times New Roman" w:cs="Times New Roman"/>
          <w:sz w:val="28"/>
          <w:szCs w:val="28"/>
        </w:rPr>
      </w:pPr>
      <w:r w:rsidRPr="002133B1">
        <w:rPr>
          <w:rFonts w:ascii="Times New Roman" w:hAnsi="Times New Roman" w:cs="Times New Roman"/>
          <w:sz w:val="28"/>
          <w:szCs w:val="28"/>
        </w:rPr>
        <w:t xml:space="preserve">Создано 0 рабочих мест (снижение на 0%). </w:t>
      </w:r>
    </w:p>
    <w:p w:rsidR="00CB72E5" w:rsidRPr="002133B1" w:rsidRDefault="00CB72E5" w:rsidP="00CB72E5">
      <w:pPr>
        <w:tabs>
          <w:tab w:val="left" w:leader="underscore" w:pos="1345"/>
          <w:tab w:val="left" w:leader="underscore" w:pos="5625"/>
          <w:tab w:val="right" w:leader="underscore" w:pos="8493"/>
        </w:tabs>
        <w:spacing w:after="0" w:line="240" w:lineRule="auto"/>
        <w:ind w:firstLine="709"/>
        <w:jc w:val="both"/>
        <w:rPr>
          <w:rFonts w:ascii="Times New Roman" w:hAnsi="Times New Roman" w:cs="Times New Roman"/>
          <w:sz w:val="28"/>
          <w:szCs w:val="28"/>
        </w:rPr>
      </w:pPr>
      <w:r w:rsidRPr="002133B1">
        <w:rPr>
          <w:rFonts w:ascii="Times New Roman" w:hAnsi="Times New Roman" w:cs="Times New Roman"/>
          <w:b/>
          <w:sz w:val="28"/>
          <w:szCs w:val="28"/>
        </w:rPr>
        <w:t>Молокоперерабатывающий цех "Колакс" на базе СПК «Хунду» с. Теве-Хая</w:t>
      </w:r>
      <w:r w:rsidRPr="002133B1">
        <w:rPr>
          <w:rFonts w:ascii="Times New Roman" w:hAnsi="Times New Roman" w:cs="Times New Roman"/>
          <w:sz w:val="28"/>
          <w:szCs w:val="28"/>
        </w:rPr>
        <w:t xml:space="preserve"> в 2013 году стал участником губернаторского проекта «Одно село - один продукт» получена </w:t>
      </w:r>
      <w:r w:rsidRPr="002133B1">
        <w:rPr>
          <w:rFonts w:ascii="Times New Roman" w:hAnsi="Times New Roman" w:cs="Times New Roman"/>
          <w:iCs/>
          <w:color w:val="000000"/>
          <w:sz w:val="28"/>
          <w:szCs w:val="28"/>
        </w:rPr>
        <w:t xml:space="preserve">господдержка в 2013-2015 гг. на  1,39 млн. рублей </w:t>
      </w:r>
      <w:r w:rsidRPr="002133B1">
        <w:rPr>
          <w:rFonts w:ascii="Times New Roman" w:hAnsi="Times New Roman" w:cs="Times New Roman"/>
          <w:sz w:val="28"/>
          <w:szCs w:val="28"/>
        </w:rPr>
        <w:t xml:space="preserve">и за счет кредитных средств в сумме 5 385 тыс.руб. приобрели и ввели   эксплуатацию молочный цех по переработке молока с мощностью 500 литров в смену. В 2014 году для бесперебойной работы дополнительно оформили кредит и приобрели изотермический фургон с холодильной установкой для перевозки готовой продукции, молоковоз-цистерну с объемом 1130 л. с холодильным оборудованием для сборки сырого молока и прицеп-цистерну 500л. для продажи разливного молока на сумму 1 210тыс.руб. В настоящее время производственную деятельность цех продолжает и выпускает 5 видов молочной продукции (молоко пастеризованное 3,5%, кефир 2,5%, снежок 2,5%, сметана 20% и творог обезжиренный). </w:t>
      </w:r>
    </w:p>
    <w:p w:rsidR="00CB72E5" w:rsidRPr="002133B1" w:rsidRDefault="00CB72E5" w:rsidP="00CB72E5">
      <w:pPr>
        <w:tabs>
          <w:tab w:val="left" w:leader="underscore" w:pos="9400"/>
        </w:tabs>
        <w:spacing w:after="0" w:line="240" w:lineRule="auto"/>
        <w:ind w:firstLine="709"/>
        <w:jc w:val="both"/>
        <w:rPr>
          <w:rFonts w:ascii="Times New Roman" w:hAnsi="Times New Roman" w:cs="Times New Roman"/>
          <w:sz w:val="28"/>
          <w:szCs w:val="28"/>
        </w:rPr>
      </w:pPr>
      <w:r w:rsidRPr="002133B1">
        <w:rPr>
          <w:rStyle w:val="af7"/>
          <w:rFonts w:eastAsiaTheme="minorEastAsia"/>
          <w:sz w:val="28"/>
          <w:szCs w:val="28"/>
        </w:rPr>
        <w:lastRenderedPageBreak/>
        <w:t>За 1</w:t>
      </w:r>
      <w:r>
        <w:rPr>
          <w:rStyle w:val="af7"/>
          <w:rFonts w:eastAsiaTheme="minorEastAsia"/>
          <w:sz w:val="28"/>
          <w:szCs w:val="28"/>
        </w:rPr>
        <w:t xml:space="preserve"> квартал 2020</w:t>
      </w:r>
      <w:r w:rsidRPr="002133B1">
        <w:rPr>
          <w:rStyle w:val="af7"/>
          <w:rFonts w:eastAsiaTheme="minorEastAsia"/>
          <w:sz w:val="28"/>
          <w:szCs w:val="28"/>
        </w:rPr>
        <w:t xml:space="preserve"> года</w:t>
      </w:r>
      <w:r w:rsidRPr="002133B1">
        <w:rPr>
          <w:rFonts w:ascii="Times New Roman" w:hAnsi="Times New Roman" w:cs="Times New Roman"/>
          <w:sz w:val="28"/>
          <w:szCs w:val="28"/>
        </w:rPr>
        <w:t xml:space="preserve"> произведено продукции </w:t>
      </w:r>
      <w:r w:rsidRPr="002133B1">
        <w:rPr>
          <w:rStyle w:val="af8"/>
          <w:rFonts w:eastAsiaTheme="minorEastAsia"/>
          <w:sz w:val="28"/>
          <w:szCs w:val="28"/>
        </w:rPr>
        <w:t xml:space="preserve">в </w:t>
      </w:r>
      <w:r w:rsidRPr="002133B1">
        <w:rPr>
          <w:rFonts w:ascii="Times New Roman" w:hAnsi="Times New Roman" w:cs="Times New Roman"/>
          <w:sz w:val="28"/>
          <w:szCs w:val="28"/>
        </w:rPr>
        <w:t xml:space="preserve">объеме </w:t>
      </w:r>
      <w:r>
        <w:rPr>
          <w:rFonts w:ascii="Times New Roman" w:hAnsi="Times New Roman" w:cs="Times New Roman"/>
          <w:sz w:val="28"/>
          <w:szCs w:val="28"/>
        </w:rPr>
        <w:t>42,3</w:t>
      </w:r>
      <w:r w:rsidRPr="002133B1">
        <w:rPr>
          <w:rFonts w:ascii="Times New Roman" w:hAnsi="Times New Roman" w:cs="Times New Roman"/>
          <w:sz w:val="28"/>
          <w:szCs w:val="28"/>
        </w:rPr>
        <w:t xml:space="preserve"> тн.</w:t>
      </w:r>
    </w:p>
    <w:p w:rsidR="00CB72E5" w:rsidRPr="002133B1" w:rsidRDefault="00CB72E5" w:rsidP="00CB72E5">
      <w:pPr>
        <w:tabs>
          <w:tab w:val="left" w:leader="underscore" w:pos="2814"/>
          <w:tab w:val="left" w:leader="underscore" w:pos="8224"/>
        </w:tabs>
        <w:spacing w:after="0" w:line="240" w:lineRule="auto"/>
        <w:ind w:firstLine="709"/>
        <w:jc w:val="both"/>
        <w:rPr>
          <w:rFonts w:ascii="Times New Roman" w:hAnsi="Times New Roman" w:cs="Times New Roman"/>
          <w:sz w:val="28"/>
          <w:szCs w:val="28"/>
        </w:rPr>
      </w:pPr>
      <w:r w:rsidRPr="002133B1">
        <w:rPr>
          <w:rFonts w:ascii="Times New Roman" w:hAnsi="Times New Roman" w:cs="Times New Roman"/>
          <w:sz w:val="28"/>
          <w:szCs w:val="28"/>
        </w:rPr>
        <w:t xml:space="preserve">(рост на </w:t>
      </w:r>
      <w:r>
        <w:rPr>
          <w:rStyle w:val="af8"/>
          <w:rFonts w:eastAsiaTheme="minorEastAsia"/>
          <w:sz w:val="28"/>
          <w:szCs w:val="28"/>
        </w:rPr>
        <w:t>9,8</w:t>
      </w:r>
      <w:r w:rsidRPr="002133B1">
        <w:rPr>
          <w:rFonts w:ascii="Times New Roman" w:hAnsi="Times New Roman" w:cs="Times New Roman"/>
          <w:sz w:val="28"/>
          <w:szCs w:val="28"/>
        </w:rPr>
        <w:t xml:space="preserve">%), объем реализованной продукции </w:t>
      </w:r>
      <w:r>
        <w:rPr>
          <w:rFonts w:ascii="Times New Roman" w:hAnsi="Times New Roman" w:cs="Times New Roman"/>
          <w:sz w:val="28"/>
          <w:szCs w:val="28"/>
        </w:rPr>
        <w:t>3901,0</w:t>
      </w:r>
      <w:r w:rsidRPr="002133B1">
        <w:rPr>
          <w:rFonts w:ascii="Times New Roman" w:hAnsi="Times New Roman" w:cs="Times New Roman"/>
          <w:sz w:val="28"/>
          <w:szCs w:val="28"/>
        </w:rPr>
        <w:t xml:space="preserve"> тыс. рублей</w:t>
      </w:r>
    </w:p>
    <w:p w:rsidR="00CB72E5" w:rsidRPr="002133B1" w:rsidRDefault="00CB72E5" w:rsidP="00CB72E5">
      <w:pPr>
        <w:tabs>
          <w:tab w:val="left" w:leader="underscore" w:pos="2918"/>
          <w:tab w:val="left" w:leader="underscore" w:pos="8120"/>
        </w:tabs>
        <w:spacing w:after="0" w:line="240" w:lineRule="auto"/>
        <w:ind w:firstLine="709"/>
        <w:jc w:val="both"/>
        <w:rPr>
          <w:rFonts w:ascii="Times New Roman" w:hAnsi="Times New Roman" w:cs="Times New Roman"/>
          <w:sz w:val="28"/>
          <w:szCs w:val="28"/>
        </w:rPr>
      </w:pPr>
      <w:r w:rsidRPr="002133B1">
        <w:rPr>
          <w:rFonts w:ascii="Times New Roman" w:hAnsi="Times New Roman" w:cs="Times New Roman"/>
          <w:sz w:val="28"/>
          <w:szCs w:val="28"/>
        </w:rPr>
        <w:t>(рост  на 4%). Уплачено налогов на сумму 25</w:t>
      </w:r>
      <w:r>
        <w:rPr>
          <w:rFonts w:ascii="Times New Roman" w:hAnsi="Times New Roman" w:cs="Times New Roman"/>
          <w:sz w:val="28"/>
          <w:szCs w:val="28"/>
        </w:rPr>
        <w:t>200</w:t>
      </w:r>
      <w:r w:rsidRPr="002133B1">
        <w:rPr>
          <w:rFonts w:ascii="Times New Roman" w:hAnsi="Times New Roman" w:cs="Times New Roman"/>
          <w:sz w:val="28"/>
          <w:szCs w:val="28"/>
        </w:rPr>
        <w:t xml:space="preserve"> рублей</w:t>
      </w:r>
    </w:p>
    <w:p w:rsidR="00CB72E5" w:rsidRPr="002133B1" w:rsidRDefault="00CB72E5" w:rsidP="00CB72E5">
      <w:pPr>
        <w:tabs>
          <w:tab w:val="left" w:leader="underscore" w:pos="2652"/>
          <w:tab w:val="left" w:leader="underscore" w:pos="8318"/>
        </w:tabs>
        <w:spacing w:after="0" w:line="240" w:lineRule="auto"/>
        <w:ind w:firstLine="709"/>
        <w:jc w:val="both"/>
        <w:rPr>
          <w:rFonts w:ascii="Times New Roman" w:hAnsi="Times New Roman" w:cs="Times New Roman"/>
          <w:sz w:val="28"/>
          <w:szCs w:val="28"/>
        </w:rPr>
      </w:pPr>
      <w:r w:rsidRPr="002133B1">
        <w:rPr>
          <w:rFonts w:ascii="Times New Roman" w:hAnsi="Times New Roman" w:cs="Times New Roman"/>
          <w:sz w:val="28"/>
          <w:szCs w:val="28"/>
        </w:rPr>
        <w:t xml:space="preserve">(рост на 2,4%), страховых взносов внесено на сумму </w:t>
      </w:r>
      <w:r>
        <w:rPr>
          <w:rFonts w:ascii="Times New Roman" w:hAnsi="Times New Roman" w:cs="Times New Roman"/>
          <w:sz w:val="28"/>
          <w:szCs w:val="28"/>
        </w:rPr>
        <w:t>11000</w:t>
      </w:r>
      <w:r w:rsidRPr="002133B1">
        <w:rPr>
          <w:rFonts w:ascii="Times New Roman" w:hAnsi="Times New Roman" w:cs="Times New Roman"/>
          <w:sz w:val="28"/>
          <w:szCs w:val="28"/>
        </w:rPr>
        <w:t xml:space="preserve"> рублей.</w:t>
      </w:r>
    </w:p>
    <w:p w:rsidR="00CB72E5" w:rsidRPr="002133B1" w:rsidRDefault="00CB72E5" w:rsidP="00CB72E5">
      <w:pPr>
        <w:tabs>
          <w:tab w:val="left" w:leader="underscore" w:pos="1345"/>
          <w:tab w:val="left" w:leader="underscore" w:pos="5650"/>
          <w:tab w:val="right" w:leader="underscore" w:pos="8493"/>
        </w:tabs>
        <w:spacing w:after="0" w:line="240" w:lineRule="auto"/>
        <w:ind w:firstLine="709"/>
        <w:jc w:val="both"/>
        <w:rPr>
          <w:rFonts w:ascii="Times New Roman" w:hAnsi="Times New Roman" w:cs="Times New Roman"/>
          <w:sz w:val="28"/>
          <w:szCs w:val="28"/>
        </w:rPr>
      </w:pPr>
      <w:r w:rsidRPr="002133B1">
        <w:rPr>
          <w:rFonts w:ascii="Times New Roman" w:hAnsi="Times New Roman" w:cs="Times New Roman"/>
          <w:sz w:val="28"/>
          <w:szCs w:val="28"/>
        </w:rPr>
        <w:t xml:space="preserve">Создано </w:t>
      </w:r>
      <w:r w:rsidRPr="002133B1">
        <w:rPr>
          <w:rStyle w:val="af8"/>
          <w:rFonts w:eastAsiaTheme="minorEastAsia"/>
          <w:sz w:val="28"/>
          <w:szCs w:val="28"/>
        </w:rPr>
        <w:t xml:space="preserve">4 </w:t>
      </w:r>
      <w:r w:rsidRPr="002133B1">
        <w:rPr>
          <w:rFonts w:ascii="Times New Roman" w:hAnsi="Times New Roman" w:cs="Times New Roman"/>
          <w:sz w:val="28"/>
          <w:szCs w:val="28"/>
        </w:rPr>
        <w:t>рабочих мест, что осталось на уровне прошлого года 100% .</w:t>
      </w:r>
    </w:p>
    <w:p w:rsidR="00CB72E5" w:rsidRPr="002133B1" w:rsidRDefault="00CB72E5" w:rsidP="00CB72E5">
      <w:pPr>
        <w:spacing w:after="0" w:line="240" w:lineRule="auto"/>
        <w:ind w:firstLine="709"/>
        <w:jc w:val="both"/>
        <w:rPr>
          <w:rFonts w:ascii="Times New Roman" w:hAnsi="Times New Roman" w:cs="Times New Roman"/>
          <w:b/>
          <w:sz w:val="26"/>
          <w:szCs w:val="26"/>
        </w:rPr>
      </w:pPr>
      <w:r w:rsidRPr="002133B1">
        <w:rPr>
          <w:rFonts w:ascii="Times New Roman" w:hAnsi="Times New Roman" w:cs="Times New Roman"/>
          <w:sz w:val="28"/>
          <w:szCs w:val="28"/>
        </w:rPr>
        <w:t xml:space="preserve"> </w:t>
      </w:r>
      <w:r w:rsidR="0020547A" w:rsidRPr="002133B1">
        <w:rPr>
          <w:rFonts w:ascii="Times New Roman" w:hAnsi="Times New Roman" w:cs="Times New Roman"/>
          <w:sz w:val="28"/>
          <w:szCs w:val="28"/>
        </w:rPr>
        <w:fldChar w:fldCharType="end"/>
      </w:r>
      <w:bookmarkStart w:id="1" w:name="bookmark1"/>
      <w:r w:rsidRPr="002133B1">
        <w:rPr>
          <w:rFonts w:ascii="Times New Roman" w:hAnsi="Times New Roman" w:cs="Times New Roman"/>
          <w:b/>
          <w:sz w:val="26"/>
          <w:szCs w:val="26"/>
        </w:rPr>
        <w:t xml:space="preserve"> </w:t>
      </w:r>
      <w:r w:rsidRPr="002133B1">
        <w:rPr>
          <w:rFonts w:ascii="Times New Roman" w:hAnsi="Times New Roman" w:cs="Times New Roman"/>
          <w:b/>
          <w:sz w:val="28"/>
          <w:szCs w:val="26"/>
        </w:rPr>
        <w:t xml:space="preserve">Центр ухода и присмотра за детьми в с. Хайыракан частный садик «Олчей» на базе ИП Тюлюш Вячеслав Кара-оолович. </w:t>
      </w:r>
      <w:r w:rsidRPr="002133B1">
        <w:rPr>
          <w:rFonts w:ascii="Times New Roman" w:hAnsi="Times New Roman" w:cs="Times New Roman"/>
          <w:sz w:val="28"/>
          <w:szCs w:val="26"/>
        </w:rPr>
        <w:t>Ранее ИП Тюлюш Долбан Валерьевна супруга получила господдержку через Фонд поддержки предпринимательства Республики Тыва  в 2013-2014 гг. на общую сумму 1,4 млн. рублей.  На эти средства открыла частный детский сад в с. Хайыракан в мае месяце 2014 года Дзун-Хемчикского района  РТ. В 2018 году Тюлюш Долбан Валерьевна перерегистрировала ИП деятельность на имя супруга. Имеется лицензия для ведения образовательной деятельности.</w:t>
      </w:r>
    </w:p>
    <w:p w:rsidR="00CB72E5" w:rsidRPr="00101F7B" w:rsidRDefault="00CB72E5" w:rsidP="00CB72E5">
      <w:pPr>
        <w:spacing w:after="0" w:line="240" w:lineRule="auto"/>
        <w:ind w:firstLine="709"/>
        <w:jc w:val="both"/>
        <w:rPr>
          <w:rFonts w:ascii="Times New Roman" w:hAnsi="Times New Roman" w:cs="Times New Roman"/>
          <w:color w:val="000000" w:themeColor="text1"/>
          <w:sz w:val="28"/>
          <w:szCs w:val="28"/>
        </w:rPr>
      </w:pPr>
      <w:r w:rsidRPr="002133B1">
        <w:rPr>
          <w:rStyle w:val="af7"/>
          <w:rFonts w:eastAsiaTheme="minorEastAsia"/>
          <w:sz w:val="28"/>
          <w:szCs w:val="28"/>
        </w:rPr>
        <w:t xml:space="preserve"> </w:t>
      </w:r>
      <w:r w:rsidRPr="00101F7B">
        <w:rPr>
          <w:rStyle w:val="af7"/>
          <w:rFonts w:eastAsiaTheme="minorEastAsia"/>
          <w:sz w:val="28"/>
          <w:szCs w:val="28"/>
        </w:rPr>
        <w:t>За 1 квартал 2020 года</w:t>
      </w:r>
      <w:r w:rsidRPr="00101F7B">
        <w:rPr>
          <w:rFonts w:ascii="Times New Roman" w:hAnsi="Times New Roman" w:cs="Times New Roman"/>
          <w:sz w:val="28"/>
          <w:szCs w:val="28"/>
        </w:rPr>
        <w:t xml:space="preserve"> частный садик «Олчей» посетили всего 40 детей.</w:t>
      </w:r>
    </w:p>
    <w:p w:rsidR="00CB72E5" w:rsidRPr="00101F7B" w:rsidRDefault="00CB72E5" w:rsidP="00CB72E5">
      <w:pPr>
        <w:tabs>
          <w:tab w:val="left" w:leader="underscore" w:pos="8228"/>
        </w:tabs>
        <w:spacing w:after="0" w:line="240" w:lineRule="auto"/>
        <w:ind w:firstLine="709"/>
        <w:jc w:val="both"/>
        <w:rPr>
          <w:rFonts w:ascii="Times New Roman" w:hAnsi="Times New Roman" w:cs="Times New Roman"/>
          <w:sz w:val="28"/>
          <w:szCs w:val="28"/>
        </w:rPr>
      </w:pPr>
      <w:r w:rsidRPr="00101F7B">
        <w:rPr>
          <w:rFonts w:ascii="Times New Roman" w:hAnsi="Times New Roman" w:cs="Times New Roman"/>
          <w:sz w:val="28"/>
          <w:szCs w:val="28"/>
        </w:rPr>
        <w:t>(снижение на 13,4%), объем выручки 420,0 тыс. рублей</w:t>
      </w:r>
    </w:p>
    <w:p w:rsidR="00CB72E5" w:rsidRPr="00101F7B" w:rsidRDefault="00CB72E5" w:rsidP="00CB72E5">
      <w:pPr>
        <w:tabs>
          <w:tab w:val="left" w:leader="underscore" w:pos="2918"/>
          <w:tab w:val="left" w:leader="underscore" w:pos="8120"/>
        </w:tabs>
        <w:spacing w:after="0" w:line="240" w:lineRule="auto"/>
        <w:ind w:firstLine="709"/>
        <w:jc w:val="both"/>
        <w:rPr>
          <w:rFonts w:ascii="Times New Roman" w:hAnsi="Times New Roman" w:cs="Times New Roman"/>
          <w:sz w:val="28"/>
          <w:szCs w:val="28"/>
        </w:rPr>
      </w:pPr>
      <w:r w:rsidRPr="00101F7B">
        <w:rPr>
          <w:rFonts w:ascii="Times New Roman" w:hAnsi="Times New Roman" w:cs="Times New Roman"/>
          <w:sz w:val="28"/>
          <w:szCs w:val="28"/>
        </w:rPr>
        <w:t xml:space="preserve">(рост на 66%). Уплачено налогов на сумму </w:t>
      </w:r>
      <w:r w:rsidRPr="00101F7B">
        <w:rPr>
          <w:rStyle w:val="af8"/>
          <w:rFonts w:eastAsiaTheme="minorEastAsia"/>
          <w:sz w:val="28"/>
          <w:szCs w:val="28"/>
        </w:rPr>
        <w:t>25000</w:t>
      </w:r>
      <w:r w:rsidRPr="00101F7B">
        <w:rPr>
          <w:rFonts w:ascii="Times New Roman" w:hAnsi="Times New Roman" w:cs="Times New Roman"/>
          <w:sz w:val="28"/>
          <w:szCs w:val="28"/>
        </w:rPr>
        <w:t xml:space="preserve"> рублей</w:t>
      </w:r>
    </w:p>
    <w:p w:rsidR="00CB72E5" w:rsidRPr="00101F7B" w:rsidRDefault="00CB72E5" w:rsidP="00CB72E5">
      <w:pPr>
        <w:tabs>
          <w:tab w:val="left" w:leader="underscore" w:pos="2626"/>
          <w:tab w:val="left" w:leader="underscore" w:pos="8336"/>
        </w:tabs>
        <w:spacing w:after="0" w:line="240" w:lineRule="auto"/>
        <w:ind w:firstLine="709"/>
        <w:jc w:val="both"/>
        <w:rPr>
          <w:rFonts w:ascii="Times New Roman" w:hAnsi="Times New Roman" w:cs="Times New Roman"/>
          <w:sz w:val="28"/>
          <w:szCs w:val="28"/>
        </w:rPr>
      </w:pPr>
      <w:r w:rsidRPr="00101F7B">
        <w:rPr>
          <w:rFonts w:ascii="Times New Roman" w:hAnsi="Times New Roman" w:cs="Times New Roman"/>
          <w:sz w:val="28"/>
          <w:szCs w:val="28"/>
        </w:rPr>
        <w:t>(рост 70%), страховых взносов внесено на сумму 208380 рублей.</w:t>
      </w:r>
    </w:p>
    <w:p w:rsidR="00CB72E5" w:rsidRPr="002133B1" w:rsidRDefault="00CB72E5" w:rsidP="00CB72E5">
      <w:pPr>
        <w:tabs>
          <w:tab w:val="left" w:leader="underscore" w:pos="1345"/>
          <w:tab w:val="left" w:leader="underscore" w:pos="5650"/>
          <w:tab w:val="right" w:leader="underscore" w:pos="8493"/>
        </w:tabs>
        <w:spacing w:after="0" w:line="240" w:lineRule="auto"/>
        <w:ind w:firstLine="709"/>
        <w:jc w:val="both"/>
        <w:rPr>
          <w:rFonts w:ascii="Times New Roman" w:hAnsi="Times New Roman" w:cs="Times New Roman"/>
          <w:sz w:val="28"/>
          <w:szCs w:val="28"/>
        </w:rPr>
      </w:pPr>
      <w:r w:rsidRPr="00101F7B">
        <w:rPr>
          <w:rFonts w:ascii="Times New Roman" w:hAnsi="Times New Roman" w:cs="Times New Roman"/>
          <w:sz w:val="28"/>
          <w:szCs w:val="28"/>
        </w:rPr>
        <w:t>(снижение 66,6%), создано 2 рабочих мест.</w:t>
      </w:r>
    </w:p>
    <w:p w:rsidR="00CB72E5" w:rsidRPr="002133B1" w:rsidRDefault="00CB72E5" w:rsidP="00CB72E5">
      <w:pPr>
        <w:tabs>
          <w:tab w:val="left" w:leader="underscore" w:pos="5647"/>
          <w:tab w:val="right" w:leader="underscore" w:pos="8493"/>
        </w:tabs>
        <w:spacing w:after="0" w:line="240" w:lineRule="auto"/>
        <w:ind w:firstLine="709"/>
        <w:jc w:val="both"/>
        <w:rPr>
          <w:rFonts w:ascii="Times New Roman" w:hAnsi="Times New Roman" w:cs="Times New Roman"/>
          <w:sz w:val="28"/>
          <w:szCs w:val="26"/>
        </w:rPr>
      </w:pPr>
      <w:r w:rsidRPr="002133B1">
        <w:rPr>
          <w:rFonts w:ascii="Times New Roman" w:hAnsi="Times New Roman" w:cs="Times New Roman"/>
          <w:b/>
          <w:i/>
          <w:sz w:val="28"/>
          <w:szCs w:val="26"/>
        </w:rPr>
        <w:t xml:space="preserve">«Картофелеводческое хозяйство на базе Главы КФХ Ооржак Ахмет Таар-оолович с. Теве-Хая. </w:t>
      </w:r>
      <w:r w:rsidRPr="002133B1">
        <w:rPr>
          <w:rFonts w:ascii="Times New Roman" w:hAnsi="Times New Roman" w:cs="Times New Roman"/>
          <w:sz w:val="28"/>
          <w:szCs w:val="26"/>
        </w:rPr>
        <w:t xml:space="preserve">Получены субсидии на социальное предпринимательство в размере 1,0 млн. рублей на эти средства приобрел трактор МТЗ-82,1.  </w:t>
      </w:r>
    </w:p>
    <w:p w:rsidR="00CB72E5" w:rsidRPr="002133B1" w:rsidRDefault="00CB72E5" w:rsidP="00CB72E5">
      <w:pPr>
        <w:tabs>
          <w:tab w:val="left" w:leader="underscore" w:pos="8228"/>
        </w:tabs>
        <w:spacing w:after="0" w:line="240" w:lineRule="auto"/>
        <w:ind w:firstLine="709"/>
        <w:jc w:val="both"/>
        <w:rPr>
          <w:rFonts w:ascii="Times New Roman" w:hAnsi="Times New Roman" w:cs="Times New Roman"/>
          <w:sz w:val="28"/>
          <w:szCs w:val="28"/>
        </w:rPr>
      </w:pPr>
      <w:r w:rsidRPr="002133B1">
        <w:rPr>
          <w:rStyle w:val="af7"/>
          <w:rFonts w:eastAsiaTheme="minorEastAsia"/>
          <w:sz w:val="28"/>
          <w:szCs w:val="28"/>
        </w:rPr>
        <w:t xml:space="preserve">За </w:t>
      </w:r>
      <w:r>
        <w:rPr>
          <w:rStyle w:val="af7"/>
          <w:rFonts w:eastAsiaTheme="minorEastAsia"/>
          <w:sz w:val="28"/>
          <w:szCs w:val="28"/>
        </w:rPr>
        <w:t>1 квартал 2020 года</w:t>
      </w:r>
      <w:r>
        <w:rPr>
          <w:rFonts w:ascii="Times New Roman" w:hAnsi="Times New Roman" w:cs="Times New Roman"/>
          <w:sz w:val="28"/>
          <w:szCs w:val="28"/>
        </w:rPr>
        <w:t xml:space="preserve">. </w:t>
      </w:r>
      <w:r w:rsidRPr="004E5D9D">
        <w:rPr>
          <w:rFonts w:ascii="Times New Roman" w:hAnsi="Times New Roman" w:cs="Times New Roman"/>
          <w:sz w:val="28"/>
          <w:szCs w:val="28"/>
        </w:rPr>
        <w:t>В настоящее время ведутся  весенне-полевые работы</w:t>
      </w:r>
      <w:r>
        <w:rPr>
          <w:rFonts w:ascii="Times New Roman" w:hAnsi="Times New Roman" w:cs="Times New Roman"/>
          <w:sz w:val="28"/>
          <w:szCs w:val="28"/>
        </w:rPr>
        <w:t>. Деятельность проекта сезонная.</w:t>
      </w:r>
    </w:p>
    <w:p w:rsidR="00CB72E5" w:rsidRPr="002133B1" w:rsidRDefault="00CB72E5" w:rsidP="00CB72E5">
      <w:pPr>
        <w:tabs>
          <w:tab w:val="left" w:leader="underscore" w:pos="2918"/>
          <w:tab w:val="left" w:leader="underscore" w:pos="8120"/>
        </w:tabs>
        <w:spacing w:after="0" w:line="240" w:lineRule="auto"/>
        <w:ind w:firstLine="709"/>
        <w:jc w:val="both"/>
        <w:rPr>
          <w:rFonts w:ascii="Times New Roman" w:hAnsi="Times New Roman" w:cs="Times New Roman"/>
          <w:sz w:val="28"/>
          <w:szCs w:val="28"/>
        </w:rPr>
      </w:pPr>
      <w:r w:rsidRPr="002133B1">
        <w:rPr>
          <w:rFonts w:ascii="Times New Roman" w:hAnsi="Times New Roman" w:cs="Times New Roman"/>
          <w:sz w:val="28"/>
          <w:szCs w:val="28"/>
        </w:rPr>
        <w:t xml:space="preserve">(рост на 38,5%). Уплачено налогов на сумму </w:t>
      </w:r>
      <w:r w:rsidRPr="002133B1">
        <w:rPr>
          <w:rStyle w:val="af8"/>
          <w:rFonts w:eastAsiaTheme="minorEastAsia"/>
          <w:sz w:val="28"/>
          <w:szCs w:val="28"/>
        </w:rPr>
        <w:t xml:space="preserve">21,0  </w:t>
      </w:r>
      <w:r w:rsidRPr="002133B1">
        <w:rPr>
          <w:rFonts w:ascii="Times New Roman" w:hAnsi="Times New Roman" w:cs="Times New Roman"/>
          <w:sz w:val="28"/>
          <w:szCs w:val="28"/>
        </w:rPr>
        <w:t>тыс. рублей</w:t>
      </w:r>
    </w:p>
    <w:p w:rsidR="00CB72E5" w:rsidRPr="002133B1" w:rsidRDefault="00CB72E5" w:rsidP="00CB72E5">
      <w:pPr>
        <w:tabs>
          <w:tab w:val="left" w:leader="underscore" w:pos="2626"/>
          <w:tab w:val="left" w:leader="underscore" w:pos="8336"/>
        </w:tabs>
        <w:spacing w:after="0" w:line="240" w:lineRule="auto"/>
        <w:ind w:firstLine="709"/>
        <w:jc w:val="both"/>
        <w:rPr>
          <w:rFonts w:ascii="Times New Roman" w:hAnsi="Times New Roman" w:cs="Times New Roman"/>
          <w:sz w:val="28"/>
          <w:szCs w:val="28"/>
        </w:rPr>
      </w:pPr>
      <w:r w:rsidRPr="002133B1">
        <w:rPr>
          <w:rFonts w:ascii="Times New Roman" w:hAnsi="Times New Roman" w:cs="Times New Roman"/>
          <w:sz w:val="28"/>
          <w:szCs w:val="28"/>
        </w:rPr>
        <w:t xml:space="preserve">(рост 2%), страховых взносов внесено на сумму </w:t>
      </w:r>
      <w:r>
        <w:rPr>
          <w:rFonts w:ascii="Times New Roman" w:hAnsi="Times New Roman" w:cs="Times New Roman"/>
          <w:sz w:val="28"/>
          <w:szCs w:val="28"/>
        </w:rPr>
        <w:t>11</w:t>
      </w:r>
      <w:r w:rsidRPr="002133B1">
        <w:rPr>
          <w:rFonts w:ascii="Times New Roman" w:hAnsi="Times New Roman" w:cs="Times New Roman"/>
          <w:sz w:val="28"/>
          <w:szCs w:val="28"/>
        </w:rPr>
        <w:t>4</w:t>
      </w:r>
      <w:r>
        <w:rPr>
          <w:rFonts w:ascii="Times New Roman" w:hAnsi="Times New Roman" w:cs="Times New Roman"/>
          <w:sz w:val="28"/>
          <w:szCs w:val="28"/>
        </w:rPr>
        <w:t>00</w:t>
      </w:r>
      <w:r w:rsidRPr="002133B1">
        <w:rPr>
          <w:rFonts w:ascii="Times New Roman" w:hAnsi="Times New Roman" w:cs="Times New Roman"/>
          <w:sz w:val="28"/>
          <w:szCs w:val="28"/>
        </w:rPr>
        <w:t xml:space="preserve"> рублей.</w:t>
      </w:r>
    </w:p>
    <w:p w:rsidR="00CB72E5" w:rsidRPr="002133B1" w:rsidRDefault="00CB72E5" w:rsidP="00CB72E5">
      <w:pPr>
        <w:tabs>
          <w:tab w:val="left" w:leader="underscore" w:pos="1345"/>
          <w:tab w:val="left" w:leader="underscore" w:pos="5650"/>
          <w:tab w:val="right" w:leader="underscore" w:pos="84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(снижение 10</w:t>
      </w:r>
      <w:r w:rsidRPr="002133B1">
        <w:rPr>
          <w:rFonts w:ascii="Times New Roman" w:hAnsi="Times New Roman" w:cs="Times New Roman"/>
          <w:sz w:val="28"/>
          <w:szCs w:val="28"/>
        </w:rPr>
        <w:t xml:space="preserve">0%) создано </w:t>
      </w:r>
      <w:r>
        <w:rPr>
          <w:rFonts w:ascii="Times New Roman" w:hAnsi="Times New Roman" w:cs="Times New Roman"/>
          <w:sz w:val="28"/>
          <w:szCs w:val="28"/>
        </w:rPr>
        <w:t>0</w:t>
      </w:r>
      <w:r w:rsidRPr="002133B1">
        <w:rPr>
          <w:rFonts w:ascii="Times New Roman" w:hAnsi="Times New Roman" w:cs="Times New Roman"/>
          <w:sz w:val="28"/>
          <w:szCs w:val="28"/>
        </w:rPr>
        <w:t xml:space="preserve"> рабочих мест.</w:t>
      </w:r>
    </w:p>
    <w:p w:rsidR="00CB72E5" w:rsidRPr="002133B1" w:rsidRDefault="00CB72E5" w:rsidP="00CB72E5">
      <w:pPr>
        <w:tabs>
          <w:tab w:val="left" w:leader="underscore" w:pos="5647"/>
          <w:tab w:val="right" w:leader="underscore" w:pos="8493"/>
        </w:tabs>
        <w:spacing w:after="0" w:line="240" w:lineRule="auto"/>
        <w:ind w:firstLine="709"/>
        <w:jc w:val="both"/>
        <w:rPr>
          <w:rFonts w:ascii="Times New Roman" w:hAnsi="Times New Roman" w:cs="Times New Roman"/>
          <w:sz w:val="28"/>
          <w:szCs w:val="28"/>
        </w:rPr>
      </w:pPr>
      <w:r w:rsidRPr="002133B1">
        <w:rPr>
          <w:rFonts w:ascii="Times New Roman" w:hAnsi="Times New Roman" w:cs="Times New Roman"/>
          <w:b/>
          <w:i/>
          <w:sz w:val="28"/>
          <w:szCs w:val="28"/>
        </w:rPr>
        <w:t xml:space="preserve">«Картофелеводческое хозяйство на базе Главы КФХ Ховалыг Солун-оол Бартыштанович с. Шеми. </w:t>
      </w:r>
      <w:r w:rsidRPr="002133B1">
        <w:rPr>
          <w:rFonts w:ascii="Times New Roman" w:hAnsi="Times New Roman" w:cs="Times New Roman"/>
          <w:bCs/>
          <w:sz w:val="28"/>
          <w:szCs w:val="28"/>
        </w:rPr>
        <w:t>(Поддержку не получал) выращивает зерновые и кормовые культуры а также картофель.</w:t>
      </w:r>
      <w:r w:rsidRPr="004E5D9D">
        <w:rPr>
          <w:rFonts w:ascii="Times New Roman" w:hAnsi="Times New Roman" w:cs="Times New Roman"/>
          <w:sz w:val="28"/>
          <w:szCs w:val="28"/>
        </w:rPr>
        <w:t xml:space="preserve"> В настоящее время ведутся  весенне-полевые работы</w:t>
      </w:r>
      <w:r>
        <w:rPr>
          <w:rFonts w:ascii="Times New Roman" w:hAnsi="Times New Roman" w:cs="Times New Roman"/>
          <w:sz w:val="28"/>
          <w:szCs w:val="28"/>
        </w:rPr>
        <w:t>. Деятельность проекта сезонная.</w:t>
      </w:r>
    </w:p>
    <w:p w:rsidR="00CB72E5" w:rsidRPr="002133B1" w:rsidRDefault="00CB72E5" w:rsidP="00CB72E5">
      <w:pPr>
        <w:tabs>
          <w:tab w:val="left" w:leader="underscore" w:pos="8228"/>
        </w:tabs>
        <w:spacing w:after="0" w:line="240" w:lineRule="auto"/>
        <w:ind w:firstLine="709"/>
        <w:jc w:val="both"/>
        <w:rPr>
          <w:rFonts w:ascii="Times New Roman" w:hAnsi="Times New Roman" w:cs="Times New Roman"/>
          <w:sz w:val="28"/>
          <w:szCs w:val="28"/>
        </w:rPr>
      </w:pPr>
      <w:r w:rsidRPr="002133B1">
        <w:rPr>
          <w:rStyle w:val="af7"/>
          <w:rFonts w:eastAsiaTheme="minorEastAsia"/>
          <w:sz w:val="28"/>
          <w:szCs w:val="28"/>
        </w:rPr>
        <w:t xml:space="preserve">За </w:t>
      </w:r>
      <w:r>
        <w:rPr>
          <w:rStyle w:val="af7"/>
          <w:rFonts w:eastAsiaTheme="minorEastAsia"/>
          <w:sz w:val="28"/>
          <w:szCs w:val="28"/>
        </w:rPr>
        <w:t>1 квартал 2020 года</w:t>
      </w:r>
      <w:r w:rsidRPr="002133B1">
        <w:rPr>
          <w:rFonts w:ascii="Times New Roman" w:hAnsi="Times New Roman" w:cs="Times New Roman"/>
          <w:sz w:val="28"/>
          <w:szCs w:val="28"/>
        </w:rPr>
        <w:t xml:space="preserve"> </w:t>
      </w:r>
    </w:p>
    <w:p w:rsidR="00CB72E5" w:rsidRPr="002133B1" w:rsidRDefault="00CB72E5" w:rsidP="00CB72E5">
      <w:pPr>
        <w:tabs>
          <w:tab w:val="left" w:leader="underscore" w:pos="2918"/>
          <w:tab w:val="left" w:leader="underscore" w:pos="8120"/>
        </w:tabs>
        <w:spacing w:after="0" w:line="240" w:lineRule="auto"/>
        <w:ind w:firstLine="709"/>
        <w:jc w:val="both"/>
        <w:rPr>
          <w:rFonts w:ascii="Times New Roman" w:hAnsi="Times New Roman" w:cs="Times New Roman"/>
          <w:sz w:val="28"/>
          <w:szCs w:val="28"/>
        </w:rPr>
      </w:pPr>
      <w:r w:rsidRPr="002133B1">
        <w:rPr>
          <w:rFonts w:ascii="Times New Roman" w:hAnsi="Times New Roman" w:cs="Times New Roman"/>
          <w:sz w:val="28"/>
          <w:szCs w:val="28"/>
        </w:rPr>
        <w:t xml:space="preserve">(рост на </w:t>
      </w:r>
      <w:r>
        <w:rPr>
          <w:rFonts w:ascii="Times New Roman" w:hAnsi="Times New Roman" w:cs="Times New Roman"/>
          <w:sz w:val="28"/>
          <w:szCs w:val="28"/>
        </w:rPr>
        <w:t>23,4</w:t>
      </w:r>
      <w:r w:rsidRPr="002133B1">
        <w:rPr>
          <w:rFonts w:ascii="Times New Roman" w:hAnsi="Times New Roman" w:cs="Times New Roman"/>
          <w:sz w:val="28"/>
          <w:szCs w:val="28"/>
        </w:rPr>
        <w:t xml:space="preserve">%). Уплачено налогов на сумму </w:t>
      </w:r>
      <w:r>
        <w:rPr>
          <w:rStyle w:val="af8"/>
          <w:rFonts w:eastAsiaTheme="minorEastAsia"/>
          <w:sz w:val="28"/>
          <w:szCs w:val="28"/>
        </w:rPr>
        <w:t>10000</w:t>
      </w:r>
      <w:r w:rsidRPr="002133B1">
        <w:rPr>
          <w:rFonts w:ascii="Times New Roman" w:hAnsi="Times New Roman" w:cs="Times New Roman"/>
          <w:sz w:val="28"/>
          <w:szCs w:val="28"/>
        </w:rPr>
        <w:t xml:space="preserve"> рублей</w:t>
      </w:r>
    </w:p>
    <w:p w:rsidR="00CB72E5" w:rsidRPr="002133B1" w:rsidRDefault="00CB72E5" w:rsidP="00CB72E5">
      <w:pPr>
        <w:tabs>
          <w:tab w:val="left" w:leader="underscore" w:pos="2626"/>
          <w:tab w:val="left" w:leader="underscore" w:pos="8336"/>
        </w:tabs>
        <w:spacing w:after="0" w:line="240" w:lineRule="auto"/>
        <w:ind w:firstLine="709"/>
        <w:jc w:val="both"/>
        <w:rPr>
          <w:rFonts w:ascii="Times New Roman" w:hAnsi="Times New Roman" w:cs="Times New Roman"/>
          <w:sz w:val="28"/>
          <w:szCs w:val="28"/>
        </w:rPr>
      </w:pPr>
      <w:r w:rsidRPr="002133B1">
        <w:rPr>
          <w:rFonts w:ascii="Times New Roman" w:hAnsi="Times New Roman" w:cs="Times New Roman"/>
          <w:sz w:val="28"/>
          <w:szCs w:val="28"/>
        </w:rPr>
        <w:t>(</w:t>
      </w:r>
      <w:r>
        <w:rPr>
          <w:rFonts w:ascii="Times New Roman" w:hAnsi="Times New Roman" w:cs="Times New Roman"/>
          <w:sz w:val="28"/>
          <w:szCs w:val="28"/>
        </w:rPr>
        <w:t>снижение</w:t>
      </w:r>
      <w:r w:rsidRPr="002133B1">
        <w:rPr>
          <w:rFonts w:ascii="Times New Roman" w:hAnsi="Times New Roman" w:cs="Times New Roman"/>
          <w:sz w:val="28"/>
          <w:szCs w:val="28"/>
        </w:rPr>
        <w:t xml:space="preserve"> </w:t>
      </w:r>
      <w:r>
        <w:rPr>
          <w:rFonts w:ascii="Times New Roman" w:hAnsi="Times New Roman" w:cs="Times New Roman"/>
          <w:sz w:val="28"/>
          <w:szCs w:val="28"/>
        </w:rPr>
        <w:t>0</w:t>
      </w:r>
      <w:r w:rsidRPr="002133B1">
        <w:rPr>
          <w:rFonts w:ascii="Times New Roman" w:hAnsi="Times New Roman" w:cs="Times New Roman"/>
          <w:sz w:val="28"/>
          <w:szCs w:val="28"/>
        </w:rPr>
        <w:t xml:space="preserve">%), страховых взносов внесено на сумму </w:t>
      </w:r>
      <w:r>
        <w:rPr>
          <w:rFonts w:ascii="Times New Roman" w:hAnsi="Times New Roman" w:cs="Times New Roman"/>
          <w:sz w:val="28"/>
          <w:szCs w:val="28"/>
        </w:rPr>
        <w:t>12000</w:t>
      </w:r>
      <w:r w:rsidRPr="002133B1">
        <w:rPr>
          <w:rFonts w:ascii="Times New Roman" w:hAnsi="Times New Roman" w:cs="Times New Roman"/>
          <w:sz w:val="28"/>
          <w:szCs w:val="28"/>
        </w:rPr>
        <w:t xml:space="preserve"> рублей.</w:t>
      </w:r>
    </w:p>
    <w:p w:rsidR="00CB72E5" w:rsidRDefault="00CB72E5" w:rsidP="00CB72E5">
      <w:pPr>
        <w:tabs>
          <w:tab w:val="left" w:leader="underscore" w:pos="1345"/>
          <w:tab w:val="left" w:leader="underscore" w:pos="5650"/>
          <w:tab w:val="right" w:leader="underscore" w:pos="8493"/>
        </w:tabs>
        <w:spacing w:after="0" w:line="240" w:lineRule="auto"/>
        <w:ind w:firstLine="709"/>
        <w:jc w:val="both"/>
        <w:rPr>
          <w:rFonts w:ascii="Times New Roman" w:hAnsi="Times New Roman" w:cs="Times New Roman"/>
          <w:sz w:val="28"/>
          <w:szCs w:val="28"/>
        </w:rPr>
      </w:pPr>
      <w:r w:rsidRPr="002133B1">
        <w:rPr>
          <w:rFonts w:ascii="Times New Roman" w:hAnsi="Times New Roman" w:cs="Times New Roman"/>
          <w:sz w:val="28"/>
          <w:szCs w:val="28"/>
        </w:rPr>
        <w:t>(</w:t>
      </w:r>
      <w:r>
        <w:rPr>
          <w:rFonts w:ascii="Times New Roman" w:hAnsi="Times New Roman" w:cs="Times New Roman"/>
          <w:sz w:val="28"/>
          <w:szCs w:val="28"/>
        </w:rPr>
        <w:t>снижение 100</w:t>
      </w:r>
      <w:r w:rsidRPr="002133B1">
        <w:rPr>
          <w:rFonts w:ascii="Times New Roman" w:hAnsi="Times New Roman" w:cs="Times New Roman"/>
          <w:sz w:val="28"/>
          <w:szCs w:val="28"/>
        </w:rPr>
        <w:t xml:space="preserve">%) создано </w:t>
      </w:r>
      <w:r>
        <w:rPr>
          <w:rFonts w:ascii="Times New Roman" w:hAnsi="Times New Roman" w:cs="Times New Roman"/>
          <w:sz w:val="28"/>
          <w:szCs w:val="28"/>
        </w:rPr>
        <w:t>0</w:t>
      </w:r>
      <w:r w:rsidRPr="002133B1">
        <w:rPr>
          <w:rFonts w:ascii="Times New Roman" w:hAnsi="Times New Roman" w:cs="Times New Roman"/>
          <w:sz w:val="28"/>
          <w:szCs w:val="28"/>
        </w:rPr>
        <w:t xml:space="preserve"> рабочих мест.</w:t>
      </w:r>
    </w:p>
    <w:bookmarkEnd w:id="1"/>
    <w:p w:rsidR="00EB6464" w:rsidRDefault="00EB6464" w:rsidP="00CB72E5">
      <w:pPr>
        <w:spacing w:after="0" w:line="240" w:lineRule="auto"/>
        <w:ind w:firstLine="709"/>
        <w:jc w:val="center"/>
        <w:rPr>
          <w:rFonts w:ascii="Times New Roman" w:hAnsi="Times New Roman" w:cs="Times New Roman"/>
          <w:b/>
          <w:color w:val="FF0000"/>
          <w:sz w:val="28"/>
          <w:szCs w:val="28"/>
        </w:rPr>
      </w:pPr>
    </w:p>
    <w:p w:rsidR="00CB72E5" w:rsidRDefault="00CB72E5" w:rsidP="00CB72E5">
      <w:pPr>
        <w:spacing w:after="0" w:line="240" w:lineRule="auto"/>
        <w:ind w:firstLine="709"/>
        <w:jc w:val="center"/>
        <w:rPr>
          <w:rFonts w:ascii="Times New Roman" w:hAnsi="Times New Roman" w:cs="Times New Roman"/>
          <w:b/>
          <w:color w:val="FF0000"/>
          <w:sz w:val="28"/>
          <w:szCs w:val="28"/>
        </w:rPr>
      </w:pPr>
      <w:r w:rsidRPr="00320059">
        <w:rPr>
          <w:rFonts w:ascii="Times New Roman" w:hAnsi="Times New Roman" w:cs="Times New Roman"/>
          <w:b/>
          <w:color w:val="FF0000"/>
          <w:sz w:val="28"/>
          <w:szCs w:val="28"/>
        </w:rPr>
        <w:t>Не реализуются следующие проекты:</w:t>
      </w:r>
    </w:p>
    <w:p w:rsidR="00CB72E5" w:rsidRPr="00320059" w:rsidRDefault="00CB72E5" w:rsidP="00CB72E5">
      <w:pPr>
        <w:spacing w:after="0" w:line="240" w:lineRule="auto"/>
        <w:ind w:firstLine="709"/>
        <w:jc w:val="center"/>
        <w:rPr>
          <w:rFonts w:ascii="Times New Roman" w:hAnsi="Times New Roman" w:cs="Times New Roman"/>
          <w:b/>
          <w:color w:val="FF0000"/>
          <w:sz w:val="28"/>
          <w:szCs w:val="28"/>
        </w:rPr>
      </w:pPr>
    </w:p>
    <w:p w:rsidR="00CB72E5" w:rsidRPr="00392DDF" w:rsidRDefault="00CB72E5" w:rsidP="00CB72E5">
      <w:pPr>
        <w:shd w:val="clear" w:color="auto" w:fill="FFFFFF"/>
        <w:spacing w:after="0" w:line="240" w:lineRule="auto"/>
        <w:ind w:firstLine="709"/>
        <w:jc w:val="both"/>
        <w:rPr>
          <w:rFonts w:ascii="Times New Roman" w:hAnsi="Times New Roman"/>
          <w:b/>
          <w:sz w:val="28"/>
          <w:szCs w:val="28"/>
        </w:rPr>
      </w:pPr>
      <w:r>
        <w:rPr>
          <w:rFonts w:ascii="Times New Roman" w:hAnsi="Times New Roman"/>
          <w:b/>
          <w:sz w:val="28"/>
          <w:szCs w:val="24"/>
        </w:rPr>
        <w:t xml:space="preserve">1. </w:t>
      </w:r>
      <w:r w:rsidRPr="002133B1">
        <w:rPr>
          <w:rFonts w:ascii="Times New Roman" w:hAnsi="Times New Roman"/>
          <w:b/>
          <w:sz w:val="28"/>
          <w:szCs w:val="24"/>
        </w:rPr>
        <w:t>«Овощехранилище</w:t>
      </w:r>
      <w:r>
        <w:rPr>
          <w:rFonts w:ascii="Times New Roman" w:hAnsi="Times New Roman"/>
          <w:b/>
          <w:sz w:val="28"/>
          <w:szCs w:val="24"/>
        </w:rPr>
        <w:t>»</w:t>
      </w:r>
      <w:r w:rsidRPr="0083510A">
        <w:rPr>
          <w:rFonts w:ascii="Times New Roman" w:hAnsi="Times New Roman" w:cs="Times New Roman"/>
          <w:b/>
          <w:i/>
          <w:sz w:val="28"/>
          <w:szCs w:val="28"/>
        </w:rPr>
        <w:t xml:space="preserve"> </w:t>
      </w:r>
      <w:r w:rsidRPr="0083510A">
        <w:rPr>
          <w:rFonts w:ascii="Times New Roman" w:hAnsi="Times New Roman" w:cs="Times New Roman"/>
          <w:b/>
          <w:sz w:val="28"/>
          <w:szCs w:val="28"/>
        </w:rPr>
        <w:t>п</w:t>
      </w:r>
      <w:r w:rsidRPr="00392DDF">
        <w:rPr>
          <w:rFonts w:ascii="Times New Roman" w:hAnsi="Times New Roman"/>
          <w:b/>
          <w:sz w:val="28"/>
          <w:szCs w:val="28"/>
        </w:rPr>
        <w:t xml:space="preserve">роект не реализуется с 2017 года. </w:t>
      </w:r>
      <w:r w:rsidRPr="00392DDF">
        <w:rPr>
          <w:rFonts w:ascii="Times New Roman" w:hAnsi="Times New Roman"/>
          <w:sz w:val="28"/>
          <w:szCs w:val="28"/>
        </w:rPr>
        <w:t>Участник губернаторского проекта «Одно село-один продукт»  с 2013 года. Неля Танзын-ооловна, получила 23 октября 2015 г Грант Республики Тыва в размере 3,6 млн. рублей. Строительство овощехранилища было начато 2013</w:t>
      </w:r>
      <w:r>
        <w:rPr>
          <w:rFonts w:ascii="Times New Roman" w:hAnsi="Times New Roman"/>
          <w:sz w:val="28"/>
          <w:szCs w:val="28"/>
        </w:rPr>
        <w:t xml:space="preserve"> </w:t>
      </w:r>
      <w:r w:rsidRPr="00392DDF">
        <w:rPr>
          <w:rFonts w:ascii="Times New Roman" w:hAnsi="Times New Roman"/>
          <w:sz w:val="28"/>
          <w:szCs w:val="28"/>
        </w:rPr>
        <w:t>году. На выполнение строительно-монтажных работ направлено 1200 тыс. рублей. На покупку оборудования 3 млн 600 тыс. руб.</w:t>
      </w:r>
    </w:p>
    <w:p w:rsidR="00CB72E5" w:rsidRPr="00392DDF" w:rsidRDefault="00CB72E5" w:rsidP="00CB72E5">
      <w:pPr>
        <w:shd w:val="clear" w:color="auto" w:fill="FFFFFF"/>
        <w:spacing w:after="0" w:line="240" w:lineRule="auto"/>
        <w:ind w:firstLine="709"/>
        <w:jc w:val="both"/>
        <w:rPr>
          <w:rFonts w:ascii="Times New Roman" w:hAnsi="Times New Roman"/>
          <w:sz w:val="28"/>
          <w:szCs w:val="28"/>
        </w:rPr>
      </w:pPr>
      <w:r w:rsidRPr="00392DDF">
        <w:rPr>
          <w:rFonts w:ascii="Times New Roman" w:hAnsi="Times New Roman"/>
          <w:sz w:val="28"/>
          <w:szCs w:val="28"/>
        </w:rPr>
        <w:lastRenderedPageBreak/>
        <w:t xml:space="preserve">Вместимость овощекартофелехранилища составляет 200 тонн на площади 800 кв.м. Мощность производственного цеха по консервированию продукции растениеводства составляет 6,5 тонн продукции в год. </w:t>
      </w:r>
    </w:p>
    <w:p w:rsidR="00CB72E5" w:rsidRDefault="00CB72E5" w:rsidP="00CB72E5">
      <w:pPr>
        <w:spacing w:after="0" w:line="240" w:lineRule="auto"/>
        <w:ind w:firstLine="709"/>
        <w:jc w:val="both"/>
        <w:rPr>
          <w:rFonts w:ascii="Times New Roman" w:hAnsi="Times New Roman" w:cs="Times New Roman"/>
          <w:sz w:val="28"/>
          <w:szCs w:val="28"/>
        </w:rPr>
      </w:pPr>
      <w:r w:rsidRPr="000A6C2B">
        <w:rPr>
          <w:rFonts w:ascii="Times New Roman" w:hAnsi="Times New Roman" w:cs="Times New Roman"/>
          <w:sz w:val="28"/>
          <w:szCs w:val="28"/>
        </w:rPr>
        <w:t xml:space="preserve"> </w:t>
      </w:r>
      <w:r w:rsidRPr="001D31D0">
        <w:rPr>
          <w:rFonts w:ascii="Times New Roman" w:hAnsi="Times New Roman" w:cs="Times New Roman"/>
          <w:sz w:val="28"/>
          <w:szCs w:val="28"/>
        </w:rPr>
        <w:t>Деятельность предприятия приостановлена из-за отсутствия денежных и оборотных средств  не могут запустить цех консервирования, поэтому деятельность данного предприятия в настоящее время приостановлено.</w:t>
      </w:r>
      <w:r w:rsidRPr="001D31D0">
        <w:rPr>
          <w:rFonts w:ascii="Times New Roman" w:hAnsi="Times New Roman" w:cs="Times New Roman"/>
          <w:sz w:val="28"/>
          <w:szCs w:val="28"/>
        </w:rPr>
        <w:tab/>
      </w:r>
      <w:r w:rsidRPr="001D31D0">
        <w:rPr>
          <w:rFonts w:ascii="Times New Roman" w:hAnsi="Times New Roman" w:cs="Times New Roman"/>
          <w:sz w:val="28"/>
          <w:szCs w:val="28"/>
        </w:rPr>
        <w:tab/>
        <w:t xml:space="preserve">Фондом поддержки предпринимательства администрации муниципального района Дзун-Хемчикский кожуун выделен денежные средства на сумму </w:t>
      </w:r>
      <w:r>
        <w:rPr>
          <w:rFonts w:ascii="Times New Roman" w:hAnsi="Times New Roman" w:cs="Times New Roman"/>
          <w:sz w:val="28"/>
          <w:szCs w:val="28"/>
        </w:rPr>
        <w:t>400,0</w:t>
      </w:r>
      <w:r w:rsidRPr="001D31D0">
        <w:rPr>
          <w:rFonts w:ascii="Times New Roman" w:hAnsi="Times New Roman" w:cs="Times New Roman"/>
          <w:sz w:val="28"/>
          <w:szCs w:val="28"/>
        </w:rPr>
        <w:t xml:space="preserve"> тыс.рублей на без процентной основе в 2016 году, на сегодняшний день </w:t>
      </w:r>
      <w:r>
        <w:rPr>
          <w:rFonts w:ascii="Times New Roman" w:hAnsi="Times New Roman" w:cs="Times New Roman"/>
          <w:sz w:val="28"/>
          <w:szCs w:val="28"/>
        </w:rPr>
        <w:t>Сарыглар Н.Т</w:t>
      </w:r>
      <w:r w:rsidRPr="001D31D0">
        <w:rPr>
          <w:rFonts w:ascii="Times New Roman" w:hAnsi="Times New Roman" w:cs="Times New Roman"/>
          <w:sz w:val="28"/>
          <w:szCs w:val="28"/>
        </w:rPr>
        <w:t xml:space="preserve"> не выплачивается микрозайм.</w:t>
      </w:r>
      <w:r>
        <w:rPr>
          <w:rFonts w:ascii="Times New Roman" w:hAnsi="Times New Roman" w:cs="Times New Roman"/>
          <w:sz w:val="28"/>
          <w:szCs w:val="28"/>
        </w:rPr>
        <w:tab/>
      </w:r>
    </w:p>
    <w:p w:rsidR="00CB72E5" w:rsidRDefault="00CB72E5" w:rsidP="00CB72E5">
      <w:pPr>
        <w:spacing w:after="0" w:line="240" w:lineRule="auto"/>
        <w:ind w:firstLine="709"/>
        <w:jc w:val="both"/>
        <w:rPr>
          <w:rFonts w:ascii="Times New Roman" w:hAnsi="Times New Roman" w:cs="Times New Roman"/>
          <w:sz w:val="28"/>
          <w:szCs w:val="28"/>
        </w:rPr>
      </w:pPr>
      <w:r w:rsidRPr="001D31D0">
        <w:rPr>
          <w:rFonts w:ascii="Times New Roman" w:hAnsi="Times New Roman" w:cs="Times New Roman"/>
          <w:sz w:val="28"/>
          <w:szCs w:val="28"/>
        </w:rPr>
        <w:t>В ОАО «Россельхозбанке» имеется задолженность по потребительскому кредиту.</w:t>
      </w:r>
      <w:r>
        <w:rPr>
          <w:rFonts w:ascii="Times New Roman" w:hAnsi="Times New Roman" w:cs="Times New Roman"/>
          <w:sz w:val="28"/>
          <w:szCs w:val="28"/>
        </w:rPr>
        <w:tab/>
      </w:r>
    </w:p>
    <w:p w:rsidR="00CB72E5" w:rsidRPr="002133B1" w:rsidRDefault="00CB72E5" w:rsidP="00CB72E5">
      <w:pPr>
        <w:tabs>
          <w:tab w:val="left" w:pos="1502"/>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2</w:t>
      </w:r>
      <w:r w:rsidRPr="002133B1">
        <w:rPr>
          <w:rFonts w:ascii="Times New Roman" w:hAnsi="Times New Roman" w:cs="Times New Roman"/>
          <w:b/>
          <w:sz w:val="28"/>
          <w:szCs w:val="28"/>
        </w:rPr>
        <w:t>. Проект «Убойный цех»</w:t>
      </w:r>
      <w:r w:rsidRPr="002133B1">
        <w:rPr>
          <w:rFonts w:ascii="Times New Roman" w:hAnsi="Times New Roman" w:cs="Times New Roman"/>
          <w:sz w:val="28"/>
          <w:szCs w:val="28"/>
        </w:rPr>
        <w:t xml:space="preserve"> на базе Ооржак У.Д инициировано судебное разбирательство с целью взыскания 15000,0 тыс.рублей, полученных от Министерства экономики для закупки сырья. При этом индивидуальный предприниматель не обеспечила организацию убойного цеха и запуск проекта в требуемую мощность.  </w:t>
      </w:r>
    </w:p>
    <w:p w:rsidR="00CB72E5" w:rsidRPr="002133B1" w:rsidRDefault="00CB72E5" w:rsidP="00CB72E5">
      <w:pPr>
        <w:tabs>
          <w:tab w:val="left" w:pos="1502"/>
        </w:tabs>
        <w:spacing w:after="0" w:line="240" w:lineRule="auto"/>
        <w:ind w:firstLine="709"/>
        <w:jc w:val="both"/>
        <w:rPr>
          <w:rFonts w:ascii="Times New Roman" w:hAnsi="Times New Roman" w:cs="Times New Roman"/>
          <w:sz w:val="28"/>
          <w:szCs w:val="28"/>
        </w:rPr>
      </w:pPr>
      <w:r w:rsidRPr="002133B1">
        <w:rPr>
          <w:rFonts w:ascii="Times New Roman" w:hAnsi="Times New Roman" w:cs="Times New Roman"/>
          <w:sz w:val="28"/>
          <w:szCs w:val="28"/>
        </w:rPr>
        <w:t>Исполнительное производство находиться  у Службы судебных приставов по Дзун-Хемчикскому и Сут-Хольскому районам, имущество арестовано и передано на реализацию в Территориальное управление Федерального Агентства   по Управлению государственным имуществом в Республике Тыва.</w:t>
      </w:r>
    </w:p>
    <w:p w:rsidR="00CB72E5" w:rsidRDefault="00CB72E5" w:rsidP="00CB72E5">
      <w:pPr>
        <w:tabs>
          <w:tab w:val="left" w:pos="1502"/>
        </w:tabs>
        <w:spacing w:after="0" w:line="240" w:lineRule="auto"/>
        <w:ind w:firstLine="709"/>
        <w:jc w:val="both"/>
        <w:rPr>
          <w:rFonts w:ascii="Times New Roman" w:hAnsi="Times New Roman" w:cs="Times New Roman"/>
          <w:sz w:val="28"/>
          <w:szCs w:val="28"/>
        </w:rPr>
      </w:pPr>
      <w:r w:rsidRPr="002133B1">
        <w:rPr>
          <w:rFonts w:ascii="Times New Roman" w:hAnsi="Times New Roman" w:cs="Times New Roman"/>
          <w:sz w:val="28"/>
          <w:szCs w:val="28"/>
        </w:rPr>
        <w:t>В настоящий момент администрация муниципального района Дзун-Хемчикский кожуун не может вмещаться в работу Территориального управления Федерального Агентства   по Управлению государственным имуществом в Республике Тыва до тех пор, пока не закончится данная процедура по реализации имущества.</w:t>
      </w:r>
    </w:p>
    <w:p w:rsidR="00CB72E5" w:rsidRPr="002133B1" w:rsidRDefault="00CB72E5" w:rsidP="00CB72E5">
      <w:pPr>
        <w:tabs>
          <w:tab w:val="left" w:pos="1502"/>
        </w:tabs>
        <w:spacing w:after="0" w:line="240" w:lineRule="auto"/>
        <w:ind w:firstLine="709"/>
        <w:jc w:val="both"/>
        <w:rPr>
          <w:rFonts w:ascii="Times New Roman" w:hAnsi="Times New Roman" w:cs="Times New Roman"/>
          <w:sz w:val="28"/>
          <w:szCs w:val="28"/>
        </w:rPr>
      </w:pPr>
      <w:r w:rsidRPr="00176B15">
        <w:rPr>
          <w:rFonts w:ascii="Times New Roman" w:hAnsi="Times New Roman" w:cs="Times New Roman"/>
          <w:sz w:val="28"/>
          <w:szCs w:val="28"/>
        </w:rPr>
        <w:t xml:space="preserve">  Ранее заместитель председателя - начальник управления сельского хозяйства      Бирлей Э.Э неоднократно проводил переговоры с местными хозяйствующими субъектами по поводу передачи мясокомбината, желающих кандидатов не выявилось.</w:t>
      </w:r>
    </w:p>
    <w:p w:rsidR="00CB72E5" w:rsidRPr="003F40A6" w:rsidRDefault="00CB72E5" w:rsidP="00CB72E5">
      <w:pPr>
        <w:spacing w:after="0" w:line="240" w:lineRule="auto"/>
        <w:ind w:firstLine="709"/>
        <w:jc w:val="both"/>
        <w:rPr>
          <w:rFonts w:ascii="Times New Roman" w:hAnsi="Times New Roman" w:cs="Times New Roman"/>
          <w:sz w:val="28"/>
          <w:szCs w:val="28"/>
        </w:rPr>
      </w:pPr>
      <w:r w:rsidRPr="003F40A6">
        <w:rPr>
          <w:rFonts w:ascii="Times New Roman" w:hAnsi="Times New Roman" w:cs="Times New Roman"/>
          <w:sz w:val="28"/>
          <w:szCs w:val="28"/>
        </w:rPr>
        <w:t xml:space="preserve">  </w:t>
      </w:r>
      <w:r>
        <w:rPr>
          <w:rFonts w:ascii="Times New Roman" w:hAnsi="Times New Roman" w:cs="Times New Roman"/>
          <w:sz w:val="28"/>
        </w:rPr>
        <w:t>В феврале месяца 2020 года и.о.заместителем председателя по экономике Чыкыма Ч.Ч проведена</w:t>
      </w:r>
      <w:r w:rsidRPr="003F40A6">
        <w:rPr>
          <w:rFonts w:ascii="Times New Roman" w:hAnsi="Times New Roman" w:cs="Times New Roman"/>
          <w:sz w:val="28"/>
        </w:rPr>
        <w:t xml:space="preserve"> переговорные работы с ГКФХ Монгуш Дайза Байбековичем и ИП Ооржак Ураной Дугаржаповной</w:t>
      </w:r>
      <w:r>
        <w:rPr>
          <w:rFonts w:ascii="Times New Roman" w:hAnsi="Times New Roman" w:cs="Times New Roman"/>
          <w:sz w:val="28"/>
        </w:rPr>
        <w:t xml:space="preserve"> для передачи убойного цеха ГКФХ Монгуш Д.Б</w:t>
      </w:r>
      <w:r w:rsidRPr="003F40A6">
        <w:rPr>
          <w:rFonts w:ascii="Times New Roman" w:hAnsi="Times New Roman" w:cs="Times New Roman"/>
          <w:sz w:val="28"/>
        </w:rPr>
        <w:t xml:space="preserve">, </w:t>
      </w:r>
      <w:r>
        <w:rPr>
          <w:rFonts w:ascii="Times New Roman" w:hAnsi="Times New Roman" w:cs="Times New Roman"/>
          <w:sz w:val="28"/>
        </w:rPr>
        <w:t xml:space="preserve">после переговора </w:t>
      </w:r>
      <w:r w:rsidRPr="003F40A6">
        <w:rPr>
          <w:rFonts w:ascii="Times New Roman" w:hAnsi="Times New Roman" w:cs="Times New Roman"/>
          <w:sz w:val="28"/>
        </w:rPr>
        <w:t xml:space="preserve">ГКФХ </w:t>
      </w:r>
      <w:r>
        <w:rPr>
          <w:rFonts w:ascii="Times New Roman" w:hAnsi="Times New Roman" w:cs="Times New Roman"/>
          <w:sz w:val="28"/>
        </w:rPr>
        <w:t>Монгуш Д.Б отказался от реализации проекта.</w:t>
      </w:r>
    </w:p>
    <w:p w:rsidR="00CB72E5" w:rsidRPr="002133B1" w:rsidRDefault="00CB72E5" w:rsidP="00CB72E5">
      <w:pPr>
        <w:spacing w:after="0" w:line="240" w:lineRule="auto"/>
        <w:ind w:firstLine="709"/>
        <w:contextualSpacing/>
        <w:jc w:val="both"/>
        <w:rPr>
          <w:rFonts w:ascii="Times New Roman" w:eastAsia="Times New Roman" w:hAnsi="Times New Roman" w:cs="Times New Roman"/>
          <w:sz w:val="28"/>
        </w:rPr>
      </w:pPr>
      <w:r>
        <w:rPr>
          <w:rFonts w:ascii="Times New Roman" w:eastAsia="Times New Roman" w:hAnsi="Times New Roman" w:cs="Times New Roman"/>
          <w:sz w:val="28"/>
        </w:rPr>
        <w:t>3</w:t>
      </w:r>
      <w:r w:rsidRPr="002133B1">
        <w:rPr>
          <w:rFonts w:ascii="Times New Roman" w:eastAsia="Times New Roman" w:hAnsi="Times New Roman" w:cs="Times New Roman"/>
          <w:sz w:val="28"/>
        </w:rPr>
        <w:t>. Монгуш Спартак Опейович, г. Чадан - производство кованных изделий, получена господдержка на сумму 30 тыс. рублей;</w:t>
      </w:r>
    </w:p>
    <w:p w:rsidR="00CB72E5" w:rsidRPr="002133B1" w:rsidRDefault="00CB72E5" w:rsidP="00CB72E5">
      <w:pPr>
        <w:spacing w:after="0" w:line="240" w:lineRule="auto"/>
        <w:ind w:firstLine="709"/>
        <w:contextualSpacing/>
        <w:jc w:val="both"/>
        <w:rPr>
          <w:rFonts w:ascii="Times New Roman" w:eastAsia="Times New Roman" w:hAnsi="Times New Roman" w:cs="Times New Roman"/>
          <w:sz w:val="28"/>
        </w:rPr>
      </w:pPr>
      <w:r>
        <w:rPr>
          <w:rFonts w:ascii="Times New Roman" w:eastAsia="Times New Roman" w:hAnsi="Times New Roman" w:cs="Times New Roman"/>
          <w:sz w:val="28"/>
        </w:rPr>
        <w:t>4</w:t>
      </w:r>
      <w:r w:rsidRPr="002133B1">
        <w:rPr>
          <w:rFonts w:ascii="Times New Roman" w:eastAsia="Times New Roman" w:hAnsi="Times New Roman" w:cs="Times New Roman"/>
          <w:sz w:val="28"/>
        </w:rPr>
        <w:t>. Куулар Рада Бегзивааевна, г. Чадан – тех.присоединение мини-пекарни, получена господдержка в 2013 году на сумму 47,3 тыс. рублей;</w:t>
      </w:r>
    </w:p>
    <w:p w:rsidR="00CB72E5" w:rsidRPr="002133B1" w:rsidRDefault="00CB72E5" w:rsidP="00CB72E5">
      <w:pPr>
        <w:spacing w:after="0" w:line="240" w:lineRule="auto"/>
        <w:ind w:firstLine="709"/>
        <w:contextualSpacing/>
        <w:jc w:val="both"/>
        <w:rPr>
          <w:rFonts w:ascii="Times New Roman" w:eastAsia="Times New Roman" w:hAnsi="Times New Roman" w:cs="Times New Roman"/>
          <w:sz w:val="28"/>
        </w:rPr>
      </w:pPr>
      <w:r>
        <w:rPr>
          <w:rFonts w:ascii="Times New Roman" w:eastAsia="Times New Roman" w:hAnsi="Times New Roman" w:cs="Times New Roman"/>
          <w:sz w:val="28"/>
        </w:rPr>
        <w:t>5</w:t>
      </w:r>
      <w:r w:rsidRPr="002133B1">
        <w:rPr>
          <w:rFonts w:ascii="Times New Roman" w:eastAsia="Times New Roman" w:hAnsi="Times New Roman" w:cs="Times New Roman"/>
          <w:sz w:val="28"/>
        </w:rPr>
        <w:t>. ООО "Строй Экспресс" Дир. Монгуш Айлаана Викторовна, г. Чадан - приобретение специальной техники для использования в строительстве дорог в сельской местности, получена господдержка в 2013 году на сумму 2650 тыс. рублей;</w:t>
      </w:r>
    </w:p>
    <w:p w:rsidR="00CB72E5" w:rsidRPr="002133B1" w:rsidRDefault="00CB72E5" w:rsidP="00CB72E5">
      <w:pPr>
        <w:spacing w:after="0" w:line="240" w:lineRule="auto"/>
        <w:ind w:firstLine="709"/>
        <w:contextualSpacing/>
        <w:jc w:val="both"/>
        <w:rPr>
          <w:rFonts w:ascii="Times New Roman" w:eastAsia="Times New Roman" w:hAnsi="Times New Roman" w:cs="Times New Roman"/>
          <w:sz w:val="28"/>
        </w:rPr>
      </w:pPr>
      <w:r>
        <w:rPr>
          <w:rFonts w:ascii="Times New Roman" w:eastAsia="Times New Roman" w:hAnsi="Times New Roman" w:cs="Times New Roman"/>
          <w:sz w:val="28"/>
        </w:rPr>
        <w:t>6</w:t>
      </w:r>
      <w:r w:rsidRPr="002133B1">
        <w:rPr>
          <w:rFonts w:ascii="Times New Roman" w:eastAsia="Times New Roman" w:hAnsi="Times New Roman" w:cs="Times New Roman"/>
          <w:sz w:val="28"/>
        </w:rPr>
        <w:t>. ООО "Гидроснаб" ген.директорМонгушАян Сергеевич, г. Чадан - услуги жкх;</w:t>
      </w:r>
    </w:p>
    <w:p w:rsidR="00CB72E5" w:rsidRPr="002133B1" w:rsidRDefault="00CB72E5" w:rsidP="00CB72E5">
      <w:pPr>
        <w:spacing w:after="0" w:line="240" w:lineRule="auto"/>
        <w:ind w:firstLine="709"/>
        <w:contextualSpacing/>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7</w:t>
      </w:r>
      <w:r w:rsidRPr="002133B1">
        <w:rPr>
          <w:rFonts w:ascii="Times New Roman" w:eastAsia="Times New Roman" w:hAnsi="Times New Roman" w:cs="Times New Roman"/>
          <w:sz w:val="28"/>
        </w:rPr>
        <w:t>. Чамбаа Александр Кыргысович, г. Чадан - мини-цех по производству макаронных и кондитерских изделий;</w:t>
      </w:r>
    </w:p>
    <w:p w:rsidR="00CB72E5" w:rsidRPr="002133B1" w:rsidRDefault="00CB72E5" w:rsidP="00CB72E5">
      <w:pPr>
        <w:spacing w:after="0" w:line="240" w:lineRule="auto"/>
        <w:ind w:firstLine="709"/>
        <w:contextualSpacing/>
        <w:jc w:val="both"/>
        <w:rPr>
          <w:rFonts w:ascii="Times New Roman" w:eastAsia="Times New Roman" w:hAnsi="Times New Roman" w:cs="Times New Roman"/>
          <w:sz w:val="28"/>
        </w:rPr>
      </w:pPr>
      <w:r>
        <w:rPr>
          <w:rFonts w:ascii="Times New Roman" w:eastAsia="Times New Roman" w:hAnsi="Times New Roman" w:cs="Times New Roman"/>
          <w:sz w:val="28"/>
        </w:rPr>
        <w:t>8</w:t>
      </w:r>
      <w:r w:rsidRPr="002133B1">
        <w:rPr>
          <w:rFonts w:ascii="Times New Roman" w:eastAsia="Times New Roman" w:hAnsi="Times New Roman" w:cs="Times New Roman"/>
          <w:sz w:val="28"/>
        </w:rPr>
        <w:t>. КууларАржаан Борисович - приобретение оборудования придорожного кафе, получена господдержка на сумму 100 тыс. рублей;</w:t>
      </w:r>
    </w:p>
    <w:p w:rsidR="00CB72E5" w:rsidRPr="002133B1" w:rsidRDefault="00CB72E5" w:rsidP="00CB72E5">
      <w:pPr>
        <w:spacing w:after="0" w:line="240" w:lineRule="auto"/>
        <w:ind w:firstLine="709"/>
        <w:contextualSpacing/>
        <w:jc w:val="both"/>
        <w:rPr>
          <w:rFonts w:ascii="Times New Roman" w:eastAsia="Times New Roman" w:hAnsi="Times New Roman" w:cs="Times New Roman"/>
          <w:sz w:val="28"/>
        </w:rPr>
      </w:pPr>
      <w:r>
        <w:rPr>
          <w:rFonts w:ascii="Times New Roman" w:eastAsia="Times New Roman" w:hAnsi="Times New Roman" w:cs="Times New Roman"/>
          <w:sz w:val="28"/>
        </w:rPr>
        <w:t>9</w:t>
      </w:r>
      <w:r w:rsidRPr="002133B1">
        <w:rPr>
          <w:rFonts w:ascii="Times New Roman" w:eastAsia="Times New Roman" w:hAnsi="Times New Roman" w:cs="Times New Roman"/>
          <w:sz w:val="28"/>
        </w:rPr>
        <w:t>. СодунамУжар Кан-оолович - приобретение оборудования для бурения скважин, получена господдержка на сумму 300 тыс. рублей;</w:t>
      </w:r>
    </w:p>
    <w:p w:rsidR="00CB72E5" w:rsidRPr="002133B1" w:rsidRDefault="00CB72E5" w:rsidP="00CB72E5">
      <w:pPr>
        <w:spacing w:after="0" w:line="240" w:lineRule="auto"/>
        <w:ind w:firstLine="709"/>
        <w:contextualSpacing/>
        <w:jc w:val="both"/>
        <w:rPr>
          <w:rFonts w:ascii="Times New Roman" w:eastAsia="Times New Roman" w:hAnsi="Times New Roman" w:cs="Times New Roman"/>
          <w:sz w:val="28"/>
        </w:rPr>
      </w:pPr>
      <w:r>
        <w:rPr>
          <w:rFonts w:ascii="Times New Roman" w:eastAsia="Times New Roman" w:hAnsi="Times New Roman" w:cs="Times New Roman"/>
          <w:sz w:val="28"/>
        </w:rPr>
        <w:t>10</w:t>
      </w:r>
      <w:r w:rsidRPr="002133B1">
        <w:rPr>
          <w:rFonts w:ascii="Times New Roman" w:eastAsia="Times New Roman" w:hAnsi="Times New Roman" w:cs="Times New Roman"/>
          <w:sz w:val="28"/>
        </w:rPr>
        <w:t>. ОАО "Юрта" - приобретение запасных частей для чесальных машин по валянию войлока, получена господдержка на сумму 123 тыс. рублей;</w:t>
      </w:r>
    </w:p>
    <w:p w:rsidR="00CB72E5" w:rsidRPr="002133B1" w:rsidRDefault="00CB72E5" w:rsidP="00CB72E5">
      <w:pPr>
        <w:spacing w:after="0" w:line="240" w:lineRule="auto"/>
        <w:ind w:firstLine="709"/>
        <w:contextualSpacing/>
        <w:jc w:val="both"/>
        <w:rPr>
          <w:rFonts w:ascii="Times New Roman" w:eastAsia="Times New Roman" w:hAnsi="Times New Roman" w:cs="Times New Roman"/>
          <w:sz w:val="28"/>
        </w:rPr>
      </w:pPr>
      <w:r w:rsidRPr="002133B1">
        <w:rPr>
          <w:rFonts w:ascii="Times New Roman" w:eastAsia="Times New Roman" w:hAnsi="Times New Roman" w:cs="Times New Roman"/>
          <w:sz w:val="28"/>
        </w:rPr>
        <w:t>1</w:t>
      </w:r>
      <w:r>
        <w:rPr>
          <w:rFonts w:ascii="Times New Roman" w:eastAsia="Times New Roman" w:hAnsi="Times New Roman" w:cs="Times New Roman"/>
          <w:sz w:val="28"/>
        </w:rPr>
        <w:t>1</w:t>
      </w:r>
      <w:r w:rsidRPr="002133B1">
        <w:rPr>
          <w:rFonts w:ascii="Times New Roman" w:eastAsia="Times New Roman" w:hAnsi="Times New Roman" w:cs="Times New Roman"/>
          <w:sz w:val="28"/>
        </w:rPr>
        <w:t>. ООО "Гарант Строй" Даспак Владислав Лаа-Карааевич, г. Чадан - организация деревообрабатывающего цеха, получена господдержка в 2015 году на сумму 1800 тыс. рублей;;</w:t>
      </w:r>
    </w:p>
    <w:p w:rsidR="00CB72E5" w:rsidRPr="002133B1" w:rsidRDefault="00CB72E5" w:rsidP="00CB72E5">
      <w:pPr>
        <w:spacing w:after="0" w:line="240" w:lineRule="auto"/>
        <w:ind w:firstLine="709"/>
        <w:contextualSpacing/>
        <w:jc w:val="both"/>
        <w:rPr>
          <w:rFonts w:ascii="Times New Roman" w:eastAsia="Times New Roman" w:hAnsi="Times New Roman" w:cs="Times New Roman"/>
          <w:sz w:val="28"/>
        </w:rPr>
      </w:pPr>
      <w:r w:rsidRPr="002133B1">
        <w:rPr>
          <w:rFonts w:ascii="Times New Roman" w:eastAsia="Times New Roman" w:hAnsi="Times New Roman" w:cs="Times New Roman"/>
          <w:sz w:val="28"/>
        </w:rPr>
        <w:t>1</w:t>
      </w:r>
      <w:r>
        <w:rPr>
          <w:rFonts w:ascii="Times New Roman" w:eastAsia="Times New Roman" w:hAnsi="Times New Roman" w:cs="Times New Roman"/>
          <w:sz w:val="28"/>
        </w:rPr>
        <w:t>2</w:t>
      </w:r>
      <w:r w:rsidRPr="002133B1">
        <w:rPr>
          <w:rFonts w:ascii="Times New Roman" w:eastAsia="Times New Roman" w:hAnsi="Times New Roman" w:cs="Times New Roman"/>
          <w:sz w:val="28"/>
        </w:rPr>
        <w:t>. Монгуш Борис Доруй-оолович, г. Чадан - создание угольного склада отпускающего уголь населению по фиксированной цене в Дзун-Хемчикском районе, получена господдержка в 2015 году на сумму 2725 тыс. рублей;</w:t>
      </w:r>
    </w:p>
    <w:p w:rsidR="00CB72E5" w:rsidRPr="002133B1" w:rsidRDefault="00CB72E5" w:rsidP="00CB72E5">
      <w:pPr>
        <w:spacing w:after="0" w:line="240" w:lineRule="auto"/>
        <w:ind w:firstLine="709"/>
        <w:contextualSpacing/>
        <w:jc w:val="both"/>
        <w:rPr>
          <w:rFonts w:ascii="Times New Roman" w:eastAsia="Times New Roman" w:hAnsi="Times New Roman" w:cs="Times New Roman"/>
          <w:sz w:val="28"/>
        </w:rPr>
      </w:pPr>
      <w:r w:rsidRPr="002133B1">
        <w:rPr>
          <w:rFonts w:ascii="Times New Roman" w:eastAsia="Times New Roman" w:hAnsi="Times New Roman" w:cs="Times New Roman"/>
          <w:sz w:val="28"/>
        </w:rPr>
        <w:t>1</w:t>
      </w:r>
      <w:r>
        <w:rPr>
          <w:rFonts w:ascii="Times New Roman" w:eastAsia="Times New Roman" w:hAnsi="Times New Roman" w:cs="Times New Roman"/>
          <w:sz w:val="28"/>
        </w:rPr>
        <w:t>3</w:t>
      </w:r>
      <w:r w:rsidRPr="002133B1">
        <w:rPr>
          <w:rFonts w:ascii="Times New Roman" w:eastAsia="Times New Roman" w:hAnsi="Times New Roman" w:cs="Times New Roman"/>
          <w:sz w:val="28"/>
        </w:rPr>
        <w:t>. Монгуш Диана Николаевна , с. Баян-Тала - цех по выпуску мясных полуфабрикатов, получена господдержка в 2013 году на сумму 111,7 тыс. рублей;</w:t>
      </w:r>
    </w:p>
    <w:p w:rsidR="00CB72E5" w:rsidRPr="002133B1" w:rsidRDefault="00CB72E5" w:rsidP="00CB72E5">
      <w:pPr>
        <w:spacing w:after="0" w:line="240" w:lineRule="auto"/>
        <w:ind w:firstLine="709"/>
        <w:contextualSpacing/>
        <w:jc w:val="both"/>
        <w:rPr>
          <w:rFonts w:ascii="Times New Roman" w:eastAsia="Times New Roman" w:hAnsi="Times New Roman" w:cs="Times New Roman"/>
          <w:sz w:val="28"/>
        </w:rPr>
      </w:pPr>
      <w:r w:rsidRPr="002133B1">
        <w:rPr>
          <w:rFonts w:ascii="Times New Roman" w:eastAsia="Times New Roman" w:hAnsi="Times New Roman" w:cs="Times New Roman"/>
          <w:sz w:val="28"/>
        </w:rPr>
        <w:t>1</w:t>
      </w:r>
      <w:r>
        <w:rPr>
          <w:rFonts w:ascii="Times New Roman" w:eastAsia="Times New Roman" w:hAnsi="Times New Roman" w:cs="Times New Roman"/>
          <w:sz w:val="28"/>
        </w:rPr>
        <w:t>4</w:t>
      </w:r>
      <w:r w:rsidRPr="002133B1">
        <w:rPr>
          <w:rFonts w:ascii="Times New Roman" w:eastAsia="Times New Roman" w:hAnsi="Times New Roman" w:cs="Times New Roman"/>
          <w:sz w:val="28"/>
        </w:rPr>
        <w:t>. Кужугет Аян Леонидович, с. Баян-Тала – производство хлебобулочных изделий</w:t>
      </w:r>
    </w:p>
    <w:p w:rsidR="00CB72E5" w:rsidRPr="002133B1" w:rsidRDefault="00CB72E5" w:rsidP="00CB72E5">
      <w:pPr>
        <w:spacing w:after="0" w:line="240" w:lineRule="auto"/>
        <w:ind w:firstLine="709"/>
        <w:contextualSpacing/>
        <w:jc w:val="both"/>
        <w:rPr>
          <w:rFonts w:ascii="Times New Roman" w:eastAsia="Times New Roman" w:hAnsi="Times New Roman" w:cs="Times New Roman"/>
          <w:sz w:val="28"/>
        </w:rPr>
      </w:pPr>
      <w:r w:rsidRPr="002133B1">
        <w:rPr>
          <w:rFonts w:ascii="Times New Roman" w:eastAsia="Times New Roman" w:hAnsi="Times New Roman" w:cs="Times New Roman"/>
          <w:sz w:val="28"/>
        </w:rPr>
        <w:t>1</w:t>
      </w:r>
      <w:r>
        <w:rPr>
          <w:rFonts w:ascii="Times New Roman" w:eastAsia="Times New Roman" w:hAnsi="Times New Roman" w:cs="Times New Roman"/>
          <w:sz w:val="28"/>
        </w:rPr>
        <w:t>5</w:t>
      </w:r>
      <w:r w:rsidRPr="002133B1">
        <w:rPr>
          <w:rFonts w:ascii="Times New Roman" w:eastAsia="Times New Roman" w:hAnsi="Times New Roman" w:cs="Times New Roman"/>
          <w:sz w:val="28"/>
        </w:rPr>
        <w:t>. ИП Балчыырак  Л.А., с. Бажын-Алаак - туристич. услуги (местечко "ортаа-алаак"), получена господдержка в 2013 году на сумму 223 тыс. рублей;</w:t>
      </w:r>
    </w:p>
    <w:p w:rsidR="00CB72E5" w:rsidRPr="002133B1" w:rsidRDefault="00CB72E5" w:rsidP="00CB72E5">
      <w:pPr>
        <w:spacing w:after="0" w:line="240" w:lineRule="auto"/>
        <w:ind w:firstLine="709"/>
        <w:contextualSpacing/>
        <w:jc w:val="both"/>
        <w:rPr>
          <w:rFonts w:ascii="Times New Roman" w:eastAsia="Times New Roman" w:hAnsi="Times New Roman" w:cs="Times New Roman"/>
          <w:sz w:val="28"/>
        </w:rPr>
      </w:pPr>
      <w:r w:rsidRPr="002133B1">
        <w:rPr>
          <w:rFonts w:ascii="Times New Roman" w:eastAsia="Times New Roman" w:hAnsi="Times New Roman" w:cs="Times New Roman"/>
          <w:sz w:val="28"/>
        </w:rPr>
        <w:t>1</w:t>
      </w:r>
      <w:r>
        <w:rPr>
          <w:rFonts w:ascii="Times New Roman" w:eastAsia="Times New Roman" w:hAnsi="Times New Roman" w:cs="Times New Roman"/>
          <w:sz w:val="28"/>
        </w:rPr>
        <w:t>6</w:t>
      </w:r>
      <w:r w:rsidRPr="002133B1">
        <w:rPr>
          <w:rFonts w:ascii="Times New Roman" w:eastAsia="Times New Roman" w:hAnsi="Times New Roman" w:cs="Times New Roman"/>
          <w:sz w:val="28"/>
        </w:rPr>
        <w:t>. ИП Иргит Чечен Бавуевна, с. Бажын-Алаак – разведение КРС мясного направления;</w:t>
      </w:r>
    </w:p>
    <w:p w:rsidR="00CB72E5" w:rsidRPr="002133B1" w:rsidRDefault="00CB72E5" w:rsidP="00CB72E5">
      <w:pPr>
        <w:spacing w:after="0" w:line="240" w:lineRule="auto"/>
        <w:ind w:firstLine="709"/>
        <w:contextualSpacing/>
        <w:jc w:val="both"/>
        <w:rPr>
          <w:rFonts w:ascii="Times New Roman" w:eastAsia="Times New Roman" w:hAnsi="Times New Roman" w:cs="Times New Roman"/>
          <w:sz w:val="28"/>
        </w:rPr>
      </w:pPr>
      <w:r w:rsidRPr="002133B1">
        <w:rPr>
          <w:rFonts w:ascii="Times New Roman" w:eastAsia="Times New Roman" w:hAnsi="Times New Roman" w:cs="Times New Roman"/>
          <w:sz w:val="28"/>
        </w:rPr>
        <w:t>1</w:t>
      </w:r>
      <w:r>
        <w:rPr>
          <w:rFonts w:ascii="Times New Roman" w:eastAsia="Times New Roman" w:hAnsi="Times New Roman" w:cs="Times New Roman"/>
          <w:sz w:val="28"/>
        </w:rPr>
        <w:t>7</w:t>
      </w:r>
      <w:r w:rsidRPr="002133B1">
        <w:rPr>
          <w:rFonts w:ascii="Times New Roman" w:eastAsia="Times New Roman" w:hAnsi="Times New Roman" w:cs="Times New Roman"/>
          <w:sz w:val="28"/>
        </w:rPr>
        <w:t>. ИП Ондар Аяна Кантыковна, с. Бажын-Алаак - цех по приему молока, получена господдержка в 2014 году на сумму 600 тыс. рублей;</w:t>
      </w:r>
    </w:p>
    <w:p w:rsidR="00CB72E5" w:rsidRPr="002133B1" w:rsidRDefault="00CB72E5" w:rsidP="00CB72E5">
      <w:pPr>
        <w:spacing w:after="0" w:line="240" w:lineRule="auto"/>
        <w:ind w:firstLine="709"/>
        <w:contextualSpacing/>
        <w:jc w:val="both"/>
        <w:rPr>
          <w:rFonts w:ascii="Times New Roman" w:eastAsia="Times New Roman" w:hAnsi="Times New Roman" w:cs="Times New Roman"/>
          <w:sz w:val="28"/>
        </w:rPr>
      </w:pPr>
      <w:r w:rsidRPr="002133B1">
        <w:rPr>
          <w:rFonts w:ascii="Times New Roman" w:eastAsia="Times New Roman" w:hAnsi="Times New Roman" w:cs="Times New Roman"/>
          <w:sz w:val="28"/>
        </w:rPr>
        <w:t>1</w:t>
      </w:r>
      <w:r>
        <w:rPr>
          <w:rFonts w:ascii="Times New Roman" w:eastAsia="Times New Roman" w:hAnsi="Times New Roman" w:cs="Times New Roman"/>
          <w:sz w:val="28"/>
        </w:rPr>
        <w:t>8</w:t>
      </w:r>
      <w:r w:rsidRPr="002133B1">
        <w:rPr>
          <w:rFonts w:ascii="Times New Roman" w:eastAsia="Times New Roman" w:hAnsi="Times New Roman" w:cs="Times New Roman"/>
          <w:sz w:val="28"/>
        </w:rPr>
        <w:t>. ИП Тюлюш Саглай Хавааевна, с. Ийме – производство «Тыва Далган», «Чингетараа», получена господдержка в 2013 году на сумму 111,7 тыс. рублей;</w:t>
      </w:r>
    </w:p>
    <w:p w:rsidR="00CB72E5" w:rsidRPr="002133B1" w:rsidRDefault="00CB72E5" w:rsidP="00CB72E5">
      <w:pPr>
        <w:spacing w:after="0" w:line="240" w:lineRule="auto"/>
        <w:ind w:firstLine="709"/>
        <w:contextualSpacing/>
        <w:jc w:val="both"/>
        <w:rPr>
          <w:rFonts w:ascii="Times New Roman" w:eastAsia="Times New Roman" w:hAnsi="Times New Roman" w:cs="Times New Roman"/>
          <w:sz w:val="28"/>
        </w:rPr>
      </w:pPr>
      <w:r w:rsidRPr="002133B1">
        <w:rPr>
          <w:rFonts w:ascii="Times New Roman" w:eastAsia="Times New Roman" w:hAnsi="Times New Roman" w:cs="Times New Roman"/>
          <w:sz w:val="28"/>
        </w:rPr>
        <w:t>1</w:t>
      </w:r>
      <w:r>
        <w:rPr>
          <w:rFonts w:ascii="Times New Roman" w:eastAsia="Times New Roman" w:hAnsi="Times New Roman" w:cs="Times New Roman"/>
          <w:sz w:val="28"/>
        </w:rPr>
        <w:t>9</w:t>
      </w:r>
      <w:r w:rsidRPr="002133B1">
        <w:rPr>
          <w:rFonts w:ascii="Times New Roman" w:eastAsia="Times New Roman" w:hAnsi="Times New Roman" w:cs="Times New Roman"/>
          <w:sz w:val="28"/>
        </w:rPr>
        <w:t>. ИП Монгуш Кежик Саянович, с. Ийме - создание фермы молочного направления;</w:t>
      </w:r>
    </w:p>
    <w:p w:rsidR="00CB72E5" w:rsidRPr="002133B1" w:rsidRDefault="00CB72E5" w:rsidP="00CB72E5">
      <w:pPr>
        <w:spacing w:after="0" w:line="240" w:lineRule="auto"/>
        <w:ind w:firstLine="709"/>
        <w:contextualSpacing/>
        <w:jc w:val="both"/>
        <w:rPr>
          <w:rFonts w:ascii="Times New Roman" w:eastAsia="Times New Roman" w:hAnsi="Times New Roman" w:cs="Times New Roman"/>
          <w:sz w:val="28"/>
        </w:rPr>
      </w:pPr>
      <w:r>
        <w:rPr>
          <w:rFonts w:ascii="Times New Roman" w:eastAsia="Times New Roman" w:hAnsi="Times New Roman" w:cs="Times New Roman"/>
          <w:sz w:val="28"/>
        </w:rPr>
        <w:t>20</w:t>
      </w:r>
      <w:r w:rsidRPr="002133B1">
        <w:rPr>
          <w:rFonts w:ascii="Times New Roman" w:eastAsia="Times New Roman" w:hAnsi="Times New Roman" w:cs="Times New Roman"/>
          <w:sz w:val="28"/>
        </w:rPr>
        <w:t>. ИП Ооржак Менги Мергенович, с. Теве-Хая - создание свинофермы;</w:t>
      </w:r>
    </w:p>
    <w:p w:rsidR="00CB72E5" w:rsidRPr="002133B1" w:rsidRDefault="00CB72E5" w:rsidP="00CB72E5">
      <w:pPr>
        <w:spacing w:after="0" w:line="240" w:lineRule="auto"/>
        <w:ind w:firstLine="709"/>
        <w:contextualSpacing/>
        <w:jc w:val="both"/>
        <w:rPr>
          <w:rFonts w:ascii="Times New Roman" w:eastAsia="Times New Roman" w:hAnsi="Times New Roman" w:cs="Times New Roman"/>
          <w:sz w:val="28"/>
        </w:rPr>
      </w:pPr>
      <w:r w:rsidRPr="002133B1">
        <w:rPr>
          <w:rFonts w:ascii="Times New Roman" w:eastAsia="Times New Roman" w:hAnsi="Times New Roman" w:cs="Times New Roman"/>
          <w:sz w:val="28"/>
        </w:rPr>
        <w:t>2</w:t>
      </w:r>
      <w:r>
        <w:rPr>
          <w:rFonts w:ascii="Times New Roman" w:eastAsia="Times New Roman" w:hAnsi="Times New Roman" w:cs="Times New Roman"/>
          <w:sz w:val="28"/>
        </w:rPr>
        <w:t>1</w:t>
      </w:r>
      <w:r w:rsidRPr="002133B1">
        <w:rPr>
          <w:rFonts w:ascii="Times New Roman" w:eastAsia="Times New Roman" w:hAnsi="Times New Roman" w:cs="Times New Roman"/>
          <w:sz w:val="28"/>
        </w:rPr>
        <w:t>. ИП Куулар Борис Одай-Дамбааович, с. Хорум-Даг - производство кирпича и шлакобетонных блоков;</w:t>
      </w:r>
    </w:p>
    <w:p w:rsidR="00CB72E5" w:rsidRPr="002133B1" w:rsidRDefault="00CB72E5" w:rsidP="00CB72E5">
      <w:pPr>
        <w:spacing w:after="0" w:line="240" w:lineRule="auto"/>
        <w:ind w:firstLine="709"/>
        <w:contextualSpacing/>
        <w:jc w:val="both"/>
        <w:rPr>
          <w:rFonts w:ascii="Times New Roman" w:eastAsia="Times New Roman" w:hAnsi="Times New Roman" w:cs="Times New Roman"/>
          <w:sz w:val="28"/>
        </w:rPr>
      </w:pPr>
      <w:r w:rsidRPr="002133B1">
        <w:rPr>
          <w:rFonts w:ascii="Times New Roman" w:eastAsia="Times New Roman" w:hAnsi="Times New Roman" w:cs="Times New Roman"/>
          <w:sz w:val="28"/>
        </w:rPr>
        <w:t>2</w:t>
      </w:r>
      <w:r>
        <w:rPr>
          <w:rFonts w:ascii="Times New Roman" w:eastAsia="Times New Roman" w:hAnsi="Times New Roman" w:cs="Times New Roman"/>
          <w:sz w:val="28"/>
        </w:rPr>
        <w:t>2</w:t>
      </w:r>
      <w:r w:rsidRPr="002133B1">
        <w:rPr>
          <w:rFonts w:ascii="Times New Roman" w:eastAsia="Times New Roman" w:hAnsi="Times New Roman" w:cs="Times New Roman"/>
          <w:sz w:val="28"/>
        </w:rPr>
        <w:t>. ИП Монгуш Марина Бопуулаевна, с. Хорум-Даг - туристическая база;</w:t>
      </w:r>
    </w:p>
    <w:p w:rsidR="00CB72E5" w:rsidRPr="002133B1" w:rsidRDefault="00CB72E5" w:rsidP="00CB72E5">
      <w:pPr>
        <w:spacing w:after="0" w:line="240" w:lineRule="auto"/>
        <w:ind w:firstLine="709"/>
        <w:contextualSpacing/>
        <w:jc w:val="both"/>
        <w:rPr>
          <w:rFonts w:ascii="Times New Roman" w:eastAsia="Times New Roman" w:hAnsi="Times New Roman" w:cs="Times New Roman"/>
          <w:sz w:val="28"/>
        </w:rPr>
      </w:pPr>
      <w:r w:rsidRPr="002133B1">
        <w:rPr>
          <w:rFonts w:ascii="Times New Roman" w:eastAsia="Times New Roman" w:hAnsi="Times New Roman" w:cs="Times New Roman"/>
          <w:sz w:val="28"/>
        </w:rPr>
        <w:t>2</w:t>
      </w:r>
      <w:r>
        <w:rPr>
          <w:rFonts w:ascii="Times New Roman" w:eastAsia="Times New Roman" w:hAnsi="Times New Roman" w:cs="Times New Roman"/>
          <w:sz w:val="28"/>
        </w:rPr>
        <w:t>3</w:t>
      </w:r>
      <w:r w:rsidRPr="002133B1">
        <w:rPr>
          <w:rFonts w:ascii="Times New Roman" w:eastAsia="Times New Roman" w:hAnsi="Times New Roman" w:cs="Times New Roman"/>
          <w:sz w:val="28"/>
        </w:rPr>
        <w:t>. ИП Монгуш Саида Часыг-ооловна, с. Хорум-Даг - производство хлебобулочных изделий;</w:t>
      </w:r>
    </w:p>
    <w:p w:rsidR="00CB72E5" w:rsidRPr="002133B1" w:rsidRDefault="00CB72E5" w:rsidP="00CB72E5">
      <w:pPr>
        <w:spacing w:after="0" w:line="240" w:lineRule="auto"/>
        <w:ind w:firstLine="709"/>
        <w:contextualSpacing/>
        <w:jc w:val="both"/>
        <w:rPr>
          <w:rFonts w:ascii="Times New Roman" w:eastAsia="Times New Roman" w:hAnsi="Times New Roman" w:cs="Times New Roman"/>
          <w:sz w:val="28"/>
        </w:rPr>
      </w:pPr>
      <w:r w:rsidRPr="002133B1">
        <w:rPr>
          <w:rFonts w:ascii="Times New Roman" w:eastAsia="Times New Roman" w:hAnsi="Times New Roman" w:cs="Times New Roman"/>
          <w:sz w:val="28"/>
        </w:rPr>
        <w:t>2</w:t>
      </w:r>
      <w:r>
        <w:rPr>
          <w:rFonts w:ascii="Times New Roman" w:eastAsia="Times New Roman" w:hAnsi="Times New Roman" w:cs="Times New Roman"/>
          <w:sz w:val="28"/>
        </w:rPr>
        <w:t>4</w:t>
      </w:r>
      <w:r w:rsidRPr="002133B1">
        <w:rPr>
          <w:rFonts w:ascii="Times New Roman" w:eastAsia="Times New Roman" w:hAnsi="Times New Roman" w:cs="Times New Roman"/>
          <w:sz w:val="28"/>
        </w:rPr>
        <w:t>. ИП Ондар Ольга Николаевна, с. Хондергей - создание мини-фермы по производству кумыса;</w:t>
      </w:r>
    </w:p>
    <w:p w:rsidR="00CB72E5" w:rsidRPr="002133B1" w:rsidRDefault="00CB72E5" w:rsidP="00CB72E5">
      <w:pPr>
        <w:spacing w:after="0" w:line="240" w:lineRule="auto"/>
        <w:ind w:firstLine="709"/>
        <w:contextualSpacing/>
        <w:jc w:val="both"/>
        <w:rPr>
          <w:rFonts w:ascii="Times New Roman" w:eastAsia="Times New Roman" w:hAnsi="Times New Roman" w:cs="Times New Roman"/>
          <w:sz w:val="28"/>
        </w:rPr>
      </w:pPr>
      <w:r w:rsidRPr="002133B1">
        <w:rPr>
          <w:rFonts w:ascii="Times New Roman" w:eastAsia="Times New Roman" w:hAnsi="Times New Roman" w:cs="Times New Roman"/>
          <w:sz w:val="28"/>
        </w:rPr>
        <w:t>2</w:t>
      </w:r>
      <w:r>
        <w:rPr>
          <w:rFonts w:ascii="Times New Roman" w:eastAsia="Times New Roman" w:hAnsi="Times New Roman" w:cs="Times New Roman"/>
          <w:sz w:val="28"/>
        </w:rPr>
        <w:t>5</w:t>
      </w:r>
      <w:r w:rsidRPr="002133B1">
        <w:rPr>
          <w:rFonts w:ascii="Times New Roman" w:eastAsia="Times New Roman" w:hAnsi="Times New Roman" w:cs="Times New Roman"/>
          <w:sz w:val="28"/>
        </w:rPr>
        <w:t>. КФХ Дун-Куулар Айдаш Болай-оолович, с. Хондергей - производство изделий из кашемира, поддержку не получал;</w:t>
      </w:r>
    </w:p>
    <w:p w:rsidR="00CB72E5" w:rsidRPr="002133B1" w:rsidRDefault="00CB72E5" w:rsidP="00CB72E5">
      <w:pPr>
        <w:spacing w:after="0" w:line="240" w:lineRule="auto"/>
        <w:ind w:firstLine="709"/>
        <w:contextualSpacing/>
        <w:jc w:val="both"/>
        <w:rPr>
          <w:rFonts w:ascii="Times New Roman" w:eastAsia="Times New Roman" w:hAnsi="Times New Roman" w:cs="Times New Roman"/>
          <w:sz w:val="28"/>
        </w:rPr>
      </w:pPr>
      <w:r w:rsidRPr="002133B1">
        <w:rPr>
          <w:rFonts w:ascii="Times New Roman" w:eastAsia="Times New Roman" w:hAnsi="Times New Roman" w:cs="Times New Roman"/>
          <w:sz w:val="28"/>
        </w:rPr>
        <w:t>2</w:t>
      </w:r>
      <w:r>
        <w:rPr>
          <w:rFonts w:ascii="Times New Roman" w:eastAsia="Times New Roman" w:hAnsi="Times New Roman" w:cs="Times New Roman"/>
          <w:sz w:val="28"/>
        </w:rPr>
        <w:t>6</w:t>
      </w:r>
      <w:r w:rsidRPr="002133B1">
        <w:rPr>
          <w:rFonts w:ascii="Times New Roman" w:eastAsia="Times New Roman" w:hAnsi="Times New Roman" w:cs="Times New Roman"/>
          <w:sz w:val="28"/>
        </w:rPr>
        <w:t>. ИП Куулар Альберт Хунай-оолович - туристическая база, поддержку не получал;</w:t>
      </w:r>
    </w:p>
    <w:p w:rsidR="00CB72E5" w:rsidRPr="002133B1" w:rsidRDefault="00CB72E5" w:rsidP="00CB72E5">
      <w:pPr>
        <w:spacing w:after="0" w:line="240" w:lineRule="auto"/>
        <w:ind w:firstLine="709"/>
        <w:contextualSpacing/>
        <w:jc w:val="both"/>
        <w:rPr>
          <w:rFonts w:ascii="Times New Roman" w:eastAsia="Times New Roman" w:hAnsi="Times New Roman" w:cs="Times New Roman"/>
          <w:sz w:val="28"/>
        </w:rPr>
      </w:pPr>
      <w:r w:rsidRPr="002133B1">
        <w:rPr>
          <w:rFonts w:ascii="Times New Roman" w:eastAsia="Times New Roman" w:hAnsi="Times New Roman" w:cs="Times New Roman"/>
          <w:sz w:val="28"/>
        </w:rPr>
        <w:t>2</w:t>
      </w:r>
      <w:r>
        <w:rPr>
          <w:rFonts w:ascii="Times New Roman" w:eastAsia="Times New Roman" w:hAnsi="Times New Roman" w:cs="Times New Roman"/>
          <w:sz w:val="28"/>
        </w:rPr>
        <w:t>7</w:t>
      </w:r>
      <w:r w:rsidRPr="002133B1">
        <w:rPr>
          <w:rFonts w:ascii="Times New Roman" w:eastAsia="Times New Roman" w:hAnsi="Times New Roman" w:cs="Times New Roman"/>
          <w:sz w:val="28"/>
        </w:rPr>
        <w:t>. Сат Чойгана Эрес-ооловна, с. Чыраа-Бажы - молокоприемный пункт, получена господдержка в 2013 году на сумму 590,4 тыс. рублей;</w:t>
      </w:r>
    </w:p>
    <w:p w:rsidR="00CB72E5" w:rsidRPr="002133B1" w:rsidRDefault="00CB72E5" w:rsidP="00CB72E5">
      <w:pPr>
        <w:spacing w:after="0" w:line="240" w:lineRule="auto"/>
        <w:ind w:firstLine="709"/>
        <w:contextualSpacing/>
        <w:jc w:val="both"/>
        <w:rPr>
          <w:rFonts w:ascii="Times New Roman" w:eastAsia="Times New Roman" w:hAnsi="Times New Roman" w:cs="Times New Roman"/>
          <w:sz w:val="28"/>
        </w:rPr>
      </w:pPr>
      <w:r w:rsidRPr="002133B1">
        <w:rPr>
          <w:rFonts w:ascii="Times New Roman" w:eastAsia="Times New Roman" w:hAnsi="Times New Roman" w:cs="Times New Roman"/>
          <w:sz w:val="28"/>
        </w:rPr>
        <w:t>2</w:t>
      </w:r>
      <w:r>
        <w:rPr>
          <w:rFonts w:ascii="Times New Roman" w:eastAsia="Times New Roman" w:hAnsi="Times New Roman" w:cs="Times New Roman"/>
          <w:sz w:val="28"/>
        </w:rPr>
        <w:t>8</w:t>
      </w:r>
      <w:r w:rsidRPr="002133B1">
        <w:rPr>
          <w:rFonts w:ascii="Times New Roman" w:eastAsia="Times New Roman" w:hAnsi="Times New Roman" w:cs="Times New Roman"/>
          <w:sz w:val="28"/>
        </w:rPr>
        <w:t>. Монгуш Урана Экер-ооловна - приобретение оборудования, получена господдержка на сумму 311,7 тыс. рублей;</w:t>
      </w:r>
    </w:p>
    <w:p w:rsidR="00CB72E5" w:rsidRPr="002133B1" w:rsidRDefault="00CB72E5" w:rsidP="00CB72E5">
      <w:pPr>
        <w:spacing w:after="0" w:line="240" w:lineRule="auto"/>
        <w:ind w:firstLine="709"/>
        <w:contextualSpacing/>
        <w:jc w:val="both"/>
        <w:rPr>
          <w:rFonts w:ascii="Times New Roman" w:eastAsia="Times New Roman" w:hAnsi="Times New Roman" w:cs="Times New Roman"/>
          <w:sz w:val="28"/>
        </w:rPr>
      </w:pPr>
      <w:r w:rsidRPr="002133B1">
        <w:rPr>
          <w:rFonts w:ascii="Times New Roman" w:eastAsia="Times New Roman" w:hAnsi="Times New Roman" w:cs="Times New Roman"/>
          <w:sz w:val="28"/>
        </w:rPr>
        <w:lastRenderedPageBreak/>
        <w:t>2</w:t>
      </w:r>
      <w:r>
        <w:rPr>
          <w:rFonts w:ascii="Times New Roman" w:eastAsia="Times New Roman" w:hAnsi="Times New Roman" w:cs="Times New Roman"/>
          <w:sz w:val="28"/>
        </w:rPr>
        <w:t>9</w:t>
      </w:r>
      <w:r w:rsidRPr="002133B1">
        <w:rPr>
          <w:rFonts w:ascii="Times New Roman" w:eastAsia="Times New Roman" w:hAnsi="Times New Roman" w:cs="Times New Roman"/>
          <w:sz w:val="28"/>
        </w:rPr>
        <w:t>. Куулар Хаяа Орланович – пункт по приему дикоросов, ягод, получена господдержка в 2013 году на сумму 111,7 тыс. рублей;</w:t>
      </w:r>
    </w:p>
    <w:p w:rsidR="00CB72E5" w:rsidRPr="002133B1" w:rsidRDefault="00CB72E5" w:rsidP="00CB72E5">
      <w:pPr>
        <w:spacing w:after="0" w:line="240" w:lineRule="auto"/>
        <w:ind w:firstLine="709"/>
        <w:contextualSpacing/>
        <w:jc w:val="both"/>
        <w:rPr>
          <w:rFonts w:ascii="Times New Roman" w:eastAsia="Times New Roman" w:hAnsi="Times New Roman" w:cs="Times New Roman"/>
          <w:sz w:val="28"/>
        </w:rPr>
      </w:pPr>
      <w:r>
        <w:rPr>
          <w:rFonts w:ascii="Times New Roman" w:eastAsia="Times New Roman" w:hAnsi="Times New Roman" w:cs="Times New Roman"/>
          <w:sz w:val="28"/>
        </w:rPr>
        <w:t>30</w:t>
      </w:r>
      <w:r w:rsidRPr="002133B1">
        <w:rPr>
          <w:rFonts w:ascii="Times New Roman" w:eastAsia="Times New Roman" w:hAnsi="Times New Roman" w:cs="Times New Roman"/>
          <w:sz w:val="28"/>
        </w:rPr>
        <w:t>. ИП Монгуш Диана Чизер-ооловна - производство пиломатериалов;</w:t>
      </w:r>
    </w:p>
    <w:p w:rsidR="00CB72E5" w:rsidRPr="002133B1" w:rsidRDefault="00CB72E5" w:rsidP="00CB72E5">
      <w:pPr>
        <w:spacing w:after="0" w:line="240" w:lineRule="auto"/>
        <w:ind w:firstLine="709"/>
        <w:contextualSpacing/>
        <w:jc w:val="both"/>
        <w:rPr>
          <w:rFonts w:ascii="Times New Roman" w:eastAsia="Times New Roman" w:hAnsi="Times New Roman" w:cs="Times New Roman"/>
          <w:sz w:val="28"/>
        </w:rPr>
      </w:pPr>
      <w:r w:rsidRPr="002133B1">
        <w:rPr>
          <w:rFonts w:ascii="Times New Roman" w:eastAsia="Times New Roman" w:hAnsi="Times New Roman" w:cs="Times New Roman"/>
          <w:sz w:val="28"/>
        </w:rPr>
        <w:t>3</w:t>
      </w:r>
      <w:r>
        <w:rPr>
          <w:rFonts w:ascii="Times New Roman" w:eastAsia="Times New Roman" w:hAnsi="Times New Roman" w:cs="Times New Roman"/>
          <w:sz w:val="28"/>
        </w:rPr>
        <w:t>1</w:t>
      </w:r>
      <w:r w:rsidRPr="002133B1">
        <w:rPr>
          <w:rFonts w:ascii="Times New Roman" w:eastAsia="Times New Roman" w:hAnsi="Times New Roman" w:cs="Times New Roman"/>
          <w:sz w:val="28"/>
        </w:rPr>
        <w:t>. КФХ Кунзегеш Людмила Дамдыновна - мини-ферма по разведению кроликов, получена господдержка в 2013 году на сумму 1461,7 тыс. рублей;</w:t>
      </w:r>
    </w:p>
    <w:p w:rsidR="00CB72E5" w:rsidRPr="002133B1" w:rsidRDefault="00CB72E5" w:rsidP="00CB72E5">
      <w:pPr>
        <w:spacing w:after="0" w:line="240" w:lineRule="auto"/>
        <w:ind w:firstLine="709"/>
        <w:contextualSpacing/>
        <w:jc w:val="both"/>
        <w:rPr>
          <w:rFonts w:ascii="Times New Roman" w:eastAsia="Times New Roman" w:hAnsi="Times New Roman" w:cs="Times New Roman"/>
          <w:sz w:val="28"/>
        </w:rPr>
      </w:pPr>
      <w:r w:rsidRPr="002133B1">
        <w:rPr>
          <w:rFonts w:ascii="Times New Roman" w:eastAsia="Times New Roman" w:hAnsi="Times New Roman" w:cs="Times New Roman"/>
          <w:sz w:val="28"/>
        </w:rPr>
        <w:t>3</w:t>
      </w:r>
      <w:r>
        <w:rPr>
          <w:rFonts w:ascii="Times New Roman" w:eastAsia="Times New Roman" w:hAnsi="Times New Roman" w:cs="Times New Roman"/>
          <w:sz w:val="28"/>
        </w:rPr>
        <w:t>2</w:t>
      </w:r>
      <w:r w:rsidRPr="002133B1">
        <w:rPr>
          <w:rFonts w:ascii="Times New Roman" w:eastAsia="Times New Roman" w:hAnsi="Times New Roman" w:cs="Times New Roman"/>
          <w:sz w:val="28"/>
        </w:rPr>
        <w:t>. Ооржак Лидия Намчыл-Доржуевна, с. Чыргакы - производство пиломатериалов, получена господдержка в 2013 и 2014 годах на сумму 648,5 тыс. рублей.</w:t>
      </w:r>
    </w:p>
    <w:sectPr w:rsidR="00CB72E5" w:rsidRPr="002133B1" w:rsidSect="0060767D">
      <w:footerReference w:type="default" r:id="rId8"/>
      <w:pgSz w:w="11906" w:h="16838"/>
      <w:pgMar w:top="720" w:right="720" w:bottom="720" w:left="141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4D6" w:rsidRDefault="00CC14D6" w:rsidP="00797463">
      <w:pPr>
        <w:spacing w:after="0" w:line="240" w:lineRule="auto"/>
      </w:pPr>
      <w:r>
        <w:separator/>
      </w:r>
    </w:p>
  </w:endnote>
  <w:endnote w:type="continuationSeparator" w:id="0">
    <w:p w:rsidR="00CC14D6" w:rsidRDefault="00CC14D6" w:rsidP="00797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324" w:rsidRDefault="00CC14D6">
    <w:pPr>
      <w:pStyle w:val="ad"/>
      <w:jc w:val="right"/>
    </w:pPr>
    <w:r>
      <w:fldChar w:fldCharType="begin"/>
    </w:r>
    <w:r>
      <w:instrText>PAGE   \* MERGEFORMAT</w:instrText>
    </w:r>
    <w:r>
      <w:fldChar w:fldCharType="separate"/>
    </w:r>
    <w:r w:rsidR="00EB5DA9">
      <w:rPr>
        <w:noProof/>
      </w:rPr>
      <w:t>20</w:t>
    </w:r>
    <w:r>
      <w:rPr>
        <w:noProof/>
      </w:rPr>
      <w:fldChar w:fldCharType="end"/>
    </w:r>
  </w:p>
  <w:p w:rsidR="003E1324" w:rsidRDefault="003E1324">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4D6" w:rsidRDefault="00CC14D6" w:rsidP="00797463">
      <w:pPr>
        <w:spacing w:after="0" w:line="240" w:lineRule="auto"/>
      </w:pPr>
      <w:r>
        <w:separator/>
      </w:r>
    </w:p>
  </w:footnote>
  <w:footnote w:type="continuationSeparator" w:id="0">
    <w:p w:rsidR="00CC14D6" w:rsidRDefault="00CC14D6" w:rsidP="00797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349D5"/>
    <w:multiLevelType w:val="hybridMultilevel"/>
    <w:tmpl w:val="B9D46F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94B0992"/>
    <w:multiLevelType w:val="hybridMultilevel"/>
    <w:tmpl w:val="C1DEE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DA429C"/>
    <w:multiLevelType w:val="hybridMultilevel"/>
    <w:tmpl w:val="601445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181DE2"/>
    <w:multiLevelType w:val="hybridMultilevel"/>
    <w:tmpl w:val="99BC33B4"/>
    <w:lvl w:ilvl="0" w:tplc="04190001">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4" w15:restartNumberingAfterBreak="0">
    <w:nsid w:val="2B477DB4"/>
    <w:multiLevelType w:val="hybridMultilevel"/>
    <w:tmpl w:val="60ECD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6626DC"/>
    <w:multiLevelType w:val="hybridMultilevel"/>
    <w:tmpl w:val="1D5835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5832DB1"/>
    <w:multiLevelType w:val="hybridMultilevel"/>
    <w:tmpl w:val="4E00ECC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4F7C7C0E"/>
    <w:multiLevelType w:val="hybridMultilevel"/>
    <w:tmpl w:val="0C6624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BE65E15"/>
    <w:multiLevelType w:val="multilevel"/>
    <w:tmpl w:val="439878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FB77A5"/>
    <w:multiLevelType w:val="hybridMultilevel"/>
    <w:tmpl w:val="F7D07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783DDD"/>
    <w:multiLevelType w:val="hybridMultilevel"/>
    <w:tmpl w:val="ED30DA2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72225500"/>
    <w:multiLevelType w:val="hybridMultilevel"/>
    <w:tmpl w:val="4EC89D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C325FEE"/>
    <w:multiLevelType w:val="hybridMultilevel"/>
    <w:tmpl w:val="EEFE2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1"/>
  </w:num>
  <w:num w:numId="5">
    <w:abstractNumId w:val="4"/>
  </w:num>
  <w:num w:numId="6">
    <w:abstractNumId w:val="10"/>
  </w:num>
  <w:num w:numId="7">
    <w:abstractNumId w:val="6"/>
  </w:num>
  <w:num w:numId="8">
    <w:abstractNumId w:val="5"/>
  </w:num>
  <w:num w:numId="9">
    <w:abstractNumId w:val="12"/>
  </w:num>
  <w:num w:numId="10">
    <w:abstractNumId w:val="1"/>
  </w:num>
  <w:num w:numId="11">
    <w:abstractNumId w:val="0"/>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7AF"/>
    <w:rsid w:val="00000B2F"/>
    <w:rsid w:val="000029AA"/>
    <w:rsid w:val="000038BC"/>
    <w:rsid w:val="00003D4F"/>
    <w:rsid w:val="00005254"/>
    <w:rsid w:val="00005872"/>
    <w:rsid w:val="000106F6"/>
    <w:rsid w:val="0001128A"/>
    <w:rsid w:val="00011507"/>
    <w:rsid w:val="0001206F"/>
    <w:rsid w:val="0001228F"/>
    <w:rsid w:val="00012700"/>
    <w:rsid w:val="00013407"/>
    <w:rsid w:val="00013849"/>
    <w:rsid w:val="000151AE"/>
    <w:rsid w:val="000152A4"/>
    <w:rsid w:val="000163F8"/>
    <w:rsid w:val="00016768"/>
    <w:rsid w:val="00016CE3"/>
    <w:rsid w:val="000200DD"/>
    <w:rsid w:val="00020456"/>
    <w:rsid w:val="000205FF"/>
    <w:rsid w:val="00020B71"/>
    <w:rsid w:val="000215F3"/>
    <w:rsid w:val="00021A36"/>
    <w:rsid w:val="000234EA"/>
    <w:rsid w:val="00023EE3"/>
    <w:rsid w:val="000243B8"/>
    <w:rsid w:val="00024BDA"/>
    <w:rsid w:val="00025513"/>
    <w:rsid w:val="00030368"/>
    <w:rsid w:val="000305E7"/>
    <w:rsid w:val="00030935"/>
    <w:rsid w:val="000320C7"/>
    <w:rsid w:val="00032454"/>
    <w:rsid w:val="00032853"/>
    <w:rsid w:val="00033740"/>
    <w:rsid w:val="00034A2D"/>
    <w:rsid w:val="00034D51"/>
    <w:rsid w:val="00034E8B"/>
    <w:rsid w:val="000350D0"/>
    <w:rsid w:val="00035AFE"/>
    <w:rsid w:val="000374E9"/>
    <w:rsid w:val="00037581"/>
    <w:rsid w:val="00040314"/>
    <w:rsid w:val="000406A3"/>
    <w:rsid w:val="0004097C"/>
    <w:rsid w:val="00043901"/>
    <w:rsid w:val="00043A14"/>
    <w:rsid w:val="00043D09"/>
    <w:rsid w:val="000469BF"/>
    <w:rsid w:val="00050675"/>
    <w:rsid w:val="000516ED"/>
    <w:rsid w:val="0005171F"/>
    <w:rsid w:val="00054C70"/>
    <w:rsid w:val="00056A9B"/>
    <w:rsid w:val="00056D7C"/>
    <w:rsid w:val="00056F7F"/>
    <w:rsid w:val="00057D54"/>
    <w:rsid w:val="00060496"/>
    <w:rsid w:val="00060EF8"/>
    <w:rsid w:val="00061CA2"/>
    <w:rsid w:val="000629E8"/>
    <w:rsid w:val="00062B9F"/>
    <w:rsid w:val="00062C92"/>
    <w:rsid w:val="00062CE0"/>
    <w:rsid w:val="00063943"/>
    <w:rsid w:val="0006478C"/>
    <w:rsid w:val="000649EF"/>
    <w:rsid w:val="000661C2"/>
    <w:rsid w:val="00066BBD"/>
    <w:rsid w:val="00067850"/>
    <w:rsid w:val="00070735"/>
    <w:rsid w:val="000728FF"/>
    <w:rsid w:val="00072AD4"/>
    <w:rsid w:val="00073CAC"/>
    <w:rsid w:val="00076E11"/>
    <w:rsid w:val="00077FCA"/>
    <w:rsid w:val="00080684"/>
    <w:rsid w:val="000807FD"/>
    <w:rsid w:val="000820AF"/>
    <w:rsid w:val="00082D54"/>
    <w:rsid w:val="0008329E"/>
    <w:rsid w:val="00083773"/>
    <w:rsid w:val="00084539"/>
    <w:rsid w:val="000861D0"/>
    <w:rsid w:val="00086975"/>
    <w:rsid w:val="00087D88"/>
    <w:rsid w:val="00093028"/>
    <w:rsid w:val="0009302B"/>
    <w:rsid w:val="00095A6E"/>
    <w:rsid w:val="000961EB"/>
    <w:rsid w:val="0009623B"/>
    <w:rsid w:val="00096628"/>
    <w:rsid w:val="00096A55"/>
    <w:rsid w:val="00097CD7"/>
    <w:rsid w:val="000A191F"/>
    <w:rsid w:val="000A29AA"/>
    <w:rsid w:val="000A2E1B"/>
    <w:rsid w:val="000A36BD"/>
    <w:rsid w:val="000A372F"/>
    <w:rsid w:val="000A4A96"/>
    <w:rsid w:val="000A5CAB"/>
    <w:rsid w:val="000A5E4B"/>
    <w:rsid w:val="000A5FBF"/>
    <w:rsid w:val="000B00A9"/>
    <w:rsid w:val="000B1D84"/>
    <w:rsid w:val="000B3572"/>
    <w:rsid w:val="000B550D"/>
    <w:rsid w:val="000B584A"/>
    <w:rsid w:val="000B67B1"/>
    <w:rsid w:val="000B6D0A"/>
    <w:rsid w:val="000B7649"/>
    <w:rsid w:val="000C0043"/>
    <w:rsid w:val="000C1101"/>
    <w:rsid w:val="000C12BA"/>
    <w:rsid w:val="000C1EE5"/>
    <w:rsid w:val="000C49C1"/>
    <w:rsid w:val="000C58F6"/>
    <w:rsid w:val="000C6DD9"/>
    <w:rsid w:val="000D0121"/>
    <w:rsid w:val="000D058B"/>
    <w:rsid w:val="000D118B"/>
    <w:rsid w:val="000D1804"/>
    <w:rsid w:val="000D2B4F"/>
    <w:rsid w:val="000D2E26"/>
    <w:rsid w:val="000D34C0"/>
    <w:rsid w:val="000D3C87"/>
    <w:rsid w:val="000D44B2"/>
    <w:rsid w:val="000D55A2"/>
    <w:rsid w:val="000D5601"/>
    <w:rsid w:val="000D5A8E"/>
    <w:rsid w:val="000D6E0D"/>
    <w:rsid w:val="000E077C"/>
    <w:rsid w:val="000E14E9"/>
    <w:rsid w:val="000E257F"/>
    <w:rsid w:val="000E46DB"/>
    <w:rsid w:val="000E4A12"/>
    <w:rsid w:val="000E4A17"/>
    <w:rsid w:val="000E53C1"/>
    <w:rsid w:val="000E78D8"/>
    <w:rsid w:val="000E7B44"/>
    <w:rsid w:val="000E7D5F"/>
    <w:rsid w:val="000F077F"/>
    <w:rsid w:val="000F0824"/>
    <w:rsid w:val="000F0C2B"/>
    <w:rsid w:val="000F4C7E"/>
    <w:rsid w:val="000F4FE9"/>
    <w:rsid w:val="000F536B"/>
    <w:rsid w:val="000F5AFD"/>
    <w:rsid w:val="000F664A"/>
    <w:rsid w:val="000F6715"/>
    <w:rsid w:val="000F7365"/>
    <w:rsid w:val="00101BFD"/>
    <w:rsid w:val="00102654"/>
    <w:rsid w:val="00102A38"/>
    <w:rsid w:val="0010488D"/>
    <w:rsid w:val="001053DB"/>
    <w:rsid w:val="001067B1"/>
    <w:rsid w:val="0010787C"/>
    <w:rsid w:val="001108E6"/>
    <w:rsid w:val="0011115B"/>
    <w:rsid w:val="001115B0"/>
    <w:rsid w:val="001125BE"/>
    <w:rsid w:val="001129ED"/>
    <w:rsid w:val="00113834"/>
    <w:rsid w:val="00116013"/>
    <w:rsid w:val="00116EBC"/>
    <w:rsid w:val="001172E7"/>
    <w:rsid w:val="0012036F"/>
    <w:rsid w:val="0012160D"/>
    <w:rsid w:val="001224FB"/>
    <w:rsid w:val="0012262F"/>
    <w:rsid w:val="001230C6"/>
    <w:rsid w:val="001245A2"/>
    <w:rsid w:val="0012551E"/>
    <w:rsid w:val="0012566E"/>
    <w:rsid w:val="00125A43"/>
    <w:rsid w:val="00126B32"/>
    <w:rsid w:val="00126D12"/>
    <w:rsid w:val="00126D36"/>
    <w:rsid w:val="00126F2A"/>
    <w:rsid w:val="001274DA"/>
    <w:rsid w:val="00130204"/>
    <w:rsid w:val="00131218"/>
    <w:rsid w:val="00131AD7"/>
    <w:rsid w:val="001323AC"/>
    <w:rsid w:val="00132B53"/>
    <w:rsid w:val="001348F6"/>
    <w:rsid w:val="00134B71"/>
    <w:rsid w:val="0013518F"/>
    <w:rsid w:val="00135207"/>
    <w:rsid w:val="00135B33"/>
    <w:rsid w:val="00135E2A"/>
    <w:rsid w:val="001404B1"/>
    <w:rsid w:val="001413FE"/>
    <w:rsid w:val="001422A3"/>
    <w:rsid w:val="00142C55"/>
    <w:rsid w:val="00143F2A"/>
    <w:rsid w:val="00144059"/>
    <w:rsid w:val="00144DA6"/>
    <w:rsid w:val="00145DFF"/>
    <w:rsid w:val="001460F6"/>
    <w:rsid w:val="0014611F"/>
    <w:rsid w:val="00146A6B"/>
    <w:rsid w:val="00147A10"/>
    <w:rsid w:val="00147A57"/>
    <w:rsid w:val="00150B2F"/>
    <w:rsid w:val="00150BA2"/>
    <w:rsid w:val="00153CDC"/>
    <w:rsid w:val="00154087"/>
    <w:rsid w:val="00154AEE"/>
    <w:rsid w:val="00155635"/>
    <w:rsid w:val="00155EB0"/>
    <w:rsid w:val="001565E7"/>
    <w:rsid w:val="0015738E"/>
    <w:rsid w:val="0016160D"/>
    <w:rsid w:val="00162B64"/>
    <w:rsid w:val="00162BAD"/>
    <w:rsid w:val="00164C97"/>
    <w:rsid w:val="00165661"/>
    <w:rsid w:val="00165FA4"/>
    <w:rsid w:val="0016740A"/>
    <w:rsid w:val="00167A64"/>
    <w:rsid w:val="001732CC"/>
    <w:rsid w:val="0017741E"/>
    <w:rsid w:val="00177F4F"/>
    <w:rsid w:val="00184E6F"/>
    <w:rsid w:val="001850A3"/>
    <w:rsid w:val="00185300"/>
    <w:rsid w:val="0018587A"/>
    <w:rsid w:val="001874CA"/>
    <w:rsid w:val="00187A29"/>
    <w:rsid w:val="001914B7"/>
    <w:rsid w:val="00194173"/>
    <w:rsid w:val="001947A4"/>
    <w:rsid w:val="001947CC"/>
    <w:rsid w:val="0019685A"/>
    <w:rsid w:val="00196FCF"/>
    <w:rsid w:val="001A17FC"/>
    <w:rsid w:val="001A32C5"/>
    <w:rsid w:val="001A3AB6"/>
    <w:rsid w:val="001A4CA2"/>
    <w:rsid w:val="001A69B8"/>
    <w:rsid w:val="001A6EB8"/>
    <w:rsid w:val="001A6F60"/>
    <w:rsid w:val="001A710C"/>
    <w:rsid w:val="001A7160"/>
    <w:rsid w:val="001B04AE"/>
    <w:rsid w:val="001B0F73"/>
    <w:rsid w:val="001B1C5A"/>
    <w:rsid w:val="001B59FA"/>
    <w:rsid w:val="001B6A0C"/>
    <w:rsid w:val="001B6DF8"/>
    <w:rsid w:val="001B78A0"/>
    <w:rsid w:val="001B7B6B"/>
    <w:rsid w:val="001B7EC9"/>
    <w:rsid w:val="001C121F"/>
    <w:rsid w:val="001C2033"/>
    <w:rsid w:val="001C4456"/>
    <w:rsid w:val="001C7730"/>
    <w:rsid w:val="001C7BB8"/>
    <w:rsid w:val="001D095D"/>
    <w:rsid w:val="001D21F3"/>
    <w:rsid w:val="001D4088"/>
    <w:rsid w:val="001D4568"/>
    <w:rsid w:val="001D596D"/>
    <w:rsid w:val="001D5E9C"/>
    <w:rsid w:val="001D681A"/>
    <w:rsid w:val="001E0018"/>
    <w:rsid w:val="001E2490"/>
    <w:rsid w:val="001E25EB"/>
    <w:rsid w:val="001E275C"/>
    <w:rsid w:val="001E6C34"/>
    <w:rsid w:val="001E6FF7"/>
    <w:rsid w:val="001F04EE"/>
    <w:rsid w:val="001F07D8"/>
    <w:rsid w:val="001F0C89"/>
    <w:rsid w:val="001F0DC4"/>
    <w:rsid w:val="001F1467"/>
    <w:rsid w:val="001F273C"/>
    <w:rsid w:val="001F2975"/>
    <w:rsid w:val="001F3271"/>
    <w:rsid w:val="001F5C45"/>
    <w:rsid w:val="001F5FF1"/>
    <w:rsid w:val="00200429"/>
    <w:rsid w:val="00201F6A"/>
    <w:rsid w:val="00204014"/>
    <w:rsid w:val="00204810"/>
    <w:rsid w:val="00205330"/>
    <w:rsid w:val="0020547A"/>
    <w:rsid w:val="00207F60"/>
    <w:rsid w:val="002106D6"/>
    <w:rsid w:val="00213C1F"/>
    <w:rsid w:val="0021442A"/>
    <w:rsid w:val="0021463B"/>
    <w:rsid w:val="0021476C"/>
    <w:rsid w:val="002157DF"/>
    <w:rsid w:val="0021586A"/>
    <w:rsid w:val="00222A23"/>
    <w:rsid w:val="002231C5"/>
    <w:rsid w:val="00223CB4"/>
    <w:rsid w:val="0022512F"/>
    <w:rsid w:val="00225DA4"/>
    <w:rsid w:val="002264CB"/>
    <w:rsid w:val="0022713D"/>
    <w:rsid w:val="00227EA4"/>
    <w:rsid w:val="002302F9"/>
    <w:rsid w:val="00230349"/>
    <w:rsid w:val="00230983"/>
    <w:rsid w:val="0023159C"/>
    <w:rsid w:val="002321E7"/>
    <w:rsid w:val="00233225"/>
    <w:rsid w:val="0023349D"/>
    <w:rsid w:val="002339DE"/>
    <w:rsid w:val="00234D7E"/>
    <w:rsid w:val="002359B3"/>
    <w:rsid w:val="002364D2"/>
    <w:rsid w:val="00237818"/>
    <w:rsid w:val="002404FF"/>
    <w:rsid w:val="00241605"/>
    <w:rsid w:val="00242794"/>
    <w:rsid w:val="00243633"/>
    <w:rsid w:val="00243EC0"/>
    <w:rsid w:val="00244947"/>
    <w:rsid w:val="00244A8B"/>
    <w:rsid w:val="00245B28"/>
    <w:rsid w:val="00246C3A"/>
    <w:rsid w:val="002471DD"/>
    <w:rsid w:val="002540CF"/>
    <w:rsid w:val="002545E1"/>
    <w:rsid w:val="002547A7"/>
    <w:rsid w:val="00254A30"/>
    <w:rsid w:val="00254E15"/>
    <w:rsid w:val="00257362"/>
    <w:rsid w:val="0026120B"/>
    <w:rsid w:val="00262D5E"/>
    <w:rsid w:val="00265B47"/>
    <w:rsid w:val="00265CD2"/>
    <w:rsid w:val="00265CD5"/>
    <w:rsid w:val="002674BB"/>
    <w:rsid w:val="00267AD2"/>
    <w:rsid w:val="00267BDA"/>
    <w:rsid w:val="00270E6F"/>
    <w:rsid w:val="00270EC8"/>
    <w:rsid w:val="00272011"/>
    <w:rsid w:val="0027201C"/>
    <w:rsid w:val="00272715"/>
    <w:rsid w:val="00275D6C"/>
    <w:rsid w:val="0027624D"/>
    <w:rsid w:val="00276E98"/>
    <w:rsid w:val="00280773"/>
    <w:rsid w:val="00281B8C"/>
    <w:rsid w:val="00283D6B"/>
    <w:rsid w:val="00284CC0"/>
    <w:rsid w:val="00285E1F"/>
    <w:rsid w:val="0029201A"/>
    <w:rsid w:val="00292ADC"/>
    <w:rsid w:val="00292EB3"/>
    <w:rsid w:val="00293B5B"/>
    <w:rsid w:val="0029433D"/>
    <w:rsid w:val="00297859"/>
    <w:rsid w:val="002A0A3E"/>
    <w:rsid w:val="002A1342"/>
    <w:rsid w:val="002A16BC"/>
    <w:rsid w:val="002A3FF1"/>
    <w:rsid w:val="002A672D"/>
    <w:rsid w:val="002B1A25"/>
    <w:rsid w:val="002B3301"/>
    <w:rsid w:val="002B554E"/>
    <w:rsid w:val="002B6175"/>
    <w:rsid w:val="002B636C"/>
    <w:rsid w:val="002B7948"/>
    <w:rsid w:val="002B797F"/>
    <w:rsid w:val="002B7C05"/>
    <w:rsid w:val="002C1724"/>
    <w:rsid w:val="002C1E48"/>
    <w:rsid w:val="002C2B40"/>
    <w:rsid w:val="002C3040"/>
    <w:rsid w:val="002C4BFF"/>
    <w:rsid w:val="002C5C73"/>
    <w:rsid w:val="002C5E59"/>
    <w:rsid w:val="002C652A"/>
    <w:rsid w:val="002C6A8E"/>
    <w:rsid w:val="002C6B1D"/>
    <w:rsid w:val="002C6B61"/>
    <w:rsid w:val="002D0A04"/>
    <w:rsid w:val="002D15B6"/>
    <w:rsid w:val="002D20A6"/>
    <w:rsid w:val="002D270C"/>
    <w:rsid w:val="002D354B"/>
    <w:rsid w:val="002D4CAE"/>
    <w:rsid w:val="002D68E8"/>
    <w:rsid w:val="002D6A36"/>
    <w:rsid w:val="002D793C"/>
    <w:rsid w:val="002E3E04"/>
    <w:rsid w:val="002E489A"/>
    <w:rsid w:val="002E4DDF"/>
    <w:rsid w:val="002E51F5"/>
    <w:rsid w:val="002E61D5"/>
    <w:rsid w:val="002E71C8"/>
    <w:rsid w:val="002E74BC"/>
    <w:rsid w:val="002F00D9"/>
    <w:rsid w:val="002F0B17"/>
    <w:rsid w:val="002F1D2C"/>
    <w:rsid w:val="002F259B"/>
    <w:rsid w:val="002F70AE"/>
    <w:rsid w:val="002F73EF"/>
    <w:rsid w:val="003003BB"/>
    <w:rsid w:val="0030087C"/>
    <w:rsid w:val="00301CFE"/>
    <w:rsid w:val="00301E07"/>
    <w:rsid w:val="0030364D"/>
    <w:rsid w:val="00303C5B"/>
    <w:rsid w:val="00306265"/>
    <w:rsid w:val="00306A98"/>
    <w:rsid w:val="00307E06"/>
    <w:rsid w:val="00310C30"/>
    <w:rsid w:val="003119DF"/>
    <w:rsid w:val="00312B35"/>
    <w:rsid w:val="00312FB4"/>
    <w:rsid w:val="00313213"/>
    <w:rsid w:val="00317106"/>
    <w:rsid w:val="00317929"/>
    <w:rsid w:val="0032021E"/>
    <w:rsid w:val="00320461"/>
    <w:rsid w:val="00321024"/>
    <w:rsid w:val="00322A6A"/>
    <w:rsid w:val="003239EB"/>
    <w:rsid w:val="00324A32"/>
    <w:rsid w:val="00325763"/>
    <w:rsid w:val="00325EA0"/>
    <w:rsid w:val="0032602D"/>
    <w:rsid w:val="00326127"/>
    <w:rsid w:val="00327A6F"/>
    <w:rsid w:val="00327F8B"/>
    <w:rsid w:val="00331D65"/>
    <w:rsid w:val="00333B6B"/>
    <w:rsid w:val="00333BE2"/>
    <w:rsid w:val="00334961"/>
    <w:rsid w:val="00334A83"/>
    <w:rsid w:val="003353C4"/>
    <w:rsid w:val="00335779"/>
    <w:rsid w:val="00335BF1"/>
    <w:rsid w:val="00335D35"/>
    <w:rsid w:val="00336EE9"/>
    <w:rsid w:val="0033787F"/>
    <w:rsid w:val="00337F68"/>
    <w:rsid w:val="00340066"/>
    <w:rsid w:val="00340A22"/>
    <w:rsid w:val="00341090"/>
    <w:rsid w:val="00341888"/>
    <w:rsid w:val="00341C58"/>
    <w:rsid w:val="0034251B"/>
    <w:rsid w:val="003432CB"/>
    <w:rsid w:val="00343405"/>
    <w:rsid w:val="00343F98"/>
    <w:rsid w:val="003441C3"/>
    <w:rsid w:val="003442B7"/>
    <w:rsid w:val="0034495D"/>
    <w:rsid w:val="00345594"/>
    <w:rsid w:val="00345CD9"/>
    <w:rsid w:val="00346409"/>
    <w:rsid w:val="00347412"/>
    <w:rsid w:val="00347603"/>
    <w:rsid w:val="00350EB6"/>
    <w:rsid w:val="00351566"/>
    <w:rsid w:val="00353EB7"/>
    <w:rsid w:val="003540F1"/>
    <w:rsid w:val="00357EFC"/>
    <w:rsid w:val="00360137"/>
    <w:rsid w:val="0036059C"/>
    <w:rsid w:val="00361480"/>
    <w:rsid w:val="00361797"/>
    <w:rsid w:val="003617E4"/>
    <w:rsid w:val="00363B5C"/>
    <w:rsid w:val="00364921"/>
    <w:rsid w:val="003655FC"/>
    <w:rsid w:val="00365F09"/>
    <w:rsid w:val="0036617A"/>
    <w:rsid w:val="003661FA"/>
    <w:rsid w:val="00366D16"/>
    <w:rsid w:val="003670E6"/>
    <w:rsid w:val="003703D8"/>
    <w:rsid w:val="0037122C"/>
    <w:rsid w:val="00371582"/>
    <w:rsid w:val="00371D87"/>
    <w:rsid w:val="00372F92"/>
    <w:rsid w:val="00374D8A"/>
    <w:rsid w:val="0037610D"/>
    <w:rsid w:val="0037747D"/>
    <w:rsid w:val="00381E48"/>
    <w:rsid w:val="00383879"/>
    <w:rsid w:val="00384A90"/>
    <w:rsid w:val="00385223"/>
    <w:rsid w:val="00385F5D"/>
    <w:rsid w:val="003867EB"/>
    <w:rsid w:val="00386884"/>
    <w:rsid w:val="00387134"/>
    <w:rsid w:val="003871E4"/>
    <w:rsid w:val="00390C22"/>
    <w:rsid w:val="003917CD"/>
    <w:rsid w:val="00393318"/>
    <w:rsid w:val="0039389E"/>
    <w:rsid w:val="0039565D"/>
    <w:rsid w:val="00396A2D"/>
    <w:rsid w:val="00396AD1"/>
    <w:rsid w:val="003A20BF"/>
    <w:rsid w:val="003A2290"/>
    <w:rsid w:val="003A29D8"/>
    <w:rsid w:val="003A2B6C"/>
    <w:rsid w:val="003A2CC8"/>
    <w:rsid w:val="003A4B1A"/>
    <w:rsid w:val="003A4FBC"/>
    <w:rsid w:val="003A73B3"/>
    <w:rsid w:val="003B151D"/>
    <w:rsid w:val="003B1593"/>
    <w:rsid w:val="003B2339"/>
    <w:rsid w:val="003B3E49"/>
    <w:rsid w:val="003B4631"/>
    <w:rsid w:val="003B50FF"/>
    <w:rsid w:val="003B5CCC"/>
    <w:rsid w:val="003B606C"/>
    <w:rsid w:val="003B628E"/>
    <w:rsid w:val="003B7445"/>
    <w:rsid w:val="003C05F1"/>
    <w:rsid w:val="003C0844"/>
    <w:rsid w:val="003C08E2"/>
    <w:rsid w:val="003C1341"/>
    <w:rsid w:val="003C53AE"/>
    <w:rsid w:val="003C5DCC"/>
    <w:rsid w:val="003C6F13"/>
    <w:rsid w:val="003C75C6"/>
    <w:rsid w:val="003C788B"/>
    <w:rsid w:val="003C78AC"/>
    <w:rsid w:val="003D0BDD"/>
    <w:rsid w:val="003D0CCE"/>
    <w:rsid w:val="003D1009"/>
    <w:rsid w:val="003D1C81"/>
    <w:rsid w:val="003D2D5C"/>
    <w:rsid w:val="003D33B2"/>
    <w:rsid w:val="003D40F3"/>
    <w:rsid w:val="003D51F2"/>
    <w:rsid w:val="003D67CA"/>
    <w:rsid w:val="003D7BD7"/>
    <w:rsid w:val="003E1324"/>
    <w:rsid w:val="003E1F16"/>
    <w:rsid w:val="003E21B2"/>
    <w:rsid w:val="003E2480"/>
    <w:rsid w:val="003E24AD"/>
    <w:rsid w:val="003E27BD"/>
    <w:rsid w:val="003E2FA1"/>
    <w:rsid w:val="003E37AD"/>
    <w:rsid w:val="003E3B91"/>
    <w:rsid w:val="003E4AE9"/>
    <w:rsid w:val="003E4DD1"/>
    <w:rsid w:val="003E4E36"/>
    <w:rsid w:val="003E5E44"/>
    <w:rsid w:val="003F02AF"/>
    <w:rsid w:val="003F0D39"/>
    <w:rsid w:val="003F0DE5"/>
    <w:rsid w:val="003F4563"/>
    <w:rsid w:val="003F4F88"/>
    <w:rsid w:val="003F5C1F"/>
    <w:rsid w:val="003F695D"/>
    <w:rsid w:val="003F6DC4"/>
    <w:rsid w:val="00400603"/>
    <w:rsid w:val="00401D7B"/>
    <w:rsid w:val="00401E5A"/>
    <w:rsid w:val="00402445"/>
    <w:rsid w:val="00403741"/>
    <w:rsid w:val="004052AF"/>
    <w:rsid w:val="004058CF"/>
    <w:rsid w:val="00405EEE"/>
    <w:rsid w:val="00406C23"/>
    <w:rsid w:val="004107C4"/>
    <w:rsid w:val="004126F4"/>
    <w:rsid w:val="00412CD6"/>
    <w:rsid w:val="00413C6D"/>
    <w:rsid w:val="004155D9"/>
    <w:rsid w:val="004162DA"/>
    <w:rsid w:val="004179DA"/>
    <w:rsid w:val="00422AB7"/>
    <w:rsid w:val="0042306E"/>
    <w:rsid w:val="004243F6"/>
    <w:rsid w:val="004249B9"/>
    <w:rsid w:val="00424B15"/>
    <w:rsid w:val="00424B3C"/>
    <w:rsid w:val="00425769"/>
    <w:rsid w:val="004258A4"/>
    <w:rsid w:val="00425C50"/>
    <w:rsid w:val="00425F57"/>
    <w:rsid w:val="004261C9"/>
    <w:rsid w:val="004264F8"/>
    <w:rsid w:val="004269B5"/>
    <w:rsid w:val="004270F6"/>
    <w:rsid w:val="00427C5A"/>
    <w:rsid w:val="00427DB3"/>
    <w:rsid w:val="00427FF1"/>
    <w:rsid w:val="00430F18"/>
    <w:rsid w:val="004344FC"/>
    <w:rsid w:val="00435571"/>
    <w:rsid w:val="004355E8"/>
    <w:rsid w:val="00435E32"/>
    <w:rsid w:val="004369F6"/>
    <w:rsid w:val="004374B9"/>
    <w:rsid w:val="00437CE3"/>
    <w:rsid w:val="00440A0E"/>
    <w:rsid w:val="004413C9"/>
    <w:rsid w:val="004422A4"/>
    <w:rsid w:val="00443CC6"/>
    <w:rsid w:val="00444AC4"/>
    <w:rsid w:val="00444AF2"/>
    <w:rsid w:val="00444F37"/>
    <w:rsid w:val="00445022"/>
    <w:rsid w:val="00445160"/>
    <w:rsid w:val="0044524F"/>
    <w:rsid w:val="0044535C"/>
    <w:rsid w:val="0044538E"/>
    <w:rsid w:val="00445DB2"/>
    <w:rsid w:val="004460E9"/>
    <w:rsid w:val="00446241"/>
    <w:rsid w:val="004462F2"/>
    <w:rsid w:val="004471B9"/>
    <w:rsid w:val="004478A1"/>
    <w:rsid w:val="00447EE2"/>
    <w:rsid w:val="00450499"/>
    <w:rsid w:val="004523BB"/>
    <w:rsid w:val="00452611"/>
    <w:rsid w:val="00452930"/>
    <w:rsid w:val="00454A2E"/>
    <w:rsid w:val="0046067E"/>
    <w:rsid w:val="00460763"/>
    <w:rsid w:val="00462730"/>
    <w:rsid w:val="004656E0"/>
    <w:rsid w:val="004674D7"/>
    <w:rsid w:val="00471C39"/>
    <w:rsid w:val="00472867"/>
    <w:rsid w:val="0047466B"/>
    <w:rsid w:val="0047472F"/>
    <w:rsid w:val="00480783"/>
    <w:rsid w:val="004807AC"/>
    <w:rsid w:val="0048153F"/>
    <w:rsid w:val="004820AD"/>
    <w:rsid w:val="004821D4"/>
    <w:rsid w:val="004823DC"/>
    <w:rsid w:val="00482760"/>
    <w:rsid w:val="00484689"/>
    <w:rsid w:val="00484DC3"/>
    <w:rsid w:val="00485F5C"/>
    <w:rsid w:val="00486BBF"/>
    <w:rsid w:val="00487E9F"/>
    <w:rsid w:val="004913DD"/>
    <w:rsid w:val="004925F4"/>
    <w:rsid w:val="00492A6D"/>
    <w:rsid w:val="00493CAF"/>
    <w:rsid w:val="00494267"/>
    <w:rsid w:val="004946E1"/>
    <w:rsid w:val="004956A5"/>
    <w:rsid w:val="00495AE2"/>
    <w:rsid w:val="004963A8"/>
    <w:rsid w:val="00496883"/>
    <w:rsid w:val="004969B9"/>
    <w:rsid w:val="00496BD6"/>
    <w:rsid w:val="00496E69"/>
    <w:rsid w:val="004A0509"/>
    <w:rsid w:val="004A247F"/>
    <w:rsid w:val="004A2F3C"/>
    <w:rsid w:val="004A33DC"/>
    <w:rsid w:val="004A35B3"/>
    <w:rsid w:val="004A3767"/>
    <w:rsid w:val="004A3864"/>
    <w:rsid w:val="004A587E"/>
    <w:rsid w:val="004A6020"/>
    <w:rsid w:val="004A6E27"/>
    <w:rsid w:val="004B1984"/>
    <w:rsid w:val="004B1C69"/>
    <w:rsid w:val="004B2C64"/>
    <w:rsid w:val="004B2D6D"/>
    <w:rsid w:val="004B34E8"/>
    <w:rsid w:val="004B3B82"/>
    <w:rsid w:val="004B3C21"/>
    <w:rsid w:val="004B47BF"/>
    <w:rsid w:val="004B497D"/>
    <w:rsid w:val="004B4ADA"/>
    <w:rsid w:val="004B5935"/>
    <w:rsid w:val="004C1E98"/>
    <w:rsid w:val="004C3326"/>
    <w:rsid w:val="004C433E"/>
    <w:rsid w:val="004C5682"/>
    <w:rsid w:val="004C57CD"/>
    <w:rsid w:val="004C64E5"/>
    <w:rsid w:val="004C6D33"/>
    <w:rsid w:val="004C6DAB"/>
    <w:rsid w:val="004C7B80"/>
    <w:rsid w:val="004D158C"/>
    <w:rsid w:val="004D22DF"/>
    <w:rsid w:val="004D5103"/>
    <w:rsid w:val="004D5173"/>
    <w:rsid w:val="004D5D14"/>
    <w:rsid w:val="004D6BF7"/>
    <w:rsid w:val="004D7470"/>
    <w:rsid w:val="004E03C8"/>
    <w:rsid w:val="004E0434"/>
    <w:rsid w:val="004E2635"/>
    <w:rsid w:val="004E2DAD"/>
    <w:rsid w:val="004E41E5"/>
    <w:rsid w:val="004E59F2"/>
    <w:rsid w:val="004E6CAF"/>
    <w:rsid w:val="004E776D"/>
    <w:rsid w:val="004E7DF2"/>
    <w:rsid w:val="004E7E19"/>
    <w:rsid w:val="004F1F28"/>
    <w:rsid w:val="004F33F2"/>
    <w:rsid w:val="004F36FF"/>
    <w:rsid w:val="004F4092"/>
    <w:rsid w:val="004F460D"/>
    <w:rsid w:val="004F4765"/>
    <w:rsid w:val="004F7642"/>
    <w:rsid w:val="004F7B38"/>
    <w:rsid w:val="005005C7"/>
    <w:rsid w:val="005013D1"/>
    <w:rsid w:val="005020F6"/>
    <w:rsid w:val="00503601"/>
    <w:rsid w:val="005045C8"/>
    <w:rsid w:val="00504AA3"/>
    <w:rsid w:val="00504DC7"/>
    <w:rsid w:val="00505C7F"/>
    <w:rsid w:val="00505E99"/>
    <w:rsid w:val="00506490"/>
    <w:rsid w:val="005065D0"/>
    <w:rsid w:val="00511A2E"/>
    <w:rsid w:val="005137ED"/>
    <w:rsid w:val="00514229"/>
    <w:rsid w:val="00514AA8"/>
    <w:rsid w:val="005153DA"/>
    <w:rsid w:val="00515ECD"/>
    <w:rsid w:val="00516416"/>
    <w:rsid w:val="00516DC0"/>
    <w:rsid w:val="00520493"/>
    <w:rsid w:val="005211BD"/>
    <w:rsid w:val="00521FCF"/>
    <w:rsid w:val="005228A8"/>
    <w:rsid w:val="00524516"/>
    <w:rsid w:val="00525065"/>
    <w:rsid w:val="0052514F"/>
    <w:rsid w:val="00525CEF"/>
    <w:rsid w:val="00526FE4"/>
    <w:rsid w:val="00527874"/>
    <w:rsid w:val="00531F28"/>
    <w:rsid w:val="0053215D"/>
    <w:rsid w:val="005326F1"/>
    <w:rsid w:val="005327D2"/>
    <w:rsid w:val="00532B91"/>
    <w:rsid w:val="00534B63"/>
    <w:rsid w:val="00536E74"/>
    <w:rsid w:val="00537670"/>
    <w:rsid w:val="00540041"/>
    <w:rsid w:val="00540D65"/>
    <w:rsid w:val="0054195B"/>
    <w:rsid w:val="00541DFA"/>
    <w:rsid w:val="0054273E"/>
    <w:rsid w:val="00542780"/>
    <w:rsid w:val="0054366D"/>
    <w:rsid w:val="0054568C"/>
    <w:rsid w:val="00546A5F"/>
    <w:rsid w:val="00546D7A"/>
    <w:rsid w:val="005475D9"/>
    <w:rsid w:val="0054799D"/>
    <w:rsid w:val="00547A0E"/>
    <w:rsid w:val="0055000A"/>
    <w:rsid w:val="00550D06"/>
    <w:rsid w:val="00550E54"/>
    <w:rsid w:val="00550F35"/>
    <w:rsid w:val="005527BC"/>
    <w:rsid w:val="00553BED"/>
    <w:rsid w:val="0056051E"/>
    <w:rsid w:val="005633A0"/>
    <w:rsid w:val="00563D75"/>
    <w:rsid w:val="00565ADD"/>
    <w:rsid w:val="00565DDB"/>
    <w:rsid w:val="00566A7B"/>
    <w:rsid w:val="00570448"/>
    <w:rsid w:val="005704F0"/>
    <w:rsid w:val="00576BD5"/>
    <w:rsid w:val="005772CE"/>
    <w:rsid w:val="005800E5"/>
    <w:rsid w:val="005812FF"/>
    <w:rsid w:val="005826F5"/>
    <w:rsid w:val="005837EC"/>
    <w:rsid w:val="00585843"/>
    <w:rsid w:val="00586907"/>
    <w:rsid w:val="005873AF"/>
    <w:rsid w:val="00591381"/>
    <w:rsid w:val="00591DB4"/>
    <w:rsid w:val="0059209A"/>
    <w:rsid w:val="0059237B"/>
    <w:rsid w:val="005943C2"/>
    <w:rsid w:val="00594522"/>
    <w:rsid w:val="00596884"/>
    <w:rsid w:val="005976AD"/>
    <w:rsid w:val="005976C2"/>
    <w:rsid w:val="00597705"/>
    <w:rsid w:val="005A079E"/>
    <w:rsid w:val="005A16E6"/>
    <w:rsid w:val="005A4A9F"/>
    <w:rsid w:val="005A7045"/>
    <w:rsid w:val="005A70FB"/>
    <w:rsid w:val="005B017D"/>
    <w:rsid w:val="005B0519"/>
    <w:rsid w:val="005B089E"/>
    <w:rsid w:val="005B1F1E"/>
    <w:rsid w:val="005B31E7"/>
    <w:rsid w:val="005B3532"/>
    <w:rsid w:val="005B3548"/>
    <w:rsid w:val="005B4C69"/>
    <w:rsid w:val="005B55E8"/>
    <w:rsid w:val="005B58BC"/>
    <w:rsid w:val="005B6D74"/>
    <w:rsid w:val="005B7FA5"/>
    <w:rsid w:val="005C0167"/>
    <w:rsid w:val="005C0521"/>
    <w:rsid w:val="005C0F40"/>
    <w:rsid w:val="005C2608"/>
    <w:rsid w:val="005C28B2"/>
    <w:rsid w:val="005C32BD"/>
    <w:rsid w:val="005C35A4"/>
    <w:rsid w:val="005C4E22"/>
    <w:rsid w:val="005C62E1"/>
    <w:rsid w:val="005C668D"/>
    <w:rsid w:val="005C6E3C"/>
    <w:rsid w:val="005C7ED9"/>
    <w:rsid w:val="005D1C52"/>
    <w:rsid w:val="005D1EE7"/>
    <w:rsid w:val="005D32EE"/>
    <w:rsid w:val="005D4509"/>
    <w:rsid w:val="005D4D6A"/>
    <w:rsid w:val="005D6340"/>
    <w:rsid w:val="005D733F"/>
    <w:rsid w:val="005E192A"/>
    <w:rsid w:val="005E2BE3"/>
    <w:rsid w:val="005E2FE3"/>
    <w:rsid w:val="005E3EDE"/>
    <w:rsid w:val="005E6647"/>
    <w:rsid w:val="005E683C"/>
    <w:rsid w:val="005E6E39"/>
    <w:rsid w:val="005E71B5"/>
    <w:rsid w:val="005E72AD"/>
    <w:rsid w:val="005E7A1C"/>
    <w:rsid w:val="005F0DC5"/>
    <w:rsid w:val="005F0DF1"/>
    <w:rsid w:val="005F1635"/>
    <w:rsid w:val="005F238D"/>
    <w:rsid w:val="005F2BBC"/>
    <w:rsid w:val="005F4A65"/>
    <w:rsid w:val="005F4E4A"/>
    <w:rsid w:val="005F5031"/>
    <w:rsid w:val="005F70C3"/>
    <w:rsid w:val="0060037A"/>
    <w:rsid w:val="00601435"/>
    <w:rsid w:val="0060184C"/>
    <w:rsid w:val="00601930"/>
    <w:rsid w:val="00602A2B"/>
    <w:rsid w:val="006037B5"/>
    <w:rsid w:val="00604585"/>
    <w:rsid w:val="00604B26"/>
    <w:rsid w:val="0060602D"/>
    <w:rsid w:val="00606532"/>
    <w:rsid w:val="00606C95"/>
    <w:rsid w:val="0060767D"/>
    <w:rsid w:val="00607CC5"/>
    <w:rsid w:val="00615D53"/>
    <w:rsid w:val="00616776"/>
    <w:rsid w:val="00616A68"/>
    <w:rsid w:val="00616C5E"/>
    <w:rsid w:val="00617B18"/>
    <w:rsid w:val="0062005E"/>
    <w:rsid w:val="006204E7"/>
    <w:rsid w:val="00620566"/>
    <w:rsid w:val="0062149D"/>
    <w:rsid w:val="006220DB"/>
    <w:rsid w:val="00623B0F"/>
    <w:rsid w:val="00623D58"/>
    <w:rsid w:val="0062465B"/>
    <w:rsid w:val="006249A8"/>
    <w:rsid w:val="00624F98"/>
    <w:rsid w:val="00625B8B"/>
    <w:rsid w:val="006307FF"/>
    <w:rsid w:val="0063107D"/>
    <w:rsid w:val="00633F4C"/>
    <w:rsid w:val="006340DA"/>
    <w:rsid w:val="00634E1E"/>
    <w:rsid w:val="006357F4"/>
    <w:rsid w:val="006357F7"/>
    <w:rsid w:val="00641363"/>
    <w:rsid w:val="00641E3E"/>
    <w:rsid w:val="006430C3"/>
    <w:rsid w:val="00651181"/>
    <w:rsid w:val="0065235B"/>
    <w:rsid w:val="0065280F"/>
    <w:rsid w:val="00653140"/>
    <w:rsid w:val="00654924"/>
    <w:rsid w:val="006555E5"/>
    <w:rsid w:val="00656987"/>
    <w:rsid w:val="00657C55"/>
    <w:rsid w:val="00661DE8"/>
    <w:rsid w:val="00663345"/>
    <w:rsid w:val="006645AA"/>
    <w:rsid w:val="00664DBE"/>
    <w:rsid w:val="00665EB9"/>
    <w:rsid w:val="00667238"/>
    <w:rsid w:val="006707EE"/>
    <w:rsid w:val="00670B41"/>
    <w:rsid w:val="006742AB"/>
    <w:rsid w:val="00676477"/>
    <w:rsid w:val="00676579"/>
    <w:rsid w:val="00676984"/>
    <w:rsid w:val="006777E4"/>
    <w:rsid w:val="00677893"/>
    <w:rsid w:val="00677F08"/>
    <w:rsid w:val="00680CFD"/>
    <w:rsid w:val="00680F4F"/>
    <w:rsid w:val="006816A2"/>
    <w:rsid w:val="00681866"/>
    <w:rsid w:val="0068204B"/>
    <w:rsid w:val="00682E67"/>
    <w:rsid w:val="00683950"/>
    <w:rsid w:val="0068552A"/>
    <w:rsid w:val="00686267"/>
    <w:rsid w:val="00686AAE"/>
    <w:rsid w:val="00686DE2"/>
    <w:rsid w:val="00687C62"/>
    <w:rsid w:val="00690010"/>
    <w:rsid w:val="0069063B"/>
    <w:rsid w:val="00690D4C"/>
    <w:rsid w:val="0069139B"/>
    <w:rsid w:val="00691854"/>
    <w:rsid w:val="00691DC4"/>
    <w:rsid w:val="00692B16"/>
    <w:rsid w:val="006954AC"/>
    <w:rsid w:val="0069653C"/>
    <w:rsid w:val="00696769"/>
    <w:rsid w:val="00696A2E"/>
    <w:rsid w:val="00696A7E"/>
    <w:rsid w:val="006A0ED8"/>
    <w:rsid w:val="006A1062"/>
    <w:rsid w:val="006A278F"/>
    <w:rsid w:val="006A2CD6"/>
    <w:rsid w:val="006A3941"/>
    <w:rsid w:val="006A3AF6"/>
    <w:rsid w:val="006A4558"/>
    <w:rsid w:val="006A45F8"/>
    <w:rsid w:val="006A47DC"/>
    <w:rsid w:val="006A635D"/>
    <w:rsid w:val="006B07FA"/>
    <w:rsid w:val="006B1B6D"/>
    <w:rsid w:val="006B3371"/>
    <w:rsid w:val="006B3BB0"/>
    <w:rsid w:val="006B5834"/>
    <w:rsid w:val="006B58B2"/>
    <w:rsid w:val="006B6DB2"/>
    <w:rsid w:val="006B7B9F"/>
    <w:rsid w:val="006B7BA4"/>
    <w:rsid w:val="006C03AE"/>
    <w:rsid w:val="006C2BDD"/>
    <w:rsid w:val="006C2F27"/>
    <w:rsid w:val="006C53FF"/>
    <w:rsid w:val="006C7FD0"/>
    <w:rsid w:val="006D0308"/>
    <w:rsid w:val="006D1095"/>
    <w:rsid w:val="006D2685"/>
    <w:rsid w:val="006D30D2"/>
    <w:rsid w:val="006D37A8"/>
    <w:rsid w:val="006D4F3B"/>
    <w:rsid w:val="006D5669"/>
    <w:rsid w:val="006D5A6A"/>
    <w:rsid w:val="006D6E24"/>
    <w:rsid w:val="006E0D3D"/>
    <w:rsid w:val="006E0D9A"/>
    <w:rsid w:val="006E10B4"/>
    <w:rsid w:val="006E21C8"/>
    <w:rsid w:val="006E61DD"/>
    <w:rsid w:val="006E6C56"/>
    <w:rsid w:val="006E7479"/>
    <w:rsid w:val="006E7F66"/>
    <w:rsid w:val="006F0389"/>
    <w:rsid w:val="006F09AD"/>
    <w:rsid w:val="006F0FBE"/>
    <w:rsid w:val="006F2003"/>
    <w:rsid w:val="006F2E53"/>
    <w:rsid w:val="006F3110"/>
    <w:rsid w:val="006F54E6"/>
    <w:rsid w:val="006F7F36"/>
    <w:rsid w:val="00702270"/>
    <w:rsid w:val="00702AF8"/>
    <w:rsid w:val="00704143"/>
    <w:rsid w:val="00704E1F"/>
    <w:rsid w:val="007051FC"/>
    <w:rsid w:val="0070624E"/>
    <w:rsid w:val="007075A5"/>
    <w:rsid w:val="0070769F"/>
    <w:rsid w:val="00710988"/>
    <w:rsid w:val="0071145A"/>
    <w:rsid w:val="007137AB"/>
    <w:rsid w:val="00714C69"/>
    <w:rsid w:val="00714F96"/>
    <w:rsid w:val="00715198"/>
    <w:rsid w:val="007153E2"/>
    <w:rsid w:val="00715785"/>
    <w:rsid w:val="00715CE4"/>
    <w:rsid w:val="00722908"/>
    <w:rsid w:val="0072670F"/>
    <w:rsid w:val="00727628"/>
    <w:rsid w:val="007277EC"/>
    <w:rsid w:val="007314FE"/>
    <w:rsid w:val="00733FCB"/>
    <w:rsid w:val="0073453B"/>
    <w:rsid w:val="00735337"/>
    <w:rsid w:val="007356C1"/>
    <w:rsid w:val="00737920"/>
    <w:rsid w:val="00740913"/>
    <w:rsid w:val="00742639"/>
    <w:rsid w:val="007453D3"/>
    <w:rsid w:val="00745BD7"/>
    <w:rsid w:val="007472EC"/>
    <w:rsid w:val="00747570"/>
    <w:rsid w:val="00747A80"/>
    <w:rsid w:val="00747C98"/>
    <w:rsid w:val="00747F57"/>
    <w:rsid w:val="00750D8F"/>
    <w:rsid w:val="00751D4D"/>
    <w:rsid w:val="007528CA"/>
    <w:rsid w:val="0075309D"/>
    <w:rsid w:val="00753636"/>
    <w:rsid w:val="007548D6"/>
    <w:rsid w:val="0075618B"/>
    <w:rsid w:val="00756493"/>
    <w:rsid w:val="0075764C"/>
    <w:rsid w:val="0075765F"/>
    <w:rsid w:val="007605D4"/>
    <w:rsid w:val="00760960"/>
    <w:rsid w:val="00760C3B"/>
    <w:rsid w:val="00763721"/>
    <w:rsid w:val="00763738"/>
    <w:rsid w:val="0076400C"/>
    <w:rsid w:val="00764105"/>
    <w:rsid w:val="00764D7E"/>
    <w:rsid w:val="00765DE4"/>
    <w:rsid w:val="00765EB8"/>
    <w:rsid w:val="0076639D"/>
    <w:rsid w:val="00766832"/>
    <w:rsid w:val="007679CE"/>
    <w:rsid w:val="0077214A"/>
    <w:rsid w:val="00772947"/>
    <w:rsid w:val="00773869"/>
    <w:rsid w:val="00773B6B"/>
    <w:rsid w:val="00773F20"/>
    <w:rsid w:val="0077493D"/>
    <w:rsid w:val="0077696E"/>
    <w:rsid w:val="00777ADC"/>
    <w:rsid w:val="00780722"/>
    <w:rsid w:val="00780A63"/>
    <w:rsid w:val="00782EE3"/>
    <w:rsid w:val="0078398C"/>
    <w:rsid w:val="0078404A"/>
    <w:rsid w:val="007844A4"/>
    <w:rsid w:val="00784C5A"/>
    <w:rsid w:val="00784D56"/>
    <w:rsid w:val="00784EE0"/>
    <w:rsid w:val="00786B94"/>
    <w:rsid w:val="007870D5"/>
    <w:rsid w:val="007915A1"/>
    <w:rsid w:val="00792493"/>
    <w:rsid w:val="00792536"/>
    <w:rsid w:val="00792720"/>
    <w:rsid w:val="00792907"/>
    <w:rsid w:val="00797463"/>
    <w:rsid w:val="007A00D1"/>
    <w:rsid w:val="007A0DBD"/>
    <w:rsid w:val="007A17C3"/>
    <w:rsid w:val="007A1995"/>
    <w:rsid w:val="007A1F86"/>
    <w:rsid w:val="007A4E3F"/>
    <w:rsid w:val="007A5FB6"/>
    <w:rsid w:val="007A6A53"/>
    <w:rsid w:val="007B1E5C"/>
    <w:rsid w:val="007B1E78"/>
    <w:rsid w:val="007B2132"/>
    <w:rsid w:val="007B2B29"/>
    <w:rsid w:val="007B5990"/>
    <w:rsid w:val="007B68CD"/>
    <w:rsid w:val="007B6B41"/>
    <w:rsid w:val="007B6F1D"/>
    <w:rsid w:val="007C04DF"/>
    <w:rsid w:val="007C0C6B"/>
    <w:rsid w:val="007C1439"/>
    <w:rsid w:val="007C3CFF"/>
    <w:rsid w:val="007C44D4"/>
    <w:rsid w:val="007C5674"/>
    <w:rsid w:val="007C5850"/>
    <w:rsid w:val="007C5952"/>
    <w:rsid w:val="007C5B31"/>
    <w:rsid w:val="007C5FBB"/>
    <w:rsid w:val="007C6773"/>
    <w:rsid w:val="007C6FBF"/>
    <w:rsid w:val="007C734B"/>
    <w:rsid w:val="007C7C4D"/>
    <w:rsid w:val="007D0CCF"/>
    <w:rsid w:val="007D1399"/>
    <w:rsid w:val="007D2E14"/>
    <w:rsid w:val="007D353F"/>
    <w:rsid w:val="007D4865"/>
    <w:rsid w:val="007E0590"/>
    <w:rsid w:val="007E1EF3"/>
    <w:rsid w:val="007E201E"/>
    <w:rsid w:val="007E2850"/>
    <w:rsid w:val="007E4421"/>
    <w:rsid w:val="007E4B2A"/>
    <w:rsid w:val="007E512D"/>
    <w:rsid w:val="007E6FDA"/>
    <w:rsid w:val="007F0DE7"/>
    <w:rsid w:val="007F42E3"/>
    <w:rsid w:val="007F4C24"/>
    <w:rsid w:val="007F5951"/>
    <w:rsid w:val="007F6FA3"/>
    <w:rsid w:val="007F7028"/>
    <w:rsid w:val="008004AE"/>
    <w:rsid w:val="00800BAF"/>
    <w:rsid w:val="0080118A"/>
    <w:rsid w:val="00801550"/>
    <w:rsid w:val="0080205B"/>
    <w:rsid w:val="008030DB"/>
    <w:rsid w:val="00803E9A"/>
    <w:rsid w:val="00803FDF"/>
    <w:rsid w:val="00804573"/>
    <w:rsid w:val="00804595"/>
    <w:rsid w:val="00804F33"/>
    <w:rsid w:val="00805426"/>
    <w:rsid w:val="00805CF9"/>
    <w:rsid w:val="00806860"/>
    <w:rsid w:val="00807BB7"/>
    <w:rsid w:val="00807BDE"/>
    <w:rsid w:val="00810D8C"/>
    <w:rsid w:val="00811189"/>
    <w:rsid w:val="008111BB"/>
    <w:rsid w:val="008123B1"/>
    <w:rsid w:val="008131AF"/>
    <w:rsid w:val="008140F1"/>
    <w:rsid w:val="008156F1"/>
    <w:rsid w:val="00816689"/>
    <w:rsid w:val="00816B5B"/>
    <w:rsid w:val="00817D24"/>
    <w:rsid w:val="008212B6"/>
    <w:rsid w:val="008213AC"/>
    <w:rsid w:val="00821EAB"/>
    <w:rsid w:val="00822159"/>
    <w:rsid w:val="008226DC"/>
    <w:rsid w:val="008227A5"/>
    <w:rsid w:val="008252EB"/>
    <w:rsid w:val="0082553E"/>
    <w:rsid w:val="0082706D"/>
    <w:rsid w:val="00827831"/>
    <w:rsid w:val="00830098"/>
    <w:rsid w:val="008300E2"/>
    <w:rsid w:val="00830CDA"/>
    <w:rsid w:val="0083464D"/>
    <w:rsid w:val="00834C74"/>
    <w:rsid w:val="00835E06"/>
    <w:rsid w:val="00836607"/>
    <w:rsid w:val="0083750F"/>
    <w:rsid w:val="0083782D"/>
    <w:rsid w:val="00840FAA"/>
    <w:rsid w:val="0084191D"/>
    <w:rsid w:val="00842151"/>
    <w:rsid w:val="00843906"/>
    <w:rsid w:val="008439A9"/>
    <w:rsid w:val="00843F7C"/>
    <w:rsid w:val="00844710"/>
    <w:rsid w:val="00845374"/>
    <w:rsid w:val="00847392"/>
    <w:rsid w:val="00847517"/>
    <w:rsid w:val="008475AA"/>
    <w:rsid w:val="00847BD1"/>
    <w:rsid w:val="00850B91"/>
    <w:rsid w:val="00851849"/>
    <w:rsid w:val="00851E40"/>
    <w:rsid w:val="0085272A"/>
    <w:rsid w:val="00854344"/>
    <w:rsid w:val="00854DB0"/>
    <w:rsid w:val="00855CFC"/>
    <w:rsid w:val="00855F3E"/>
    <w:rsid w:val="008561BC"/>
    <w:rsid w:val="00856894"/>
    <w:rsid w:val="00857B34"/>
    <w:rsid w:val="00857FD2"/>
    <w:rsid w:val="00860A2D"/>
    <w:rsid w:val="008615B9"/>
    <w:rsid w:val="00861675"/>
    <w:rsid w:val="00863764"/>
    <w:rsid w:val="00864201"/>
    <w:rsid w:val="00866765"/>
    <w:rsid w:val="008669A8"/>
    <w:rsid w:val="00867088"/>
    <w:rsid w:val="00867352"/>
    <w:rsid w:val="008673C8"/>
    <w:rsid w:val="00867459"/>
    <w:rsid w:val="00867F68"/>
    <w:rsid w:val="00871B73"/>
    <w:rsid w:val="00871DE6"/>
    <w:rsid w:val="008722E0"/>
    <w:rsid w:val="008731CA"/>
    <w:rsid w:val="00873785"/>
    <w:rsid w:val="0087410E"/>
    <w:rsid w:val="008742B3"/>
    <w:rsid w:val="00874546"/>
    <w:rsid w:val="00875141"/>
    <w:rsid w:val="00875316"/>
    <w:rsid w:val="00876CB1"/>
    <w:rsid w:val="00877673"/>
    <w:rsid w:val="00880CBB"/>
    <w:rsid w:val="00880EE2"/>
    <w:rsid w:val="00882D22"/>
    <w:rsid w:val="00883CB0"/>
    <w:rsid w:val="00884B40"/>
    <w:rsid w:val="00885342"/>
    <w:rsid w:val="00887E6C"/>
    <w:rsid w:val="008909EE"/>
    <w:rsid w:val="00890D3A"/>
    <w:rsid w:val="0089223A"/>
    <w:rsid w:val="00893EF9"/>
    <w:rsid w:val="0089474A"/>
    <w:rsid w:val="008947BC"/>
    <w:rsid w:val="008971D4"/>
    <w:rsid w:val="00897C1A"/>
    <w:rsid w:val="008A255A"/>
    <w:rsid w:val="008A3435"/>
    <w:rsid w:val="008A3A58"/>
    <w:rsid w:val="008A480D"/>
    <w:rsid w:val="008A56B8"/>
    <w:rsid w:val="008A5B85"/>
    <w:rsid w:val="008A6983"/>
    <w:rsid w:val="008A6DB2"/>
    <w:rsid w:val="008A76F5"/>
    <w:rsid w:val="008A7C05"/>
    <w:rsid w:val="008B16E5"/>
    <w:rsid w:val="008B16EC"/>
    <w:rsid w:val="008B17E6"/>
    <w:rsid w:val="008B1EE9"/>
    <w:rsid w:val="008B278E"/>
    <w:rsid w:val="008B3719"/>
    <w:rsid w:val="008B559E"/>
    <w:rsid w:val="008B68DE"/>
    <w:rsid w:val="008B69B0"/>
    <w:rsid w:val="008B6CC9"/>
    <w:rsid w:val="008B72A0"/>
    <w:rsid w:val="008B74B8"/>
    <w:rsid w:val="008B7B45"/>
    <w:rsid w:val="008B7F27"/>
    <w:rsid w:val="008C1128"/>
    <w:rsid w:val="008C12C9"/>
    <w:rsid w:val="008C3202"/>
    <w:rsid w:val="008C67E3"/>
    <w:rsid w:val="008C70A8"/>
    <w:rsid w:val="008C72D0"/>
    <w:rsid w:val="008D05B4"/>
    <w:rsid w:val="008D0F7F"/>
    <w:rsid w:val="008D1904"/>
    <w:rsid w:val="008D1D48"/>
    <w:rsid w:val="008D214C"/>
    <w:rsid w:val="008D2935"/>
    <w:rsid w:val="008D44FC"/>
    <w:rsid w:val="008D477B"/>
    <w:rsid w:val="008D4BDA"/>
    <w:rsid w:val="008D5EC7"/>
    <w:rsid w:val="008D614D"/>
    <w:rsid w:val="008D642A"/>
    <w:rsid w:val="008D6875"/>
    <w:rsid w:val="008D7282"/>
    <w:rsid w:val="008D74FA"/>
    <w:rsid w:val="008E015B"/>
    <w:rsid w:val="008E0DF9"/>
    <w:rsid w:val="008E11F8"/>
    <w:rsid w:val="008E14B2"/>
    <w:rsid w:val="008E2738"/>
    <w:rsid w:val="008E2B74"/>
    <w:rsid w:val="008E2F0A"/>
    <w:rsid w:val="008E47DB"/>
    <w:rsid w:val="008E4E2D"/>
    <w:rsid w:val="008E6969"/>
    <w:rsid w:val="008F02C8"/>
    <w:rsid w:val="008F0766"/>
    <w:rsid w:val="008F09EB"/>
    <w:rsid w:val="008F1CD3"/>
    <w:rsid w:val="008F2C00"/>
    <w:rsid w:val="008F44CE"/>
    <w:rsid w:val="008F4BB6"/>
    <w:rsid w:val="008F5EF6"/>
    <w:rsid w:val="008F6BF1"/>
    <w:rsid w:val="00900173"/>
    <w:rsid w:val="00900922"/>
    <w:rsid w:val="00900E99"/>
    <w:rsid w:val="009011EB"/>
    <w:rsid w:val="00901D0E"/>
    <w:rsid w:val="009025DF"/>
    <w:rsid w:val="0090269D"/>
    <w:rsid w:val="00902860"/>
    <w:rsid w:val="00903D37"/>
    <w:rsid w:val="00904AA6"/>
    <w:rsid w:val="00906694"/>
    <w:rsid w:val="00906F49"/>
    <w:rsid w:val="00910167"/>
    <w:rsid w:val="009118F9"/>
    <w:rsid w:val="00911FF4"/>
    <w:rsid w:val="009137D2"/>
    <w:rsid w:val="00914A63"/>
    <w:rsid w:val="00917A0B"/>
    <w:rsid w:val="00920B0B"/>
    <w:rsid w:val="00921C99"/>
    <w:rsid w:val="00922570"/>
    <w:rsid w:val="00923268"/>
    <w:rsid w:val="00923718"/>
    <w:rsid w:val="00924BE1"/>
    <w:rsid w:val="00924E2D"/>
    <w:rsid w:val="0092708C"/>
    <w:rsid w:val="00930258"/>
    <w:rsid w:val="009316A4"/>
    <w:rsid w:val="009337AE"/>
    <w:rsid w:val="00934CB0"/>
    <w:rsid w:val="00935987"/>
    <w:rsid w:val="00935F9D"/>
    <w:rsid w:val="009361C5"/>
    <w:rsid w:val="00936294"/>
    <w:rsid w:val="009370C4"/>
    <w:rsid w:val="00937D8F"/>
    <w:rsid w:val="0094053F"/>
    <w:rsid w:val="00940EE0"/>
    <w:rsid w:val="0094142A"/>
    <w:rsid w:val="0094495E"/>
    <w:rsid w:val="00944A9A"/>
    <w:rsid w:val="009461BD"/>
    <w:rsid w:val="009468FA"/>
    <w:rsid w:val="00946CA1"/>
    <w:rsid w:val="00950EA5"/>
    <w:rsid w:val="009527FA"/>
    <w:rsid w:val="00954117"/>
    <w:rsid w:val="00954DDF"/>
    <w:rsid w:val="009551FF"/>
    <w:rsid w:val="009557CB"/>
    <w:rsid w:val="00956B64"/>
    <w:rsid w:val="00957280"/>
    <w:rsid w:val="00961AF5"/>
    <w:rsid w:val="00962756"/>
    <w:rsid w:val="00963EBF"/>
    <w:rsid w:val="009647AF"/>
    <w:rsid w:val="0096643E"/>
    <w:rsid w:val="0096648C"/>
    <w:rsid w:val="00966BF8"/>
    <w:rsid w:val="00967448"/>
    <w:rsid w:val="00967A62"/>
    <w:rsid w:val="00967CCC"/>
    <w:rsid w:val="00970482"/>
    <w:rsid w:val="00970FC5"/>
    <w:rsid w:val="00971DD2"/>
    <w:rsid w:val="00972B3A"/>
    <w:rsid w:val="00975D9C"/>
    <w:rsid w:val="0098044C"/>
    <w:rsid w:val="009811A4"/>
    <w:rsid w:val="00981A1D"/>
    <w:rsid w:val="0098403F"/>
    <w:rsid w:val="00984E71"/>
    <w:rsid w:val="0098516E"/>
    <w:rsid w:val="009873F3"/>
    <w:rsid w:val="009876ED"/>
    <w:rsid w:val="00987906"/>
    <w:rsid w:val="00987C9E"/>
    <w:rsid w:val="00991C23"/>
    <w:rsid w:val="00992B5F"/>
    <w:rsid w:val="009957DD"/>
    <w:rsid w:val="009965E3"/>
    <w:rsid w:val="00997F1E"/>
    <w:rsid w:val="009A1A03"/>
    <w:rsid w:val="009A2505"/>
    <w:rsid w:val="009A2673"/>
    <w:rsid w:val="009A270D"/>
    <w:rsid w:val="009A439C"/>
    <w:rsid w:val="009A4922"/>
    <w:rsid w:val="009A49EC"/>
    <w:rsid w:val="009A6385"/>
    <w:rsid w:val="009A6EE7"/>
    <w:rsid w:val="009B039A"/>
    <w:rsid w:val="009B0817"/>
    <w:rsid w:val="009B0A1B"/>
    <w:rsid w:val="009B0C3A"/>
    <w:rsid w:val="009B11D3"/>
    <w:rsid w:val="009B47D5"/>
    <w:rsid w:val="009B749F"/>
    <w:rsid w:val="009B7599"/>
    <w:rsid w:val="009B7C63"/>
    <w:rsid w:val="009C11FA"/>
    <w:rsid w:val="009C12BE"/>
    <w:rsid w:val="009C131E"/>
    <w:rsid w:val="009C370D"/>
    <w:rsid w:val="009C3DD5"/>
    <w:rsid w:val="009C49B1"/>
    <w:rsid w:val="009C613F"/>
    <w:rsid w:val="009D0935"/>
    <w:rsid w:val="009D1778"/>
    <w:rsid w:val="009D19BC"/>
    <w:rsid w:val="009D1AC7"/>
    <w:rsid w:val="009D2B1C"/>
    <w:rsid w:val="009D2D98"/>
    <w:rsid w:val="009D5037"/>
    <w:rsid w:val="009D5452"/>
    <w:rsid w:val="009D6488"/>
    <w:rsid w:val="009D69DA"/>
    <w:rsid w:val="009E127C"/>
    <w:rsid w:val="009E17B5"/>
    <w:rsid w:val="009E1CCC"/>
    <w:rsid w:val="009E23E8"/>
    <w:rsid w:val="009E27C5"/>
    <w:rsid w:val="009E472F"/>
    <w:rsid w:val="009E4999"/>
    <w:rsid w:val="009E4D2B"/>
    <w:rsid w:val="009E5C9B"/>
    <w:rsid w:val="009E5F57"/>
    <w:rsid w:val="009E73DA"/>
    <w:rsid w:val="009F03F3"/>
    <w:rsid w:val="009F07A7"/>
    <w:rsid w:val="009F13C8"/>
    <w:rsid w:val="009F1983"/>
    <w:rsid w:val="009F2689"/>
    <w:rsid w:val="009F3E7E"/>
    <w:rsid w:val="009F62DD"/>
    <w:rsid w:val="009F6913"/>
    <w:rsid w:val="009F7CC2"/>
    <w:rsid w:val="00A00BB0"/>
    <w:rsid w:val="00A01070"/>
    <w:rsid w:val="00A01AB2"/>
    <w:rsid w:val="00A02169"/>
    <w:rsid w:val="00A031A7"/>
    <w:rsid w:val="00A03481"/>
    <w:rsid w:val="00A0389C"/>
    <w:rsid w:val="00A041BC"/>
    <w:rsid w:val="00A04CD6"/>
    <w:rsid w:val="00A05397"/>
    <w:rsid w:val="00A05EB9"/>
    <w:rsid w:val="00A07495"/>
    <w:rsid w:val="00A10210"/>
    <w:rsid w:val="00A10754"/>
    <w:rsid w:val="00A144E1"/>
    <w:rsid w:val="00A1660D"/>
    <w:rsid w:val="00A172BC"/>
    <w:rsid w:val="00A21C6B"/>
    <w:rsid w:val="00A2220B"/>
    <w:rsid w:val="00A23883"/>
    <w:rsid w:val="00A24E41"/>
    <w:rsid w:val="00A254CB"/>
    <w:rsid w:val="00A2586A"/>
    <w:rsid w:val="00A270AE"/>
    <w:rsid w:val="00A30393"/>
    <w:rsid w:val="00A3059A"/>
    <w:rsid w:val="00A30FC8"/>
    <w:rsid w:val="00A342B0"/>
    <w:rsid w:val="00A35367"/>
    <w:rsid w:val="00A35A3D"/>
    <w:rsid w:val="00A35FC7"/>
    <w:rsid w:val="00A36523"/>
    <w:rsid w:val="00A404C6"/>
    <w:rsid w:val="00A4282A"/>
    <w:rsid w:val="00A43258"/>
    <w:rsid w:val="00A43C6F"/>
    <w:rsid w:val="00A44705"/>
    <w:rsid w:val="00A44940"/>
    <w:rsid w:val="00A4631C"/>
    <w:rsid w:val="00A47AF6"/>
    <w:rsid w:val="00A50C9E"/>
    <w:rsid w:val="00A51153"/>
    <w:rsid w:val="00A5310D"/>
    <w:rsid w:val="00A55A4B"/>
    <w:rsid w:val="00A60808"/>
    <w:rsid w:val="00A61961"/>
    <w:rsid w:val="00A62136"/>
    <w:rsid w:val="00A6240C"/>
    <w:rsid w:val="00A63C38"/>
    <w:rsid w:val="00A64A2A"/>
    <w:rsid w:val="00A6532E"/>
    <w:rsid w:val="00A66028"/>
    <w:rsid w:val="00A7068C"/>
    <w:rsid w:val="00A70774"/>
    <w:rsid w:val="00A70EE2"/>
    <w:rsid w:val="00A72161"/>
    <w:rsid w:val="00A737CD"/>
    <w:rsid w:val="00A74426"/>
    <w:rsid w:val="00A7452A"/>
    <w:rsid w:val="00A7490C"/>
    <w:rsid w:val="00A758BE"/>
    <w:rsid w:val="00A77374"/>
    <w:rsid w:val="00A81191"/>
    <w:rsid w:val="00A8240B"/>
    <w:rsid w:val="00A838B1"/>
    <w:rsid w:val="00A83B35"/>
    <w:rsid w:val="00A8402D"/>
    <w:rsid w:val="00A84056"/>
    <w:rsid w:val="00A8619D"/>
    <w:rsid w:val="00A868B8"/>
    <w:rsid w:val="00A928C9"/>
    <w:rsid w:val="00A94C57"/>
    <w:rsid w:val="00A97D17"/>
    <w:rsid w:val="00A97D85"/>
    <w:rsid w:val="00A97FD4"/>
    <w:rsid w:val="00AA150E"/>
    <w:rsid w:val="00AA1EED"/>
    <w:rsid w:val="00AA2A12"/>
    <w:rsid w:val="00AA5BDD"/>
    <w:rsid w:val="00AA7D83"/>
    <w:rsid w:val="00AB124A"/>
    <w:rsid w:val="00AB22A2"/>
    <w:rsid w:val="00AB2B66"/>
    <w:rsid w:val="00AB2DA0"/>
    <w:rsid w:val="00AB304C"/>
    <w:rsid w:val="00AB5D1C"/>
    <w:rsid w:val="00AB7065"/>
    <w:rsid w:val="00AC10D6"/>
    <w:rsid w:val="00AC17AC"/>
    <w:rsid w:val="00AC1FAB"/>
    <w:rsid w:val="00AC41A9"/>
    <w:rsid w:val="00AC4C82"/>
    <w:rsid w:val="00AC74EC"/>
    <w:rsid w:val="00AC75C7"/>
    <w:rsid w:val="00AC7DF9"/>
    <w:rsid w:val="00AD04A5"/>
    <w:rsid w:val="00AD0B83"/>
    <w:rsid w:val="00AD2930"/>
    <w:rsid w:val="00AD29C8"/>
    <w:rsid w:val="00AD2EEF"/>
    <w:rsid w:val="00AD3ACF"/>
    <w:rsid w:val="00AD3C1D"/>
    <w:rsid w:val="00AD514B"/>
    <w:rsid w:val="00AD6458"/>
    <w:rsid w:val="00AD665A"/>
    <w:rsid w:val="00AD6806"/>
    <w:rsid w:val="00AD6C7A"/>
    <w:rsid w:val="00AD7DDC"/>
    <w:rsid w:val="00AE0A04"/>
    <w:rsid w:val="00AE258C"/>
    <w:rsid w:val="00AE2EC2"/>
    <w:rsid w:val="00AE3F19"/>
    <w:rsid w:val="00AE4932"/>
    <w:rsid w:val="00AE5C8F"/>
    <w:rsid w:val="00AE5E52"/>
    <w:rsid w:val="00AE6628"/>
    <w:rsid w:val="00AE6B39"/>
    <w:rsid w:val="00AF0F7C"/>
    <w:rsid w:val="00AF2746"/>
    <w:rsid w:val="00AF377D"/>
    <w:rsid w:val="00AF3C73"/>
    <w:rsid w:val="00AF41B6"/>
    <w:rsid w:val="00B000B3"/>
    <w:rsid w:val="00B01E28"/>
    <w:rsid w:val="00B02650"/>
    <w:rsid w:val="00B02F62"/>
    <w:rsid w:val="00B03812"/>
    <w:rsid w:val="00B0495F"/>
    <w:rsid w:val="00B05A6E"/>
    <w:rsid w:val="00B05C11"/>
    <w:rsid w:val="00B05EA1"/>
    <w:rsid w:val="00B10503"/>
    <w:rsid w:val="00B10BC5"/>
    <w:rsid w:val="00B145CE"/>
    <w:rsid w:val="00B154A0"/>
    <w:rsid w:val="00B15AEE"/>
    <w:rsid w:val="00B15DA3"/>
    <w:rsid w:val="00B16748"/>
    <w:rsid w:val="00B17897"/>
    <w:rsid w:val="00B1793C"/>
    <w:rsid w:val="00B20213"/>
    <w:rsid w:val="00B2039B"/>
    <w:rsid w:val="00B20B7E"/>
    <w:rsid w:val="00B20EFA"/>
    <w:rsid w:val="00B21A08"/>
    <w:rsid w:val="00B224DF"/>
    <w:rsid w:val="00B229F7"/>
    <w:rsid w:val="00B22BA5"/>
    <w:rsid w:val="00B230CC"/>
    <w:rsid w:val="00B237B7"/>
    <w:rsid w:val="00B24BDB"/>
    <w:rsid w:val="00B26D85"/>
    <w:rsid w:val="00B302E4"/>
    <w:rsid w:val="00B30E08"/>
    <w:rsid w:val="00B31C49"/>
    <w:rsid w:val="00B3207C"/>
    <w:rsid w:val="00B324FA"/>
    <w:rsid w:val="00B32567"/>
    <w:rsid w:val="00B32638"/>
    <w:rsid w:val="00B340EC"/>
    <w:rsid w:val="00B34932"/>
    <w:rsid w:val="00B35A3C"/>
    <w:rsid w:val="00B372E0"/>
    <w:rsid w:val="00B37998"/>
    <w:rsid w:val="00B37D3A"/>
    <w:rsid w:val="00B409E2"/>
    <w:rsid w:val="00B416C2"/>
    <w:rsid w:val="00B42F23"/>
    <w:rsid w:val="00B42F28"/>
    <w:rsid w:val="00B43087"/>
    <w:rsid w:val="00B44421"/>
    <w:rsid w:val="00B447D0"/>
    <w:rsid w:val="00B44FE2"/>
    <w:rsid w:val="00B451F8"/>
    <w:rsid w:val="00B45401"/>
    <w:rsid w:val="00B50DF7"/>
    <w:rsid w:val="00B515B4"/>
    <w:rsid w:val="00B5292F"/>
    <w:rsid w:val="00B55005"/>
    <w:rsid w:val="00B56691"/>
    <w:rsid w:val="00B56823"/>
    <w:rsid w:val="00B56D17"/>
    <w:rsid w:val="00B60135"/>
    <w:rsid w:val="00B60718"/>
    <w:rsid w:val="00B61756"/>
    <w:rsid w:val="00B61C2E"/>
    <w:rsid w:val="00B633E2"/>
    <w:rsid w:val="00B63818"/>
    <w:rsid w:val="00B64180"/>
    <w:rsid w:val="00B66865"/>
    <w:rsid w:val="00B66EB3"/>
    <w:rsid w:val="00B70A22"/>
    <w:rsid w:val="00B70C57"/>
    <w:rsid w:val="00B717CA"/>
    <w:rsid w:val="00B72407"/>
    <w:rsid w:val="00B73FBC"/>
    <w:rsid w:val="00B75823"/>
    <w:rsid w:val="00B76CD0"/>
    <w:rsid w:val="00B826A9"/>
    <w:rsid w:val="00B828A7"/>
    <w:rsid w:val="00B82AA5"/>
    <w:rsid w:val="00B836C4"/>
    <w:rsid w:val="00B83A88"/>
    <w:rsid w:val="00B846C4"/>
    <w:rsid w:val="00B8487F"/>
    <w:rsid w:val="00B86AD2"/>
    <w:rsid w:val="00B9098D"/>
    <w:rsid w:val="00B90B60"/>
    <w:rsid w:val="00B911ED"/>
    <w:rsid w:val="00B929A9"/>
    <w:rsid w:val="00B931FC"/>
    <w:rsid w:val="00B93FEC"/>
    <w:rsid w:val="00B96EAC"/>
    <w:rsid w:val="00BA01BD"/>
    <w:rsid w:val="00BA0738"/>
    <w:rsid w:val="00BA0D2C"/>
    <w:rsid w:val="00BA0EAC"/>
    <w:rsid w:val="00BA3634"/>
    <w:rsid w:val="00BA463C"/>
    <w:rsid w:val="00BA506C"/>
    <w:rsid w:val="00BA5962"/>
    <w:rsid w:val="00BA5E45"/>
    <w:rsid w:val="00BA7049"/>
    <w:rsid w:val="00BB3BBF"/>
    <w:rsid w:val="00BB3D52"/>
    <w:rsid w:val="00BB5550"/>
    <w:rsid w:val="00BB7DA7"/>
    <w:rsid w:val="00BB7F93"/>
    <w:rsid w:val="00BC0202"/>
    <w:rsid w:val="00BC0E0B"/>
    <w:rsid w:val="00BC22DA"/>
    <w:rsid w:val="00BC5603"/>
    <w:rsid w:val="00BC6BB5"/>
    <w:rsid w:val="00BD0A5B"/>
    <w:rsid w:val="00BD381B"/>
    <w:rsid w:val="00BD3AF5"/>
    <w:rsid w:val="00BD4FF2"/>
    <w:rsid w:val="00BE00C3"/>
    <w:rsid w:val="00BE1163"/>
    <w:rsid w:val="00BE2C4E"/>
    <w:rsid w:val="00BE3E49"/>
    <w:rsid w:val="00BE52E8"/>
    <w:rsid w:val="00BE56E7"/>
    <w:rsid w:val="00BE5B14"/>
    <w:rsid w:val="00BE7127"/>
    <w:rsid w:val="00BF10FD"/>
    <w:rsid w:val="00BF1400"/>
    <w:rsid w:val="00BF26EA"/>
    <w:rsid w:val="00BF2949"/>
    <w:rsid w:val="00BF2FB8"/>
    <w:rsid w:val="00BF3D80"/>
    <w:rsid w:val="00BF4461"/>
    <w:rsid w:val="00BF478E"/>
    <w:rsid w:val="00BF4EA2"/>
    <w:rsid w:val="00BF50A0"/>
    <w:rsid w:val="00BF5F3E"/>
    <w:rsid w:val="00BF6C34"/>
    <w:rsid w:val="00BF7189"/>
    <w:rsid w:val="00C01121"/>
    <w:rsid w:val="00C0193E"/>
    <w:rsid w:val="00C02255"/>
    <w:rsid w:val="00C0323C"/>
    <w:rsid w:val="00C03F27"/>
    <w:rsid w:val="00C04C65"/>
    <w:rsid w:val="00C05E09"/>
    <w:rsid w:val="00C060D8"/>
    <w:rsid w:val="00C06359"/>
    <w:rsid w:val="00C109CA"/>
    <w:rsid w:val="00C10AA3"/>
    <w:rsid w:val="00C11310"/>
    <w:rsid w:val="00C116C3"/>
    <w:rsid w:val="00C11AC7"/>
    <w:rsid w:val="00C1288A"/>
    <w:rsid w:val="00C12AC4"/>
    <w:rsid w:val="00C12F07"/>
    <w:rsid w:val="00C13B52"/>
    <w:rsid w:val="00C1457D"/>
    <w:rsid w:val="00C14C9B"/>
    <w:rsid w:val="00C14D74"/>
    <w:rsid w:val="00C158FF"/>
    <w:rsid w:val="00C16723"/>
    <w:rsid w:val="00C16EB6"/>
    <w:rsid w:val="00C178C0"/>
    <w:rsid w:val="00C2000B"/>
    <w:rsid w:val="00C2075A"/>
    <w:rsid w:val="00C20820"/>
    <w:rsid w:val="00C20E6A"/>
    <w:rsid w:val="00C21073"/>
    <w:rsid w:val="00C219C8"/>
    <w:rsid w:val="00C23BA5"/>
    <w:rsid w:val="00C264D1"/>
    <w:rsid w:val="00C2650F"/>
    <w:rsid w:val="00C27EF8"/>
    <w:rsid w:val="00C31F07"/>
    <w:rsid w:val="00C320C8"/>
    <w:rsid w:val="00C32881"/>
    <w:rsid w:val="00C32A49"/>
    <w:rsid w:val="00C345BA"/>
    <w:rsid w:val="00C34D8B"/>
    <w:rsid w:val="00C35B95"/>
    <w:rsid w:val="00C37C39"/>
    <w:rsid w:val="00C40CFB"/>
    <w:rsid w:val="00C4288B"/>
    <w:rsid w:val="00C44647"/>
    <w:rsid w:val="00C44920"/>
    <w:rsid w:val="00C44B26"/>
    <w:rsid w:val="00C46149"/>
    <w:rsid w:val="00C467C1"/>
    <w:rsid w:val="00C478C9"/>
    <w:rsid w:val="00C5085F"/>
    <w:rsid w:val="00C50F23"/>
    <w:rsid w:val="00C511BB"/>
    <w:rsid w:val="00C53D30"/>
    <w:rsid w:val="00C5435A"/>
    <w:rsid w:val="00C559F3"/>
    <w:rsid w:val="00C55C08"/>
    <w:rsid w:val="00C571FC"/>
    <w:rsid w:val="00C575CA"/>
    <w:rsid w:val="00C57954"/>
    <w:rsid w:val="00C60BF0"/>
    <w:rsid w:val="00C62501"/>
    <w:rsid w:val="00C62F1E"/>
    <w:rsid w:val="00C64FEB"/>
    <w:rsid w:val="00C66A3E"/>
    <w:rsid w:val="00C70321"/>
    <w:rsid w:val="00C70806"/>
    <w:rsid w:val="00C71105"/>
    <w:rsid w:val="00C7117D"/>
    <w:rsid w:val="00C717DD"/>
    <w:rsid w:val="00C71991"/>
    <w:rsid w:val="00C72566"/>
    <w:rsid w:val="00C75F5A"/>
    <w:rsid w:val="00C76501"/>
    <w:rsid w:val="00C767CF"/>
    <w:rsid w:val="00C772AF"/>
    <w:rsid w:val="00C77505"/>
    <w:rsid w:val="00C777CF"/>
    <w:rsid w:val="00C8063A"/>
    <w:rsid w:val="00C80FBE"/>
    <w:rsid w:val="00C81772"/>
    <w:rsid w:val="00C83018"/>
    <w:rsid w:val="00C831EB"/>
    <w:rsid w:val="00C83206"/>
    <w:rsid w:val="00C8419E"/>
    <w:rsid w:val="00C844DE"/>
    <w:rsid w:val="00C8572B"/>
    <w:rsid w:val="00C85953"/>
    <w:rsid w:val="00C85EBD"/>
    <w:rsid w:val="00C85EC5"/>
    <w:rsid w:val="00C86431"/>
    <w:rsid w:val="00C87096"/>
    <w:rsid w:val="00C87D45"/>
    <w:rsid w:val="00C90789"/>
    <w:rsid w:val="00C90799"/>
    <w:rsid w:val="00C917B1"/>
    <w:rsid w:val="00C91AB8"/>
    <w:rsid w:val="00C91E57"/>
    <w:rsid w:val="00C91FCC"/>
    <w:rsid w:val="00C9233B"/>
    <w:rsid w:val="00C93726"/>
    <w:rsid w:val="00C94700"/>
    <w:rsid w:val="00C957E1"/>
    <w:rsid w:val="00C95F84"/>
    <w:rsid w:val="00C96012"/>
    <w:rsid w:val="00C97414"/>
    <w:rsid w:val="00C97E1C"/>
    <w:rsid w:val="00CA1197"/>
    <w:rsid w:val="00CA2286"/>
    <w:rsid w:val="00CA5E19"/>
    <w:rsid w:val="00CA678D"/>
    <w:rsid w:val="00CA7965"/>
    <w:rsid w:val="00CB00AC"/>
    <w:rsid w:val="00CB10E1"/>
    <w:rsid w:val="00CB239E"/>
    <w:rsid w:val="00CB26A7"/>
    <w:rsid w:val="00CB33B3"/>
    <w:rsid w:val="00CB35FC"/>
    <w:rsid w:val="00CB5A55"/>
    <w:rsid w:val="00CB5B0B"/>
    <w:rsid w:val="00CB66DC"/>
    <w:rsid w:val="00CB6817"/>
    <w:rsid w:val="00CB7121"/>
    <w:rsid w:val="00CB72E5"/>
    <w:rsid w:val="00CB78E8"/>
    <w:rsid w:val="00CC0A72"/>
    <w:rsid w:val="00CC14D6"/>
    <w:rsid w:val="00CC2D7A"/>
    <w:rsid w:val="00CC695F"/>
    <w:rsid w:val="00CC751D"/>
    <w:rsid w:val="00CC7E1D"/>
    <w:rsid w:val="00CD086A"/>
    <w:rsid w:val="00CD0C77"/>
    <w:rsid w:val="00CD348D"/>
    <w:rsid w:val="00CD3F95"/>
    <w:rsid w:val="00CD640A"/>
    <w:rsid w:val="00CE10E8"/>
    <w:rsid w:val="00CE191D"/>
    <w:rsid w:val="00CE1F6D"/>
    <w:rsid w:val="00CE2422"/>
    <w:rsid w:val="00CE2BB4"/>
    <w:rsid w:val="00CE32F5"/>
    <w:rsid w:val="00CE3AC6"/>
    <w:rsid w:val="00CE64A5"/>
    <w:rsid w:val="00CE734D"/>
    <w:rsid w:val="00CF045B"/>
    <w:rsid w:val="00CF053D"/>
    <w:rsid w:val="00CF0887"/>
    <w:rsid w:val="00CF0AC8"/>
    <w:rsid w:val="00CF18DE"/>
    <w:rsid w:val="00CF2986"/>
    <w:rsid w:val="00CF2AA9"/>
    <w:rsid w:val="00CF3509"/>
    <w:rsid w:val="00CF3EDD"/>
    <w:rsid w:val="00CF5DC0"/>
    <w:rsid w:val="00CF73BC"/>
    <w:rsid w:val="00CF7915"/>
    <w:rsid w:val="00D0041B"/>
    <w:rsid w:val="00D0134A"/>
    <w:rsid w:val="00D02187"/>
    <w:rsid w:val="00D02350"/>
    <w:rsid w:val="00D02542"/>
    <w:rsid w:val="00D031C2"/>
    <w:rsid w:val="00D03832"/>
    <w:rsid w:val="00D05EC1"/>
    <w:rsid w:val="00D060E9"/>
    <w:rsid w:val="00D06269"/>
    <w:rsid w:val="00D06B5D"/>
    <w:rsid w:val="00D071B0"/>
    <w:rsid w:val="00D079A4"/>
    <w:rsid w:val="00D07F8C"/>
    <w:rsid w:val="00D116B3"/>
    <w:rsid w:val="00D124D3"/>
    <w:rsid w:val="00D13ED9"/>
    <w:rsid w:val="00D15262"/>
    <w:rsid w:val="00D15E82"/>
    <w:rsid w:val="00D16285"/>
    <w:rsid w:val="00D20166"/>
    <w:rsid w:val="00D214E8"/>
    <w:rsid w:val="00D227DA"/>
    <w:rsid w:val="00D23839"/>
    <w:rsid w:val="00D24F6B"/>
    <w:rsid w:val="00D26B02"/>
    <w:rsid w:val="00D27E0D"/>
    <w:rsid w:val="00D27EB7"/>
    <w:rsid w:val="00D30D7A"/>
    <w:rsid w:val="00D31913"/>
    <w:rsid w:val="00D32707"/>
    <w:rsid w:val="00D32775"/>
    <w:rsid w:val="00D32BF1"/>
    <w:rsid w:val="00D3435E"/>
    <w:rsid w:val="00D35540"/>
    <w:rsid w:val="00D3584E"/>
    <w:rsid w:val="00D36198"/>
    <w:rsid w:val="00D37B1C"/>
    <w:rsid w:val="00D37CF3"/>
    <w:rsid w:val="00D40889"/>
    <w:rsid w:val="00D40F19"/>
    <w:rsid w:val="00D4223E"/>
    <w:rsid w:val="00D4366F"/>
    <w:rsid w:val="00D43C13"/>
    <w:rsid w:val="00D45AAE"/>
    <w:rsid w:val="00D45C0D"/>
    <w:rsid w:val="00D45D47"/>
    <w:rsid w:val="00D4608A"/>
    <w:rsid w:val="00D508C0"/>
    <w:rsid w:val="00D51CBD"/>
    <w:rsid w:val="00D5399B"/>
    <w:rsid w:val="00D53E5E"/>
    <w:rsid w:val="00D547DC"/>
    <w:rsid w:val="00D56474"/>
    <w:rsid w:val="00D56F40"/>
    <w:rsid w:val="00D6172A"/>
    <w:rsid w:val="00D62966"/>
    <w:rsid w:val="00D630F7"/>
    <w:rsid w:val="00D64762"/>
    <w:rsid w:val="00D650BD"/>
    <w:rsid w:val="00D66405"/>
    <w:rsid w:val="00D666EA"/>
    <w:rsid w:val="00D66AC8"/>
    <w:rsid w:val="00D67B56"/>
    <w:rsid w:val="00D70B26"/>
    <w:rsid w:val="00D7151F"/>
    <w:rsid w:val="00D71539"/>
    <w:rsid w:val="00D71DE7"/>
    <w:rsid w:val="00D7331F"/>
    <w:rsid w:val="00D73FAD"/>
    <w:rsid w:val="00D74F67"/>
    <w:rsid w:val="00D77634"/>
    <w:rsid w:val="00D778A2"/>
    <w:rsid w:val="00D81C8A"/>
    <w:rsid w:val="00D82507"/>
    <w:rsid w:val="00D85D00"/>
    <w:rsid w:val="00D860E3"/>
    <w:rsid w:val="00D867EC"/>
    <w:rsid w:val="00D9159E"/>
    <w:rsid w:val="00D91B56"/>
    <w:rsid w:val="00D928D1"/>
    <w:rsid w:val="00D930CB"/>
    <w:rsid w:val="00D93B38"/>
    <w:rsid w:val="00D949F3"/>
    <w:rsid w:val="00D969CE"/>
    <w:rsid w:val="00D96A1E"/>
    <w:rsid w:val="00D97C5C"/>
    <w:rsid w:val="00DA0C53"/>
    <w:rsid w:val="00DA0F78"/>
    <w:rsid w:val="00DA201F"/>
    <w:rsid w:val="00DA220E"/>
    <w:rsid w:val="00DA23AF"/>
    <w:rsid w:val="00DA27BB"/>
    <w:rsid w:val="00DA4043"/>
    <w:rsid w:val="00DA6202"/>
    <w:rsid w:val="00DA7397"/>
    <w:rsid w:val="00DA7AAD"/>
    <w:rsid w:val="00DB1714"/>
    <w:rsid w:val="00DB2561"/>
    <w:rsid w:val="00DB46B4"/>
    <w:rsid w:val="00DB49C4"/>
    <w:rsid w:val="00DB4E94"/>
    <w:rsid w:val="00DB5867"/>
    <w:rsid w:val="00DB5BD9"/>
    <w:rsid w:val="00DB5D79"/>
    <w:rsid w:val="00DB63DA"/>
    <w:rsid w:val="00DB6718"/>
    <w:rsid w:val="00DC0C51"/>
    <w:rsid w:val="00DC0D9E"/>
    <w:rsid w:val="00DC1A80"/>
    <w:rsid w:val="00DC1B56"/>
    <w:rsid w:val="00DC1E0F"/>
    <w:rsid w:val="00DC2597"/>
    <w:rsid w:val="00DC34D0"/>
    <w:rsid w:val="00DC36FC"/>
    <w:rsid w:val="00DC3E16"/>
    <w:rsid w:val="00DC4954"/>
    <w:rsid w:val="00DC4A81"/>
    <w:rsid w:val="00DC4C8C"/>
    <w:rsid w:val="00DC6948"/>
    <w:rsid w:val="00DC6984"/>
    <w:rsid w:val="00DC6FA0"/>
    <w:rsid w:val="00DD0292"/>
    <w:rsid w:val="00DD1CD8"/>
    <w:rsid w:val="00DD2FB5"/>
    <w:rsid w:val="00DD4933"/>
    <w:rsid w:val="00DD49FB"/>
    <w:rsid w:val="00DD6309"/>
    <w:rsid w:val="00DD77C0"/>
    <w:rsid w:val="00DE18C5"/>
    <w:rsid w:val="00DE30D2"/>
    <w:rsid w:val="00DE321C"/>
    <w:rsid w:val="00DE32DE"/>
    <w:rsid w:val="00DE4B8C"/>
    <w:rsid w:val="00DE6138"/>
    <w:rsid w:val="00DE6CB7"/>
    <w:rsid w:val="00DE7F31"/>
    <w:rsid w:val="00DF0B89"/>
    <w:rsid w:val="00DF39F6"/>
    <w:rsid w:val="00DF4308"/>
    <w:rsid w:val="00DF44A7"/>
    <w:rsid w:val="00DF542D"/>
    <w:rsid w:val="00DF60A1"/>
    <w:rsid w:val="00DF644D"/>
    <w:rsid w:val="00DF6837"/>
    <w:rsid w:val="00DF7F6F"/>
    <w:rsid w:val="00E00B07"/>
    <w:rsid w:val="00E019C8"/>
    <w:rsid w:val="00E03463"/>
    <w:rsid w:val="00E04189"/>
    <w:rsid w:val="00E04470"/>
    <w:rsid w:val="00E05B3D"/>
    <w:rsid w:val="00E1067C"/>
    <w:rsid w:val="00E11CED"/>
    <w:rsid w:val="00E11E97"/>
    <w:rsid w:val="00E12150"/>
    <w:rsid w:val="00E13416"/>
    <w:rsid w:val="00E15926"/>
    <w:rsid w:val="00E161D7"/>
    <w:rsid w:val="00E174F0"/>
    <w:rsid w:val="00E209E3"/>
    <w:rsid w:val="00E20E56"/>
    <w:rsid w:val="00E21990"/>
    <w:rsid w:val="00E21D2B"/>
    <w:rsid w:val="00E21DCA"/>
    <w:rsid w:val="00E228EB"/>
    <w:rsid w:val="00E22910"/>
    <w:rsid w:val="00E26178"/>
    <w:rsid w:val="00E26FA0"/>
    <w:rsid w:val="00E27640"/>
    <w:rsid w:val="00E27C03"/>
    <w:rsid w:val="00E27EBE"/>
    <w:rsid w:val="00E32829"/>
    <w:rsid w:val="00E3289B"/>
    <w:rsid w:val="00E3434F"/>
    <w:rsid w:val="00E3560E"/>
    <w:rsid w:val="00E36A46"/>
    <w:rsid w:val="00E40341"/>
    <w:rsid w:val="00E419DC"/>
    <w:rsid w:val="00E41B52"/>
    <w:rsid w:val="00E43AF8"/>
    <w:rsid w:val="00E43DC3"/>
    <w:rsid w:val="00E4459F"/>
    <w:rsid w:val="00E455C6"/>
    <w:rsid w:val="00E45C1D"/>
    <w:rsid w:val="00E46D33"/>
    <w:rsid w:val="00E47C8F"/>
    <w:rsid w:val="00E504C7"/>
    <w:rsid w:val="00E50A75"/>
    <w:rsid w:val="00E51293"/>
    <w:rsid w:val="00E5195A"/>
    <w:rsid w:val="00E530ED"/>
    <w:rsid w:val="00E5351A"/>
    <w:rsid w:val="00E53AFE"/>
    <w:rsid w:val="00E53BD3"/>
    <w:rsid w:val="00E55331"/>
    <w:rsid w:val="00E55632"/>
    <w:rsid w:val="00E55D62"/>
    <w:rsid w:val="00E5677F"/>
    <w:rsid w:val="00E56A71"/>
    <w:rsid w:val="00E57AD2"/>
    <w:rsid w:val="00E617F5"/>
    <w:rsid w:val="00E62013"/>
    <w:rsid w:val="00E622C6"/>
    <w:rsid w:val="00E63B48"/>
    <w:rsid w:val="00E643A3"/>
    <w:rsid w:val="00E660D7"/>
    <w:rsid w:val="00E66237"/>
    <w:rsid w:val="00E673D0"/>
    <w:rsid w:val="00E71136"/>
    <w:rsid w:val="00E72076"/>
    <w:rsid w:val="00E76429"/>
    <w:rsid w:val="00E77D37"/>
    <w:rsid w:val="00E77DE7"/>
    <w:rsid w:val="00E8026A"/>
    <w:rsid w:val="00E80749"/>
    <w:rsid w:val="00E80756"/>
    <w:rsid w:val="00E8079F"/>
    <w:rsid w:val="00E83A1F"/>
    <w:rsid w:val="00E84411"/>
    <w:rsid w:val="00E844C9"/>
    <w:rsid w:val="00E87FF7"/>
    <w:rsid w:val="00E90164"/>
    <w:rsid w:val="00E904C1"/>
    <w:rsid w:val="00E90AE3"/>
    <w:rsid w:val="00E914CD"/>
    <w:rsid w:val="00E926C6"/>
    <w:rsid w:val="00E93424"/>
    <w:rsid w:val="00E9655A"/>
    <w:rsid w:val="00E970EF"/>
    <w:rsid w:val="00EA02A2"/>
    <w:rsid w:val="00EA3050"/>
    <w:rsid w:val="00EA419D"/>
    <w:rsid w:val="00EA4716"/>
    <w:rsid w:val="00EA5155"/>
    <w:rsid w:val="00EA5716"/>
    <w:rsid w:val="00EA6A42"/>
    <w:rsid w:val="00EA6F73"/>
    <w:rsid w:val="00EA77CF"/>
    <w:rsid w:val="00EB1D33"/>
    <w:rsid w:val="00EB2447"/>
    <w:rsid w:val="00EB5296"/>
    <w:rsid w:val="00EB5DA9"/>
    <w:rsid w:val="00EB6464"/>
    <w:rsid w:val="00EB7611"/>
    <w:rsid w:val="00EB7C45"/>
    <w:rsid w:val="00EB7D81"/>
    <w:rsid w:val="00EC0327"/>
    <w:rsid w:val="00EC0483"/>
    <w:rsid w:val="00EC05E2"/>
    <w:rsid w:val="00EC0707"/>
    <w:rsid w:val="00EC293C"/>
    <w:rsid w:val="00EC2AE1"/>
    <w:rsid w:val="00EC33C4"/>
    <w:rsid w:val="00EC3976"/>
    <w:rsid w:val="00EC4CEF"/>
    <w:rsid w:val="00EC5731"/>
    <w:rsid w:val="00EC684F"/>
    <w:rsid w:val="00ED0C6B"/>
    <w:rsid w:val="00ED131A"/>
    <w:rsid w:val="00ED3D0A"/>
    <w:rsid w:val="00ED4014"/>
    <w:rsid w:val="00ED4CEA"/>
    <w:rsid w:val="00ED5B2B"/>
    <w:rsid w:val="00ED60B4"/>
    <w:rsid w:val="00ED6123"/>
    <w:rsid w:val="00ED7919"/>
    <w:rsid w:val="00EE0D0B"/>
    <w:rsid w:val="00EE0D44"/>
    <w:rsid w:val="00EE19EE"/>
    <w:rsid w:val="00EE1FB0"/>
    <w:rsid w:val="00EE2C35"/>
    <w:rsid w:val="00EE42D8"/>
    <w:rsid w:val="00EE47C1"/>
    <w:rsid w:val="00EE5F6A"/>
    <w:rsid w:val="00EE6557"/>
    <w:rsid w:val="00EE71D7"/>
    <w:rsid w:val="00EE75C6"/>
    <w:rsid w:val="00EE7F47"/>
    <w:rsid w:val="00EF0C4F"/>
    <w:rsid w:val="00EF1A81"/>
    <w:rsid w:val="00EF268E"/>
    <w:rsid w:val="00EF28A0"/>
    <w:rsid w:val="00EF3690"/>
    <w:rsid w:val="00EF3A1B"/>
    <w:rsid w:val="00EF4197"/>
    <w:rsid w:val="00EF581D"/>
    <w:rsid w:val="00EF71A0"/>
    <w:rsid w:val="00EF7BFF"/>
    <w:rsid w:val="00F015D1"/>
    <w:rsid w:val="00F01916"/>
    <w:rsid w:val="00F03D78"/>
    <w:rsid w:val="00F0409A"/>
    <w:rsid w:val="00F06269"/>
    <w:rsid w:val="00F0660F"/>
    <w:rsid w:val="00F0762A"/>
    <w:rsid w:val="00F07F6A"/>
    <w:rsid w:val="00F11981"/>
    <w:rsid w:val="00F12359"/>
    <w:rsid w:val="00F13565"/>
    <w:rsid w:val="00F139E5"/>
    <w:rsid w:val="00F14310"/>
    <w:rsid w:val="00F1534F"/>
    <w:rsid w:val="00F162B6"/>
    <w:rsid w:val="00F163CE"/>
    <w:rsid w:val="00F20A58"/>
    <w:rsid w:val="00F20B44"/>
    <w:rsid w:val="00F21A39"/>
    <w:rsid w:val="00F22A7E"/>
    <w:rsid w:val="00F22C17"/>
    <w:rsid w:val="00F23688"/>
    <w:rsid w:val="00F241DD"/>
    <w:rsid w:val="00F24424"/>
    <w:rsid w:val="00F25DA4"/>
    <w:rsid w:val="00F260A4"/>
    <w:rsid w:val="00F26F2D"/>
    <w:rsid w:val="00F26F39"/>
    <w:rsid w:val="00F271A8"/>
    <w:rsid w:val="00F27672"/>
    <w:rsid w:val="00F27E7E"/>
    <w:rsid w:val="00F3085E"/>
    <w:rsid w:val="00F31129"/>
    <w:rsid w:val="00F32FAE"/>
    <w:rsid w:val="00F33B86"/>
    <w:rsid w:val="00F3489C"/>
    <w:rsid w:val="00F36CED"/>
    <w:rsid w:val="00F40B63"/>
    <w:rsid w:val="00F425EE"/>
    <w:rsid w:val="00F42BA6"/>
    <w:rsid w:val="00F431AB"/>
    <w:rsid w:val="00F478CB"/>
    <w:rsid w:val="00F510E1"/>
    <w:rsid w:val="00F52C0A"/>
    <w:rsid w:val="00F53E30"/>
    <w:rsid w:val="00F53E6F"/>
    <w:rsid w:val="00F5525F"/>
    <w:rsid w:val="00F566A0"/>
    <w:rsid w:val="00F56802"/>
    <w:rsid w:val="00F568C4"/>
    <w:rsid w:val="00F56A37"/>
    <w:rsid w:val="00F608F4"/>
    <w:rsid w:val="00F61241"/>
    <w:rsid w:val="00F6162D"/>
    <w:rsid w:val="00F61661"/>
    <w:rsid w:val="00F63BF7"/>
    <w:rsid w:val="00F661C3"/>
    <w:rsid w:val="00F664C9"/>
    <w:rsid w:val="00F66B83"/>
    <w:rsid w:val="00F67A2D"/>
    <w:rsid w:val="00F67CD0"/>
    <w:rsid w:val="00F71B1C"/>
    <w:rsid w:val="00F71BC8"/>
    <w:rsid w:val="00F71FA0"/>
    <w:rsid w:val="00F7224A"/>
    <w:rsid w:val="00F72DB5"/>
    <w:rsid w:val="00F74218"/>
    <w:rsid w:val="00F8226B"/>
    <w:rsid w:val="00F82C23"/>
    <w:rsid w:val="00F830F2"/>
    <w:rsid w:val="00F84C11"/>
    <w:rsid w:val="00F85511"/>
    <w:rsid w:val="00F85BDA"/>
    <w:rsid w:val="00F86872"/>
    <w:rsid w:val="00F87005"/>
    <w:rsid w:val="00F9227F"/>
    <w:rsid w:val="00F923E5"/>
    <w:rsid w:val="00F92660"/>
    <w:rsid w:val="00F93BF1"/>
    <w:rsid w:val="00F93DA0"/>
    <w:rsid w:val="00F941A5"/>
    <w:rsid w:val="00F9535C"/>
    <w:rsid w:val="00F95DBC"/>
    <w:rsid w:val="00F96A18"/>
    <w:rsid w:val="00F97F55"/>
    <w:rsid w:val="00FA276A"/>
    <w:rsid w:val="00FA4698"/>
    <w:rsid w:val="00FA55DF"/>
    <w:rsid w:val="00FA5960"/>
    <w:rsid w:val="00FA5FC0"/>
    <w:rsid w:val="00FB0091"/>
    <w:rsid w:val="00FB1AC4"/>
    <w:rsid w:val="00FB21A6"/>
    <w:rsid w:val="00FB353B"/>
    <w:rsid w:val="00FB44B1"/>
    <w:rsid w:val="00FB5567"/>
    <w:rsid w:val="00FB556A"/>
    <w:rsid w:val="00FB5CD5"/>
    <w:rsid w:val="00FB6A8C"/>
    <w:rsid w:val="00FB6E20"/>
    <w:rsid w:val="00FB79CA"/>
    <w:rsid w:val="00FC2D53"/>
    <w:rsid w:val="00FC474F"/>
    <w:rsid w:val="00FC4F80"/>
    <w:rsid w:val="00FC7530"/>
    <w:rsid w:val="00FC7E2D"/>
    <w:rsid w:val="00FD0C47"/>
    <w:rsid w:val="00FD26F7"/>
    <w:rsid w:val="00FD2870"/>
    <w:rsid w:val="00FD2DF2"/>
    <w:rsid w:val="00FD40EA"/>
    <w:rsid w:val="00FD55DD"/>
    <w:rsid w:val="00FD785E"/>
    <w:rsid w:val="00FD7A9D"/>
    <w:rsid w:val="00FE1567"/>
    <w:rsid w:val="00FE23E2"/>
    <w:rsid w:val="00FE2F68"/>
    <w:rsid w:val="00FE3C9C"/>
    <w:rsid w:val="00FE425B"/>
    <w:rsid w:val="00FE4B3D"/>
    <w:rsid w:val="00FE4E74"/>
    <w:rsid w:val="00FE55A3"/>
    <w:rsid w:val="00FE5C62"/>
    <w:rsid w:val="00FE5F29"/>
    <w:rsid w:val="00FE5FF4"/>
    <w:rsid w:val="00FE7D02"/>
    <w:rsid w:val="00FF17FD"/>
    <w:rsid w:val="00FF2C3A"/>
    <w:rsid w:val="00FF3B07"/>
    <w:rsid w:val="00FF4455"/>
    <w:rsid w:val="00FF55C0"/>
    <w:rsid w:val="00FF696A"/>
    <w:rsid w:val="00FF7A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DF9184-9213-4B22-86CB-7D5F51BDB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7AF"/>
    <w:rPr>
      <w:rFonts w:eastAsiaTheme="minorEastAsia"/>
      <w:lang w:eastAsia="ru-RU"/>
    </w:rPr>
  </w:style>
  <w:style w:type="paragraph" w:styleId="1">
    <w:name w:val="heading 1"/>
    <w:basedOn w:val="a"/>
    <w:next w:val="a"/>
    <w:link w:val="10"/>
    <w:uiPriority w:val="9"/>
    <w:qFormat/>
    <w:rsid w:val="000E4A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E4A12"/>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47A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semiHidden/>
    <w:unhideWhenUsed/>
    <w:rsid w:val="009647AF"/>
    <w:pPr>
      <w:spacing w:after="120"/>
    </w:pPr>
  </w:style>
  <w:style w:type="character" w:customStyle="1" w:styleId="a5">
    <w:name w:val="Основной текст Знак"/>
    <w:basedOn w:val="a0"/>
    <w:link w:val="a4"/>
    <w:uiPriority w:val="99"/>
    <w:semiHidden/>
    <w:rsid w:val="009647AF"/>
    <w:rPr>
      <w:rFonts w:eastAsiaTheme="minorEastAsia"/>
      <w:lang w:eastAsia="ru-RU"/>
    </w:rPr>
  </w:style>
  <w:style w:type="paragraph" w:styleId="a6">
    <w:name w:val="Body Text Indent"/>
    <w:basedOn w:val="a"/>
    <w:link w:val="a7"/>
    <w:uiPriority w:val="99"/>
    <w:unhideWhenUsed/>
    <w:rsid w:val="009647AF"/>
    <w:pPr>
      <w:spacing w:after="120"/>
      <w:ind w:left="283"/>
    </w:pPr>
  </w:style>
  <w:style w:type="character" w:customStyle="1" w:styleId="a7">
    <w:name w:val="Основной текст с отступом Знак"/>
    <w:basedOn w:val="a0"/>
    <w:link w:val="a6"/>
    <w:uiPriority w:val="99"/>
    <w:rsid w:val="009647AF"/>
    <w:rPr>
      <w:rFonts w:eastAsiaTheme="minorEastAsia"/>
      <w:lang w:eastAsia="ru-RU"/>
    </w:rPr>
  </w:style>
  <w:style w:type="paragraph" w:styleId="21">
    <w:name w:val="Body Text 2"/>
    <w:basedOn w:val="a"/>
    <w:link w:val="22"/>
    <w:uiPriority w:val="99"/>
    <w:unhideWhenUsed/>
    <w:rsid w:val="009647AF"/>
    <w:pPr>
      <w:spacing w:after="120" w:line="480" w:lineRule="auto"/>
    </w:pPr>
  </w:style>
  <w:style w:type="character" w:customStyle="1" w:styleId="22">
    <w:name w:val="Основной текст 2 Знак"/>
    <w:basedOn w:val="a0"/>
    <w:link w:val="21"/>
    <w:uiPriority w:val="99"/>
    <w:rsid w:val="009647AF"/>
    <w:rPr>
      <w:rFonts w:eastAsiaTheme="minorEastAsia"/>
      <w:lang w:eastAsia="ru-RU"/>
    </w:rPr>
  </w:style>
  <w:style w:type="paragraph" w:styleId="a8">
    <w:name w:val="List Paragraph"/>
    <w:aliases w:val="ПАРАГРАФ,Выделеный,Текст с номером,Абзац списка для документа,Абзац списка4,Абзац списка основной"/>
    <w:basedOn w:val="a"/>
    <w:link w:val="a9"/>
    <w:uiPriority w:val="34"/>
    <w:qFormat/>
    <w:rsid w:val="009647AF"/>
    <w:pPr>
      <w:ind w:left="720"/>
      <w:contextualSpacing/>
    </w:pPr>
  </w:style>
  <w:style w:type="table" w:styleId="aa">
    <w:name w:val="Table Grid"/>
    <w:basedOn w:val="a1"/>
    <w:uiPriority w:val="59"/>
    <w:rsid w:val="00964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nhideWhenUsed/>
    <w:rsid w:val="00797463"/>
    <w:pPr>
      <w:tabs>
        <w:tab w:val="center" w:pos="4677"/>
        <w:tab w:val="right" w:pos="9355"/>
      </w:tabs>
      <w:spacing w:after="0" w:line="240" w:lineRule="auto"/>
    </w:pPr>
  </w:style>
  <w:style w:type="character" w:customStyle="1" w:styleId="ac">
    <w:name w:val="Верхний колонтитул Знак"/>
    <w:basedOn w:val="a0"/>
    <w:link w:val="ab"/>
    <w:rsid w:val="00797463"/>
    <w:rPr>
      <w:rFonts w:eastAsiaTheme="minorEastAsia"/>
      <w:lang w:eastAsia="ru-RU"/>
    </w:rPr>
  </w:style>
  <w:style w:type="paragraph" w:styleId="ad">
    <w:name w:val="footer"/>
    <w:basedOn w:val="a"/>
    <w:link w:val="ae"/>
    <w:uiPriority w:val="99"/>
    <w:unhideWhenUsed/>
    <w:rsid w:val="0079746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97463"/>
    <w:rPr>
      <w:rFonts w:eastAsiaTheme="minorEastAsia"/>
      <w:lang w:eastAsia="ru-RU"/>
    </w:rPr>
  </w:style>
  <w:style w:type="character" w:customStyle="1" w:styleId="20">
    <w:name w:val="Заголовок 2 Знак"/>
    <w:basedOn w:val="a0"/>
    <w:link w:val="2"/>
    <w:uiPriority w:val="9"/>
    <w:rsid w:val="000E4A12"/>
    <w:rPr>
      <w:rFonts w:asciiTheme="majorHAnsi" w:eastAsiaTheme="majorEastAsia" w:hAnsiTheme="majorHAnsi" w:cstheme="majorBidi"/>
      <w:b/>
      <w:bCs/>
      <w:color w:val="4F81BD" w:themeColor="accent1"/>
      <w:sz w:val="26"/>
      <w:szCs w:val="26"/>
    </w:rPr>
  </w:style>
  <w:style w:type="character" w:customStyle="1" w:styleId="a9">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8"/>
    <w:uiPriority w:val="34"/>
    <w:locked/>
    <w:rsid w:val="000E4A12"/>
    <w:rPr>
      <w:rFonts w:eastAsiaTheme="minorEastAsia"/>
      <w:lang w:eastAsia="ru-RU"/>
    </w:rPr>
  </w:style>
  <w:style w:type="paragraph" w:styleId="af">
    <w:name w:val="No Spacing"/>
    <w:link w:val="af0"/>
    <w:uiPriority w:val="1"/>
    <w:qFormat/>
    <w:rsid w:val="000E4A12"/>
    <w:pPr>
      <w:spacing w:after="0" w:line="240" w:lineRule="auto"/>
    </w:pPr>
  </w:style>
  <w:style w:type="character" w:customStyle="1" w:styleId="10">
    <w:name w:val="Заголовок 1 Знак"/>
    <w:basedOn w:val="a0"/>
    <w:link w:val="1"/>
    <w:uiPriority w:val="9"/>
    <w:rsid w:val="000E4A12"/>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
    <w:uiPriority w:val="39"/>
    <w:semiHidden/>
    <w:unhideWhenUsed/>
    <w:qFormat/>
    <w:rsid w:val="000E4A12"/>
    <w:pPr>
      <w:outlineLvl w:val="9"/>
    </w:pPr>
  </w:style>
  <w:style w:type="paragraph" w:styleId="23">
    <w:name w:val="toc 2"/>
    <w:basedOn w:val="a"/>
    <w:next w:val="a"/>
    <w:autoRedefine/>
    <w:uiPriority w:val="39"/>
    <w:unhideWhenUsed/>
    <w:rsid w:val="000E4A12"/>
    <w:pPr>
      <w:spacing w:after="100"/>
      <w:ind w:left="220"/>
    </w:pPr>
    <w:rPr>
      <w:rFonts w:eastAsiaTheme="minorHAnsi"/>
      <w:lang w:eastAsia="en-US"/>
    </w:rPr>
  </w:style>
  <w:style w:type="character" w:styleId="af2">
    <w:name w:val="Hyperlink"/>
    <w:basedOn w:val="a0"/>
    <w:uiPriority w:val="99"/>
    <w:unhideWhenUsed/>
    <w:rsid w:val="000E4A12"/>
    <w:rPr>
      <w:color w:val="0000FF" w:themeColor="hyperlink"/>
      <w:u w:val="single"/>
    </w:rPr>
  </w:style>
  <w:style w:type="character" w:customStyle="1" w:styleId="24">
    <w:name w:val="Основной текст (2)"/>
    <w:basedOn w:val="a0"/>
    <w:rsid w:val="000E4A1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4pt">
    <w:name w:val="Основной текст (2) + 4 pt;Курсив"/>
    <w:basedOn w:val="a0"/>
    <w:rsid w:val="000E4A12"/>
    <w:rPr>
      <w:rFonts w:ascii="Times New Roman" w:eastAsia="Times New Roman" w:hAnsi="Times New Roman" w:cs="Times New Roman"/>
      <w:b w:val="0"/>
      <w:bCs w:val="0"/>
      <w:i/>
      <w:iCs/>
      <w:smallCaps w:val="0"/>
      <w:strike w:val="0"/>
      <w:color w:val="000000"/>
      <w:spacing w:val="0"/>
      <w:w w:val="100"/>
      <w:position w:val="0"/>
      <w:sz w:val="8"/>
      <w:szCs w:val="8"/>
      <w:u w:val="none"/>
      <w:lang w:val="en-US" w:eastAsia="en-US" w:bidi="en-US"/>
    </w:rPr>
  </w:style>
  <w:style w:type="character" w:customStyle="1" w:styleId="af0">
    <w:name w:val="Без интервала Знак"/>
    <w:basedOn w:val="a0"/>
    <w:link w:val="af"/>
    <w:uiPriority w:val="1"/>
    <w:rsid w:val="000E4A12"/>
  </w:style>
  <w:style w:type="paragraph" w:styleId="af3">
    <w:name w:val="Balloon Text"/>
    <w:basedOn w:val="a"/>
    <w:link w:val="af4"/>
    <w:uiPriority w:val="99"/>
    <w:semiHidden/>
    <w:unhideWhenUsed/>
    <w:rsid w:val="000E4A1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0E4A12"/>
    <w:rPr>
      <w:rFonts w:ascii="Tahoma" w:eastAsiaTheme="minorEastAsia" w:hAnsi="Tahoma" w:cs="Tahoma"/>
      <w:sz w:val="16"/>
      <w:szCs w:val="16"/>
      <w:lang w:eastAsia="ru-RU"/>
    </w:rPr>
  </w:style>
  <w:style w:type="character" w:customStyle="1" w:styleId="3">
    <w:name w:val="Основной текст (3)_"/>
    <w:basedOn w:val="a0"/>
    <w:link w:val="30"/>
    <w:rsid w:val="00CB72E5"/>
    <w:rPr>
      <w:rFonts w:ascii="Times New Roman" w:eastAsia="Times New Roman" w:hAnsi="Times New Roman" w:cs="Times New Roman"/>
      <w:sz w:val="26"/>
      <w:szCs w:val="26"/>
      <w:shd w:val="clear" w:color="auto" w:fill="FFFFFF"/>
    </w:rPr>
  </w:style>
  <w:style w:type="paragraph" w:customStyle="1" w:styleId="30">
    <w:name w:val="Основной текст (3)"/>
    <w:basedOn w:val="a"/>
    <w:link w:val="3"/>
    <w:rsid w:val="00CB72E5"/>
    <w:pPr>
      <w:widowControl w:val="0"/>
      <w:shd w:val="clear" w:color="auto" w:fill="FFFFFF"/>
      <w:spacing w:after="0" w:line="316" w:lineRule="exact"/>
      <w:jc w:val="right"/>
    </w:pPr>
    <w:rPr>
      <w:rFonts w:ascii="Times New Roman" w:eastAsia="Times New Roman" w:hAnsi="Times New Roman" w:cs="Times New Roman"/>
      <w:sz w:val="26"/>
      <w:szCs w:val="26"/>
      <w:lang w:eastAsia="en-US"/>
    </w:rPr>
  </w:style>
  <w:style w:type="character" w:styleId="af5">
    <w:name w:val="Emphasis"/>
    <w:basedOn w:val="a0"/>
    <w:uiPriority w:val="20"/>
    <w:qFormat/>
    <w:rsid w:val="00CB72E5"/>
    <w:rPr>
      <w:i/>
      <w:iCs/>
    </w:rPr>
  </w:style>
  <w:style w:type="character" w:customStyle="1" w:styleId="af6">
    <w:name w:val="Основной текст_"/>
    <w:basedOn w:val="a0"/>
    <w:link w:val="25"/>
    <w:rsid w:val="00CB72E5"/>
    <w:rPr>
      <w:rFonts w:ascii="Times New Roman" w:eastAsia="Times New Roman" w:hAnsi="Times New Roman" w:cs="Times New Roman"/>
      <w:sz w:val="26"/>
      <w:szCs w:val="26"/>
      <w:shd w:val="clear" w:color="auto" w:fill="FFFFFF"/>
    </w:rPr>
  </w:style>
  <w:style w:type="character" w:customStyle="1" w:styleId="13">
    <w:name w:val="Основной текст (13)_"/>
    <w:basedOn w:val="a0"/>
    <w:link w:val="130"/>
    <w:rsid w:val="00CB72E5"/>
    <w:rPr>
      <w:rFonts w:ascii="Times New Roman" w:eastAsia="Times New Roman" w:hAnsi="Times New Roman" w:cs="Times New Roman"/>
      <w:sz w:val="25"/>
      <w:szCs w:val="25"/>
      <w:shd w:val="clear" w:color="auto" w:fill="FFFFFF"/>
    </w:rPr>
  </w:style>
  <w:style w:type="character" w:customStyle="1" w:styleId="5">
    <w:name w:val="Основной текст (5) + Полужирный;Не курсив"/>
    <w:basedOn w:val="a0"/>
    <w:rsid w:val="00CB72E5"/>
    <w:rPr>
      <w:rFonts w:ascii="Times New Roman" w:eastAsia="Times New Roman" w:hAnsi="Times New Roman" w:cs="Times New Roman"/>
      <w:b/>
      <w:bCs/>
      <w:i/>
      <w:iCs/>
      <w:sz w:val="26"/>
      <w:szCs w:val="26"/>
      <w:shd w:val="clear" w:color="auto" w:fill="FFFFFF"/>
    </w:rPr>
  </w:style>
  <w:style w:type="character" w:customStyle="1" w:styleId="af7">
    <w:name w:val="Оглавление + Полужирный"/>
    <w:basedOn w:val="a0"/>
    <w:rsid w:val="00CB72E5"/>
    <w:rPr>
      <w:rFonts w:ascii="Times New Roman" w:eastAsia="Times New Roman" w:hAnsi="Times New Roman" w:cs="Times New Roman"/>
      <w:b/>
      <w:bCs/>
      <w:i w:val="0"/>
      <w:iCs w:val="0"/>
      <w:smallCaps w:val="0"/>
      <w:strike w:val="0"/>
      <w:spacing w:val="0"/>
      <w:sz w:val="26"/>
      <w:szCs w:val="26"/>
    </w:rPr>
  </w:style>
  <w:style w:type="character" w:customStyle="1" w:styleId="af8">
    <w:name w:val="Оглавление"/>
    <w:basedOn w:val="a0"/>
    <w:rsid w:val="00CB72E5"/>
    <w:rPr>
      <w:rFonts w:ascii="Times New Roman" w:eastAsia="Times New Roman" w:hAnsi="Times New Roman" w:cs="Times New Roman"/>
      <w:b w:val="0"/>
      <w:bCs w:val="0"/>
      <w:i w:val="0"/>
      <w:iCs w:val="0"/>
      <w:smallCaps w:val="0"/>
      <w:strike w:val="0"/>
      <w:spacing w:val="0"/>
      <w:sz w:val="26"/>
      <w:szCs w:val="26"/>
    </w:rPr>
  </w:style>
  <w:style w:type="paragraph" w:customStyle="1" w:styleId="25">
    <w:name w:val="Основной текст2"/>
    <w:basedOn w:val="a"/>
    <w:link w:val="af6"/>
    <w:rsid w:val="00CB72E5"/>
    <w:pPr>
      <w:shd w:val="clear" w:color="auto" w:fill="FFFFFF"/>
      <w:spacing w:after="0" w:line="360" w:lineRule="exact"/>
      <w:jc w:val="center"/>
    </w:pPr>
    <w:rPr>
      <w:rFonts w:ascii="Times New Roman" w:eastAsia="Times New Roman" w:hAnsi="Times New Roman" w:cs="Times New Roman"/>
      <w:sz w:val="26"/>
      <w:szCs w:val="26"/>
      <w:lang w:eastAsia="en-US"/>
    </w:rPr>
  </w:style>
  <w:style w:type="paragraph" w:customStyle="1" w:styleId="130">
    <w:name w:val="Основной текст (13)"/>
    <w:basedOn w:val="a"/>
    <w:link w:val="13"/>
    <w:rsid w:val="00CB72E5"/>
    <w:pPr>
      <w:shd w:val="clear" w:color="auto" w:fill="FFFFFF"/>
      <w:spacing w:after="60" w:line="0" w:lineRule="atLeast"/>
    </w:pPr>
    <w:rPr>
      <w:rFonts w:ascii="Times New Roman" w:eastAsia="Times New Roman" w:hAnsi="Times New Roman" w:cs="Times New Roman"/>
      <w:sz w:val="25"/>
      <w:szCs w:val="25"/>
      <w:lang w:eastAsia="en-US"/>
    </w:rPr>
  </w:style>
  <w:style w:type="paragraph" w:customStyle="1" w:styleId="ConsPlusNonformat">
    <w:name w:val="ConsPlusNonformat"/>
    <w:rsid w:val="003C53AE"/>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84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6486</Words>
  <Characters>36975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43375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2019-08-12T05:16:00Z</cp:lastPrinted>
  <dcterms:created xsi:type="dcterms:W3CDTF">2020-05-19T11:30:00Z</dcterms:created>
  <dcterms:modified xsi:type="dcterms:W3CDTF">2020-05-19T11:30:00Z</dcterms:modified>
</cp:coreProperties>
</file>