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66"/>
        <w:tblW w:w="10598" w:type="dxa"/>
        <w:tblLook w:val="04A0"/>
      </w:tblPr>
      <w:tblGrid>
        <w:gridCol w:w="4603"/>
        <w:gridCol w:w="2028"/>
        <w:gridCol w:w="3967"/>
      </w:tblGrid>
      <w:tr w:rsidR="0058338B" w:rsidRPr="0058338B" w:rsidTr="0058338B">
        <w:trPr>
          <w:trHeight w:val="1559"/>
        </w:trPr>
        <w:tc>
          <w:tcPr>
            <w:tcW w:w="4603" w:type="dxa"/>
          </w:tcPr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Республики Тыва</w:t>
            </w: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2028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58338B" w:rsidRPr="0058338B" w:rsidRDefault="0058338B" w:rsidP="00146737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901407" w:rsidRPr="00115A05" w:rsidRDefault="0058338B" w:rsidP="00115A05">
      <w:pPr>
        <w:widowControl w:val="0"/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ДОКТААЛ</w:t>
      </w:r>
    </w:p>
    <w:p w:rsidR="0058338B" w:rsidRPr="0058338B" w:rsidRDefault="0025208B" w:rsidP="0058338B">
      <w:pPr>
        <w:widowControl w:val="0"/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8C0C31">
        <w:rPr>
          <w:rFonts w:ascii="Times New Roman" w:eastAsia="Calibri" w:hAnsi="Times New Roman" w:cs="Times New Roman"/>
          <w:kern w:val="2"/>
          <w:sz w:val="24"/>
          <w:szCs w:val="24"/>
        </w:rPr>
        <w:t>15.02.2021</w:t>
      </w:r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       </w:t>
      </w:r>
      <w:r w:rsidR="009014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866A1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</w:t>
      </w:r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spell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с</w:t>
      </w:r>
      <w:proofErr w:type="gram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.Ш</w:t>
      </w:r>
      <w:proofErr w:type="gram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еми</w:t>
      </w:r>
      <w:proofErr w:type="spell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</w:t>
      </w:r>
      <w:r w:rsidR="008C0C3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</w:t>
      </w:r>
      <w:r w:rsidR="008C0C31">
        <w:rPr>
          <w:rFonts w:ascii="Times New Roman" w:eastAsia="Calibri" w:hAnsi="Times New Roman" w:cs="Times New Roman"/>
          <w:kern w:val="2"/>
          <w:sz w:val="24"/>
          <w:szCs w:val="24"/>
        </w:rPr>
        <w:t>№ 11</w:t>
      </w:r>
    </w:p>
    <w:p w:rsidR="0058338B" w:rsidRPr="0058338B" w:rsidRDefault="0058338B" w:rsidP="0058338B">
      <w:pPr>
        <w:tabs>
          <w:tab w:val="right" w:pos="90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Об утверждении номенклатуры и объемов резерва материальных ресурсов для ликвидации чрезвыч</w:t>
      </w:r>
      <w:bookmarkStart w:id="0" w:name="_GoBack"/>
      <w:bookmarkEnd w:id="0"/>
      <w:r w:rsidRPr="0058338B">
        <w:rPr>
          <w:rFonts w:ascii="Times New Roman" w:eastAsia="Calibri" w:hAnsi="Times New Roman" w:cs="Times New Roman"/>
          <w:b/>
          <w:sz w:val="24"/>
          <w:szCs w:val="24"/>
        </w:rPr>
        <w:t>айных ситуации природного и техногенного характера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  законом  от 12.02.1998 № 28-ФЗ  года «О гражданской обороне», постановление Правительства Российской Федерации от 27.04.2000г,  № 379  «О накоплении, хранении и использовании в целях гражданской обороны запасах материально-технических, продовольственных, медицинских и иных средств», в целях экстренной поставки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номенклатуру и объемы резерва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В связи с отсутствием складских территорий, помещений и емкостей для хранения резерва материальных ресурсов, ежегодно заключать предварительные договора о намерении на экстренной поставке (продажу) материальных ресурсов в объемах,</w:t>
      </w:r>
      <w:r w:rsidR="001467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утвержденной </w:t>
      </w:r>
      <w:r w:rsidRPr="0058338B">
        <w:rPr>
          <w:rFonts w:ascii="Times New Roman" w:eastAsia="Calibri" w:hAnsi="Times New Roman" w:cs="Times New Roman"/>
          <w:sz w:val="24"/>
          <w:szCs w:val="24"/>
        </w:rPr>
        <w:t>номенклатурой, с магазинами, имеющими эти материальные ресурсы в постоянном наличии и обращении.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Оплату получаемых материальных ресурсов для ликвидации чрезвычайных ситуаций производить, согласно заключенным договором, за счет средств бюджета  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из резервного фонда.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Установить контроль за созданием, хранением использованием и восполнением резерва материальных ресурсов для ликвидации чрезвычайных ситуаций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right" w:pos="9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Считать утратившим силу постановление администрации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47433">
        <w:rPr>
          <w:rFonts w:ascii="Times New Roman" w:eastAsia="Calibri" w:hAnsi="Times New Roman" w:cs="Times New Roman"/>
          <w:sz w:val="24"/>
          <w:szCs w:val="24"/>
        </w:rPr>
        <w:t>15</w:t>
      </w: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947433">
        <w:rPr>
          <w:rFonts w:ascii="Times New Roman" w:eastAsia="Calibri" w:hAnsi="Times New Roman" w:cs="Times New Roman"/>
          <w:sz w:val="24"/>
          <w:szCs w:val="24"/>
        </w:rPr>
        <w:t>29</w:t>
      </w:r>
      <w:r w:rsidRPr="0058338B">
        <w:rPr>
          <w:rFonts w:ascii="Times New Roman" w:eastAsia="Calibri" w:hAnsi="Times New Roman" w:cs="Times New Roman"/>
          <w:sz w:val="24"/>
          <w:szCs w:val="24"/>
        </w:rPr>
        <w:t>.0</w:t>
      </w:r>
      <w:r w:rsidR="00947433">
        <w:rPr>
          <w:rFonts w:ascii="Times New Roman" w:eastAsia="Calibri" w:hAnsi="Times New Roman" w:cs="Times New Roman"/>
          <w:sz w:val="24"/>
          <w:szCs w:val="24"/>
        </w:rPr>
        <w:t>1.2020</w:t>
      </w:r>
      <w:r w:rsidRPr="0058338B">
        <w:rPr>
          <w:rFonts w:ascii="Times New Roman" w:eastAsia="Calibri" w:hAnsi="Times New Roman" w:cs="Times New Roman"/>
          <w:sz w:val="24"/>
          <w:szCs w:val="24"/>
        </w:rPr>
        <w:t>г. «Об утверждении номенклатуры и объемов резерва материальных ресурсов для ликвидации чрезвычайных ситуации природного и техногенного характера».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Председатель администрации</w:t>
      </w: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Шеминский</w:t>
      </w:r>
      <w:proofErr w:type="spellEnd"/>
    </w:p>
    <w:p w:rsidR="0058338B" w:rsidRPr="00F77B54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РТ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Ч.С.  </w:t>
      </w:r>
      <w:proofErr w:type="spellStart"/>
      <w:r w:rsidR="00F77B54">
        <w:rPr>
          <w:rFonts w:ascii="Times New Roman" w:eastAsia="Calibri" w:hAnsi="Times New Roman" w:cs="Times New Roman"/>
          <w:b/>
          <w:sz w:val="24"/>
          <w:szCs w:val="24"/>
        </w:rPr>
        <w:t>Куул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>ар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</w:rPr>
      </w:pP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</w:rPr>
        <w:lastRenderedPageBreak/>
        <w:t xml:space="preserve"> </w:t>
      </w:r>
      <w:r w:rsidRPr="0058338B">
        <w:rPr>
          <w:rFonts w:ascii="Times New Roman" w:eastAsia="Calibri" w:hAnsi="Times New Roman" w:cs="Times New Roman"/>
          <w:sz w:val="20"/>
          <w:szCs w:val="20"/>
        </w:rPr>
        <w:t>УТВЕРЖДЕНА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кожууна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8C0C31">
        <w:rPr>
          <w:rFonts w:ascii="Times New Roman" w:eastAsia="Calibri" w:hAnsi="Times New Roman" w:cs="Times New Roman"/>
          <w:sz w:val="20"/>
          <w:szCs w:val="20"/>
        </w:rPr>
        <w:t>15</w:t>
      </w:r>
      <w:r w:rsidRPr="0058338B">
        <w:rPr>
          <w:rFonts w:ascii="Times New Roman" w:eastAsia="Calibri" w:hAnsi="Times New Roman" w:cs="Times New Roman"/>
          <w:sz w:val="20"/>
          <w:szCs w:val="20"/>
        </w:rPr>
        <w:t>.0</w:t>
      </w:r>
      <w:r w:rsidR="008C0C31">
        <w:rPr>
          <w:rFonts w:ascii="Times New Roman" w:eastAsia="Calibri" w:hAnsi="Times New Roman" w:cs="Times New Roman"/>
          <w:sz w:val="20"/>
          <w:szCs w:val="20"/>
        </w:rPr>
        <w:t>2</w:t>
      </w:r>
      <w:r w:rsidRPr="0058338B">
        <w:rPr>
          <w:rFonts w:ascii="Times New Roman" w:eastAsia="Calibri" w:hAnsi="Times New Roman" w:cs="Times New Roman"/>
          <w:sz w:val="20"/>
          <w:szCs w:val="20"/>
        </w:rPr>
        <w:t>.20</w:t>
      </w:r>
      <w:r w:rsidR="008C0C31">
        <w:rPr>
          <w:rFonts w:ascii="Times New Roman" w:eastAsia="Calibri" w:hAnsi="Times New Roman" w:cs="Times New Roman"/>
          <w:sz w:val="20"/>
          <w:szCs w:val="20"/>
        </w:rPr>
        <w:t>21</w:t>
      </w: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г. № 1</w:t>
      </w:r>
      <w:r w:rsidR="008C0C31">
        <w:rPr>
          <w:rFonts w:ascii="Times New Roman" w:eastAsia="Calibri" w:hAnsi="Times New Roman" w:cs="Times New Roman"/>
          <w:sz w:val="20"/>
          <w:szCs w:val="20"/>
        </w:rPr>
        <w:t>1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   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Номенклатуры и объемов резерва материальных ресурсов для ликвидации чрезвычайных ситуации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>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tabs>
          <w:tab w:val="right" w:pos="90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Продовольственные товары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 на 3 суток)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722"/>
        <w:gridCol w:w="4413"/>
        <w:gridCol w:w="1417"/>
        <w:gridCol w:w="1418"/>
        <w:gridCol w:w="1241"/>
      </w:tblGrid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Количество на одного человека в сутки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(кг)</w:t>
            </w: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из смеси ржаной обдирной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белый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Мука пшеничная 2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Крупа разная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Молоко и молокопродукты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Овощи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Товары первой необходимости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 из расчета снабжения 50 человек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292"/>
        <w:gridCol w:w="1543"/>
        <w:gridCol w:w="1241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Ед. 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Миски глубокая металлическая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ложка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ведро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Чайник металлический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200  на 1 чел. в месяц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кг.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3. Водоснабжения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человека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0"/>
        <w:gridCol w:w="4384"/>
        <w:gridCol w:w="1292"/>
        <w:gridCol w:w="1558"/>
        <w:gridCol w:w="1237"/>
      </w:tblGrid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 на одного человека в сутки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(литр)</w:t>
            </w:r>
          </w:p>
        </w:tc>
      </w:tr>
      <w:tr w:rsidR="0058338B" w:rsidRPr="0058338B" w:rsidTr="0058338B">
        <w:trPr>
          <w:trHeight w:val="1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питья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375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приготовления пищи, умывания,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Приготовление пищи и мытья кухонной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индивидуальной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лица и рук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450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4.Медицинское имущество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Аптечные индивидуальные АИ-2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Индивидуальные перевязочные пакеты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5.Строительные материалы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Доска обрезная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цемент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гвозди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58338B">
        <w:rPr>
          <w:rFonts w:ascii="Times New Roman" w:eastAsia="Calibri" w:hAnsi="Times New Roman" w:cs="Times New Roman"/>
          <w:b/>
        </w:rPr>
        <w:t xml:space="preserve">      </w:t>
      </w: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030881" w:rsidRDefault="00030881"/>
    <w:sectPr w:rsidR="00030881" w:rsidSect="00C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8D0"/>
    <w:multiLevelType w:val="hybridMultilevel"/>
    <w:tmpl w:val="A8AEB63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417"/>
    <w:multiLevelType w:val="hybridMultilevel"/>
    <w:tmpl w:val="9FF4F7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00"/>
    <w:rsid w:val="00030881"/>
    <w:rsid w:val="000621B7"/>
    <w:rsid w:val="00115A05"/>
    <w:rsid w:val="00146737"/>
    <w:rsid w:val="0025208B"/>
    <w:rsid w:val="003C780E"/>
    <w:rsid w:val="003D2EB7"/>
    <w:rsid w:val="0058338B"/>
    <w:rsid w:val="00866A1F"/>
    <w:rsid w:val="008C0C31"/>
    <w:rsid w:val="00901407"/>
    <w:rsid w:val="009314C2"/>
    <w:rsid w:val="00947433"/>
    <w:rsid w:val="00AB240A"/>
    <w:rsid w:val="00AD474B"/>
    <w:rsid w:val="00B93377"/>
    <w:rsid w:val="00CE22F1"/>
    <w:rsid w:val="00E574C2"/>
    <w:rsid w:val="00EC7700"/>
    <w:rsid w:val="00F7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cp:lastPrinted>2020-02-14T05:17:00Z</cp:lastPrinted>
  <dcterms:created xsi:type="dcterms:W3CDTF">2020-02-14T04:57:00Z</dcterms:created>
  <dcterms:modified xsi:type="dcterms:W3CDTF">2021-02-20T02:26:00Z</dcterms:modified>
</cp:coreProperties>
</file>