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6" o:title=""/>
          </v:shape>
          <o:OLEObject Type="Embed" ProgID="PBrush" ShapeID="_x0000_i1025" DrawAspect="Content" ObjectID="_1758551201" r:id="rId7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E63631">
        <w:rPr>
          <w:b w:val="0"/>
          <w:caps/>
          <w:sz w:val="28"/>
        </w:rPr>
        <w:t>Шеми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E63631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A5927">
        <w:rPr>
          <w:sz w:val="28"/>
          <w:szCs w:val="28"/>
        </w:rPr>
        <w:t xml:space="preserve"> октября</w:t>
      </w:r>
      <w:r w:rsidR="00EF2E7B">
        <w:rPr>
          <w:sz w:val="28"/>
          <w:szCs w:val="28"/>
        </w:rPr>
        <w:t xml:space="preserve">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FB603A"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E63631">
        <w:t>Шеми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на замещение должности председателя  администрации</w:t>
      </w:r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E63631">
        <w:rPr>
          <w:sz w:val="28"/>
          <w:szCs w:val="28"/>
        </w:rPr>
        <w:t>Шеми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8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10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E63631">
        <w:rPr>
          <w:sz w:val="28"/>
          <w:szCs w:val="28"/>
        </w:rPr>
        <w:t>Шеми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E63631">
        <w:rPr>
          <w:sz w:val="28"/>
          <w:szCs w:val="28"/>
        </w:rPr>
        <w:t>Шеми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proofErr w:type="gramStart"/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E63631">
        <w:rPr>
          <w:b w:val="0"/>
          <w:sz w:val="28"/>
          <w:szCs w:val="28"/>
        </w:rPr>
        <w:t>7</w:t>
      </w:r>
      <w:r w:rsidR="000A5927">
        <w:rPr>
          <w:b w:val="0"/>
          <w:sz w:val="28"/>
          <w:szCs w:val="28"/>
        </w:rPr>
        <w:t xml:space="preserve"> 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</w:t>
      </w:r>
      <w:r w:rsidR="000A5927">
        <w:rPr>
          <w:b w:val="0"/>
          <w:sz w:val="28"/>
          <w:szCs w:val="28"/>
        </w:rPr>
        <w:t>19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625D03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625D03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</w:t>
      </w:r>
      <w:proofErr w:type="gramEnd"/>
      <w:r w:rsidR="0050125C" w:rsidRPr="0050125C">
        <w:rPr>
          <w:b w:val="0"/>
          <w:sz w:val="28"/>
          <w:szCs w:val="28"/>
        </w:rPr>
        <w:t xml:space="preserve">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625D03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50125C">
        <w:rPr>
          <w:b w:val="0"/>
          <w:sz w:val="28"/>
          <w:szCs w:val="28"/>
        </w:rPr>
        <w:t>».</w:t>
      </w:r>
      <w:bookmarkStart w:id="0" w:name="_GoBack"/>
      <w:bookmarkEnd w:id="0"/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625D03">
        <w:t xml:space="preserve">                                   </w:t>
      </w:r>
      <w:proofErr w:type="spellStart"/>
      <w:r w:rsidR="00625D03">
        <w:t>Ховалыг</w:t>
      </w:r>
      <w:proofErr w:type="spellEnd"/>
      <w:r w:rsidR="00625D03">
        <w:t xml:space="preserve"> Ш.Г.</w:t>
      </w:r>
      <w:r w:rsidR="00CC1AB9" w:rsidRPr="0050125C">
        <w:tab/>
      </w:r>
      <w:r w:rsidR="00CC1AB9" w:rsidRPr="0050125C">
        <w:tab/>
      </w:r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F41CBC" w:rsidRPr="00414BB5" w:rsidRDefault="00F41CBC" w:rsidP="00F41CBC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 w:rsidRPr="00414BB5">
        <w:rPr>
          <w:sz w:val="20"/>
          <w:szCs w:val="20"/>
        </w:rPr>
        <w:lastRenderedPageBreak/>
        <w:t>Утверждено</w:t>
      </w:r>
    </w:p>
    <w:p w:rsidR="00F41CBC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>решением Хурала представителей</w:t>
      </w:r>
    </w:p>
    <w:p w:rsidR="00F41CBC" w:rsidRPr="00414BB5" w:rsidRDefault="00414BB5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сельского поселения </w:t>
      </w:r>
      <w:proofErr w:type="spellStart"/>
      <w:r w:rsidRPr="00414BB5">
        <w:rPr>
          <w:sz w:val="20"/>
          <w:szCs w:val="20"/>
        </w:rPr>
        <w:t>сумон</w:t>
      </w:r>
      <w:r w:rsidR="00794B09">
        <w:rPr>
          <w:sz w:val="20"/>
          <w:szCs w:val="20"/>
        </w:rPr>
        <w:t>а</w:t>
      </w:r>
      <w:proofErr w:type="spellEnd"/>
      <w:r w:rsidRPr="00414BB5">
        <w:rPr>
          <w:sz w:val="20"/>
          <w:szCs w:val="20"/>
        </w:rPr>
        <w:t xml:space="preserve"> </w:t>
      </w:r>
      <w:proofErr w:type="spellStart"/>
      <w:r w:rsidR="00E63631">
        <w:rPr>
          <w:sz w:val="20"/>
          <w:szCs w:val="20"/>
        </w:rPr>
        <w:t>Шеми</w:t>
      </w:r>
      <w:proofErr w:type="spellEnd"/>
    </w:p>
    <w:p w:rsidR="00605981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от </w:t>
      </w:r>
      <w:r w:rsidR="00E63631">
        <w:rPr>
          <w:sz w:val="20"/>
          <w:szCs w:val="20"/>
        </w:rPr>
        <w:t>3.10.</w:t>
      </w:r>
      <w:r w:rsidR="00EF2E7B">
        <w:rPr>
          <w:sz w:val="20"/>
          <w:szCs w:val="20"/>
        </w:rPr>
        <w:t>2023</w:t>
      </w:r>
      <w:r w:rsidRPr="00414BB5">
        <w:rPr>
          <w:sz w:val="20"/>
          <w:szCs w:val="20"/>
        </w:rPr>
        <w:t xml:space="preserve"> №</w:t>
      </w:r>
      <w:r w:rsidR="00FB603A">
        <w:rPr>
          <w:sz w:val="20"/>
          <w:szCs w:val="20"/>
        </w:rPr>
        <w:t>7</w:t>
      </w:r>
    </w:p>
    <w:p w:rsidR="00F41CBC" w:rsidRPr="000A5927" w:rsidRDefault="00F41CBC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A5927">
        <w:rPr>
          <w:b/>
          <w:sz w:val="22"/>
          <w:szCs w:val="22"/>
        </w:rPr>
        <w:t>ПОРЯДОК</w:t>
      </w: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A5927">
        <w:rPr>
          <w:b/>
          <w:sz w:val="22"/>
          <w:szCs w:val="22"/>
        </w:rPr>
        <w:t xml:space="preserve">проведения конкурса на замещение должности </w:t>
      </w: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A5927">
        <w:rPr>
          <w:b/>
          <w:sz w:val="22"/>
          <w:szCs w:val="22"/>
        </w:rPr>
        <w:t xml:space="preserve">председателя  администрации </w:t>
      </w:r>
      <w:r w:rsidR="00414BB5" w:rsidRPr="000A5927">
        <w:rPr>
          <w:b/>
          <w:sz w:val="22"/>
          <w:szCs w:val="22"/>
        </w:rPr>
        <w:t xml:space="preserve">сельского поселения </w:t>
      </w:r>
      <w:proofErr w:type="spellStart"/>
      <w:r w:rsidR="00414BB5" w:rsidRPr="000A5927">
        <w:rPr>
          <w:b/>
          <w:sz w:val="22"/>
          <w:szCs w:val="22"/>
        </w:rPr>
        <w:t>сумон</w:t>
      </w:r>
      <w:r w:rsidR="00794B09" w:rsidRPr="000A5927">
        <w:rPr>
          <w:b/>
          <w:sz w:val="22"/>
          <w:szCs w:val="22"/>
        </w:rPr>
        <w:t>а</w:t>
      </w:r>
      <w:proofErr w:type="spellEnd"/>
      <w:r w:rsidR="00414BB5" w:rsidRPr="000A5927">
        <w:rPr>
          <w:b/>
          <w:sz w:val="22"/>
          <w:szCs w:val="22"/>
        </w:rPr>
        <w:t xml:space="preserve"> </w:t>
      </w:r>
      <w:proofErr w:type="spellStart"/>
      <w:r w:rsidR="00E63631">
        <w:rPr>
          <w:b/>
          <w:sz w:val="22"/>
          <w:szCs w:val="22"/>
        </w:rPr>
        <w:t>Шеми</w:t>
      </w:r>
      <w:proofErr w:type="spellEnd"/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0A5927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sz w:val="22"/>
          <w:szCs w:val="22"/>
        </w:rPr>
      </w:pPr>
      <w:r w:rsidRPr="000A5927">
        <w:rPr>
          <w:sz w:val="22"/>
          <w:szCs w:val="22"/>
        </w:rPr>
        <w:t>Общие положения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1.1. Порядок проведения конкурса на замещение должности председателя  администрации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(далее - Порядок) разработан в соответствии с Федеральными </w:t>
      </w:r>
      <w:hyperlink r:id="rId11" w:history="1">
        <w:r w:rsidRPr="0099204C">
          <w:rPr>
            <w:sz w:val="22"/>
            <w:szCs w:val="22"/>
          </w:rPr>
          <w:t>законами</w:t>
        </w:r>
      </w:hyperlink>
      <w:r w:rsidRPr="0099204C">
        <w:rPr>
          <w:sz w:val="22"/>
          <w:szCs w:val="22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2" w:history="1">
        <w:r w:rsidRPr="0099204C">
          <w:rPr>
            <w:sz w:val="22"/>
            <w:szCs w:val="22"/>
          </w:rPr>
          <w:t>Уставом</w:t>
        </w:r>
      </w:hyperlink>
      <w:r w:rsidRPr="0099204C">
        <w:rPr>
          <w:sz w:val="22"/>
          <w:szCs w:val="22"/>
        </w:rPr>
        <w:t xml:space="preserve">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>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1.2. Порядок регулирует процедуру и условия проведения конкурса на замещение должности председателя  администрации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(далее - конкурс), а также порядок формирования и полномочия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E63631" w:rsidRPr="0099204C" w:rsidRDefault="00E63631" w:rsidP="00E63631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Порядок назначения конкурса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2.1. Конкурс объявляется решением Хурала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при наличии вакантной должности председателя администрации. 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В решении Хурала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указывается: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условия конкурса: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дата, время и место проведения конкурса;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общее число членов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E63631" w:rsidRPr="0099204C" w:rsidRDefault="00E63631" w:rsidP="00E63631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Формирование и организация деятельности конкурсной комиссии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</w:t>
      </w:r>
      <w:r w:rsidRPr="0099204C">
        <w:rPr>
          <w:b/>
          <w:sz w:val="22"/>
          <w:szCs w:val="22"/>
        </w:rPr>
        <w:t xml:space="preserve">. </w:t>
      </w:r>
      <w:r w:rsidRPr="0099204C">
        <w:rPr>
          <w:sz w:val="22"/>
          <w:szCs w:val="22"/>
        </w:rPr>
        <w:t xml:space="preserve">Общее число членов конкурсной комиссии устанавливается Хуралом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>.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Половина членов конкурсной комиссии назначается Хуралом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, а половина – председателем администрации </w:t>
      </w:r>
      <w:proofErr w:type="spellStart"/>
      <w:r w:rsidRPr="0099204C">
        <w:rPr>
          <w:sz w:val="22"/>
          <w:szCs w:val="22"/>
        </w:rPr>
        <w:t>Дзун-Хемчикского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 w:rsidRPr="0099204C">
        <w:rPr>
          <w:sz w:val="22"/>
          <w:szCs w:val="22"/>
        </w:rPr>
        <w:t>кожууна</w:t>
      </w:r>
      <w:proofErr w:type="spellEnd"/>
      <w:r w:rsidRPr="0099204C">
        <w:rPr>
          <w:sz w:val="22"/>
          <w:szCs w:val="22"/>
        </w:rPr>
        <w:t>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Членами конкурсной комиссии не могут быть назначены: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лица, не имеющие гражданства Российской Федерации;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супруги и близкие родственники кандидатов на должность председателя администрации;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лица, не достигшие возраста 18 лет.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После назначения на должность председателя администрации Хуралом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полномочия конкурсной комиссии прекращаются.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3.3. Конкурсная комиссия осуществляет свои полномочия и принимает решения в коллегиальном порядке.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</w:t>
      </w:r>
      <w:r w:rsidRPr="0099204C">
        <w:rPr>
          <w:sz w:val="22"/>
          <w:szCs w:val="22"/>
        </w:rPr>
        <w:lastRenderedPageBreak/>
        <w:t>оформляет протоколы заседаний конкурсной комиссии, решает другие организационные вопросы.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>.</w:t>
      </w:r>
    </w:p>
    <w:p w:rsidR="00E63631" w:rsidRPr="0099204C" w:rsidRDefault="00E63631" w:rsidP="00E63631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Требования к кандидатам на должность председателя администрации</w:t>
      </w:r>
    </w:p>
    <w:p w:rsidR="00E63631" w:rsidRPr="0099204C" w:rsidRDefault="00E63631" w:rsidP="00E63631">
      <w:pPr>
        <w:ind w:firstLine="547"/>
        <w:jc w:val="both"/>
        <w:rPr>
          <w:sz w:val="22"/>
          <w:szCs w:val="22"/>
        </w:rPr>
      </w:pPr>
      <w:bookmarkStart w:id="1" w:name="P78"/>
      <w:bookmarkEnd w:id="1"/>
      <w:r w:rsidRPr="0099204C">
        <w:rPr>
          <w:sz w:val="22"/>
          <w:szCs w:val="22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99204C">
        <w:rPr>
          <w:sz w:val="22"/>
          <w:szCs w:val="22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3" w:history="1">
        <w:r w:rsidRPr="0099204C">
          <w:rPr>
            <w:sz w:val="22"/>
            <w:szCs w:val="22"/>
          </w:rPr>
          <w:t>законом</w:t>
        </w:r>
      </w:hyperlink>
      <w:r w:rsidRPr="0099204C">
        <w:rPr>
          <w:sz w:val="22"/>
          <w:szCs w:val="22"/>
        </w:rPr>
        <w:t xml:space="preserve"> от 2 марта 2007 года N 25-ФЗ «О муниципальной службе в Российской Федерации».</w:t>
      </w:r>
    </w:p>
    <w:p w:rsidR="00E63631" w:rsidRPr="0099204C" w:rsidRDefault="00E63631" w:rsidP="00E63631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Представление документов в конкурсную комиссию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3" w:name="P83"/>
      <w:bookmarkEnd w:id="3"/>
      <w:r w:rsidRPr="0099204C">
        <w:rPr>
          <w:sz w:val="22"/>
          <w:szCs w:val="22"/>
        </w:rPr>
        <w:t>5.1. Гражданин, изъявивший желание участвовать в конкурсе, представляет в конкурсную комиссию: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2) собственноручно заполненную и подписанную анкету по </w:t>
      </w:r>
      <w:hyperlink r:id="rId14" w:history="1">
        <w:r w:rsidRPr="0099204C">
          <w:rPr>
            <w:sz w:val="22"/>
            <w:szCs w:val="22"/>
          </w:rPr>
          <w:t>форме</w:t>
        </w:r>
      </w:hyperlink>
      <w:r w:rsidRPr="0099204C">
        <w:rPr>
          <w:sz w:val="22"/>
          <w:szCs w:val="22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паспорт;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трудовую книжку, за исключением случаев, когда трудовой договор (контракт) заключается впервые;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документ об образовании;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63631" w:rsidRPr="0099204C" w:rsidRDefault="00E63631" w:rsidP="00E63631">
      <w:pPr>
        <w:ind w:firstLine="547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E63631" w:rsidRPr="0099204C" w:rsidRDefault="00E63631" w:rsidP="00E63631">
      <w:pPr>
        <w:pStyle w:val="a4"/>
        <w:ind w:firstLine="0"/>
        <w:jc w:val="both"/>
        <w:rPr>
          <w:rFonts w:ascii="Times New Roman" w:eastAsia="Times New Roman" w:hAnsi="Times New Roman"/>
          <w:lang w:eastAsia="ru-RU"/>
        </w:rPr>
      </w:pPr>
      <w:r w:rsidRPr="0099204C">
        <w:rPr>
          <w:rFonts w:ascii="Times New Roman" w:eastAsia="Times New Roman" w:hAnsi="Times New Roman"/>
          <w:lang w:eastAsia="ru-RU"/>
        </w:rPr>
        <w:t xml:space="preserve">  12)  справку из ИЦ МВД РТ</w:t>
      </w:r>
      <w:r w:rsidRPr="0099204C">
        <w:rPr>
          <w:rFonts w:ascii="Times New Roman" w:hAnsi="Times New Roman"/>
        </w:rPr>
        <w:t xml:space="preserve"> </w:t>
      </w:r>
      <w:r w:rsidRPr="0099204C">
        <w:rPr>
          <w:rFonts w:ascii="Times New Roman" w:eastAsia="Times New Roman" w:hAnsi="Times New Roman"/>
          <w:lang w:eastAsia="ru-RU"/>
        </w:rPr>
        <w:t>о наличии (отсутствии) судимости и (или)</w:t>
      </w:r>
    </w:p>
    <w:p w:rsidR="00E63631" w:rsidRPr="0099204C" w:rsidRDefault="00E63631" w:rsidP="00E63631">
      <w:pPr>
        <w:pStyle w:val="a4"/>
        <w:ind w:firstLine="0"/>
        <w:jc w:val="both"/>
        <w:rPr>
          <w:rFonts w:ascii="Times New Roman" w:hAnsi="Times New Roman"/>
          <w:b/>
        </w:rPr>
      </w:pPr>
      <w:r w:rsidRPr="0099204C">
        <w:rPr>
          <w:rFonts w:ascii="Times New Roman" w:eastAsia="Times New Roman" w:hAnsi="Times New Roman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4" w:name="P91"/>
      <w:bookmarkEnd w:id="4"/>
      <w:r w:rsidRPr="0099204C">
        <w:rPr>
          <w:sz w:val="22"/>
          <w:szCs w:val="22"/>
        </w:rPr>
        <w:t xml:space="preserve">5.2. Указанные в </w:t>
      </w:r>
      <w:hyperlink w:anchor="P83" w:history="1">
        <w:r w:rsidRPr="0099204C">
          <w:rPr>
            <w:sz w:val="22"/>
            <w:szCs w:val="22"/>
          </w:rPr>
          <w:t>пункте 5.1</w:t>
        </w:r>
      </w:hyperlink>
      <w:r w:rsidRPr="0099204C">
        <w:rPr>
          <w:sz w:val="22"/>
          <w:szCs w:val="22"/>
        </w:rPr>
        <w:t xml:space="preserve"> настоящего Порядка документы должны быть представлены в конкурсную комиссию не </w:t>
      </w:r>
      <w:proofErr w:type="gramStart"/>
      <w:r w:rsidRPr="0099204C">
        <w:rPr>
          <w:sz w:val="22"/>
          <w:szCs w:val="22"/>
        </w:rPr>
        <w:t>позднее</w:t>
      </w:r>
      <w:proofErr w:type="gramEnd"/>
      <w:r w:rsidRPr="0099204C">
        <w:rPr>
          <w:sz w:val="22"/>
          <w:szCs w:val="22"/>
        </w:rPr>
        <w:t xml:space="preserve"> чем за 5 дней до дня проведения ее заседания  о проведении конкурса.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5.4. Подавая заявление, гражданин подтверждает свое согласие на обработку персональных данных.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E63631" w:rsidRPr="0099204C" w:rsidRDefault="00E63631" w:rsidP="00E63631">
      <w:pPr>
        <w:pStyle w:val="a3"/>
        <w:widowControl w:val="0"/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6.Условия и порядок проведения конкурса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о продлении срока проведения конкурса.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Указанное решение в течение одного дня направляется в Хурал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>, а также гражданину (при наличии такового), изъявившему желание участвовать в конкурсе.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lastRenderedPageBreak/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B9770B">
          <w:rPr>
            <w:sz w:val="20"/>
            <w:szCs w:val="20"/>
          </w:rPr>
          <w:t>пункте 4.1</w:t>
        </w:r>
      </w:hyperlink>
      <w:r w:rsidRPr="00B9770B">
        <w:rPr>
          <w:sz w:val="20"/>
          <w:szCs w:val="20"/>
        </w:rPr>
        <w:t xml:space="preserve">, или наличия ограничений, предусмотренных </w:t>
      </w:r>
      <w:hyperlink w:anchor="P79" w:history="1">
        <w:r w:rsidRPr="00B9770B">
          <w:rPr>
            <w:sz w:val="20"/>
            <w:szCs w:val="20"/>
          </w:rPr>
          <w:t>пунктом 4.2</w:t>
        </w:r>
      </w:hyperlink>
      <w:r w:rsidRPr="00B9770B">
        <w:rPr>
          <w:sz w:val="20"/>
          <w:szCs w:val="20"/>
        </w:rPr>
        <w:t xml:space="preserve"> настоящего Порядка.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6.5. Конкурс проводится в форме заседания конкурсной комиссии.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представленных в конкурсную комиссию документах;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результатах проверки достоверности сведений, содержащихся в указанных документах;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соответствии участника конкурса квалификационным требованиям.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для назначения на должность председателя администрации по каждому участнику в его отсутствие.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сельского поселения </w:t>
      </w:r>
      <w:proofErr w:type="spellStart"/>
      <w:r w:rsidRPr="00B9770B">
        <w:rPr>
          <w:sz w:val="20"/>
          <w:szCs w:val="20"/>
        </w:rPr>
        <w:t>сумон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с приложением документов, представленных участниками конкурса.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E63631" w:rsidRPr="00B9770B" w:rsidRDefault="00E63631" w:rsidP="00E6363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9770B">
        <w:rPr>
          <w:b/>
          <w:sz w:val="20"/>
          <w:szCs w:val="20"/>
        </w:rPr>
        <w:t>7. Порядок назначения кандидата на должность председателя администрации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7.1. Хурал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>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7.2. На заседании сессии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вправе присутствовать кандидаты и члены конкурсной комиссии.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7.3. С докладом о принятом решении конкурсной комиссии выступает председатель конкурсной комиссии.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, в соответствии с </w:t>
      </w:r>
      <w:hyperlink r:id="rId15" w:history="1">
        <w:r w:rsidRPr="00B9770B">
          <w:rPr>
            <w:sz w:val="20"/>
            <w:szCs w:val="20"/>
          </w:rPr>
          <w:t>Уставом</w:t>
        </w:r>
      </w:hyperlink>
      <w:r w:rsidRPr="00B9770B">
        <w:rPr>
          <w:sz w:val="20"/>
          <w:szCs w:val="20"/>
        </w:rPr>
        <w:t xml:space="preserve">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>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>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7.6. Хурал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в зависимости от итогов принимает одно из следующих решений: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- о проведении переголосования, если ни один из кандидатов не получил необходимое для избрания большинство голосов.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7.7. Переголосование проводится в соответствии с Регламентом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>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7.8. Решение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о назначении председателя администрации вступает в силу с момента его принятия и подлежит официальному опубликованию не позднее десяти </w:t>
      </w:r>
      <w:r w:rsidRPr="00B9770B">
        <w:rPr>
          <w:sz w:val="20"/>
          <w:szCs w:val="20"/>
        </w:rPr>
        <w:lastRenderedPageBreak/>
        <w:t>дней со дня его принятия.</w:t>
      </w:r>
    </w:p>
    <w:p w:rsidR="00E63631" w:rsidRPr="00B9770B" w:rsidRDefault="00E63631" w:rsidP="00E6363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9770B">
        <w:rPr>
          <w:sz w:val="20"/>
          <w:szCs w:val="20"/>
        </w:rPr>
        <w:t xml:space="preserve">8. </w:t>
      </w:r>
      <w:r w:rsidRPr="00B9770B">
        <w:rPr>
          <w:b/>
          <w:sz w:val="20"/>
          <w:szCs w:val="20"/>
        </w:rPr>
        <w:t>Заключительные положения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8.3. Споры, связанные с проведением конкурса, рассматриваются конкурсной комиссией или в судебном порядке.</w:t>
      </w:r>
    </w:p>
    <w:p w:rsidR="000A5927" w:rsidRPr="000A5927" w:rsidRDefault="000A5927" w:rsidP="000A592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0A5927" w:rsidRPr="000A5927" w:rsidSect="006D33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981"/>
    <w:rsid w:val="0000246F"/>
    <w:rsid w:val="00031389"/>
    <w:rsid w:val="000A5927"/>
    <w:rsid w:val="00233F80"/>
    <w:rsid w:val="00327DF0"/>
    <w:rsid w:val="0037520B"/>
    <w:rsid w:val="00393D37"/>
    <w:rsid w:val="00414BB5"/>
    <w:rsid w:val="004B2C2B"/>
    <w:rsid w:val="0050125C"/>
    <w:rsid w:val="005423CF"/>
    <w:rsid w:val="005E0C51"/>
    <w:rsid w:val="00605981"/>
    <w:rsid w:val="0062020B"/>
    <w:rsid w:val="00625D03"/>
    <w:rsid w:val="006C2DAE"/>
    <w:rsid w:val="006D334E"/>
    <w:rsid w:val="006F7C85"/>
    <w:rsid w:val="00794B09"/>
    <w:rsid w:val="007A03BA"/>
    <w:rsid w:val="007C0307"/>
    <w:rsid w:val="008003F2"/>
    <w:rsid w:val="0085068F"/>
    <w:rsid w:val="008644DF"/>
    <w:rsid w:val="008C2A27"/>
    <w:rsid w:val="008F5870"/>
    <w:rsid w:val="009A34B6"/>
    <w:rsid w:val="009C5491"/>
    <w:rsid w:val="00A10907"/>
    <w:rsid w:val="00AB5146"/>
    <w:rsid w:val="00C10426"/>
    <w:rsid w:val="00C95346"/>
    <w:rsid w:val="00CA0AF3"/>
    <w:rsid w:val="00CB40BD"/>
    <w:rsid w:val="00CC1911"/>
    <w:rsid w:val="00CC1AB9"/>
    <w:rsid w:val="00D174D0"/>
    <w:rsid w:val="00D657C7"/>
    <w:rsid w:val="00D86A1F"/>
    <w:rsid w:val="00E45DC5"/>
    <w:rsid w:val="00E613F9"/>
    <w:rsid w:val="00E63631"/>
    <w:rsid w:val="00E838EE"/>
    <w:rsid w:val="00EF2E7B"/>
    <w:rsid w:val="00F27CDD"/>
    <w:rsid w:val="00F30E51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E187C737E4BBCA3A21474991154879AC10AA068w6nAD" TargetMode="External"/><Relationship Id="rId13" Type="http://schemas.openxmlformats.org/officeDocument/2006/relationships/hyperlink" Target="consultantplus://offline/ref=8AFE385DBACEE50A9F241992A7EAA7C74A438F64FB167C737E4BBCA3A2w1n4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AFE385DBACEE50A9F24079FB186F9CB4D41D569F81575252514E7FEF51D7ECE561BDED88507A56F6871D1wCn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AFE385DBACEE50A9F241992A7EAA7C74A438F64FE187C737E4BBCA3A21474991154879AC10AA068w6n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E385DBACEE50A9F24079FB186F9CB4D41D569F81575252514E7FEF51D7ECEw5n6D" TargetMode="External"/><Relationship Id="rId10" Type="http://schemas.openxmlformats.org/officeDocument/2006/relationships/hyperlink" Target="consultantplus://offline/ref=8AFE385DBACEE50A9F24079FB186F9CB4D41D569F81575252514E7FEF51D7ECE561BDED88507A56F6871D1wCn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E385DBACEE50A9F241992A7EAA7C74A438F64FB167C737E4BBCA3A21474991154879AC10AA56Aw6nED" TargetMode="External"/><Relationship Id="rId14" Type="http://schemas.openxmlformats.org/officeDocument/2006/relationships/hyperlink" Target="consultantplus://offline/ref=D01EA56B3EBD5152174DB17BFB77608623DB1BA100BEC96C7EE258C92AD87F01A3879F4D7C4C015B1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shemi</cp:lastModifiedBy>
  <cp:revision>45</cp:revision>
  <cp:lastPrinted>2023-10-11T10:33:00Z</cp:lastPrinted>
  <dcterms:created xsi:type="dcterms:W3CDTF">2016-11-12T07:00:00Z</dcterms:created>
  <dcterms:modified xsi:type="dcterms:W3CDTF">2023-10-11T10:40:00Z</dcterms:modified>
</cp:coreProperties>
</file>