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DA" w:rsidRPr="00C71F5B" w:rsidRDefault="005435DA" w:rsidP="00D56A40">
      <w:pPr>
        <w:tabs>
          <w:tab w:val="left" w:pos="1800"/>
        </w:tabs>
        <w:suppressAutoHyphens/>
        <w:autoSpaceDE w:val="0"/>
        <w:rPr>
          <w:sz w:val="16"/>
          <w:szCs w:val="16"/>
          <w:lang w:eastAsia="ar-SA"/>
        </w:rPr>
      </w:pPr>
    </w:p>
    <w:p w:rsidR="005435DA" w:rsidRPr="00C71F5B" w:rsidRDefault="00D50FE4" w:rsidP="0054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5435DA" w:rsidRPr="00C71F5B" w:rsidRDefault="005435DA" w:rsidP="005435DA">
      <w:pPr>
        <w:jc w:val="center"/>
        <w:rPr>
          <w:b/>
          <w:sz w:val="16"/>
          <w:szCs w:val="16"/>
        </w:rPr>
      </w:pPr>
    </w:p>
    <w:p w:rsidR="0009276D" w:rsidRPr="0009276D" w:rsidRDefault="0009276D" w:rsidP="0009276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09276D">
        <w:rPr>
          <w:rFonts w:eastAsia="Calibri"/>
          <w:bCs/>
          <w:lang w:eastAsia="en-US"/>
        </w:rPr>
        <w:t>проверки финансово-хозяйственной деятельности</w:t>
      </w:r>
    </w:p>
    <w:p w:rsidR="0009276D" w:rsidRPr="0009276D" w:rsidRDefault="0009276D" w:rsidP="0009276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09276D">
        <w:rPr>
          <w:rFonts w:eastAsia="Calibri"/>
          <w:bCs/>
          <w:lang w:eastAsia="en-US"/>
        </w:rPr>
        <w:t xml:space="preserve">муниципального бюджетного общеобразовательного </w:t>
      </w:r>
    </w:p>
    <w:p w:rsidR="0009276D" w:rsidRPr="0009276D" w:rsidRDefault="0009276D" w:rsidP="0009276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09276D">
        <w:rPr>
          <w:rFonts w:eastAsia="Calibri"/>
          <w:bCs/>
          <w:lang w:eastAsia="en-US"/>
        </w:rPr>
        <w:t>учреждения средняя общеобразовательная школа № 3 г. Чадана</w:t>
      </w:r>
    </w:p>
    <w:p w:rsidR="0009276D" w:rsidRPr="0009276D" w:rsidRDefault="0009276D" w:rsidP="0009276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09276D">
        <w:rPr>
          <w:rFonts w:eastAsia="Calibri"/>
          <w:bCs/>
          <w:lang w:eastAsia="en-US"/>
        </w:rPr>
        <w:t xml:space="preserve"> </w:t>
      </w:r>
      <w:proofErr w:type="spellStart"/>
      <w:r w:rsidRPr="0009276D">
        <w:rPr>
          <w:rFonts w:eastAsia="Calibri"/>
          <w:bCs/>
          <w:lang w:eastAsia="en-US"/>
        </w:rPr>
        <w:t>Дзун-Хемчикского</w:t>
      </w:r>
      <w:proofErr w:type="spellEnd"/>
      <w:r w:rsidRPr="0009276D">
        <w:rPr>
          <w:rFonts w:eastAsia="Calibri"/>
          <w:bCs/>
          <w:lang w:eastAsia="en-US"/>
        </w:rPr>
        <w:t xml:space="preserve"> </w:t>
      </w:r>
      <w:proofErr w:type="spellStart"/>
      <w:r w:rsidRPr="0009276D">
        <w:rPr>
          <w:rFonts w:eastAsia="Calibri"/>
          <w:bCs/>
          <w:lang w:eastAsia="en-US"/>
        </w:rPr>
        <w:t>кожууна</w:t>
      </w:r>
      <w:proofErr w:type="spellEnd"/>
      <w:r w:rsidRPr="0009276D">
        <w:rPr>
          <w:rFonts w:eastAsia="Calibri"/>
          <w:bCs/>
          <w:lang w:eastAsia="en-US"/>
        </w:rPr>
        <w:t xml:space="preserve"> Республики Тыва</w:t>
      </w:r>
    </w:p>
    <w:p w:rsidR="005435DA" w:rsidRPr="005F7651" w:rsidRDefault="005F7651" w:rsidP="005F7651">
      <w:pPr>
        <w:tabs>
          <w:tab w:val="left" w:pos="6315"/>
        </w:tabs>
        <w:jc w:val="both"/>
      </w:pPr>
      <w:r>
        <w:tab/>
      </w:r>
    </w:p>
    <w:p w:rsidR="005435DA" w:rsidRPr="003767C2" w:rsidRDefault="0009276D" w:rsidP="0009276D">
      <w:pPr>
        <w:rPr>
          <w:sz w:val="20"/>
          <w:szCs w:val="20"/>
        </w:rPr>
      </w:pPr>
      <w:r w:rsidRPr="003767C2">
        <w:rPr>
          <w:sz w:val="20"/>
          <w:szCs w:val="20"/>
        </w:rPr>
        <w:t>09</w:t>
      </w:r>
      <w:r w:rsidR="005435DA" w:rsidRPr="003767C2">
        <w:rPr>
          <w:sz w:val="20"/>
          <w:szCs w:val="20"/>
        </w:rPr>
        <w:t xml:space="preserve"> </w:t>
      </w:r>
      <w:r w:rsidRPr="003767C2">
        <w:rPr>
          <w:sz w:val="20"/>
          <w:szCs w:val="20"/>
        </w:rPr>
        <w:t>ноября 2020</w:t>
      </w:r>
      <w:r w:rsidR="005435DA" w:rsidRPr="003767C2">
        <w:rPr>
          <w:sz w:val="20"/>
          <w:szCs w:val="20"/>
        </w:rPr>
        <w:t xml:space="preserve"> г.</w:t>
      </w:r>
      <w:r w:rsidR="005435DA" w:rsidRPr="003767C2">
        <w:rPr>
          <w:sz w:val="20"/>
          <w:szCs w:val="20"/>
        </w:rPr>
        <w:tab/>
      </w:r>
      <w:r w:rsidR="005435DA" w:rsidRPr="003767C2">
        <w:rPr>
          <w:sz w:val="20"/>
          <w:szCs w:val="20"/>
        </w:rPr>
        <w:tab/>
      </w:r>
      <w:r w:rsidR="005435DA" w:rsidRPr="003767C2">
        <w:rPr>
          <w:sz w:val="20"/>
          <w:szCs w:val="20"/>
        </w:rPr>
        <w:tab/>
      </w:r>
      <w:r w:rsidRPr="003767C2">
        <w:rPr>
          <w:sz w:val="20"/>
          <w:szCs w:val="20"/>
        </w:rPr>
        <w:t xml:space="preserve">   </w:t>
      </w:r>
      <w:r w:rsidR="003767C2">
        <w:rPr>
          <w:sz w:val="20"/>
          <w:szCs w:val="20"/>
        </w:rPr>
        <w:t xml:space="preserve">                 </w:t>
      </w:r>
      <w:r w:rsidRPr="003767C2">
        <w:rPr>
          <w:sz w:val="20"/>
          <w:szCs w:val="20"/>
        </w:rPr>
        <w:t xml:space="preserve">                      </w:t>
      </w:r>
      <w:r w:rsidR="005435DA" w:rsidRPr="003767C2">
        <w:rPr>
          <w:sz w:val="20"/>
          <w:szCs w:val="20"/>
        </w:rPr>
        <w:tab/>
      </w:r>
      <w:r w:rsidR="005435DA" w:rsidRPr="003767C2">
        <w:rPr>
          <w:sz w:val="20"/>
          <w:szCs w:val="20"/>
        </w:rPr>
        <w:tab/>
      </w:r>
      <w:r w:rsidR="005435DA" w:rsidRPr="003767C2">
        <w:rPr>
          <w:sz w:val="20"/>
          <w:szCs w:val="20"/>
        </w:rPr>
        <w:tab/>
      </w:r>
      <w:r w:rsidR="005435DA" w:rsidRPr="003767C2">
        <w:rPr>
          <w:sz w:val="20"/>
          <w:szCs w:val="20"/>
        </w:rPr>
        <w:tab/>
      </w:r>
      <w:r w:rsidR="005435DA" w:rsidRPr="003767C2">
        <w:rPr>
          <w:sz w:val="20"/>
          <w:szCs w:val="20"/>
        </w:rPr>
        <w:tab/>
      </w:r>
      <w:r w:rsidRPr="003767C2">
        <w:rPr>
          <w:sz w:val="20"/>
          <w:szCs w:val="20"/>
        </w:rPr>
        <w:t>г. Чадан</w:t>
      </w:r>
    </w:p>
    <w:p w:rsidR="005435DA" w:rsidRPr="003767C2" w:rsidRDefault="005435DA" w:rsidP="005F7651">
      <w:pPr>
        <w:jc w:val="both"/>
        <w:rPr>
          <w:sz w:val="20"/>
          <w:szCs w:val="20"/>
        </w:rPr>
      </w:pPr>
    </w:p>
    <w:p w:rsidR="005435DA" w:rsidRDefault="005435DA" w:rsidP="005F7651">
      <w:pPr>
        <w:pStyle w:val="ConsPlusNonformat"/>
        <w:widowControl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651">
        <w:rPr>
          <w:rFonts w:ascii="Times New Roman" w:hAnsi="Times New Roman" w:cs="Times New Roman"/>
          <w:b/>
          <w:sz w:val="24"/>
          <w:szCs w:val="24"/>
        </w:rPr>
        <w:t>Общая часть</w:t>
      </w:r>
    </w:p>
    <w:p w:rsidR="00E32D36" w:rsidRPr="005F7651" w:rsidRDefault="00E32D36" w:rsidP="005F7651">
      <w:pPr>
        <w:pStyle w:val="ConsPlusNonformat"/>
        <w:widowControl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5DA" w:rsidRPr="005F7651" w:rsidRDefault="005435DA" w:rsidP="005F7651">
      <w:pPr>
        <w:tabs>
          <w:tab w:val="left" w:pos="993"/>
        </w:tabs>
        <w:ind w:firstLine="709"/>
        <w:jc w:val="both"/>
      </w:pPr>
      <w:r w:rsidRPr="005F7651">
        <w:t xml:space="preserve">Основание для проведения проверки: план работы Контрольно-счетного органа </w:t>
      </w:r>
      <w:proofErr w:type="spellStart"/>
      <w:r w:rsidR="0009276D">
        <w:t>Дзун-Хемчикского</w:t>
      </w:r>
      <w:proofErr w:type="spellEnd"/>
      <w:r w:rsidR="0009276D">
        <w:t xml:space="preserve"> </w:t>
      </w:r>
      <w:proofErr w:type="spellStart"/>
      <w:r w:rsidR="0009276D">
        <w:t>кожууна</w:t>
      </w:r>
      <w:proofErr w:type="spellEnd"/>
      <w:r w:rsidR="0009276D">
        <w:t xml:space="preserve"> (далее – КСО) на 2020</w:t>
      </w:r>
      <w:r w:rsidRPr="005F7651">
        <w:t xml:space="preserve"> год, уведом</w:t>
      </w:r>
      <w:r w:rsidR="0009276D">
        <w:t>ление о проведение проверки от 12 октября 2020</w:t>
      </w:r>
      <w:r w:rsidRPr="005F7651">
        <w:t xml:space="preserve"> г. № </w:t>
      </w:r>
      <w:r w:rsidR="0009276D">
        <w:t>__.</w:t>
      </w:r>
    </w:p>
    <w:p w:rsidR="005435DA" w:rsidRPr="00246BBB" w:rsidRDefault="005435DA" w:rsidP="00246BBB">
      <w:pPr>
        <w:ind w:firstLine="709"/>
        <w:jc w:val="both"/>
        <w:rPr>
          <w:bCs/>
        </w:rPr>
      </w:pPr>
      <w:r w:rsidRPr="005F7651">
        <w:t>Предмет контрольного мероприятия: финансово-хозяйствен</w:t>
      </w:r>
      <w:r w:rsidR="0009276D">
        <w:t xml:space="preserve">ная деятельность </w:t>
      </w:r>
      <w:r w:rsidR="0009276D" w:rsidRPr="0009276D">
        <w:rPr>
          <w:bCs/>
        </w:rPr>
        <w:t>муниципального бюджетного общеоб</w:t>
      </w:r>
      <w:r w:rsidR="0009276D">
        <w:rPr>
          <w:bCs/>
        </w:rPr>
        <w:t xml:space="preserve">разовательного </w:t>
      </w:r>
      <w:r w:rsidR="0009276D" w:rsidRPr="0009276D">
        <w:rPr>
          <w:bCs/>
        </w:rPr>
        <w:t>учреждения средняя общеобразовательная школа № 3 г. Чадана</w:t>
      </w:r>
      <w:r w:rsidR="0009276D">
        <w:rPr>
          <w:bCs/>
        </w:rPr>
        <w:t xml:space="preserve"> </w:t>
      </w:r>
      <w:proofErr w:type="spellStart"/>
      <w:r w:rsidR="0009276D" w:rsidRPr="0009276D">
        <w:rPr>
          <w:bCs/>
        </w:rPr>
        <w:t>Дзун-Хемчикского</w:t>
      </w:r>
      <w:proofErr w:type="spellEnd"/>
      <w:r w:rsidR="0009276D" w:rsidRPr="0009276D">
        <w:rPr>
          <w:bCs/>
        </w:rPr>
        <w:t xml:space="preserve"> </w:t>
      </w:r>
      <w:proofErr w:type="spellStart"/>
      <w:r w:rsidR="0009276D" w:rsidRPr="0009276D">
        <w:rPr>
          <w:bCs/>
        </w:rPr>
        <w:t>кожууна</w:t>
      </w:r>
      <w:proofErr w:type="spellEnd"/>
      <w:r w:rsidR="0009276D" w:rsidRPr="0009276D">
        <w:rPr>
          <w:bCs/>
        </w:rPr>
        <w:t xml:space="preserve"> Республики Тыва</w:t>
      </w:r>
      <w:r w:rsidR="0009276D" w:rsidRPr="0009276D">
        <w:t xml:space="preserve"> </w:t>
      </w:r>
      <w:r w:rsidRPr="005F7651">
        <w:t xml:space="preserve">(далее по тексту – </w:t>
      </w:r>
      <w:r w:rsidR="003771A7">
        <w:t>Школа № 3</w:t>
      </w:r>
      <w:r w:rsidRPr="005F7651">
        <w:t xml:space="preserve"> или Учреждение).</w:t>
      </w:r>
    </w:p>
    <w:p w:rsidR="005435DA" w:rsidRPr="005F7651" w:rsidRDefault="005435DA" w:rsidP="005F7651">
      <w:pPr>
        <w:ind w:firstLine="709"/>
        <w:jc w:val="both"/>
      </w:pPr>
      <w:r w:rsidRPr="005F7651">
        <w:t>Прове</w:t>
      </w:r>
      <w:r w:rsidR="0009276D">
        <w:t>ряемый период деятельности: 2019 год. Ранее проверка проведена 02 ноября</w:t>
      </w:r>
      <w:r w:rsidR="00B53132" w:rsidRPr="005F7651">
        <w:t xml:space="preserve"> </w:t>
      </w:r>
      <w:r w:rsidR="0009276D">
        <w:t>2015</w:t>
      </w:r>
      <w:r w:rsidRPr="005F7651">
        <w:t xml:space="preserve"> года з</w:t>
      </w:r>
      <w:r w:rsidR="0009276D">
        <w:t>а 2014 год</w:t>
      </w:r>
      <w:r w:rsidRPr="005F7651">
        <w:t>.</w:t>
      </w:r>
    </w:p>
    <w:p w:rsidR="005435DA" w:rsidRPr="005F7651" w:rsidRDefault="003771A7" w:rsidP="005F7651">
      <w:pPr>
        <w:ind w:firstLine="709"/>
        <w:jc w:val="both"/>
      </w:pPr>
      <w:r>
        <w:t>Исполнители</w:t>
      </w:r>
      <w:r w:rsidR="00895134">
        <w:t xml:space="preserve">: </w:t>
      </w:r>
      <w:r w:rsidR="0009276D">
        <w:t xml:space="preserve">инспектор </w:t>
      </w:r>
      <w:r w:rsidR="00895134">
        <w:t xml:space="preserve">Контрольно-счетного органа </w:t>
      </w:r>
      <w:proofErr w:type="spellStart"/>
      <w:r w:rsidR="00895134">
        <w:t>Дзун-Хемчикского</w:t>
      </w:r>
      <w:proofErr w:type="spellEnd"/>
      <w:r w:rsidR="00895134">
        <w:t xml:space="preserve"> </w:t>
      </w:r>
      <w:proofErr w:type="spellStart"/>
      <w:r w:rsidR="00895134">
        <w:t>кожууна</w:t>
      </w:r>
      <w:proofErr w:type="spellEnd"/>
      <w:r w:rsidR="00895134">
        <w:t xml:space="preserve"> </w:t>
      </w:r>
      <w:r w:rsidR="0009276D">
        <w:t>Кок-</w:t>
      </w:r>
      <w:proofErr w:type="spellStart"/>
      <w:r w:rsidR="0009276D">
        <w:t>оол</w:t>
      </w:r>
      <w:proofErr w:type="spellEnd"/>
      <w:r w:rsidR="0009276D">
        <w:t xml:space="preserve"> Б.Д. и главный специалист </w:t>
      </w:r>
      <w:r w:rsidR="00895134">
        <w:t xml:space="preserve">Контрольно-счетного органа </w:t>
      </w:r>
      <w:proofErr w:type="spellStart"/>
      <w:r w:rsidR="00895134">
        <w:t>Дзун-Хемчикского</w:t>
      </w:r>
      <w:proofErr w:type="spellEnd"/>
      <w:r w:rsidR="00895134">
        <w:t xml:space="preserve"> </w:t>
      </w:r>
      <w:proofErr w:type="spellStart"/>
      <w:r w:rsidR="00895134">
        <w:t>кожууна</w:t>
      </w:r>
      <w:proofErr w:type="spellEnd"/>
      <w:r w:rsidR="00895134">
        <w:t xml:space="preserve"> </w:t>
      </w:r>
      <w:proofErr w:type="spellStart"/>
      <w:r w:rsidR="0009276D">
        <w:t>Монгуш</w:t>
      </w:r>
      <w:proofErr w:type="spellEnd"/>
      <w:r w:rsidR="0009276D">
        <w:t xml:space="preserve"> С.О.</w:t>
      </w:r>
    </w:p>
    <w:p w:rsidR="005435DA" w:rsidRPr="005F7651" w:rsidRDefault="005435DA" w:rsidP="005F7651">
      <w:pPr>
        <w:ind w:firstLine="709"/>
        <w:jc w:val="both"/>
      </w:pPr>
      <w:r w:rsidRPr="005F7651">
        <w:t>Цель контрольного мероприятия: проверка законности, эффективности и целевого использования бюджетных средств, выделенных на обеспечение деятельности Учреждения.</w:t>
      </w:r>
    </w:p>
    <w:p w:rsidR="005435DA" w:rsidRPr="005F7651" w:rsidRDefault="005435DA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>Метод проверки: документарный, выборочный.</w:t>
      </w:r>
    </w:p>
    <w:p w:rsidR="005435DA" w:rsidRPr="005F7651" w:rsidRDefault="005435DA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 xml:space="preserve">Срок проведения проверки: с </w:t>
      </w:r>
      <w:r w:rsidR="0099052D">
        <w:t>12</w:t>
      </w:r>
      <w:r w:rsidR="0009276D">
        <w:t xml:space="preserve"> октября 2020</w:t>
      </w:r>
      <w:r w:rsidR="00062F59" w:rsidRPr="005F7651">
        <w:t xml:space="preserve"> </w:t>
      </w:r>
      <w:r w:rsidRPr="005F7651">
        <w:t xml:space="preserve">г. по </w:t>
      </w:r>
      <w:r w:rsidR="0009276D">
        <w:t>09 ноября</w:t>
      </w:r>
      <w:r w:rsidR="00062F59" w:rsidRPr="005F7651">
        <w:t xml:space="preserve"> </w:t>
      </w:r>
      <w:r w:rsidR="0009276D">
        <w:t>2020 г.</w:t>
      </w:r>
      <w:r w:rsidRPr="005F7651">
        <w:t xml:space="preserve"> </w:t>
      </w:r>
    </w:p>
    <w:p w:rsidR="005435DA" w:rsidRPr="005F7651" w:rsidRDefault="005435DA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>Ответственными лицами за финансово-хозяйственную деятельность с правом первой подписи в проверяемом периоде являлись:</w:t>
      </w:r>
    </w:p>
    <w:p w:rsidR="0099052D" w:rsidRDefault="005435DA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 xml:space="preserve">- </w:t>
      </w:r>
      <w:proofErr w:type="spellStart"/>
      <w:r w:rsidR="0099052D">
        <w:t>Сегленмей</w:t>
      </w:r>
      <w:proofErr w:type="spellEnd"/>
      <w:r w:rsidR="0099052D">
        <w:t xml:space="preserve"> Людмила </w:t>
      </w:r>
      <w:proofErr w:type="spellStart"/>
      <w:r w:rsidR="0099052D">
        <w:t>Октек-ооловна</w:t>
      </w:r>
      <w:proofErr w:type="spellEnd"/>
      <w:r w:rsidRPr="005F7651">
        <w:t xml:space="preserve"> - </w:t>
      </w:r>
      <w:r w:rsidR="0099052D">
        <w:t>назначе</w:t>
      </w:r>
      <w:r w:rsidR="0099052D" w:rsidRPr="00054FD7">
        <w:t>на н</w:t>
      </w:r>
      <w:r w:rsidR="0099052D">
        <w:t>а основании Приказа начальника у</w:t>
      </w:r>
      <w:r w:rsidR="0099052D" w:rsidRPr="00054FD7">
        <w:t xml:space="preserve">правления образования </w:t>
      </w:r>
      <w:r w:rsidR="0099052D">
        <w:t xml:space="preserve">администрации </w:t>
      </w:r>
      <w:proofErr w:type="spellStart"/>
      <w:r w:rsidR="0099052D" w:rsidRPr="00054FD7">
        <w:t>Дзун-Хемчикского</w:t>
      </w:r>
      <w:proofErr w:type="spellEnd"/>
      <w:r w:rsidR="0099052D" w:rsidRPr="00054FD7">
        <w:t xml:space="preserve"> </w:t>
      </w:r>
      <w:proofErr w:type="spellStart"/>
      <w:r w:rsidR="0099052D" w:rsidRPr="00054FD7">
        <w:t>кожууна</w:t>
      </w:r>
      <w:proofErr w:type="spellEnd"/>
      <w:r w:rsidR="0099052D" w:rsidRPr="00054FD7">
        <w:t xml:space="preserve"> </w:t>
      </w:r>
      <w:r w:rsidR="0099052D">
        <w:t xml:space="preserve">№ </w:t>
      </w:r>
      <w:proofErr w:type="gramStart"/>
      <w:r w:rsidR="0099052D">
        <w:t>143</w:t>
      </w:r>
      <w:proofErr w:type="gramEnd"/>
      <w:r w:rsidR="0099052D">
        <w:t xml:space="preserve">/а </w:t>
      </w:r>
      <w:r w:rsidR="0099052D" w:rsidRPr="00054FD7">
        <w:t>от</w:t>
      </w:r>
      <w:r w:rsidR="0099052D">
        <w:t xml:space="preserve"> 10.09.2009г. </w:t>
      </w:r>
      <w:r w:rsidR="0099052D" w:rsidRPr="00054FD7">
        <w:t xml:space="preserve"> </w:t>
      </w:r>
    </w:p>
    <w:p w:rsidR="005435DA" w:rsidRPr="005F7651" w:rsidRDefault="005435DA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 xml:space="preserve">Правом второй подписи обладает главный </w:t>
      </w:r>
      <w:proofErr w:type="spellStart"/>
      <w:r w:rsidRPr="005F7651">
        <w:t>бухгалтер</w:t>
      </w:r>
      <w:r w:rsidR="00895134">
        <w:t>ц</w:t>
      </w:r>
      <w:proofErr w:type="spellEnd"/>
      <w:r w:rsidRPr="005F7651">
        <w:t xml:space="preserve"> </w:t>
      </w:r>
      <w:r w:rsidR="0099052D">
        <w:t>у</w:t>
      </w:r>
      <w:r w:rsidR="0099052D" w:rsidRPr="00054FD7">
        <w:t xml:space="preserve">правления образования </w:t>
      </w:r>
      <w:r w:rsidR="0099052D">
        <w:t xml:space="preserve">администрации </w:t>
      </w:r>
      <w:proofErr w:type="spellStart"/>
      <w:r w:rsidR="0099052D" w:rsidRPr="00054FD7">
        <w:t>Дзун-Хемчикского</w:t>
      </w:r>
      <w:proofErr w:type="spellEnd"/>
      <w:r w:rsidR="0099052D" w:rsidRPr="00054FD7">
        <w:t xml:space="preserve"> </w:t>
      </w:r>
      <w:proofErr w:type="spellStart"/>
      <w:r w:rsidR="0099052D" w:rsidRPr="00054FD7">
        <w:t>кожууна</w:t>
      </w:r>
      <w:proofErr w:type="spellEnd"/>
      <w:r w:rsidR="0099052D" w:rsidRPr="00054FD7">
        <w:t xml:space="preserve"> </w:t>
      </w:r>
      <w:proofErr w:type="spellStart"/>
      <w:r w:rsidR="0099052D">
        <w:t>Ховалыг</w:t>
      </w:r>
      <w:proofErr w:type="spellEnd"/>
      <w:r w:rsidR="0099052D">
        <w:t xml:space="preserve"> Ульяна Олеговна</w:t>
      </w:r>
      <w:r w:rsidRPr="005F7651">
        <w:t xml:space="preserve"> за весь проверяемый период.</w:t>
      </w:r>
    </w:p>
    <w:p w:rsidR="00156658" w:rsidRPr="003771A7" w:rsidRDefault="00156658" w:rsidP="005F7651">
      <w:pPr>
        <w:pStyle w:val="a4"/>
        <w:spacing w:before="0" w:beforeAutospacing="0" w:after="0" w:afterAutospacing="0"/>
        <w:ind w:firstLine="709"/>
        <w:jc w:val="both"/>
      </w:pPr>
      <w:r w:rsidRPr="003771A7">
        <w:t xml:space="preserve">Общий объем проверенных средств составил </w:t>
      </w:r>
      <w:r w:rsidR="003771A7" w:rsidRPr="003771A7">
        <w:t>40 764,6</w:t>
      </w:r>
      <w:r w:rsidRPr="003771A7">
        <w:t xml:space="preserve"> тыс. руб.</w:t>
      </w:r>
    </w:p>
    <w:p w:rsidR="005435DA" w:rsidRPr="003771A7" w:rsidRDefault="005435DA" w:rsidP="005F7651">
      <w:pPr>
        <w:pStyle w:val="a4"/>
        <w:spacing w:before="0" w:beforeAutospacing="0" w:after="0" w:afterAutospacing="0"/>
        <w:ind w:firstLine="709"/>
        <w:jc w:val="both"/>
      </w:pPr>
    </w:p>
    <w:p w:rsidR="00DA6DF5" w:rsidRPr="005F7651" w:rsidRDefault="00DA6DF5" w:rsidP="005F7651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5F7651">
        <w:rPr>
          <w:b/>
        </w:rPr>
        <w:t xml:space="preserve">Анализ нормативной правовой базы и </w:t>
      </w:r>
      <w:proofErr w:type="gramStart"/>
      <w:r w:rsidRPr="005F7651">
        <w:rPr>
          <w:b/>
        </w:rPr>
        <w:t>учредительных</w:t>
      </w:r>
      <w:proofErr w:type="gramEnd"/>
    </w:p>
    <w:p w:rsidR="005435DA" w:rsidRDefault="00DA6DF5" w:rsidP="005F7651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5F7651">
        <w:rPr>
          <w:b/>
        </w:rPr>
        <w:t>документов, регул</w:t>
      </w:r>
      <w:r w:rsidR="0099052D">
        <w:rPr>
          <w:b/>
        </w:rPr>
        <w:t>ирующих деятельность Учреждения</w:t>
      </w:r>
    </w:p>
    <w:p w:rsidR="0099052D" w:rsidRPr="005F7651" w:rsidRDefault="0099052D" w:rsidP="005F7651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p w:rsidR="0099052D" w:rsidRPr="0099052D" w:rsidRDefault="0099052D" w:rsidP="0099052D">
      <w:pPr>
        <w:jc w:val="both"/>
        <w:rPr>
          <w:rFonts w:eastAsia="Calibri"/>
          <w:lang w:eastAsia="en-US"/>
        </w:rPr>
      </w:pPr>
      <w:r w:rsidRPr="0099052D">
        <w:rPr>
          <w:rFonts w:eastAsia="Calibri"/>
          <w:lang w:eastAsia="en-US"/>
        </w:rPr>
        <w:t xml:space="preserve">          </w:t>
      </w:r>
      <w:r w:rsidRPr="0099052D">
        <w:rPr>
          <w:rFonts w:eastAsia="Calibri"/>
          <w:b/>
          <w:i/>
          <w:lang w:eastAsia="en-US"/>
        </w:rPr>
        <w:t>Полное наименование проверяемой организации:</w:t>
      </w:r>
      <w:r w:rsidRPr="0099052D">
        <w:rPr>
          <w:rFonts w:eastAsia="Calibri"/>
          <w:lang w:eastAsia="en-US"/>
        </w:rPr>
        <w:t xml:space="preserve"> Муниципальное </w:t>
      </w:r>
      <w:r w:rsidRPr="0099052D">
        <w:rPr>
          <w:rFonts w:eastAsia="Calibri"/>
          <w:bCs/>
          <w:lang w:eastAsia="en-US"/>
        </w:rPr>
        <w:t>бюджетное общеобразовательное учреждение средняя общеобразовательная школа № 3</w:t>
      </w:r>
      <w:r w:rsidR="00926795">
        <w:rPr>
          <w:rFonts w:eastAsia="Calibri"/>
          <w:bCs/>
          <w:lang w:eastAsia="en-US"/>
        </w:rPr>
        <w:t xml:space="preserve"> г. Чадана</w:t>
      </w:r>
      <w:r w:rsidRPr="0099052D">
        <w:rPr>
          <w:rFonts w:eastAsia="Calibri"/>
          <w:bCs/>
          <w:lang w:eastAsia="en-US"/>
        </w:rPr>
        <w:t xml:space="preserve">  </w:t>
      </w:r>
      <w:proofErr w:type="spellStart"/>
      <w:r w:rsidRPr="0099052D">
        <w:rPr>
          <w:rFonts w:eastAsia="Calibri"/>
          <w:bCs/>
          <w:lang w:eastAsia="en-US"/>
        </w:rPr>
        <w:t>Дзун-Хемчикского</w:t>
      </w:r>
      <w:proofErr w:type="spellEnd"/>
      <w:r w:rsidRPr="0099052D">
        <w:rPr>
          <w:rFonts w:eastAsia="Calibri"/>
          <w:bCs/>
          <w:lang w:eastAsia="en-US"/>
        </w:rPr>
        <w:t xml:space="preserve"> </w:t>
      </w:r>
      <w:proofErr w:type="spellStart"/>
      <w:r w:rsidRPr="0099052D">
        <w:rPr>
          <w:rFonts w:eastAsia="Calibri"/>
          <w:bCs/>
          <w:lang w:eastAsia="en-US"/>
        </w:rPr>
        <w:t>кожууна</w:t>
      </w:r>
      <w:proofErr w:type="spellEnd"/>
      <w:r w:rsidRPr="0099052D">
        <w:rPr>
          <w:rFonts w:eastAsia="Calibri"/>
          <w:bCs/>
          <w:lang w:eastAsia="en-US"/>
        </w:rPr>
        <w:t xml:space="preserve"> Республики Тыва</w:t>
      </w:r>
      <w:r w:rsidRPr="0099052D">
        <w:rPr>
          <w:rFonts w:eastAsia="Calibri"/>
          <w:lang w:eastAsia="en-US"/>
        </w:rPr>
        <w:t xml:space="preserve">. </w:t>
      </w:r>
    </w:p>
    <w:p w:rsidR="0099052D" w:rsidRPr="0099052D" w:rsidRDefault="0099052D" w:rsidP="0099052D">
      <w:pPr>
        <w:jc w:val="both"/>
        <w:rPr>
          <w:rFonts w:eastAsia="Calibri"/>
          <w:lang w:eastAsia="en-US"/>
        </w:rPr>
      </w:pPr>
      <w:r w:rsidRPr="0099052D">
        <w:rPr>
          <w:rFonts w:eastAsia="Calibri"/>
          <w:lang w:eastAsia="en-US"/>
        </w:rPr>
        <w:t xml:space="preserve">          </w:t>
      </w:r>
      <w:r w:rsidRPr="0099052D">
        <w:rPr>
          <w:rFonts w:eastAsia="Calibri"/>
          <w:b/>
          <w:i/>
          <w:lang w:eastAsia="en-US"/>
        </w:rPr>
        <w:t>Сокращенное наименование организации:</w:t>
      </w:r>
      <w:r w:rsidRPr="0099052D">
        <w:rPr>
          <w:rFonts w:eastAsia="Calibri"/>
          <w:lang w:eastAsia="en-US"/>
        </w:rPr>
        <w:t xml:space="preserve"> МБОУ СОШ № 3 г. Чадана</w:t>
      </w:r>
      <w:r w:rsidR="00926795">
        <w:rPr>
          <w:rFonts w:eastAsia="Calibri"/>
          <w:lang w:eastAsia="en-US"/>
        </w:rPr>
        <w:t>.</w:t>
      </w:r>
    </w:p>
    <w:p w:rsidR="0099052D" w:rsidRPr="0099052D" w:rsidRDefault="003D1D9F" w:rsidP="003D1D9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          </w:t>
      </w:r>
      <w:r w:rsidR="0099052D" w:rsidRPr="0099052D">
        <w:rPr>
          <w:rFonts w:eastAsia="Calibri"/>
          <w:b/>
          <w:i/>
          <w:lang w:eastAsia="en-US"/>
        </w:rPr>
        <w:t>Юридический адрес и фактический адрес:</w:t>
      </w:r>
      <w:r w:rsidR="0099052D" w:rsidRPr="0099052D">
        <w:rPr>
          <w:rFonts w:eastAsia="Calibri"/>
          <w:lang w:eastAsia="en-US"/>
        </w:rPr>
        <w:t xml:space="preserve"> 668110, Республика Тыва, г. Чадан, ул. Сельская, д. 2.</w:t>
      </w:r>
    </w:p>
    <w:p w:rsidR="0099052D" w:rsidRPr="0099052D" w:rsidRDefault="003D1D9F" w:rsidP="003D1D9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         </w:t>
      </w:r>
      <w:r w:rsidR="0099052D" w:rsidRPr="0099052D">
        <w:rPr>
          <w:rFonts w:eastAsia="Calibri"/>
          <w:b/>
          <w:i/>
          <w:lang w:eastAsia="en-US"/>
        </w:rPr>
        <w:t>Вышестоящая организация:</w:t>
      </w:r>
      <w:r w:rsidR="0099052D" w:rsidRPr="0099052D">
        <w:rPr>
          <w:rFonts w:eastAsia="Calibri"/>
          <w:lang w:eastAsia="en-US"/>
        </w:rPr>
        <w:t xml:space="preserve"> Учредителем Учреждения является Администрация муниципального района «</w:t>
      </w:r>
      <w:proofErr w:type="spellStart"/>
      <w:r w:rsidR="0099052D" w:rsidRPr="0099052D">
        <w:rPr>
          <w:rFonts w:eastAsia="Calibri"/>
          <w:lang w:eastAsia="en-US"/>
        </w:rPr>
        <w:t>Дзун-Хемчикский</w:t>
      </w:r>
      <w:proofErr w:type="spellEnd"/>
      <w:r w:rsidR="0099052D" w:rsidRPr="0099052D">
        <w:rPr>
          <w:rFonts w:eastAsia="Calibri"/>
          <w:lang w:eastAsia="en-US"/>
        </w:rPr>
        <w:t xml:space="preserve"> </w:t>
      </w:r>
      <w:proofErr w:type="spellStart"/>
      <w:r w:rsidR="0099052D" w:rsidRPr="0099052D">
        <w:rPr>
          <w:rFonts w:eastAsia="Calibri"/>
          <w:lang w:eastAsia="en-US"/>
        </w:rPr>
        <w:t>кожуун</w:t>
      </w:r>
      <w:proofErr w:type="spellEnd"/>
      <w:r w:rsidR="0099052D" w:rsidRPr="0099052D">
        <w:rPr>
          <w:rFonts w:eastAsia="Calibri"/>
          <w:lang w:eastAsia="en-US"/>
        </w:rPr>
        <w:t xml:space="preserve"> Республики Тыва», функции и полномочия учредителя от имени муниципального образования «</w:t>
      </w:r>
      <w:proofErr w:type="spellStart"/>
      <w:r w:rsidR="0099052D" w:rsidRPr="0099052D">
        <w:rPr>
          <w:rFonts w:eastAsia="Calibri"/>
          <w:lang w:eastAsia="en-US"/>
        </w:rPr>
        <w:t>Дзун-Хемчикский</w:t>
      </w:r>
      <w:proofErr w:type="spellEnd"/>
      <w:r w:rsidR="0099052D" w:rsidRPr="0099052D">
        <w:rPr>
          <w:rFonts w:eastAsia="Calibri"/>
          <w:lang w:eastAsia="en-US"/>
        </w:rPr>
        <w:t xml:space="preserve"> </w:t>
      </w:r>
      <w:proofErr w:type="spellStart"/>
      <w:r w:rsidR="0099052D" w:rsidRPr="0099052D">
        <w:rPr>
          <w:rFonts w:eastAsia="Calibri"/>
          <w:lang w:eastAsia="en-US"/>
        </w:rPr>
        <w:t>кожуун</w:t>
      </w:r>
      <w:proofErr w:type="spellEnd"/>
      <w:r w:rsidR="0099052D" w:rsidRPr="0099052D">
        <w:rPr>
          <w:rFonts w:eastAsia="Calibri"/>
          <w:lang w:eastAsia="en-US"/>
        </w:rPr>
        <w:t xml:space="preserve"> Республики Тыва» выполняет управление образования администрации </w:t>
      </w:r>
      <w:proofErr w:type="spellStart"/>
      <w:r w:rsidR="0099052D" w:rsidRPr="0099052D">
        <w:rPr>
          <w:rFonts w:eastAsia="Calibri"/>
          <w:lang w:eastAsia="en-US"/>
        </w:rPr>
        <w:t>Дзун-Хемчикского</w:t>
      </w:r>
      <w:proofErr w:type="spellEnd"/>
      <w:r w:rsidR="0099052D" w:rsidRPr="0099052D">
        <w:rPr>
          <w:rFonts w:eastAsia="Calibri"/>
          <w:lang w:eastAsia="en-US"/>
        </w:rPr>
        <w:t xml:space="preserve"> </w:t>
      </w:r>
      <w:proofErr w:type="spellStart"/>
      <w:r w:rsidR="0099052D" w:rsidRPr="0099052D">
        <w:rPr>
          <w:rFonts w:eastAsia="Calibri"/>
          <w:lang w:eastAsia="en-US"/>
        </w:rPr>
        <w:t>кожууна</w:t>
      </w:r>
      <w:proofErr w:type="spellEnd"/>
      <w:r w:rsidR="0099052D" w:rsidRPr="0099052D">
        <w:rPr>
          <w:rFonts w:eastAsia="Calibri"/>
          <w:lang w:eastAsia="en-US"/>
        </w:rPr>
        <w:t xml:space="preserve">. </w:t>
      </w:r>
    </w:p>
    <w:p w:rsidR="0099052D" w:rsidRPr="0099052D" w:rsidRDefault="0099052D" w:rsidP="009905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9052D">
        <w:rPr>
          <w:rFonts w:eastAsia="Calibri"/>
          <w:b/>
          <w:i/>
          <w:lang w:eastAsia="en-US"/>
        </w:rPr>
        <w:t>Организационно-правовая форма:</w:t>
      </w:r>
      <w:r w:rsidRPr="0099052D">
        <w:rPr>
          <w:rFonts w:eastAsia="Calibri"/>
          <w:lang w:eastAsia="en-US"/>
        </w:rPr>
        <w:t xml:space="preserve"> бюджетное учреждение.</w:t>
      </w:r>
    </w:p>
    <w:p w:rsidR="0099052D" w:rsidRPr="0099052D" w:rsidRDefault="0099052D" w:rsidP="009905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9052D">
        <w:rPr>
          <w:rFonts w:eastAsia="Calibri"/>
          <w:lang w:eastAsia="en-US"/>
        </w:rPr>
        <w:t xml:space="preserve">В соответствии с Федеральным законом от 08.08.2001 № 129-ФЗ «О государственной регистрации юридических лиц» Школа № 3 внесено в единый государственный реестр юридических лиц под основным государственным регистрационным номером </w:t>
      </w:r>
      <w:r w:rsidRPr="0099052D">
        <w:rPr>
          <w:rFonts w:eastAsia="Calibri"/>
          <w:lang w:eastAsia="en-US"/>
        </w:rPr>
        <w:lastRenderedPageBreak/>
        <w:t>10217006225671 согласно свидетельству серии 17 № 000531998 выданному Межрайонной инспекцией Федеральной налоговой службы № 4 по Республике Тыва 23 декабря 2011 года.</w:t>
      </w:r>
    </w:p>
    <w:p w:rsidR="0099052D" w:rsidRPr="0099052D" w:rsidRDefault="0099052D" w:rsidP="009905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9052D">
        <w:rPr>
          <w:rFonts w:eastAsia="Calibri"/>
          <w:lang w:eastAsia="en-US"/>
        </w:rPr>
        <w:t xml:space="preserve">Идентификационный номер налогоплательщика (ИНН) Школа № 3 - 1709005191 с кодом причины постановки на учет юридического лица (КПП)170901001 согласно свидетельству о постановке на учет юридического лица в налоговом органе серии 17 № 000531999, выданному Межрайонной инспекцией Федеральной налоговой службы № 4 </w:t>
      </w:r>
      <w:proofErr w:type="gramStart"/>
      <w:r w:rsidRPr="0099052D">
        <w:rPr>
          <w:rFonts w:eastAsia="Calibri"/>
          <w:lang w:eastAsia="en-US"/>
        </w:rPr>
        <w:t>по</w:t>
      </w:r>
      <w:proofErr w:type="gramEnd"/>
      <w:r w:rsidRPr="0099052D">
        <w:rPr>
          <w:rFonts w:eastAsia="Calibri"/>
          <w:lang w:eastAsia="en-US"/>
        </w:rPr>
        <w:t xml:space="preserve"> Республике Тыва 10 июля 2001 года.</w:t>
      </w:r>
    </w:p>
    <w:p w:rsidR="0099052D" w:rsidRPr="0099052D" w:rsidRDefault="0099052D" w:rsidP="009905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9052D">
        <w:rPr>
          <w:rFonts w:eastAsia="Calibri"/>
          <w:lang w:eastAsia="en-US"/>
        </w:rPr>
        <w:t xml:space="preserve">В соответствии с информационным письмом об учете в </w:t>
      </w:r>
      <w:proofErr w:type="spellStart"/>
      <w:r w:rsidRPr="0099052D">
        <w:rPr>
          <w:rFonts w:eastAsia="Calibri"/>
          <w:lang w:eastAsia="en-US"/>
        </w:rPr>
        <w:t>Статрегистре</w:t>
      </w:r>
      <w:proofErr w:type="spellEnd"/>
      <w:r w:rsidRPr="0099052D">
        <w:rPr>
          <w:rFonts w:eastAsia="Calibri"/>
          <w:lang w:eastAsia="en-US"/>
        </w:rPr>
        <w:t xml:space="preserve"> </w:t>
      </w:r>
      <w:proofErr w:type="spellStart"/>
      <w:r w:rsidRPr="0099052D">
        <w:rPr>
          <w:rFonts w:eastAsia="Calibri"/>
          <w:lang w:eastAsia="en-US"/>
        </w:rPr>
        <w:t>Тывастата</w:t>
      </w:r>
      <w:proofErr w:type="spellEnd"/>
      <w:r w:rsidRPr="0099052D">
        <w:rPr>
          <w:rFonts w:eastAsia="Calibri"/>
          <w:lang w:eastAsia="en-US"/>
        </w:rPr>
        <w:t xml:space="preserve"> от 27.12.2011 № 907, выданным Территориальным орган Федеральной службы государственной статистики по Республике Тыва МБОУ присвоены следующие коды по общероссийским классификаторам:</w:t>
      </w:r>
    </w:p>
    <w:p w:rsidR="0099052D" w:rsidRPr="0099052D" w:rsidRDefault="0099052D" w:rsidP="0099052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9052D">
        <w:rPr>
          <w:rFonts w:eastAsia="Calibri"/>
          <w:lang w:eastAsia="en-US"/>
        </w:rPr>
        <w:t>ОКПО - 53691783;</w:t>
      </w:r>
    </w:p>
    <w:p w:rsidR="0099052D" w:rsidRPr="0099052D" w:rsidRDefault="0099052D" w:rsidP="0099052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9052D">
        <w:rPr>
          <w:rFonts w:eastAsia="Calibri"/>
          <w:lang w:eastAsia="en-US"/>
        </w:rPr>
        <w:t>ОКОГУ - 49007;</w:t>
      </w:r>
    </w:p>
    <w:p w:rsidR="0099052D" w:rsidRPr="0099052D" w:rsidRDefault="0099052D" w:rsidP="0099052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9052D">
        <w:rPr>
          <w:rFonts w:eastAsia="Calibri"/>
          <w:lang w:eastAsia="en-US"/>
        </w:rPr>
        <w:t>ОКАТО - 93215501000;</w:t>
      </w:r>
    </w:p>
    <w:p w:rsidR="0099052D" w:rsidRPr="0099052D" w:rsidRDefault="0099052D" w:rsidP="0099052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9052D">
        <w:rPr>
          <w:rFonts w:eastAsia="Calibri"/>
          <w:lang w:eastAsia="en-US"/>
        </w:rPr>
        <w:t>ОКТМО - 93615101;</w:t>
      </w:r>
    </w:p>
    <w:p w:rsidR="0099052D" w:rsidRPr="0099052D" w:rsidRDefault="0099052D" w:rsidP="0099052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9052D">
        <w:rPr>
          <w:rFonts w:eastAsia="Calibri"/>
          <w:lang w:eastAsia="en-US"/>
        </w:rPr>
        <w:t>ОКФС - 14;</w:t>
      </w:r>
    </w:p>
    <w:p w:rsidR="0099052D" w:rsidRPr="0099052D" w:rsidRDefault="0099052D" w:rsidP="0099052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9052D">
        <w:rPr>
          <w:rFonts w:eastAsia="Calibri"/>
          <w:lang w:eastAsia="en-US"/>
        </w:rPr>
        <w:t>ОКОПФ - 72;</w:t>
      </w:r>
    </w:p>
    <w:p w:rsidR="0099052D" w:rsidRPr="0099052D" w:rsidRDefault="0099052D" w:rsidP="0099052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9052D">
        <w:rPr>
          <w:rFonts w:eastAsia="Calibri"/>
          <w:lang w:eastAsia="en-US"/>
        </w:rPr>
        <w:t>ОКВЭД – 2001- 80.21.2</w:t>
      </w:r>
    </w:p>
    <w:p w:rsidR="005435DA" w:rsidRPr="0099052D" w:rsidRDefault="0099052D" w:rsidP="0099052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99052D">
        <w:rPr>
          <w:rFonts w:eastAsia="Calibri"/>
          <w:lang w:eastAsia="en-US"/>
        </w:rPr>
        <w:t>Дополнительный ОКВЭД (2001) для ОКПО – 53691783.</w:t>
      </w:r>
      <w:proofErr w:type="gramEnd"/>
    </w:p>
    <w:p w:rsidR="0099052D" w:rsidRDefault="0099052D" w:rsidP="0099052D">
      <w:pPr>
        <w:autoSpaceDE w:val="0"/>
        <w:autoSpaceDN w:val="0"/>
        <w:adjustRightInd w:val="0"/>
        <w:jc w:val="both"/>
      </w:pPr>
      <w:r>
        <w:t xml:space="preserve">        Образовательная деятельность школы осуществляется бессрочно на основании лицензии серии </w:t>
      </w:r>
      <w:r w:rsidR="00050466">
        <w:t>17Л01 № 0000210</w:t>
      </w:r>
      <w:r>
        <w:t xml:space="preserve">, </w:t>
      </w:r>
      <w:proofErr w:type="gramStart"/>
      <w:r>
        <w:t>выданного</w:t>
      </w:r>
      <w:proofErr w:type="gramEnd"/>
      <w:r>
        <w:t xml:space="preserve">  Службой по лицензированию и надзору отдельных видов деятельности Республики Тыва.</w:t>
      </w:r>
    </w:p>
    <w:p w:rsidR="0099052D" w:rsidRDefault="0099052D" w:rsidP="0099052D">
      <w:pPr>
        <w:autoSpaceDE w:val="0"/>
        <w:autoSpaceDN w:val="0"/>
        <w:adjustRightInd w:val="0"/>
        <w:jc w:val="both"/>
      </w:pPr>
      <w:r>
        <w:t xml:space="preserve">         Для осуществления деятельности в Отделении по </w:t>
      </w:r>
      <w:proofErr w:type="spellStart"/>
      <w:r>
        <w:t>Дзун-Хемчикскому</w:t>
      </w:r>
      <w:proofErr w:type="spellEnd"/>
      <w:r>
        <w:t xml:space="preserve"> району УФК по РТ открыт лицевой счет № 2016Ц52080 на расчетном счете № 407018101000001000003 в ГРКЦ НБ РТ г. Кызыл.</w:t>
      </w:r>
    </w:p>
    <w:p w:rsidR="0099052D" w:rsidRDefault="0099052D" w:rsidP="0099052D">
      <w:pPr>
        <w:autoSpaceDE w:val="0"/>
        <w:autoSpaceDN w:val="0"/>
        <w:adjustRightInd w:val="0"/>
        <w:jc w:val="both"/>
      </w:pPr>
      <w:r>
        <w:t xml:space="preserve">         </w:t>
      </w:r>
      <w:proofErr w:type="gramStart"/>
      <w:r>
        <w:t>Для осуществления своей деятельности Школа руководствуется Уставом, принятым решением педагогического совета школы № 1 (</w:t>
      </w:r>
      <w:r w:rsidR="00A716C6" w:rsidRPr="00A716C6">
        <w:t>не корректн</w:t>
      </w:r>
      <w:r w:rsidR="00E32D36">
        <w:t>о указан</w:t>
      </w:r>
      <w:r w:rsidR="00A716C6" w:rsidRPr="00A716C6">
        <w:t xml:space="preserve"> № школы)</w:t>
      </w:r>
      <w:r>
        <w:t xml:space="preserve"> от 31 октября 2017 г., утвержденным Постановлением Председателя администрации муниципального района </w:t>
      </w:r>
      <w:proofErr w:type="spellStart"/>
      <w:r>
        <w:t>Дзун-Хемчикский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РТ </w:t>
      </w:r>
      <w:proofErr w:type="spellStart"/>
      <w:r>
        <w:t>Монгуш</w:t>
      </w:r>
      <w:proofErr w:type="spellEnd"/>
      <w:r>
        <w:t xml:space="preserve"> Х.С-Д. от 11 октября 2017 г. № 555 и согласованным начальником управления образования администрации </w:t>
      </w:r>
      <w:proofErr w:type="spellStart"/>
      <w:r>
        <w:t>Дзун-Хемчикского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proofErr w:type="spellStart"/>
      <w:r>
        <w:t>Седен-оол</w:t>
      </w:r>
      <w:proofErr w:type="spellEnd"/>
      <w:r>
        <w:t xml:space="preserve"> Б.</w:t>
      </w:r>
      <w:r w:rsidR="00E32D36">
        <w:t xml:space="preserve"> </w:t>
      </w:r>
      <w:r>
        <w:t xml:space="preserve">С-Б. от 02 октября 2017 г. </w:t>
      </w:r>
      <w:proofErr w:type="gramEnd"/>
    </w:p>
    <w:p w:rsidR="0099052D" w:rsidRDefault="0099052D" w:rsidP="0099052D">
      <w:pPr>
        <w:autoSpaceDE w:val="0"/>
        <w:autoSpaceDN w:val="0"/>
        <w:adjustRightInd w:val="0"/>
        <w:jc w:val="both"/>
      </w:pPr>
      <w:r>
        <w:t xml:space="preserve">         Основными целями деятельности учреждения являются формирование духовно-нравственной личности обучающихся на основе усвоения обязательного минимума содержания общеобразовательных программ, их последующего освоения профессиональных образовательных программ, воспитание гражданственности, трудолюбия, уважения к правам и свобода человека, любви к окружающей природе, родине, семье, формирование здорового образа жизни.</w:t>
      </w:r>
    </w:p>
    <w:p w:rsidR="0099052D" w:rsidRDefault="0099052D" w:rsidP="0099052D">
      <w:pPr>
        <w:autoSpaceDE w:val="0"/>
        <w:autoSpaceDN w:val="0"/>
        <w:adjustRightInd w:val="0"/>
        <w:jc w:val="both"/>
      </w:pPr>
      <w:r>
        <w:t xml:space="preserve">       Задачами учреждения являются:</w:t>
      </w:r>
    </w:p>
    <w:p w:rsidR="0099052D" w:rsidRDefault="0099052D" w:rsidP="0099052D">
      <w:pPr>
        <w:autoSpaceDE w:val="0"/>
        <w:autoSpaceDN w:val="0"/>
        <w:adjustRightInd w:val="0"/>
        <w:jc w:val="both"/>
      </w:pPr>
      <w:r>
        <w:t>- обеспечение охраны здоровья обучающихся и создание благоприятных условий для разностороннего развития личности, в том числе возможности удовлетворения потребностей обучающегося в самообразования и получении дополнительного образования;</w:t>
      </w:r>
    </w:p>
    <w:p w:rsidR="0099052D" w:rsidRDefault="0099052D" w:rsidP="0099052D">
      <w:pPr>
        <w:autoSpaceDE w:val="0"/>
        <w:autoSpaceDN w:val="0"/>
        <w:adjustRightInd w:val="0"/>
        <w:jc w:val="both"/>
      </w:pPr>
      <w:r>
        <w:t xml:space="preserve">- создание максимально благоприятных условий </w:t>
      </w:r>
      <w:proofErr w:type="gramStart"/>
      <w:r>
        <w:t>для индивидуального развития обучающихся через распределение по классам с различными требованиями к уровню</w:t>
      </w:r>
      <w:proofErr w:type="gramEnd"/>
      <w:r>
        <w:t xml:space="preserve"> освоения общеобразовательной программы и дифференциации обучения;</w:t>
      </w:r>
    </w:p>
    <w:p w:rsidR="0099052D" w:rsidRDefault="0099052D" w:rsidP="0099052D">
      <w:pPr>
        <w:autoSpaceDE w:val="0"/>
        <w:autoSpaceDN w:val="0"/>
        <w:adjustRightInd w:val="0"/>
        <w:jc w:val="both"/>
      </w:pPr>
      <w:proofErr w:type="gramStart"/>
      <w:r>
        <w:t>- предупреждение и пресечение правонарушений среди обучающихся, формирование здорового образа жизни.</w:t>
      </w:r>
      <w:proofErr w:type="gramEnd"/>
    </w:p>
    <w:p w:rsidR="0099052D" w:rsidRDefault="0099052D" w:rsidP="0099052D">
      <w:pPr>
        <w:autoSpaceDE w:val="0"/>
        <w:autoSpaceDN w:val="0"/>
        <w:adjustRightInd w:val="0"/>
        <w:jc w:val="both"/>
      </w:pPr>
      <w:r>
        <w:t xml:space="preserve">       Учреждение осуществляет образовательный процесс в соответствии с уровнями общеобразовательных программ и федеральных государственных стандартов трех ступеней общего образования:</w:t>
      </w:r>
    </w:p>
    <w:p w:rsidR="0099052D" w:rsidRDefault="0099052D" w:rsidP="0099052D">
      <w:pPr>
        <w:autoSpaceDE w:val="0"/>
        <w:autoSpaceDN w:val="0"/>
        <w:adjustRightInd w:val="0"/>
        <w:jc w:val="both"/>
      </w:pPr>
      <w:r>
        <w:t>- 1 ступень – начальное общее образование – нормативный срок освоения 4 года (1-4 классы);</w:t>
      </w:r>
    </w:p>
    <w:p w:rsidR="0099052D" w:rsidRDefault="0099052D" w:rsidP="0099052D">
      <w:pPr>
        <w:autoSpaceDE w:val="0"/>
        <w:autoSpaceDN w:val="0"/>
        <w:adjustRightInd w:val="0"/>
        <w:jc w:val="both"/>
      </w:pPr>
      <w:r>
        <w:t>- 2 ступень – основное общее образование – нормативный срок освоения – 5 лет (5-9 классы);</w:t>
      </w:r>
    </w:p>
    <w:p w:rsidR="0099052D" w:rsidRDefault="0099052D" w:rsidP="0099052D">
      <w:pPr>
        <w:autoSpaceDE w:val="0"/>
        <w:autoSpaceDN w:val="0"/>
        <w:adjustRightInd w:val="0"/>
        <w:jc w:val="both"/>
      </w:pPr>
      <w:r>
        <w:t>- 3 ступень – среднее (полное) общее образование – нормативн</w:t>
      </w:r>
      <w:r w:rsidR="00050466">
        <w:t>ый срок освоения (10-11 классы);</w:t>
      </w:r>
    </w:p>
    <w:p w:rsidR="00050466" w:rsidRDefault="00050466" w:rsidP="0099052D">
      <w:pPr>
        <w:autoSpaceDE w:val="0"/>
        <w:autoSpaceDN w:val="0"/>
        <w:adjustRightInd w:val="0"/>
        <w:jc w:val="both"/>
      </w:pPr>
      <w:r>
        <w:lastRenderedPageBreak/>
        <w:t xml:space="preserve">            Также дополнительное образование детей и взрослых.</w:t>
      </w:r>
    </w:p>
    <w:p w:rsidR="005435DA" w:rsidRPr="005F7651" w:rsidRDefault="005435DA" w:rsidP="005F7651">
      <w:pPr>
        <w:ind w:firstLine="709"/>
        <w:jc w:val="both"/>
      </w:pPr>
      <w:r w:rsidRPr="005F7651">
        <w:t>Учреждение вправе осуществлять приносящую доход деятельность</w:t>
      </w:r>
      <w:r w:rsidR="00272158" w:rsidRPr="005F7651">
        <w:t>.</w:t>
      </w:r>
      <w:r w:rsidR="006C0592" w:rsidRPr="005F7651">
        <w:t xml:space="preserve"> </w:t>
      </w:r>
      <w:r w:rsidR="00373F9B" w:rsidRPr="005F7651">
        <w:t>Доходы, полученные от приносящей доход деятельности, и приобретенное за счет этих доходов имущество, за исключением</w:t>
      </w:r>
      <w:r w:rsidR="00151A68" w:rsidRPr="005F7651">
        <w:t xml:space="preserve"> недвижимого имущества, поступают в самостоятельное распоряжение Учреждения.</w:t>
      </w:r>
    </w:p>
    <w:p w:rsidR="00D56A40" w:rsidRDefault="00D56A40" w:rsidP="00D56A40">
      <w:pPr>
        <w:ind w:right="1"/>
        <w:jc w:val="center"/>
        <w:rPr>
          <w:b/>
        </w:rPr>
      </w:pPr>
    </w:p>
    <w:p w:rsidR="00D56A40" w:rsidRDefault="00D56A40" w:rsidP="00D56A40">
      <w:pPr>
        <w:ind w:right="1"/>
        <w:jc w:val="center"/>
        <w:rPr>
          <w:b/>
        </w:rPr>
      </w:pPr>
      <w:r w:rsidRPr="00D56A40">
        <w:rPr>
          <w:b/>
        </w:rPr>
        <w:t>Сведения об обучающих</w:t>
      </w:r>
      <w:r>
        <w:rPr>
          <w:b/>
        </w:rPr>
        <w:t>ся  на 01.09.2019</w:t>
      </w:r>
      <w:r w:rsidRPr="00D56A40">
        <w:rPr>
          <w:b/>
        </w:rPr>
        <w:t xml:space="preserve"> </w:t>
      </w:r>
      <w:r>
        <w:rPr>
          <w:b/>
        </w:rPr>
        <w:t>г.</w:t>
      </w:r>
    </w:p>
    <w:p w:rsidR="00D56A40" w:rsidRDefault="00D56A40" w:rsidP="00D56A40">
      <w:pPr>
        <w:ind w:right="1"/>
        <w:jc w:val="center"/>
        <w:rPr>
          <w:b/>
        </w:rPr>
      </w:pPr>
      <w:r w:rsidRPr="00D56A40">
        <w:rPr>
          <w:b/>
        </w:rPr>
        <w:t xml:space="preserve">           </w:t>
      </w:r>
      <w:r w:rsidR="00926795" w:rsidRPr="00926795">
        <w:rPr>
          <w:b/>
        </w:rPr>
        <w:t>в</w:t>
      </w:r>
      <w:r w:rsidRPr="00926795">
        <w:rPr>
          <w:b/>
        </w:rPr>
        <w:t xml:space="preserve">  МБОУ СОШ № 3 </w:t>
      </w:r>
    </w:p>
    <w:p w:rsidR="00926795" w:rsidRPr="00926795" w:rsidRDefault="00926795" w:rsidP="00D56A40">
      <w:pPr>
        <w:ind w:right="1"/>
        <w:jc w:val="center"/>
        <w:rPr>
          <w:b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2941"/>
      </w:tblGrid>
      <w:tr w:rsidR="00D56A40" w:rsidRPr="00BB53A7" w:rsidTr="004166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A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321E2F">
              <w:rPr>
                <w:rFonts w:ascii="Times New Roman" w:hAnsi="Times New Roman"/>
                <w:b/>
                <w:sz w:val="20"/>
                <w:szCs w:val="20"/>
              </w:rPr>
              <w:t>8-2019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A7">
              <w:rPr>
                <w:rFonts w:ascii="Times New Roman" w:hAnsi="Times New Roman"/>
                <w:b/>
                <w:sz w:val="20"/>
                <w:szCs w:val="20"/>
              </w:rPr>
              <w:t>2019-2020</w:t>
            </w:r>
          </w:p>
        </w:tc>
      </w:tr>
      <w:tr w:rsidR="00D56A40" w:rsidRPr="00BB53A7" w:rsidTr="004166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 xml:space="preserve">Общее число </w:t>
            </w:r>
            <w:proofErr w:type="gramStart"/>
            <w:r w:rsidRPr="00BB53A7">
              <w:rPr>
                <w:rFonts w:ascii="Times New Roman" w:hAnsi="Times New Roman"/>
                <w:sz w:val="20"/>
                <w:szCs w:val="20"/>
              </w:rPr>
              <w:t>обучаемых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</w:t>
            </w:r>
          </w:p>
        </w:tc>
      </w:tr>
      <w:tr w:rsidR="00D56A40" w:rsidRPr="00BB53A7" w:rsidTr="004166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Количество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56A40" w:rsidRPr="00BB53A7" w:rsidTr="004166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Число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</w:tbl>
    <w:p w:rsidR="00D56A40" w:rsidRPr="00BB53A7" w:rsidRDefault="00D56A40" w:rsidP="00D56A40">
      <w:pPr>
        <w:ind w:right="1"/>
        <w:jc w:val="both"/>
        <w:rPr>
          <w:sz w:val="20"/>
          <w:szCs w:val="2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670"/>
        <w:gridCol w:w="735"/>
        <w:gridCol w:w="734"/>
        <w:gridCol w:w="735"/>
        <w:gridCol w:w="762"/>
        <w:gridCol w:w="733"/>
        <w:gridCol w:w="733"/>
        <w:gridCol w:w="734"/>
        <w:gridCol w:w="734"/>
      </w:tblGrid>
      <w:tr w:rsidR="00D56A40" w:rsidRPr="00BB53A7" w:rsidTr="0041660B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A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321E2F">
              <w:rPr>
                <w:rFonts w:ascii="Times New Roman" w:hAnsi="Times New Roman"/>
                <w:b/>
                <w:sz w:val="20"/>
                <w:szCs w:val="20"/>
              </w:rPr>
              <w:t>8-2019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A7">
              <w:rPr>
                <w:rFonts w:ascii="Times New Roman" w:hAnsi="Times New Roman"/>
                <w:b/>
                <w:sz w:val="20"/>
                <w:szCs w:val="20"/>
              </w:rPr>
              <w:t>2019-2020</w:t>
            </w:r>
          </w:p>
        </w:tc>
      </w:tr>
      <w:tr w:rsidR="00D56A40" w:rsidRPr="00BB53A7" w:rsidTr="004166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40" w:rsidRPr="00BB53A7" w:rsidRDefault="00D56A40" w:rsidP="00D56A40">
            <w:pPr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 xml:space="preserve">1-4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40" w:rsidRPr="00BB53A7" w:rsidRDefault="00D56A40" w:rsidP="00D56A40">
            <w:pPr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40" w:rsidRPr="00BB53A7" w:rsidRDefault="00D56A40" w:rsidP="00D56A40">
            <w:pPr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40" w:rsidRPr="00BB53A7" w:rsidRDefault="00D56A40" w:rsidP="00D56A40">
            <w:pPr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40" w:rsidRPr="00BB53A7" w:rsidRDefault="00D56A40" w:rsidP="00D56A40">
            <w:pPr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40" w:rsidRPr="00BB53A7" w:rsidRDefault="00D56A40" w:rsidP="00D56A40">
            <w:pPr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40" w:rsidRPr="00BB53A7" w:rsidRDefault="00D56A40" w:rsidP="00D56A40">
            <w:pPr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40" w:rsidRPr="00BB53A7" w:rsidRDefault="00D56A40" w:rsidP="00D56A40">
            <w:pPr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D56A40" w:rsidRPr="00BB53A7" w:rsidTr="0041660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40" w:rsidRPr="00BB53A7" w:rsidRDefault="00D56A40" w:rsidP="00D56A40">
            <w:pPr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Количество человек: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</w:t>
            </w:r>
          </w:p>
        </w:tc>
      </w:tr>
      <w:tr w:rsidR="00D56A40" w:rsidRPr="00BB53A7" w:rsidTr="0041660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40" w:rsidRPr="00BB53A7" w:rsidRDefault="00D56A40" w:rsidP="00D56A40">
            <w:pPr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мальчики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</w:tr>
      <w:tr w:rsidR="00D56A40" w:rsidRPr="00BB53A7" w:rsidTr="0041660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40" w:rsidRPr="00BB53A7" w:rsidRDefault="00D56A40" w:rsidP="00D56A40">
            <w:pPr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девочки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</w:tbl>
    <w:p w:rsidR="00D56A40" w:rsidRPr="00BB53A7" w:rsidRDefault="00D56A40" w:rsidP="00D56A40">
      <w:pPr>
        <w:ind w:right="1"/>
        <w:jc w:val="both"/>
        <w:rPr>
          <w:sz w:val="20"/>
          <w:szCs w:val="2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670"/>
        <w:gridCol w:w="1116"/>
        <w:gridCol w:w="992"/>
        <w:gridCol w:w="851"/>
        <w:gridCol w:w="992"/>
        <w:gridCol w:w="851"/>
        <w:gridCol w:w="1098"/>
      </w:tblGrid>
      <w:tr w:rsidR="00D56A40" w:rsidRPr="00BB53A7" w:rsidTr="0041660B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Уровни обучения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A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321E2F">
              <w:rPr>
                <w:rFonts w:ascii="Times New Roman" w:hAnsi="Times New Roman"/>
                <w:b/>
                <w:sz w:val="20"/>
                <w:szCs w:val="20"/>
              </w:rPr>
              <w:t>8-2019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A7">
              <w:rPr>
                <w:rFonts w:ascii="Times New Roman" w:hAnsi="Times New Roman"/>
                <w:b/>
                <w:sz w:val="20"/>
                <w:szCs w:val="20"/>
              </w:rPr>
              <w:t>2019-2020</w:t>
            </w:r>
          </w:p>
        </w:tc>
      </w:tr>
      <w:tr w:rsidR="00D56A40" w:rsidRPr="00BB53A7" w:rsidTr="004166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40" w:rsidRPr="00BB53A7" w:rsidRDefault="00D56A40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</w:tr>
      <w:tr w:rsidR="00D56A40" w:rsidRPr="00BB53A7" w:rsidTr="0041660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40" w:rsidRPr="00BB53A7" w:rsidRDefault="00D56A40" w:rsidP="00D56A40">
            <w:pPr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Наполняемость классов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D56A40" w:rsidRPr="00BB53A7" w:rsidTr="0041660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40" w:rsidRPr="00BB53A7" w:rsidRDefault="00D56A40" w:rsidP="00D56A40">
            <w:pPr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A7">
              <w:rPr>
                <w:rFonts w:ascii="Times New Roman" w:hAnsi="Times New Roman"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D56A40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0" w:rsidRPr="00BB53A7" w:rsidRDefault="00321E2F" w:rsidP="00321E2F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</w:tbl>
    <w:p w:rsidR="00D56A40" w:rsidRPr="00D56A40" w:rsidRDefault="00D56A40" w:rsidP="00D56A40">
      <w:pPr>
        <w:jc w:val="both"/>
        <w:rPr>
          <w:rFonts w:eastAsia="Calibri"/>
          <w:lang w:eastAsia="en-US"/>
        </w:rPr>
      </w:pPr>
      <w:r w:rsidRPr="00D56A40">
        <w:rPr>
          <w:rFonts w:eastAsia="Calibri"/>
          <w:lang w:eastAsia="en-US"/>
        </w:rPr>
        <w:tab/>
      </w:r>
    </w:p>
    <w:p w:rsidR="00D56A40" w:rsidRPr="004A68A3" w:rsidRDefault="00D56A40" w:rsidP="00D56A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4A68A3">
        <w:rPr>
          <w:rFonts w:eastAsiaTheme="minorHAnsi"/>
          <w:lang w:eastAsia="en-US"/>
        </w:rPr>
        <w:t>За формирование учетной политики, ведение бюджетного учета, своевременное представление полной и достоверной бухгалтерской отчетности ответственность несет главный бухгалтер  централизованной бухгалтерии.</w:t>
      </w:r>
    </w:p>
    <w:p w:rsidR="00D56A40" w:rsidRPr="004A68A3" w:rsidRDefault="00D56A40" w:rsidP="00D56A40">
      <w:pPr>
        <w:tabs>
          <w:tab w:val="left" w:pos="3119"/>
        </w:tabs>
        <w:jc w:val="both"/>
        <w:rPr>
          <w:rFonts w:eastAsiaTheme="minorHAnsi"/>
          <w:lang w:eastAsia="en-US"/>
        </w:rPr>
      </w:pPr>
      <w:r w:rsidRPr="004A68A3">
        <w:rPr>
          <w:rFonts w:eastAsiaTheme="minorHAnsi"/>
          <w:lang w:eastAsia="en-US"/>
        </w:rPr>
        <w:t xml:space="preserve">    Учетная политика учреждения утверждена приказо</w:t>
      </w:r>
      <w:r w:rsidR="004A68A3">
        <w:rPr>
          <w:rFonts w:eastAsiaTheme="minorHAnsi"/>
          <w:lang w:eastAsia="en-US"/>
        </w:rPr>
        <w:t>м начальника управления № 233/1 от 28.12.2019</w:t>
      </w:r>
      <w:r w:rsidRPr="004A68A3">
        <w:rPr>
          <w:rFonts w:eastAsiaTheme="minorHAnsi"/>
          <w:lang w:eastAsia="en-US"/>
        </w:rPr>
        <w:t xml:space="preserve">  года, в соответствии с Федеральным законом от 06.12.2011     № 402-ФЗ «О бухгалтерском учете». </w:t>
      </w:r>
    </w:p>
    <w:p w:rsidR="00D56A40" w:rsidRPr="004A68A3" w:rsidRDefault="004A68A3" w:rsidP="00D56A40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Контрольно-счётный орган </w:t>
      </w:r>
      <w:r w:rsidR="00D56A40" w:rsidRPr="004A68A3">
        <w:rPr>
          <w:rFonts w:eastAsia="Calibri"/>
          <w:i/>
          <w:lang w:eastAsia="en-US"/>
        </w:rPr>
        <w:t xml:space="preserve">рекомендует, в соответствии с Федеральным </w:t>
      </w:r>
      <w:hyperlink r:id="rId9" w:history="1">
        <w:r w:rsidR="00D56A40" w:rsidRPr="004A68A3">
          <w:rPr>
            <w:rFonts w:eastAsia="Calibri"/>
            <w:i/>
            <w:lang w:eastAsia="en-US"/>
          </w:rPr>
          <w:t>законом</w:t>
        </w:r>
      </w:hyperlink>
      <w:r w:rsidR="00D56A40" w:rsidRPr="004A68A3">
        <w:rPr>
          <w:rFonts w:eastAsia="Calibri"/>
          <w:i/>
          <w:lang w:eastAsia="en-US"/>
        </w:rPr>
        <w:t xml:space="preserve"> от 06.12.2011 № 402-ФЗ, </w:t>
      </w:r>
      <w:hyperlink r:id="rId10" w:history="1">
        <w:r w:rsidR="00D56A40" w:rsidRPr="004A68A3">
          <w:rPr>
            <w:rFonts w:eastAsia="Calibri"/>
            <w:i/>
            <w:lang w:eastAsia="en-US"/>
          </w:rPr>
          <w:t>Приказом</w:t>
        </w:r>
      </w:hyperlink>
      <w:r w:rsidR="00D56A40" w:rsidRPr="004A68A3">
        <w:rPr>
          <w:rFonts w:eastAsia="Calibri"/>
          <w:i/>
          <w:lang w:eastAsia="en-US"/>
        </w:rPr>
        <w:t xml:space="preserve"> Минфина России от 01.12.2010  № 157н, </w:t>
      </w:r>
      <w:hyperlink r:id="rId11" w:history="1">
        <w:r w:rsidR="00D56A40" w:rsidRPr="004A68A3">
          <w:rPr>
            <w:rFonts w:eastAsia="Calibri"/>
            <w:i/>
            <w:lang w:eastAsia="en-US"/>
          </w:rPr>
          <w:t>Приказом</w:t>
        </w:r>
      </w:hyperlink>
      <w:r w:rsidR="00D56A40" w:rsidRPr="004A68A3">
        <w:rPr>
          <w:rFonts w:eastAsia="Calibri"/>
          <w:i/>
          <w:lang w:eastAsia="en-US"/>
        </w:rPr>
        <w:t xml:space="preserve"> Минфина России от 16.12.2010  № 174н, </w:t>
      </w:r>
      <w:hyperlink r:id="rId12" w:history="1">
        <w:r w:rsidR="00D56A40" w:rsidRPr="004A68A3">
          <w:rPr>
            <w:rFonts w:eastAsia="Calibri"/>
            <w:i/>
            <w:lang w:eastAsia="en-US"/>
          </w:rPr>
          <w:t>Приказом</w:t>
        </w:r>
      </w:hyperlink>
      <w:r w:rsidR="00D56A40" w:rsidRPr="004A68A3">
        <w:rPr>
          <w:rFonts w:eastAsia="Calibri"/>
          <w:i/>
          <w:lang w:eastAsia="en-US"/>
        </w:rPr>
        <w:t xml:space="preserve"> Минфина России от 25.03.2011 № 33н, федеральными стандартами бухгалтерского учета для организаций государственного сектора, Налоговым </w:t>
      </w:r>
      <w:hyperlink r:id="rId13" w:history="1">
        <w:r w:rsidR="00D56A40" w:rsidRPr="004A68A3">
          <w:rPr>
            <w:rFonts w:eastAsia="Calibri"/>
            <w:i/>
            <w:lang w:eastAsia="en-US"/>
          </w:rPr>
          <w:t>кодексом</w:t>
        </w:r>
      </w:hyperlink>
      <w:r w:rsidR="00D56A40" w:rsidRPr="004A68A3">
        <w:rPr>
          <w:rFonts w:eastAsia="Calibri"/>
          <w:i/>
          <w:lang w:eastAsia="en-US"/>
        </w:rPr>
        <w:t xml:space="preserve"> РФ </w:t>
      </w:r>
      <w:r>
        <w:rPr>
          <w:rFonts w:eastAsia="Calibri"/>
          <w:i/>
          <w:lang w:eastAsia="en-US"/>
        </w:rPr>
        <w:t>сформировать</w:t>
      </w:r>
      <w:r w:rsidR="00D56A40" w:rsidRPr="004A68A3">
        <w:rPr>
          <w:rFonts w:eastAsia="Calibri"/>
          <w:i/>
          <w:lang w:eastAsia="en-US"/>
        </w:rPr>
        <w:t>:</w:t>
      </w:r>
    </w:p>
    <w:p w:rsidR="00D56A40" w:rsidRPr="004A68A3" w:rsidRDefault="00D56A40" w:rsidP="00D56A40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4A68A3">
        <w:rPr>
          <w:rFonts w:eastAsia="Calibri"/>
          <w:i/>
          <w:lang w:eastAsia="en-US"/>
        </w:rPr>
        <w:t xml:space="preserve">- утвержденную Учетную политику для целей налогообложения, </w:t>
      </w:r>
    </w:p>
    <w:p w:rsidR="00D56A40" w:rsidRPr="004A68A3" w:rsidRDefault="00D56A40" w:rsidP="00D56A40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4A68A3">
        <w:rPr>
          <w:rFonts w:eastAsia="Calibri"/>
          <w:i/>
          <w:lang w:eastAsia="en-US"/>
        </w:rPr>
        <w:t>- с какого времени Учетная политика применяется в учреждении, с дальнейшим внесением в нее необходимых изменений и дополнений.</w:t>
      </w:r>
    </w:p>
    <w:p w:rsidR="00FB6A0D" w:rsidRPr="004A68A3" w:rsidRDefault="00D56A40" w:rsidP="00FB6A0D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4A68A3">
        <w:rPr>
          <w:rFonts w:eastAsia="Calibri"/>
          <w:i/>
          <w:lang w:eastAsia="en-US"/>
        </w:rPr>
        <w:t>- также, ознакомить с Учетной политикой всех работников учреждения, имеющих отношение к</w:t>
      </w:r>
      <w:r w:rsidR="004A68A3">
        <w:rPr>
          <w:rFonts w:eastAsia="Calibri"/>
          <w:i/>
          <w:lang w:eastAsia="en-US"/>
        </w:rPr>
        <w:t xml:space="preserve"> учетному процессу.</w:t>
      </w:r>
    </w:p>
    <w:p w:rsidR="00D56A40" w:rsidRPr="00D56A40" w:rsidRDefault="00D56A40" w:rsidP="00D56A40">
      <w:pPr>
        <w:widowControl w:val="0"/>
        <w:autoSpaceDE w:val="0"/>
        <w:autoSpaceDN w:val="0"/>
        <w:jc w:val="both"/>
      </w:pPr>
      <w:r w:rsidRPr="004A68A3">
        <w:t xml:space="preserve">     Деятельность работников бухгалтерии отдела образования</w:t>
      </w:r>
      <w:r w:rsidRPr="00D56A40">
        <w:t xml:space="preserve"> регламентируется их должностными инструкциями.</w:t>
      </w:r>
    </w:p>
    <w:p w:rsidR="00D56A40" w:rsidRPr="00D56A40" w:rsidRDefault="00D56A40" w:rsidP="00D56A40">
      <w:pPr>
        <w:widowControl w:val="0"/>
        <w:autoSpaceDE w:val="0"/>
        <w:autoSpaceDN w:val="0"/>
        <w:jc w:val="both"/>
      </w:pPr>
      <w:r>
        <w:t xml:space="preserve">     </w:t>
      </w:r>
      <w:r w:rsidRPr="00D56A40">
        <w:t xml:space="preserve">Бухгалтерский учет в Учреждении ведется в соответствии с Рабочим планом счетов бюджетного учета, приведенным в </w:t>
      </w:r>
      <w:hyperlink w:anchor="P501" w:history="1">
        <w:r w:rsidRPr="00D56A40">
          <w:t xml:space="preserve">Приложении </w:t>
        </w:r>
      </w:hyperlink>
      <w:r w:rsidRPr="00D56A40">
        <w:t xml:space="preserve"> к Учетной политике.</w:t>
      </w:r>
    </w:p>
    <w:p w:rsidR="00D56A40" w:rsidRPr="00D56A40" w:rsidRDefault="004A68A3" w:rsidP="00D56A40">
      <w:pPr>
        <w:tabs>
          <w:tab w:val="left" w:pos="3119"/>
        </w:tabs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D56A40" w:rsidRPr="00D56A40">
        <w:rPr>
          <w:rFonts w:eastAsiaTheme="minorHAnsi"/>
          <w:lang w:eastAsia="en-US"/>
        </w:rPr>
        <w:t>Форма ведения бухгалтерского учета - автоматизированная с применением специализированной бухгалтерской программы</w:t>
      </w:r>
      <w:r>
        <w:rPr>
          <w:rFonts w:eastAsiaTheme="minorHAnsi"/>
          <w:lang w:eastAsia="en-US"/>
        </w:rPr>
        <w:t xml:space="preserve"> «1С Бухгалтерия».</w:t>
      </w:r>
      <w:r w:rsidR="00D56A40" w:rsidRPr="00D56A40">
        <w:rPr>
          <w:rFonts w:eastAsiaTheme="minorHAnsi"/>
          <w:lang w:eastAsia="en-US"/>
        </w:rPr>
        <w:t xml:space="preserve"> </w:t>
      </w:r>
    </w:p>
    <w:p w:rsidR="00D56A40" w:rsidRPr="00D56A40" w:rsidRDefault="00D56A40" w:rsidP="00D56A40">
      <w:pPr>
        <w:widowControl w:val="0"/>
        <w:autoSpaceDE w:val="0"/>
        <w:autoSpaceDN w:val="0"/>
        <w:jc w:val="both"/>
      </w:pPr>
      <w:r>
        <w:t xml:space="preserve">      </w:t>
      </w:r>
      <w:r w:rsidRPr="00D56A40">
        <w:t xml:space="preserve">Для оформления фактов хозяйственной жизни </w:t>
      </w:r>
      <w:r w:rsidRPr="00926795">
        <w:rPr>
          <w:shd w:val="clear" w:color="auto" w:fill="FFFFFF" w:themeFill="background1"/>
        </w:rPr>
        <w:t xml:space="preserve">и ведения </w:t>
      </w:r>
      <w:hyperlink r:id="rId14" w:history="1">
        <w:r w:rsidRPr="00926795">
          <w:rPr>
            <w:shd w:val="clear" w:color="auto" w:fill="FFFFFF" w:themeFill="background1"/>
          </w:rPr>
          <w:t>Приказом</w:t>
        </w:r>
      </w:hyperlink>
      <w:r w:rsidRPr="00926795">
        <w:t xml:space="preserve"> </w:t>
      </w:r>
      <w:r w:rsidRPr="00D56A40">
        <w:t>Минфина России от 30.03.2015 № 52н (ред. от 17.</w:t>
      </w:r>
      <w:r w:rsidR="004A68A3" w:rsidRPr="004A68A3">
        <w:t xml:space="preserve"> </w:t>
      </w:r>
      <w:r w:rsidR="004A68A3" w:rsidRPr="00D56A40">
        <w:t xml:space="preserve">бухгалтерского учета применяются формы первичных учетных документов, утвержденные </w:t>
      </w:r>
      <w:r w:rsidRPr="00D56A40">
        <w:t>11.2017) и Методических указаний по их применению, а также другие самостоятельно разработанные формы первичных учетных документов.</w:t>
      </w:r>
    </w:p>
    <w:p w:rsidR="00D56A40" w:rsidRPr="00D56A40" w:rsidRDefault="00F365FA" w:rsidP="00D56A40">
      <w:pPr>
        <w:tabs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D56A40" w:rsidRPr="00D56A40">
        <w:rPr>
          <w:rFonts w:eastAsiaTheme="minorHAnsi"/>
          <w:lang w:eastAsia="en-US"/>
        </w:rPr>
        <w:t xml:space="preserve">В результате проверки объектов недвижимости установлено, МБОУ </w:t>
      </w:r>
      <w:r w:rsidR="00FB6A0D">
        <w:rPr>
          <w:rFonts w:eastAsiaTheme="minorHAnsi"/>
          <w:lang w:eastAsia="en-US"/>
        </w:rPr>
        <w:t>С</w:t>
      </w:r>
      <w:r w:rsidR="00BB53A7">
        <w:rPr>
          <w:rFonts w:eastAsiaTheme="minorHAnsi"/>
          <w:lang w:eastAsia="en-US"/>
        </w:rPr>
        <w:t>О</w:t>
      </w:r>
      <w:r w:rsidR="00FB6A0D">
        <w:rPr>
          <w:rFonts w:eastAsiaTheme="minorHAnsi"/>
          <w:lang w:eastAsia="en-US"/>
        </w:rPr>
        <w:t>Ш №</w:t>
      </w:r>
      <w:r w:rsidR="00BB53A7">
        <w:rPr>
          <w:rFonts w:eastAsiaTheme="minorHAnsi"/>
          <w:lang w:eastAsia="en-US"/>
        </w:rPr>
        <w:t xml:space="preserve"> </w:t>
      </w:r>
      <w:r w:rsidR="00FB6A0D">
        <w:rPr>
          <w:rFonts w:eastAsiaTheme="minorHAnsi"/>
          <w:lang w:eastAsia="en-US"/>
        </w:rPr>
        <w:t>3</w:t>
      </w:r>
      <w:r w:rsidR="00D56A40" w:rsidRPr="00D56A40">
        <w:rPr>
          <w:rFonts w:eastAsiaTheme="minorHAnsi"/>
          <w:lang w:eastAsia="en-US"/>
        </w:rPr>
        <w:t xml:space="preserve"> размещена в </w:t>
      </w:r>
      <w:r w:rsidR="00BB53A7">
        <w:rPr>
          <w:rFonts w:eastAsiaTheme="minorHAnsi"/>
          <w:lang w:eastAsia="en-US"/>
        </w:rPr>
        <w:t>одно</w:t>
      </w:r>
      <w:r w:rsidR="00D56A40" w:rsidRPr="00D56A40">
        <w:rPr>
          <w:rFonts w:eastAsiaTheme="minorHAnsi"/>
          <w:lang w:eastAsia="en-US"/>
        </w:rPr>
        <w:t xml:space="preserve">этажном здании, территория ограждена, благоустроена. Имеется физкультурно-спортивная зона, зона отдыха, хозяйственная зона. Территория школы имеет наружное освещение. Имеются помещения для осуществления заявленного вида деятельности. В </w:t>
      </w:r>
      <w:r w:rsidR="00D56A40" w:rsidRPr="00D56A40">
        <w:rPr>
          <w:rFonts w:eastAsiaTheme="minorHAnsi"/>
          <w:lang w:eastAsia="en-US"/>
        </w:rPr>
        <w:lastRenderedPageBreak/>
        <w:t>школе предусмотрены помещения для организации питания учащихся. Здание школы используется по прямому назначению и сторонним юридическим и физическим лицам в аренду (субаренду) не сдается.</w:t>
      </w:r>
    </w:p>
    <w:p w:rsidR="00D56A40" w:rsidRPr="00D56A40" w:rsidRDefault="00F365FA" w:rsidP="00D56A40">
      <w:pPr>
        <w:tabs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D56A40" w:rsidRPr="00D56A40">
        <w:rPr>
          <w:rFonts w:eastAsiaTheme="minorHAnsi"/>
          <w:lang w:eastAsia="en-US"/>
        </w:rPr>
        <w:t xml:space="preserve">К </w:t>
      </w:r>
      <w:proofErr w:type="gramStart"/>
      <w:r w:rsidR="00D56A40" w:rsidRPr="00D56A40">
        <w:rPr>
          <w:rFonts w:eastAsiaTheme="minorHAnsi"/>
          <w:lang w:eastAsia="en-US"/>
        </w:rPr>
        <w:t>основным нормативным документам, регулирующим порядок формирования расходов на оплату труда относятся</w:t>
      </w:r>
      <w:proofErr w:type="gramEnd"/>
      <w:r w:rsidR="00D56A40" w:rsidRPr="00D56A40">
        <w:rPr>
          <w:rFonts w:eastAsiaTheme="minorHAnsi"/>
          <w:lang w:eastAsia="en-US"/>
        </w:rPr>
        <w:t>:</w:t>
      </w:r>
    </w:p>
    <w:p w:rsidR="00D56A40" w:rsidRPr="00D56A40" w:rsidRDefault="00F365FA" w:rsidP="00D56A4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56A40" w:rsidRPr="00D56A40">
        <w:rPr>
          <w:rFonts w:eastAsiaTheme="minorHAnsi"/>
          <w:lang w:eastAsia="en-US"/>
        </w:rPr>
        <w:t xml:space="preserve">Трудовой кодекс Российской Федерации; </w:t>
      </w:r>
    </w:p>
    <w:p w:rsidR="00D56A40" w:rsidRPr="00D56A40" w:rsidRDefault="00F365FA" w:rsidP="00D56A4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56A40" w:rsidRPr="00D56A40">
        <w:rPr>
          <w:rFonts w:eastAsiaTheme="minorHAnsi"/>
          <w:lang w:eastAsia="en-US"/>
        </w:rPr>
        <w:t>Федеральный закон от 29.12.2012.№273-ФЗ «Об образовании»;</w:t>
      </w:r>
    </w:p>
    <w:p w:rsidR="00D56A40" w:rsidRPr="00D56A40" w:rsidRDefault="00F365FA" w:rsidP="00D56A4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D56A40" w:rsidRPr="00D56A40">
        <w:rPr>
          <w:rFonts w:eastAsiaTheme="minorHAnsi"/>
          <w:lang w:eastAsia="en-US"/>
        </w:rPr>
        <w:t xml:space="preserve">«Единые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2018 год», утвержденные решением Российской трехсторонней  комиссии по регулированию социально-трудовых отношений от 25.12.2015 года, протокол № 12.   </w:t>
      </w:r>
    </w:p>
    <w:p w:rsidR="00D56A40" w:rsidRPr="00D56A40" w:rsidRDefault="00F365FA" w:rsidP="00D56A40">
      <w:pPr>
        <w:widowControl w:val="0"/>
        <w:autoSpaceDE w:val="0"/>
        <w:autoSpaceDN w:val="0"/>
        <w:jc w:val="both"/>
      </w:pPr>
      <w:r>
        <w:t xml:space="preserve">    </w:t>
      </w:r>
      <w:r w:rsidR="00FB6A0D">
        <w:t>Коллективный договор на 2019 год</w:t>
      </w:r>
      <w:r w:rsidR="00D56A40" w:rsidRPr="00D56A40">
        <w:t xml:space="preserve"> прошел уведомительную регистрацию в  </w:t>
      </w:r>
      <w:r w:rsidR="00D56A40" w:rsidRPr="000264BE">
        <w:t xml:space="preserve">администрации </w:t>
      </w:r>
      <w:proofErr w:type="spellStart"/>
      <w:r w:rsidR="000264BE" w:rsidRPr="000264BE">
        <w:t>Дзун-Хемчикского</w:t>
      </w:r>
      <w:proofErr w:type="spellEnd"/>
      <w:r w:rsidR="000264BE" w:rsidRPr="000264BE">
        <w:t xml:space="preserve"> </w:t>
      </w:r>
      <w:proofErr w:type="spellStart"/>
      <w:r w:rsidR="000264BE" w:rsidRPr="000264BE">
        <w:t>кожууна</w:t>
      </w:r>
      <w:proofErr w:type="spellEnd"/>
      <w:r w:rsidR="00D56A40" w:rsidRPr="000264BE">
        <w:t>.</w:t>
      </w:r>
    </w:p>
    <w:p w:rsidR="00D56A40" w:rsidRPr="00D56A40" w:rsidRDefault="00F365FA" w:rsidP="00D56A4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D56A40" w:rsidRPr="00D56A40">
        <w:rPr>
          <w:rFonts w:eastAsiaTheme="minorHAnsi"/>
          <w:lang w:eastAsia="en-US"/>
        </w:rPr>
        <w:t xml:space="preserve">Приложениями  к коллективному договору утверждено:  Положение о распределении стимулирующей части фонда оплаты труда, Положение о распределении неаудиторной занятости, Положение о распределении фонда компенсационных выплат. Положения утверждены руководителем учреждения и согласованы с председателем комиссии трудового коллектива. </w:t>
      </w:r>
    </w:p>
    <w:p w:rsidR="00D56A40" w:rsidRPr="00D56A40" w:rsidRDefault="00F365FA" w:rsidP="00D56A40">
      <w:pPr>
        <w:tabs>
          <w:tab w:val="left" w:pos="0"/>
        </w:tabs>
        <w:snapToGrid w:val="0"/>
        <w:jc w:val="both"/>
        <w:outlineLvl w:val="2"/>
      </w:pPr>
      <w:r>
        <w:t xml:space="preserve">    </w:t>
      </w:r>
      <w:r w:rsidR="00FB6A0D">
        <w:t>В  2019</w:t>
      </w:r>
      <w:r w:rsidR="00D56A40" w:rsidRPr="00D56A40">
        <w:t xml:space="preserve"> году финансирование  учреждения осуществлялось на основании утвержденного начальником  отдела образования  администрации района, муниципального задания на оказ</w:t>
      </w:r>
      <w:r w:rsidR="00FB6A0D">
        <w:t>ание муниципальных услуг на 2019</w:t>
      </w:r>
      <w:r w:rsidR="00D56A40" w:rsidRPr="00D56A40">
        <w:t xml:space="preserve"> год. </w:t>
      </w:r>
    </w:p>
    <w:p w:rsidR="00D56A40" w:rsidRPr="00BB53A7" w:rsidRDefault="00F365FA" w:rsidP="00D56A40">
      <w:pPr>
        <w:ind w:right="1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D56A40" w:rsidRPr="00BB53A7">
        <w:rPr>
          <w:rFonts w:eastAsiaTheme="minorHAnsi"/>
          <w:lang w:eastAsia="en-US"/>
        </w:rPr>
        <w:t xml:space="preserve">Постановлением администрации </w:t>
      </w:r>
      <w:proofErr w:type="spellStart"/>
      <w:r w:rsidR="00BB53A7" w:rsidRPr="00BB53A7">
        <w:rPr>
          <w:rFonts w:eastAsiaTheme="minorHAnsi"/>
          <w:lang w:eastAsia="en-US"/>
        </w:rPr>
        <w:t>Дзун-Хемчикского</w:t>
      </w:r>
      <w:proofErr w:type="spellEnd"/>
      <w:r w:rsidR="00BB53A7" w:rsidRPr="00BB53A7">
        <w:rPr>
          <w:rFonts w:eastAsiaTheme="minorHAnsi"/>
          <w:lang w:eastAsia="en-US"/>
        </w:rPr>
        <w:t xml:space="preserve"> </w:t>
      </w:r>
      <w:proofErr w:type="spellStart"/>
      <w:r w:rsidR="00BB53A7" w:rsidRPr="00BB53A7">
        <w:rPr>
          <w:rFonts w:eastAsiaTheme="minorHAnsi"/>
          <w:lang w:eastAsia="en-US"/>
        </w:rPr>
        <w:t>кожууна</w:t>
      </w:r>
      <w:proofErr w:type="spellEnd"/>
      <w:r w:rsidR="00BB53A7" w:rsidRPr="00BB53A7">
        <w:rPr>
          <w:rFonts w:eastAsiaTheme="minorHAnsi"/>
          <w:lang w:eastAsia="en-US"/>
        </w:rPr>
        <w:t xml:space="preserve"> от 09.09.2016</w:t>
      </w:r>
      <w:r w:rsidR="00D56A40" w:rsidRPr="00BB53A7">
        <w:rPr>
          <w:rFonts w:eastAsiaTheme="minorHAnsi"/>
          <w:lang w:eastAsia="en-US"/>
        </w:rPr>
        <w:t xml:space="preserve"> года № 256, утвержден Порядок определения объема и условий предоставления из </w:t>
      </w:r>
      <w:r w:rsidR="00BB53A7" w:rsidRPr="00BB53A7">
        <w:rPr>
          <w:rFonts w:eastAsiaTheme="minorHAnsi"/>
          <w:lang w:eastAsia="en-US"/>
        </w:rPr>
        <w:t xml:space="preserve">муниципального </w:t>
      </w:r>
      <w:r w:rsidR="00D56A40" w:rsidRPr="00BB53A7">
        <w:rPr>
          <w:rFonts w:eastAsiaTheme="minorHAnsi"/>
          <w:lang w:eastAsia="en-US"/>
        </w:rPr>
        <w:t xml:space="preserve"> бюджета муниципального образования «</w:t>
      </w:r>
      <w:proofErr w:type="spellStart"/>
      <w:r w:rsidR="00BB53A7" w:rsidRPr="00BB53A7">
        <w:rPr>
          <w:rFonts w:eastAsiaTheme="minorHAnsi"/>
          <w:lang w:eastAsia="en-US"/>
        </w:rPr>
        <w:t>Дзун-Хемчикский</w:t>
      </w:r>
      <w:proofErr w:type="spellEnd"/>
      <w:r w:rsidR="00BB53A7" w:rsidRPr="00BB53A7">
        <w:rPr>
          <w:rFonts w:eastAsiaTheme="minorHAnsi"/>
          <w:lang w:eastAsia="en-US"/>
        </w:rPr>
        <w:t xml:space="preserve"> </w:t>
      </w:r>
      <w:proofErr w:type="spellStart"/>
      <w:r w:rsidR="00BB53A7" w:rsidRPr="00BB53A7">
        <w:rPr>
          <w:rFonts w:eastAsiaTheme="minorHAnsi"/>
          <w:lang w:eastAsia="en-US"/>
        </w:rPr>
        <w:t>кожуун</w:t>
      </w:r>
      <w:proofErr w:type="spellEnd"/>
      <w:r w:rsidR="00D56A40" w:rsidRPr="00BB53A7">
        <w:rPr>
          <w:rFonts w:eastAsiaTheme="minorHAnsi"/>
          <w:lang w:eastAsia="en-US"/>
        </w:rPr>
        <w:t>» субсидий муниципальным бюджетным и автономным учреждениям на возмещение нормативных затрат, связанных с оказанием ими в соответствии  с муниципальным заданием (заданием учредителя) муниципальных услуг (выполнением работ).</w:t>
      </w:r>
    </w:p>
    <w:p w:rsidR="00D56A40" w:rsidRPr="00BB53A7" w:rsidRDefault="00F365FA" w:rsidP="00D56A40">
      <w:pPr>
        <w:ind w:right="140"/>
        <w:jc w:val="both"/>
        <w:rPr>
          <w:rFonts w:eastAsiaTheme="minorHAnsi"/>
          <w:lang w:eastAsia="en-US"/>
        </w:rPr>
      </w:pPr>
      <w:r w:rsidRPr="00BB53A7">
        <w:rPr>
          <w:rFonts w:eastAsiaTheme="minorHAnsi"/>
          <w:lang w:eastAsia="en-US"/>
        </w:rPr>
        <w:t xml:space="preserve">    </w:t>
      </w:r>
      <w:r w:rsidR="00D56A40" w:rsidRPr="00BB53A7">
        <w:rPr>
          <w:rFonts w:eastAsiaTheme="minorHAnsi"/>
          <w:lang w:eastAsia="en-US"/>
        </w:rPr>
        <w:t xml:space="preserve">Постановлением администрации </w:t>
      </w:r>
      <w:proofErr w:type="spellStart"/>
      <w:r w:rsidR="00BB53A7" w:rsidRPr="00BB53A7">
        <w:rPr>
          <w:rFonts w:eastAsiaTheme="minorHAnsi"/>
          <w:lang w:eastAsia="en-US"/>
        </w:rPr>
        <w:t>Дзун-Хемчикского</w:t>
      </w:r>
      <w:proofErr w:type="spellEnd"/>
      <w:r w:rsidR="00BB53A7" w:rsidRPr="00BB53A7">
        <w:rPr>
          <w:rFonts w:eastAsiaTheme="minorHAnsi"/>
          <w:lang w:eastAsia="en-US"/>
        </w:rPr>
        <w:t xml:space="preserve"> </w:t>
      </w:r>
      <w:proofErr w:type="spellStart"/>
      <w:r w:rsidR="00BB53A7" w:rsidRPr="00BB53A7">
        <w:rPr>
          <w:rFonts w:eastAsiaTheme="minorHAnsi"/>
          <w:lang w:eastAsia="en-US"/>
        </w:rPr>
        <w:t>кожууна</w:t>
      </w:r>
      <w:proofErr w:type="spellEnd"/>
      <w:r w:rsidR="00BB53A7" w:rsidRPr="00BB53A7">
        <w:rPr>
          <w:rFonts w:eastAsiaTheme="minorHAnsi"/>
          <w:lang w:eastAsia="en-US"/>
        </w:rPr>
        <w:t xml:space="preserve"> от 16.07.2016</w:t>
      </w:r>
      <w:r w:rsidR="00D56A40" w:rsidRPr="00BB53A7">
        <w:rPr>
          <w:rFonts w:eastAsiaTheme="minorHAnsi"/>
          <w:lang w:eastAsia="en-US"/>
        </w:rPr>
        <w:t xml:space="preserve"> года  № 207, утвержден Порядок предоставления муниципальным учреждениям муниципального образования «</w:t>
      </w:r>
      <w:proofErr w:type="spellStart"/>
      <w:r w:rsidR="00023B77">
        <w:rPr>
          <w:rFonts w:eastAsiaTheme="minorHAnsi"/>
          <w:lang w:eastAsia="en-US"/>
        </w:rPr>
        <w:t>Дзун-Хемчикский</w:t>
      </w:r>
      <w:proofErr w:type="spellEnd"/>
      <w:r w:rsidR="00023B77">
        <w:rPr>
          <w:rFonts w:eastAsiaTheme="minorHAnsi"/>
          <w:lang w:eastAsia="en-US"/>
        </w:rPr>
        <w:t xml:space="preserve"> </w:t>
      </w:r>
      <w:proofErr w:type="spellStart"/>
      <w:r w:rsidR="00023B77">
        <w:rPr>
          <w:rFonts w:eastAsiaTheme="minorHAnsi"/>
          <w:lang w:eastAsia="en-US"/>
        </w:rPr>
        <w:t>кожуун</w:t>
      </w:r>
      <w:proofErr w:type="spellEnd"/>
      <w:r w:rsidR="00D56A40" w:rsidRPr="00BB53A7">
        <w:rPr>
          <w:rFonts w:eastAsiaTheme="minorHAnsi"/>
          <w:lang w:eastAsia="en-US"/>
        </w:rPr>
        <w:t>» субсидий на иные цели.</w:t>
      </w:r>
    </w:p>
    <w:p w:rsidR="00F365FA" w:rsidRDefault="00FB6A0D" w:rsidP="00F365FA">
      <w:pPr>
        <w:ind w:right="142"/>
        <w:jc w:val="both"/>
        <w:rPr>
          <w:rFonts w:eastAsiaTheme="minorHAnsi"/>
          <w:lang w:eastAsia="en-US"/>
        </w:rPr>
      </w:pPr>
      <w:r w:rsidRPr="00BB53A7">
        <w:rPr>
          <w:rFonts w:eastAsiaTheme="minorHAnsi"/>
          <w:lang w:eastAsia="en-US"/>
        </w:rPr>
        <w:t xml:space="preserve">    </w:t>
      </w:r>
      <w:r w:rsidR="00D56A40" w:rsidRPr="00BB53A7">
        <w:rPr>
          <w:rFonts w:eastAsiaTheme="minorHAnsi"/>
          <w:lang w:eastAsia="en-US"/>
        </w:rPr>
        <w:t>Нормативы затрат на оказание муниципальными учреждениями муниципального образования «</w:t>
      </w:r>
      <w:proofErr w:type="spellStart"/>
      <w:r w:rsidR="00BB53A7" w:rsidRPr="00BB53A7">
        <w:rPr>
          <w:rFonts w:eastAsiaTheme="minorHAnsi"/>
          <w:lang w:eastAsia="en-US"/>
        </w:rPr>
        <w:t>Дзун-Хемчикский</w:t>
      </w:r>
      <w:proofErr w:type="spellEnd"/>
      <w:r w:rsidR="00BB53A7" w:rsidRPr="00BB53A7">
        <w:rPr>
          <w:rFonts w:eastAsiaTheme="minorHAnsi"/>
          <w:lang w:eastAsia="en-US"/>
        </w:rPr>
        <w:t xml:space="preserve"> </w:t>
      </w:r>
      <w:proofErr w:type="spellStart"/>
      <w:r w:rsidR="00BB53A7" w:rsidRPr="00BB53A7">
        <w:rPr>
          <w:rFonts w:eastAsiaTheme="minorHAnsi"/>
          <w:lang w:eastAsia="en-US"/>
        </w:rPr>
        <w:t>кожуун</w:t>
      </w:r>
      <w:proofErr w:type="spellEnd"/>
      <w:r w:rsidR="00D56A40" w:rsidRPr="00BB53A7">
        <w:rPr>
          <w:rFonts w:eastAsiaTheme="minorHAnsi"/>
          <w:lang w:eastAsia="en-US"/>
        </w:rPr>
        <w:t>» муниципальных услуг физическим и юридическим, а также поправочные коэффициенты для оказания муниципальными учреждениями муниципального образования «</w:t>
      </w:r>
      <w:proofErr w:type="spellStart"/>
      <w:r w:rsidR="00BB53A7" w:rsidRPr="00BB53A7">
        <w:rPr>
          <w:rFonts w:eastAsiaTheme="minorHAnsi"/>
          <w:lang w:eastAsia="en-US"/>
        </w:rPr>
        <w:t>Дзун-Хемчикский</w:t>
      </w:r>
      <w:proofErr w:type="spellEnd"/>
      <w:r w:rsidR="00BB53A7" w:rsidRPr="00BB53A7">
        <w:rPr>
          <w:rFonts w:eastAsiaTheme="minorHAnsi"/>
          <w:lang w:eastAsia="en-US"/>
        </w:rPr>
        <w:t xml:space="preserve"> </w:t>
      </w:r>
      <w:proofErr w:type="spellStart"/>
      <w:r w:rsidR="00BB53A7" w:rsidRPr="00BB53A7">
        <w:rPr>
          <w:rFonts w:eastAsiaTheme="minorHAnsi"/>
          <w:lang w:eastAsia="en-US"/>
        </w:rPr>
        <w:t>кожуун</w:t>
      </w:r>
      <w:proofErr w:type="spellEnd"/>
      <w:r w:rsidR="00D56A40" w:rsidRPr="00BB53A7">
        <w:rPr>
          <w:rFonts w:eastAsiaTheme="minorHAnsi"/>
          <w:lang w:eastAsia="en-US"/>
        </w:rPr>
        <w:t xml:space="preserve">» муниципальных услуг физическим и юридическим лицам утверждены Постановлениями   администрации </w:t>
      </w:r>
      <w:proofErr w:type="spellStart"/>
      <w:r w:rsidR="00BB53A7" w:rsidRPr="00BB53A7">
        <w:rPr>
          <w:rFonts w:eastAsiaTheme="minorHAnsi"/>
          <w:lang w:eastAsia="en-US"/>
        </w:rPr>
        <w:t>Дзун-Хемчикского</w:t>
      </w:r>
      <w:proofErr w:type="spellEnd"/>
      <w:r w:rsidR="00BB53A7" w:rsidRPr="00BB53A7">
        <w:rPr>
          <w:rFonts w:eastAsiaTheme="minorHAnsi"/>
          <w:lang w:eastAsia="en-US"/>
        </w:rPr>
        <w:t xml:space="preserve"> </w:t>
      </w:r>
      <w:proofErr w:type="spellStart"/>
      <w:r w:rsidR="00BB53A7" w:rsidRPr="00BB53A7">
        <w:rPr>
          <w:rFonts w:eastAsiaTheme="minorHAnsi"/>
          <w:lang w:eastAsia="en-US"/>
        </w:rPr>
        <w:t>кожууна</w:t>
      </w:r>
      <w:proofErr w:type="spellEnd"/>
      <w:r w:rsidR="00BB53A7" w:rsidRPr="00BB53A7">
        <w:rPr>
          <w:rFonts w:eastAsiaTheme="minorHAnsi"/>
          <w:lang w:eastAsia="en-US"/>
        </w:rPr>
        <w:t xml:space="preserve"> от 28.12.2018</w:t>
      </w:r>
      <w:r w:rsidR="00D56A40" w:rsidRPr="00BB53A7">
        <w:rPr>
          <w:rFonts w:eastAsiaTheme="minorHAnsi"/>
          <w:lang w:eastAsia="en-US"/>
        </w:rPr>
        <w:t xml:space="preserve"> года  № </w:t>
      </w:r>
      <w:r w:rsidR="00BB53A7" w:rsidRPr="00BB53A7">
        <w:rPr>
          <w:rFonts w:eastAsiaTheme="minorHAnsi"/>
          <w:lang w:eastAsia="en-US"/>
        </w:rPr>
        <w:t>49</w:t>
      </w:r>
      <w:r w:rsidR="00D56A40" w:rsidRPr="00BB53A7">
        <w:rPr>
          <w:rFonts w:eastAsiaTheme="minorHAnsi"/>
          <w:lang w:eastAsia="en-US"/>
        </w:rPr>
        <w:t>.</w:t>
      </w:r>
      <w:r w:rsidR="00D56A40" w:rsidRPr="00D56A40">
        <w:rPr>
          <w:rFonts w:eastAsiaTheme="minorHAnsi"/>
          <w:lang w:eastAsia="en-US"/>
        </w:rPr>
        <w:t xml:space="preserve"> </w:t>
      </w:r>
    </w:p>
    <w:p w:rsidR="00D56A40" w:rsidRPr="000264BE" w:rsidRDefault="00F365FA" w:rsidP="00F365FA">
      <w:pPr>
        <w:ind w:right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D56A40" w:rsidRPr="00D56A40">
        <w:t xml:space="preserve">Порядок формирования муниципального задания, утвержден постановлением администрации </w:t>
      </w:r>
      <w:proofErr w:type="spellStart"/>
      <w:r w:rsidR="00FB6A0D">
        <w:t>Дзун-Хемчикского</w:t>
      </w:r>
      <w:proofErr w:type="spellEnd"/>
      <w:r w:rsidR="00FB6A0D">
        <w:t xml:space="preserve"> </w:t>
      </w:r>
      <w:proofErr w:type="spellStart"/>
      <w:r w:rsidR="00FB6A0D">
        <w:t>кожууна</w:t>
      </w:r>
      <w:proofErr w:type="spellEnd"/>
      <w:r w:rsidR="00D56A40" w:rsidRPr="00D56A40">
        <w:t xml:space="preserve"> от </w:t>
      </w:r>
      <w:r w:rsidR="00BB53A7">
        <w:t>09.09.2016 года № 256</w:t>
      </w:r>
      <w:r w:rsidR="00D56A40" w:rsidRPr="000264BE">
        <w:t>.</w:t>
      </w:r>
    </w:p>
    <w:p w:rsidR="00D56A40" w:rsidRPr="00D56A40" w:rsidRDefault="00BB53A7" w:rsidP="00D56A4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D56A40" w:rsidRPr="000264BE">
        <w:rPr>
          <w:rFonts w:eastAsiaTheme="minorHAnsi"/>
          <w:lang w:eastAsia="en-US"/>
        </w:rPr>
        <w:t xml:space="preserve">Уставом </w:t>
      </w:r>
      <w:r w:rsidR="000264BE" w:rsidRPr="000264BE">
        <w:rPr>
          <w:rFonts w:eastAsiaTheme="minorHAnsi"/>
          <w:lang w:eastAsia="en-US"/>
        </w:rPr>
        <w:t>МБОУ</w:t>
      </w:r>
      <w:r w:rsidR="00D56A40" w:rsidRPr="000264BE">
        <w:rPr>
          <w:rFonts w:eastAsiaTheme="minorHAnsi"/>
          <w:lang w:eastAsia="en-US"/>
        </w:rPr>
        <w:t xml:space="preserve"> СОШ </w:t>
      </w:r>
      <w:r w:rsidR="000264BE" w:rsidRPr="000264BE">
        <w:rPr>
          <w:rFonts w:eastAsiaTheme="minorHAnsi"/>
          <w:lang w:eastAsia="en-US"/>
        </w:rPr>
        <w:t>№ 3</w:t>
      </w:r>
      <w:r w:rsidR="00D56A40" w:rsidRPr="000264BE">
        <w:rPr>
          <w:rFonts w:eastAsiaTheme="minorHAnsi"/>
          <w:lang w:eastAsia="en-US"/>
        </w:rPr>
        <w:t xml:space="preserve"> определены  три вида муниципальных услу</w:t>
      </w:r>
      <w:r w:rsidR="00F365FA" w:rsidRPr="000264BE">
        <w:rPr>
          <w:rFonts w:eastAsiaTheme="minorHAnsi"/>
          <w:lang w:eastAsia="en-US"/>
        </w:rPr>
        <w:t>г</w:t>
      </w:r>
      <w:r w:rsidR="00D56A40" w:rsidRPr="000264BE">
        <w:rPr>
          <w:rFonts w:eastAsiaTheme="minorHAnsi"/>
          <w:lang w:eastAsia="en-US"/>
        </w:rPr>
        <w:t>:</w:t>
      </w:r>
    </w:p>
    <w:p w:rsidR="00D56A40" w:rsidRPr="00D56A40" w:rsidRDefault="00F365FA" w:rsidP="00D56A40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-  </w:t>
      </w:r>
      <w:r w:rsidR="00D56A40" w:rsidRPr="00D56A40">
        <w:rPr>
          <w:rFonts w:eastAsiaTheme="minorHAnsi"/>
          <w:i/>
          <w:lang w:eastAsia="en-US"/>
        </w:rPr>
        <w:t>Реализация основных общеобразовательных программ начального общего образования.</w:t>
      </w:r>
    </w:p>
    <w:p w:rsidR="00D56A40" w:rsidRPr="00D56A40" w:rsidRDefault="00F365FA" w:rsidP="00D56A40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</w:t>
      </w:r>
      <w:r w:rsidR="00D56A40" w:rsidRPr="00D56A40">
        <w:rPr>
          <w:rFonts w:eastAsiaTheme="minorHAnsi"/>
          <w:i/>
          <w:lang w:eastAsia="en-US"/>
        </w:rPr>
        <w:t xml:space="preserve">- </w:t>
      </w:r>
      <w:r>
        <w:rPr>
          <w:rFonts w:eastAsiaTheme="minorHAnsi"/>
          <w:i/>
          <w:lang w:eastAsia="en-US"/>
        </w:rPr>
        <w:t xml:space="preserve"> </w:t>
      </w:r>
      <w:r w:rsidR="00D56A40" w:rsidRPr="00D56A40">
        <w:rPr>
          <w:rFonts w:eastAsiaTheme="minorHAnsi"/>
          <w:i/>
          <w:lang w:eastAsia="en-US"/>
        </w:rPr>
        <w:t>Реализация основных общеобразовательных программ основного общего образования.</w:t>
      </w:r>
    </w:p>
    <w:p w:rsidR="00D56A40" w:rsidRPr="00D56A40" w:rsidRDefault="00D56A40" w:rsidP="00D56A40">
      <w:pPr>
        <w:jc w:val="both"/>
        <w:rPr>
          <w:rFonts w:eastAsiaTheme="minorHAnsi"/>
          <w:i/>
          <w:lang w:eastAsia="en-US"/>
        </w:rPr>
      </w:pPr>
      <w:r w:rsidRPr="00D56A40">
        <w:rPr>
          <w:rFonts w:eastAsiaTheme="minorHAnsi"/>
          <w:i/>
          <w:lang w:eastAsia="en-US"/>
        </w:rPr>
        <w:t xml:space="preserve">      -  Реализация основных общеобразовательных программ среднего общего образования.</w:t>
      </w:r>
    </w:p>
    <w:p w:rsidR="00D56A40" w:rsidRPr="00D56A40" w:rsidRDefault="00F365FA" w:rsidP="00D56A4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D56A40" w:rsidRPr="00D56A40">
        <w:rPr>
          <w:rFonts w:eastAsiaTheme="minorHAnsi"/>
          <w:lang w:eastAsia="en-US"/>
        </w:rPr>
        <w:t>В пункте 2.4. Устава отмечено, что в соответствии с предусмотренными в п. 2.3. основными видами деятельности Учреждение выполняет муниципальное задание, которое утверждается Учредителем.</w:t>
      </w:r>
    </w:p>
    <w:p w:rsidR="00D56A40" w:rsidRPr="00D56A40" w:rsidRDefault="00FB6A0D" w:rsidP="00D56A4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D56A40" w:rsidRPr="00D56A40">
        <w:rPr>
          <w:rFonts w:eastAsiaTheme="minorHAnsi"/>
          <w:lang w:eastAsia="en-US"/>
        </w:rPr>
        <w:t>Источниками финансирования деятельности Учреждения в проверяемом периоде являлись средства  бюджета муниципального образования «</w:t>
      </w:r>
      <w:proofErr w:type="spellStart"/>
      <w:r w:rsidR="00432A22">
        <w:rPr>
          <w:rFonts w:eastAsiaTheme="minorHAnsi"/>
          <w:lang w:eastAsia="en-US"/>
        </w:rPr>
        <w:t>Дзун-Хе</w:t>
      </w:r>
      <w:r w:rsidR="004948E9">
        <w:rPr>
          <w:rFonts w:eastAsiaTheme="minorHAnsi"/>
          <w:lang w:eastAsia="en-US"/>
        </w:rPr>
        <w:t>м</w:t>
      </w:r>
      <w:r w:rsidR="00432A22">
        <w:rPr>
          <w:rFonts w:eastAsiaTheme="minorHAnsi"/>
          <w:lang w:eastAsia="en-US"/>
        </w:rPr>
        <w:t>чикский</w:t>
      </w:r>
      <w:proofErr w:type="spellEnd"/>
      <w:r w:rsidR="00432A22">
        <w:rPr>
          <w:rFonts w:eastAsiaTheme="minorHAnsi"/>
          <w:lang w:eastAsia="en-US"/>
        </w:rPr>
        <w:t xml:space="preserve"> </w:t>
      </w:r>
      <w:proofErr w:type="spellStart"/>
      <w:r w:rsidR="00432A22">
        <w:rPr>
          <w:rFonts w:eastAsiaTheme="minorHAnsi"/>
          <w:lang w:eastAsia="en-US"/>
        </w:rPr>
        <w:t>кожуун</w:t>
      </w:r>
      <w:proofErr w:type="spellEnd"/>
      <w:r w:rsidR="00D56A40" w:rsidRPr="00D56A40">
        <w:rPr>
          <w:rFonts w:eastAsiaTheme="minorHAnsi"/>
          <w:lang w:eastAsia="en-US"/>
        </w:rPr>
        <w:t xml:space="preserve">». </w:t>
      </w:r>
    </w:p>
    <w:p w:rsidR="00D56A40" w:rsidRDefault="00FB6A0D" w:rsidP="00D56A40">
      <w:pPr>
        <w:ind w:right="1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D56A40" w:rsidRPr="00D56A40">
        <w:rPr>
          <w:rFonts w:eastAsiaTheme="minorHAnsi"/>
          <w:lang w:eastAsia="en-US"/>
        </w:rPr>
        <w:t xml:space="preserve">Соглашения о порядке и условиях предоставления субсидий на финансовое обеспечение выполнения муниципального задания на оказание муниципальных </w:t>
      </w:r>
      <w:r w:rsidR="00432A22">
        <w:rPr>
          <w:rFonts w:eastAsiaTheme="minorHAnsi"/>
          <w:lang w:eastAsia="en-US"/>
        </w:rPr>
        <w:t>услуг (выполнение работ) на 2019</w:t>
      </w:r>
      <w:r w:rsidR="00D56A40" w:rsidRPr="00D56A40">
        <w:rPr>
          <w:rFonts w:eastAsiaTheme="minorHAnsi"/>
          <w:lang w:eastAsia="en-US"/>
        </w:rPr>
        <w:t xml:space="preserve"> год  заключено между учреждением и учредителем, имеется графи</w:t>
      </w:r>
      <w:r w:rsidR="00432A22">
        <w:rPr>
          <w:rFonts w:eastAsiaTheme="minorHAnsi"/>
          <w:lang w:eastAsia="en-US"/>
        </w:rPr>
        <w:t>к перечисления субсидий, на 2019</w:t>
      </w:r>
      <w:r w:rsidR="00D56A40" w:rsidRPr="00D56A40">
        <w:rPr>
          <w:rFonts w:eastAsiaTheme="minorHAnsi"/>
          <w:lang w:eastAsia="en-US"/>
        </w:rPr>
        <w:t xml:space="preserve"> год в сумме </w:t>
      </w:r>
      <w:r w:rsidR="000264BE">
        <w:rPr>
          <w:rFonts w:eastAsiaTheme="minorHAnsi"/>
          <w:lang w:eastAsia="en-US"/>
        </w:rPr>
        <w:t>40 764,6</w:t>
      </w:r>
      <w:r w:rsidR="00D56A40" w:rsidRPr="00D56A40">
        <w:rPr>
          <w:rFonts w:eastAsiaTheme="minorHAnsi"/>
          <w:lang w:eastAsia="en-US"/>
        </w:rPr>
        <w:t xml:space="preserve"> тыс. рублей. </w:t>
      </w:r>
    </w:p>
    <w:p w:rsidR="00D56A40" w:rsidRPr="00D56A40" w:rsidRDefault="00D56A40" w:rsidP="00D56A40">
      <w:pPr>
        <w:ind w:right="140"/>
        <w:jc w:val="both"/>
        <w:rPr>
          <w:rFonts w:eastAsiaTheme="minorHAnsi"/>
          <w:lang w:eastAsia="en-US"/>
        </w:rPr>
      </w:pPr>
    </w:p>
    <w:p w:rsidR="00D56A40" w:rsidRPr="00D56A40" w:rsidRDefault="00D56A40" w:rsidP="00D56A40">
      <w:pPr>
        <w:ind w:right="140"/>
        <w:jc w:val="center"/>
        <w:rPr>
          <w:rFonts w:eastAsiaTheme="minorHAnsi"/>
          <w:b/>
          <w:lang w:eastAsia="en-US"/>
        </w:rPr>
      </w:pPr>
      <w:r w:rsidRPr="00D56A40">
        <w:rPr>
          <w:rFonts w:eastAsiaTheme="minorHAnsi"/>
          <w:b/>
          <w:lang w:eastAsia="en-US"/>
        </w:rPr>
        <w:t>Анализ ис</w:t>
      </w:r>
      <w:r w:rsidR="00E84234">
        <w:rPr>
          <w:rFonts w:eastAsiaTheme="minorHAnsi"/>
          <w:b/>
          <w:lang w:eastAsia="en-US"/>
        </w:rPr>
        <w:t>полнения муниципального задания</w:t>
      </w:r>
    </w:p>
    <w:p w:rsidR="00D56A40" w:rsidRDefault="00F365FA" w:rsidP="00BB53A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</w:t>
      </w:r>
      <w:r w:rsidR="00D56A40" w:rsidRPr="00D56A40">
        <w:rPr>
          <w:rFonts w:eastAsiaTheme="minorHAnsi"/>
          <w:lang w:eastAsia="en-US"/>
        </w:rPr>
        <w:t>Муниципальное задание на оказ</w:t>
      </w:r>
      <w:r w:rsidR="00432A22">
        <w:rPr>
          <w:rFonts w:eastAsiaTheme="minorHAnsi"/>
          <w:lang w:eastAsia="en-US"/>
        </w:rPr>
        <w:t>ание муниципальных услуг на 2019</w:t>
      </w:r>
      <w:r w:rsidR="00D56A40" w:rsidRPr="00D56A40">
        <w:rPr>
          <w:rFonts w:eastAsiaTheme="minorHAnsi"/>
          <w:lang w:eastAsia="en-US"/>
        </w:rPr>
        <w:t xml:space="preserve"> год  утверждено начальником отдела образования  администрации </w:t>
      </w:r>
      <w:proofErr w:type="spellStart"/>
      <w:r w:rsidR="00432A22">
        <w:rPr>
          <w:rFonts w:eastAsiaTheme="minorHAnsi"/>
          <w:lang w:eastAsia="en-US"/>
        </w:rPr>
        <w:t>Дзун-Хемчикского</w:t>
      </w:r>
      <w:proofErr w:type="spellEnd"/>
      <w:r w:rsidR="00432A22">
        <w:rPr>
          <w:rFonts w:eastAsiaTheme="minorHAnsi"/>
          <w:lang w:eastAsia="en-US"/>
        </w:rPr>
        <w:t xml:space="preserve"> </w:t>
      </w:r>
      <w:proofErr w:type="spellStart"/>
      <w:r w:rsidR="00432A22">
        <w:rPr>
          <w:rFonts w:eastAsiaTheme="minorHAnsi"/>
          <w:lang w:eastAsia="en-US"/>
        </w:rPr>
        <w:t>кожууна</w:t>
      </w:r>
      <w:proofErr w:type="spellEnd"/>
      <w:r w:rsidR="00432A22">
        <w:rPr>
          <w:rFonts w:eastAsiaTheme="minorHAnsi"/>
          <w:lang w:eastAsia="en-US"/>
        </w:rPr>
        <w:t xml:space="preserve">  10.01.2019 </w:t>
      </w:r>
      <w:r w:rsidR="00D56A40" w:rsidRPr="00D56A40">
        <w:rPr>
          <w:rFonts w:eastAsiaTheme="minorHAnsi"/>
          <w:lang w:eastAsia="en-US"/>
        </w:rPr>
        <w:t>года.</w:t>
      </w:r>
    </w:p>
    <w:p w:rsidR="00F365FA" w:rsidRPr="00D56A40" w:rsidRDefault="00F365FA" w:rsidP="00BB53A7">
      <w:pPr>
        <w:jc w:val="both"/>
        <w:rPr>
          <w:rFonts w:eastAsiaTheme="minorHAnsi"/>
          <w:lang w:eastAsia="en-US"/>
        </w:rPr>
      </w:pPr>
    </w:p>
    <w:p w:rsidR="00D56A40" w:rsidRPr="00D56A40" w:rsidRDefault="00D56A40" w:rsidP="00D56A4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Theme="minorHAnsi"/>
          <w:i/>
          <w:lang w:eastAsia="en-US"/>
        </w:rPr>
      </w:pPr>
      <w:r w:rsidRPr="00D56A40">
        <w:rPr>
          <w:rFonts w:eastAsiaTheme="minorHAnsi"/>
          <w:b/>
          <w:i/>
          <w:lang w:eastAsia="en-US"/>
        </w:rPr>
        <w:t>Наименование муниципальной услуги</w:t>
      </w:r>
      <w:r w:rsidRPr="00D56A40">
        <w:rPr>
          <w:rFonts w:eastAsiaTheme="minorHAnsi"/>
          <w:i/>
          <w:lang w:eastAsia="en-US"/>
        </w:rPr>
        <w:t xml:space="preserve">: </w:t>
      </w:r>
    </w:p>
    <w:p w:rsidR="00D56A40" w:rsidRPr="00680550" w:rsidRDefault="00D56A40" w:rsidP="00D56A40">
      <w:pPr>
        <w:jc w:val="both"/>
        <w:rPr>
          <w:rFonts w:eastAsiaTheme="minorHAnsi"/>
          <w:i/>
          <w:lang w:eastAsia="en-US"/>
        </w:rPr>
      </w:pPr>
      <w:r w:rsidRPr="00680550">
        <w:rPr>
          <w:rFonts w:eastAsiaTheme="minorHAnsi"/>
          <w:i/>
          <w:lang w:eastAsia="en-US"/>
        </w:rPr>
        <w:t>- Реализация основных общеобразовательных программ основного общего образования.</w:t>
      </w:r>
    </w:p>
    <w:p w:rsidR="00D56A40" w:rsidRPr="00680550" w:rsidRDefault="00D56A40" w:rsidP="00D56A40">
      <w:pPr>
        <w:jc w:val="both"/>
        <w:rPr>
          <w:rFonts w:eastAsiaTheme="minorHAnsi"/>
          <w:i/>
          <w:lang w:eastAsia="en-US"/>
        </w:rPr>
      </w:pPr>
      <w:r w:rsidRPr="00680550">
        <w:rPr>
          <w:rFonts w:eastAsiaTheme="minorHAnsi"/>
          <w:lang w:eastAsia="en-US"/>
        </w:rPr>
        <w:tab/>
        <w:t xml:space="preserve">Потребителями муниципальной услуги являются учащиеся, </w:t>
      </w:r>
      <w:r w:rsidRPr="00680550">
        <w:rPr>
          <w:rFonts w:eastAsiaTheme="minorHAnsi"/>
          <w:i/>
          <w:lang w:eastAsia="en-US"/>
        </w:rPr>
        <w:t>- Реализация основных общеобразовательных программ начального  общего образования.</w:t>
      </w:r>
    </w:p>
    <w:p w:rsidR="00D56A40" w:rsidRPr="00680550" w:rsidRDefault="00D56A40" w:rsidP="00D56A40">
      <w:pPr>
        <w:jc w:val="both"/>
        <w:rPr>
          <w:rFonts w:eastAsiaTheme="minorHAnsi"/>
          <w:i/>
          <w:lang w:eastAsia="en-US"/>
        </w:rPr>
      </w:pPr>
      <w:r w:rsidRPr="00680550">
        <w:rPr>
          <w:rFonts w:eastAsiaTheme="minorHAnsi"/>
          <w:lang w:eastAsia="en-US"/>
        </w:rPr>
        <w:tab/>
        <w:t xml:space="preserve">Потребителями муниципальной услуги являются учащиеся, </w:t>
      </w:r>
      <w:r w:rsidRPr="00680550">
        <w:rPr>
          <w:rFonts w:eastAsiaTheme="minorHAnsi"/>
          <w:i/>
          <w:lang w:eastAsia="en-US"/>
        </w:rPr>
        <w:t>- Реализация основных общеобразовательных программ среднего общего образования.</w:t>
      </w:r>
    </w:p>
    <w:p w:rsidR="00680550" w:rsidRPr="00680550" w:rsidRDefault="00D56A40" w:rsidP="00D56A40">
      <w:pPr>
        <w:jc w:val="both"/>
        <w:rPr>
          <w:rFonts w:eastAsiaTheme="minorHAnsi"/>
          <w:lang w:eastAsia="en-US"/>
        </w:rPr>
      </w:pPr>
      <w:r w:rsidRPr="00680550">
        <w:rPr>
          <w:rFonts w:eastAsiaTheme="minorHAnsi"/>
          <w:lang w:eastAsia="en-US"/>
        </w:rPr>
        <w:tab/>
        <w:t xml:space="preserve">Потребителями муниципальной услуги являются учащиеся, муниципальная услуга бесплатная, </w:t>
      </w:r>
    </w:p>
    <w:p w:rsidR="00D56A40" w:rsidRPr="00680550" w:rsidRDefault="00D56A40" w:rsidP="00D56A40">
      <w:pPr>
        <w:jc w:val="both"/>
        <w:rPr>
          <w:rFonts w:eastAsiaTheme="minorHAnsi"/>
          <w:lang w:eastAsia="en-US"/>
        </w:rPr>
      </w:pPr>
      <w:r w:rsidRPr="00680550">
        <w:rPr>
          <w:rFonts w:eastAsiaTheme="minorHAnsi"/>
          <w:lang w:eastAsia="en-US"/>
        </w:rPr>
        <w:t>Показатели качества оказываемых муниципальных услуг:</w:t>
      </w:r>
    </w:p>
    <w:p w:rsidR="00D56A40" w:rsidRPr="00680550" w:rsidRDefault="00D56A40" w:rsidP="00D56A40">
      <w:pPr>
        <w:jc w:val="both"/>
        <w:rPr>
          <w:rFonts w:eastAsiaTheme="minorHAnsi"/>
          <w:lang w:eastAsia="en-US"/>
        </w:rPr>
      </w:pPr>
      <w:r w:rsidRPr="00680550">
        <w:rPr>
          <w:rFonts w:eastAsiaTheme="minorHAnsi"/>
          <w:lang w:eastAsia="en-US"/>
        </w:rPr>
        <w:tab/>
        <w:t>- соответствие учебного плана общеобразовательного учреждения требованиям федерального базисного учебного плана;</w:t>
      </w:r>
    </w:p>
    <w:p w:rsidR="00D56A40" w:rsidRPr="00680550" w:rsidRDefault="00D56A40" w:rsidP="00D56A40">
      <w:pPr>
        <w:jc w:val="both"/>
        <w:rPr>
          <w:rFonts w:eastAsiaTheme="minorHAnsi"/>
          <w:lang w:eastAsia="en-US"/>
        </w:rPr>
      </w:pPr>
      <w:r w:rsidRPr="00680550">
        <w:rPr>
          <w:rFonts w:eastAsiaTheme="minorHAnsi"/>
          <w:lang w:eastAsia="en-US"/>
        </w:rPr>
        <w:tab/>
        <w:t>-  выполнение основной общеобразовательной программы;</w:t>
      </w:r>
    </w:p>
    <w:p w:rsidR="00D56A40" w:rsidRPr="00D56A40" w:rsidRDefault="00D56A40" w:rsidP="00D56A40">
      <w:pPr>
        <w:jc w:val="both"/>
        <w:rPr>
          <w:rFonts w:eastAsiaTheme="minorHAnsi"/>
          <w:lang w:eastAsia="en-US"/>
        </w:rPr>
      </w:pPr>
      <w:r w:rsidRPr="00680550">
        <w:rPr>
          <w:rFonts w:eastAsiaTheme="minorHAnsi"/>
          <w:lang w:eastAsia="en-US"/>
        </w:rPr>
        <w:t xml:space="preserve">       </w:t>
      </w:r>
      <w:r w:rsidR="00F365FA" w:rsidRPr="00680550">
        <w:rPr>
          <w:rFonts w:eastAsiaTheme="minorHAnsi"/>
          <w:lang w:eastAsia="en-US"/>
        </w:rPr>
        <w:t xml:space="preserve">   </w:t>
      </w:r>
      <w:r w:rsidRPr="00680550">
        <w:rPr>
          <w:rFonts w:eastAsiaTheme="minorHAnsi"/>
          <w:lang w:eastAsia="en-US"/>
        </w:rPr>
        <w:t xml:space="preserve">  - доля педагогических работников, имеющих высшую и первую квалификационную категории.</w:t>
      </w:r>
    </w:p>
    <w:p w:rsidR="00D56A40" w:rsidRDefault="00F365FA" w:rsidP="00D56A4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D56A40" w:rsidRPr="00D56A40">
        <w:rPr>
          <w:rFonts w:eastAsiaTheme="minorHAnsi"/>
          <w:lang w:eastAsia="en-US"/>
        </w:rPr>
        <w:t>Муниципальное задание содержит натуральные показатели, определяющие плановый объем муниципальных услуг и фактическое значение за отчетный период.</w:t>
      </w:r>
    </w:p>
    <w:p w:rsidR="00F365FA" w:rsidRPr="00D56A40" w:rsidRDefault="00F365FA" w:rsidP="00D56A40">
      <w:pPr>
        <w:jc w:val="both"/>
        <w:rPr>
          <w:rFonts w:eastAsiaTheme="minorHAnsi"/>
          <w:lang w:eastAsia="en-US"/>
        </w:rPr>
      </w:pPr>
    </w:p>
    <w:p w:rsidR="00D56A40" w:rsidRPr="00D56A40" w:rsidRDefault="00C10696" w:rsidP="00D56A4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D56A40" w:rsidRPr="00D56A40">
        <w:rPr>
          <w:rFonts w:eastAsiaTheme="minorHAnsi"/>
          <w:lang w:eastAsia="en-US"/>
        </w:rPr>
        <w:t xml:space="preserve">Объем финансового обеспечения в муниципальном задании утвержден в сумме </w:t>
      </w:r>
      <w:r w:rsidR="0027741C">
        <w:rPr>
          <w:rFonts w:eastAsiaTheme="minorHAnsi"/>
          <w:lang w:eastAsia="en-US"/>
        </w:rPr>
        <w:t>40 764,6</w:t>
      </w:r>
      <w:r w:rsidR="00D56A40" w:rsidRPr="00D56A40">
        <w:rPr>
          <w:rFonts w:eastAsiaTheme="minorHAnsi"/>
          <w:lang w:eastAsia="en-US"/>
        </w:rPr>
        <w:t xml:space="preserve"> тыс. рублей: </w:t>
      </w:r>
    </w:p>
    <w:p w:rsidR="00D56A40" w:rsidRPr="00D56A40" w:rsidRDefault="00F365FA" w:rsidP="00D56A4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D56A40" w:rsidRPr="00D56A40">
        <w:rPr>
          <w:rFonts w:eastAsiaTheme="minorHAnsi"/>
          <w:lang w:eastAsia="en-US"/>
        </w:rPr>
        <w:t xml:space="preserve">Показатели объема субсидий в муниципальном задании рассчитаны по формуле, расчетным методом, нормативные затраты и поправочные коэффициенты имеют после запятой несколько десятичных знаков. Нормативы затрат на оказание муниципальными учреждениями муниципального образования </w:t>
      </w:r>
      <w:proofErr w:type="spellStart"/>
      <w:r w:rsidR="000264BE">
        <w:rPr>
          <w:rFonts w:eastAsiaTheme="minorHAnsi"/>
          <w:lang w:eastAsia="en-US"/>
        </w:rPr>
        <w:t>Дзун-Хемчикский</w:t>
      </w:r>
      <w:proofErr w:type="spellEnd"/>
      <w:r w:rsidR="000264BE">
        <w:rPr>
          <w:rFonts w:eastAsiaTheme="minorHAnsi"/>
          <w:lang w:eastAsia="en-US"/>
        </w:rPr>
        <w:t xml:space="preserve"> </w:t>
      </w:r>
      <w:proofErr w:type="spellStart"/>
      <w:r w:rsidR="000264BE">
        <w:rPr>
          <w:rFonts w:eastAsiaTheme="minorHAnsi"/>
          <w:lang w:eastAsia="en-US"/>
        </w:rPr>
        <w:t>кожуун</w:t>
      </w:r>
      <w:proofErr w:type="spellEnd"/>
      <w:r w:rsidR="00D56A40" w:rsidRPr="00D56A40">
        <w:rPr>
          <w:rFonts w:eastAsiaTheme="minorHAnsi"/>
          <w:lang w:eastAsia="en-US"/>
        </w:rPr>
        <w:t xml:space="preserve"> муниципальных услуг физическим и юридическим, а также поправочные коэффициенты для оказания муниципальными учреждени</w:t>
      </w:r>
      <w:r w:rsidR="00023B77">
        <w:rPr>
          <w:rFonts w:eastAsiaTheme="minorHAnsi"/>
          <w:lang w:eastAsia="en-US"/>
        </w:rPr>
        <w:t xml:space="preserve">ями муниципального образования </w:t>
      </w:r>
      <w:proofErr w:type="spellStart"/>
      <w:r w:rsidR="0027741C">
        <w:rPr>
          <w:rFonts w:eastAsiaTheme="minorHAnsi"/>
          <w:lang w:eastAsia="en-US"/>
        </w:rPr>
        <w:t>Дзун-Хемчикский</w:t>
      </w:r>
      <w:proofErr w:type="spellEnd"/>
      <w:r w:rsidR="0027741C">
        <w:rPr>
          <w:rFonts w:eastAsiaTheme="minorHAnsi"/>
          <w:lang w:eastAsia="en-US"/>
        </w:rPr>
        <w:t xml:space="preserve"> </w:t>
      </w:r>
      <w:proofErr w:type="spellStart"/>
      <w:r w:rsidR="0027741C">
        <w:rPr>
          <w:rFonts w:eastAsiaTheme="minorHAnsi"/>
          <w:lang w:eastAsia="en-US"/>
        </w:rPr>
        <w:t>кожуун</w:t>
      </w:r>
      <w:proofErr w:type="spellEnd"/>
      <w:r w:rsidR="00D56A40" w:rsidRPr="00D56A40">
        <w:rPr>
          <w:rFonts w:eastAsiaTheme="minorHAnsi"/>
          <w:lang w:eastAsia="en-US"/>
        </w:rPr>
        <w:t xml:space="preserve"> муниципальных услуг физическим и юридическим лицам утверждены Постановлениями   администрации </w:t>
      </w:r>
      <w:proofErr w:type="spellStart"/>
      <w:r w:rsidR="0027741C">
        <w:rPr>
          <w:rFonts w:eastAsiaTheme="minorHAnsi"/>
          <w:lang w:eastAsia="en-US"/>
        </w:rPr>
        <w:t>Дзун-Хемчикского</w:t>
      </w:r>
      <w:proofErr w:type="spellEnd"/>
      <w:r w:rsidR="0027741C">
        <w:rPr>
          <w:rFonts w:eastAsiaTheme="minorHAnsi"/>
          <w:lang w:eastAsia="en-US"/>
        </w:rPr>
        <w:t xml:space="preserve"> </w:t>
      </w:r>
      <w:proofErr w:type="spellStart"/>
      <w:r w:rsidR="0027741C">
        <w:rPr>
          <w:rFonts w:eastAsiaTheme="minorHAnsi"/>
          <w:lang w:eastAsia="en-US"/>
        </w:rPr>
        <w:t>кожууна</w:t>
      </w:r>
      <w:proofErr w:type="spellEnd"/>
      <w:r w:rsidR="0027741C">
        <w:rPr>
          <w:rFonts w:eastAsiaTheme="minorHAnsi"/>
          <w:lang w:eastAsia="en-US"/>
        </w:rPr>
        <w:t xml:space="preserve"> от 28.12.2018</w:t>
      </w:r>
      <w:r w:rsidR="00BB53A7">
        <w:rPr>
          <w:rFonts w:eastAsiaTheme="minorHAnsi"/>
          <w:lang w:eastAsia="en-US"/>
        </w:rPr>
        <w:t xml:space="preserve"> года № 49</w:t>
      </w:r>
      <w:r w:rsidR="00D56A40" w:rsidRPr="00D56A40">
        <w:rPr>
          <w:rFonts w:eastAsiaTheme="minorHAnsi"/>
          <w:lang w:eastAsia="en-US"/>
        </w:rPr>
        <w:t>.</w:t>
      </w:r>
    </w:p>
    <w:p w:rsidR="00D56A40" w:rsidRPr="00D56A40" w:rsidRDefault="00F365FA" w:rsidP="00D56A4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D56A40" w:rsidRPr="00D56A40">
        <w:rPr>
          <w:rFonts w:eastAsiaTheme="minorHAnsi"/>
          <w:lang w:eastAsia="en-US"/>
        </w:rPr>
        <w:t>Проведенной проверкой было проанализировано исполнение показателей муниципального задания, характеризующих результаты деятельности учреждения.</w:t>
      </w:r>
    </w:p>
    <w:p w:rsidR="00D56A40" w:rsidRPr="00D56A40" w:rsidRDefault="00F365FA" w:rsidP="00D56A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D56A40" w:rsidRPr="00D56A40">
        <w:rPr>
          <w:rFonts w:eastAsiaTheme="minorHAnsi"/>
          <w:lang w:eastAsia="en-US"/>
        </w:rPr>
        <w:t>Сведения о фак</w:t>
      </w:r>
      <w:r w:rsidR="00432A22">
        <w:rPr>
          <w:rFonts w:eastAsiaTheme="minorHAnsi"/>
          <w:lang w:eastAsia="en-US"/>
        </w:rPr>
        <w:t>тическом достижении показателей</w:t>
      </w:r>
      <w:r w:rsidR="00D56A40" w:rsidRPr="00D56A40">
        <w:rPr>
          <w:rFonts w:eastAsiaTheme="minorHAnsi"/>
          <w:lang w:eastAsia="en-US"/>
        </w:rPr>
        <w:t>, установленных</w:t>
      </w:r>
      <w:r w:rsidR="00C10696">
        <w:rPr>
          <w:rFonts w:eastAsiaTheme="minorHAnsi"/>
          <w:lang w:eastAsia="en-US"/>
        </w:rPr>
        <w:t xml:space="preserve"> в муниципальном задании на 2019</w:t>
      </w:r>
      <w:r w:rsidR="00D56A40" w:rsidRPr="00D56A40">
        <w:rPr>
          <w:rFonts w:eastAsiaTheme="minorHAnsi"/>
          <w:lang w:eastAsia="en-US"/>
        </w:rPr>
        <w:t xml:space="preserve"> год, отражаются в отчете о его исполнении. </w:t>
      </w:r>
    </w:p>
    <w:p w:rsidR="00D56A40" w:rsidRPr="00D56A40" w:rsidRDefault="00F365FA" w:rsidP="00D56A4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D56A40" w:rsidRPr="00D56A40">
        <w:rPr>
          <w:rFonts w:eastAsiaTheme="minorHAnsi"/>
          <w:lang w:eastAsia="en-US"/>
        </w:rPr>
        <w:t>Отчет о выполнени</w:t>
      </w:r>
      <w:r w:rsidR="0027741C">
        <w:rPr>
          <w:rFonts w:eastAsiaTheme="minorHAnsi"/>
          <w:lang w:eastAsia="en-US"/>
        </w:rPr>
        <w:t>и муниципального задания за 2019</w:t>
      </w:r>
      <w:r w:rsidR="00D56A40" w:rsidRPr="00D56A40">
        <w:rPr>
          <w:rFonts w:eastAsiaTheme="minorHAnsi"/>
          <w:lang w:eastAsia="en-US"/>
        </w:rPr>
        <w:t xml:space="preserve"> год и заключение начальником </w:t>
      </w:r>
      <w:r w:rsidR="0027741C">
        <w:rPr>
          <w:rFonts w:eastAsiaTheme="minorHAnsi"/>
          <w:lang w:eastAsia="en-US"/>
        </w:rPr>
        <w:t>управления</w:t>
      </w:r>
      <w:r w:rsidR="00D56A40" w:rsidRPr="00D56A40">
        <w:rPr>
          <w:rFonts w:eastAsiaTheme="minorHAnsi"/>
          <w:lang w:eastAsia="en-US"/>
        </w:rPr>
        <w:t xml:space="preserve"> образования  администрации </w:t>
      </w:r>
      <w:proofErr w:type="spellStart"/>
      <w:r w:rsidR="0027741C">
        <w:rPr>
          <w:rFonts w:eastAsiaTheme="minorHAnsi"/>
          <w:lang w:eastAsia="en-US"/>
        </w:rPr>
        <w:t>Дзун-Хемчикского</w:t>
      </w:r>
      <w:proofErr w:type="spellEnd"/>
      <w:r w:rsidR="0027741C">
        <w:rPr>
          <w:rFonts w:eastAsiaTheme="minorHAnsi"/>
          <w:lang w:eastAsia="en-US"/>
        </w:rPr>
        <w:t xml:space="preserve"> </w:t>
      </w:r>
      <w:proofErr w:type="spellStart"/>
      <w:r w:rsidR="0027741C">
        <w:rPr>
          <w:rFonts w:eastAsiaTheme="minorHAnsi"/>
          <w:lang w:eastAsia="en-US"/>
        </w:rPr>
        <w:t>кожууна</w:t>
      </w:r>
      <w:proofErr w:type="spellEnd"/>
      <w:r w:rsidR="0027741C">
        <w:rPr>
          <w:rFonts w:eastAsiaTheme="minorHAnsi"/>
          <w:lang w:eastAsia="en-US"/>
        </w:rPr>
        <w:t xml:space="preserve"> </w:t>
      </w:r>
      <w:r w:rsidR="00F93336">
        <w:rPr>
          <w:rFonts w:eastAsiaTheme="minorHAnsi"/>
          <w:lang w:eastAsia="en-US"/>
        </w:rPr>
        <w:t>не утверждены.</w:t>
      </w:r>
    </w:p>
    <w:p w:rsidR="00D56A40" w:rsidRPr="00D56A40" w:rsidRDefault="00F365FA" w:rsidP="00D56A4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D56A40" w:rsidRPr="00D56A40">
        <w:rPr>
          <w:rFonts w:eastAsiaTheme="minorHAnsi"/>
          <w:lang w:eastAsia="en-US"/>
        </w:rPr>
        <w:t xml:space="preserve">Сведения о фактическом достижении показателей характеризующих объем муниципальной услуги по основному общему образованию не имеют отклонения, превышающие допустимое значение – 5,0 %: </w:t>
      </w:r>
    </w:p>
    <w:p w:rsidR="00D56A40" w:rsidRPr="00D56A40" w:rsidRDefault="00D56A40" w:rsidP="00D56A40">
      <w:pPr>
        <w:jc w:val="both"/>
        <w:rPr>
          <w:rFonts w:eastAsiaTheme="minorHAnsi"/>
          <w:lang w:eastAsia="en-US"/>
        </w:rPr>
      </w:pPr>
      <w:r w:rsidRPr="00D56A40">
        <w:rPr>
          <w:rFonts w:eastAsiaTheme="minorHAnsi"/>
          <w:lang w:eastAsia="en-US"/>
        </w:rPr>
        <w:t>- потребител</w:t>
      </w:r>
      <w:r w:rsidR="00F93336">
        <w:rPr>
          <w:rFonts w:eastAsiaTheme="minorHAnsi"/>
          <w:lang w:eastAsia="en-US"/>
        </w:rPr>
        <w:t>и данной услуги в возрасте от 15 до 18</w:t>
      </w:r>
      <w:r w:rsidRPr="00D56A40">
        <w:rPr>
          <w:rFonts w:eastAsiaTheme="minorHAnsi"/>
          <w:lang w:eastAsia="en-US"/>
        </w:rPr>
        <w:t xml:space="preserve"> лет, на начало года  запланировано </w:t>
      </w:r>
      <w:r w:rsidR="00F93336">
        <w:rPr>
          <w:rFonts w:eastAsiaTheme="minorHAnsi"/>
          <w:lang w:eastAsia="en-US"/>
        </w:rPr>
        <w:t>52</w:t>
      </w:r>
      <w:r w:rsidRPr="00D56A40">
        <w:rPr>
          <w:rFonts w:eastAsiaTheme="minorHAnsi"/>
          <w:lang w:eastAsia="en-US"/>
        </w:rPr>
        <w:t xml:space="preserve"> </w:t>
      </w:r>
      <w:r w:rsidR="00F93336">
        <w:rPr>
          <w:rFonts w:eastAsiaTheme="minorHAnsi"/>
          <w:lang w:eastAsia="en-US"/>
        </w:rPr>
        <w:t>единиц, факт на конец года  - 51</w:t>
      </w:r>
      <w:r w:rsidRPr="00D56A40">
        <w:rPr>
          <w:rFonts w:eastAsiaTheme="minorHAnsi"/>
          <w:lang w:eastAsia="en-US"/>
        </w:rPr>
        <w:t xml:space="preserve"> единиц, от</w:t>
      </w:r>
      <w:r w:rsidR="00F93336">
        <w:rPr>
          <w:rFonts w:eastAsiaTheme="minorHAnsi"/>
          <w:lang w:eastAsia="en-US"/>
        </w:rPr>
        <w:t>клонение составило 1</w:t>
      </w:r>
      <w:r w:rsidRPr="00D56A40">
        <w:rPr>
          <w:rFonts w:eastAsiaTheme="minorHAnsi"/>
          <w:lang w:eastAsia="en-US"/>
        </w:rPr>
        <w:t xml:space="preserve"> </w:t>
      </w:r>
      <w:r w:rsidR="00F93336">
        <w:rPr>
          <w:rFonts w:eastAsiaTheme="minorHAnsi"/>
          <w:lang w:eastAsia="en-US"/>
        </w:rPr>
        <w:t>ед</w:t>
      </w:r>
      <w:r w:rsidRPr="00D56A40">
        <w:rPr>
          <w:rFonts w:eastAsiaTheme="minorHAnsi"/>
          <w:lang w:eastAsia="en-US"/>
        </w:rPr>
        <w:t>.</w:t>
      </w:r>
    </w:p>
    <w:p w:rsidR="00D56A40" w:rsidRPr="00D56A40" w:rsidRDefault="00D56A40" w:rsidP="00D56A40">
      <w:pPr>
        <w:widowControl w:val="0"/>
        <w:autoSpaceDE w:val="0"/>
        <w:autoSpaceDN w:val="0"/>
        <w:jc w:val="both"/>
      </w:pPr>
      <w:r w:rsidRPr="00D56A40">
        <w:t xml:space="preserve">  </w:t>
      </w:r>
      <w:r w:rsidR="00F365FA">
        <w:t xml:space="preserve">   </w:t>
      </w:r>
      <w:proofErr w:type="gramStart"/>
      <w:r w:rsidRPr="00D56A40">
        <w:t>Согласно формы</w:t>
      </w:r>
      <w:proofErr w:type="gramEnd"/>
      <w:r w:rsidRPr="00D56A40">
        <w:t xml:space="preserve"> 0503779 «Сведения об остатках денежных средств учреждения» на конец отчетного года остатков средств субсидий  не имеется.</w:t>
      </w:r>
    </w:p>
    <w:p w:rsidR="00D56A40" w:rsidRPr="00D56A40" w:rsidRDefault="00BB53A7" w:rsidP="00D56A40">
      <w:pPr>
        <w:widowControl w:val="0"/>
        <w:autoSpaceDE w:val="0"/>
        <w:autoSpaceDN w:val="0"/>
        <w:jc w:val="both"/>
      </w:pPr>
      <w:r>
        <w:t xml:space="preserve">     </w:t>
      </w:r>
      <w:r w:rsidR="00D56A40" w:rsidRPr="00D56A40">
        <w:t xml:space="preserve">Фактическое исполнение предоставленной субсидии составляет  </w:t>
      </w:r>
      <w:r>
        <w:t>40 382,9 тыс. рублей, или 99,0 % от полученного объема, и 99,0</w:t>
      </w:r>
      <w:r w:rsidR="00D56A40" w:rsidRPr="00D56A40">
        <w:t xml:space="preserve"> % от утвержденного.  </w:t>
      </w:r>
    </w:p>
    <w:p w:rsidR="00D56A40" w:rsidRPr="00D56A40" w:rsidRDefault="00F365FA" w:rsidP="00D56A40">
      <w:pPr>
        <w:ind w:right="1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D56A40" w:rsidRPr="00D56A40">
        <w:rPr>
          <w:rFonts w:eastAsiaTheme="minorHAnsi"/>
          <w:lang w:eastAsia="en-US"/>
        </w:rPr>
        <w:t xml:space="preserve">Администрацией </w:t>
      </w:r>
      <w:proofErr w:type="spellStart"/>
      <w:r w:rsidR="00BB53A7">
        <w:rPr>
          <w:rFonts w:eastAsiaTheme="minorHAnsi"/>
          <w:lang w:eastAsia="en-US"/>
        </w:rPr>
        <w:t>Дзун-Хемчикского</w:t>
      </w:r>
      <w:proofErr w:type="spellEnd"/>
      <w:r w:rsidR="00BB53A7">
        <w:rPr>
          <w:rFonts w:eastAsiaTheme="minorHAnsi"/>
          <w:lang w:eastAsia="en-US"/>
        </w:rPr>
        <w:t xml:space="preserve"> </w:t>
      </w:r>
      <w:proofErr w:type="spellStart"/>
      <w:r w:rsidR="00BB53A7">
        <w:rPr>
          <w:rFonts w:eastAsiaTheme="minorHAnsi"/>
          <w:lang w:eastAsia="en-US"/>
        </w:rPr>
        <w:t>кожууна</w:t>
      </w:r>
      <w:proofErr w:type="spellEnd"/>
      <w:r w:rsidR="00D56A40" w:rsidRPr="00D56A40">
        <w:rPr>
          <w:rFonts w:eastAsiaTheme="minorHAnsi"/>
          <w:lang w:eastAsia="en-US"/>
        </w:rPr>
        <w:t xml:space="preserve"> при</w:t>
      </w:r>
      <w:r w:rsidR="00BB53A7">
        <w:rPr>
          <w:rFonts w:eastAsiaTheme="minorHAnsi"/>
          <w:lang w:eastAsia="en-US"/>
        </w:rPr>
        <w:t>нято распоряжение  от 21.09.2018</w:t>
      </w:r>
      <w:r w:rsidR="00D56A40" w:rsidRPr="00D56A40">
        <w:rPr>
          <w:rFonts w:eastAsiaTheme="minorHAnsi"/>
          <w:lang w:eastAsia="en-US"/>
        </w:rPr>
        <w:t xml:space="preserve"> года № 276-Р «Об определение порядка составления и утверждения плана финансово – хозяйственной деятельности муниципальных учреждений муниципального образования «</w:t>
      </w:r>
      <w:proofErr w:type="spellStart"/>
      <w:r w:rsidR="00BB53A7">
        <w:rPr>
          <w:rFonts w:eastAsiaTheme="minorHAnsi"/>
          <w:lang w:eastAsia="en-US"/>
        </w:rPr>
        <w:t>Дзун-Хемчикский</w:t>
      </w:r>
      <w:proofErr w:type="spellEnd"/>
      <w:r w:rsidR="00BB53A7">
        <w:rPr>
          <w:rFonts w:eastAsiaTheme="minorHAnsi"/>
          <w:lang w:eastAsia="en-US"/>
        </w:rPr>
        <w:t xml:space="preserve"> </w:t>
      </w:r>
      <w:proofErr w:type="spellStart"/>
      <w:r w:rsidR="00BB53A7">
        <w:rPr>
          <w:rFonts w:eastAsiaTheme="minorHAnsi"/>
          <w:lang w:eastAsia="en-US"/>
        </w:rPr>
        <w:t>кожуун</w:t>
      </w:r>
      <w:proofErr w:type="spellEnd"/>
      <w:r w:rsidR="00D56A40" w:rsidRPr="00D56A40">
        <w:rPr>
          <w:rFonts w:eastAsiaTheme="minorHAnsi"/>
          <w:lang w:eastAsia="en-US"/>
        </w:rPr>
        <w:t>».</w:t>
      </w:r>
    </w:p>
    <w:p w:rsidR="00D56A40" w:rsidRDefault="00F365FA" w:rsidP="00D56A40">
      <w:pPr>
        <w:ind w:right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D56A40" w:rsidRPr="00D56A40">
        <w:rPr>
          <w:rFonts w:eastAsiaTheme="minorHAnsi"/>
          <w:lang w:eastAsia="en-US"/>
        </w:rPr>
        <w:t xml:space="preserve">Учреждением предоставлен план финансово-хозяйственной деятельности, в котором рассчитаны плановые показатели по поступлениям и выплатам, в том числе и по заработной плате в разрезе источников финансирования. </w:t>
      </w:r>
    </w:p>
    <w:p w:rsidR="009763BB" w:rsidRPr="00D56A40" w:rsidRDefault="009763BB" w:rsidP="00D56A40">
      <w:pPr>
        <w:ind w:right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</w:t>
      </w:r>
      <w:r w:rsidRPr="009763BB">
        <w:rPr>
          <w:rFonts w:eastAsiaTheme="minorHAnsi"/>
          <w:lang w:eastAsia="en-US"/>
        </w:rPr>
        <w:t>В нарушение</w:t>
      </w:r>
      <w:r w:rsidRPr="009763BB">
        <w:rPr>
          <w:rFonts w:eastAsiaTheme="minorHAnsi"/>
          <w:b/>
          <w:lang w:eastAsia="en-US"/>
        </w:rPr>
        <w:t xml:space="preserve"> </w:t>
      </w:r>
      <w:r w:rsidRPr="009763BB">
        <w:rPr>
          <w:rFonts w:eastAsiaTheme="minorHAnsi"/>
          <w:lang w:eastAsia="en-US"/>
        </w:rPr>
        <w:t>пункта 3 раздела 1</w:t>
      </w:r>
      <w:r w:rsidRPr="009763BB">
        <w:rPr>
          <w:rFonts w:eastAsiaTheme="minorHAnsi"/>
          <w:b/>
          <w:lang w:eastAsia="en-US"/>
        </w:rPr>
        <w:t xml:space="preserve"> </w:t>
      </w:r>
      <w:r w:rsidRPr="009763BB">
        <w:rPr>
          <w:rFonts w:eastAsiaTheme="minorHAnsi"/>
          <w:lang w:eastAsia="en-US"/>
        </w:rPr>
        <w:t>Приказа Минфина России от 28.07.2010 № 81н  планы ФХД Учреждения составлены только на очередной  год, на плановый период планы не составлялись.</w:t>
      </w:r>
    </w:p>
    <w:p w:rsidR="00D56A40" w:rsidRPr="00D56A40" w:rsidRDefault="00F365FA" w:rsidP="00D56A4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D56A40" w:rsidRPr="00D56A40">
        <w:rPr>
          <w:rFonts w:eastAsiaTheme="minorHAnsi"/>
          <w:lang w:eastAsia="en-US"/>
        </w:rPr>
        <w:t>План финансово-хоз</w:t>
      </w:r>
      <w:r w:rsidR="00432A22">
        <w:rPr>
          <w:rFonts w:eastAsiaTheme="minorHAnsi"/>
          <w:lang w:eastAsia="en-US"/>
        </w:rPr>
        <w:t>яйственной деятельности  на 2019</w:t>
      </w:r>
      <w:r w:rsidR="00D56A40" w:rsidRPr="00D56A40">
        <w:rPr>
          <w:rFonts w:eastAsiaTheme="minorHAnsi"/>
          <w:lang w:eastAsia="en-US"/>
        </w:rPr>
        <w:t xml:space="preserve"> год утвержд</w:t>
      </w:r>
      <w:r w:rsidR="00432A22">
        <w:rPr>
          <w:rFonts w:eastAsiaTheme="minorHAnsi"/>
          <w:lang w:eastAsia="en-US"/>
        </w:rPr>
        <w:t>ен 10.01.2019 года  в объеме 34 600,7</w:t>
      </w:r>
      <w:r w:rsidR="00D56A40" w:rsidRPr="00D56A40">
        <w:rPr>
          <w:rFonts w:eastAsiaTheme="minorHAnsi"/>
          <w:lang w:eastAsia="en-US"/>
        </w:rPr>
        <w:t xml:space="preserve"> тыс. рублей по поступлениям и выплатам, остаток на начало года от приносящей доход деятельности 0,0 тыс. рублей.</w:t>
      </w:r>
    </w:p>
    <w:p w:rsidR="00D56A40" w:rsidRPr="00D56A40" w:rsidRDefault="00F365FA" w:rsidP="00D56A4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D56A40" w:rsidRPr="00D56A40">
        <w:rPr>
          <w:rFonts w:eastAsiaTheme="minorHAnsi"/>
          <w:lang w:eastAsia="en-US"/>
        </w:rPr>
        <w:t xml:space="preserve">В  течение отчетного периода в ПФХД  вносились изменения. </w:t>
      </w:r>
    </w:p>
    <w:p w:rsidR="00D56A40" w:rsidRPr="00D56A40" w:rsidRDefault="00F365FA" w:rsidP="00D56A4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proofErr w:type="gramStart"/>
      <w:r w:rsidR="00D56A40" w:rsidRPr="00D56A40">
        <w:rPr>
          <w:rFonts w:eastAsiaTheme="minorHAnsi"/>
          <w:lang w:eastAsia="en-US"/>
        </w:rPr>
        <w:t xml:space="preserve">В окончательной редакции ПФХД утвержден в объеме </w:t>
      </w:r>
      <w:r w:rsidR="00432A22">
        <w:rPr>
          <w:rFonts w:eastAsiaTheme="minorHAnsi"/>
          <w:lang w:eastAsia="en-US"/>
        </w:rPr>
        <w:t>40 764,6</w:t>
      </w:r>
      <w:r w:rsidR="00D56A40" w:rsidRPr="00D56A40">
        <w:rPr>
          <w:rFonts w:eastAsiaTheme="minorHAnsi"/>
          <w:lang w:eastAsia="en-US"/>
        </w:rPr>
        <w:t xml:space="preserve"> тыс. рублей</w:t>
      </w:r>
      <w:r w:rsidR="00432A22">
        <w:rPr>
          <w:rFonts w:eastAsiaTheme="minorHAnsi"/>
          <w:lang w:eastAsia="en-US"/>
        </w:rPr>
        <w:t>,</w:t>
      </w:r>
      <w:r w:rsidR="00D56A40" w:rsidRPr="00D56A40">
        <w:rPr>
          <w:rFonts w:eastAsiaTheme="minorHAnsi"/>
          <w:lang w:eastAsia="en-US"/>
        </w:rPr>
        <w:t xml:space="preserve"> в том числе по поступлениям:</w:t>
      </w:r>
      <w:proofErr w:type="gramEnd"/>
    </w:p>
    <w:p w:rsidR="00D56A40" w:rsidRPr="00D56A40" w:rsidRDefault="00D56A40" w:rsidP="00D56A4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D56A40">
        <w:rPr>
          <w:rFonts w:eastAsiaTheme="minorHAnsi"/>
          <w:lang w:eastAsia="en-US"/>
        </w:rPr>
        <w:t xml:space="preserve"> субсидии на выполнение</w:t>
      </w:r>
      <w:r w:rsidR="00432A22">
        <w:rPr>
          <w:rFonts w:eastAsiaTheme="minorHAnsi"/>
          <w:lang w:eastAsia="en-US"/>
        </w:rPr>
        <w:t xml:space="preserve"> муниципального задания – </w:t>
      </w:r>
      <w:r w:rsidR="00680550">
        <w:rPr>
          <w:rFonts w:eastAsiaTheme="minorHAnsi"/>
          <w:lang w:eastAsia="en-US"/>
        </w:rPr>
        <w:t xml:space="preserve">38 </w:t>
      </w:r>
      <w:r w:rsidR="003F7EBA">
        <w:rPr>
          <w:rFonts w:eastAsiaTheme="minorHAnsi"/>
          <w:lang w:eastAsia="en-US"/>
        </w:rPr>
        <w:t>732,1</w:t>
      </w:r>
      <w:r w:rsidRPr="00D56A40">
        <w:rPr>
          <w:rFonts w:eastAsiaTheme="minorHAnsi"/>
          <w:lang w:eastAsia="en-US"/>
        </w:rPr>
        <w:t xml:space="preserve">  тыс. </w:t>
      </w:r>
      <w:r w:rsidR="003F7EBA">
        <w:rPr>
          <w:rFonts w:eastAsiaTheme="minorHAnsi"/>
          <w:lang w:eastAsia="en-US"/>
        </w:rPr>
        <w:t>рублей, целевые субсидии – 1621,3</w:t>
      </w:r>
      <w:r w:rsidRPr="00D56A40">
        <w:rPr>
          <w:rFonts w:eastAsiaTheme="minorHAnsi"/>
          <w:lang w:eastAsia="en-US"/>
        </w:rPr>
        <w:t xml:space="preserve"> тыс. рублей,</w:t>
      </w:r>
    </w:p>
    <w:p w:rsidR="00D56A40" w:rsidRPr="00D56A40" w:rsidRDefault="00D56A40" w:rsidP="00D56A4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D56A40">
        <w:rPr>
          <w:rFonts w:eastAsiaTheme="minorHAnsi"/>
          <w:lang w:eastAsia="en-US"/>
        </w:rPr>
        <w:t>поступления от иной прин</w:t>
      </w:r>
      <w:r w:rsidR="003F7EBA">
        <w:rPr>
          <w:rFonts w:eastAsiaTheme="minorHAnsi"/>
          <w:lang w:eastAsia="en-US"/>
        </w:rPr>
        <w:t>осящей доход деятельности – 222,0 тыс. рублей</w:t>
      </w:r>
      <w:r w:rsidRPr="00D56A40">
        <w:rPr>
          <w:rFonts w:eastAsiaTheme="minorHAnsi"/>
          <w:lang w:eastAsia="en-US"/>
        </w:rPr>
        <w:t xml:space="preserve">. </w:t>
      </w:r>
    </w:p>
    <w:p w:rsidR="00D56A40" w:rsidRPr="00D56A40" w:rsidRDefault="003F7EBA" w:rsidP="00D56A4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D56A40" w:rsidRPr="00D56A40">
        <w:rPr>
          <w:rFonts w:eastAsiaTheme="minorHAnsi"/>
          <w:lang w:eastAsia="en-US"/>
        </w:rPr>
        <w:t>Остаток на начало года – 0,0 тыс. рублей.</w:t>
      </w:r>
    </w:p>
    <w:p w:rsidR="00D56A40" w:rsidRPr="00D56A40" w:rsidRDefault="003F7EBA" w:rsidP="00D56A4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D56A40" w:rsidRPr="00D56A40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>ыплаты утверждены в сумме 40 764,6</w:t>
      </w:r>
      <w:r w:rsidR="00D56A40" w:rsidRPr="00D56A40">
        <w:rPr>
          <w:rFonts w:eastAsiaTheme="minorHAnsi"/>
          <w:lang w:eastAsia="en-US"/>
        </w:rPr>
        <w:t xml:space="preserve"> тыс. рублей. </w:t>
      </w:r>
    </w:p>
    <w:p w:rsidR="00D56A40" w:rsidRPr="00D56A40" w:rsidRDefault="003F7EBA" w:rsidP="00D56A40">
      <w:pPr>
        <w:widowControl w:val="0"/>
        <w:autoSpaceDE w:val="0"/>
        <w:autoSpaceDN w:val="0"/>
        <w:jc w:val="both"/>
      </w:pPr>
      <w:r>
        <w:t xml:space="preserve">     </w:t>
      </w:r>
      <w:r w:rsidR="00D56A40" w:rsidRPr="00D56A40">
        <w:t>Отчет об исполнен</w:t>
      </w:r>
      <w:r>
        <w:t>ии учреждением плана ФХД за 2019</w:t>
      </w:r>
      <w:r w:rsidR="00D56A40" w:rsidRPr="00D56A40">
        <w:t xml:space="preserve"> год (форма 0503737): составлен отдельно по каждому виду финансового обеспечения (КВФО </w:t>
      </w:r>
      <w:hyperlink r:id="rId15" w:history="1">
        <w:r w:rsidR="00D56A40" w:rsidRPr="00D56A40">
          <w:rPr>
            <w:u w:val="single"/>
          </w:rPr>
          <w:t>2</w:t>
        </w:r>
      </w:hyperlink>
      <w:r w:rsidR="00D56A40" w:rsidRPr="00D56A40">
        <w:t xml:space="preserve">, </w:t>
      </w:r>
      <w:hyperlink r:id="rId16" w:history="1">
        <w:r w:rsidR="00D56A40" w:rsidRPr="00D56A40">
          <w:rPr>
            <w:u w:val="single"/>
          </w:rPr>
          <w:t>4</w:t>
        </w:r>
      </w:hyperlink>
      <w:r w:rsidR="00D56A40" w:rsidRPr="00D56A40">
        <w:t xml:space="preserve">, </w:t>
      </w:r>
      <w:hyperlink r:id="rId17" w:history="1">
        <w:r w:rsidR="00D56A40" w:rsidRPr="00D56A40">
          <w:rPr>
            <w:u w:val="single"/>
          </w:rPr>
          <w:t>5</w:t>
        </w:r>
      </w:hyperlink>
      <w:r w:rsidR="00D56A40" w:rsidRPr="00D56A40">
        <w:t xml:space="preserve">). </w:t>
      </w:r>
    </w:p>
    <w:p w:rsidR="00D56A40" w:rsidRPr="00D56A40" w:rsidRDefault="003F7EBA" w:rsidP="00D56A40">
      <w:pPr>
        <w:widowControl w:val="0"/>
        <w:autoSpaceDE w:val="0"/>
        <w:autoSpaceDN w:val="0"/>
        <w:jc w:val="both"/>
      </w:pPr>
      <w:r>
        <w:t xml:space="preserve">     </w:t>
      </w:r>
      <w:r w:rsidR="00D56A40" w:rsidRPr="00D56A40">
        <w:t>Показатели исполнения плана ФХД отражены с нарастающим итогом с начала года на основании аналитических данных бухгалтерского учета учреждения в разрезе аналитических кодов вида доходов и расходов соответственно по разделам отчета:</w:t>
      </w:r>
    </w:p>
    <w:p w:rsidR="00D56A40" w:rsidRPr="00D56A40" w:rsidRDefault="00D56A40" w:rsidP="00D56A40">
      <w:pPr>
        <w:widowControl w:val="0"/>
        <w:autoSpaceDE w:val="0"/>
        <w:autoSpaceDN w:val="0"/>
        <w:jc w:val="both"/>
      </w:pPr>
      <w:r w:rsidRPr="00D56A40">
        <w:t xml:space="preserve">- </w:t>
      </w:r>
      <w:hyperlink r:id="rId18" w:history="1">
        <w:r w:rsidRPr="00D56A40">
          <w:rPr>
            <w:u w:val="single"/>
          </w:rPr>
          <w:t>разд. 1</w:t>
        </w:r>
      </w:hyperlink>
      <w:r w:rsidRPr="00D56A40">
        <w:t xml:space="preserve"> "Доходы учреждения";</w:t>
      </w:r>
    </w:p>
    <w:p w:rsidR="00D56A40" w:rsidRPr="00D56A40" w:rsidRDefault="00D56A40" w:rsidP="00D56A40">
      <w:pPr>
        <w:widowControl w:val="0"/>
        <w:autoSpaceDE w:val="0"/>
        <w:autoSpaceDN w:val="0"/>
        <w:jc w:val="both"/>
      </w:pPr>
      <w:r w:rsidRPr="00D56A40">
        <w:t xml:space="preserve">- </w:t>
      </w:r>
      <w:hyperlink r:id="rId19" w:history="1">
        <w:r w:rsidRPr="00D56A40">
          <w:rPr>
            <w:u w:val="single"/>
          </w:rPr>
          <w:t>разд. 2</w:t>
        </w:r>
      </w:hyperlink>
      <w:r w:rsidRPr="00D56A40">
        <w:t xml:space="preserve"> "Расходы учреждения";</w:t>
      </w:r>
    </w:p>
    <w:p w:rsidR="00D56A40" w:rsidRDefault="00D56A40" w:rsidP="00D56A40">
      <w:pPr>
        <w:widowControl w:val="0"/>
        <w:autoSpaceDE w:val="0"/>
        <w:autoSpaceDN w:val="0"/>
        <w:jc w:val="both"/>
      </w:pPr>
      <w:r w:rsidRPr="00D56A40">
        <w:t xml:space="preserve">- </w:t>
      </w:r>
      <w:hyperlink r:id="rId20" w:history="1">
        <w:r w:rsidRPr="00D56A40">
          <w:rPr>
            <w:u w:val="single"/>
          </w:rPr>
          <w:t>разд. 3</w:t>
        </w:r>
      </w:hyperlink>
      <w:r w:rsidRPr="00D56A40">
        <w:t xml:space="preserve"> "Источники финансирования дефицита средств учреждения".</w:t>
      </w:r>
    </w:p>
    <w:p w:rsidR="00F365FA" w:rsidRPr="00D56A40" w:rsidRDefault="00F365FA" w:rsidP="00D56A40">
      <w:pPr>
        <w:widowControl w:val="0"/>
        <w:autoSpaceDE w:val="0"/>
        <w:autoSpaceDN w:val="0"/>
        <w:jc w:val="both"/>
      </w:pPr>
    </w:p>
    <w:p w:rsidR="00D56A40" w:rsidRPr="00C3176F" w:rsidRDefault="00D56A40" w:rsidP="00D56A4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3176F">
        <w:rPr>
          <w:rFonts w:eastAsiaTheme="minorHAnsi"/>
          <w:b/>
          <w:lang w:eastAsia="en-US"/>
        </w:rPr>
        <w:t>Информация об использовании средств</w:t>
      </w:r>
    </w:p>
    <w:p w:rsidR="00D56A40" w:rsidRDefault="00D56A40" w:rsidP="00D56A4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3176F">
        <w:rPr>
          <w:rFonts w:eastAsiaTheme="minorHAnsi"/>
          <w:b/>
          <w:lang w:eastAsia="en-US"/>
        </w:rPr>
        <w:t>субсидий, с целью оказ</w:t>
      </w:r>
      <w:r w:rsidR="003F7EBA" w:rsidRPr="00C3176F">
        <w:rPr>
          <w:rFonts w:eastAsiaTheme="minorHAnsi"/>
          <w:b/>
          <w:lang w:eastAsia="en-US"/>
        </w:rPr>
        <w:t xml:space="preserve">ания муниципальных услуг в </w:t>
      </w:r>
      <w:r w:rsidR="003F7EBA" w:rsidRPr="00C3176F">
        <w:rPr>
          <w:rFonts w:eastAsiaTheme="minorHAnsi"/>
          <w:b/>
          <w:lang w:eastAsia="en-US"/>
        </w:rPr>
        <w:br/>
        <w:t>2019</w:t>
      </w:r>
      <w:r w:rsidR="00092E5A" w:rsidRPr="00C3176F">
        <w:rPr>
          <w:rFonts w:eastAsiaTheme="minorHAnsi"/>
          <w:b/>
          <w:lang w:eastAsia="en-US"/>
        </w:rPr>
        <w:t xml:space="preserve"> году</w:t>
      </w:r>
    </w:p>
    <w:p w:rsidR="004A1469" w:rsidRPr="00C3176F" w:rsidRDefault="004A1469" w:rsidP="00D56A4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D56A40" w:rsidRPr="004A1469" w:rsidRDefault="004A1469" w:rsidP="004A1469">
      <w:pPr>
        <w:tabs>
          <w:tab w:val="left" w:pos="8490"/>
        </w:tabs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4A1469">
        <w:rPr>
          <w:rFonts w:eastAsiaTheme="minorHAnsi"/>
          <w:sz w:val="20"/>
          <w:szCs w:val="20"/>
          <w:lang w:eastAsia="en-US"/>
        </w:rPr>
        <w:t>таблица (в рублях)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3320"/>
        <w:gridCol w:w="1576"/>
        <w:gridCol w:w="1453"/>
        <w:gridCol w:w="1492"/>
        <w:gridCol w:w="1335"/>
      </w:tblGrid>
      <w:tr w:rsidR="00D56A40" w:rsidRPr="00D56A40" w:rsidTr="0041660B">
        <w:trPr>
          <w:trHeight w:val="509"/>
        </w:trPr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A40" w:rsidRPr="003F7EBA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3F7EBA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3F7EBA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69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A40" w:rsidRPr="003F7EBA" w:rsidRDefault="00D56A40" w:rsidP="00D56A40">
            <w:pPr>
              <w:jc w:val="both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3F7EBA" w:rsidRDefault="00D56A40" w:rsidP="00D56A40">
            <w:pPr>
              <w:jc w:val="both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3F7EBA" w:rsidRDefault="00D56A40" w:rsidP="00D56A40">
            <w:pPr>
              <w:jc w:val="both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1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A40" w:rsidRPr="003F7EBA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3F7EBA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Утверждено плановых назначений</w:t>
            </w:r>
            <w:r w:rsidR="00092E5A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,</w:t>
            </w:r>
            <w:r w:rsidRPr="003F7EBA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   </w:t>
            </w:r>
          </w:p>
          <w:p w:rsidR="00D56A40" w:rsidRPr="003F7EBA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 тыс. рублей</w:t>
            </w:r>
          </w:p>
        </w:tc>
        <w:tc>
          <w:tcPr>
            <w:tcW w:w="75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A40" w:rsidRPr="003F7EBA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3F7EBA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Исполнено плановых назначений</w:t>
            </w:r>
            <w:r w:rsidR="00092E5A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,</w:t>
            </w:r>
            <w:r w:rsidRPr="003F7EBA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  тыс. рублей</w:t>
            </w:r>
          </w:p>
        </w:tc>
        <w:tc>
          <w:tcPr>
            <w:tcW w:w="77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A40" w:rsidRPr="003F7EBA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3F7EBA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3F7EBA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Исполнение, %</w:t>
            </w:r>
          </w:p>
        </w:tc>
        <w:tc>
          <w:tcPr>
            <w:tcW w:w="60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56A40" w:rsidRPr="003F7EBA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3F7EBA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3F7EBA" w:rsidRDefault="00092E5A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Сумма отклонения, тыс. руб.</w:t>
            </w:r>
          </w:p>
        </w:tc>
      </w:tr>
      <w:tr w:rsidR="00D56A40" w:rsidRPr="00D56A40" w:rsidTr="0041660B">
        <w:trPr>
          <w:trHeight w:val="509"/>
        </w:trPr>
        <w:tc>
          <w:tcPr>
            <w:tcW w:w="3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3F7EBA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9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3F7EBA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3F7EBA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3F7EBA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3F7EBA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6A40" w:rsidRPr="003F7EBA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56A40" w:rsidRPr="00D56A40" w:rsidTr="0041660B">
        <w:trPr>
          <w:trHeight w:val="509"/>
        </w:trPr>
        <w:tc>
          <w:tcPr>
            <w:tcW w:w="3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3F7EBA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9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3F7EBA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3F7EBA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3F7EBA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3F7EBA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6A40" w:rsidRPr="003F7EBA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56A40" w:rsidRPr="00D56A40" w:rsidTr="0041660B">
        <w:trPr>
          <w:trHeight w:val="255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A40" w:rsidRPr="003F7EBA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6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3F7EBA" w:rsidRDefault="00D56A40" w:rsidP="00D56A4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3F7EBA" w:rsidRDefault="00092E5A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38 166,1</w:t>
            </w: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3F7EBA" w:rsidRDefault="00092E5A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38 166,1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3F7EBA" w:rsidRDefault="00092E5A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A40" w:rsidRPr="003F7EBA" w:rsidRDefault="00092E5A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D56A40" w:rsidRPr="00D56A40" w:rsidTr="0041660B">
        <w:trPr>
          <w:trHeight w:val="25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A40" w:rsidRPr="003F7EBA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3F7EBA" w:rsidRDefault="00D56A40" w:rsidP="00D56A4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Взносы по обязательному социальному страхованию на выплату по оплате труда работников и иные выплаты работникам учреждений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8 389,9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3F7EBA" w:rsidRDefault="003F7EBA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8 389,9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3F7EBA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A40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D56A40" w:rsidRPr="00D56A40" w:rsidTr="0041660B">
        <w:trPr>
          <w:trHeight w:val="25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A40" w:rsidRPr="003F7EBA" w:rsidRDefault="003F7EBA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016608" w:rsidRDefault="00D56A40" w:rsidP="00D56A40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016608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2 037,0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1 638,6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3F7EBA" w:rsidRDefault="00092E5A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80,4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A40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398,4</w:t>
            </w:r>
          </w:p>
        </w:tc>
      </w:tr>
      <w:tr w:rsidR="00016608" w:rsidRPr="00D56A40" w:rsidTr="0041660B">
        <w:trPr>
          <w:trHeight w:val="25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Прочая закупка товаров, работ и услуг для обеспечения муниципальных нужд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9A7FB7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2 037,0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9A7FB7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1 638,6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92E5A" w:rsidP="009A7FB7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80,4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608" w:rsidRPr="003F7EBA" w:rsidRDefault="00016608" w:rsidP="009A7FB7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398,4</w:t>
            </w:r>
          </w:p>
        </w:tc>
      </w:tr>
      <w:tr w:rsidR="00016608" w:rsidRPr="00D56A40" w:rsidTr="0041660B">
        <w:trPr>
          <w:trHeight w:val="25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831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016608" w:rsidRPr="00D56A40" w:rsidTr="0041660B">
        <w:trPr>
          <w:trHeight w:val="510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851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08" w:rsidRPr="003F7EBA" w:rsidRDefault="00016608" w:rsidP="00D56A4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016608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016608" w:rsidRPr="00D56A40" w:rsidTr="0041660B">
        <w:trPr>
          <w:trHeight w:val="25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Уплата прочих налогов, сборов</w:t>
            </w:r>
          </w:p>
          <w:p w:rsidR="00016608" w:rsidRPr="003F7EBA" w:rsidRDefault="00016608" w:rsidP="00D56A4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12</w:t>
            </w:r>
            <w:r w:rsidR="00092E5A">
              <w:rPr>
                <w:rFonts w:eastAsiaTheme="minorHAnsi"/>
                <w:iCs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92E5A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10</w:t>
            </w:r>
            <w:r w:rsidR="00016608"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016608" w:rsidRPr="00D56A40" w:rsidTr="0041660B">
        <w:trPr>
          <w:trHeight w:val="25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Уплата иных платежей (пеня)</w:t>
            </w:r>
          </w:p>
          <w:p w:rsidR="00016608" w:rsidRPr="003F7EBA" w:rsidRDefault="00016608" w:rsidP="00D56A4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154,3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154,3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i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016608" w:rsidRPr="00D56A40" w:rsidTr="0041660B">
        <w:trPr>
          <w:trHeight w:val="285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F7EBA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Итого</w:t>
            </w:r>
          </w:p>
          <w:p w:rsidR="00016608" w:rsidRPr="003F7EBA" w:rsidRDefault="00016608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40 382,9</w:t>
            </w: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16608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39 984,5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08" w:rsidRPr="003F7EBA" w:rsidRDefault="00092E5A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608" w:rsidRPr="003F7EBA" w:rsidRDefault="00092E5A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398,4</w:t>
            </w:r>
          </w:p>
        </w:tc>
      </w:tr>
    </w:tbl>
    <w:p w:rsidR="00D56A40" w:rsidRPr="00D56A40" w:rsidRDefault="00D56A40" w:rsidP="00D56A40">
      <w:pPr>
        <w:jc w:val="both"/>
        <w:rPr>
          <w:rFonts w:eastAsiaTheme="minorHAnsi"/>
          <w:b/>
          <w:lang w:eastAsia="en-US"/>
        </w:rPr>
      </w:pPr>
    </w:p>
    <w:p w:rsidR="00092E5A" w:rsidRPr="00D56A40" w:rsidRDefault="00092E5A" w:rsidP="00D56A4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</w:p>
    <w:p w:rsidR="00D56A40" w:rsidRPr="00C3176F" w:rsidRDefault="00D56A40" w:rsidP="00C3176F">
      <w:pPr>
        <w:tabs>
          <w:tab w:val="left" w:pos="2235"/>
          <w:tab w:val="center" w:pos="4960"/>
        </w:tabs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3176F">
        <w:rPr>
          <w:rFonts w:eastAsiaTheme="minorHAnsi"/>
          <w:b/>
          <w:lang w:eastAsia="en-US"/>
        </w:rPr>
        <w:t>Информация об использовании средств</w:t>
      </w:r>
    </w:p>
    <w:p w:rsidR="00D56A40" w:rsidRPr="00C3176F" w:rsidRDefault="00D56A40" w:rsidP="00C3176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3176F">
        <w:rPr>
          <w:rFonts w:eastAsiaTheme="minorHAnsi"/>
          <w:b/>
          <w:lang w:eastAsia="en-US"/>
        </w:rPr>
        <w:t>поступлений от иной приносящей доход деятельности, с целью оказ</w:t>
      </w:r>
      <w:r w:rsidR="00C3176F" w:rsidRPr="00C3176F">
        <w:rPr>
          <w:rFonts w:eastAsiaTheme="minorHAnsi"/>
          <w:b/>
          <w:lang w:eastAsia="en-US"/>
        </w:rPr>
        <w:t xml:space="preserve">ания муниципальных услуг в </w:t>
      </w:r>
      <w:r w:rsidR="00C3176F" w:rsidRPr="00C3176F">
        <w:rPr>
          <w:rFonts w:eastAsiaTheme="minorHAnsi"/>
          <w:b/>
          <w:lang w:eastAsia="en-US"/>
        </w:rPr>
        <w:br/>
        <w:t>2019</w:t>
      </w:r>
      <w:r w:rsidR="00246BBB">
        <w:rPr>
          <w:rFonts w:eastAsiaTheme="minorHAnsi"/>
          <w:b/>
          <w:lang w:eastAsia="en-US"/>
        </w:rPr>
        <w:t xml:space="preserve"> году</w:t>
      </w:r>
    </w:p>
    <w:p w:rsidR="00D56A40" w:rsidRPr="00246BBB" w:rsidRDefault="00246BBB" w:rsidP="00246BBB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46BBB">
        <w:rPr>
          <w:rFonts w:eastAsiaTheme="minorHAnsi"/>
          <w:sz w:val="20"/>
          <w:szCs w:val="20"/>
          <w:lang w:eastAsia="en-US"/>
        </w:rPr>
        <w:t>таблица в рублях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6"/>
        <w:gridCol w:w="3348"/>
        <w:gridCol w:w="1604"/>
        <w:gridCol w:w="1480"/>
        <w:gridCol w:w="1519"/>
        <w:gridCol w:w="1196"/>
      </w:tblGrid>
      <w:tr w:rsidR="00D56A40" w:rsidRPr="00D56A40" w:rsidTr="0041660B">
        <w:trPr>
          <w:trHeight w:val="509"/>
        </w:trPr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69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A40" w:rsidRPr="00C3176F" w:rsidRDefault="00D56A40" w:rsidP="00D56A40">
            <w:pPr>
              <w:jc w:val="both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C3176F" w:rsidRDefault="00D56A40" w:rsidP="00D56A40">
            <w:pPr>
              <w:jc w:val="both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C3176F" w:rsidRDefault="00D56A40" w:rsidP="00D56A40">
            <w:pPr>
              <w:jc w:val="both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1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Утверждено плановых назначений   </w:t>
            </w:r>
          </w:p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 тыс. рублей</w:t>
            </w:r>
          </w:p>
        </w:tc>
        <w:tc>
          <w:tcPr>
            <w:tcW w:w="75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Исполнено плановых назначений  тыс. рублей</w:t>
            </w:r>
          </w:p>
        </w:tc>
        <w:tc>
          <w:tcPr>
            <w:tcW w:w="77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Исполнение, %</w:t>
            </w:r>
          </w:p>
        </w:tc>
        <w:tc>
          <w:tcPr>
            <w:tcW w:w="60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Уд</w:t>
            </w:r>
            <w:proofErr w:type="gramStart"/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.</w:t>
            </w:r>
            <w:proofErr w:type="gramEnd"/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в</w:t>
            </w:r>
            <w:proofErr w:type="gramEnd"/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ес, %</w:t>
            </w:r>
          </w:p>
        </w:tc>
      </w:tr>
      <w:tr w:rsidR="00D56A40" w:rsidRPr="00D56A40" w:rsidTr="0041660B">
        <w:trPr>
          <w:trHeight w:val="509"/>
        </w:trPr>
        <w:tc>
          <w:tcPr>
            <w:tcW w:w="3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9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56A40" w:rsidRPr="00D56A40" w:rsidTr="0041660B">
        <w:trPr>
          <w:trHeight w:val="509"/>
        </w:trPr>
        <w:tc>
          <w:tcPr>
            <w:tcW w:w="3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9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56A40" w:rsidRPr="00D56A40" w:rsidTr="0041660B">
        <w:trPr>
          <w:trHeight w:val="255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6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D56A40" w:rsidRPr="00D56A40" w:rsidTr="0041660B">
        <w:trPr>
          <w:trHeight w:val="255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6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D56A40" w:rsidRPr="00D56A40" w:rsidTr="0041660B">
        <w:trPr>
          <w:trHeight w:val="25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Взносы по обязательному социальному страхованию на выплату по оплате труда работников и иные выплаты работникам учреждений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D56A40" w:rsidRPr="00D56A40" w:rsidTr="0041660B">
        <w:trPr>
          <w:trHeight w:val="25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Прочая закупка товаров, работ и услуг для обеспечения муниципальных нужд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C3176F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222,0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C3176F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222,0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iCs/>
                <w:sz w:val="20"/>
                <w:szCs w:val="20"/>
                <w:lang w:eastAsia="en-US"/>
              </w:rPr>
              <w:t>100,0</w:t>
            </w:r>
          </w:p>
        </w:tc>
      </w:tr>
      <w:tr w:rsidR="00D56A40" w:rsidRPr="00D56A40" w:rsidTr="0041660B">
        <w:trPr>
          <w:trHeight w:val="285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Итого</w:t>
            </w:r>
          </w:p>
          <w:p w:rsidR="00D56A40" w:rsidRPr="00C3176F" w:rsidRDefault="00D56A40" w:rsidP="00D56A40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C3176F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222</w:t>
            </w:r>
            <w:r w:rsidR="00EF51F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,</w:t>
            </w:r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C3176F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222,0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A40" w:rsidRPr="00C3176F" w:rsidRDefault="00D56A40" w:rsidP="00D56A40">
            <w:pPr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C3176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100,0</w:t>
            </w:r>
          </w:p>
        </w:tc>
      </w:tr>
    </w:tbl>
    <w:p w:rsidR="00D56A40" w:rsidRPr="00D56A40" w:rsidRDefault="00D56A40" w:rsidP="00C3176F">
      <w:pPr>
        <w:jc w:val="both"/>
        <w:rPr>
          <w:rFonts w:eastAsiaTheme="minorHAnsi"/>
          <w:b/>
          <w:lang w:eastAsia="en-US"/>
        </w:rPr>
      </w:pPr>
    </w:p>
    <w:p w:rsidR="00D56A40" w:rsidRDefault="00D56A40" w:rsidP="00D56A4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56A40">
        <w:rPr>
          <w:rFonts w:eastAsiaTheme="minorHAnsi"/>
          <w:b/>
          <w:lang w:eastAsia="en-US"/>
        </w:rPr>
        <w:t>Анализ кредиторской задолженности</w:t>
      </w:r>
    </w:p>
    <w:p w:rsidR="00926795" w:rsidRPr="00D56A40" w:rsidRDefault="00926795" w:rsidP="00D56A4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D56A40" w:rsidRPr="00D56A40" w:rsidRDefault="00D56A40" w:rsidP="00D56A40">
      <w:pPr>
        <w:widowControl w:val="0"/>
        <w:autoSpaceDE w:val="0"/>
        <w:autoSpaceDN w:val="0"/>
        <w:jc w:val="both"/>
      </w:pPr>
      <w:r w:rsidRPr="00D56A40">
        <w:t xml:space="preserve">     Кредиторская задолжен</w:t>
      </w:r>
      <w:r w:rsidR="0089385B">
        <w:t>ность по состоянию на 01.01.2019 года составляет 213,1</w:t>
      </w:r>
      <w:r w:rsidRPr="00D56A40">
        <w:t xml:space="preserve"> тыс. рублей, на конец отчетн</w:t>
      </w:r>
      <w:r w:rsidR="0089385B">
        <w:t xml:space="preserve">ого периода повысилась на 1 019,5 </w:t>
      </w:r>
      <w:r w:rsidRPr="00D56A40">
        <w:t xml:space="preserve"> тыс. рублей и составила </w:t>
      </w:r>
      <w:r w:rsidR="0089385B">
        <w:t>1 232,6</w:t>
      </w:r>
      <w:r w:rsidRPr="00D56A40">
        <w:t xml:space="preserve"> тыс. рублей</w:t>
      </w:r>
      <w:r w:rsidR="00926795">
        <w:t>.</w:t>
      </w:r>
    </w:p>
    <w:p w:rsidR="00D56A40" w:rsidRPr="00926795" w:rsidRDefault="00926795" w:rsidP="00926795">
      <w:pPr>
        <w:widowControl w:val="0"/>
        <w:tabs>
          <w:tab w:val="left" w:pos="6787"/>
        </w:tabs>
        <w:autoSpaceDE w:val="0"/>
        <w:autoSpaceDN w:val="0"/>
        <w:jc w:val="both"/>
        <w:rPr>
          <w:sz w:val="20"/>
          <w:szCs w:val="20"/>
        </w:rPr>
      </w:pPr>
      <w:r>
        <w:tab/>
        <w:t xml:space="preserve">          </w:t>
      </w:r>
      <w:r w:rsidRPr="00926795">
        <w:rPr>
          <w:sz w:val="20"/>
          <w:szCs w:val="20"/>
        </w:rPr>
        <w:t>таблица (в рублях)</w:t>
      </w:r>
    </w:p>
    <w:tbl>
      <w:tblPr>
        <w:tblStyle w:val="af2"/>
        <w:tblW w:w="9180" w:type="dxa"/>
        <w:tblLook w:val="04A0" w:firstRow="1" w:lastRow="0" w:firstColumn="1" w:lastColumn="0" w:noHBand="0" w:noVBand="1"/>
      </w:tblPr>
      <w:tblGrid>
        <w:gridCol w:w="2392"/>
        <w:gridCol w:w="3386"/>
        <w:gridCol w:w="3402"/>
      </w:tblGrid>
      <w:tr w:rsidR="00D56A40" w:rsidRPr="00D56A40" w:rsidTr="0041660B">
        <w:tc>
          <w:tcPr>
            <w:tcW w:w="2392" w:type="dxa"/>
          </w:tcPr>
          <w:p w:rsidR="00D56A40" w:rsidRPr="00D56A40" w:rsidRDefault="00D56A40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D56A40">
              <w:rPr>
                <w:rFonts w:ascii="Times New Roman" w:eastAsiaTheme="minorHAnsi" w:hAnsi="Times New Roman" w:cs="Times New Roman"/>
              </w:rPr>
              <w:t>№ счета</w:t>
            </w:r>
          </w:p>
        </w:tc>
        <w:tc>
          <w:tcPr>
            <w:tcW w:w="3386" w:type="dxa"/>
          </w:tcPr>
          <w:p w:rsidR="00D56A40" w:rsidRPr="00D56A40" w:rsidRDefault="00D56A40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D56A40">
              <w:rPr>
                <w:rFonts w:ascii="Times New Roman" w:eastAsiaTheme="minorHAnsi" w:hAnsi="Times New Roman" w:cs="Times New Roman"/>
              </w:rPr>
              <w:t xml:space="preserve">На начало года </w:t>
            </w:r>
          </w:p>
        </w:tc>
        <w:tc>
          <w:tcPr>
            <w:tcW w:w="3402" w:type="dxa"/>
          </w:tcPr>
          <w:p w:rsidR="00D56A40" w:rsidRPr="00D56A40" w:rsidRDefault="00D56A40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D56A40">
              <w:rPr>
                <w:rFonts w:ascii="Times New Roman" w:eastAsiaTheme="minorHAnsi" w:hAnsi="Times New Roman" w:cs="Times New Roman"/>
              </w:rPr>
              <w:t>На конец года</w:t>
            </w:r>
          </w:p>
        </w:tc>
      </w:tr>
      <w:tr w:rsidR="00D56A40" w:rsidRPr="00D56A40" w:rsidTr="0041660B">
        <w:tc>
          <w:tcPr>
            <w:tcW w:w="2392" w:type="dxa"/>
          </w:tcPr>
          <w:p w:rsidR="00D56A40" w:rsidRPr="00D56A40" w:rsidRDefault="00E97778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 302.11</w:t>
            </w:r>
          </w:p>
        </w:tc>
        <w:tc>
          <w:tcPr>
            <w:tcW w:w="3386" w:type="dxa"/>
          </w:tcPr>
          <w:p w:rsidR="00D56A40" w:rsidRPr="00D56A40" w:rsidRDefault="00D56A40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D56A40">
              <w:rPr>
                <w:rFonts w:ascii="Times New Roman" w:eastAsiaTheme="minorHAnsi" w:hAnsi="Times New Roman" w:cs="Times New Roman"/>
              </w:rPr>
              <w:t>0,0</w:t>
            </w:r>
          </w:p>
        </w:tc>
        <w:tc>
          <w:tcPr>
            <w:tcW w:w="3402" w:type="dxa"/>
          </w:tcPr>
          <w:p w:rsidR="00D56A40" w:rsidRPr="00D56A40" w:rsidRDefault="0089385B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380,7</w:t>
            </w:r>
          </w:p>
        </w:tc>
      </w:tr>
      <w:tr w:rsidR="00D56A40" w:rsidRPr="00D56A40" w:rsidTr="0041660B">
        <w:tc>
          <w:tcPr>
            <w:tcW w:w="2392" w:type="dxa"/>
          </w:tcPr>
          <w:p w:rsidR="00D56A40" w:rsidRPr="00D56A40" w:rsidRDefault="00E97778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302.10</w:t>
            </w:r>
          </w:p>
        </w:tc>
        <w:tc>
          <w:tcPr>
            <w:tcW w:w="3386" w:type="dxa"/>
          </w:tcPr>
          <w:p w:rsidR="00D56A40" w:rsidRPr="00D56A40" w:rsidRDefault="00D56A40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D56A40">
              <w:rPr>
                <w:rFonts w:ascii="Times New Roman" w:eastAsiaTheme="minorHAnsi" w:hAnsi="Times New Roman" w:cs="Times New Roman"/>
              </w:rPr>
              <w:t>0,0</w:t>
            </w:r>
          </w:p>
        </w:tc>
        <w:tc>
          <w:tcPr>
            <w:tcW w:w="3402" w:type="dxa"/>
          </w:tcPr>
          <w:p w:rsidR="00D56A40" w:rsidRPr="00D56A40" w:rsidRDefault="0089385B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1,3</w:t>
            </w:r>
          </w:p>
        </w:tc>
      </w:tr>
      <w:tr w:rsidR="00D56A40" w:rsidRPr="00D56A40" w:rsidTr="0041660B">
        <w:tc>
          <w:tcPr>
            <w:tcW w:w="2392" w:type="dxa"/>
          </w:tcPr>
          <w:p w:rsidR="00D56A40" w:rsidRPr="00D56A40" w:rsidRDefault="00E97778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 302.26</w:t>
            </w:r>
          </w:p>
        </w:tc>
        <w:tc>
          <w:tcPr>
            <w:tcW w:w="3386" w:type="dxa"/>
          </w:tcPr>
          <w:p w:rsidR="00D56A40" w:rsidRPr="00D56A40" w:rsidRDefault="00E97778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  <w:tc>
          <w:tcPr>
            <w:tcW w:w="3402" w:type="dxa"/>
          </w:tcPr>
          <w:p w:rsidR="00D56A40" w:rsidRPr="00D56A40" w:rsidRDefault="0089385B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1,3</w:t>
            </w:r>
          </w:p>
        </w:tc>
      </w:tr>
      <w:tr w:rsidR="00D56A40" w:rsidRPr="00D56A40" w:rsidTr="0041660B">
        <w:tc>
          <w:tcPr>
            <w:tcW w:w="2392" w:type="dxa"/>
          </w:tcPr>
          <w:p w:rsidR="00D56A40" w:rsidRPr="00D56A40" w:rsidRDefault="00E97778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302.31</w:t>
            </w:r>
          </w:p>
        </w:tc>
        <w:tc>
          <w:tcPr>
            <w:tcW w:w="3386" w:type="dxa"/>
          </w:tcPr>
          <w:p w:rsidR="00D56A40" w:rsidRPr="00D56A40" w:rsidRDefault="0089385B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135,2</w:t>
            </w:r>
          </w:p>
        </w:tc>
        <w:tc>
          <w:tcPr>
            <w:tcW w:w="3402" w:type="dxa"/>
          </w:tcPr>
          <w:p w:rsidR="00D56A40" w:rsidRPr="00D56A40" w:rsidRDefault="0089385B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98,6</w:t>
            </w:r>
          </w:p>
        </w:tc>
      </w:tr>
      <w:tr w:rsidR="00D56A40" w:rsidRPr="00D56A40" w:rsidTr="0041660B">
        <w:tc>
          <w:tcPr>
            <w:tcW w:w="2392" w:type="dxa"/>
          </w:tcPr>
          <w:p w:rsidR="00D56A40" w:rsidRPr="00D56A40" w:rsidRDefault="00E97778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302.34</w:t>
            </w:r>
          </w:p>
        </w:tc>
        <w:tc>
          <w:tcPr>
            <w:tcW w:w="3386" w:type="dxa"/>
          </w:tcPr>
          <w:p w:rsidR="00D56A40" w:rsidRPr="00D56A40" w:rsidRDefault="0089385B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77,9</w:t>
            </w:r>
          </w:p>
        </w:tc>
        <w:tc>
          <w:tcPr>
            <w:tcW w:w="3402" w:type="dxa"/>
          </w:tcPr>
          <w:p w:rsidR="00D56A40" w:rsidRPr="00D56A40" w:rsidRDefault="0089385B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55,1</w:t>
            </w:r>
          </w:p>
        </w:tc>
      </w:tr>
      <w:tr w:rsidR="00D56A40" w:rsidRPr="00D56A40" w:rsidTr="0041660B">
        <w:tc>
          <w:tcPr>
            <w:tcW w:w="2392" w:type="dxa"/>
          </w:tcPr>
          <w:p w:rsidR="00D56A40" w:rsidRPr="00D56A40" w:rsidRDefault="00E97778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303.02</w:t>
            </w:r>
          </w:p>
        </w:tc>
        <w:tc>
          <w:tcPr>
            <w:tcW w:w="3386" w:type="dxa"/>
          </w:tcPr>
          <w:p w:rsidR="00D56A40" w:rsidRPr="00D56A40" w:rsidRDefault="00E97778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  <w:tc>
          <w:tcPr>
            <w:tcW w:w="3402" w:type="dxa"/>
          </w:tcPr>
          <w:p w:rsidR="00D56A40" w:rsidRPr="00D56A40" w:rsidRDefault="00E97778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64,9</w:t>
            </w:r>
          </w:p>
        </w:tc>
      </w:tr>
      <w:tr w:rsidR="00D56A40" w:rsidRPr="00D56A40" w:rsidTr="0041660B">
        <w:tc>
          <w:tcPr>
            <w:tcW w:w="2392" w:type="dxa"/>
          </w:tcPr>
          <w:p w:rsidR="00D56A40" w:rsidRPr="00D56A40" w:rsidRDefault="00E97778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303.06</w:t>
            </w:r>
          </w:p>
        </w:tc>
        <w:tc>
          <w:tcPr>
            <w:tcW w:w="3386" w:type="dxa"/>
          </w:tcPr>
          <w:p w:rsidR="00D56A40" w:rsidRPr="00D56A40" w:rsidRDefault="00E97778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  <w:tc>
          <w:tcPr>
            <w:tcW w:w="3402" w:type="dxa"/>
          </w:tcPr>
          <w:p w:rsidR="00D56A40" w:rsidRPr="00D56A40" w:rsidRDefault="0089385B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4,6</w:t>
            </w:r>
          </w:p>
        </w:tc>
      </w:tr>
      <w:tr w:rsidR="00D56A40" w:rsidRPr="00D56A40" w:rsidTr="0041660B">
        <w:tc>
          <w:tcPr>
            <w:tcW w:w="2392" w:type="dxa"/>
          </w:tcPr>
          <w:p w:rsidR="00D56A40" w:rsidRPr="00D56A40" w:rsidRDefault="00E97778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303.07</w:t>
            </w:r>
          </w:p>
        </w:tc>
        <w:tc>
          <w:tcPr>
            <w:tcW w:w="3386" w:type="dxa"/>
          </w:tcPr>
          <w:p w:rsidR="00D56A40" w:rsidRPr="00D56A40" w:rsidRDefault="00E97778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  <w:tc>
          <w:tcPr>
            <w:tcW w:w="3402" w:type="dxa"/>
          </w:tcPr>
          <w:p w:rsidR="00D56A40" w:rsidRPr="00D56A40" w:rsidRDefault="0089385B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115,2</w:t>
            </w:r>
          </w:p>
        </w:tc>
      </w:tr>
      <w:tr w:rsidR="0089385B" w:rsidRPr="00D56A40" w:rsidTr="0041660B">
        <w:tc>
          <w:tcPr>
            <w:tcW w:w="2392" w:type="dxa"/>
          </w:tcPr>
          <w:p w:rsidR="0089385B" w:rsidRPr="00D56A40" w:rsidRDefault="00E97778" w:rsidP="00D56A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303.10</w:t>
            </w:r>
          </w:p>
        </w:tc>
        <w:tc>
          <w:tcPr>
            <w:tcW w:w="3386" w:type="dxa"/>
          </w:tcPr>
          <w:p w:rsidR="0089385B" w:rsidRPr="00D56A40" w:rsidRDefault="00E97778" w:rsidP="00D56A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0,0</w:t>
            </w:r>
          </w:p>
        </w:tc>
        <w:tc>
          <w:tcPr>
            <w:tcW w:w="3402" w:type="dxa"/>
          </w:tcPr>
          <w:p w:rsidR="0089385B" w:rsidRDefault="0089385B" w:rsidP="00D56A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510,9</w:t>
            </w:r>
          </w:p>
        </w:tc>
      </w:tr>
      <w:tr w:rsidR="00D56A40" w:rsidRPr="00D56A40" w:rsidTr="0041660B">
        <w:tc>
          <w:tcPr>
            <w:tcW w:w="2392" w:type="dxa"/>
          </w:tcPr>
          <w:p w:rsidR="00D56A40" w:rsidRPr="00D56A40" w:rsidRDefault="00D56A40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D56A40">
              <w:rPr>
                <w:rFonts w:ascii="Times New Roman" w:eastAsiaTheme="minorHAnsi" w:hAnsi="Times New Roman" w:cs="Times New Roman"/>
                <w:b/>
              </w:rPr>
              <w:t>итого</w:t>
            </w:r>
          </w:p>
        </w:tc>
        <w:tc>
          <w:tcPr>
            <w:tcW w:w="3386" w:type="dxa"/>
          </w:tcPr>
          <w:p w:rsidR="00D56A40" w:rsidRPr="00D56A40" w:rsidRDefault="0089385B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213,1</w:t>
            </w:r>
          </w:p>
        </w:tc>
        <w:tc>
          <w:tcPr>
            <w:tcW w:w="3402" w:type="dxa"/>
          </w:tcPr>
          <w:p w:rsidR="00D56A40" w:rsidRPr="00D56A40" w:rsidRDefault="0089385B" w:rsidP="00D56A4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1 232,6</w:t>
            </w:r>
          </w:p>
        </w:tc>
      </w:tr>
    </w:tbl>
    <w:p w:rsidR="00D56A40" w:rsidRPr="00D56A40" w:rsidRDefault="00D56A40" w:rsidP="00D56A40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p w:rsidR="00D56A40" w:rsidRPr="00D56A40" w:rsidRDefault="00E834CB" w:rsidP="00D56A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26795">
        <w:rPr>
          <w:rFonts w:eastAsiaTheme="minorHAnsi"/>
          <w:lang w:eastAsia="en-US"/>
        </w:rPr>
        <w:t xml:space="preserve"> </w:t>
      </w:r>
      <w:r w:rsidR="00D56A40" w:rsidRPr="00D56A40">
        <w:rPr>
          <w:rFonts w:eastAsiaTheme="minorHAnsi"/>
          <w:lang w:eastAsia="en-US"/>
        </w:rPr>
        <w:t>Просроченная кредиторская задолженность отсутствует.</w:t>
      </w:r>
    </w:p>
    <w:p w:rsidR="00D56A40" w:rsidRPr="001C3FB3" w:rsidRDefault="00D56A40" w:rsidP="00D56A40">
      <w:pPr>
        <w:autoSpaceDE w:val="0"/>
        <w:autoSpaceDN w:val="0"/>
        <w:adjustRightInd w:val="0"/>
        <w:jc w:val="both"/>
        <w:rPr>
          <w:lang w:eastAsia="en-US"/>
        </w:rPr>
      </w:pPr>
      <w:r w:rsidRPr="00D56A40">
        <w:rPr>
          <w:lang w:eastAsia="en-US"/>
        </w:rPr>
        <w:lastRenderedPageBreak/>
        <w:t xml:space="preserve"> </w:t>
      </w:r>
      <w:r w:rsidR="00E834CB">
        <w:rPr>
          <w:lang w:eastAsia="en-US"/>
        </w:rPr>
        <w:t xml:space="preserve">    </w:t>
      </w:r>
      <w:r w:rsidRPr="00D56A40">
        <w:rPr>
          <w:lang w:eastAsia="en-US"/>
        </w:rPr>
        <w:t>Контрольно-счетн</w:t>
      </w:r>
      <w:r w:rsidR="001C3FB3">
        <w:rPr>
          <w:lang w:eastAsia="en-US"/>
        </w:rPr>
        <w:t xml:space="preserve">ый орган </w:t>
      </w:r>
      <w:r w:rsidRPr="00D56A40">
        <w:rPr>
          <w:lang w:eastAsia="en-US"/>
        </w:rPr>
        <w:t>рекомендует тщательно подходить к планированию расходов, не допускать роста кредиторской задолженно</w:t>
      </w:r>
      <w:r w:rsidR="001C3FB3">
        <w:rPr>
          <w:lang w:eastAsia="en-US"/>
        </w:rPr>
        <w:t>сти и неэффективных расходов.</w:t>
      </w:r>
    </w:p>
    <w:p w:rsidR="00D56A40" w:rsidRPr="00D56A40" w:rsidRDefault="00E834CB" w:rsidP="0003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D56A40" w:rsidRPr="00D56A40">
        <w:rPr>
          <w:rFonts w:eastAsiaTheme="minorHAnsi"/>
          <w:lang w:eastAsia="en-US"/>
        </w:rPr>
        <w:t xml:space="preserve">Постановлением администрации </w:t>
      </w:r>
      <w:proofErr w:type="spellStart"/>
      <w:r w:rsidR="00E97778">
        <w:rPr>
          <w:rFonts w:eastAsiaTheme="minorHAnsi"/>
          <w:lang w:eastAsia="en-US"/>
        </w:rPr>
        <w:t>Дзун-Хемчикского</w:t>
      </w:r>
      <w:proofErr w:type="spellEnd"/>
      <w:r w:rsidR="00E97778">
        <w:rPr>
          <w:rFonts w:eastAsiaTheme="minorHAnsi"/>
          <w:lang w:eastAsia="en-US"/>
        </w:rPr>
        <w:t xml:space="preserve"> </w:t>
      </w:r>
      <w:proofErr w:type="spellStart"/>
      <w:r w:rsidR="00E97778">
        <w:rPr>
          <w:rFonts w:eastAsiaTheme="minorHAnsi"/>
          <w:lang w:eastAsia="en-US"/>
        </w:rPr>
        <w:t>кожууна</w:t>
      </w:r>
      <w:proofErr w:type="spellEnd"/>
      <w:r w:rsidR="00031789">
        <w:rPr>
          <w:rFonts w:eastAsiaTheme="minorHAnsi"/>
          <w:lang w:eastAsia="en-US"/>
        </w:rPr>
        <w:t xml:space="preserve"> от 28.12.2018</w:t>
      </w:r>
      <w:r w:rsidR="00D56A40" w:rsidRPr="00D56A40">
        <w:rPr>
          <w:rFonts w:eastAsiaTheme="minorHAnsi"/>
          <w:lang w:eastAsia="en-US"/>
        </w:rPr>
        <w:t xml:space="preserve">  года № 499,  утверждены нормативы затрат и </w:t>
      </w:r>
      <w:r w:rsidR="00E97778">
        <w:rPr>
          <w:rFonts w:eastAsiaTheme="minorHAnsi"/>
          <w:lang w:eastAsia="en-US"/>
        </w:rPr>
        <w:t>поправочные коэффициенты на 2019</w:t>
      </w:r>
      <w:r w:rsidR="00D56A40" w:rsidRPr="00D56A40">
        <w:rPr>
          <w:rFonts w:eastAsiaTheme="minorHAnsi"/>
          <w:lang w:eastAsia="en-US"/>
        </w:rPr>
        <w:t xml:space="preserve"> год, на оказание муниципальными учреждениями муниципального образования «</w:t>
      </w:r>
      <w:proofErr w:type="spellStart"/>
      <w:r w:rsidR="00E97778">
        <w:rPr>
          <w:rFonts w:eastAsiaTheme="minorHAnsi"/>
          <w:lang w:eastAsia="en-US"/>
        </w:rPr>
        <w:t>Дзун-Хемчикский</w:t>
      </w:r>
      <w:proofErr w:type="spellEnd"/>
      <w:r w:rsidR="00E97778">
        <w:rPr>
          <w:rFonts w:eastAsiaTheme="minorHAnsi"/>
          <w:lang w:eastAsia="en-US"/>
        </w:rPr>
        <w:t xml:space="preserve"> </w:t>
      </w:r>
      <w:proofErr w:type="spellStart"/>
      <w:r w:rsidR="00E97778">
        <w:rPr>
          <w:rFonts w:eastAsiaTheme="minorHAnsi"/>
          <w:lang w:eastAsia="en-US"/>
        </w:rPr>
        <w:t>кожуун</w:t>
      </w:r>
      <w:proofErr w:type="spellEnd"/>
      <w:r w:rsidR="00D56A40" w:rsidRPr="00D56A40">
        <w:rPr>
          <w:rFonts w:eastAsiaTheme="minorHAnsi"/>
          <w:lang w:eastAsia="en-US"/>
        </w:rPr>
        <w:t>» муниципальных услуг физическим  и юридическим лицам.</w:t>
      </w:r>
    </w:p>
    <w:p w:rsidR="00EB1328" w:rsidRDefault="00EB1328" w:rsidP="00D56A40">
      <w:pPr>
        <w:pStyle w:val="2"/>
        <w:spacing w:before="0" w:beforeAutospacing="0" w:after="0" w:afterAutospacing="0"/>
        <w:rPr>
          <w:sz w:val="24"/>
          <w:szCs w:val="24"/>
        </w:rPr>
      </w:pPr>
    </w:p>
    <w:p w:rsidR="005435DA" w:rsidRDefault="00E834CB" w:rsidP="00E834CB">
      <w:pPr>
        <w:pStyle w:val="2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Кассовые операции</w:t>
      </w:r>
    </w:p>
    <w:p w:rsidR="00C61132" w:rsidRPr="005F7651" w:rsidRDefault="00C61132" w:rsidP="00E834CB">
      <w:pPr>
        <w:pStyle w:val="2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721206" w:rsidRPr="005F7651" w:rsidRDefault="005435DA" w:rsidP="005F7651">
      <w:pPr>
        <w:ind w:firstLine="709"/>
        <w:jc w:val="both"/>
      </w:pPr>
      <w:proofErr w:type="gramStart"/>
      <w:r w:rsidRPr="005F7651">
        <w:t>Операции по приходу и списанию денежных средств по кассе оформляются первичными документами (приходными и расходными кассовыми ордерами), записями в кассовой книге, с применением форм установленных Приказом Минфина Р</w:t>
      </w:r>
      <w:r w:rsidR="00721206" w:rsidRPr="005F7651">
        <w:t>оссии</w:t>
      </w:r>
      <w:r w:rsidRPr="005F7651">
        <w:t xml:space="preserve"> от </w:t>
      </w:r>
      <w:r w:rsidR="00721206" w:rsidRPr="005F7651">
        <w:t>30</w:t>
      </w:r>
      <w:r w:rsidRPr="005F7651">
        <w:t>.</w:t>
      </w:r>
      <w:r w:rsidR="00721206" w:rsidRPr="005F7651">
        <w:t>03</w:t>
      </w:r>
      <w:r w:rsidRPr="005F7651">
        <w:t>.201</w:t>
      </w:r>
      <w:r w:rsidR="00721206" w:rsidRPr="005F7651">
        <w:t>5</w:t>
      </w:r>
      <w:r w:rsidRPr="005F7651">
        <w:t xml:space="preserve"> г. № </w:t>
      </w:r>
      <w:r w:rsidR="00721206" w:rsidRPr="005F7651">
        <w:t>52</w:t>
      </w:r>
      <w:r w:rsidRPr="005F7651">
        <w:t xml:space="preserve">н </w:t>
      </w:r>
      <w:r w:rsidR="00721206" w:rsidRPr="005F7651"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proofErr w:type="gramEnd"/>
      <w:r w:rsidR="00721206" w:rsidRPr="005F7651">
        <w:t xml:space="preserve"> Методических указаний по их применению"</w:t>
      </w:r>
      <w:r w:rsidR="00F8240F" w:rsidRPr="005F7651">
        <w:t xml:space="preserve"> </w:t>
      </w:r>
      <w:r w:rsidR="00721206" w:rsidRPr="005F7651">
        <w:t>(далее – Приказ № 52н). Нарушений не установлено.</w:t>
      </w:r>
    </w:p>
    <w:p w:rsidR="005435DA" w:rsidRPr="005F7651" w:rsidRDefault="005435DA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>Проверка правильности ведения кассовых операций, полноты и своевременности оприходования денежных сре</w:t>
      </w:r>
      <w:proofErr w:type="gramStart"/>
      <w:r w:rsidRPr="005F7651">
        <w:t>дств в к</w:t>
      </w:r>
      <w:proofErr w:type="gramEnd"/>
      <w:r w:rsidRPr="005F7651">
        <w:t>ассу, целевого использования и соблюдения кассовой дисциплины проведена сплошным порядком с 01 января 201</w:t>
      </w:r>
      <w:r w:rsidR="008D4CC0">
        <w:t>9</w:t>
      </w:r>
      <w:r w:rsidRPr="005F7651">
        <w:t xml:space="preserve"> года по 31 декабря 201</w:t>
      </w:r>
      <w:r w:rsidR="008D4CC0">
        <w:t>9</w:t>
      </w:r>
      <w:r w:rsidR="003111A1" w:rsidRPr="005F7651">
        <w:t xml:space="preserve"> </w:t>
      </w:r>
      <w:r w:rsidRPr="005F7651">
        <w:t>года. Денежные средства, полученные в банке, оприходованы своевременно и в полном объеме. Нарушений не установлено.</w:t>
      </w:r>
    </w:p>
    <w:p w:rsidR="005435DA" w:rsidRPr="005F7651" w:rsidRDefault="005435DA" w:rsidP="005F76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651">
        <w:rPr>
          <w:rFonts w:ascii="Times New Roman" w:hAnsi="Times New Roman" w:cs="Times New Roman"/>
          <w:sz w:val="24"/>
          <w:szCs w:val="24"/>
        </w:rPr>
        <w:t>Учет кассовых операций ведется автоматизированным способом средствами компьютерной программы 1С Предприятие 8.</w:t>
      </w:r>
    </w:p>
    <w:p w:rsidR="005435DA" w:rsidRPr="005F7651" w:rsidRDefault="005435DA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 xml:space="preserve">Кассовая книга формируется ежегодно. </w:t>
      </w:r>
    </w:p>
    <w:p w:rsidR="005435DA" w:rsidRPr="005F7651" w:rsidRDefault="00096A36" w:rsidP="005F7651">
      <w:pPr>
        <w:pStyle w:val="a4"/>
        <w:spacing w:before="0" w:beforeAutospacing="0" w:after="0" w:afterAutospacing="0"/>
        <w:ind w:firstLine="709"/>
        <w:jc w:val="both"/>
      </w:pPr>
      <w:r>
        <w:t>За 2019</w:t>
      </w:r>
      <w:r w:rsidR="005435DA" w:rsidRPr="005F7651">
        <w:t xml:space="preserve"> год в кассовой книге прошнуровано и пронумеровано </w:t>
      </w:r>
      <w:r>
        <w:t>2</w:t>
      </w:r>
      <w:r w:rsidR="005435DA" w:rsidRPr="005F7651">
        <w:t xml:space="preserve"> лист</w:t>
      </w:r>
      <w:r>
        <w:t>а</w:t>
      </w:r>
      <w:r w:rsidR="005435DA" w:rsidRPr="005F7651">
        <w:t xml:space="preserve">, книга подписана </w:t>
      </w:r>
      <w:r w:rsidR="00680550">
        <w:t>главным</w:t>
      </w:r>
      <w:r w:rsidR="00EB3D3E" w:rsidRPr="005F7651">
        <w:t xml:space="preserve"> бухгалтером </w:t>
      </w:r>
      <w:r w:rsidR="005435DA" w:rsidRPr="005F7651">
        <w:t>и скреплена печатью. Нарушений по ведению кассовой книги не выявлено.</w:t>
      </w:r>
    </w:p>
    <w:p w:rsidR="005435DA" w:rsidRPr="005F7651" w:rsidRDefault="005435DA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 xml:space="preserve">В проверяемом периоде </w:t>
      </w:r>
      <w:proofErr w:type="gramStart"/>
      <w:r w:rsidRPr="005F7651">
        <w:t xml:space="preserve">случаев превышения лимита </w:t>
      </w:r>
      <w:r w:rsidR="00B51C3C" w:rsidRPr="005F7651">
        <w:t>остатка наличных денег</w:t>
      </w:r>
      <w:proofErr w:type="gramEnd"/>
      <w:r w:rsidR="00B51C3C" w:rsidRPr="005F7651">
        <w:t xml:space="preserve"> в </w:t>
      </w:r>
      <w:r w:rsidRPr="005F7651">
        <w:t>касс</w:t>
      </w:r>
      <w:r w:rsidR="00B51C3C" w:rsidRPr="005F7651">
        <w:t>е</w:t>
      </w:r>
      <w:r w:rsidRPr="005F7651">
        <w:t xml:space="preserve"> не выявлено.</w:t>
      </w:r>
    </w:p>
    <w:p w:rsidR="005435DA" w:rsidRPr="005F7651" w:rsidRDefault="005435DA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 xml:space="preserve">При сверке соответствия остатков в Журнале операций по счету «Касса» с Главной </w:t>
      </w:r>
      <w:r w:rsidR="00B82560">
        <w:t xml:space="preserve">книгой по состоянию на 01.01.2020 года </w:t>
      </w:r>
      <w:r w:rsidRPr="005F7651">
        <w:t>расхождений не установлено.</w:t>
      </w:r>
    </w:p>
    <w:p w:rsidR="005435DA" w:rsidRPr="005F7651" w:rsidRDefault="005435DA" w:rsidP="005F7651">
      <w:pPr>
        <w:pStyle w:val="a4"/>
        <w:spacing w:before="0" w:beforeAutospacing="0" w:after="0" w:afterAutospacing="0"/>
        <w:jc w:val="both"/>
      </w:pPr>
    </w:p>
    <w:p w:rsidR="005435DA" w:rsidRDefault="005435DA" w:rsidP="005F7651">
      <w:pPr>
        <w:pStyle w:val="2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5F7651">
        <w:rPr>
          <w:sz w:val="24"/>
          <w:szCs w:val="24"/>
        </w:rPr>
        <w:t>Банковские операции</w:t>
      </w:r>
    </w:p>
    <w:p w:rsidR="00031789" w:rsidRPr="005F7651" w:rsidRDefault="00031789" w:rsidP="005F7651">
      <w:pPr>
        <w:pStyle w:val="2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5435DA" w:rsidRPr="005F7651" w:rsidRDefault="005435DA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 xml:space="preserve">Банковские документы за проверяемый период проверены выборочным методом. В проверяемом периоде </w:t>
      </w:r>
      <w:r w:rsidR="00B82560">
        <w:t>Школа № 3</w:t>
      </w:r>
      <w:r w:rsidRPr="005F7651">
        <w:t xml:space="preserve"> финансировался в соответствии со сметой расходов учреждения.</w:t>
      </w:r>
    </w:p>
    <w:p w:rsidR="005435DA" w:rsidRPr="005F7651" w:rsidRDefault="005435DA" w:rsidP="005F7651">
      <w:pPr>
        <w:shd w:val="clear" w:color="auto" w:fill="FFFFFF"/>
        <w:ind w:firstLine="709"/>
        <w:jc w:val="both"/>
      </w:pPr>
      <w:r w:rsidRPr="005F7651">
        <w:t xml:space="preserve">В проверяемом периоде для осуществления своей деятельности </w:t>
      </w:r>
      <w:r w:rsidR="00246BBB">
        <w:t>МБОУ СОШ № 3</w:t>
      </w:r>
      <w:r w:rsidRPr="005F7651">
        <w:t xml:space="preserve"> использовал лицевой счет № </w:t>
      </w:r>
      <w:r w:rsidR="00B82560">
        <w:t>20126Ц52080 Отдела № 3</w:t>
      </w:r>
      <w:r w:rsidRPr="005F7651">
        <w:t xml:space="preserve"> Федерального казначейства по </w:t>
      </w:r>
      <w:r w:rsidR="00B82560">
        <w:t>Республике Тыва.</w:t>
      </w:r>
    </w:p>
    <w:p w:rsidR="005435DA" w:rsidRPr="005F7651" w:rsidRDefault="005435DA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>Полнота выписок по счетам, их последовательность и перенос остатков проверены выборочно, нарушений не выявлено.</w:t>
      </w:r>
    </w:p>
    <w:p w:rsidR="005435DA" w:rsidRPr="005F7651" w:rsidRDefault="005435DA" w:rsidP="005F7651">
      <w:pPr>
        <w:pStyle w:val="a4"/>
        <w:spacing w:before="0" w:beforeAutospacing="0" w:after="0" w:afterAutospacing="0"/>
        <w:ind w:firstLine="709"/>
        <w:jc w:val="both"/>
      </w:pPr>
    </w:p>
    <w:p w:rsidR="005435DA" w:rsidRPr="005F7651" w:rsidRDefault="005435DA" w:rsidP="005F7651">
      <w:pPr>
        <w:pStyle w:val="2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5F7651">
        <w:rPr>
          <w:sz w:val="24"/>
          <w:szCs w:val="24"/>
        </w:rPr>
        <w:t>Расчеты с подотчетными лицами</w:t>
      </w:r>
    </w:p>
    <w:p w:rsidR="005435DA" w:rsidRPr="005F7651" w:rsidRDefault="005435DA" w:rsidP="005F7651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13303D" w:rsidRPr="005F7651" w:rsidRDefault="002A37F7" w:rsidP="005F7651">
      <w:pPr>
        <w:ind w:firstLine="709"/>
        <w:jc w:val="both"/>
      </w:pPr>
      <w:r>
        <w:t>Операций по у</w:t>
      </w:r>
      <w:r w:rsidR="0013303D" w:rsidRPr="005F7651">
        <w:t>чет</w:t>
      </w:r>
      <w:r>
        <w:t>у</w:t>
      </w:r>
      <w:r w:rsidR="0013303D" w:rsidRPr="005F7651">
        <w:t xml:space="preserve"> расчетов с подотчетными лицами на счете 0.208.00.000 «Расчеты с подотчетными лицами» </w:t>
      </w:r>
      <w:r>
        <w:t xml:space="preserve"> в проверяемом периоде нет.</w:t>
      </w:r>
    </w:p>
    <w:p w:rsidR="00574CF0" w:rsidRPr="005F7651" w:rsidRDefault="00574CF0" w:rsidP="005F7651">
      <w:pPr>
        <w:pStyle w:val="2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5435DA" w:rsidRPr="005F7651" w:rsidRDefault="005435DA" w:rsidP="005F7651">
      <w:pPr>
        <w:pStyle w:val="2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5F7651">
        <w:rPr>
          <w:sz w:val="24"/>
          <w:szCs w:val="24"/>
        </w:rPr>
        <w:t>Расчеты по оплате труда</w:t>
      </w:r>
    </w:p>
    <w:p w:rsidR="00BA42D9" w:rsidRDefault="00BA42D9" w:rsidP="005F7651">
      <w:pPr>
        <w:ind w:firstLine="709"/>
        <w:jc w:val="both"/>
      </w:pPr>
    </w:p>
    <w:p w:rsidR="00BA42D9" w:rsidRPr="00BA42D9" w:rsidRDefault="00BA42D9" w:rsidP="00BA42D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Pr="00BA42D9">
        <w:rPr>
          <w:rFonts w:eastAsia="Calibri"/>
          <w:lang w:eastAsia="en-US"/>
        </w:rPr>
        <w:t xml:space="preserve">Начисление заработной платы производится на основании табелей учета рабочего времени, которые ведет зам. директора по УВЧ с согласованием директора Школы. Штатное </w:t>
      </w:r>
      <w:r w:rsidRPr="00BA42D9">
        <w:rPr>
          <w:rFonts w:eastAsia="Calibri"/>
          <w:lang w:eastAsia="en-US"/>
        </w:rPr>
        <w:lastRenderedPageBreak/>
        <w:t>расписание, тарификационный список работников утверждено руководителями учреждения. В структуре Школы числятся  45 штатных единиц:</w:t>
      </w:r>
    </w:p>
    <w:p w:rsidR="00BA42D9" w:rsidRPr="00BA42D9" w:rsidRDefault="00BA42D9" w:rsidP="00BA42D9">
      <w:pPr>
        <w:jc w:val="both"/>
        <w:rPr>
          <w:rFonts w:eastAsia="Calibri"/>
          <w:lang w:eastAsia="en-US"/>
        </w:rPr>
      </w:pPr>
      <w:r w:rsidRPr="00BA42D9">
        <w:rPr>
          <w:rFonts w:eastAsia="Calibri"/>
          <w:lang w:eastAsia="en-US"/>
        </w:rPr>
        <w:t>- директор - 1 единиц;</w:t>
      </w:r>
    </w:p>
    <w:p w:rsidR="00BA42D9" w:rsidRPr="00BA42D9" w:rsidRDefault="00BA42D9" w:rsidP="00BA42D9">
      <w:pPr>
        <w:jc w:val="both"/>
        <w:rPr>
          <w:rFonts w:eastAsia="Calibri"/>
          <w:lang w:eastAsia="en-US"/>
        </w:rPr>
      </w:pPr>
      <w:r w:rsidRPr="00BA42D9">
        <w:rPr>
          <w:rFonts w:eastAsia="Calibri"/>
          <w:lang w:eastAsia="en-US"/>
        </w:rPr>
        <w:t xml:space="preserve">- зам. </w:t>
      </w:r>
      <w:proofErr w:type="spellStart"/>
      <w:r w:rsidRPr="00BA42D9">
        <w:rPr>
          <w:rFonts w:eastAsia="Calibri"/>
          <w:lang w:eastAsia="en-US"/>
        </w:rPr>
        <w:t>дир</w:t>
      </w:r>
      <w:proofErr w:type="spellEnd"/>
      <w:r w:rsidRPr="00BA42D9">
        <w:rPr>
          <w:rFonts w:eastAsia="Calibri"/>
          <w:lang w:eastAsia="en-US"/>
        </w:rPr>
        <w:t>. по УВР - 2 единицы;</w:t>
      </w:r>
    </w:p>
    <w:p w:rsidR="00BA42D9" w:rsidRPr="00BA42D9" w:rsidRDefault="00BA42D9" w:rsidP="00BA42D9">
      <w:pPr>
        <w:jc w:val="both"/>
        <w:rPr>
          <w:rFonts w:eastAsia="Calibri"/>
          <w:lang w:eastAsia="en-US"/>
        </w:rPr>
      </w:pPr>
      <w:r w:rsidRPr="00BA42D9">
        <w:rPr>
          <w:rFonts w:eastAsia="Calibri"/>
          <w:lang w:eastAsia="en-US"/>
        </w:rPr>
        <w:t xml:space="preserve">- зам. </w:t>
      </w:r>
      <w:proofErr w:type="spellStart"/>
      <w:r w:rsidRPr="00BA42D9">
        <w:rPr>
          <w:rFonts w:eastAsia="Calibri"/>
          <w:lang w:eastAsia="en-US"/>
        </w:rPr>
        <w:t>дир</w:t>
      </w:r>
      <w:proofErr w:type="spellEnd"/>
      <w:r w:rsidRPr="00BA42D9">
        <w:rPr>
          <w:rFonts w:eastAsia="Calibri"/>
          <w:lang w:eastAsia="en-US"/>
        </w:rPr>
        <w:t>. по ВР -1 единица;</w:t>
      </w:r>
    </w:p>
    <w:p w:rsidR="00BA42D9" w:rsidRPr="00BA42D9" w:rsidRDefault="00BA42D9" w:rsidP="00BA42D9">
      <w:pPr>
        <w:jc w:val="both"/>
        <w:rPr>
          <w:rFonts w:eastAsia="Calibri"/>
          <w:lang w:eastAsia="en-US"/>
        </w:rPr>
      </w:pPr>
      <w:r w:rsidRPr="00BA42D9">
        <w:rPr>
          <w:rFonts w:eastAsia="Calibri"/>
          <w:lang w:eastAsia="en-US"/>
        </w:rPr>
        <w:t>- преподавательский персонал – 6,5 единиц;</w:t>
      </w:r>
    </w:p>
    <w:p w:rsidR="00BA42D9" w:rsidRPr="00BA42D9" w:rsidRDefault="00BA42D9" w:rsidP="00BA42D9">
      <w:pPr>
        <w:jc w:val="both"/>
        <w:rPr>
          <w:rFonts w:eastAsia="Calibri"/>
          <w:lang w:eastAsia="en-US"/>
        </w:rPr>
      </w:pPr>
      <w:r w:rsidRPr="00BA42D9">
        <w:rPr>
          <w:rFonts w:eastAsia="Calibri"/>
          <w:lang w:eastAsia="en-US"/>
        </w:rPr>
        <w:t>- учебно-воспитательный персонал – 8,5 единиц;</w:t>
      </w:r>
    </w:p>
    <w:p w:rsidR="00BA42D9" w:rsidRPr="00BA42D9" w:rsidRDefault="00BA42D9" w:rsidP="00BA42D9">
      <w:pPr>
        <w:jc w:val="both"/>
        <w:rPr>
          <w:rFonts w:eastAsia="Calibri"/>
          <w:lang w:eastAsia="en-US"/>
        </w:rPr>
      </w:pPr>
      <w:r w:rsidRPr="00BA42D9">
        <w:rPr>
          <w:rFonts w:eastAsia="Calibri"/>
          <w:lang w:eastAsia="en-US"/>
        </w:rPr>
        <w:t>- обслуживающий персонал – 19 единиц;</w:t>
      </w:r>
    </w:p>
    <w:p w:rsidR="00BA42D9" w:rsidRPr="00BA42D9" w:rsidRDefault="00BA42D9" w:rsidP="00BA42D9">
      <w:pPr>
        <w:jc w:val="both"/>
        <w:rPr>
          <w:rFonts w:eastAsia="Calibri"/>
          <w:lang w:eastAsia="en-US"/>
        </w:rPr>
      </w:pPr>
      <w:r w:rsidRPr="00BA42D9">
        <w:rPr>
          <w:rFonts w:eastAsia="Calibri"/>
          <w:lang w:eastAsia="en-US"/>
        </w:rPr>
        <w:t>- сезонные кочегары – 5 единиц.</w:t>
      </w:r>
    </w:p>
    <w:p w:rsidR="00BA42D9" w:rsidRPr="009B3E3A" w:rsidRDefault="00BA42D9" w:rsidP="009B3E3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BA42D9">
        <w:rPr>
          <w:rFonts w:eastAsia="Calibri"/>
          <w:lang w:eastAsia="en-US"/>
        </w:rPr>
        <w:t>По штатному расписанию изменения не вносились. Работники получают заработную плату через расчетные счет</w:t>
      </w:r>
      <w:r w:rsidR="009B3E3A">
        <w:rPr>
          <w:rFonts w:eastAsia="Calibri"/>
          <w:lang w:eastAsia="en-US"/>
        </w:rPr>
        <w:t xml:space="preserve">а Сбербанка и </w:t>
      </w:r>
      <w:proofErr w:type="spellStart"/>
      <w:r w:rsidR="009B3E3A">
        <w:rPr>
          <w:rFonts w:eastAsia="Calibri"/>
          <w:lang w:eastAsia="en-US"/>
        </w:rPr>
        <w:t>Россельхозбанка</w:t>
      </w:r>
      <w:proofErr w:type="spellEnd"/>
      <w:r w:rsidR="009B3E3A">
        <w:rPr>
          <w:rFonts w:eastAsia="Calibri"/>
          <w:lang w:eastAsia="en-US"/>
        </w:rPr>
        <w:t xml:space="preserve">. </w:t>
      </w:r>
    </w:p>
    <w:p w:rsidR="005435DA" w:rsidRPr="005F7651" w:rsidRDefault="00BA42D9" w:rsidP="00BA42D9">
      <w:pPr>
        <w:jc w:val="both"/>
      </w:pPr>
      <w:r>
        <w:t xml:space="preserve">    </w:t>
      </w:r>
      <w:r w:rsidR="005435DA" w:rsidRPr="005F7651">
        <w:t xml:space="preserve">В проверяемом периоде заработная плата работникам </w:t>
      </w:r>
      <w:r>
        <w:t>МБОУ СОШ</w:t>
      </w:r>
      <w:r w:rsidR="005435DA" w:rsidRPr="005F7651">
        <w:t xml:space="preserve"> начислялась в соответствии </w:t>
      </w:r>
      <w:proofErr w:type="gramStart"/>
      <w:r w:rsidR="005435DA" w:rsidRPr="005F7651">
        <w:t>с</w:t>
      </w:r>
      <w:proofErr w:type="gramEnd"/>
      <w:r w:rsidR="005435DA" w:rsidRPr="005F7651">
        <w:t>:</w:t>
      </w:r>
    </w:p>
    <w:p w:rsidR="00BB1915" w:rsidRPr="005F7651" w:rsidRDefault="00BB1915" w:rsidP="005F7651">
      <w:pPr>
        <w:shd w:val="clear" w:color="auto" w:fill="FFFFFF"/>
        <w:ind w:firstLine="709"/>
        <w:jc w:val="both"/>
        <w:rPr>
          <w:spacing w:val="-1"/>
        </w:rPr>
      </w:pPr>
      <w:r w:rsidRPr="005F7651">
        <w:t>-</w:t>
      </w:r>
      <w:r w:rsidR="00CB7E9F">
        <w:t xml:space="preserve">  </w:t>
      </w:r>
      <w:r w:rsidR="008A744A" w:rsidRPr="005F7651">
        <w:rPr>
          <w:spacing w:val="-1"/>
        </w:rPr>
        <w:t>Коллективным договором</w:t>
      </w:r>
      <w:r w:rsidR="00FE02D2" w:rsidRPr="005F7651">
        <w:rPr>
          <w:spacing w:val="-1"/>
        </w:rPr>
        <w:t xml:space="preserve"> </w:t>
      </w:r>
      <w:r w:rsidR="00BA42D9">
        <w:rPr>
          <w:spacing w:val="-1"/>
        </w:rPr>
        <w:t>на 2019-2022</w:t>
      </w:r>
      <w:r w:rsidR="008A744A" w:rsidRPr="005F7651">
        <w:rPr>
          <w:spacing w:val="-1"/>
        </w:rPr>
        <w:t xml:space="preserve"> годы, заключенным </w:t>
      </w:r>
      <w:r w:rsidR="00BA42D9">
        <w:rPr>
          <w:spacing w:val="-1"/>
        </w:rPr>
        <w:t>28 октября</w:t>
      </w:r>
      <w:r w:rsidRPr="005F7651">
        <w:rPr>
          <w:spacing w:val="-1"/>
        </w:rPr>
        <w:t xml:space="preserve"> </w:t>
      </w:r>
      <w:r w:rsidR="00BA42D9">
        <w:rPr>
          <w:spacing w:val="-1"/>
        </w:rPr>
        <w:t>2019</w:t>
      </w:r>
      <w:r w:rsidRPr="005F7651">
        <w:rPr>
          <w:spacing w:val="-1"/>
        </w:rPr>
        <w:t xml:space="preserve"> года между </w:t>
      </w:r>
      <w:r w:rsidR="00BA42D9">
        <w:rPr>
          <w:spacing w:val="-1"/>
        </w:rPr>
        <w:t>директором и</w:t>
      </w:r>
      <w:r w:rsidRPr="005F7651">
        <w:rPr>
          <w:spacing w:val="-1"/>
        </w:rPr>
        <w:t xml:space="preserve"> работниками </w:t>
      </w:r>
      <w:r w:rsidR="00BA42D9">
        <w:rPr>
          <w:spacing w:val="-1"/>
        </w:rPr>
        <w:t>МБОУ СОШ № 3</w:t>
      </w:r>
      <w:r w:rsidRPr="005F7651">
        <w:rPr>
          <w:spacing w:val="-1"/>
        </w:rPr>
        <w:t xml:space="preserve"> зарегистрированный </w:t>
      </w:r>
      <w:r w:rsidR="00BA42D9">
        <w:rPr>
          <w:spacing w:val="-1"/>
        </w:rPr>
        <w:t>Министерством Труда и социальной политики Республики Тыва  - регистрационный номер № 179</w:t>
      </w:r>
      <w:r w:rsidRPr="005F7651">
        <w:rPr>
          <w:spacing w:val="-1"/>
        </w:rPr>
        <w:t xml:space="preserve"> от </w:t>
      </w:r>
      <w:r w:rsidR="00BA42D9">
        <w:rPr>
          <w:spacing w:val="-1"/>
        </w:rPr>
        <w:t>10 декабря 2019</w:t>
      </w:r>
      <w:r w:rsidR="008A744A" w:rsidRPr="005F7651">
        <w:rPr>
          <w:spacing w:val="-1"/>
        </w:rPr>
        <w:t xml:space="preserve"> года</w:t>
      </w:r>
      <w:r w:rsidRPr="005F7651">
        <w:rPr>
          <w:spacing w:val="-1"/>
        </w:rPr>
        <w:t xml:space="preserve">. </w:t>
      </w:r>
    </w:p>
    <w:p w:rsidR="005435DA" w:rsidRPr="009B3E3A" w:rsidRDefault="005435DA" w:rsidP="009B3E3A">
      <w:pPr>
        <w:shd w:val="clear" w:color="auto" w:fill="FFFFFF"/>
        <w:ind w:firstLine="709"/>
        <w:jc w:val="both"/>
        <w:rPr>
          <w:spacing w:val="-1"/>
        </w:rPr>
      </w:pPr>
      <w:r w:rsidRPr="005F7651">
        <w:t xml:space="preserve">- </w:t>
      </w:r>
      <w:r w:rsidR="00CB7E9F">
        <w:t xml:space="preserve">  </w:t>
      </w:r>
      <w:r w:rsidR="009B3E3A">
        <w:t>И</w:t>
      </w:r>
      <w:r w:rsidRPr="005F7651">
        <w:t xml:space="preserve">зменениями </w:t>
      </w:r>
      <w:r w:rsidR="009B3E3A">
        <w:t xml:space="preserve">к </w:t>
      </w:r>
      <w:r w:rsidR="009B3E3A">
        <w:rPr>
          <w:spacing w:val="-1"/>
        </w:rPr>
        <w:t>Коллективному договору</w:t>
      </w:r>
      <w:r w:rsidR="009B3E3A" w:rsidRPr="005F7651">
        <w:rPr>
          <w:spacing w:val="-1"/>
        </w:rPr>
        <w:t xml:space="preserve"> </w:t>
      </w:r>
      <w:r w:rsidR="009B3E3A">
        <w:t>№ 76 от 18 декабря 2019 года</w:t>
      </w:r>
      <w:r w:rsidRPr="005F7651">
        <w:t>;</w:t>
      </w:r>
    </w:p>
    <w:p w:rsidR="005435DA" w:rsidRPr="005F7651" w:rsidRDefault="00CB7E9F" w:rsidP="005F7651">
      <w:pPr>
        <w:ind w:firstLine="709"/>
        <w:jc w:val="both"/>
      </w:pPr>
      <w:r>
        <w:t xml:space="preserve">-   </w:t>
      </w:r>
      <w:r w:rsidR="005435DA" w:rsidRPr="005F7651">
        <w:t xml:space="preserve">Положением </w:t>
      </w:r>
      <w:r>
        <w:t>об оплате труда работников МБОУ СОШ № 3;</w:t>
      </w:r>
    </w:p>
    <w:p w:rsidR="005435DA" w:rsidRPr="005F7651" w:rsidRDefault="00CB7E9F" w:rsidP="005F7651">
      <w:pPr>
        <w:ind w:firstLine="709"/>
        <w:jc w:val="both"/>
      </w:pPr>
      <w:r>
        <w:t xml:space="preserve">- </w:t>
      </w:r>
      <w:r w:rsidR="005173EC">
        <w:t>Постановление председателя администрации «О</w:t>
      </w:r>
      <w:r>
        <w:t xml:space="preserve"> </w:t>
      </w:r>
      <w:r w:rsidR="005173EC">
        <w:t>внесени</w:t>
      </w:r>
      <w:r>
        <w:t>и</w:t>
      </w:r>
      <w:r w:rsidR="005173EC">
        <w:t xml:space="preserve"> изменен</w:t>
      </w:r>
      <w:r>
        <w:t>и</w:t>
      </w:r>
      <w:r w:rsidR="005173EC">
        <w:t>й в пост</w:t>
      </w:r>
      <w:r>
        <w:t>а</w:t>
      </w:r>
      <w:r w:rsidR="005173EC">
        <w:t>но</w:t>
      </w:r>
      <w:r>
        <w:t>в</w:t>
      </w:r>
      <w:r w:rsidR="005173EC">
        <w:t>ление а</w:t>
      </w:r>
      <w:r>
        <w:t>д</w:t>
      </w:r>
      <w:r w:rsidR="005173EC">
        <w:t>мини</w:t>
      </w:r>
      <w:r>
        <w:t>с</w:t>
      </w:r>
      <w:r w:rsidR="005173EC">
        <w:t>трации райо</w:t>
      </w:r>
      <w:r>
        <w:t xml:space="preserve">на </w:t>
      </w:r>
      <w:proofErr w:type="spellStart"/>
      <w:r>
        <w:t>Дз</w:t>
      </w:r>
      <w:r w:rsidR="005173EC">
        <w:t>ун-Хемчик</w:t>
      </w:r>
      <w:r>
        <w:t>с</w:t>
      </w:r>
      <w:r w:rsidR="005173EC">
        <w:t>кий</w:t>
      </w:r>
      <w:proofErr w:type="spellEnd"/>
      <w:r w:rsidR="005173EC">
        <w:t xml:space="preserve"> </w:t>
      </w:r>
      <w:proofErr w:type="spellStart"/>
      <w:r w:rsidR="005173EC">
        <w:t>кожу</w:t>
      </w:r>
      <w:r>
        <w:t>у</w:t>
      </w:r>
      <w:r w:rsidR="005173EC">
        <w:t>н</w:t>
      </w:r>
      <w:proofErr w:type="spellEnd"/>
      <w:r w:rsidR="005173EC">
        <w:t xml:space="preserve"> Республик</w:t>
      </w:r>
      <w:r>
        <w:t>и</w:t>
      </w:r>
      <w:r w:rsidR="005173EC">
        <w:t xml:space="preserve"> Ты</w:t>
      </w:r>
      <w:r>
        <w:t>в</w:t>
      </w:r>
      <w:r w:rsidR="005173EC">
        <w:t>а «Об утверждении Положения о системе оплаты труда работников муниципальных образовательных ор</w:t>
      </w:r>
      <w:r>
        <w:t>г</w:t>
      </w:r>
      <w:r w:rsidR="005173EC">
        <w:t>ан</w:t>
      </w:r>
      <w:r>
        <w:t>и</w:t>
      </w:r>
      <w:r w:rsidR="005173EC">
        <w:t>заций</w:t>
      </w:r>
      <w:r>
        <w:t xml:space="preserve"> </w:t>
      </w:r>
      <w:proofErr w:type="spellStart"/>
      <w:r w:rsidR="005173EC">
        <w:t>Дзун-Хемчи</w:t>
      </w:r>
      <w:r>
        <w:t>к</w:t>
      </w:r>
      <w:r w:rsidR="005173EC">
        <w:t>ского</w:t>
      </w:r>
      <w:proofErr w:type="spellEnd"/>
      <w:r w:rsidR="005173EC">
        <w:t xml:space="preserve"> </w:t>
      </w:r>
      <w:proofErr w:type="spellStart"/>
      <w:r w:rsidR="005173EC">
        <w:t>к</w:t>
      </w:r>
      <w:r>
        <w:t>о</w:t>
      </w:r>
      <w:r w:rsidR="005173EC">
        <w:t>жуу</w:t>
      </w:r>
      <w:r>
        <w:t>н</w:t>
      </w:r>
      <w:r w:rsidR="005173EC">
        <w:t>а</w:t>
      </w:r>
      <w:proofErr w:type="spellEnd"/>
      <w:r w:rsidR="005173EC">
        <w:t xml:space="preserve"> </w:t>
      </w:r>
      <w:r>
        <w:t>Р</w:t>
      </w:r>
      <w:r w:rsidR="005173EC">
        <w:t>ес</w:t>
      </w:r>
      <w:r>
        <w:t>п</w:t>
      </w:r>
      <w:r w:rsidR="005173EC">
        <w:t>ублик</w:t>
      </w:r>
      <w:r>
        <w:t>и Т</w:t>
      </w:r>
      <w:r w:rsidR="005173EC">
        <w:t>ы</w:t>
      </w:r>
      <w:r>
        <w:t>в</w:t>
      </w:r>
      <w:r w:rsidR="005173EC">
        <w:t>а о</w:t>
      </w:r>
      <w:r>
        <w:t>т</w:t>
      </w:r>
      <w:r w:rsidR="005173EC">
        <w:t xml:space="preserve"> 9 августа 2015 го</w:t>
      </w:r>
      <w:r>
        <w:t>д</w:t>
      </w:r>
      <w:r w:rsidR="005173EC">
        <w:t>а № 977»</w:t>
      </w:r>
      <w:r>
        <w:t>;</w:t>
      </w:r>
    </w:p>
    <w:p w:rsidR="00D81CF3" w:rsidRPr="005F7651" w:rsidRDefault="009B3E3A" w:rsidP="005F7651">
      <w:pPr>
        <w:ind w:firstLine="709"/>
        <w:jc w:val="both"/>
        <w:rPr>
          <w:spacing w:val="-1"/>
        </w:rPr>
      </w:pPr>
      <w:r>
        <w:t>Приложением № 2</w:t>
      </w:r>
      <w:r w:rsidR="00D81CF3" w:rsidRPr="005F7651">
        <w:t xml:space="preserve"> к Коллективному договору на </w:t>
      </w:r>
      <w:r>
        <w:rPr>
          <w:spacing w:val="-1"/>
        </w:rPr>
        <w:t>2019-2022 годы "Со</w:t>
      </w:r>
      <w:r w:rsidR="005173EC">
        <w:rPr>
          <w:spacing w:val="-1"/>
        </w:rPr>
        <w:t>г</w:t>
      </w:r>
      <w:r>
        <w:rPr>
          <w:spacing w:val="-1"/>
        </w:rPr>
        <w:t>лашение по охране труда</w:t>
      </w:r>
      <w:r w:rsidR="00D81CF3" w:rsidRPr="005F7651">
        <w:rPr>
          <w:spacing w:val="-1"/>
        </w:rPr>
        <w:t>";</w:t>
      </w:r>
    </w:p>
    <w:p w:rsidR="00D81CF3" w:rsidRPr="005F7651" w:rsidRDefault="00D81CF3" w:rsidP="005F7651">
      <w:pPr>
        <w:ind w:firstLine="709"/>
        <w:jc w:val="both"/>
        <w:rPr>
          <w:spacing w:val="-1"/>
        </w:rPr>
      </w:pPr>
      <w:r w:rsidRPr="005F7651">
        <w:t xml:space="preserve">Приложением № 3 к Коллективному договору на </w:t>
      </w:r>
      <w:r w:rsidR="005173EC">
        <w:rPr>
          <w:spacing w:val="-1"/>
        </w:rPr>
        <w:t>2019-2022</w:t>
      </w:r>
      <w:r w:rsidRPr="005F7651">
        <w:rPr>
          <w:spacing w:val="-1"/>
        </w:rPr>
        <w:t xml:space="preserve"> годы "Положение о системе оплаты труда работников";</w:t>
      </w:r>
    </w:p>
    <w:p w:rsidR="00D81CF3" w:rsidRDefault="00D81CF3" w:rsidP="005F7651">
      <w:pPr>
        <w:ind w:firstLine="709"/>
        <w:jc w:val="both"/>
        <w:rPr>
          <w:spacing w:val="-1"/>
        </w:rPr>
      </w:pPr>
      <w:r w:rsidRPr="005F7651">
        <w:t xml:space="preserve">Приложением № 4 к Коллективному договору на </w:t>
      </w:r>
      <w:r w:rsidR="005173EC">
        <w:rPr>
          <w:spacing w:val="-1"/>
        </w:rPr>
        <w:t>2019-2022</w:t>
      </w:r>
      <w:r w:rsidRPr="005F7651">
        <w:rPr>
          <w:spacing w:val="-1"/>
        </w:rPr>
        <w:t xml:space="preserve"> годы "</w:t>
      </w:r>
      <w:r w:rsidR="005173EC">
        <w:rPr>
          <w:spacing w:val="-1"/>
        </w:rPr>
        <w:t>Форма расчетного листа»;</w:t>
      </w:r>
    </w:p>
    <w:p w:rsidR="005173EC" w:rsidRDefault="005173EC" w:rsidP="005F7651">
      <w:pPr>
        <w:ind w:firstLine="709"/>
        <w:jc w:val="both"/>
      </w:pPr>
      <w:r>
        <w:t>Приложением № 5</w:t>
      </w:r>
      <w:r w:rsidRPr="005173EC">
        <w:t xml:space="preserve"> к Коллективному договору на 2019-2022 годы "</w:t>
      </w:r>
      <w:r>
        <w:t>Должности для учета квалификационной категории при установлении оплаты труда»;</w:t>
      </w:r>
    </w:p>
    <w:p w:rsidR="00CB7E9F" w:rsidRDefault="005173EC" w:rsidP="00CB7E9F">
      <w:pPr>
        <w:ind w:firstLine="709"/>
        <w:jc w:val="both"/>
      </w:pPr>
      <w:r w:rsidRPr="005173EC">
        <w:t xml:space="preserve">Приложением № </w:t>
      </w:r>
      <w:r>
        <w:t>6</w:t>
      </w:r>
      <w:r w:rsidRPr="005173EC">
        <w:t xml:space="preserve"> к Коллективному договору на 2019-2022 годы "</w:t>
      </w:r>
      <w:r>
        <w:t>Перечень должностей, для которых устанавливается рабочий день и дополнительный отпуск»</w:t>
      </w:r>
      <w:r w:rsidR="00CB7E9F">
        <w:t>.</w:t>
      </w:r>
    </w:p>
    <w:p w:rsidR="005435DA" w:rsidRPr="005F7651" w:rsidRDefault="005435DA" w:rsidP="00CB7E9F">
      <w:pPr>
        <w:ind w:firstLine="709"/>
        <w:jc w:val="both"/>
      </w:pPr>
      <w:r w:rsidRPr="005F7651">
        <w:t xml:space="preserve">В ходе проведения контрольного мероприятия </w:t>
      </w:r>
      <w:r w:rsidR="00CB7E9F">
        <w:t xml:space="preserve">представлены штатные расписания, составленные экономистом управления образования администрации </w:t>
      </w:r>
      <w:proofErr w:type="spellStart"/>
      <w:r w:rsidR="00CB7E9F">
        <w:t>Дзун-Хемчикского</w:t>
      </w:r>
      <w:proofErr w:type="spellEnd"/>
      <w:r w:rsidR="00CB7E9F">
        <w:t xml:space="preserve"> </w:t>
      </w:r>
      <w:proofErr w:type="spellStart"/>
      <w:r w:rsidR="00CB7E9F">
        <w:t>кожууна</w:t>
      </w:r>
      <w:proofErr w:type="spellEnd"/>
      <w:r w:rsidR="00CB7E9F">
        <w:t xml:space="preserve"> и  </w:t>
      </w:r>
      <w:r w:rsidRPr="005F7651">
        <w:t xml:space="preserve">утвержденные приказами </w:t>
      </w:r>
      <w:r w:rsidR="00CB7E9F">
        <w:t>директора Учреждения</w:t>
      </w:r>
      <w:r w:rsidRPr="005F7651">
        <w:t xml:space="preserve">. Размер должностного оклада работников, определенный штатным расписанием, установлен на основе отнесения занимаемых ими должностей к профессионально-квалификационным группам. </w:t>
      </w:r>
    </w:p>
    <w:p w:rsidR="005435DA" w:rsidRPr="005F7651" w:rsidRDefault="005435DA" w:rsidP="005F7651">
      <w:pPr>
        <w:ind w:firstLine="709"/>
        <w:jc w:val="both"/>
      </w:pPr>
      <w:r w:rsidRPr="005F7651">
        <w:t>Среднемесячная заработная плата сотрудников составила в 201</w:t>
      </w:r>
      <w:r w:rsidR="003B7745">
        <w:t>9</w:t>
      </w:r>
      <w:r w:rsidRPr="005F7651">
        <w:t xml:space="preserve"> году </w:t>
      </w:r>
      <w:r w:rsidR="003B7745">
        <w:t>–</w:t>
      </w:r>
      <w:r w:rsidRPr="005F7651">
        <w:t xml:space="preserve"> </w:t>
      </w:r>
      <w:r w:rsidR="003B7745">
        <w:t>19 845,27 руб.</w:t>
      </w:r>
    </w:p>
    <w:p w:rsidR="005435DA" w:rsidRPr="005F7651" w:rsidRDefault="005435DA" w:rsidP="005F7651">
      <w:pPr>
        <w:ind w:firstLine="709"/>
        <w:jc w:val="both"/>
      </w:pPr>
      <w:r w:rsidRPr="005F7651">
        <w:t>В проверяемом периоде фактическое начисление оплаты труда произведено в размерах, не превышающих фонда оплаты труда утвержденного штатными расписаниями на 201</w:t>
      </w:r>
      <w:r w:rsidR="003B7745">
        <w:t>9 год</w:t>
      </w:r>
      <w:r w:rsidRPr="005F7651">
        <w:t>.</w:t>
      </w:r>
    </w:p>
    <w:p w:rsidR="002776CB" w:rsidRPr="005F7651" w:rsidRDefault="005435DA" w:rsidP="005F7651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5F7651">
        <w:t>Согласно</w:t>
      </w:r>
      <w:proofErr w:type="gramEnd"/>
      <w:r w:rsidRPr="005F7651">
        <w:t xml:space="preserve"> </w:t>
      </w:r>
      <w:r w:rsidR="00261BBC" w:rsidRPr="005F7651">
        <w:t xml:space="preserve">коллективного договора и </w:t>
      </w:r>
      <w:r w:rsidRPr="005F7651">
        <w:t xml:space="preserve">трудовых договоров, заключенных с работниками </w:t>
      </w:r>
      <w:r w:rsidR="003B7745">
        <w:t>МБОУ СОШ № 3</w:t>
      </w:r>
      <w:r w:rsidRPr="005F7651">
        <w:t xml:space="preserve"> в проверяемом периоде ежемесячно производится доплаты за работу в ночное время в размере 35 </w:t>
      </w:r>
      <w:r w:rsidR="00D942CF" w:rsidRPr="005F7651">
        <w:t>процентов оклада,</w:t>
      </w:r>
      <w:r w:rsidR="00D14F51" w:rsidRPr="005F7651">
        <w:t xml:space="preserve"> </w:t>
      </w:r>
      <w:r w:rsidR="00D942CF" w:rsidRPr="005F7651">
        <w:t>р</w:t>
      </w:r>
      <w:r w:rsidRPr="005F7651">
        <w:t xml:space="preserve">аботникам, занятым на тяжелых работах, работах с вредными и опасными условиями труда ежемесячно производится доплата в размере 6 процентов </w:t>
      </w:r>
      <w:r w:rsidR="00D942CF" w:rsidRPr="005F7651">
        <w:t xml:space="preserve">должностного </w:t>
      </w:r>
      <w:r w:rsidRPr="005F7651">
        <w:t xml:space="preserve">оклада. </w:t>
      </w:r>
    </w:p>
    <w:p w:rsidR="005435DA" w:rsidRPr="005F7651" w:rsidRDefault="005435DA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 xml:space="preserve">Проверка правильности выплаты заработной платы работникам Учреждения в соответствии с установленными окладами, компенсационными и стимулирующими надбавками, правильность исчисления среднего заработка при оплате отпусков, оплата договоров гражданско-правового характера проведена выборочно. Заработная плата начисляется за фактически отработанное время, на основании табеля учета рабочего времени. </w:t>
      </w:r>
      <w:r w:rsidR="0058049E" w:rsidRPr="005F7651">
        <w:t>В течение  проверяемого периода т</w:t>
      </w:r>
      <w:r w:rsidRPr="005F7651">
        <w:t xml:space="preserve">абель учета рабочего времени работников </w:t>
      </w:r>
      <w:r w:rsidRPr="005F7651">
        <w:lastRenderedPageBreak/>
        <w:t>составля</w:t>
      </w:r>
      <w:r w:rsidR="0058049E" w:rsidRPr="005F7651">
        <w:t>л</w:t>
      </w:r>
      <w:r w:rsidRPr="005F7651">
        <w:t>ся и подписыва</w:t>
      </w:r>
      <w:r w:rsidR="0058049E" w:rsidRPr="005F7651">
        <w:t>л</w:t>
      </w:r>
      <w:r w:rsidRPr="005F7651">
        <w:t xml:space="preserve">ся </w:t>
      </w:r>
      <w:r w:rsidR="003B7745">
        <w:t>директором</w:t>
      </w:r>
      <w:r w:rsidRPr="005F7651">
        <w:t xml:space="preserve"> Учреждения. Начисления отпускных в проверяемый период произведено на основании приказов и в соответствии с Положением об особенностях порядка исчисления средней заработной платы, утвержденным Постановлением Правительства РФ от 24.12.2007 № 922</w:t>
      </w:r>
      <w:r w:rsidR="0058049E" w:rsidRPr="005F7651">
        <w:t xml:space="preserve"> (в редакции от 10.12.2016)</w:t>
      </w:r>
      <w:r w:rsidRPr="005F7651">
        <w:t>. Нарушений не установлено.</w:t>
      </w:r>
    </w:p>
    <w:p w:rsidR="005435DA" w:rsidRPr="005F7651" w:rsidRDefault="005435DA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>Все суммы зараб</w:t>
      </w:r>
      <w:r w:rsidR="003B7745">
        <w:t xml:space="preserve">отной платы, выданные через банк, </w:t>
      </w:r>
      <w:r w:rsidRPr="005F7651">
        <w:t>разнесены по расчетн</w:t>
      </w:r>
      <w:r w:rsidR="0058049E" w:rsidRPr="005F7651">
        <w:t>ы</w:t>
      </w:r>
      <w:r w:rsidRPr="005F7651">
        <w:t>м ведомостям в полном объёме. При сверке остатков заработной платы в расчетно-платежных ведомостях с данными Главной книги расхождений не установлено.</w:t>
      </w:r>
    </w:p>
    <w:p w:rsidR="005435DA" w:rsidRPr="005F7651" w:rsidRDefault="005435DA" w:rsidP="005F7651">
      <w:pPr>
        <w:ind w:firstLine="709"/>
        <w:jc w:val="both"/>
      </w:pPr>
      <w:r w:rsidRPr="005F7651">
        <w:t>Начисление взносов на социальное страхование, обязательное медицинское страхование, страховых взносов учреждения и работников в Пенсионный фонд РФ производилось один раз в месяц на основании журнала операций № 6 расчетов по оплате труда. Перечень выплат, на которые начислялись страховые взносы, определен в соответствии с действующим законодательством.</w:t>
      </w:r>
    </w:p>
    <w:p w:rsidR="005435DA" w:rsidRPr="005F7651" w:rsidRDefault="005435DA" w:rsidP="005F7651">
      <w:pPr>
        <w:ind w:firstLine="709"/>
        <w:jc w:val="both"/>
      </w:pPr>
      <w:r w:rsidRPr="005F7651">
        <w:t>Стимулирующие выплаты работникам, финансируемым за счет средств бюджета ОМР, производятся ежемесячно по решению комиссии по распределению выплат стимулирующего характера</w:t>
      </w:r>
    </w:p>
    <w:p w:rsidR="005435DA" w:rsidRDefault="005435DA" w:rsidP="005F7651">
      <w:pPr>
        <w:pStyle w:val="formattexttopleveltextcentertext"/>
        <w:spacing w:before="0" w:beforeAutospacing="0" w:after="0" w:afterAutospacing="0"/>
        <w:ind w:firstLine="709"/>
        <w:jc w:val="both"/>
        <w:rPr>
          <w:lang w:eastAsia="en-US"/>
        </w:rPr>
      </w:pPr>
      <w:r w:rsidRPr="005F7651">
        <w:t>Согласно приказу Минфина РФ от 29.08.2014 № 89н "О внесении изменений в Инструкцию 157н и принятой учетной политике</w:t>
      </w:r>
      <w:r w:rsidRPr="005F7651">
        <w:rPr>
          <w:lang w:eastAsia="en-US"/>
        </w:rPr>
        <w:t xml:space="preserve"> Учреждением производится начисление резерва отпусков. </w:t>
      </w:r>
    </w:p>
    <w:p w:rsidR="003B7745" w:rsidRDefault="003B7745" w:rsidP="005F7651">
      <w:pPr>
        <w:pStyle w:val="formattexttopleveltextcentertext"/>
        <w:spacing w:before="0" w:beforeAutospacing="0" w:after="0" w:afterAutospacing="0"/>
        <w:ind w:firstLine="709"/>
        <w:jc w:val="both"/>
        <w:rPr>
          <w:lang w:eastAsia="en-US"/>
        </w:rPr>
      </w:pPr>
      <w:r w:rsidRPr="003B7745">
        <w:rPr>
          <w:lang w:eastAsia="en-US"/>
        </w:rPr>
        <w:t xml:space="preserve">В результате выборочной проверки расчетов по </w:t>
      </w:r>
      <w:r w:rsidR="004A1469">
        <w:rPr>
          <w:lang w:eastAsia="en-US"/>
        </w:rPr>
        <w:t>о</w:t>
      </w:r>
      <w:r w:rsidRPr="003B7745">
        <w:rPr>
          <w:lang w:eastAsia="en-US"/>
        </w:rPr>
        <w:t>плате труда</w:t>
      </w:r>
      <w:r w:rsidR="004A1469">
        <w:rPr>
          <w:lang w:eastAsia="en-US"/>
        </w:rPr>
        <w:t xml:space="preserve"> допущены арифметические ошибки при расчете, в результате </w:t>
      </w:r>
      <w:r w:rsidRPr="003B7745">
        <w:rPr>
          <w:lang w:eastAsia="en-US"/>
        </w:rPr>
        <w:t xml:space="preserve">выявлено нарушений на сумму 15 774 рублей, в том числе переплата 7 169 рублей </w:t>
      </w:r>
      <w:r w:rsidR="00E32D36">
        <w:rPr>
          <w:lang w:eastAsia="en-US"/>
        </w:rPr>
        <w:t xml:space="preserve">и 8 605 рублей недоплаты </w:t>
      </w:r>
      <w:r w:rsidRPr="003B7745">
        <w:rPr>
          <w:lang w:eastAsia="en-US"/>
        </w:rPr>
        <w:t xml:space="preserve">в части начисления оплаты по проверке тетрадей, начисления недельной нагрузки и замещения.  </w:t>
      </w:r>
    </w:p>
    <w:p w:rsidR="00926795" w:rsidRPr="005F7651" w:rsidRDefault="00926795" w:rsidP="005F7651">
      <w:pPr>
        <w:pStyle w:val="formattexttopleveltextcentertext"/>
        <w:spacing w:before="0" w:beforeAutospacing="0" w:after="0" w:afterAutospacing="0"/>
        <w:ind w:firstLine="709"/>
        <w:jc w:val="both"/>
        <w:rPr>
          <w:lang w:eastAsia="en-US"/>
        </w:rPr>
      </w:pPr>
    </w:p>
    <w:p w:rsidR="00BA42D9" w:rsidRPr="003B7745" w:rsidRDefault="003B7745" w:rsidP="003B7745">
      <w:pPr>
        <w:pStyle w:val="formattexttopleveltextcentertext"/>
        <w:spacing w:before="0" w:beforeAutospacing="0" w:after="0" w:afterAutospacing="0"/>
        <w:ind w:firstLine="709"/>
        <w:jc w:val="right"/>
        <w:rPr>
          <w:sz w:val="20"/>
          <w:szCs w:val="20"/>
          <w:lang w:eastAsia="en-US"/>
        </w:rPr>
      </w:pPr>
      <w:r w:rsidRPr="003B7745">
        <w:rPr>
          <w:sz w:val="20"/>
          <w:szCs w:val="20"/>
          <w:lang w:eastAsia="en-US"/>
        </w:rPr>
        <w:t xml:space="preserve">     таблица (в рублях)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696"/>
        <w:gridCol w:w="992"/>
        <w:gridCol w:w="1113"/>
        <w:gridCol w:w="1013"/>
        <w:gridCol w:w="989"/>
        <w:gridCol w:w="6"/>
        <w:gridCol w:w="988"/>
        <w:gridCol w:w="991"/>
        <w:gridCol w:w="914"/>
        <w:gridCol w:w="13"/>
        <w:gridCol w:w="1026"/>
      </w:tblGrid>
      <w:tr w:rsidR="00BA42D9" w:rsidRPr="00BA42D9" w:rsidTr="00BA42D9">
        <w:trPr>
          <w:trHeight w:val="601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D9" w:rsidRPr="00BA42D9" w:rsidRDefault="00BA42D9" w:rsidP="00BA42D9">
            <w:pPr>
              <w:jc w:val="center"/>
              <w:rPr>
                <w:b/>
                <w:sz w:val="16"/>
                <w:szCs w:val="16"/>
              </w:rPr>
            </w:pPr>
          </w:p>
          <w:p w:rsidR="00BA42D9" w:rsidRPr="00BA42D9" w:rsidRDefault="00BA42D9" w:rsidP="00BA42D9">
            <w:pPr>
              <w:jc w:val="center"/>
              <w:rPr>
                <w:b/>
                <w:sz w:val="16"/>
                <w:szCs w:val="16"/>
              </w:rPr>
            </w:pPr>
          </w:p>
          <w:p w:rsidR="00BA42D9" w:rsidRPr="00BA42D9" w:rsidRDefault="00BA42D9" w:rsidP="00BA42D9">
            <w:pPr>
              <w:jc w:val="center"/>
              <w:rPr>
                <w:b/>
                <w:sz w:val="16"/>
                <w:szCs w:val="16"/>
              </w:rPr>
            </w:pPr>
            <w:r w:rsidRPr="00BA42D9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</w:p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</w:p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  <w:r w:rsidRPr="00BA42D9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</w:p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  <w:r w:rsidRPr="00BA42D9">
              <w:rPr>
                <w:b/>
                <w:sz w:val="20"/>
                <w:szCs w:val="20"/>
              </w:rPr>
              <w:t>Проверка тетрадей</w:t>
            </w:r>
          </w:p>
          <w:p w:rsidR="00BA42D9" w:rsidRPr="00BA42D9" w:rsidRDefault="00BA42D9" w:rsidP="00BA4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</w:p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  <w:r w:rsidRPr="00BA42D9">
              <w:rPr>
                <w:b/>
                <w:sz w:val="20"/>
                <w:szCs w:val="20"/>
              </w:rPr>
              <w:t>Недельная нагрузка</w:t>
            </w:r>
          </w:p>
          <w:p w:rsidR="00BA42D9" w:rsidRPr="00BA42D9" w:rsidRDefault="00BA42D9" w:rsidP="00BA4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  <w:r w:rsidRPr="00BA42D9">
              <w:rPr>
                <w:b/>
                <w:sz w:val="20"/>
                <w:szCs w:val="20"/>
              </w:rPr>
              <w:t>замещение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A42D9">
              <w:rPr>
                <w:b/>
                <w:sz w:val="20"/>
                <w:szCs w:val="20"/>
              </w:rPr>
              <w:t>Нарушения</w:t>
            </w:r>
          </w:p>
        </w:tc>
      </w:tr>
      <w:tr w:rsidR="00BA42D9" w:rsidRPr="00BA42D9" w:rsidTr="00BA42D9">
        <w:trPr>
          <w:trHeight w:val="44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D9" w:rsidRPr="00BA42D9" w:rsidRDefault="00BA42D9" w:rsidP="00BA42D9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D9" w:rsidRPr="00BA42D9" w:rsidRDefault="00BA42D9" w:rsidP="00BA4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  <w:r w:rsidRPr="00BA42D9">
              <w:rPr>
                <w:b/>
                <w:sz w:val="20"/>
                <w:szCs w:val="20"/>
              </w:rPr>
              <w:t>начислено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  <w:r w:rsidRPr="00BA42D9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  <w:r w:rsidRPr="00BA42D9">
              <w:rPr>
                <w:b/>
                <w:sz w:val="20"/>
                <w:szCs w:val="20"/>
              </w:rPr>
              <w:t>начислено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  <w:r w:rsidRPr="00BA42D9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  <w:r w:rsidRPr="00BA42D9">
              <w:rPr>
                <w:b/>
                <w:sz w:val="20"/>
                <w:szCs w:val="20"/>
              </w:rPr>
              <w:t>начислено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  <w:r w:rsidRPr="00BA42D9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  <w:r w:rsidRPr="00BA42D9">
              <w:rPr>
                <w:b/>
                <w:sz w:val="20"/>
                <w:szCs w:val="20"/>
              </w:rPr>
              <w:t>недоплата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9" w:rsidRPr="00BA42D9" w:rsidRDefault="00BA42D9" w:rsidP="00BA42D9">
            <w:pPr>
              <w:jc w:val="center"/>
              <w:rPr>
                <w:b/>
                <w:sz w:val="20"/>
                <w:szCs w:val="20"/>
              </w:rPr>
            </w:pPr>
            <w:r w:rsidRPr="00BA42D9">
              <w:rPr>
                <w:b/>
                <w:sz w:val="20"/>
                <w:szCs w:val="20"/>
              </w:rPr>
              <w:t>переплата</w:t>
            </w: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BA42D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Куулар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Эльвира Олеговна</w:t>
            </w:r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6/2576 </w:t>
            </w:r>
            <w:proofErr w:type="spellStart"/>
            <w:proofErr w:type="gramStart"/>
            <w:r w:rsidRPr="00BA42D9">
              <w:rPr>
                <w:rFonts w:eastAsia="Calibri"/>
                <w:sz w:val="20"/>
                <w:szCs w:val="20"/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6/2240</w:t>
            </w: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336</w:t>
            </w: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Ховалыг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Аяна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Шойбедээевна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5/2791 </w:t>
            </w:r>
            <w:proofErr w:type="spellStart"/>
            <w:proofErr w:type="gramStart"/>
            <w:r w:rsidRPr="00BA42D9">
              <w:rPr>
                <w:rFonts w:eastAsia="Calibri"/>
                <w:sz w:val="20"/>
                <w:szCs w:val="20"/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5/2022</w:t>
            </w: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769</w:t>
            </w: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BA42D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Ооржак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Арина Кок-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ооловна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22/9445 </w:t>
            </w:r>
            <w:proofErr w:type="spellStart"/>
            <w:proofErr w:type="gramStart"/>
            <w:r w:rsidRPr="00BA42D9">
              <w:rPr>
                <w:rFonts w:eastAsia="Calibri"/>
                <w:sz w:val="20"/>
                <w:szCs w:val="20"/>
                <w:lang w:eastAsia="en-US"/>
              </w:rPr>
              <w:t>апр</w:t>
            </w:r>
            <w:proofErr w:type="spellEnd"/>
            <w:proofErr w:type="gramEnd"/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22/8698</w:t>
            </w: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747</w:t>
            </w: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Ооржак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Арина Кок-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ооловна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22/9445 май</w:t>
            </w: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22/8698</w:t>
            </w: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747</w:t>
            </w: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Чулдум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Жанна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Монгушовна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4/1717 </w:t>
            </w:r>
            <w:proofErr w:type="spellStart"/>
            <w:proofErr w:type="gramStart"/>
            <w:r w:rsidRPr="00BA42D9">
              <w:rPr>
                <w:rFonts w:eastAsia="Calibri"/>
                <w:sz w:val="20"/>
                <w:szCs w:val="20"/>
                <w:lang w:eastAsia="en-US"/>
              </w:rPr>
              <w:t>апр</w:t>
            </w:r>
            <w:proofErr w:type="spellEnd"/>
            <w:proofErr w:type="gramEnd"/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4/1493</w:t>
            </w: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224</w:t>
            </w: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Начын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Марианна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Маадыровна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28/12021 </w:t>
            </w:r>
            <w:proofErr w:type="spellStart"/>
            <w:proofErr w:type="gramStart"/>
            <w:r w:rsidRPr="00BA42D9">
              <w:rPr>
                <w:rFonts w:eastAsia="Calibri"/>
                <w:sz w:val="20"/>
                <w:szCs w:val="20"/>
                <w:lang w:eastAsia="en-US"/>
              </w:rPr>
              <w:t>апр</w:t>
            </w:r>
            <w:proofErr w:type="spellEnd"/>
            <w:proofErr w:type="gramEnd"/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28/10901</w:t>
            </w: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1120</w:t>
            </w: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Севен Нелли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Оттуг-ооловна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20/8587</w:t>
            </w: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20/7467</w:t>
            </w: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1120</w:t>
            </w: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Монгуш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Тайгана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Орлан-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ооловна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25/8944</w:t>
            </w: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25/8182</w:t>
            </w: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762</w:t>
            </w: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Ондар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Урана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lastRenderedPageBreak/>
              <w:t>Суур-ооловна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21/1568</w:t>
            </w: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21/2038</w:t>
            </w: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470</w:t>
            </w: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lastRenderedPageBreak/>
              <w:t xml:space="preserve">10 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Монгуш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Долаана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Бурбуевна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30/2240</w:t>
            </w: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30/2688</w:t>
            </w: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448</w:t>
            </w: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Бегзи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Долзат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Доржуевна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10/747</w:t>
            </w: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10/971</w:t>
            </w: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Чулдум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Жанна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Монгушовна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4/1717 май</w:t>
            </w: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4/1493</w:t>
            </w: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224</w:t>
            </w: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Ондар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Чеченмаа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Ензаковна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21,5/3193</w:t>
            </w: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21,5/8695</w:t>
            </w: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5502</w:t>
            </w: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Начын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Марианна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Маадыровна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28/12021 май</w:t>
            </w: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28/10901</w:t>
            </w: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1120</w:t>
            </w: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Ондар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Урана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Суур-ооловна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3/224</w:t>
            </w: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3/292</w:t>
            </w: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Чулдум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Жанна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Монгушовна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3/224</w:t>
            </w: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3/269</w:t>
            </w: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Сегленмей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Людмила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Октек-ооловна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14/566</w:t>
            </w: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14/849</w:t>
            </w: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Ондар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Урана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Суур-ооловна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21/1568</w:t>
            </w: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21/2038</w:t>
            </w: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470</w:t>
            </w: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Монгуш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Долаана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Бурбуевна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30/2240</w:t>
            </w: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30/2688</w:t>
            </w: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448</w:t>
            </w: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2D9" w:rsidRPr="00BA42D9" w:rsidTr="00BA42D9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42D9">
              <w:rPr>
                <w:rFonts w:ascii="Calibri" w:eastAsia="Calibri" w:hAnsi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Ондар</w:t>
            </w:r>
            <w:proofErr w:type="spellEnd"/>
            <w:r w:rsidRPr="00BA42D9">
              <w:rPr>
                <w:rFonts w:eastAsia="Calibri"/>
                <w:sz w:val="20"/>
                <w:szCs w:val="20"/>
                <w:lang w:eastAsia="en-US"/>
              </w:rPr>
              <w:t xml:space="preserve"> Урана </w:t>
            </w:r>
            <w:proofErr w:type="spellStart"/>
            <w:r w:rsidRPr="00BA42D9">
              <w:rPr>
                <w:rFonts w:eastAsia="Calibri"/>
                <w:sz w:val="20"/>
                <w:szCs w:val="20"/>
                <w:lang w:eastAsia="en-US"/>
              </w:rPr>
              <w:t>Суур-ооловна</w:t>
            </w:r>
            <w:proofErr w:type="spellEnd"/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16/324</w:t>
            </w: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16/971</w:t>
            </w: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sz w:val="20"/>
                <w:szCs w:val="20"/>
                <w:lang w:eastAsia="en-US"/>
              </w:rPr>
              <w:t>647</w:t>
            </w: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2D9" w:rsidRPr="00BA42D9" w:rsidTr="00926795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384" w:type="dxa"/>
          </w:tcPr>
          <w:p w:rsidR="00BA42D9" w:rsidRPr="00BA42D9" w:rsidRDefault="00BA42D9" w:rsidP="00BA42D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b/>
                <w:sz w:val="20"/>
                <w:szCs w:val="20"/>
                <w:lang w:eastAsia="en-US"/>
              </w:rPr>
              <w:t>7169</w:t>
            </w:r>
          </w:p>
        </w:tc>
        <w:tc>
          <w:tcPr>
            <w:tcW w:w="1026" w:type="dxa"/>
          </w:tcPr>
          <w:p w:rsidR="00BA42D9" w:rsidRPr="00BA42D9" w:rsidRDefault="00BA42D9" w:rsidP="00BA42D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A42D9">
              <w:rPr>
                <w:rFonts w:eastAsia="Calibri"/>
                <w:b/>
                <w:sz w:val="20"/>
                <w:szCs w:val="20"/>
                <w:lang w:eastAsia="en-US"/>
              </w:rPr>
              <w:t>8605</w:t>
            </w:r>
          </w:p>
        </w:tc>
      </w:tr>
    </w:tbl>
    <w:p w:rsidR="00B25416" w:rsidRDefault="00B25416" w:rsidP="005F7651">
      <w:pPr>
        <w:pStyle w:val="formattexttopleveltextcentertext"/>
        <w:spacing w:before="0" w:beforeAutospacing="0" w:after="0" w:afterAutospacing="0"/>
        <w:ind w:firstLine="709"/>
        <w:jc w:val="both"/>
        <w:rPr>
          <w:lang w:eastAsia="en-US"/>
        </w:rPr>
      </w:pPr>
    </w:p>
    <w:p w:rsidR="00BA42D9" w:rsidRDefault="00B25416" w:rsidP="00B25416">
      <w:pPr>
        <w:pStyle w:val="formattexttopleveltextcentertext"/>
        <w:spacing w:before="0" w:beforeAutospacing="0" w:after="0" w:afterAutospacing="0"/>
        <w:ind w:firstLine="709"/>
        <w:jc w:val="both"/>
        <w:rPr>
          <w:lang w:eastAsia="en-US"/>
        </w:rPr>
      </w:pPr>
      <w:r w:rsidRPr="00B25416">
        <w:rPr>
          <w:lang w:eastAsia="en-US"/>
        </w:rPr>
        <w:t xml:space="preserve">Форма ведения </w:t>
      </w:r>
      <w:r>
        <w:rPr>
          <w:lang w:eastAsia="en-US"/>
        </w:rPr>
        <w:t>учета расчетов по оплате труда не автоматизирован, т.е. учет ведется без применения</w:t>
      </w:r>
      <w:r w:rsidRPr="00B25416">
        <w:rPr>
          <w:lang w:eastAsia="en-US"/>
        </w:rPr>
        <w:t xml:space="preserve"> специализированной бухгалтер</w:t>
      </w:r>
      <w:r>
        <w:rPr>
          <w:lang w:eastAsia="en-US"/>
        </w:rPr>
        <w:t>ской программы «1С Бухгалтерия», что является неэффективным ведением бухгалтерского учета.</w:t>
      </w:r>
    </w:p>
    <w:p w:rsidR="00B25416" w:rsidRDefault="00B25416" w:rsidP="00B25416">
      <w:pPr>
        <w:pStyle w:val="formattexttopleveltextcentertext"/>
        <w:spacing w:before="0" w:beforeAutospacing="0" w:after="0" w:afterAutospacing="0"/>
        <w:ind w:firstLine="709"/>
        <w:jc w:val="both"/>
        <w:rPr>
          <w:lang w:eastAsia="en-US"/>
        </w:rPr>
      </w:pPr>
    </w:p>
    <w:p w:rsidR="003F34ED" w:rsidRPr="005F7651" w:rsidRDefault="003F34ED" w:rsidP="005F7651">
      <w:pPr>
        <w:pStyle w:val="ConsNormal"/>
        <w:widowControl/>
        <w:tabs>
          <w:tab w:val="left" w:pos="180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F7651">
        <w:rPr>
          <w:rFonts w:ascii="Times New Roman" w:hAnsi="Times New Roman"/>
          <w:b/>
          <w:sz w:val="24"/>
          <w:szCs w:val="24"/>
        </w:rPr>
        <w:t>Проведение инвентаризации материальных ценностей, определение ее рез</w:t>
      </w:r>
      <w:r w:rsidR="00262DCB">
        <w:rPr>
          <w:rFonts w:ascii="Times New Roman" w:hAnsi="Times New Roman"/>
          <w:b/>
          <w:sz w:val="24"/>
          <w:szCs w:val="24"/>
        </w:rPr>
        <w:t>ультатов и отражение их в учете</w:t>
      </w:r>
    </w:p>
    <w:p w:rsidR="003F34ED" w:rsidRPr="005F7651" w:rsidRDefault="003F34ED" w:rsidP="005F7651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F34ED" w:rsidRPr="005F7651" w:rsidRDefault="003F34ED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>Инструкцией № 157н установлены требования проведения учреждением инвентаризации имущества, финансовых активов и обязательств в соответствии с нормативным правовым актом Министерства финансов РФ, которым является приказ Минфина РФ от 13.06.1995 (в редакции от 08.11.2010) № 142, утвердивший Методические указания по проведению инвентаризации имущества и финансовых обязательств. Данный порядок проведения инвентаризации и оформления ее результатов установлен для всех организаций, в том числе для всех типов государственных (муниципальных) учреждений.</w:t>
      </w:r>
    </w:p>
    <w:p w:rsidR="003F34ED" w:rsidRPr="005F7651" w:rsidRDefault="003F34ED" w:rsidP="005F7651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F7651">
        <w:rPr>
          <w:rFonts w:ascii="Times New Roman" w:hAnsi="Times New Roman"/>
          <w:sz w:val="24"/>
          <w:szCs w:val="24"/>
        </w:rPr>
        <w:t>При этом инвентаризация основных средств может проводиться один раз в три года, а библиотечных фондов - один раз в пять лет.</w:t>
      </w:r>
    </w:p>
    <w:p w:rsidR="00C878FD" w:rsidRPr="005F7651" w:rsidRDefault="00C878FD" w:rsidP="005F765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F7651">
        <w:rPr>
          <w:rFonts w:ascii="Times New Roman" w:hAnsi="Times New Roman"/>
          <w:sz w:val="24"/>
          <w:szCs w:val="24"/>
        </w:rPr>
        <w:lastRenderedPageBreak/>
        <w:tab/>
        <w:t xml:space="preserve">Положение о порядке проведения инвентаризации в </w:t>
      </w:r>
      <w:r w:rsidR="002A37F7">
        <w:rPr>
          <w:rFonts w:ascii="Times New Roman" w:hAnsi="Times New Roman"/>
          <w:sz w:val="24"/>
          <w:szCs w:val="24"/>
        </w:rPr>
        <w:t>Школе № 3</w:t>
      </w:r>
      <w:r w:rsidRPr="005F7651">
        <w:rPr>
          <w:rFonts w:ascii="Times New Roman" w:hAnsi="Times New Roman"/>
          <w:sz w:val="24"/>
          <w:szCs w:val="24"/>
        </w:rPr>
        <w:t xml:space="preserve"> утверждено приказом </w:t>
      </w:r>
      <w:proofErr w:type="gramStart"/>
      <w:r w:rsidRPr="005F7651">
        <w:rPr>
          <w:rFonts w:ascii="Times New Roman" w:hAnsi="Times New Roman"/>
          <w:sz w:val="24"/>
          <w:szCs w:val="24"/>
        </w:rPr>
        <w:t>от</w:t>
      </w:r>
      <w:proofErr w:type="gramEnd"/>
      <w:r w:rsidRPr="005F7651">
        <w:rPr>
          <w:rFonts w:ascii="Times New Roman" w:hAnsi="Times New Roman"/>
          <w:sz w:val="24"/>
          <w:szCs w:val="24"/>
        </w:rPr>
        <w:t xml:space="preserve"> </w:t>
      </w:r>
      <w:r w:rsidR="003B7745">
        <w:rPr>
          <w:rFonts w:ascii="Times New Roman" w:hAnsi="Times New Roman"/>
          <w:sz w:val="24"/>
          <w:szCs w:val="24"/>
        </w:rPr>
        <w:t>_______</w:t>
      </w:r>
      <w:r w:rsidRPr="005F7651">
        <w:rPr>
          <w:rFonts w:ascii="Times New Roman" w:hAnsi="Times New Roman"/>
          <w:sz w:val="24"/>
          <w:szCs w:val="24"/>
        </w:rPr>
        <w:t xml:space="preserve"> № </w:t>
      </w:r>
      <w:r w:rsidR="003B7745">
        <w:rPr>
          <w:rFonts w:ascii="Times New Roman" w:hAnsi="Times New Roman"/>
          <w:sz w:val="24"/>
          <w:szCs w:val="24"/>
        </w:rPr>
        <w:t>__</w:t>
      </w:r>
      <w:r w:rsidR="002A37F7">
        <w:rPr>
          <w:rFonts w:ascii="Times New Roman" w:hAnsi="Times New Roman"/>
          <w:sz w:val="24"/>
          <w:szCs w:val="24"/>
        </w:rPr>
        <w:t>.</w:t>
      </w:r>
    </w:p>
    <w:p w:rsidR="000D42DA" w:rsidRPr="005F7651" w:rsidRDefault="002A37F7" w:rsidP="005F7651">
      <w:pPr>
        <w:ind w:firstLine="709"/>
        <w:jc w:val="both"/>
      </w:pPr>
      <w:r>
        <w:t>В 2019</w:t>
      </w:r>
      <w:r w:rsidR="00C878FD" w:rsidRPr="005F7651">
        <w:t xml:space="preserve"> году и</w:t>
      </w:r>
      <w:r w:rsidR="003F34ED" w:rsidRPr="005F7651">
        <w:t>нвентаризация основных средств,</w:t>
      </w:r>
      <w:r>
        <w:t xml:space="preserve"> проведена согласно приказу от 18</w:t>
      </w:r>
      <w:r w:rsidR="003F34ED" w:rsidRPr="005F7651">
        <w:t>.</w:t>
      </w:r>
      <w:r>
        <w:t>08</w:t>
      </w:r>
      <w:r w:rsidR="003F34ED" w:rsidRPr="005F7651">
        <w:t>.201</w:t>
      </w:r>
      <w:r>
        <w:t>9</w:t>
      </w:r>
      <w:r w:rsidR="004B5C3F">
        <w:t>г.</w:t>
      </w:r>
      <w:r>
        <w:t xml:space="preserve"> № 245</w:t>
      </w:r>
      <w:r w:rsidR="004D2ACA" w:rsidRPr="005F7651">
        <w:t xml:space="preserve"> </w:t>
      </w:r>
      <w:r>
        <w:t>в целях улучшения работы по учету и сохранности материальных ценностей в школе на 2019-2020 учебный год</w:t>
      </w:r>
      <w:r w:rsidR="004D2ACA" w:rsidRPr="005F7651">
        <w:t>.</w:t>
      </w:r>
      <w:r>
        <w:t xml:space="preserve"> </w:t>
      </w:r>
      <w:r w:rsidR="000D42DA" w:rsidRPr="005F7651">
        <w:t>Проведенной инвентаризацией  расхождений фактического наличия основных средств, с данными бухгалтерского учета не установлено.</w:t>
      </w:r>
    </w:p>
    <w:p w:rsidR="004D2ACA" w:rsidRPr="005F7651" w:rsidRDefault="003F34ED" w:rsidP="005F7651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F7651">
        <w:rPr>
          <w:rStyle w:val="32"/>
          <w:rFonts w:ascii="Times New Roman" w:hAnsi="Times New Roman"/>
          <w:sz w:val="24"/>
          <w:szCs w:val="24"/>
        </w:rPr>
        <w:t>Инвентаризация материальных ценностей и расчетов проводится перед составлением годового отчета и по мере возникновения необходимости</w:t>
      </w:r>
      <w:r w:rsidR="004D2ACA" w:rsidRPr="005F7651">
        <w:rPr>
          <w:rStyle w:val="32"/>
          <w:rFonts w:ascii="Times New Roman" w:hAnsi="Times New Roman"/>
          <w:sz w:val="24"/>
          <w:szCs w:val="24"/>
        </w:rPr>
        <w:t xml:space="preserve">. </w:t>
      </w:r>
      <w:r w:rsidR="004D2ACA" w:rsidRPr="005F7651">
        <w:rPr>
          <w:rFonts w:ascii="Times New Roman" w:hAnsi="Times New Roman"/>
          <w:sz w:val="24"/>
          <w:szCs w:val="24"/>
        </w:rPr>
        <w:t>В соответствии с п. 1.5 Методических указаний по инвентаризации имущества и финансовых обязательств (утв. приказом Министерства финансов РФ от 13.06.1995 № 49) в районах, расположенных на Крайнем Севере и приравненных к ним местностях, инвентаризация товаров, сырья и материалов может проводиться в период их наименьших остатков.</w:t>
      </w:r>
    </w:p>
    <w:p w:rsidR="00D50FE4" w:rsidRDefault="00D50FE4" w:rsidP="009844B2">
      <w:pPr>
        <w:ind w:firstLine="709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В результате в</w:t>
      </w:r>
      <w:r w:rsidR="00852221">
        <w:rPr>
          <w:rStyle w:val="32"/>
          <w:sz w:val="24"/>
          <w:szCs w:val="24"/>
        </w:rPr>
        <w:t>ыборочной проверки р</w:t>
      </w:r>
      <w:r w:rsidR="003F34ED" w:rsidRPr="005F7651">
        <w:rPr>
          <w:rStyle w:val="32"/>
          <w:sz w:val="24"/>
          <w:szCs w:val="24"/>
        </w:rPr>
        <w:t xml:space="preserve">асхождений между фактическим наличием материальных ценностей и данными бухгалтерского учета не установлено. </w:t>
      </w:r>
    </w:p>
    <w:p w:rsidR="00A10DF0" w:rsidRPr="005F7651" w:rsidRDefault="00A10DF0" w:rsidP="009844B2">
      <w:pPr>
        <w:ind w:firstLine="709"/>
        <w:jc w:val="both"/>
        <w:rPr>
          <w:rStyle w:val="32"/>
          <w:sz w:val="24"/>
          <w:szCs w:val="24"/>
        </w:rPr>
      </w:pPr>
    </w:p>
    <w:p w:rsidR="004E7B81" w:rsidRPr="005F7651" w:rsidRDefault="004E7B81" w:rsidP="005F7651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5F7651">
        <w:rPr>
          <w:b/>
        </w:rPr>
        <w:t>Организация учета недвижимого и движимого имущества</w:t>
      </w:r>
    </w:p>
    <w:p w:rsidR="004E7B81" w:rsidRPr="005F7651" w:rsidRDefault="004E7B81" w:rsidP="005F7651">
      <w:pPr>
        <w:ind w:firstLine="709"/>
        <w:jc w:val="both"/>
      </w:pPr>
    </w:p>
    <w:p w:rsidR="004E7B81" w:rsidRPr="005F7651" w:rsidRDefault="004E7B81" w:rsidP="005F7651">
      <w:pPr>
        <w:ind w:firstLine="709"/>
        <w:jc w:val="both"/>
      </w:pPr>
      <w:proofErr w:type="gramStart"/>
      <w:r w:rsidRPr="005F7651">
        <w:t xml:space="preserve">Согласно договору о закреплении муниципального имущества </w:t>
      </w:r>
      <w:r w:rsidR="00852221">
        <w:t xml:space="preserve">и порядке его использования </w:t>
      </w:r>
      <w:r w:rsidRPr="005F7651">
        <w:t>от 1</w:t>
      </w:r>
      <w:r w:rsidR="00852221">
        <w:t>8</w:t>
      </w:r>
      <w:r w:rsidRPr="005F7651">
        <w:t>.</w:t>
      </w:r>
      <w:r w:rsidR="00852221">
        <w:t>09.2006г.</w:t>
      </w:r>
      <w:r w:rsidRPr="005F7651">
        <w:t xml:space="preserve">, заключенному между администрацией </w:t>
      </w:r>
      <w:proofErr w:type="spellStart"/>
      <w:r w:rsidR="00852221">
        <w:t>Дзун-Хемчикского</w:t>
      </w:r>
      <w:proofErr w:type="spellEnd"/>
      <w:r w:rsidR="00852221">
        <w:t xml:space="preserve"> </w:t>
      </w:r>
      <w:proofErr w:type="spellStart"/>
      <w:r w:rsidR="00852221">
        <w:t>кожууна</w:t>
      </w:r>
      <w:proofErr w:type="spellEnd"/>
      <w:r w:rsidRPr="005F7651">
        <w:t xml:space="preserve"> и </w:t>
      </w:r>
      <w:r w:rsidR="00852221">
        <w:t>Школой № 3</w:t>
      </w:r>
      <w:r w:rsidR="00A721CA" w:rsidRPr="005F7651">
        <w:t xml:space="preserve"> </w:t>
      </w:r>
      <w:r w:rsidRPr="005F7651">
        <w:t>в оперативное управлени</w:t>
      </w:r>
      <w:r w:rsidR="00004491">
        <w:t>е последнему, по состоянию на 13.04.2012г.</w:t>
      </w:r>
      <w:r w:rsidRPr="005F7651">
        <w:t xml:space="preserve"> передается здание </w:t>
      </w:r>
      <w:r w:rsidR="00004491">
        <w:t>Школы</w:t>
      </w:r>
      <w:r w:rsidRPr="005F7651">
        <w:t xml:space="preserve">, оборудование и инвентарь общей стоимостью </w:t>
      </w:r>
      <w:r w:rsidR="00004491">
        <w:t xml:space="preserve">13 916 618,42 </w:t>
      </w:r>
      <w:r w:rsidR="00DC5801" w:rsidRPr="005F7651">
        <w:t xml:space="preserve">руб., что соответствует стоимости имущества, отраженной в бухгалтерском </w:t>
      </w:r>
      <w:r w:rsidR="00004491">
        <w:t>учете по состоянию на 31.12.2019г</w:t>
      </w:r>
      <w:r w:rsidR="00DC5801" w:rsidRPr="005F7651">
        <w:t>.</w:t>
      </w:r>
      <w:proofErr w:type="gramEnd"/>
    </w:p>
    <w:p w:rsidR="004E7B81" w:rsidRPr="005F7651" w:rsidRDefault="004E7B81" w:rsidP="005F7651">
      <w:pPr>
        <w:ind w:firstLine="709"/>
        <w:jc w:val="both"/>
      </w:pPr>
      <w:proofErr w:type="gramStart"/>
      <w:r w:rsidRPr="005F7651">
        <w:t>Согласно пункта</w:t>
      </w:r>
      <w:proofErr w:type="gramEnd"/>
      <w:r w:rsidRPr="005F7651">
        <w:t xml:space="preserve"> 2.6. "Положения о порядке владения, использования и распор</w:t>
      </w:r>
      <w:r w:rsidR="006810E0">
        <w:t>яжения муниципальным имуществом</w:t>
      </w:r>
      <w:r w:rsidRPr="005F7651">
        <w:t>" № 100 от 17.06.2014</w:t>
      </w:r>
      <w:r w:rsidR="00262DCB">
        <w:t xml:space="preserve">г. </w:t>
      </w:r>
      <w:r w:rsidRPr="005F7651">
        <w:t xml:space="preserve">(далее - Положение № 100), утвержденного решением </w:t>
      </w:r>
      <w:r w:rsidR="006810E0">
        <w:t>Хурала</w:t>
      </w:r>
      <w:r w:rsidRPr="005F7651">
        <w:t xml:space="preserve">, </w:t>
      </w:r>
      <w:proofErr w:type="gramStart"/>
      <w:r w:rsidRPr="005F7651">
        <w:t>контроль за</w:t>
      </w:r>
      <w:proofErr w:type="gramEnd"/>
      <w:r w:rsidR="00A721CA" w:rsidRPr="005F7651">
        <w:t xml:space="preserve"> деятельностью </w:t>
      </w:r>
      <w:r w:rsidR="006810E0">
        <w:t>Школы № 3</w:t>
      </w:r>
      <w:r w:rsidRPr="005F7651">
        <w:t xml:space="preserve"> по вопросам использования, сохранности и движения муниципального имущества, осуществляет Учредитель в лице структурного подразделения (Отдел имущественных отношений).</w:t>
      </w:r>
    </w:p>
    <w:p w:rsidR="004E7B81" w:rsidRPr="005F7651" w:rsidRDefault="004E7B81" w:rsidP="005F7651">
      <w:pPr>
        <w:ind w:firstLine="709"/>
        <w:jc w:val="both"/>
      </w:pPr>
      <w:r w:rsidRPr="005F7651">
        <w:t>На все принятые объекты составлены акты о приеме-передаче объектов основных средств по установленной форме с заполнением всех необходимых реквизитов. Помещения и имущество используются по целевому назначению.</w:t>
      </w:r>
    </w:p>
    <w:p w:rsidR="00785256" w:rsidRPr="005F7651" w:rsidRDefault="006810E0" w:rsidP="005F7651">
      <w:pPr>
        <w:ind w:firstLine="709"/>
        <w:jc w:val="both"/>
      </w:pPr>
      <w:r>
        <w:t>В 2019</w:t>
      </w:r>
      <w:r w:rsidR="00785256" w:rsidRPr="005F7651">
        <w:t xml:space="preserve"> году поступление основных средств составило </w:t>
      </w:r>
      <w:r w:rsidR="009A7FB7">
        <w:t>1 872,7 тыс. руб.</w:t>
      </w:r>
      <w:r w:rsidR="00785256" w:rsidRPr="009353E1">
        <w:t>, выбытие о</w:t>
      </w:r>
      <w:r w:rsidRPr="009353E1">
        <w:t xml:space="preserve">сновных средств составило </w:t>
      </w:r>
      <w:r w:rsidR="009A7FB7">
        <w:t>1</w:t>
      </w:r>
      <w:r w:rsidR="001C3FB3">
        <w:t xml:space="preserve"> </w:t>
      </w:r>
      <w:r w:rsidR="009A7FB7">
        <w:t>450,9</w:t>
      </w:r>
      <w:r w:rsidR="003E5F28" w:rsidRPr="009353E1">
        <w:t xml:space="preserve"> </w:t>
      </w:r>
      <w:r w:rsidR="00262DCB">
        <w:t>тыс.</w:t>
      </w:r>
      <w:r w:rsidRPr="009353E1">
        <w:t xml:space="preserve"> </w:t>
      </w:r>
      <w:r w:rsidR="00785256" w:rsidRPr="009353E1">
        <w:t>руб. (</w:t>
      </w:r>
      <w:r w:rsidR="003E5F28" w:rsidRPr="009353E1">
        <w:t>амортизация основных средств).</w:t>
      </w:r>
    </w:p>
    <w:p w:rsidR="004E7B81" w:rsidRPr="005F7651" w:rsidRDefault="004E7B81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 xml:space="preserve">Согласно </w:t>
      </w:r>
      <w:proofErr w:type="spellStart"/>
      <w:r w:rsidRPr="005F7651">
        <w:t>пп</w:t>
      </w:r>
      <w:proofErr w:type="spellEnd"/>
      <w:r w:rsidRPr="005F7651">
        <w:t>. 4.2.3. п. 4.2 Положения № 100 право хозяйственного ведения и право оперативного управления недвижимым муниципальным имуществом наступает у муниципального унитарного предприятия, казенного предприятия с момента государственной регистрации этих прав.</w:t>
      </w:r>
    </w:p>
    <w:p w:rsidR="004E7B81" w:rsidRPr="005F7651" w:rsidRDefault="004E7B81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>Подпунктом 4.2.9. пункта 4.2, пунктом 6.8 Положения № 100 установлено, что права на недвижимое имущество, переданное муниципальному унитарному предприятию в хозяйственное ведение или казенному предприятию оперативное управление, созданное или приобретенное предприятием в результате его деятельности, подлежат государственной регистрации.</w:t>
      </w:r>
    </w:p>
    <w:p w:rsidR="009873A0" w:rsidRPr="005F7651" w:rsidRDefault="00656091" w:rsidP="005F7651">
      <w:pPr>
        <w:ind w:firstLine="709"/>
        <w:jc w:val="both"/>
      </w:pPr>
      <w:proofErr w:type="gramStart"/>
      <w:r>
        <w:t xml:space="preserve">Школа № 3 </w:t>
      </w:r>
      <w:r w:rsidR="009873A0" w:rsidRPr="005F7651">
        <w:t xml:space="preserve"> произвел</w:t>
      </w:r>
      <w:r>
        <w:t>а</w:t>
      </w:r>
      <w:r w:rsidR="009873A0" w:rsidRPr="005F7651">
        <w:t xml:space="preserve"> государственную регистрацию права на недвижимое имущество, переданное в оперативное управление – </w:t>
      </w:r>
      <w:r>
        <w:t>одно</w:t>
      </w:r>
      <w:r w:rsidR="009873A0" w:rsidRPr="005F7651">
        <w:t xml:space="preserve">этажное </w:t>
      </w:r>
      <w:r w:rsidR="0054035A">
        <w:t>нежилое здания</w:t>
      </w:r>
      <w:r>
        <w:t xml:space="preserve"> </w:t>
      </w:r>
      <w:r w:rsidR="009353E1">
        <w:t>с общими площадя</w:t>
      </w:r>
      <w:r w:rsidR="0054035A">
        <w:t>ми</w:t>
      </w:r>
      <w:r>
        <w:t xml:space="preserve"> 68,4</w:t>
      </w:r>
      <w:r w:rsidR="009873A0" w:rsidRPr="005F7651">
        <w:t xml:space="preserve"> кв. м.</w:t>
      </w:r>
      <w:r>
        <w:t xml:space="preserve">, </w:t>
      </w:r>
      <w:r w:rsidR="009B6ED8">
        <w:t xml:space="preserve">118,7 кв. м., 80,5 кв. м 142,1 кв. м., 921,6 кв.м.224,9 кв. м. </w:t>
      </w:r>
      <w:r>
        <w:t xml:space="preserve">инв.№ </w:t>
      </w:r>
      <w:r>
        <w:rPr>
          <w:lang w:val="en-US"/>
        </w:rPr>
        <w:t>II</w:t>
      </w:r>
      <w:r>
        <w:t>-70, лит.</w:t>
      </w:r>
      <w:proofErr w:type="gramEnd"/>
      <w:r>
        <w:t xml:space="preserve"> Г,</w:t>
      </w:r>
      <w:r w:rsidR="009873A0" w:rsidRPr="005F7651">
        <w:t xml:space="preserve"> о чем в Едином государственном реестре прав на недвижимое имущество сделана регистрационная запись №</w:t>
      </w:r>
      <w:r w:rsidR="0054035A">
        <w:t xml:space="preserve"> 17-17-01/006/2007-194</w:t>
      </w:r>
      <w:r w:rsidR="009873A0" w:rsidRPr="005F7651">
        <w:t xml:space="preserve">. Кадастровый номер здания </w:t>
      </w:r>
      <w:r w:rsidR="00694905">
        <w:t>школы</w:t>
      </w:r>
      <w:r w:rsidR="0054035A">
        <w:t xml:space="preserve"> 17-17-01/006/2007-194</w:t>
      </w:r>
      <w:r w:rsidR="00694905">
        <w:t>.</w:t>
      </w:r>
    </w:p>
    <w:p w:rsidR="00A616FC" w:rsidRPr="005F7651" w:rsidRDefault="00694905" w:rsidP="00694905">
      <w:pPr>
        <w:ind w:firstLine="709"/>
        <w:jc w:val="both"/>
      </w:pPr>
      <w:r>
        <w:t>Школа № 3</w:t>
      </w:r>
      <w:r w:rsidR="00A616FC" w:rsidRPr="005F7651">
        <w:t xml:space="preserve"> произвел государственную регистрацию права на </w:t>
      </w:r>
      <w:r w:rsidR="00440771" w:rsidRPr="005F7651">
        <w:t>земельный участок</w:t>
      </w:r>
      <w:r w:rsidR="00A616FC" w:rsidRPr="005F7651">
        <w:t xml:space="preserve">, </w:t>
      </w:r>
      <w:r w:rsidR="00440771" w:rsidRPr="005F7651">
        <w:t xml:space="preserve">предоставленный в постоянное пользование </w:t>
      </w:r>
      <w:r w:rsidR="00A616FC" w:rsidRPr="005F7651">
        <w:t xml:space="preserve">общей площадью </w:t>
      </w:r>
      <w:r w:rsidR="00440771" w:rsidRPr="005F7651">
        <w:t>8253</w:t>
      </w:r>
      <w:r w:rsidR="00A616FC" w:rsidRPr="005F7651">
        <w:t xml:space="preserve"> кв. м. о чем в Едином государственном реестре прав на недвижимое имущество сделана регистрационная запись № </w:t>
      </w:r>
      <w:r w:rsidRPr="00694905">
        <w:t>25-25/007-25/017/101/2015-1586/1.</w:t>
      </w:r>
      <w:r>
        <w:t xml:space="preserve"> </w:t>
      </w:r>
      <w:r w:rsidR="00A616FC" w:rsidRPr="005F7651">
        <w:t xml:space="preserve">Кадастровый номер </w:t>
      </w:r>
      <w:r w:rsidR="00440771" w:rsidRPr="005F7651">
        <w:t>земельного участка</w:t>
      </w:r>
      <w:r w:rsidR="00A616FC" w:rsidRPr="005F7651">
        <w:t xml:space="preserve"> </w:t>
      </w:r>
      <w:r>
        <w:t>17:03:0601151:35</w:t>
      </w:r>
      <w:r w:rsidR="00A616FC" w:rsidRPr="005F7651">
        <w:t>.</w:t>
      </w:r>
      <w:r w:rsidR="00440771" w:rsidRPr="005F7651">
        <w:t xml:space="preserve"> Право зарегистрировано на объект с видом использования земель "</w:t>
      </w:r>
      <w:r>
        <w:t>п</w:t>
      </w:r>
      <w:r w:rsidR="00440771" w:rsidRPr="005F7651">
        <w:t xml:space="preserve">од </w:t>
      </w:r>
      <w:r>
        <w:t>служебное здание</w:t>
      </w:r>
      <w:r w:rsidR="00440771" w:rsidRPr="005F7651">
        <w:t>".</w:t>
      </w:r>
    </w:p>
    <w:p w:rsidR="004E7B81" w:rsidRPr="005F7651" w:rsidRDefault="004E7B81" w:rsidP="005F7651">
      <w:pPr>
        <w:ind w:firstLine="708"/>
        <w:jc w:val="both"/>
      </w:pPr>
      <w:r w:rsidRPr="005F7651">
        <w:lastRenderedPageBreak/>
        <w:t>Аналитический учет основных средств ведется в инвентарных карточках и описях инвентарных карточек по установленной форме с заполнением всех необходимых реквизитов, присвоением инвентарных номеров.</w:t>
      </w:r>
    </w:p>
    <w:p w:rsidR="004E7B81" w:rsidRDefault="004E7B81" w:rsidP="005F7651">
      <w:pPr>
        <w:ind w:firstLine="709"/>
        <w:jc w:val="both"/>
      </w:pPr>
      <w:r w:rsidRPr="005F7651">
        <w:t xml:space="preserve">Аналитический учет по счету 010400000 «Амортизация» ведется в Оборотной ведомости по нефинансовым активам. Начисление амортизации производится ежемесячно линейным способом. </w:t>
      </w:r>
    </w:p>
    <w:p w:rsidR="004A1469" w:rsidRDefault="004A1469" w:rsidP="004A1469">
      <w:pPr>
        <w:ind w:firstLine="709"/>
        <w:jc w:val="both"/>
      </w:pPr>
      <w:r>
        <w:t>В ходе контрольных мероприятий установлено, что по данным бюджетного учета (ведомость наличия основных средств) в Школе по состоянию на 01.01.2015г. числилось:</w:t>
      </w:r>
    </w:p>
    <w:p w:rsidR="004A1469" w:rsidRDefault="004A1469" w:rsidP="004A1469">
      <w:pPr>
        <w:ind w:firstLine="709"/>
        <w:jc w:val="both"/>
      </w:pPr>
      <w:r>
        <w:t>- основных средств балансовой стоимостью в общей сумме 13 916 618,42 руб. и с остаточной стоимостью – 1 960 202,14 рублей.</w:t>
      </w:r>
    </w:p>
    <w:p w:rsidR="00023B77" w:rsidRPr="00023B77" w:rsidRDefault="004A1469" w:rsidP="00023B77">
      <w:pPr>
        <w:tabs>
          <w:tab w:val="left" w:pos="9497"/>
          <w:tab w:val="left" w:pos="9639"/>
        </w:tabs>
        <w:suppressAutoHyphens/>
        <w:ind w:firstLine="720"/>
        <w:jc w:val="both"/>
        <w:rPr>
          <w:sz w:val="22"/>
          <w:szCs w:val="22"/>
          <w:lang w:eastAsia="ar-SA"/>
        </w:rPr>
      </w:pPr>
      <w:r>
        <w:t>В ведомости по нематериальным активам на 01.01.2020г. в разделе 101.25 «Транспортные средства – особо ценное движимое имущество учреждения» числится Трактор с инвентарным номером 110105003 с датой 31.12.2009 с балансовой стоимостью 76 016 рублей</w:t>
      </w:r>
      <w:r w:rsidR="00246BBB">
        <w:t xml:space="preserve">, но фактически он </w:t>
      </w:r>
      <w:r w:rsidR="00A716C6">
        <w:t>наличии не</w:t>
      </w:r>
      <w:r>
        <w:t xml:space="preserve"> </w:t>
      </w:r>
      <w:r w:rsidR="00A716C6">
        <w:t xml:space="preserve">имеется. </w:t>
      </w:r>
      <w:r>
        <w:t xml:space="preserve">В результате </w:t>
      </w:r>
      <w:r w:rsidR="00246BBB">
        <w:t xml:space="preserve">обследования </w:t>
      </w:r>
      <w:r>
        <w:t>обнаружена недостача движимого имущества на сумму 76 016 рублей.</w:t>
      </w:r>
      <w:r w:rsidR="00023B77">
        <w:rPr>
          <w:sz w:val="22"/>
          <w:szCs w:val="22"/>
          <w:lang w:eastAsia="ar-SA"/>
        </w:rPr>
        <w:t xml:space="preserve"> Указанное нарушение</w:t>
      </w:r>
      <w:r w:rsidR="00023B77" w:rsidRPr="00023B77">
        <w:rPr>
          <w:sz w:val="22"/>
          <w:szCs w:val="22"/>
          <w:lang w:eastAsia="ar-SA"/>
        </w:rPr>
        <w:t xml:space="preserve"> содерж</w:t>
      </w:r>
      <w:r w:rsidR="00023B77">
        <w:rPr>
          <w:sz w:val="22"/>
          <w:szCs w:val="22"/>
          <w:lang w:eastAsia="ar-SA"/>
        </w:rPr>
        <w:t>и</w:t>
      </w:r>
      <w:r w:rsidR="00023B77" w:rsidRPr="00023B77">
        <w:rPr>
          <w:sz w:val="22"/>
          <w:szCs w:val="22"/>
          <w:lang w:eastAsia="ar-SA"/>
        </w:rPr>
        <w:t xml:space="preserve">т в себе признаки нарушения </w:t>
      </w:r>
      <w:r w:rsidR="00023B77" w:rsidRPr="00023B77">
        <w:rPr>
          <w:bCs/>
          <w:sz w:val="22"/>
          <w:szCs w:val="22"/>
          <w:lang w:eastAsia="ar-SA"/>
        </w:rPr>
        <w:t>принципа эффективности использования бюджетных средств, предусмотренного статьей 34 Бюджетно</w:t>
      </w:r>
      <w:r w:rsidR="00023B77">
        <w:rPr>
          <w:bCs/>
          <w:sz w:val="22"/>
          <w:szCs w:val="22"/>
          <w:lang w:eastAsia="ar-SA"/>
        </w:rPr>
        <w:t>го кодекса Российской Федерации</w:t>
      </w:r>
      <w:r w:rsidR="00023B77" w:rsidRPr="00023B77">
        <w:rPr>
          <w:bCs/>
          <w:sz w:val="22"/>
          <w:szCs w:val="22"/>
          <w:lang w:eastAsia="ar-SA"/>
        </w:rPr>
        <w:t xml:space="preserve"> на сумму </w:t>
      </w:r>
      <w:r w:rsidR="00023B77">
        <w:rPr>
          <w:bCs/>
          <w:sz w:val="22"/>
          <w:szCs w:val="22"/>
          <w:lang w:eastAsia="ar-SA"/>
        </w:rPr>
        <w:t>76 016</w:t>
      </w:r>
      <w:r w:rsidR="00023B77" w:rsidRPr="00023B77">
        <w:rPr>
          <w:bCs/>
          <w:sz w:val="22"/>
          <w:szCs w:val="22"/>
          <w:lang w:eastAsia="ar-SA"/>
        </w:rPr>
        <w:t xml:space="preserve"> руб.</w:t>
      </w:r>
    </w:p>
    <w:p w:rsidR="00A716C6" w:rsidRPr="005F7651" w:rsidRDefault="00A716C6" w:rsidP="00EF51FD">
      <w:pPr>
        <w:jc w:val="both"/>
      </w:pPr>
    </w:p>
    <w:p w:rsidR="004E7B81" w:rsidRDefault="004E7B81" w:rsidP="005F7651">
      <w:pPr>
        <w:ind w:firstLine="709"/>
        <w:jc w:val="center"/>
        <w:rPr>
          <w:b/>
        </w:rPr>
      </w:pPr>
      <w:r w:rsidRPr="005F7651">
        <w:rPr>
          <w:b/>
        </w:rPr>
        <w:t>Организация учета материальных ценностей</w:t>
      </w:r>
    </w:p>
    <w:p w:rsidR="001C3FB3" w:rsidRPr="005F7651" w:rsidRDefault="001C3FB3" w:rsidP="005F7651">
      <w:pPr>
        <w:ind w:firstLine="709"/>
        <w:jc w:val="center"/>
        <w:rPr>
          <w:b/>
        </w:rPr>
      </w:pPr>
    </w:p>
    <w:p w:rsidR="001C3FB3" w:rsidRPr="001C3FB3" w:rsidRDefault="001C3FB3" w:rsidP="001C3FB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="Calibri"/>
          <w:lang w:eastAsia="en-US"/>
        </w:rPr>
        <w:t xml:space="preserve">На основании приказа директора школы № 3 от 05.09.2019г. № 13 «О продолжении класса выравнивания» продолжил  обучение коррекционный класс детей с ограниченными возможностями здоровья из числа 14 </w:t>
      </w:r>
      <w:r w:rsidR="00680550">
        <w:rPr>
          <w:rFonts w:eastAsia="Calibri"/>
          <w:lang w:eastAsia="en-US"/>
        </w:rPr>
        <w:t>учащихся</w:t>
      </w:r>
      <w:r>
        <w:rPr>
          <w:rFonts w:eastAsia="Calibri"/>
          <w:lang w:eastAsia="en-US"/>
        </w:rPr>
        <w:t xml:space="preserve">, а также по приказу № 7 от 31.08.2019 г. о создании «Класса выравнивания детей с ограниченными возможностями и здоровья» на основании справок-подтверждений создана продленная группа из числа 11 </w:t>
      </w:r>
      <w:r w:rsidR="00680550">
        <w:rPr>
          <w:rFonts w:eastAsia="Calibri"/>
          <w:lang w:eastAsia="en-US"/>
        </w:rPr>
        <w:t>учащихся</w:t>
      </w:r>
      <w:r>
        <w:rPr>
          <w:rFonts w:eastAsia="Calibri"/>
          <w:lang w:eastAsia="en-US"/>
        </w:rPr>
        <w:t>, где всем из списков организовано</w:t>
      </w:r>
      <w:proofErr w:type="gramEnd"/>
      <w:r>
        <w:rPr>
          <w:rFonts w:eastAsia="Calibri"/>
          <w:lang w:eastAsia="en-US"/>
        </w:rPr>
        <w:t xml:space="preserve"> бесплатное горячее питание учащимся (отв. воспитатель </w:t>
      </w:r>
      <w:proofErr w:type="spellStart"/>
      <w:r>
        <w:rPr>
          <w:rFonts w:eastAsia="Calibri"/>
          <w:lang w:eastAsia="en-US"/>
        </w:rPr>
        <w:t>Монгуш</w:t>
      </w:r>
      <w:proofErr w:type="spellEnd"/>
      <w:r>
        <w:rPr>
          <w:rFonts w:eastAsia="Calibri"/>
          <w:lang w:eastAsia="en-US"/>
        </w:rPr>
        <w:t xml:space="preserve"> С.С.).</w:t>
      </w:r>
    </w:p>
    <w:p w:rsidR="004E7B81" w:rsidRPr="005F7651" w:rsidRDefault="004E7B81" w:rsidP="005F7651">
      <w:pPr>
        <w:ind w:firstLine="709"/>
        <w:jc w:val="both"/>
      </w:pPr>
      <w:r w:rsidRPr="005F7651">
        <w:t>С материально-ответственными лицами заключены письменные договоры о полной индивидуальной материальной ответственности.</w:t>
      </w:r>
    </w:p>
    <w:p w:rsidR="004E7B81" w:rsidRPr="005F7651" w:rsidRDefault="004E7B81" w:rsidP="005F7651">
      <w:pPr>
        <w:ind w:firstLine="709"/>
        <w:jc w:val="both"/>
      </w:pPr>
      <w:r w:rsidRPr="005F7651">
        <w:t>Приобретение материальных ценностей в проверяемом периоде осущест</w:t>
      </w:r>
      <w:r w:rsidR="004A68A3">
        <w:t>влялось в</w:t>
      </w:r>
      <w:r w:rsidRPr="005F7651">
        <w:t xml:space="preserve"> </w:t>
      </w:r>
      <w:r w:rsidR="004A68A3">
        <w:t>безналичном</w:t>
      </w:r>
      <w:r w:rsidRPr="005F7651">
        <w:t xml:space="preserve"> порядке путем перечислений с лицевого счета. Своевременность и полнота оприходования материальных ценностей проверена выборочным методом.</w:t>
      </w:r>
    </w:p>
    <w:p w:rsidR="004E7B81" w:rsidRPr="005F7651" w:rsidRDefault="004E7B81" w:rsidP="005F7651">
      <w:pPr>
        <w:ind w:firstLine="709"/>
        <w:jc w:val="both"/>
      </w:pPr>
      <w:r w:rsidRPr="005F7651">
        <w:t>Установлено, что все материальные ценности оприходованы на счета бухгалтерского учета. Данные первичных документов на материальные ценности соответствуют данным бухгалтерского учета.</w:t>
      </w:r>
    </w:p>
    <w:p w:rsidR="004E7B81" w:rsidRPr="005F7651" w:rsidRDefault="004E7B81" w:rsidP="005F7651">
      <w:pPr>
        <w:widowControl w:val="0"/>
        <w:autoSpaceDE w:val="0"/>
        <w:autoSpaceDN w:val="0"/>
        <w:adjustRightInd w:val="0"/>
        <w:ind w:firstLine="709"/>
        <w:jc w:val="both"/>
      </w:pPr>
      <w:r w:rsidRPr="005F7651">
        <w:t>Учет материальных запасов обеспечен в Оборотных ведомостях по нефинансовым активам (ф. 0504035) с последующим отражением операций в соответствующих Журналах операций.</w:t>
      </w:r>
    </w:p>
    <w:p w:rsidR="004E7B81" w:rsidRPr="005F7651" w:rsidRDefault="004E7B81" w:rsidP="005F7651">
      <w:pPr>
        <w:ind w:firstLine="709"/>
        <w:jc w:val="both"/>
      </w:pPr>
      <w:r w:rsidRPr="005F7651">
        <w:t xml:space="preserve">Выбытие материальных запасов производится по Актам о списании материальных запасов </w:t>
      </w:r>
      <w:hyperlink r:id="rId21" w:history="1">
        <w:r w:rsidRPr="005F7651">
          <w:t>(ф. 0504230)</w:t>
        </w:r>
      </w:hyperlink>
      <w:r w:rsidRPr="005F7651">
        <w:t xml:space="preserve">, ведомостям выдачи материалов на нужды учреждения (ф. 0504210). </w:t>
      </w:r>
    </w:p>
    <w:p w:rsidR="0054035A" w:rsidRDefault="0054035A" w:rsidP="005F7651">
      <w:pPr>
        <w:ind w:firstLine="709"/>
        <w:jc w:val="both"/>
      </w:pPr>
      <w:r>
        <w:t>В 2019</w:t>
      </w:r>
      <w:r w:rsidR="004E7B81" w:rsidRPr="005F7651">
        <w:t xml:space="preserve"> году на ремонт помещений </w:t>
      </w:r>
      <w:r>
        <w:t>Школы № 3</w:t>
      </w:r>
      <w:r w:rsidR="004E7B81" w:rsidRPr="005F7651">
        <w:t xml:space="preserve"> </w:t>
      </w:r>
      <w:r w:rsidR="00255C45" w:rsidRPr="00255C45">
        <w:t>в 2019</w:t>
      </w:r>
      <w:r w:rsidR="00F31892" w:rsidRPr="00255C45">
        <w:t xml:space="preserve"> году на текущий и капитальный ремонт отопительной системы списано </w:t>
      </w:r>
      <w:r w:rsidR="00255C45" w:rsidRPr="00255C45">
        <w:t>135,3</w:t>
      </w:r>
      <w:r w:rsidR="00F31892" w:rsidRPr="00255C45">
        <w:t xml:space="preserve"> тыс. руб.</w:t>
      </w:r>
      <w:r w:rsidR="00F31892" w:rsidRPr="005F7651">
        <w:t xml:space="preserve"> </w:t>
      </w:r>
      <w:r w:rsidR="004E7B81" w:rsidRPr="005F7651">
        <w:t xml:space="preserve"> </w:t>
      </w:r>
    </w:p>
    <w:p w:rsidR="004E7B81" w:rsidRPr="005F7651" w:rsidRDefault="004E7B81" w:rsidP="005F7651">
      <w:pPr>
        <w:ind w:firstLine="709"/>
        <w:jc w:val="both"/>
      </w:pPr>
      <w:r w:rsidRPr="005F7651">
        <w:t xml:space="preserve">Ежедневный расход продуктов питания в </w:t>
      </w:r>
      <w:r w:rsidR="0054035A">
        <w:t>Школе № 3</w:t>
      </w:r>
      <w:r w:rsidRPr="005F7651">
        <w:t xml:space="preserve"> производится по «Меню-требованию на выдачу продуктов питания (ф.0504202). Расход продуктов за месяц отражается в «Накопительной ведомости по расходу продуктов питания» (ф.0504038) с указанием числа месяца и числа довольствующихся. Ежедневное меню на</w:t>
      </w:r>
      <w:r w:rsidR="0054035A">
        <w:t xml:space="preserve"> выдачу продуктов утверждается директором Школы № 3</w:t>
      </w:r>
      <w:r w:rsidRPr="005F7651">
        <w:t>.</w:t>
      </w:r>
    </w:p>
    <w:p w:rsidR="00246BBB" w:rsidRPr="00246BBB" w:rsidRDefault="004E7B81" w:rsidP="00246BBB">
      <w:pPr>
        <w:tabs>
          <w:tab w:val="left" w:pos="5711"/>
        </w:tabs>
        <w:ind w:firstLine="709"/>
        <w:jc w:val="both"/>
      </w:pPr>
      <w:r w:rsidRPr="005F7651">
        <w:t xml:space="preserve">В ходе контрольных мероприятий проведена выборочная проверка расхода продуктов питания. При сверке табеля учета посещаемости детей за январь - </w:t>
      </w:r>
      <w:r w:rsidR="0054035A">
        <w:t>май 2019</w:t>
      </w:r>
      <w:r w:rsidRPr="005F7651">
        <w:t xml:space="preserve"> года и </w:t>
      </w:r>
      <w:r w:rsidR="00F31892" w:rsidRPr="005F7651">
        <w:t>сентябр</w:t>
      </w:r>
      <w:proofErr w:type="gramStart"/>
      <w:r w:rsidRPr="005F7651">
        <w:t>ь-</w:t>
      </w:r>
      <w:proofErr w:type="gramEnd"/>
      <w:r w:rsidRPr="005F7651">
        <w:t xml:space="preserve"> </w:t>
      </w:r>
      <w:r w:rsidR="0054035A">
        <w:t>декабрь 2019</w:t>
      </w:r>
      <w:r w:rsidRPr="005F7651">
        <w:t xml:space="preserve"> года с меню-требованиями на выдачу продуктов питан</w:t>
      </w:r>
      <w:r w:rsidR="00246BBB">
        <w:t xml:space="preserve">ия расхождение численности учащихся не выявлено.   </w:t>
      </w:r>
    </w:p>
    <w:p w:rsidR="00574CF0" w:rsidRPr="005F7651" w:rsidRDefault="00574CF0" w:rsidP="00255C45">
      <w:pPr>
        <w:pStyle w:val="2"/>
        <w:spacing w:before="0" w:beforeAutospacing="0" w:after="0" w:afterAutospacing="0"/>
        <w:rPr>
          <w:sz w:val="24"/>
          <w:szCs w:val="24"/>
        </w:rPr>
      </w:pPr>
    </w:p>
    <w:p w:rsidR="005435DA" w:rsidRPr="005F7651" w:rsidRDefault="005435DA" w:rsidP="005F7651">
      <w:pPr>
        <w:pStyle w:val="2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5F7651">
        <w:rPr>
          <w:sz w:val="24"/>
          <w:szCs w:val="24"/>
        </w:rPr>
        <w:t>Расчеты с поставщиками и подрядчиками</w:t>
      </w:r>
    </w:p>
    <w:p w:rsidR="005435DA" w:rsidRPr="005F7651" w:rsidRDefault="005435DA" w:rsidP="005F7651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5435DA" w:rsidRPr="005F7651" w:rsidRDefault="005435DA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lastRenderedPageBreak/>
        <w:t>Расчеты с поставщиками и подрядчиками проверены выборочно. Учет ведется в Журнале операций № 4 расчетов с поставщиками и подрядчиками. Записи в журнале производятся на основании первичных документов. Все документы в регистры учета разнесены полностью. Сверкой данных Журнала операций с безналичными денежными средствами № 2 и Журнала операций расчетов с подотчетными лицами № 3 за услуги и приобретенные материальные ценности с данными Журнала операций расчетов с поставщиками и подрядчиками № 4, расхождений не установлено. Сверка расчетов с поставщиками и подрядчиками производится при подготовке к составлению годового отчета и по мере необходимости.</w:t>
      </w:r>
    </w:p>
    <w:p w:rsidR="00C61132" w:rsidRDefault="005435DA" w:rsidP="003B037F">
      <w:pPr>
        <w:pStyle w:val="a4"/>
        <w:spacing w:before="0" w:beforeAutospacing="0" w:after="0" w:afterAutospacing="0"/>
        <w:ind w:firstLine="709"/>
        <w:jc w:val="both"/>
      </w:pPr>
      <w:r w:rsidRPr="005F7651">
        <w:t>Кредиторская задолженность поставщикам и подрядчикам за полученные материальные ценности, работы и услуги:</w:t>
      </w:r>
    </w:p>
    <w:p w:rsidR="00C61132" w:rsidRDefault="00C61132" w:rsidP="003B037F">
      <w:pPr>
        <w:pStyle w:val="a4"/>
        <w:spacing w:before="0" w:beforeAutospacing="0" w:after="0" w:afterAutospacing="0"/>
        <w:ind w:firstLine="709"/>
        <w:jc w:val="both"/>
      </w:pPr>
    </w:p>
    <w:p w:rsidR="00332010" w:rsidRDefault="00332010" w:rsidP="003B037F">
      <w:pPr>
        <w:pStyle w:val="a4"/>
        <w:spacing w:before="0" w:beforeAutospacing="0" w:after="0" w:afterAutospacing="0"/>
        <w:ind w:firstLine="709"/>
        <w:jc w:val="both"/>
      </w:pPr>
      <w:r>
        <w:t>на 01.01.20</w:t>
      </w:r>
      <w:r w:rsidR="003B037F">
        <w:t>19</w:t>
      </w:r>
      <w:r w:rsidR="005435DA" w:rsidRPr="005F7651">
        <w:t xml:space="preserve"> –</w:t>
      </w:r>
      <w:r w:rsidR="00255C45">
        <w:t xml:space="preserve"> 213 120,25</w:t>
      </w:r>
      <w:r>
        <w:t xml:space="preserve"> руб.</w:t>
      </w:r>
      <w:r w:rsidRPr="005F7651">
        <w:t xml:space="preserve">, </w:t>
      </w:r>
      <w:r w:rsidR="00301D6E">
        <w:t xml:space="preserve">в </w:t>
      </w:r>
      <w:proofErr w:type="spellStart"/>
      <w:r w:rsidR="00301D6E">
        <w:t>т.ч</w:t>
      </w:r>
      <w:proofErr w:type="spellEnd"/>
      <w:r w:rsidR="00301D6E">
        <w:t xml:space="preserve">. </w:t>
      </w:r>
      <w:r>
        <w:t>задолженность перед ООО «Тувинская горнорудная компания»</w:t>
      </w:r>
      <w:r w:rsidRPr="005F7651">
        <w:t xml:space="preserve"> за </w:t>
      </w:r>
      <w:r w:rsidR="00301D6E">
        <w:t>уголь 77 880,00</w:t>
      </w:r>
      <w:r w:rsidRPr="005F7651">
        <w:t xml:space="preserve"> тыс. руб., </w:t>
      </w:r>
      <w:r>
        <w:t>задолженность Школы № 3 перед АО «Издательство «Просвещение»</w:t>
      </w:r>
      <w:r w:rsidR="003B037F">
        <w:t xml:space="preserve"> </w:t>
      </w:r>
      <w:r w:rsidR="00255C45">
        <w:t>135 235,01</w:t>
      </w:r>
      <w:r>
        <w:t xml:space="preserve"> руб. и перед ИП </w:t>
      </w:r>
      <w:proofErr w:type="spellStart"/>
      <w:r>
        <w:t>Содунам</w:t>
      </w:r>
      <w:proofErr w:type="spellEnd"/>
      <w:r>
        <w:t xml:space="preserve"> </w:t>
      </w:r>
      <w:proofErr w:type="spellStart"/>
      <w:r>
        <w:t>Ужар</w:t>
      </w:r>
      <w:proofErr w:type="spellEnd"/>
      <w:r>
        <w:t xml:space="preserve"> Кан-</w:t>
      </w:r>
      <w:proofErr w:type="spellStart"/>
      <w:r>
        <w:t>ооловичем</w:t>
      </w:r>
      <w:proofErr w:type="spellEnd"/>
      <w:r>
        <w:t xml:space="preserve"> 5,24 руб. </w:t>
      </w:r>
    </w:p>
    <w:p w:rsidR="003B037F" w:rsidRDefault="003B037F" w:rsidP="003B037F">
      <w:pPr>
        <w:pStyle w:val="a4"/>
        <w:jc w:val="both"/>
      </w:pPr>
      <w:r>
        <w:t xml:space="preserve">            </w:t>
      </w:r>
      <w:proofErr w:type="gramStart"/>
      <w:r w:rsidRPr="00301D6E">
        <w:t xml:space="preserve">на 01.01.2020 – </w:t>
      </w:r>
      <w:r w:rsidR="00DE6EB4">
        <w:t>15</w:t>
      </w:r>
      <w:r w:rsidR="00301D6E">
        <w:t>6 243,26</w:t>
      </w:r>
      <w:r w:rsidR="00301D6E" w:rsidRPr="00301D6E">
        <w:t>,</w:t>
      </w:r>
      <w:r w:rsidR="00301D6E">
        <w:t xml:space="preserve"> в </w:t>
      </w:r>
      <w:proofErr w:type="spellStart"/>
      <w:r w:rsidR="00301D6E">
        <w:t>т.ч</w:t>
      </w:r>
      <w:proofErr w:type="spellEnd"/>
      <w:r w:rsidR="00301D6E">
        <w:t>.</w:t>
      </w:r>
      <w:r w:rsidRPr="00301D6E">
        <w:t xml:space="preserve"> задолженность перед ООО «Тувинская горно</w:t>
      </w:r>
      <w:r w:rsidR="00301D6E" w:rsidRPr="00301D6E">
        <w:t>рудная компания» за уголь 55 080,00</w:t>
      </w:r>
      <w:r w:rsidRPr="00301D6E">
        <w:t xml:space="preserve"> тыс. руб., задолженность Школы № 3 перед АО «</w:t>
      </w:r>
      <w:proofErr w:type="spellStart"/>
      <w:r w:rsidRPr="00301D6E">
        <w:t>Тывасвязьинформ</w:t>
      </w:r>
      <w:proofErr w:type="spellEnd"/>
      <w:r w:rsidRPr="00301D6E">
        <w:t>» 1</w:t>
      </w:r>
      <w:r w:rsidR="00255C45" w:rsidRPr="00301D6E">
        <w:t xml:space="preserve"> </w:t>
      </w:r>
      <w:r w:rsidRPr="00301D6E">
        <w:t xml:space="preserve">260,0 руб., также перед АО «Издательство «Просвещение» 98 573,38 руб. и перед ИП </w:t>
      </w:r>
      <w:proofErr w:type="spellStart"/>
      <w:r w:rsidRPr="00301D6E">
        <w:t>Содун</w:t>
      </w:r>
      <w:r w:rsidR="00926795">
        <w:t>ам</w:t>
      </w:r>
      <w:proofErr w:type="spellEnd"/>
      <w:r w:rsidR="00926795">
        <w:t xml:space="preserve"> </w:t>
      </w:r>
      <w:proofErr w:type="spellStart"/>
      <w:r w:rsidR="00926795">
        <w:t>Ужар</w:t>
      </w:r>
      <w:proofErr w:type="spellEnd"/>
      <w:r w:rsidR="00926795">
        <w:t xml:space="preserve"> Кан-</w:t>
      </w:r>
      <w:proofErr w:type="spellStart"/>
      <w:r w:rsidR="00926795">
        <w:t>ооловичем</w:t>
      </w:r>
      <w:proofErr w:type="spellEnd"/>
      <w:r w:rsidR="00926795">
        <w:t xml:space="preserve"> </w:t>
      </w:r>
      <w:r w:rsidRPr="00301D6E">
        <w:t>2,12 руб.</w:t>
      </w:r>
      <w:r w:rsidR="00301D6E" w:rsidRPr="00301D6E">
        <w:t xml:space="preserve">, Отделение ВВО по ОВД по </w:t>
      </w:r>
      <w:proofErr w:type="spellStart"/>
      <w:r w:rsidR="00301D6E" w:rsidRPr="00301D6E">
        <w:t>Барум-Хемчикскому</w:t>
      </w:r>
      <w:proofErr w:type="spellEnd"/>
      <w:r w:rsidR="00301D6E" w:rsidRPr="00301D6E">
        <w:t xml:space="preserve"> району 1 327,76 руб.</w:t>
      </w:r>
      <w:proofErr w:type="gramEnd"/>
    </w:p>
    <w:p w:rsidR="000A2504" w:rsidRDefault="000A2504" w:rsidP="003B037F">
      <w:pPr>
        <w:pStyle w:val="a4"/>
        <w:jc w:val="both"/>
      </w:pPr>
      <w:r>
        <w:t xml:space="preserve">           Дебиторская задолженность:</w:t>
      </w:r>
    </w:p>
    <w:p w:rsidR="000A2504" w:rsidRPr="00301D6E" w:rsidRDefault="000A2504" w:rsidP="003B037F">
      <w:pPr>
        <w:pStyle w:val="a4"/>
        <w:jc w:val="both"/>
      </w:pPr>
      <w:r>
        <w:t xml:space="preserve">           </w:t>
      </w:r>
      <w:r w:rsidRPr="00301D6E">
        <w:t>на 01.01.2019г. – 48 727,14 руб., в т. ч.: задолженность АО «</w:t>
      </w:r>
      <w:proofErr w:type="spellStart"/>
      <w:r w:rsidRPr="00301D6E">
        <w:t>Тываэнергосбыт</w:t>
      </w:r>
      <w:proofErr w:type="spellEnd"/>
      <w:r w:rsidRPr="00301D6E">
        <w:t xml:space="preserve">» перед Школой № 3 - 48 696,14 руб., также ИП </w:t>
      </w:r>
      <w:proofErr w:type="spellStart"/>
      <w:r w:rsidRPr="00301D6E">
        <w:t>Монгуш</w:t>
      </w:r>
      <w:proofErr w:type="spellEnd"/>
      <w:r w:rsidRPr="00301D6E">
        <w:t xml:space="preserve"> Буян Владимировичу 31,0 руб. за ГСМ.</w:t>
      </w:r>
    </w:p>
    <w:p w:rsidR="000A2504" w:rsidRDefault="000A2504" w:rsidP="003B037F">
      <w:pPr>
        <w:pStyle w:val="a4"/>
        <w:jc w:val="both"/>
      </w:pPr>
      <w:r w:rsidRPr="00301D6E">
        <w:t xml:space="preserve">            на 01.01.2020г. – 19 545,54 руб., задолженность АО «</w:t>
      </w:r>
      <w:proofErr w:type="spellStart"/>
      <w:r w:rsidRPr="00301D6E">
        <w:t>Тываэнергосбыт</w:t>
      </w:r>
      <w:proofErr w:type="spellEnd"/>
      <w:r w:rsidRPr="00301D6E">
        <w:t xml:space="preserve">» перед Школой № 3 - 18 518,54 руб., также ИП </w:t>
      </w:r>
      <w:proofErr w:type="spellStart"/>
      <w:r w:rsidRPr="00301D6E">
        <w:t>Монгуш</w:t>
      </w:r>
      <w:proofErr w:type="spellEnd"/>
      <w:r w:rsidRPr="00301D6E">
        <w:t xml:space="preserve"> Буян Владимировича 1027,0 руб.</w:t>
      </w:r>
    </w:p>
    <w:p w:rsidR="005435DA" w:rsidRPr="005F7651" w:rsidRDefault="00F16AF1" w:rsidP="005F7651">
      <w:pPr>
        <w:pStyle w:val="a4"/>
        <w:spacing w:before="0" w:beforeAutospacing="0" w:after="0" w:afterAutospacing="0"/>
        <w:ind w:firstLine="709"/>
        <w:jc w:val="both"/>
      </w:pPr>
      <w:r w:rsidRPr="005F7651">
        <w:t>За</w:t>
      </w:r>
      <w:r w:rsidR="000A2504">
        <w:t xml:space="preserve"> проверяемый период с 01.01.2019 года по 31.12.20</w:t>
      </w:r>
      <w:r w:rsidR="009D197D">
        <w:t>19</w:t>
      </w:r>
      <w:r w:rsidR="00301D6E">
        <w:t xml:space="preserve"> год</w:t>
      </w:r>
      <w:r w:rsidRPr="005F7651">
        <w:t xml:space="preserve"> </w:t>
      </w:r>
      <w:r w:rsidR="005435DA" w:rsidRPr="005F7651">
        <w:t xml:space="preserve">кредиторская задолженность поставщикам и подрядчикам </w:t>
      </w:r>
      <w:r w:rsidR="009D197D">
        <w:t>снизилась</w:t>
      </w:r>
      <w:r w:rsidR="00F57ECE" w:rsidRPr="005F7651">
        <w:t xml:space="preserve"> на </w:t>
      </w:r>
      <w:r w:rsidR="00DE6EB4">
        <w:t>56 876,99</w:t>
      </w:r>
      <w:r w:rsidR="005435DA" w:rsidRPr="005F7651">
        <w:t xml:space="preserve"> тыс. руб. </w:t>
      </w:r>
    </w:p>
    <w:p w:rsidR="005435DA" w:rsidRPr="00262DCB" w:rsidRDefault="00F57ECE" w:rsidP="00262DCB">
      <w:pPr>
        <w:ind w:firstLine="709"/>
        <w:jc w:val="both"/>
      </w:pPr>
      <w:r w:rsidRPr="005F7651">
        <w:t>Основной вид расчетов с поставщиками безналичные расчеты. Суммы задолженности достоверны и соответствуют актам сверки взаиморасчетов с поставщиками и подрядчиками. Нарушений при ведении расчетов</w:t>
      </w:r>
      <w:r w:rsidR="00262DCB">
        <w:t xml:space="preserve"> с поставщиками не установлено.</w:t>
      </w:r>
    </w:p>
    <w:p w:rsidR="005435DA" w:rsidRPr="005F7651" w:rsidRDefault="005435DA" w:rsidP="009A1310">
      <w:pPr>
        <w:jc w:val="both"/>
        <w:rPr>
          <w:highlight w:val="yellow"/>
        </w:rPr>
      </w:pPr>
    </w:p>
    <w:p w:rsidR="005435DA" w:rsidRDefault="005435DA" w:rsidP="00262DCB">
      <w:pPr>
        <w:tabs>
          <w:tab w:val="left" w:pos="360"/>
        </w:tabs>
        <w:autoSpaceDE w:val="0"/>
        <w:ind w:firstLine="709"/>
        <w:jc w:val="center"/>
        <w:rPr>
          <w:b/>
        </w:rPr>
      </w:pPr>
      <w:r w:rsidRPr="005F7651">
        <w:rPr>
          <w:b/>
        </w:rPr>
        <w:t>Достоверность бюджетного учета и отчет</w:t>
      </w:r>
      <w:r w:rsidR="00262DCB">
        <w:rPr>
          <w:b/>
        </w:rPr>
        <w:t>ности</w:t>
      </w:r>
    </w:p>
    <w:p w:rsidR="00262DCB" w:rsidRPr="00262DCB" w:rsidRDefault="00262DCB" w:rsidP="00262DCB">
      <w:pPr>
        <w:tabs>
          <w:tab w:val="left" w:pos="360"/>
        </w:tabs>
        <w:autoSpaceDE w:val="0"/>
        <w:ind w:firstLine="709"/>
        <w:jc w:val="center"/>
        <w:rPr>
          <w:b/>
        </w:rPr>
      </w:pPr>
    </w:p>
    <w:p w:rsidR="005435DA" w:rsidRPr="005F7651" w:rsidRDefault="005435DA" w:rsidP="005F7651">
      <w:pPr>
        <w:tabs>
          <w:tab w:val="left" w:pos="360"/>
        </w:tabs>
        <w:autoSpaceDE w:val="0"/>
        <w:ind w:firstLine="709"/>
        <w:jc w:val="both"/>
      </w:pPr>
      <w:r w:rsidRPr="005F7651">
        <w:t>Годовая отчетность по состоянию на 01.01.201</w:t>
      </w:r>
      <w:r w:rsidR="007E04B2" w:rsidRPr="005F7651">
        <w:t>8</w:t>
      </w:r>
      <w:r w:rsidRPr="005F7651">
        <w:t xml:space="preserve"> сформирована в соответствии с приказом Минфина от 28.12.2010 года.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5435DA" w:rsidRPr="005F7651" w:rsidRDefault="005435DA" w:rsidP="005F7651">
      <w:pPr>
        <w:ind w:firstLine="709"/>
        <w:jc w:val="both"/>
      </w:pPr>
      <w:r w:rsidRPr="005F7651">
        <w:t>При сверке</w:t>
      </w:r>
      <w:r w:rsidR="00E4693E">
        <w:t xml:space="preserve"> форм годовой отчетности за 2019 год</w:t>
      </w:r>
      <w:r w:rsidRPr="005F7651">
        <w:t xml:space="preserve"> и сопоставлении их с данными аналитического учета и синтетических счетов бухгалтерского учета расхождений не установлено.</w:t>
      </w:r>
    </w:p>
    <w:p w:rsidR="005435DA" w:rsidRPr="005F7651" w:rsidRDefault="005435DA" w:rsidP="005F7651">
      <w:pPr>
        <w:ind w:firstLine="709"/>
        <w:jc w:val="both"/>
      </w:pPr>
      <w:r w:rsidRPr="005F7651">
        <w:t>Отчетность представлялась по установленным формам и в установленные сроки.</w:t>
      </w:r>
    </w:p>
    <w:p w:rsidR="005435DA" w:rsidRPr="005F7651" w:rsidRDefault="005435DA" w:rsidP="004B5C3F">
      <w:pPr>
        <w:ind w:firstLine="709"/>
        <w:jc w:val="both"/>
      </w:pPr>
      <w:r w:rsidRPr="005F7651">
        <w:t>Сохранность первичных документов, учетных регистров и других бухгалтерских документов,</w:t>
      </w:r>
      <w:r w:rsidR="004B5C3F">
        <w:t xml:space="preserve"> а также отчетности обеспечена.</w:t>
      </w:r>
    </w:p>
    <w:p w:rsidR="005435DA" w:rsidRPr="005F7651" w:rsidRDefault="005435DA" w:rsidP="005F7651">
      <w:pPr>
        <w:ind w:firstLine="567"/>
        <w:jc w:val="both"/>
        <w:rPr>
          <w:highlight w:val="yellow"/>
        </w:rPr>
      </w:pPr>
    </w:p>
    <w:p w:rsidR="005435DA" w:rsidRPr="005F7651" w:rsidRDefault="005435DA" w:rsidP="005F765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5F7651">
        <w:rPr>
          <w:b/>
        </w:rPr>
        <w:t>Соответствие поставленного товара, выполненной работы, ее</w:t>
      </w:r>
    </w:p>
    <w:p w:rsidR="005435DA" w:rsidRPr="005F7651" w:rsidRDefault="005435DA" w:rsidP="005F765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5F7651">
        <w:rPr>
          <w:b/>
        </w:rPr>
        <w:t>результата, или ока</w:t>
      </w:r>
      <w:r w:rsidR="004B5C3F">
        <w:rPr>
          <w:b/>
        </w:rPr>
        <w:t>занной услуги условиям договоров</w:t>
      </w:r>
    </w:p>
    <w:p w:rsidR="005435DA" w:rsidRPr="005F7651" w:rsidRDefault="005435DA" w:rsidP="005F7651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5435DA" w:rsidRPr="005F7651" w:rsidRDefault="005435DA" w:rsidP="005F7651">
      <w:pPr>
        <w:pStyle w:val="Default"/>
        <w:ind w:firstLine="567"/>
        <w:jc w:val="both"/>
        <w:rPr>
          <w:color w:val="auto"/>
        </w:rPr>
      </w:pPr>
      <w:r w:rsidRPr="005F7651">
        <w:rPr>
          <w:color w:val="auto"/>
        </w:rPr>
        <w:lastRenderedPageBreak/>
        <w:tab/>
        <w:t xml:space="preserve">Своевременность и достоверность отражения учета поставленного товара, выполненных работ, предоставленных услуг проверена в первичных документах и учетных регистрах (товарные накладные, акты выполненных работ, журнал-ордер № 4 "Расчеты с поставщиками и подрядчиками", журнал - ордер № 7 "По выбытию и перемещению нефинансовых активов") </w:t>
      </w:r>
      <w:r w:rsidR="00680550">
        <w:rPr>
          <w:color w:val="auto"/>
        </w:rPr>
        <w:t xml:space="preserve">с </w:t>
      </w:r>
      <w:r w:rsidRPr="005F7651">
        <w:rPr>
          <w:color w:val="auto"/>
        </w:rPr>
        <w:t xml:space="preserve">договорами по закупкам с единственным поставщиком. Товарные накладные, акты выполненных работ, услуг отражаются в учете в соответствии с пунктом 3 Инструкции № 157н. Отражение в документах учета поставленного товара, выполненной работы (ее результата), оказанной услуги в журналах операций осуществлялись по мере совершения операций, но не позднее следующего дня после получения первичного учетного документа. Нарушений не установлено. На поставленные товары, выполненные работы и оказанные услуги к проверке представлены документы: договоры, акты выполненных работ (оказанных услуг), товарные накладные. </w:t>
      </w:r>
    </w:p>
    <w:p w:rsidR="00C10AF6" w:rsidRPr="005F7651" w:rsidRDefault="005435DA" w:rsidP="0062764A">
      <w:pPr>
        <w:pStyle w:val="Default"/>
        <w:ind w:firstLine="567"/>
        <w:jc w:val="both"/>
        <w:rPr>
          <w:color w:val="auto"/>
        </w:rPr>
      </w:pPr>
      <w:r w:rsidRPr="005F7651">
        <w:rPr>
          <w:color w:val="auto"/>
        </w:rPr>
        <w:t>Выборочной проверкой соответствия поставленного товара, выполненной работы (её результата) или оказанной услуги у</w:t>
      </w:r>
      <w:r w:rsidR="004A1469">
        <w:rPr>
          <w:color w:val="auto"/>
        </w:rPr>
        <w:t xml:space="preserve">словиям заключенных договоров </w:t>
      </w:r>
      <w:r w:rsidRPr="005F7651">
        <w:rPr>
          <w:color w:val="auto"/>
        </w:rPr>
        <w:t>нарушений не установлено.</w:t>
      </w:r>
    </w:p>
    <w:p w:rsidR="005435DA" w:rsidRPr="005F7651" w:rsidRDefault="005435DA" w:rsidP="005F7651">
      <w:pPr>
        <w:rPr>
          <w:highlight w:val="yellow"/>
        </w:rPr>
      </w:pPr>
    </w:p>
    <w:p w:rsidR="005435DA" w:rsidRDefault="00C10AF6" w:rsidP="00C10AF6">
      <w:pPr>
        <w:jc w:val="center"/>
        <w:rPr>
          <w:b/>
        </w:rPr>
      </w:pPr>
      <w:r>
        <w:rPr>
          <w:b/>
        </w:rPr>
        <w:t>Выводы:</w:t>
      </w:r>
    </w:p>
    <w:p w:rsidR="0062764A" w:rsidRPr="00C10AF6" w:rsidRDefault="0062764A" w:rsidP="00C10AF6">
      <w:pPr>
        <w:jc w:val="center"/>
        <w:rPr>
          <w:b/>
        </w:rPr>
      </w:pPr>
    </w:p>
    <w:p w:rsidR="005435DA" w:rsidRDefault="005435DA" w:rsidP="005F7651">
      <w:pPr>
        <w:ind w:firstLine="709"/>
        <w:jc w:val="both"/>
      </w:pPr>
      <w:r w:rsidRPr="005F7651">
        <w:t xml:space="preserve">В результате проведенной проверки установлены следующие </w:t>
      </w:r>
      <w:r w:rsidR="00A716C6">
        <w:t>замечания и нарушения</w:t>
      </w:r>
      <w:r w:rsidRPr="005F7651">
        <w:t>:</w:t>
      </w:r>
    </w:p>
    <w:p w:rsidR="00023B77" w:rsidRPr="00023B77" w:rsidRDefault="00023B77" w:rsidP="00023B77">
      <w:pPr>
        <w:pStyle w:val="af1"/>
        <w:numPr>
          <w:ilvl w:val="0"/>
          <w:numId w:val="13"/>
        </w:numPr>
        <w:tabs>
          <w:tab w:val="left" w:pos="9497"/>
          <w:tab w:val="left" w:pos="9639"/>
        </w:tabs>
        <w:suppressAutoHyphens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23B77">
        <w:rPr>
          <w:rFonts w:ascii="Times New Roman" w:hAnsi="Times New Roman" w:cs="Times New Roman"/>
          <w:sz w:val="24"/>
          <w:szCs w:val="24"/>
        </w:rPr>
        <w:t>В нарушение пункта 3 раздела 1 Приказа Минфи</w:t>
      </w:r>
      <w:r w:rsidR="00246BBB">
        <w:rPr>
          <w:rFonts w:ascii="Times New Roman" w:hAnsi="Times New Roman" w:cs="Times New Roman"/>
          <w:sz w:val="24"/>
          <w:szCs w:val="24"/>
        </w:rPr>
        <w:t>на России от 28.07.2010 № 81н  План</w:t>
      </w:r>
      <w:r w:rsidRPr="00023B77">
        <w:rPr>
          <w:rFonts w:ascii="Times New Roman" w:hAnsi="Times New Roman" w:cs="Times New Roman"/>
          <w:sz w:val="24"/>
          <w:szCs w:val="24"/>
        </w:rPr>
        <w:t xml:space="preserve"> ФХД Учреждения составлены только на очередной  год, </w:t>
      </w:r>
      <w:r w:rsidR="00246BBB">
        <w:rPr>
          <w:rFonts w:ascii="Times New Roman" w:hAnsi="Times New Roman" w:cs="Times New Roman"/>
          <w:sz w:val="24"/>
          <w:szCs w:val="24"/>
        </w:rPr>
        <w:t>а на плановый</w:t>
      </w:r>
      <w:r w:rsidRPr="00023B77">
        <w:rPr>
          <w:rFonts w:ascii="Times New Roman" w:hAnsi="Times New Roman" w:cs="Times New Roman"/>
          <w:sz w:val="24"/>
          <w:szCs w:val="24"/>
        </w:rPr>
        <w:t xml:space="preserve"> период не составлялись.</w:t>
      </w:r>
    </w:p>
    <w:p w:rsidR="00E32D36" w:rsidRDefault="00E32D36" w:rsidP="00E32D36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D36">
        <w:rPr>
          <w:rFonts w:ascii="Times New Roman" w:hAnsi="Times New Roman" w:cs="Times New Roman"/>
          <w:sz w:val="24"/>
          <w:szCs w:val="24"/>
        </w:rPr>
        <w:t>Для осуществления своей деятельности Школа руководствуется Уставом, принятым решением педагогического совета школы № 1 (</w:t>
      </w:r>
      <w:r>
        <w:rPr>
          <w:rFonts w:ascii="Times New Roman" w:hAnsi="Times New Roman" w:cs="Times New Roman"/>
          <w:b/>
          <w:sz w:val="24"/>
          <w:szCs w:val="24"/>
        </w:rPr>
        <w:t>не корректно указан</w:t>
      </w:r>
      <w:r w:rsidRPr="00E32D36">
        <w:rPr>
          <w:rFonts w:ascii="Times New Roman" w:hAnsi="Times New Roman" w:cs="Times New Roman"/>
          <w:b/>
          <w:sz w:val="24"/>
          <w:szCs w:val="24"/>
        </w:rPr>
        <w:t xml:space="preserve"> № школы</w:t>
      </w:r>
      <w:r w:rsidRPr="00E32D36">
        <w:rPr>
          <w:rFonts w:ascii="Times New Roman" w:hAnsi="Times New Roman" w:cs="Times New Roman"/>
          <w:sz w:val="24"/>
          <w:szCs w:val="24"/>
        </w:rPr>
        <w:t xml:space="preserve">) от 31 октября 2017 г., утвержденным Постановлением Председателя администрации муниципального района </w:t>
      </w:r>
      <w:proofErr w:type="spellStart"/>
      <w:r w:rsidRPr="00E32D36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E32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36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E32D36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E32D3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ыва</w:t>
      </w:r>
      <w:r w:rsidRPr="00E32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36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E32D36">
        <w:rPr>
          <w:rFonts w:ascii="Times New Roman" w:hAnsi="Times New Roman" w:cs="Times New Roman"/>
          <w:sz w:val="24"/>
          <w:szCs w:val="24"/>
        </w:rPr>
        <w:t xml:space="preserve"> Х.С-Д. от 11 октября 2017 г. № 555 и согласованным начальником управления образования администрации </w:t>
      </w:r>
      <w:proofErr w:type="spellStart"/>
      <w:r w:rsidRPr="00E32D36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E32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3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32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36">
        <w:rPr>
          <w:rFonts w:ascii="Times New Roman" w:hAnsi="Times New Roman" w:cs="Times New Roman"/>
          <w:sz w:val="24"/>
          <w:szCs w:val="24"/>
        </w:rPr>
        <w:t>Седен-оол</w:t>
      </w:r>
      <w:proofErr w:type="spellEnd"/>
      <w:r w:rsidRPr="00E32D36">
        <w:rPr>
          <w:rFonts w:ascii="Times New Roman" w:hAnsi="Times New Roman" w:cs="Times New Roman"/>
          <w:sz w:val="24"/>
          <w:szCs w:val="24"/>
        </w:rPr>
        <w:t xml:space="preserve"> Б.С-Б. от 02 октября 2017 г. </w:t>
      </w:r>
      <w:proofErr w:type="gramEnd"/>
    </w:p>
    <w:p w:rsidR="00E830D9" w:rsidRDefault="00A716C6" w:rsidP="00E32D36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6C6">
        <w:rPr>
          <w:rFonts w:ascii="Times New Roman" w:hAnsi="Times New Roman" w:cs="Times New Roman"/>
          <w:sz w:val="24"/>
          <w:szCs w:val="24"/>
        </w:rPr>
        <w:t xml:space="preserve">В результате выборочной проверки расчетов по оплате труда допущены арифметические ошибки при расчете, в результате выявлено нарушений на сумму 15 774 рублей, в том числе переплата 7 169 рублей </w:t>
      </w:r>
      <w:r>
        <w:rPr>
          <w:rFonts w:ascii="Times New Roman" w:hAnsi="Times New Roman" w:cs="Times New Roman"/>
          <w:sz w:val="24"/>
          <w:szCs w:val="24"/>
        </w:rPr>
        <w:t>и недоплата в 8</w:t>
      </w:r>
      <w:r w:rsidR="00E32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605 руб. </w:t>
      </w:r>
      <w:r w:rsidRPr="00A716C6">
        <w:rPr>
          <w:rFonts w:ascii="Times New Roman" w:hAnsi="Times New Roman" w:cs="Times New Roman"/>
          <w:sz w:val="24"/>
          <w:szCs w:val="24"/>
        </w:rPr>
        <w:t xml:space="preserve">в части начисления оплаты по проверке тетрадей, начисления недельной нагрузки и замещения.  </w:t>
      </w:r>
    </w:p>
    <w:p w:rsidR="00B25416" w:rsidRDefault="00B25416" w:rsidP="00B25416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416">
        <w:rPr>
          <w:rFonts w:ascii="Times New Roman" w:hAnsi="Times New Roman" w:cs="Times New Roman"/>
          <w:sz w:val="24"/>
          <w:szCs w:val="24"/>
        </w:rPr>
        <w:t>Форма ведения учета расчетов по оплате труда не автоматизирован, т.е. учет ведется без применения специализированной бухгалтерской программы «1С Бухгалтерия», что является неэффективным ведением бухгалтерского учета.</w:t>
      </w:r>
    </w:p>
    <w:p w:rsidR="00EF51FD" w:rsidRDefault="00EF51FD" w:rsidP="00EF51FD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1FD">
        <w:rPr>
          <w:rFonts w:ascii="Times New Roman" w:hAnsi="Times New Roman" w:cs="Times New Roman"/>
          <w:sz w:val="24"/>
          <w:szCs w:val="24"/>
        </w:rPr>
        <w:t>В ведомости по нематериальным активам на 01.01.2020г. в разделе 101.25 «Транспортные средства – особо ценное движимое имущество учреждения» числится Трактор с инвентарным номером 110105003 с датой 31.12.2009 с балансовой стоимостью 76 016 рублей, но фактически он  наличии не имеется. В результате обнаружена недостача движимого имущества на сумму 76 016 рублей. Указанное нарушение содержит в себе признаки нарушения принципа эффективности использования бюджетных средств, предусмотренного статьей 34 Бюджетного кодекса Российской Федерации на сумму 76 016 руб.</w:t>
      </w:r>
    </w:p>
    <w:p w:rsidR="00EF51FD" w:rsidRPr="00EF51FD" w:rsidRDefault="003B170A" w:rsidP="00EF51F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EF51FD" w:rsidRPr="00EF51FD">
        <w:rPr>
          <w:rFonts w:eastAsiaTheme="minorHAnsi"/>
          <w:lang w:eastAsia="en-US"/>
        </w:rPr>
        <w:t xml:space="preserve">Таким образом,  проверкой финансово-хозяйственной деятельности </w:t>
      </w:r>
      <w:r w:rsidR="00EF51FD">
        <w:rPr>
          <w:rFonts w:eastAsiaTheme="minorHAnsi"/>
          <w:lang w:eastAsia="en-US"/>
        </w:rPr>
        <w:t xml:space="preserve">МБОУ СОШ № 3 г. Чадана </w:t>
      </w:r>
      <w:proofErr w:type="spellStart"/>
      <w:r w:rsidR="00EF51FD">
        <w:rPr>
          <w:rFonts w:eastAsiaTheme="minorHAnsi"/>
          <w:lang w:eastAsia="en-US"/>
        </w:rPr>
        <w:t>Дзун-Хемчикского</w:t>
      </w:r>
      <w:proofErr w:type="spellEnd"/>
      <w:r w:rsidR="00EF51FD" w:rsidRPr="00EF51FD">
        <w:rPr>
          <w:rFonts w:eastAsiaTheme="minorHAnsi"/>
          <w:lang w:eastAsia="en-US"/>
        </w:rPr>
        <w:t xml:space="preserve"> </w:t>
      </w:r>
      <w:proofErr w:type="spellStart"/>
      <w:r w:rsidR="00EF51FD" w:rsidRPr="00EF51FD">
        <w:rPr>
          <w:rFonts w:eastAsiaTheme="minorHAnsi"/>
          <w:lang w:eastAsia="en-US"/>
        </w:rPr>
        <w:t>кожуун</w:t>
      </w:r>
      <w:r w:rsidR="00EF51FD">
        <w:rPr>
          <w:rFonts w:eastAsiaTheme="minorHAnsi"/>
          <w:lang w:eastAsia="en-US"/>
        </w:rPr>
        <w:t>а</w:t>
      </w:r>
      <w:proofErr w:type="spellEnd"/>
      <w:r w:rsidR="00EF51FD" w:rsidRPr="00EF51FD">
        <w:rPr>
          <w:rFonts w:eastAsiaTheme="minorHAnsi"/>
          <w:lang w:eastAsia="en-US"/>
        </w:rPr>
        <w:t xml:space="preserve"> Республики Тыва за 2019год где, охвачен объём средств субсидий на вып</w:t>
      </w:r>
      <w:r>
        <w:rPr>
          <w:rFonts w:eastAsiaTheme="minorHAnsi"/>
          <w:lang w:eastAsia="en-US"/>
        </w:rPr>
        <w:t xml:space="preserve">олнение муниципального задания </w:t>
      </w:r>
      <w:r w:rsidR="00EF51FD" w:rsidRPr="00EF51FD">
        <w:rPr>
          <w:rFonts w:eastAsiaTheme="minorHAnsi"/>
          <w:b/>
          <w:bCs/>
          <w:iCs/>
          <w:lang w:eastAsia="en-US"/>
        </w:rPr>
        <w:t>40 382,9</w:t>
      </w:r>
      <w:r w:rsidR="00EF51FD">
        <w:rPr>
          <w:rFonts w:eastAsiaTheme="minorHAnsi"/>
          <w:b/>
          <w:bCs/>
          <w:iCs/>
          <w:lang w:eastAsia="en-US"/>
        </w:rPr>
        <w:t xml:space="preserve"> </w:t>
      </w:r>
      <w:r w:rsidR="00EF51FD" w:rsidRPr="00EF51FD">
        <w:rPr>
          <w:rFonts w:eastAsiaTheme="minorHAnsi"/>
          <w:lang w:eastAsia="en-US"/>
        </w:rPr>
        <w:t xml:space="preserve">тыс. рублей, собственные доходы </w:t>
      </w:r>
      <w:r w:rsidR="00EF51FD">
        <w:rPr>
          <w:rFonts w:eastAsiaTheme="minorHAnsi"/>
          <w:lang w:eastAsia="en-US"/>
        </w:rPr>
        <w:t>–</w:t>
      </w:r>
      <w:r w:rsidR="00EF51FD" w:rsidRPr="00EF51FD">
        <w:rPr>
          <w:rFonts w:eastAsiaTheme="minorHAnsi"/>
          <w:lang w:eastAsia="en-US"/>
        </w:rPr>
        <w:t xml:space="preserve"> </w:t>
      </w:r>
      <w:r w:rsidR="00EF51FD">
        <w:rPr>
          <w:rFonts w:eastAsiaTheme="minorHAnsi"/>
          <w:lang w:eastAsia="en-US"/>
        </w:rPr>
        <w:t>222,0</w:t>
      </w:r>
      <w:r w:rsidR="00EF51FD" w:rsidRPr="00EF51FD">
        <w:rPr>
          <w:rFonts w:eastAsiaTheme="minorHAnsi"/>
          <w:lang w:eastAsia="en-US"/>
        </w:rPr>
        <w:t xml:space="preserve"> тыс. рублей, в результате которой установлены нарушения на сумму  - </w:t>
      </w:r>
      <w:r>
        <w:rPr>
          <w:rFonts w:eastAsiaTheme="minorHAnsi"/>
          <w:lang w:eastAsia="en-US"/>
        </w:rPr>
        <w:t xml:space="preserve">91,79 </w:t>
      </w:r>
      <w:r w:rsidR="00EF51FD" w:rsidRPr="00EF51FD">
        <w:rPr>
          <w:rFonts w:eastAsiaTheme="minorHAnsi"/>
          <w:lang w:eastAsia="en-US"/>
        </w:rPr>
        <w:t>тыс. рублей, в том числе:</w:t>
      </w:r>
    </w:p>
    <w:p w:rsidR="00EF51FD" w:rsidRPr="00EF51FD" w:rsidRDefault="00EF51FD" w:rsidP="00EF51FD">
      <w:pPr>
        <w:jc w:val="both"/>
        <w:rPr>
          <w:rFonts w:eastAsiaTheme="minorHAnsi"/>
          <w:lang w:eastAsia="en-US"/>
        </w:rPr>
      </w:pPr>
    </w:p>
    <w:p w:rsidR="00EF51FD" w:rsidRPr="00EF51FD" w:rsidRDefault="00EF51FD" w:rsidP="00EF51FD">
      <w:pPr>
        <w:jc w:val="both"/>
        <w:rPr>
          <w:rFonts w:eastAsiaTheme="minorHAnsi"/>
          <w:lang w:eastAsia="en-US"/>
        </w:rPr>
      </w:pPr>
      <w:r w:rsidRPr="00EF51FD">
        <w:rPr>
          <w:rFonts w:eastAsiaTheme="minorHAnsi"/>
          <w:lang w:eastAsia="en-US"/>
        </w:rPr>
        <w:t xml:space="preserve">- неправомерное начисление заработной платы </w:t>
      </w:r>
      <w:r w:rsidR="003B170A">
        <w:rPr>
          <w:rFonts w:eastAsiaTheme="minorHAnsi"/>
          <w:lang w:eastAsia="en-US"/>
        </w:rPr>
        <w:t>–</w:t>
      </w:r>
      <w:r w:rsidRPr="00EF51FD">
        <w:rPr>
          <w:rFonts w:eastAsiaTheme="minorHAnsi"/>
          <w:lang w:eastAsia="en-US"/>
        </w:rPr>
        <w:t xml:space="preserve"> </w:t>
      </w:r>
      <w:r w:rsidR="003B170A">
        <w:rPr>
          <w:rFonts w:eastAsiaTheme="minorHAnsi"/>
          <w:lang w:eastAsia="en-US"/>
        </w:rPr>
        <w:t>15,77</w:t>
      </w:r>
      <w:r w:rsidRPr="00EF51FD">
        <w:rPr>
          <w:rFonts w:eastAsiaTheme="minorHAnsi"/>
          <w:lang w:eastAsia="en-US"/>
        </w:rPr>
        <w:t xml:space="preserve"> тыс. рублей;</w:t>
      </w:r>
    </w:p>
    <w:p w:rsidR="00EF51FD" w:rsidRPr="00EF51FD" w:rsidRDefault="00EF51FD" w:rsidP="00EF51FD">
      <w:pPr>
        <w:jc w:val="both"/>
        <w:rPr>
          <w:rFonts w:eastAsiaTheme="minorHAnsi"/>
          <w:lang w:eastAsia="en-US"/>
        </w:rPr>
      </w:pPr>
      <w:r w:rsidRPr="00EF51FD">
        <w:rPr>
          <w:rFonts w:eastAsiaTheme="minorHAnsi"/>
          <w:lang w:eastAsia="en-US"/>
        </w:rPr>
        <w:t xml:space="preserve">- </w:t>
      </w:r>
      <w:r w:rsidR="003B170A">
        <w:rPr>
          <w:rFonts w:eastAsiaTheme="minorHAnsi"/>
          <w:lang w:eastAsia="en-US"/>
        </w:rPr>
        <w:t>недостача имущества</w:t>
      </w:r>
      <w:r w:rsidRPr="00EF51FD">
        <w:rPr>
          <w:rFonts w:eastAsiaTheme="minorHAnsi"/>
          <w:lang w:eastAsia="en-US"/>
        </w:rPr>
        <w:t xml:space="preserve"> </w:t>
      </w:r>
      <w:r w:rsidR="003B170A">
        <w:rPr>
          <w:rFonts w:eastAsiaTheme="minorHAnsi"/>
          <w:lang w:eastAsia="en-US"/>
        </w:rPr>
        <w:t>–</w:t>
      </w:r>
      <w:r w:rsidRPr="00EF51FD">
        <w:rPr>
          <w:rFonts w:eastAsiaTheme="minorHAnsi"/>
          <w:lang w:eastAsia="en-US"/>
        </w:rPr>
        <w:t xml:space="preserve"> </w:t>
      </w:r>
      <w:r w:rsidR="003B170A">
        <w:rPr>
          <w:rFonts w:eastAsiaTheme="minorHAnsi"/>
          <w:lang w:eastAsia="en-US"/>
        </w:rPr>
        <w:t>76,02</w:t>
      </w:r>
      <w:r w:rsidRPr="00EF51FD">
        <w:rPr>
          <w:rFonts w:eastAsiaTheme="minorHAnsi"/>
          <w:lang w:eastAsia="en-US"/>
        </w:rPr>
        <w:t xml:space="preserve"> тыс. рублей;</w:t>
      </w:r>
    </w:p>
    <w:p w:rsidR="00EF51FD" w:rsidRDefault="00EF51FD" w:rsidP="00EF51FD">
      <w:pPr>
        <w:jc w:val="both"/>
        <w:rPr>
          <w:rFonts w:eastAsiaTheme="minorHAnsi"/>
          <w:lang w:eastAsia="en-US"/>
        </w:rPr>
      </w:pPr>
      <w:r w:rsidRPr="00EF51FD">
        <w:rPr>
          <w:rFonts w:eastAsiaTheme="minorHAnsi"/>
          <w:lang w:eastAsia="en-US"/>
        </w:rPr>
        <w:t xml:space="preserve">- </w:t>
      </w:r>
      <w:r w:rsidR="003B170A">
        <w:rPr>
          <w:rFonts w:eastAsiaTheme="minorHAnsi"/>
          <w:lang w:eastAsia="en-US"/>
        </w:rPr>
        <w:t>и ряд нарушений законодательства.</w:t>
      </w:r>
    </w:p>
    <w:p w:rsidR="003B170A" w:rsidRPr="00EF51FD" w:rsidRDefault="003B170A" w:rsidP="00EF51FD">
      <w:pPr>
        <w:jc w:val="both"/>
        <w:rPr>
          <w:rFonts w:eastAsiaTheme="minorHAnsi"/>
          <w:lang w:eastAsia="en-US"/>
        </w:rPr>
      </w:pPr>
    </w:p>
    <w:p w:rsidR="005435DA" w:rsidRPr="005F7651" w:rsidRDefault="005435DA" w:rsidP="005F7651">
      <w:pPr>
        <w:jc w:val="both"/>
      </w:pPr>
      <w:r w:rsidRPr="005F7651">
        <w:tab/>
      </w:r>
      <w:r w:rsidRPr="005F7651">
        <w:tab/>
        <w:t>Акт составлен в трех экземплярах:</w:t>
      </w:r>
    </w:p>
    <w:p w:rsidR="005435DA" w:rsidRPr="005F7651" w:rsidRDefault="005435DA" w:rsidP="005F7651">
      <w:pPr>
        <w:jc w:val="both"/>
      </w:pPr>
      <w:r w:rsidRPr="005F7651">
        <w:tab/>
        <w:t xml:space="preserve">1-й экземпляр – Контрольно-счетный орган </w:t>
      </w:r>
      <w:proofErr w:type="spellStart"/>
      <w:r w:rsidR="0073734E">
        <w:t>Дзун-Хемчикского</w:t>
      </w:r>
      <w:proofErr w:type="spellEnd"/>
      <w:r w:rsidR="0073734E">
        <w:t xml:space="preserve"> </w:t>
      </w:r>
      <w:proofErr w:type="spellStart"/>
      <w:r w:rsidR="0073734E">
        <w:t>кожууна</w:t>
      </w:r>
      <w:proofErr w:type="spellEnd"/>
      <w:r w:rsidR="00926795">
        <w:t>;</w:t>
      </w:r>
    </w:p>
    <w:p w:rsidR="005435DA" w:rsidRPr="005F7651" w:rsidRDefault="005435DA" w:rsidP="005F7651">
      <w:pPr>
        <w:jc w:val="both"/>
      </w:pPr>
      <w:r w:rsidRPr="005F7651">
        <w:tab/>
        <w:t xml:space="preserve">2-й экземпляр – </w:t>
      </w:r>
      <w:r w:rsidR="00E4693E">
        <w:t>МБОУ СОШ № 3</w:t>
      </w:r>
      <w:r w:rsidR="00680550">
        <w:t xml:space="preserve"> г. Чадана</w:t>
      </w:r>
      <w:bookmarkStart w:id="0" w:name="_GoBack"/>
      <w:bookmarkEnd w:id="0"/>
      <w:r w:rsidR="00926795">
        <w:t>;</w:t>
      </w:r>
    </w:p>
    <w:p w:rsidR="00E4693E" w:rsidRDefault="0073734E" w:rsidP="005F7651">
      <w:pPr>
        <w:jc w:val="both"/>
      </w:pPr>
      <w:r>
        <w:tab/>
        <w:t>3-й экземпляр</w:t>
      </w:r>
      <w:r w:rsidR="005435DA" w:rsidRPr="005F7651">
        <w:t>–</w:t>
      </w:r>
      <w:r w:rsidR="00E4693E">
        <w:t xml:space="preserve">Бухгалтерия управления образования администрации </w:t>
      </w:r>
      <w:proofErr w:type="spellStart"/>
      <w:r w:rsidR="00E4693E">
        <w:t>Дзун-Хемчикского</w:t>
      </w:r>
      <w:proofErr w:type="spellEnd"/>
      <w:r w:rsidR="00E4693E">
        <w:t xml:space="preserve"> </w:t>
      </w:r>
      <w:proofErr w:type="spellStart"/>
      <w:r w:rsidR="00E4693E">
        <w:t>кожууна</w:t>
      </w:r>
      <w:proofErr w:type="spellEnd"/>
      <w:r w:rsidR="00E4693E">
        <w:t>.</w:t>
      </w:r>
    </w:p>
    <w:p w:rsidR="00E4693E" w:rsidRDefault="00E4693E" w:rsidP="005F7651">
      <w:pPr>
        <w:jc w:val="both"/>
      </w:pPr>
    </w:p>
    <w:p w:rsidR="005435DA" w:rsidRPr="005F7651" w:rsidRDefault="005435DA" w:rsidP="005F7651">
      <w:pPr>
        <w:jc w:val="both"/>
      </w:pPr>
      <w:r w:rsidRPr="005F7651">
        <w:t xml:space="preserve"> </w:t>
      </w:r>
    </w:p>
    <w:p w:rsidR="005435DA" w:rsidRPr="005F7651" w:rsidRDefault="005435DA" w:rsidP="005F7651">
      <w:pPr>
        <w:jc w:val="both"/>
      </w:pPr>
    </w:p>
    <w:p w:rsidR="005435DA" w:rsidRPr="005F7651" w:rsidRDefault="005435DA" w:rsidP="005F7651">
      <w:pPr>
        <w:jc w:val="both"/>
      </w:pPr>
      <w:r w:rsidRPr="005F7651">
        <w:t>Председатель Контрольно-счетного органа</w:t>
      </w:r>
    </w:p>
    <w:p w:rsidR="005435DA" w:rsidRDefault="00E4693E" w:rsidP="005F7651">
      <w:pPr>
        <w:jc w:val="both"/>
      </w:pPr>
      <w:proofErr w:type="spellStart"/>
      <w:r>
        <w:t>Дзун-Хемчикского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 w:rsidR="005435DA" w:rsidRPr="005F7651">
        <w:tab/>
      </w:r>
      <w:r w:rsidR="005435DA" w:rsidRPr="005F7651">
        <w:tab/>
      </w:r>
      <w:r w:rsidR="005435DA" w:rsidRPr="005F7651">
        <w:tab/>
      </w:r>
      <w:r w:rsidR="005435DA" w:rsidRPr="005F7651">
        <w:tab/>
      </w:r>
      <w:r>
        <w:t xml:space="preserve">         </w:t>
      </w:r>
      <w:r w:rsidR="00E32D36">
        <w:t xml:space="preserve">                               </w:t>
      </w:r>
      <w:r>
        <w:t xml:space="preserve">А.С. </w:t>
      </w:r>
      <w:proofErr w:type="spellStart"/>
      <w:r>
        <w:t>Донгак</w:t>
      </w:r>
      <w:proofErr w:type="spellEnd"/>
    </w:p>
    <w:p w:rsidR="00C10AF6" w:rsidRDefault="00C10AF6" w:rsidP="005F7651">
      <w:pPr>
        <w:jc w:val="both"/>
      </w:pPr>
    </w:p>
    <w:p w:rsidR="00C10AF6" w:rsidRDefault="00C10AF6" w:rsidP="00C61132">
      <w:pPr>
        <w:tabs>
          <w:tab w:val="left" w:pos="8289"/>
        </w:tabs>
        <w:jc w:val="both"/>
      </w:pPr>
      <w:r>
        <w:t xml:space="preserve">Инспектор Контрольно-счетного органа </w:t>
      </w:r>
      <w:r w:rsidR="00C61132">
        <w:t xml:space="preserve">                                                        </w:t>
      </w:r>
    </w:p>
    <w:p w:rsidR="00C10AF6" w:rsidRPr="005F7651" w:rsidRDefault="00C10AF6" w:rsidP="00C61132">
      <w:pPr>
        <w:tabs>
          <w:tab w:val="left" w:pos="8289"/>
        </w:tabs>
        <w:jc w:val="both"/>
      </w:pPr>
      <w:proofErr w:type="spellStart"/>
      <w:r>
        <w:t>Дзун-Хемчикского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 w:rsidR="00C61132">
        <w:t xml:space="preserve">                                                                                    </w:t>
      </w:r>
      <w:r w:rsidR="00C61132" w:rsidRPr="00C61132">
        <w:t>Б.Д. Кок-</w:t>
      </w:r>
      <w:proofErr w:type="spellStart"/>
      <w:r w:rsidR="00C61132" w:rsidRPr="00C61132">
        <w:t>оол</w:t>
      </w:r>
      <w:proofErr w:type="spellEnd"/>
    </w:p>
    <w:p w:rsidR="005435DA" w:rsidRPr="005F7651" w:rsidRDefault="005435DA" w:rsidP="005F7651">
      <w:pPr>
        <w:jc w:val="both"/>
      </w:pPr>
    </w:p>
    <w:p w:rsidR="005435DA" w:rsidRPr="005F7651" w:rsidRDefault="005435DA" w:rsidP="005F7651">
      <w:pPr>
        <w:jc w:val="both"/>
      </w:pPr>
      <w:r w:rsidRPr="005F7651">
        <w:t>С актом ознакомлен и один экземпляр акта получил:</w:t>
      </w:r>
    </w:p>
    <w:p w:rsidR="005435DA" w:rsidRPr="005F7651" w:rsidRDefault="005435DA" w:rsidP="005F7651">
      <w:pPr>
        <w:jc w:val="both"/>
      </w:pPr>
    </w:p>
    <w:tbl>
      <w:tblPr>
        <w:tblW w:w="9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4320"/>
      </w:tblGrid>
      <w:tr w:rsidR="005435DA" w:rsidRPr="005F7651" w:rsidTr="00D87511">
        <w:trPr>
          <w:cantSplit/>
          <w:trHeight w:val="745"/>
        </w:trPr>
        <w:tc>
          <w:tcPr>
            <w:tcW w:w="5160" w:type="dxa"/>
          </w:tcPr>
          <w:p w:rsidR="005435DA" w:rsidRPr="005F7651" w:rsidRDefault="00E4693E" w:rsidP="00E4693E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5435DA" w:rsidRPr="005F76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МБОУ СОШ № 3 </w:t>
            </w:r>
          </w:p>
        </w:tc>
        <w:tc>
          <w:tcPr>
            <w:tcW w:w="4320" w:type="dxa"/>
          </w:tcPr>
          <w:p w:rsidR="005435DA" w:rsidRPr="005F7651" w:rsidRDefault="005435DA" w:rsidP="00E4693E">
            <w:pPr>
              <w:pStyle w:val="a8"/>
              <w:jc w:val="both"/>
              <w:rPr>
                <w:sz w:val="24"/>
                <w:szCs w:val="24"/>
              </w:rPr>
            </w:pPr>
            <w:r w:rsidRPr="005F7651">
              <w:rPr>
                <w:sz w:val="24"/>
                <w:szCs w:val="24"/>
              </w:rPr>
              <w:t xml:space="preserve">                                  </w:t>
            </w:r>
            <w:r w:rsidR="00E4693E">
              <w:rPr>
                <w:sz w:val="24"/>
                <w:szCs w:val="24"/>
              </w:rPr>
              <w:t xml:space="preserve">          Л.О. </w:t>
            </w:r>
            <w:proofErr w:type="spellStart"/>
            <w:r w:rsidR="00E4693E">
              <w:rPr>
                <w:sz w:val="24"/>
                <w:szCs w:val="24"/>
              </w:rPr>
              <w:t>Сегленмей</w:t>
            </w:r>
            <w:proofErr w:type="spellEnd"/>
          </w:p>
        </w:tc>
      </w:tr>
    </w:tbl>
    <w:p w:rsidR="00AB310B" w:rsidRPr="005F7651" w:rsidRDefault="00C61132" w:rsidP="005F7651">
      <w:pPr>
        <w:jc w:val="both"/>
      </w:pPr>
      <w:r>
        <w:t xml:space="preserve">                    </w:t>
      </w:r>
    </w:p>
    <w:sectPr w:rsidR="00AB310B" w:rsidRPr="005F7651" w:rsidSect="00D87511">
      <w:headerReference w:type="even" r:id="rId22"/>
      <w:headerReference w:type="default" r:id="rId23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25" w:rsidRDefault="00B00D25" w:rsidP="00926334">
      <w:r>
        <w:separator/>
      </w:r>
    </w:p>
  </w:endnote>
  <w:endnote w:type="continuationSeparator" w:id="0">
    <w:p w:rsidR="00B00D25" w:rsidRDefault="00B00D25" w:rsidP="0092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25" w:rsidRDefault="00B00D25" w:rsidP="00926334">
      <w:r>
        <w:separator/>
      </w:r>
    </w:p>
  </w:footnote>
  <w:footnote w:type="continuationSeparator" w:id="0">
    <w:p w:rsidR="00B00D25" w:rsidRDefault="00B00D25" w:rsidP="00926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50" w:rsidRDefault="00680550" w:rsidP="00D875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0550" w:rsidRDefault="006805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50" w:rsidRDefault="00680550" w:rsidP="002059D4">
    <w:pPr>
      <w:pStyle w:val="a5"/>
      <w:framePr w:wrap="around" w:vAnchor="text" w:hAnchor="page" w:x="6201" w:y="-1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2B3A">
      <w:rPr>
        <w:rStyle w:val="a7"/>
        <w:noProof/>
      </w:rPr>
      <w:t>16</w:t>
    </w:r>
    <w:r>
      <w:rPr>
        <w:rStyle w:val="a7"/>
      </w:rPr>
      <w:fldChar w:fldCharType="end"/>
    </w:r>
  </w:p>
  <w:p w:rsidR="00680550" w:rsidRDefault="006805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492"/>
    <w:multiLevelType w:val="hybridMultilevel"/>
    <w:tmpl w:val="09EC21F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0798"/>
    <w:multiLevelType w:val="hybridMultilevel"/>
    <w:tmpl w:val="69C647C6"/>
    <w:lvl w:ilvl="0" w:tplc="64CE94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AC610E"/>
    <w:multiLevelType w:val="hybridMultilevel"/>
    <w:tmpl w:val="D9985530"/>
    <w:lvl w:ilvl="0" w:tplc="DB3E7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ED5BED"/>
    <w:multiLevelType w:val="hybridMultilevel"/>
    <w:tmpl w:val="42E2294A"/>
    <w:lvl w:ilvl="0" w:tplc="7D4EA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0A4124"/>
    <w:multiLevelType w:val="hybridMultilevel"/>
    <w:tmpl w:val="CEAC197C"/>
    <w:lvl w:ilvl="0" w:tplc="D708F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33C1CA7"/>
    <w:multiLevelType w:val="hybridMultilevel"/>
    <w:tmpl w:val="78E8E184"/>
    <w:lvl w:ilvl="0" w:tplc="5004428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BB0645E"/>
    <w:multiLevelType w:val="hybridMultilevel"/>
    <w:tmpl w:val="437AF700"/>
    <w:lvl w:ilvl="0" w:tplc="C0644E7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CE6F43"/>
    <w:multiLevelType w:val="hybridMultilevel"/>
    <w:tmpl w:val="A7F84A34"/>
    <w:lvl w:ilvl="0" w:tplc="A1920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DF04D4"/>
    <w:multiLevelType w:val="hybridMultilevel"/>
    <w:tmpl w:val="8CFC329A"/>
    <w:lvl w:ilvl="0" w:tplc="DC0A1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CA14E4"/>
    <w:multiLevelType w:val="hybridMultilevel"/>
    <w:tmpl w:val="C3E22E2A"/>
    <w:lvl w:ilvl="0" w:tplc="75166090">
      <w:start w:val="8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520A0E"/>
    <w:multiLevelType w:val="hybridMultilevel"/>
    <w:tmpl w:val="EDFA31F6"/>
    <w:lvl w:ilvl="0" w:tplc="5AE8E564">
      <w:numFmt w:val="bullet"/>
      <w:lvlText w:val=""/>
      <w:lvlJc w:val="left"/>
      <w:pPr>
        <w:ind w:left="89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1">
    <w:nsid w:val="64B00F7F"/>
    <w:multiLevelType w:val="hybridMultilevel"/>
    <w:tmpl w:val="5440A4BC"/>
    <w:lvl w:ilvl="0" w:tplc="410CB37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6B55A4"/>
    <w:multiLevelType w:val="hybridMultilevel"/>
    <w:tmpl w:val="20B2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2"/>
  </w:num>
  <w:num w:numId="9">
    <w:abstractNumId w:val="1"/>
  </w:num>
  <w:num w:numId="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DA"/>
    <w:rsid w:val="00002DE9"/>
    <w:rsid w:val="00004491"/>
    <w:rsid w:val="00016608"/>
    <w:rsid w:val="000209B7"/>
    <w:rsid w:val="00022208"/>
    <w:rsid w:val="00023B77"/>
    <w:rsid w:val="000264BE"/>
    <w:rsid w:val="00031045"/>
    <w:rsid w:val="00031789"/>
    <w:rsid w:val="0003432F"/>
    <w:rsid w:val="00050466"/>
    <w:rsid w:val="0005262C"/>
    <w:rsid w:val="00061F00"/>
    <w:rsid w:val="00062F59"/>
    <w:rsid w:val="00066475"/>
    <w:rsid w:val="000667D8"/>
    <w:rsid w:val="0007178D"/>
    <w:rsid w:val="00072D2E"/>
    <w:rsid w:val="0007686E"/>
    <w:rsid w:val="00086CBE"/>
    <w:rsid w:val="0009276D"/>
    <w:rsid w:val="00092E5A"/>
    <w:rsid w:val="00096A36"/>
    <w:rsid w:val="000A2504"/>
    <w:rsid w:val="000A7D77"/>
    <w:rsid w:val="000B4A3B"/>
    <w:rsid w:val="000C048D"/>
    <w:rsid w:val="000D186A"/>
    <w:rsid w:val="000D42DA"/>
    <w:rsid w:val="000D7F85"/>
    <w:rsid w:val="000E2864"/>
    <w:rsid w:val="000E5918"/>
    <w:rsid w:val="000E67A0"/>
    <w:rsid w:val="000F4470"/>
    <w:rsid w:val="000F5E18"/>
    <w:rsid w:val="001145B6"/>
    <w:rsid w:val="001171B3"/>
    <w:rsid w:val="001277E2"/>
    <w:rsid w:val="0013303D"/>
    <w:rsid w:val="00137E24"/>
    <w:rsid w:val="00144C69"/>
    <w:rsid w:val="00151375"/>
    <w:rsid w:val="00151A68"/>
    <w:rsid w:val="00156658"/>
    <w:rsid w:val="00167AAF"/>
    <w:rsid w:val="001756D7"/>
    <w:rsid w:val="001779CA"/>
    <w:rsid w:val="00177F75"/>
    <w:rsid w:val="00183B12"/>
    <w:rsid w:val="00185122"/>
    <w:rsid w:val="00190DB5"/>
    <w:rsid w:val="00194023"/>
    <w:rsid w:val="001C3FB3"/>
    <w:rsid w:val="001D6EF5"/>
    <w:rsid w:val="001D7BE6"/>
    <w:rsid w:val="001F1F06"/>
    <w:rsid w:val="001F2F6B"/>
    <w:rsid w:val="001F6F06"/>
    <w:rsid w:val="001F71BD"/>
    <w:rsid w:val="00201904"/>
    <w:rsid w:val="002059D4"/>
    <w:rsid w:val="00214035"/>
    <w:rsid w:val="002163FC"/>
    <w:rsid w:val="0022395B"/>
    <w:rsid w:val="00226885"/>
    <w:rsid w:val="00243165"/>
    <w:rsid w:val="00246BBB"/>
    <w:rsid w:val="00251A0E"/>
    <w:rsid w:val="00253199"/>
    <w:rsid w:val="00255C45"/>
    <w:rsid w:val="0026107F"/>
    <w:rsid w:val="00261BBC"/>
    <w:rsid w:val="00262DCB"/>
    <w:rsid w:val="00272158"/>
    <w:rsid w:val="0027741C"/>
    <w:rsid w:val="002776CB"/>
    <w:rsid w:val="00281668"/>
    <w:rsid w:val="002823BA"/>
    <w:rsid w:val="00283AD2"/>
    <w:rsid w:val="002909FD"/>
    <w:rsid w:val="00291405"/>
    <w:rsid w:val="00297213"/>
    <w:rsid w:val="002A32A4"/>
    <w:rsid w:val="002A37F7"/>
    <w:rsid w:val="002A5B77"/>
    <w:rsid w:val="002A5D02"/>
    <w:rsid w:val="002A64A5"/>
    <w:rsid w:val="002B5528"/>
    <w:rsid w:val="002B5A5C"/>
    <w:rsid w:val="002B65A6"/>
    <w:rsid w:val="002C48D7"/>
    <w:rsid w:val="002D1A2E"/>
    <w:rsid w:val="002E277B"/>
    <w:rsid w:val="002F1BD9"/>
    <w:rsid w:val="002F4771"/>
    <w:rsid w:val="00301D6E"/>
    <w:rsid w:val="00302125"/>
    <w:rsid w:val="003062E6"/>
    <w:rsid w:val="00310596"/>
    <w:rsid w:val="003111A1"/>
    <w:rsid w:val="00321E2F"/>
    <w:rsid w:val="00324D0F"/>
    <w:rsid w:val="0032558E"/>
    <w:rsid w:val="00332010"/>
    <w:rsid w:val="003346B5"/>
    <w:rsid w:val="00340E34"/>
    <w:rsid w:val="003427DA"/>
    <w:rsid w:val="003512EA"/>
    <w:rsid w:val="00370F9C"/>
    <w:rsid w:val="00373F9B"/>
    <w:rsid w:val="00374255"/>
    <w:rsid w:val="003767C2"/>
    <w:rsid w:val="003771A7"/>
    <w:rsid w:val="00386A67"/>
    <w:rsid w:val="00391F5E"/>
    <w:rsid w:val="003937B7"/>
    <w:rsid w:val="003A00D7"/>
    <w:rsid w:val="003A0DD5"/>
    <w:rsid w:val="003B037F"/>
    <w:rsid w:val="003B08E1"/>
    <w:rsid w:val="003B170A"/>
    <w:rsid w:val="003B411A"/>
    <w:rsid w:val="003B55DE"/>
    <w:rsid w:val="003B7745"/>
    <w:rsid w:val="003C6581"/>
    <w:rsid w:val="003C7A37"/>
    <w:rsid w:val="003C7E6B"/>
    <w:rsid w:val="003D1D9F"/>
    <w:rsid w:val="003D38A0"/>
    <w:rsid w:val="003E23D9"/>
    <w:rsid w:val="003E3091"/>
    <w:rsid w:val="003E5F28"/>
    <w:rsid w:val="003F2CFD"/>
    <w:rsid w:val="003F34ED"/>
    <w:rsid w:val="003F75F9"/>
    <w:rsid w:val="003F7EBA"/>
    <w:rsid w:val="0040009D"/>
    <w:rsid w:val="004061D9"/>
    <w:rsid w:val="00415BEC"/>
    <w:rsid w:val="0041660B"/>
    <w:rsid w:val="00416863"/>
    <w:rsid w:val="00424A45"/>
    <w:rsid w:val="00427A27"/>
    <w:rsid w:val="00432A22"/>
    <w:rsid w:val="00433C8C"/>
    <w:rsid w:val="00440771"/>
    <w:rsid w:val="0044447C"/>
    <w:rsid w:val="00446FC6"/>
    <w:rsid w:val="00452618"/>
    <w:rsid w:val="00464314"/>
    <w:rsid w:val="00467038"/>
    <w:rsid w:val="004948E9"/>
    <w:rsid w:val="004A1469"/>
    <w:rsid w:val="004A68A3"/>
    <w:rsid w:val="004B082B"/>
    <w:rsid w:val="004B1AAD"/>
    <w:rsid w:val="004B5C3F"/>
    <w:rsid w:val="004D0ED2"/>
    <w:rsid w:val="004D2ACA"/>
    <w:rsid w:val="004D4A8A"/>
    <w:rsid w:val="004E640C"/>
    <w:rsid w:val="004E7B81"/>
    <w:rsid w:val="004F61F9"/>
    <w:rsid w:val="00502B47"/>
    <w:rsid w:val="00514861"/>
    <w:rsid w:val="005173EC"/>
    <w:rsid w:val="00525855"/>
    <w:rsid w:val="00526A90"/>
    <w:rsid w:val="005350BD"/>
    <w:rsid w:val="0054035A"/>
    <w:rsid w:val="005435DA"/>
    <w:rsid w:val="00545D00"/>
    <w:rsid w:val="00553005"/>
    <w:rsid w:val="00553B4B"/>
    <w:rsid w:val="00564632"/>
    <w:rsid w:val="00570CF8"/>
    <w:rsid w:val="00574CF0"/>
    <w:rsid w:val="0058049E"/>
    <w:rsid w:val="0058426C"/>
    <w:rsid w:val="00585C66"/>
    <w:rsid w:val="005A32A9"/>
    <w:rsid w:val="005A3B23"/>
    <w:rsid w:val="005A7B88"/>
    <w:rsid w:val="005B3A4A"/>
    <w:rsid w:val="005D758C"/>
    <w:rsid w:val="005E43BD"/>
    <w:rsid w:val="005E60AA"/>
    <w:rsid w:val="005F7651"/>
    <w:rsid w:val="00600CE5"/>
    <w:rsid w:val="006021BD"/>
    <w:rsid w:val="00603512"/>
    <w:rsid w:val="00611D16"/>
    <w:rsid w:val="00620093"/>
    <w:rsid w:val="00624E80"/>
    <w:rsid w:val="00625827"/>
    <w:rsid w:val="0062764A"/>
    <w:rsid w:val="006363FE"/>
    <w:rsid w:val="00656091"/>
    <w:rsid w:val="006570E8"/>
    <w:rsid w:val="0066214F"/>
    <w:rsid w:val="00676D0B"/>
    <w:rsid w:val="00680550"/>
    <w:rsid w:val="006810E0"/>
    <w:rsid w:val="006832DC"/>
    <w:rsid w:val="00684235"/>
    <w:rsid w:val="006902BF"/>
    <w:rsid w:val="00694905"/>
    <w:rsid w:val="006B2BBD"/>
    <w:rsid w:val="006B6A33"/>
    <w:rsid w:val="006C0592"/>
    <w:rsid w:val="006C3232"/>
    <w:rsid w:val="006C7433"/>
    <w:rsid w:val="006D7747"/>
    <w:rsid w:val="006E20F7"/>
    <w:rsid w:val="007045F7"/>
    <w:rsid w:val="007149A7"/>
    <w:rsid w:val="00714B9C"/>
    <w:rsid w:val="0072064E"/>
    <w:rsid w:val="00721206"/>
    <w:rsid w:val="00723976"/>
    <w:rsid w:val="00724C20"/>
    <w:rsid w:val="007340CE"/>
    <w:rsid w:val="0073734E"/>
    <w:rsid w:val="007448B6"/>
    <w:rsid w:val="0074521F"/>
    <w:rsid w:val="00771C1D"/>
    <w:rsid w:val="007750E6"/>
    <w:rsid w:val="00785256"/>
    <w:rsid w:val="007960CF"/>
    <w:rsid w:val="007A199D"/>
    <w:rsid w:val="007B676C"/>
    <w:rsid w:val="007C55A2"/>
    <w:rsid w:val="007C637F"/>
    <w:rsid w:val="007D5310"/>
    <w:rsid w:val="007D7B89"/>
    <w:rsid w:val="007E04B2"/>
    <w:rsid w:val="007E47CC"/>
    <w:rsid w:val="007F4E34"/>
    <w:rsid w:val="00800767"/>
    <w:rsid w:val="00812437"/>
    <w:rsid w:val="0083063A"/>
    <w:rsid w:val="0083388C"/>
    <w:rsid w:val="0083470E"/>
    <w:rsid w:val="00835E9C"/>
    <w:rsid w:val="00841710"/>
    <w:rsid w:val="008421A5"/>
    <w:rsid w:val="00852221"/>
    <w:rsid w:val="00856712"/>
    <w:rsid w:val="00856D03"/>
    <w:rsid w:val="008601E3"/>
    <w:rsid w:val="00877CF7"/>
    <w:rsid w:val="00883840"/>
    <w:rsid w:val="00885B44"/>
    <w:rsid w:val="00886CBA"/>
    <w:rsid w:val="00887EE4"/>
    <w:rsid w:val="0089385B"/>
    <w:rsid w:val="00894697"/>
    <w:rsid w:val="00895134"/>
    <w:rsid w:val="008A2210"/>
    <w:rsid w:val="008A744A"/>
    <w:rsid w:val="008B483E"/>
    <w:rsid w:val="008B7712"/>
    <w:rsid w:val="008C46E1"/>
    <w:rsid w:val="008C73D1"/>
    <w:rsid w:val="008D4CC0"/>
    <w:rsid w:val="008F11A2"/>
    <w:rsid w:val="008F5935"/>
    <w:rsid w:val="008F67F1"/>
    <w:rsid w:val="009010A0"/>
    <w:rsid w:val="0090700A"/>
    <w:rsid w:val="00912246"/>
    <w:rsid w:val="0091345F"/>
    <w:rsid w:val="009135D6"/>
    <w:rsid w:val="00926334"/>
    <w:rsid w:val="00926795"/>
    <w:rsid w:val="009270E2"/>
    <w:rsid w:val="0093327E"/>
    <w:rsid w:val="009353E1"/>
    <w:rsid w:val="00942181"/>
    <w:rsid w:val="0094548D"/>
    <w:rsid w:val="0094642D"/>
    <w:rsid w:val="0096669C"/>
    <w:rsid w:val="009700E9"/>
    <w:rsid w:val="009703C7"/>
    <w:rsid w:val="0097161A"/>
    <w:rsid w:val="009763BB"/>
    <w:rsid w:val="009844B2"/>
    <w:rsid w:val="009873A0"/>
    <w:rsid w:val="0099052D"/>
    <w:rsid w:val="009A1310"/>
    <w:rsid w:val="009A744E"/>
    <w:rsid w:val="009A7FB7"/>
    <w:rsid w:val="009B3E3A"/>
    <w:rsid w:val="009B462F"/>
    <w:rsid w:val="009B6ED8"/>
    <w:rsid w:val="009B7EA1"/>
    <w:rsid w:val="009C307F"/>
    <w:rsid w:val="009D0BA5"/>
    <w:rsid w:val="009D197D"/>
    <w:rsid w:val="009D2A9C"/>
    <w:rsid w:val="009D37D2"/>
    <w:rsid w:val="009E1255"/>
    <w:rsid w:val="009E4030"/>
    <w:rsid w:val="009E722C"/>
    <w:rsid w:val="009F21D2"/>
    <w:rsid w:val="009F536D"/>
    <w:rsid w:val="00A0287C"/>
    <w:rsid w:val="00A06C43"/>
    <w:rsid w:val="00A10DF0"/>
    <w:rsid w:val="00A21E37"/>
    <w:rsid w:val="00A33A05"/>
    <w:rsid w:val="00A5247A"/>
    <w:rsid w:val="00A55328"/>
    <w:rsid w:val="00A55765"/>
    <w:rsid w:val="00A57877"/>
    <w:rsid w:val="00A60A19"/>
    <w:rsid w:val="00A616FC"/>
    <w:rsid w:val="00A64DD4"/>
    <w:rsid w:val="00A716C6"/>
    <w:rsid w:val="00A721CA"/>
    <w:rsid w:val="00A7288F"/>
    <w:rsid w:val="00A76840"/>
    <w:rsid w:val="00A9041C"/>
    <w:rsid w:val="00A93442"/>
    <w:rsid w:val="00AA651E"/>
    <w:rsid w:val="00AB310B"/>
    <w:rsid w:val="00AB45E7"/>
    <w:rsid w:val="00AC3785"/>
    <w:rsid w:val="00AD4679"/>
    <w:rsid w:val="00AD702F"/>
    <w:rsid w:val="00AE2012"/>
    <w:rsid w:val="00AE4969"/>
    <w:rsid w:val="00AE4B8E"/>
    <w:rsid w:val="00AF135E"/>
    <w:rsid w:val="00AF2349"/>
    <w:rsid w:val="00B00D25"/>
    <w:rsid w:val="00B07F9C"/>
    <w:rsid w:val="00B20301"/>
    <w:rsid w:val="00B20D52"/>
    <w:rsid w:val="00B21AC7"/>
    <w:rsid w:val="00B25416"/>
    <w:rsid w:val="00B40302"/>
    <w:rsid w:val="00B422CA"/>
    <w:rsid w:val="00B47D52"/>
    <w:rsid w:val="00B51C3C"/>
    <w:rsid w:val="00B53132"/>
    <w:rsid w:val="00B60CCA"/>
    <w:rsid w:val="00B745AC"/>
    <w:rsid w:val="00B76746"/>
    <w:rsid w:val="00B82560"/>
    <w:rsid w:val="00B90657"/>
    <w:rsid w:val="00B9132B"/>
    <w:rsid w:val="00BA3547"/>
    <w:rsid w:val="00BA42D9"/>
    <w:rsid w:val="00BB00EE"/>
    <w:rsid w:val="00BB1915"/>
    <w:rsid w:val="00BB30D6"/>
    <w:rsid w:val="00BB3B9E"/>
    <w:rsid w:val="00BB53A7"/>
    <w:rsid w:val="00BC4D8F"/>
    <w:rsid w:val="00BE4487"/>
    <w:rsid w:val="00BE5E1D"/>
    <w:rsid w:val="00BF65EC"/>
    <w:rsid w:val="00BF6930"/>
    <w:rsid w:val="00C069D7"/>
    <w:rsid w:val="00C10696"/>
    <w:rsid w:val="00C10AF6"/>
    <w:rsid w:val="00C12E49"/>
    <w:rsid w:val="00C16257"/>
    <w:rsid w:val="00C23232"/>
    <w:rsid w:val="00C27A42"/>
    <w:rsid w:val="00C27F4F"/>
    <w:rsid w:val="00C314B3"/>
    <w:rsid w:val="00C3176F"/>
    <w:rsid w:val="00C36318"/>
    <w:rsid w:val="00C36518"/>
    <w:rsid w:val="00C41D4F"/>
    <w:rsid w:val="00C4403F"/>
    <w:rsid w:val="00C459A3"/>
    <w:rsid w:val="00C5671B"/>
    <w:rsid w:val="00C61132"/>
    <w:rsid w:val="00C67CD0"/>
    <w:rsid w:val="00C71C72"/>
    <w:rsid w:val="00C71F5B"/>
    <w:rsid w:val="00C72271"/>
    <w:rsid w:val="00C738A4"/>
    <w:rsid w:val="00C85424"/>
    <w:rsid w:val="00C87521"/>
    <w:rsid w:val="00C878FD"/>
    <w:rsid w:val="00C91102"/>
    <w:rsid w:val="00C95147"/>
    <w:rsid w:val="00CA1FB1"/>
    <w:rsid w:val="00CA2ACB"/>
    <w:rsid w:val="00CA59B2"/>
    <w:rsid w:val="00CB2B7D"/>
    <w:rsid w:val="00CB3F6C"/>
    <w:rsid w:val="00CB7E9F"/>
    <w:rsid w:val="00CC241A"/>
    <w:rsid w:val="00CC477B"/>
    <w:rsid w:val="00CD76E7"/>
    <w:rsid w:val="00CE1FF1"/>
    <w:rsid w:val="00CE2B3A"/>
    <w:rsid w:val="00CF139E"/>
    <w:rsid w:val="00CF2A64"/>
    <w:rsid w:val="00D04470"/>
    <w:rsid w:val="00D1474C"/>
    <w:rsid w:val="00D14F51"/>
    <w:rsid w:val="00D15CC3"/>
    <w:rsid w:val="00D206A8"/>
    <w:rsid w:val="00D248CB"/>
    <w:rsid w:val="00D346F0"/>
    <w:rsid w:val="00D43632"/>
    <w:rsid w:val="00D476B8"/>
    <w:rsid w:val="00D503C1"/>
    <w:rsid w:val="00D50FE4"/>
    <w:rsid w:val="00D56A40"/>
    <w:rsid w:val="00D81CF3"/>
    <w:rsid w:val="00D8731F"/>
    <w:rsid w:val="00D8743F"/>
    <w:rsid w:val="00D87511"/>
    <w:rsid w:val="00D91E74"/>
    <w:rsid w:val="00D942CF"/>
    <w:rsid w:val="00DA1BF1"/>
    <w:rsid w:val="00DA2FB7"/>
    <w:rsid w:val="00DA6DF5"/>
    <w:rsid w:val="00DB03BE"/>
    <w:rsid w:val="00DC5801"/>
    <w:rsid w:val="00DD35E6"/>
    <w:rsid w:val="00DD67CE"/>
    <w:rsid w:val="00DE3307"/>
    <w:rsid w:val="00DE4567"/>
    <w:rsid w:val="00DE6EB4"/>
    <w:rsid w:val="00DF12D4"/>
    <w:rsid w:val="00DF35B8"/>
    <w:rsid w:val="00E03C8B"/>
    <w:rsid w:val="00E04CDD"/>
    <w:rsid w:val="00E14530"/>
    <w:rsid w:val="00E21BA5"/>
    <w:rsid w:val="00E26F6B"/>
    <w:rsid w:val="00E305B4"/>
    <w:rsid w:val="00E32D36"/>
    <w:rsid w:val="00E4693E"/>
    <w:rsid w:val="00E46E58"/>
    <w:rsid w:val="00E474ED"/>
    <w:rsid w:val="00E50877"/>
    <w:rsid w:val="00E57D2D"/>
    <w:rsid w:val="00E63F67"/>
    <w:rsid w:val="00E66AA1"/>
    <w:rsid w:val="00E72F59"/>
    <w:rsid w:val="00E74B0C"/>
    <w:rsid w:val="00E80D7B"/>
    <w:rsid w:val="00E830D9"/>
    <w:rsid w:val="00E834CB"/>
    <w:rsid w:val="00E83A26"/>
    <w:rsid w:val="00E84234"/>
    <w:rsid w:val="00E8604B"/>
    <w:rsid w:val="00E863B3"/>
    <w:rsid w:val="00E91336"/>
    <w:rsid w:val="00E92F32"/>
    <w:rsid w:val="00E96F29"/>
    <w:rsid w:val="00E97778"/>
    <w:rsid w:val="00EA0057"/>
    <w:rsid w:val="00EB1328"/>
    <w:rsid w:val="00EB1D02"/>
    <w:rsid w:val="00EB3D3E"/>
    <w:rsid w:val="00EE2006"/>
    <w:rsid w:val="00EE5B15"/>
    <w:rsid w:val="00EE73CE"/>
    <w:rsid w:val="00EF2E6D"/>
    <w:rsid w:val="00EF4B42"/>
    <w:rsid w:val="00EF51FD"/>
    <w:rsid w:val="00F16144"/>
    <w:rsid w:val="00F16AF1"/>
    <w:rsid w:val="00F21F68"/>
    <w:rsid w:val="00F22B2D"/>
    <w:rsid w:val="00F2327A"/>
    <w:rsid w:val="00F257BF"/>
    <w:rsid w:val="00F31892"/>
    <w:rsid w:val="00F34D8B"/>
    <w:rsid w:val="00F3545F"/>
    <w:rsid w:val="00F365FA"/>
    <w:rsid w:val="00F522EE"/>
    <w:rsid w:val="00F56027"/>
    <w:rsid w:val="00F57ECE"/>
    <w:rsid w:val="00F75E17"/>
    <w:rsid w:val="00F80A5D"/>
    <w:rsid w:val="00F8203F"/>
    <w:rsid w:val="00F8240F"/>
    <w:rsid w:val="00F93336"/>
    <w:rsid w:val="00F94349"/>
    <w:rsid w:val="00F95FFF"/>
    <w:rsid w:val="00FA522F"/>
    <w:rsid w:val="00FB2CA5"/>
    <w:rsid w:val="00FB6A0D"/>
    <w:rsid w:val="00FC10C5"/>
    <w:rsid w:val="00FC7F2D"/>
    <w:rsid w:val="00FD177E"/>
    <w:rsid w:val="00FD44C9"/>
    <w:rsid w:val="00FE02D2"/>
    <w:rsid w:val="00FE7B8D"/>
    <w:rsid w:val="00FF1594"/>
    <w:rsid w:val="00FF690E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6D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435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435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56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5D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435DA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5435DA"/>
    <w:rPr>
      <w:rFonts w:cs="Times New Roman"/>
      <w:color w:val="0000FF"/>
      <w:u w:val="single"/>
    </w:rPr>
  </w:style>
  <w:style w:type="paragraph" w:styleId="a4">
    <w:name w:val="Normal (Web)"/>
    <w:aliases w:val="Обычный (веб) Знак"/>
    <w:basedOn w:val="a"/>
    <w:link w:val="11"/>
    <w:uiPriority w:val="99"/>
    <w:rsid w:val="005435D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543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35DA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5435DA"/>
    <w:rPr>
      <w:rFonts w:cs="Times New Roman"/>
    </w:rPr>
  </w:style>
  <w:style w:type="paragraph" w:customStyle="1" w:styleId="ConsPlusNonformat">
    <w:name w:val="ConsPlusNonformat"/>
    <w:rsid w:val="005435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43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подпись"/>
    <w:basedOn w:val="a"/>
    <w:rsid w:val="005435DA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2">
    <w:name w:val="Должность1"/>
    <w:basedOn w:val="a"/>
    <w:rsid w:val="005435DA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11">
    <w:name w:val="Обычный (веб) Знак1"/>
    <w:aliases w:val="Обычный (веб) Знак Знак"/>
    <w:basedOn w:val="a0"/>
    <w:link w:val="a4"/>
    <w:uiPriority w:val="99"/>
    <w:locked/>
    <w:rsid w:val="005435DA"/>
    <w:rPr>
      <w:rFonts w:eastAsia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5435DA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5435DA"/>
    <w:rPr>
      <w:b/>
      <w:bCs/>
    </w:rPr>
  </w:style>
  <w:style w:type="character" w:styleId="aa">
    <w:name w:val="Emphasis"/>
    <w:basedOn w:val="a0"/>
    <w:uiPriority w:val="20"/>
    <w:qFormat/>
    <w:rsid w:val="005435DA"/>
    <w:rPr>
      <w:i/>
      <w:iCs/>
    </w:rPr>
  </w:style>
  <w:style w:type="paragraph" w:customStyle="1" w:styleId="lead">
    <w:name w:val="lead"/>
    <w:basedOn w:val="a"/>
    <w:rsid w:val="005435DA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5435DA"/>
  </w:style>
  <w:style w:type="paragraph" w:customStyle="1" w:styleId="ab">
    <w:name w:val="Знак Знак Знак Знак Знак Знак Знак Знак Знак Знак"/>
    <w:basedOn w:val="a"/>
    <w:rsid w:val="005435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435D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5435DA"/>
    <w:pPr>
      <w:spacing w:after="120" w:line="480" w:lineRule="auto"/>
      <w:ind w:firstLine="709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435DA"/>
    <w:rPr>
      <w:rFonts w:eastAsia="Times New Roman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F34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F34ED"/>
    <w:rPr>
      <w:rFonts w:eastAsia="Times New Roman"/>
      <w:sz w:val="16"/>
      <w:szCs w:val="16"/>
    </w:rPr>
  </w:style>
  <w:style w:type="paragraph" w:customStyle="1" w:styleId="ConsNormal">
    <w:name w:val="ConsNormal"/>
    <w:uiPriority w:val="99"/>
    <w:rsid w:val="003F34ED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s1">
    <w:name w:val="s_1"/>
    <w:basedOn w:val="a"/>
    <w:rsid w:val="00CB2B7D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2059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59D4"/>
    <w:rPr>
      <w:rFonts w:eastAsia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2909F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909FD"/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56A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D56A40"/>
  </w:style>
  <w:style w:type="paragraph" w:customStyle="1" w:styleId="14">
    <w:name w:val="Стиль1"/>
    <w:basedOn w:val="a"/>
    <w:qFormat/>
    <w:rsid w:val="00D56A40"/>
    <w:pPr>
      <w:ind w:firstLine="709"/>
      <w:jc w:val="both"/>
    </w:pPr>
    <w:rPr>
      <w:bCs/>
      <w:sz w:val="28"/>
    </w:rPr>
  </w:style>
  <w:style w:type="paragraph" w:styleId="af0">
    <w:name w:val="No Spacing"/>
    <w:qFormat/>
    <w:rsid w:val="00D56A40"/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D56A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39"/>
    <w:rsid w:val="00D56A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2"/>
    <w:uiPriority w:val="59"/>
    <w:rsid w:val="00D56A4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56A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D56A40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6D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435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435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56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5D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435DA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5435DA"/>
    <w:rPr>
      <w:rFonts w:cs="Times New Roman"/>
      <w:color w:val="0000FF"/>
      <w:u w:val="single"/>
    </w:rPr>
  </w:style>
  <w:style w:type="paragraph" w:styleId="a4">
    <w:name w:val="Normal (Web)"/>
    <w:aliases w:val="Обычный (веб) Знак"/>
    <w:basedOn w:val="a"/>
    <w:link w:val="11"/>
    <w:uiPriority w:val="99"/>
    <w:rsid w:val="005435D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543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35DA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5435DA"/>
    <w:rPr>
      <w:rFonts w:cs="Times New Roman"/>
    </w:rPr>
  </w:style>
  <w:style w:type="paragraph" w:customStyle="1" w:styleId="ConsPlusNonformat">
    <w:name w:val="ConsPlusNonformat"/>
    <w:rsid w:val="005435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43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подпись"/>
    <w:basedOn w:val="a"/>
    <w:rsid w:val="005435DA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2">
    <w:name w:val="Должность1"/>
    <w:basedOn w:val="a"/>
    <w:rsid w:val="005435DA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11">
    <w:name w:val="Обычный (веб) Знак1"/>
    <w:aliases w:val="Обычный (веб) Знак Знак"/>
    <w:basedOn w:val="a0"/>
    <w:link w:val="a4"/>
    <w:uiPriority w:val="99"/>
    <w:locked/>
    <w:rsid w:val="005435DA"/>
    <w:rPr>
      <w:rFonts w:eastAsia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5435DA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5435DA"/>
    <w:rPr>
      <w:b/>
      <w:bCs/>
    </w:rPr>
  </w:style>
  <w:style w:type="character" w:styleId="aa">
    <w:name w:val="Emphasis"/>
    <w:basedOn w:val="a0"/>
    <w:uiPriority w:val="20"/>
    <w:qFormat/>
    <w:rsid w:val="005435DA"/>
    <w:rPr>
      <w:i/>
      <w:iCs/>
    </w:rPr>
  </w:style>
  <w:style w:type="paragraph" w:customStyle="1" w:styleId="lead">
    <w:name w:val="lead"/>
    <w:basedOn w:val="a"/>
    <w:rsid w:val="005435DA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5435DA"/>
  </w:style>
  <w:style w:type="paragraph" w:customStyle="1" w:styleId="ab">
    <w:name w:val="Знак Знак Знак Знак Знак Знак Знак Знак Знак Знак"/>
    <w:basedOn w:val="a"/>
    <w:rsid w:val="005435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435D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5435DA"/>
    <w:pPr>
      <w:spacing w:after="120" w:line="480" w:lineRule="auto"/>
      <w:ind w:firstLine="709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435DA"/>
    <w:rPr>
      <w:rFonts w:eastAsia="Times New Roman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F34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F34ED"/>
    <w:rPr>
      <w:rFonts w:eastAsia="Times New Roman"/>
      <w:sz w:val="16"/>
      <w:szCs w:val="16"/>
    </w:rPr>
  </w:style>
  <w:style w:type="paragraph" w:customStyle="1" w:styleId="ConsNormal">
    <w:name w:val="ConsNormal"/>
    <w:uiPriority w:val="99"/>
    <w:rsid w:val="003F34ED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s1">
    <w:name w:val="s_1"/>
    <w:basedOn w:val="a"/>
    <w:rsid w:val="00CB2B7D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2059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59D4"/>
    <w:rPr>
      <w:rFonts w:eastAsia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2909F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909FD"/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56A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D56A40"/>
  </w:style>
  <w:style w:type="paragraph" w:customStyle="1" w:styleId="14">
    <w:name w:val="Стиль1"/>
    <w:basedOn w:val="a"/>
    <w:qFormat/>
    <w:rsid w:val="00D56A40"/>
    <w:pPr>
      <w:ind w:firstLine="709"/>
      <w:jc w:val="both"/>
    </w:pPr>
    <w:rPr>
      <w:bCs/>
      <w:sz w:val="28"/>
    </w:rPr>
  </w:style>
  <w:style w:type="paragraph" w:styleId="af0">
    <w:name w:val="No Spacing"/>
    <w:qFormat/>
    <w:rsid w:val="00D56A40"/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D56A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39"/>
    <w:rsid w:val="00D56A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2"/>
    <w:uiPriority w:val="59"/>
    <w:rsid w:val="00D56A4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56A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D56A4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63EF3C87C2335E7678585481A524A25AB9A4C07FA9B6268A253370B1LFrAJ" TargetMode="External"/><Relationship Id="rId18" Type="http://schemas.openxmlformats.org/officeDocument/2006/relationships/hyperlink" Target="consultantplus://offline/ref=0D259327E16B6E667D210CA287D9256E31FDDD40AC35AAF2EDF8BCCA538A6906308881F2F3C52997VEZ5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2A2D95478D35A8DB26B11DFD279F8642B40A3717020552B0C2820A4238B1E53D53C960E0FB031DpBbA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63EF3C87C2335E7678585481A524A25AB9A1C478ADB6268A253370B1LFrAJ" TargetMode="External"/><Relationship Id="rId17" Type="http://schemas.openxmlformats.org/officeDocument/2006/relationships/hyperlink" Target="consultantplus://offline/ref=0D259327E16B6E667D210CA287D9256E31FDDD49A235AAF2EDF8BCCA538A6906308881F2F3C52499VEZ5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259327E16B6E667D210CA287D9256E31FDDD49A235AAF2EDF8BCCA538A6906308881F2F3C52499VEZ4M" TargetMode="External"/><Relationship Id="rId20" Type="http://schemas.openxmlformats.org/officeDocument/2006/relationships/hyperlink" Target="consultantplus://offline/ref=0D259327E16B6E667D210CA287D9256E31FDDD40AC35AAF2EDF8BCCA538A6906308881F2F3C42094VEZ6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63EF3C87C2335E7678585481A524A25AB9A2C778ADB6268A253370B1LFrA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259327E16B6E667D210CA287D9256E31FDDD49A235AAF2EDF8BCCA538A6906308881F2F3C52499VEZ6M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1C63EF3C87C2335E7678585481A524A25AB9A2C17CABB6268A253370B1LFrAJ" TargetMode="External"/><Relationship Id="rId19" Type="http://schemas.openxmlformats.org/officeDocument/2006/relationships/hyperlink" Target="consultantplus://offline/ref=0D259327E16B6E667D210CA287D9256E31FDDD40AC35AAF2EDF8BCCA538A6906308881F2F3C42090VEZ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63EF3C87C2335E7678585481A524A25AB8A3CB7FACB6268A253370B1LFrAJ" TargetMode="External"/><Relationship Id="rId14" Type="http://schemas.openxmlformats.org/officeDocument/2006/relationships/hyperlink" Target="consultantplus://offline/ref=84A6D37B3121F0881B2604A0EFC2C054EE5545F436490660FC13858F0CE3u6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3D2E-2522-4CBC-B5A0-3D1A602C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6867</Words>
  <Characters>39147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Альшанская</dc:creator>
  <cp:lastModifiedBy>Хоме</cp:lastModifiedBy>
  <cp:revision>47</cp:revision>
  <cp:lastPrinted>2020-11-10T09:43:00Z</cp:lastPrinted>
  <dcterms:created xsi:type="dcterms:W3CDTF">2020-10-28T06:09:00Z</dcterms:created>
  <dcterms:modified xsi:type="dcterms:W3CDTF">2020-11-10T09:52:00Z</dcterms:modified>
</cp:coreProperties>
</file>