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9E" w:rsidRPr="0015724A" w:rsidRDefault="00F05B9E" w:rsidP="00F05B9E">
      <w:pPr>
        <w:jc w:val="center"/>
        <w:rPr>
          <w:sz w:val="24"/>
          <w:szCs w:val="24"/>
        </w:rPr>
      </w:pPr>
      <w:r w:rsidRPr="0015724A">
        <w:rPr>
          <w:rFonts w:ascii="Lyceum New" w:hAnsi="Lyceum New"/>
          <w:b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05pt;height:63.4pt" o:ole="" fillcolor="window">
            <v:imagedata r:id="rId8" o:title=""/>
          </v:shape>
          <o:OLEObject Type="Embed" ProgID="PBrush" ShapeID="_x0000_i1025" DrawAspect="Content" ObjectID="_1675165873" r:id="rId9"/>
        </w:object>
      </w:r>
    </w:p>
    <w:p w:rsidR="00F05B9E" w:rsidRPr="0015724A" w:rsidRDefault="00F05B9E" w:rsidP="00F05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24A">
        <w:rPr>
          <w:rFonts w:ascii="Times New Roman" w:hAnsi="Times New Roman" w:cs="Times New Roman"/>
          <w:b/>
          <w:sz w:val="24"/>
          <w:szCs w:val="24"/>
        </w:rPr>
        <w:t>АДМИНИСТРАЦИЯ СЕЛЬСКОГО ПОС</w:t>
      </w:r>
      <w:r w:rsidR="00345301" w:rsidRPr="0015724A">
        <w:rPr>
          <w:rFonts w:ascii="Times New Roman" w:hAnsi="Times New Roman" w:cs="Times New Roman"/>
          <w:b/>
          <w:sz w:val="24"/>
          <w:szCs w:val="24"/>
        </w:rPr>
        <w:t>Е</w:t>
      </w:r>
      <w:r w:rsidRPr="0015724A">
        <w:rPr>
          <w:rFonts w:ascii="Times New Roman" w:hAnsi="Times New Roman" w:cs="Times New Roman"/>
          <w:b/>
          <w:sz w:val="24"/>
          <w:szCs w:val="24"/>
        </w:rPr>
        <w:t xml:space="preserve">ЛЕНИЯ СУМОН </w:t>
      </w:r>
      <w:r w:rsidR="000F6711">
        <w:rPr>
          <w:rFonts w:ascii="Times New Roman" w:hAnsi="Times New Roman" w:cs="Times New Roman"/>
          <w:b/>
          <w:sz w:val="24"/>
          <w:szCs w:val="24"/>
        </w:rPr>
        <w:t>ИЙМЕНСКИЙ</w:t>
      </w:r>
      <w:r w:rsidRPr="0015724A">
        <w:rPr>
          <w:rFonts w:ascii="Times New Roman" w:hAnsi="Times New Roman" w:cs="Times New Roman"/>
          <w:b/>
          <w:sz w:val="24"/>
          <w:szCs w:val="24"/>
        </w:rPr>
        <w:t xml:space="preserve"> ДЗУН-ХЕМЧИ</w:t>
      </w:r>
      <w:r w:rsidR="00263B77">
        <w:rPr>
          <w:rFonts w:ascii="Times New Roman" w:hAnsi="Times New Roman" w:cs="Times New Roman"/>
          <w:b/>
          <w:sz w:val="24"/>
          <w:szCs w:val="24"/>
        </w:rPr>
        <w:t>К</w:t>
      </w:r>
      <w:r w:rsidRPr="0015724A">
        <w:rPr>
          <w:rFonts w:ascii="Times New Roman" w:hAnsi="Times New Roman" w:cs="Times New Roman"/>
          <w:b/>
          <w:sz w:val="24"/>
          <w:szCs w:val="24"/>
        </w:rPr>
        <w:t>СКОГО КОЖУУНА РЕСПУБЛИКИ ТЫВА</w:t>
      </w:r>
    </w:p>
    <w:p w:rsidR="00F05B9E" w:rsidRPr="0015724A" w:rsidRDefault="00F05B9E" w:rsidP="00F05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24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05B9E" w:rsidRPr="0015724A" w:rsidRDefault="00F05B9E" w:rsidP="00F05B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24A">
        <w:rPr>
          <w:rFonts w:ascii="Times New Roman" w:hAnsi="Times New Roman" w:cs="Times New Roman"/>
          <w:b/>
          <w:sz w:val="24"/>
          <w:szCs w:val="24"/>
        </w:rPr>
        <w:t>ТЫВА РЕСПУБЛИКАНЫН ЧООН-ХЕМЧИК КОЖУУНУН</w:t>
      </w:r>
    </w:p>
    <w:p w:rsidR="00F05B9E" w:rsidRPr="0015724A" w:rsidRDefault="000F6711" w:rsidP="00F05B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ИЙМЕ</w:t>
      </w:r>
      <w:r w:rsidR="00F05B9E" w:rsidRPr="0015724A">
        <w:rPr>
          <w:rFonts w:ascii="Times New Roman" w:hAnsi="Times New Roman" w:cs="Times New Roman"/>
          <w:b/>
          <w:sz w:val="24"/>
          <w:szCs w:val="24"/>
        </w:rPr>
        <w:t xml:space="preserve"> КОДЭЭ СУМУ  ЧАГЫРГАЗЫНЫН </w:t>
      </w:r>
    </w:p>
    <w:p w:rsidR="00F05B9E" w:rsidRPr="0015724A" w:rsidRDefault="00F05B9E" w:rsidP="00F05B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B9E" w:rsidRPr="0015724A" w:rsidRDefault="00F05B9E" w:rsidP="00F05B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24A">
        <w:rPr>
          <w:rFonts w:ascii="Times New Roman" w:hAnsi="Times New Roman" w:cs="Times New Roman"/>
          <w:b/>
          <w:sz w:val="24"/>
          <w:szCs w:val="24"/>
        </w:rPr>
        <w:t xml:space="preserve">ДОКТААЛЫ   </w:t>
      </w:r>
    </w:p>
    <w:p w:rsidR="00F05B9E" w:rsidRPr="0015724A" w:rsidRDefault="00F05B9E" w:rsidP="006B1701">
      <w:pP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hAnsi="Times New Roman" w:cs="Times New Roman"/>
          <w:sz w:val="24"/>
          <w:szCs w:val="24"/>
        </w:rPr>
        <w:t>«</w:t>
      </w:r>
      <w:r w:rsidR="007D4CA7" w:rsidRPr="0015724A">
        <w:rPr>
          <w:rFonts w:ascii="Times New Roman" w:hAnsi="Times New Roman" w:cs="Times New Roman"/>
          <w:sz w:val="24"/>
          <w:szCs w:val="24"/>
        </w:rPr>
        <w:t>18</w:t>
      </w:r>
      <w:r w:rsidRPr="0015724A">
        <w:rPr>
          <w:rFonts w:ascii="Times New Roman" w:hAnsi="Times New Roman" w:cs="Times New Roman"/>
          <w:sz w:val="24"/>
          <w:szCs w:val="24"/>
        </w:rPr>
        <w:t xml:space="preserve">» </w:t>
      </w:r>
      <w:r w:rsidR="007D4CA7" w:rsidRPr="0015724A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15724A">
        <w:rPr>
          <w:rFonts w:ascii="Times New Roman" w:hAnsi="Times New Roman" w:cs="Times New Roman"/>
          <w:sz w:val="24"/>
          <w:szCs w:val="24"/>
        </w:rPr>
        <w:t xml:space="preserve"> 2020 г.             </w:t>
      </w:r>
      <w:r w:rsidR="007D4CA7" w:rsidRPr="001572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5724A">
        <w:rPr>
          <w:rFonts w:ascii="Times New Roman" w:hAnsi="Times New Roman" w:cs="Times New Roman"/>
          <w:sz w:val="24"/>
          <w:szCs w:val="24"/>
        </w:rPr>
        <w:t xml:space="preserve">  с. </w:t>
      </w:r>
      <w:r w:rsidR="000F6711">
        <w:rPr>
          <w:rFonts w:ascii="Times New Roman" w:hAnsi="Times New Roman" w:cs="Times New Roman"/>
          <w:sz w:val="24"/>
          <w:szCs w:val="24"/>
        </w:rPr>
        <w:t>Ийме</w:t>
      </w:r>
      <w:r w:rsidRPr="0015724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D4CA7" w:rsidRPr="001572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15724A">
        <w:rPr>
          <w:rFonts w:ascii="Times New Roman" w:hAnsi="Times New Roman" w:cs="Times New Roman"/>
          <w:sz w:val="24"/>
          <w:szCs w:val="24"/>
        </w:rPr>
        <w:t xml:space="preserve">      №</w:t>
      </w:r>
      <w:r w:rsidR="007D4CA7" w:rsidRPr="0015724A">
        <w:rPr>
          <w:rFonts w:ascii="Times New Roman" w:hAnsi="Times New Roman" w:cs="Times New Roman"/>
          <w:sz w:val="24"/>
          <w:szCs w:val="24"/>
        </w:rPr>
        <w:t xml:space="preserve">   </w:t>
      </w:r>
      <w:r w:rsidR="00BA59FC">
        <w:rPr>
          <w:rFonts w:ascii="Times New Roman" w:hAnsi="Times New Roman" w:cs="Times New Roman"/>
          <w:sz w:val="24"/>
          <w:szCs w:val="24"/>
        </w:rPr>
        <w:t>25</w:t>
      </w: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 утверждении муниципальной  Программы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«Профилактика терроризма и экстремизма, а также минимизация и (или) ликвидация последствий проявлений терроризма и экстремизма на территории сельско</w:t>
      </w:r>
      <w:r w:rsidR="007D4CA7"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го</w:t>
      </w: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поселени</w:t>
      </w:r>
      <w:r w:rsidR="007D4CA7"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я сумон </w:t>
      </w:r>
      <w:r w:rsidR="000F671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Ийменский</w:t>
      </w:r>
      <w:r w:rsidR="007D4CA7"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Дзун-Хемчикского кожууна Республики Тыва на 2020</w:t>
      </w: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-202</w:t>
      </w:r>
      <w:r w:rsidR="007D4CA7"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</w:t>
      </w: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годы»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B1701" w:rsidRPr="0015724A" w:rsidRDefault="00F05B9E" w:rsidP="006B17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соответствии с Федеральным законом от 06.03.2006 № 35-ФЗ «О противодействии терроризму», Федеральным законом от 06.10.2003 № 131-ФЗ «Об общих принципах организации местного самоуправления в Российской Федерации», Федеральным законом от 25.07.2002  № 114-ФЗ «О противодействии экстремистской деятельности», Указом Президента Российской Федерации от 15.06.2006 № 116 «О мерах по противодействию терроризму», Указом Президента Российской Федерации от 12.05.2009 № 537 «Стратегия национальной безопасности Российской Федерации до 2020</w:t>
      </w:r>
      <w:proofErr w:type="gramEnd"/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года»</w:t>
      </w:r>
      <w:r w:rsidR="007D4CA7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r w:rsidR="006B1701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7D4CA7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Закон Республики Тыва от 13.12.2016 № 236-ЗРТ « О профилактики экстремистской деятельности в Республике Тыва»</w:t>
      </w: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администрация сельского поселения </w:t>
      </w:r>
      <w:r w:rsidR="006B1701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сумон </w:t>
      </w:r>
      <w:r w:rsidR="000F6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Ийменский</w:t>
      </w:r>
    </w:p>
    <w:p w:rsidR="00F05B9E" w:rsidRPr="0015724A" w:rsidRDefault="00F05B9E" w:rsidP="006B1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ПОСТАНОВЛЯЕТ:</w:t>
      </w: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 1. Утвердить муниципальную  Программу «Профилактика терроризма и экстремизма, а также минимизация и (или) ликвидация последствий проявлений терроризма и экстремизма на территории </w:t>
      </w:r>
      <w:r w:rsidR="006B1701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сельского поселения сумон </w:t>
      </w:r>
      <w:r w:rsidR="000F6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Ийменский</w:t>
      </w:r>
      <w:r w:rsidR="006B1701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2020</w:t>
      </w: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-202</w:t>
      </w:r>
      <w:r w:rsidR="006B1701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</w:t>
      </w: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годы». </w:t>
      </w:r>
      <w:r w:rsidR="006B1701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</w:t>
      </w: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Прилагается.</w:t>
      </w:r>
      <w:r w:rsidR="006B1701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5724A" w:rsidRPr="0015724A" w:rsidRDefault="006B1701" w:rsidP="006B1701">
      <w:pPr>
        <w:pStyle w:val="11"/>
        <w:numPr>
          <w:ilvl w:val="0"/>
          <w:numId w:val="3"/>
        </w:numPr>
        <w:rPr>
          <w:rFonts w:ascii="Times New Roman" w:hAnsi="Times New Roman"/>
          <w:color w:val="212121"/>
          <w:sz w:val="24"/>
          <w:szCs w:val="24"/>
        </w:rPr>
      </w:pPr>
      <w:r w:rsidRPr="0015724A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Опубликовать настоящее на официальном сайте администрации.</w:t>
      </w:r>
    </w:p>
    <w:p w:rsidR="006B1701" w:rsidRPr="0015724A" w:rsidRDefault="006B1701" w:rsidP="006B1701">
      <w:pPr>
        <w:pStyle w:val="11"/>
        <w:numPr>
          <w:ilvl w:val="0"/>
          <w:numId w:val="3"/>
        </w:numPr>
        <w:rPr>
          <w:rFonts w:ascii="Times New Roman" w:hAnsi="Times New Roman"/>
          <w:color w:val="212121"/>
          <w:sz w:val="24"/>
          <w:szCs w:val="24"/>
        </w:rPr>
      </w:pPr>
      <w:r w:rsidRPr="0015724A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Контроль за исполнения настоящего постановления оставляю за собой.</w:t>
      </w:r>
      <w:r w:rsidR="00F05B9E" w:rsidRPr="0015724A">
        <w:rPr>
          <w:rFonts w:ascii="Times New Roman" w:hAnsi="Times New Roman"/>
          <w:color w:val="212121"/>
          <w:sz w:val="24"/>
          <w:szCs w:val="24"/>
        </w:rPr>
        <w:t> </w:t>
      </w:r>
    </w:p>
    <w:p w:rsidR="006B1701" w:rsidRPr="0015724A" w:rsidRDefault="006B1701" w:rsidP="006B1701">
      <w:pPr>
        <w:rPr>
          <w:rFonts w:ascii="Times New Roman" w:hAnsi="Times New Roman" w:cs="Times New Roman"/>
          <w:b/>
          <w:sz w:val="24"/>
          <w:szCs w:val="24"/>
        </w:rPr>
      </w:pPr>
    </w:p>
    <w:p w:rsidR="00F05B9E" w:rsidRDefault="006B1701" w:rsidP="001403DD">
      <w:pPr>
        <w:rPr>
          <w:rFonts w:ascii="Times New Roman" w:hAnsi="Times New Roman" w:cs="Times New Roman"/>
          <w:b/>
          <w:sz w:val="24"/>
          <w:szCs w:val="24"/>
        </w:rPr>
      </w:pPr>
      <w:r w:rsidRPr="0015724A">
        <w:rPr>
          <w:rFonts w:ascii="Times New Roman" w:hAnsi="Times New Roman" w:cs="Times New Roman"/>
          <w:b/>
          <w:sz w:val="24"/>
          <w:szCs w:val="24"/>
        </w:rPr>
        <w:t xml:space="preserve">Председатель  администрации:                                                      </w:t>
      </w:r>
      <w:proofErr w:type="spellStart"/>
      <w:r w:rsidR="000F6711">
        <w:rPr>
          <w:rFonts w:ascii="Times New Roman" w:hAnsi="Times New Roman" w:cs="Times New Roman"/>
          <w:b/>
          <w:sz w:val="24"/>
          <w:szCs w:val="24"/>
        </w:rPr>
        <w:t>Монгуш</w:t>
      </w:r>
      <w:proofErr w:type="spellEnd"/>
      <w:r w:rsidR="000F67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F6711">
        <w:rPr>
          <w:rFonts w:ascii="Times New Roman" w:hAnsi="Times New Roman" w:cs="Times New Roman"/>
          <w:b/>
          <w:sz w:val="24"/>
          <w:szCs w:val="24"/>
        </w:rPr>
        <w:t>С-С</w:t>
      </w:r>
      <w:proofErr w:type="gramEnd"/>
      <w:r w:rsidR="000F6711">
        <w:rPr>
          <w:rFonts w:ascii="Times New Roman" w:hAnsi="Times New Roman" w:cs="Times New Roman"/>
          <w:b/>
          <w:sz w:val="24"/>
          <w:szCs w:val="24"/>
        </w:rPr>
        <w:t>.Д.</w:t>
      </w:r>
    </w:p>
    <w:p w:rsidR="0015724A" w:rsidRDefault="0015724A" w:rsidP="001403DD">
      <w:pPr>
        <w:rPr>
          <w:rFonts w:ascii="Times New Roman" w:hAnsi="Times New Roman" w:cs="Times New Roman"/>
          <w:b/>
          <w:sz w:val="24"/>
          <w:szCs w:val="24"/>
        </w:rPr>
      </w:pPr>
    </w:p>
    <w:p w:rsidR="0015724A" w:rsidRDefault="0015724A" w:rsidP="001403DD">
      <w:pP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5724A" w:rsidRDefault="0015724A" w:rsidP="001403DD">
      <w:pP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5724A" w:rsidRPr="0015724A" w:rsidRDefault="0015724A" w:rsidP="001403DD">
      <w:pP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91395" w:rsidRPr="0015724A" w:rsidRDefault="00F05B9E" w:rsidP="00F05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            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068"/>
      </w:tblGrid>
      <w:tr w:rsidR="00691395" w:rsidRPr="0015724A" w:rsidTr="00691395">
        <w:tc>
          <w:tcPr>
            <w:tcW w:w="4503" w:type="dxa"/>
          </w:tcPr>
          <w:p w:rsidR="00691395" w:rsidRPr="0015724A" w:rsidRDefault="00691395" w:rsidP="00F05B9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691395" w:rsidRPr="0015724A" w:rsidRDefault="00691395" w:rsidP="00691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УТВЕРЖДЕНА</w:t>
            </w:r>
          </w:p>
          <w:p w:rsidR="00691395" w:rsidRPr="0015724A" w:rsidRDefault="00691395" w:rsidP="00691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постановлением администрации    сельского поселения сумон </w:t>
            </w:r>
            <w:r w:rsidR="000F67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Ийменский</w:t>
            </w:r>
            <w:r w:rsidRPr="001572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       </w:t>
            </w:r>
          </w:p>
          <w:p w:rsidR="00691395" w:rsidRPr="0015724A" w:rsidRDefault="00691395" w:rsidP="00691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от 18.06.2020 № </w:t>
            </w:r>
            <w:r w:rsidR="00BA59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25</w:t>
            </w:r>
          </w:p>
        </w:tc>
      </w:tr>
    </w:tbl>
    <w:p w:rsidR="00F05B9E" w:rsidRPr="0015724A" w:rsidRDefault="00F05B9E" w:rsidP="00F05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  </w:t>
      </w:r>
    </w:p>
    <w:p w:rsidR="00F05B9E" w:rsidRPr="0015724A" w:rsidRDefault="00F05B9E" w:rsidP="00F05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Муниципальная  Программа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«Профилактика терроризма и экстремизма, а также</w:t>
      </w:r>
    </w:p>
    <w:p w:rsidR="00F05B9E" w:rsidRPr="0015724A" w:rsidRDefault="00F05B9E" w:rsidP="00691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минимизация и (или) ликвидация последствий проявлений терроризма и экстремизма на территории </w:t>
      </w:r>
      <w:r w:rsidR="00691395"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сельского поселения сумон </w:t>
      </w:r>
      <w:r w:rsidR="000F671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Ийменский</w:t>
      </w:r>
      <w:r w:rsidR="00691395"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Дзун-Хемчикского кожууна Республики Тыва</w:t>
      </w:r>
    </w:p>
    <w:p w:rsidR="00F05B9E" w:rsidRPr="0015724A" w:rsidRDefault="00691395" w:rsidP="00F0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на 2020</w:t>
      </w:r>
      <w:r w:rsidR="00F05B9E"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-202</w:t>
      </w: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</w:t>
      </w:r>
      <w:r w:rsidR="00F05B9E"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годы»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Паспорт Программы</w:t>
      </w: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4"/>
        <w:gridCol w:w="6914"/>
      </w:tblGrid>
      <w:tr w:rsidR="00F05B9E" w:rsidRPr="0015724A" w:rsidTr="00DE3D6B">
        <w:tc>
          <w:tcPr>
            <w:tcW w:w="22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   программы</w:t>
            </w:r>
          </w:p>
        </w:tc>
        <w:tc>
          <w:tcPr>
            <w:tcW w:w="69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395" w:rsidRPr="0015724A" w:rsidRDefault="00F05B9E" w:rsidP="00691395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 Программа «Профилактика терроризма и экстремизма, а также минимизация и (или) ликвидация последствий терроризма и экстремизма на территории </w:t>
            </w:r>
            <w:r w:rsidR="00691395" w:rsidRPr="001572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сельского поселения сумон </w:t>
            </w:r>
            <w:r w:rsidR="000F67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Ийменский</w:t>
            </w:r>
          </w:p>
          <w:p w:rsidR="00F05B9E" w:rsidRPr="0015724A" w:rsidRDefault="00F05B9E" w:rsidP="0069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691395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91395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 (далее – Программа)</w:t>
            </w:r>
          </w:p>
        </w:tc>
      </w:tr>
      <w:tr w:rsidR="00F05B9E" w:rsidRPr="0015724A" w:rsidTr="00DE3D6B">
        <w:tc>
          <w:tcPr>
            <w:tcW w:w="22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разработки программы</w:t>
            </w:r>
          </w:p>
        </w:tc>
        <w:tc>
          <w:tcPr>
            <w:tcW w:w="69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Законы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  № 114-ФЗ «О противодействии экстремистской деятельности», Указ Президента Российской Федерации от 15.02.2006 № 116 «О мерах по противодействию терроризму», Указом Президента РФ от 31.12.2015 № 683 «О Стратегии национальной безопасности Российской Федерации до 2020 года»</w:t>
            </w:r>
            <w:r w:rsidR="00691395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91395" w:rsidRPr="001572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Закон Республики Тыва от 13.12.2016 № 236-ЗРТ</w:t>
            </w:r>
            <w:proofErr w:type="gramEnd"/>
            <w:r w:rsidR="00691395" w:rsidRPr="001572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« О профилактики экстремистской деятельности в Республике Тыва»</w:t>
            </w:r>
          </w:p>
        </w:tc>
      </w:tr>
      <w:tr w:rsidR="00F05B9E" w:rsidRPr="0015724A" w:rsidTr="00DE3D6B">
        <w:tc>
          <w:tcPr>
            <w:tcW w:w="22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9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91395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сумон </w:t>
            </w:r>
            <w:r w:rsidR="000F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Ийменский</w:t>
            </w:r>
            <w:r w:rsidR="00691395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Дзун-Хемчикского кожууна Республики Тыва</w:t>
            </w:r>
          </w:p>
          <w:p w:rsidR="00F05B9E" w:rsidRPr="0015724A" w:rsidRDefault="000F6711" w:rsidP="000F6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668115</w:t>
            </w:r>
            <w:r w:rsidR="00691395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Республика Тыва, </w:t>
            </w:r>
            <w:proofErr w:type="spellStart"/>
            <w:r w:rsidR="00691395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="00691395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91395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  <w:r w:rsidR="00691395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Ийме, ул. Ленина</w:t>
            </w:r>
            <w:r w:rsidR="00691395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91395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 (8-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394-34) 22-0-07</w:t>
            </w:r>
          </w:p>
        </w:tc>
      </w:tr>
      <w:tr w:rsidR="00F05B9E" w:rsidRPr="0015724A" w:rsidTr="00DE3D6B">
        <w:trPr>
          <w:trHeight w:val="598"/>
        </w:trPr>
        <w:tc>
          <w:tcPr>
            <w:tcW w:w="2254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914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  <w:r w:rsidR="00DE3D6B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сумон </w:t>
            </w:r>
            <w:r w:rsidR="000F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Ийменский</w:t>
            </w:r>
            <w:r w:rsidR="00DE3D6B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Дзун-Хемчикского кожууна Республики Тыва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комиссия по предупреждению терроризма, экстремизма администрации сельского поселения</w:t>
            </w:r>
          </w:p>
          <w:p w:rsidR="00F05B9E" w:rsidRPr="0015724A" w:rsidRDefault="000F6711" w:rsidP="000F6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668115</w:t>
            </w:r>
            <w:r w:rsidR="00DE3D6B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Республика Тыва, </w:t>
            </w:r>
            <w:proofErr w:type="spellStart"/>
            <w:r w:rsidR="00DE3D6B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="00DE3D6B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3D6B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  <w:r w:rsidR="00DE3D6B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Ийме, ул. Ленина</w:t>
            </w:r>
            <w:r w:rsidR="00DE3D6B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E3D6B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394-34) 22-0-07</w:t>
            </w:r>
          </w:p>
        </w:tc>
      </w:tr>
      <w:tr w:rsidR="00F05B9E" w:rsidRPr="0015724A" w:rsidTr="00DE3D6B">
        <w:trPr>
          <w:trHeight w:val="203"/>
        </w:trPr>
        <w:tc>
          <w:tcPr>
            <w:tcW w:w="2254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F05B9E" w:rsidP="00F05B9E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914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DE3D6B" w:rsidP="00DE3D6B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</w:t>
            </w:r>
            <w:r w:rsidR="00F05B9E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 </w:t>
            </w:r>
            <w:r w:rsidR="000F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«Максим </w:t>
            </w:r>
            <w:proofErr w:type="spellStart"/>
            <w:r w:rsidR="000F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Дакпай</w:t>
            </w:r>
            <w:proofErr w:type="spellEnd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F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5B9E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согласованию), сельская 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(по согласованию), МБ</w:t>
            </w:r>
            <w:r w:rsidR="00F05B9E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proofErr w:type="spellStart"/>
            <w:r w:rsidR="000F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Иймен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5B9E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(по согласованию)</w:t>
            </w:r>
          </w:p>
        </w:tc>
      </w:tr>
      <w:tr w:rsidR="00F05B9E" w:rsidRPr="0015724A" w:rsidTr="00DE3D6B">
        <w:tc>
          <w:tcPr>
            <w:tcW w:w="22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9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F05B9E" w:rsidP="00DE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Противодействие терроризму и экстремизму и защита жизни граждан, проживающих на территории сельского поселения </w:t>
            </w:r>
            <w:r w:rsidR="00DE3D6B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сумон </w:t>
            </w:r>
            <w:r w:rsidR="000F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Ийменский</w:t>
            </w:r>
            <w:r w:rsidR="00DE3D6B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Дзун-Хемчикского кожууна Республики Тыва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05B9E" w:rsidRPr="0015724A" w:rsidTr="00DE3D6B">
        <w:tc>
          <w:tcPr>
            <w:tcW w:w="22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9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принятие профилактических мер, направленных на предупреждение экстремисткой деятельности,  в том числе на выявление и последующие устранение причин и условий, способствующих осуществлению экстремисткой деятельности;</w:t>
            </w:r>
          </w:p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реализация мер, направленных на укрепление межнационального и межконфессионального согласия, сохранения и развития языков и культуры народов РФ, проживающих на территории сельского 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  <w:r w:rsidR="00DE3D6B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сумон </w:t>
            </w:r>
            <w:r w:rsidR="000F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Ийменский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профилактику межнациональных (межэтнических) конфликтов;</w:t>
            </w:r>
          </w:p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  населения  муниципального образования по вопросам противодействия терроризму и экстремизму;</w:t>
            </w:r>
          </w:p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пропаганда толерантного поведения к людям других национальностей и религиозных </w:t>
            </w:r>
            <w:proofErr w:type="spellStart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конфессий</w:t>
            </w:r>
            <w:proofErr w:type="spellEnd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  воспитательной работы среди детей и молодежи, направленная   на устранение причин и условий, способствующих совершению    действий экстремистского характера;</w:t>
            </w:r>
          </w:p>
          <w:p w:rsidR="00F05B9E" w:rsidRPr="0015724A" w:rsidRDefault="00F05B9E" w:rsidP="00DE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и пресечение экстремисткой деятельности организаций и объедений на территории сельско</w:t>
            </w:r>
            <w:r w:rsidR="00DE3D6B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поселения сумон </w:t>
            </w:r>
            <w:r w:rsidR="000F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Ийменский</w:t>
            </w:r>
            <w:r w:rsidR="00DE3D6B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Дзун-Хемчикского кожууна Республики Тыва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05B9E" w:rsidRPr="0015724A" w:rsidTr="00DE3D6B">
        <w:tc>
          <w:tcPr>
            <w:tcW w:w="22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9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892359" w:rsidP="00F0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F05B9E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5B9E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="00F05B9E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Этапы не предусмотрены.</w:t>
            </w:r>
          </w:p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B9E" w:rsidRPr="0015724A" w:rsidTr="00DE3D6B">
        <w:trPr>
          <w:trHeight w:val="1970"/>
        </w:trPr>
        <w:tc>
          <w:tcPr>
            <w:tcW w:w="22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Структура  </w:t>
            </w:r>
          </w:p>
          <w:p w:rsidR="00F05B9E" w:rsidRPr="0015724A" w:rsidRDefault="00F05B9E" w:rsidP="00F0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программы</w:t>
            </w:r>
          </w:p>
        </w:tc>
        <w:tc>
          <w:tcPr>
            <w:tcW w:w="69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Паспорт программы.</w:t>
            </w:r>
          </w:p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F05B9E" w:rsidRPr="0015724A" w:rsidRDefault="00F05B9E" w:rsidP="00F0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Раздел 2. Основные цели и задачи  Программы.</w:t>
            </w:r>
          </w:p>
          <w:p w:rsidR="00F05B9E" w:rsidRPr="0015724A" w:rsidRDefault="00F05B9E" w:rsidP="00F0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Раздел 3. Нормативное обеспечение Программы.</w:t>
            </w:r>
          </w:p>
          <w:p w:rsidR="00F05B9E" w:rsidRPr="0015724A" w:rsidRDefault="00F05B9E" w:rsidP="00F0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Раздел 4. Основные  мероприятия Программы.</w:t>
            </w:r>
          </w:p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Раздел 5. Механизм реализации Программы, включая организацию управления Программой и </w:t>
            </w:r>
            <w:proofErr w:type="gramStart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ее реализации.</w:t>
            </w:r>
          </w:p>
          <w:p w:rsidR="00F05B9E" w:rsidRPr="0015724A" w:rsidRDefault="00F05B9E" w:rsidP="00F0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Раздел 6. Основные программные мероприятия муниципальной  Программы</w:t>
            </w:r>
          </w:p>
          <w:p w:rsidR="00F05B9E" w:rsidRPr="0015724A" w:rsidRDefault="00F05B9E" w:rsidP="00F0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Раздел 7. Оценка эффективности Программы</w:t>
            </w:r>
          </w:p>
        </w:tc>
      </w:tr>
      <w:tr w:rsidR="00F05B9E" w:rsidRPr="0015724A" w:rsidTr="00DE3D6B">
        <w:tc>
          <w:tcPr>
            <w:tcW w:w="22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от реализации программы</w:t>
            </w:r>
          </w:p>
        </w:tc>
        <w:tc>
          <w:tcPr>
            <w:tcW w:w="69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жителей о порядке действий при угрозе возникновения террористических актов;</w:t>
            </w:r>
          </w:p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идей межнациональной терпимости, дружбы, добрососедства, взаимного уважения;</w:t>
            </w:r>
          </w:p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формирование единого информационного пространства для пропаганды и распространения на территории сельского поселения </w:t>
            </w:r>
            <w:r w:rsidR="0089235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сумон </w:t>
            </w:r>
            <w:r w:rsidR="000F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Ийме</w:t>
            </w:r>
            <w:r w:rsidR="0089235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Дзун-Хемчикского кожууна Республики Тыва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гражданской солидарности, уважения к другим культурам, в том числе через муниципальные средства массовой информации:</w:t>
            </w:r>
          </w:p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недопущение создания и деятельности националистических экстремистских молодежных группировок;</w:t>
            </w:r>
          </w:p>
          <w:p w:rsidR="00F05B9E" w:rsidRPr="0015724A" w:rsidRDefault="00F05B9E" w:rsidP="00EB6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сельского поселения </w:t>
            </w:r>
            <w:r w:rsidR="00EB6132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сумон </w:t>
            </w:r>
            <w:r w:rsidR="000F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Ийменский</w:t>
            </w:r>
            <w:r w:rsidR="00EB6132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Дзун-Хемчикского кожууна Республики Тыва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A46FB" w:rsidRPr="0015724A" w:rsidTr="00DE3D6B">
        <w:tc>
          <w:tcPr>
            <w:tcW w:w="22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8A46FB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9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46FB" w:rsidRPr="0015724A" w:rsidRDefault="008A46FB" w:rsidP="003B3AB5">
            <w:pPr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15724A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Бюджет Администрация сельского поселения сумон </w:t>
            </w:r>
            <w:r w:rsidR="000F6711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Ийменский</w:t>
            </w:r>
            <w:r w:rsidRPr="0015724A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 Дзун-Хемчикского кожууна Республики  Тыва за период – 15,0 </w:t>
            </w:r>
            <w:proofErr w:type="spellStart"/>
            <w:r w:rsidRPr="0015724A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тыс</w:t>
            </w:r>
            <w:proofErr w:type="gramStart"/>
            <w:r w:rsidRPr="0015724A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.р</w:t>
            </w:r>
            <w:proofErr w:type="gramEnd"/>
            <w:r w:rsidRPr="0015724A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уб</w:t>
            </w:r>
            <w:proofErr w:type="spellEnd"/>
          </w:p>
          <w:p w:rsidR="008A46FB" w:rsidRPr="0015724A" w:rsidRDefault="008A46FB" w:rsidP="003B3AB5">
            <w:pPr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15724A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2020 г – 9,0 тыс. </w:t>
            </w:r>
            <w:proofErr w:type="spellStart"/>
            <w:r w:rsidRPr="0015724A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руб</w:t>
            </w:r>
            <w:proofErr w:type="spellEnd"/>
          </w:p>
          <w:p w:rsidR="008A46FB" w:rsidRPr="0015724A" w:rsidRDefault="008A46FB" w:rsidP="003B3AB5">
            <w:pPr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15724A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2021 г – 3,0 тыс. </w:t>
            </w:r>
            <w:proofErr w:type="spellStart"/>
            <w:r w:rsidRPr="0015724A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руб</w:t>
            </w:r>
            <w:proofErr w:type="spellEnd"/>
          </w:p>
          <w:p w:rsidR="008A46FB" w:rsidRPr="0015724A" w:rsidRDefault="008A46FB" w:rsidP="003B3AB5">
            <w:pPr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15724A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lastRenderedPageBreak/>
              <w:t xml:space="preserve">2022 г – 3,0 тыс. </w:t>
            </w:r>
            <w:proofErr w:type="spellStart"/>
            <w:r w:rsidRPr="0015724A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руб</w:t>
            </w:r>
            <w:proofErr w:type="spellEnd"/>
          </w:p>
          <w:p w:rsidR="008A46FB" w:rsidRPr="0015724A" w:rsidRDefault="008A46FB" w:rsidP="003B3AB5">
            <w:pPr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15724A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Размер, расходуемых средств на реализацию программы, может уточняться и корректироваться, исходя из возможностей местного бюджета, инфляционных процессов, экономической ситуации на территории сельского поселения сумон </w:t>
            </w:r>
            <w:r w:rsidR="000F6711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Ийменский</w:t>
            </w:r>
            <w:r w:rsidRPr="0015724A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 Дзун-Хемчикского кожууна Республики  Тыва</w:t>
            </w:r>
          </w:p>
        </w:tc>
      </w:tr>
      <w:tr w:rsidR="008A46FB" w:rsidRPr="0015724A" w:rsidTr="00DE3D6B">
        <w:tc>
          <w:tcPr>
            <w:tcW w:w="22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8A46FB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программой и </w:t>
            </w:r>
            <w:proofErr w:type="gramStart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 реализацией</w:t>
            </w:r>
          </w:p>
        </w:tc>
        <w:tc>
          <w:tcPr>
            <w:tcW w:w="69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8A46FB" w:rsidP="00EB6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настоящей Программы  осуществляет администрация сельского поселения  сумон </w:t>
            </w:r>
            <w:r w:rsidR="000F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Ийменский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Дзун-Хемчикского кожууна Республики Тыва </w:t>
            </w:r>
          </w:p>
        </w:tc>
      </w:tr>
      <w:tr w:rsidR="008A46FB" w:rsidRPr="0015724A" w:rsidTr="00DE3D6B">
        <w:trPr>
          <w:trHeight w:val="1962"/>
        </w:trPr>
        <w:tc>
          <w:tcPr>
            <w:tcW w:w="22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8A46FB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69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9E" w:rsidRPr="0015724A" w:rsidRDefault="008A46FB" w:rsidP="00150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   сумон </w:t>
            </w:r>
            <w:r w:rsidR="000F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Ийменский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Дзун-Хемчикского кожууна Республики Тыва.</w:t>
            </w:r>
          </w:p>
        </w:tc>
      </w:tr>
    </w:tbl>
    <w:p w:rsidR="00F05B9E" w:rsidRPr="0015724A" w:rsidRDefault="00F05B9E" w:rsidP="00F05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150A1F" w:rsidRPr="0015724A" w:rsidRDefault="00150A1F" w:rsidP="00F05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150A1F" w:rsidRPr="0015724A" w:rsidRDefault="00150A1F" w:rsidP="00F05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150A1F" w:rsidRPr="0015724A" w:rsidRDefault="00150A1F" w:rsidP="00F05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150A1F" w:rsidRPr="0015724A" w:rsidRDefault="00150A1F" w:rsidP="00F05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F05B9E" w:rsidRPr="0015724A" w:rsidRDefault="00F05B9E" w:rsidP="00F05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1. Содержание проблемы и обоснование необходимости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её решения программными методами</w:t>
      </w:r>
    </w:p>
    <w:p w:rsidR="00F05B9E" w:rsidRPr="0015724A" w:rsidRDefault="00F05B9E" w:rsidP="00150A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сельско</w:t>
      </w:r>
      <w:r w:rsidR="00150A1F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</w:t>
      </w: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поселени</w:t>
      </w:r>
      <w:r w:rsidR="00150A1F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я сумон </w:t>
      </w:r>
      <w:r w:rsidR="000F6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Ийменский</w:t>
      </w: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F05B9E" w:rsidRPr="0015724A" w:rsidRDefault="00F05B9E" w:rsidP="00150A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Наиболее экстремистки </w:t>
      </w:r>
      <w:proofErr w:type="spellStart"/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рискогенной</w:t>
      </w:r>
      <w:proofErr w:type="spellEnd"/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группой выступает молодежь, это вызвано как социально-экономическими, так и </w:t>
      </w:r>
      <w:proofErr w:type="spellStart"/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этнорелигиозными</w:t>
      </w:r>
      <w:proofErr w:type="spellEnd"/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F05B9E" w:rsidRPr="0015724A" w:rsidRDefault="00F05B9E" w:rsidP="00150A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 Для ликвидации проявлений, вызывающих социальную напряженность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Программа является документом, открытым для внесения изменений и дополнений.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2. Цели и задачи Программы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Главная цель Программы - противодействие терроризму и экстремизму, защита жизни граждан, проживающих на территории сельского поселения </w:t>
      </w:r>
      <w:r w:rsidR="00150A1F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сумон </w:t>
      </w:r>
      <w:r w:rsidR="000F6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Ийменский</w:t>
      </w:r>
      <w:r w:rsidR="00150A1F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Дзун-Хемчикского кожууна Республики Тыва</w:t>
      </w: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Основными задачами реализации Программы являются: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принятие профилактических мер, направленных на предупреждение экстремисткой деятельности,  в том числе на выявление и последующие устранение причин и условий, способствующих осуществлению экстремисткой деятельности;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реализация мер, направленных на укрепление межнационального и межконфессионального согласия, сохранения и развития языков и культуры народов РФ, проживающих на территории сельского поселения</w:t>
      </w:r>
      <w:r w:rsidR="00150A1F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сумон </w:t>
      </w:r>
      <w:r w:rsidR="000F6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Ийменский</w:t>
      </w: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профилактику межнациональных (межэтнических) конфликтов;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информирование  населения  муниципального образования по вопросам противодействия терроризму и экстремизму;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пропаганда толерантного поведения к людям других национальностей и религиозных </w:t>
      </w:r>
      <w:proofErr w:type="spellStart"/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конфессий</w:t>
      </w:r>
      <w:proofErr w:type="spellEnd"/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организация  воспитательной работы среди детей и молодежи, направленная   на устранение причин и условий, способствующих совершению    действий экстремистского характера;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выявление и пресечение экстремисткой деятельности организаций и объедений на территории сельско</w:t>
      </w:r>
      <w:r w:rsidR="00150A1F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</w:t>
      </w: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поселени</w:t>
      </w:r>
      <w:r w:rsidR="00150A1F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я сумон </w:t>
      </w:r>
      <w:r w:rsidR="000F6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Ийменский</w:t>
      </w:r>
      <w:r w:rsidR="00150A1F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Дзун-Хемчикского кожууна Республики Тыва</w:t>
      </w: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3.</w:t>
      </w: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Нормативное обеспечение Программы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Правовую основу для реализации Программы определили: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Федеральные Законы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деятельности»;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Указ Президента Российской Федерации от 15.06.2006 № 116 «О мерах по противодействию терроризму», Указ Президента Российской Федерации от 12.05.2009 № 537 «Стратегия национальной безопасности Российской Федерации до 2020 года».</w:t>
      </w:r>
    </w:p>
    <w:p w:rsidR="00C76C68" w:rsidRPr="0015724A" w:rsidRDefault="00C76C68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в) Закон Республики Тыва от 13.12.2016 № 236-ЗРТ « О профилактики экстремистской деятельности в Республике Тыва»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4. Основные мероприятия Программы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Общие мероприятия: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Распространение среди населения информационных материалов, содействующих повышению уровня  толерантного сознания молодежи.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Информирование жителей о порядке действий при угрозе возникновения террористических актов.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Обеспечение подготовки и размещения, обновления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Осуществить обходы территории  поселения на предмет выявления мест концентрации молодежи и общественных и религиозных объединений, иных организаций, физических лиц занимающейся экстремисткой деятельности  и при обнаружении пресечение такой деятельности.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Мероприятия в сфере культуры и воспитания молодежи: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- Проведение тематических мероприятий для детей и молодёжи. Распространение идей межнациональной терпимости, дружбы, добрососедства, взаимного уважения.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5. Механизм реализации Программы, включая организацию управления</w:t>
      </w:r>
      <w:r w:rsidR="00C76C68"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программой и </w:t>
      </w:r>
      <w:proofErr w:type="gramStart"/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контроль  за</w:t>
      </w:r>
      <w:proofErr w:type="gramEnd"/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ходом её реализации</w:t>
      </w:r>
    </w:p>
    <w:p w:rsidR="00F05B9E" w:rsidRPr="0015724A" w:rsidRDefault="00F05B9E" w:rsidP="00C76C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Общее управление реализацией Программы и координацию деятельности исполнителей осуществляет глава сельского поселения</w:t>
      </w:r>
      <w:r w:rsidR="00C76C68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сумон </w:t>
      </w:r>
      <w:r w:rsidR="000F6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Ийменский</w:t>
      </w:r>
      <w:r w:rsidR="00C76C68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Дзун-Хемчикского кожууна Республики Тыва</w:t>
      </w: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F05B9E" w:rsidRPr="0015724A" w:rsidRDefault="00F05B9E" w:rsidP="00C76C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Муниципальный заказчик  Программы ежегодно уточняет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F05B9E" w:rsidRPr="0015724A" w:rsidRDefault="00F05B9E" w:rsidP="00C76C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C76C68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F05B9E" w:rsidRPr="0015724A" w:rsidRDefault="00F05B9E" w:rsidP="00C76C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</w:t>
      </w:r>
      <w:proofErr w:type="gramEnd"/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реализацией Программы осуществляет администрация   сельского поселения</w:t>
      </w:r>
      <w:r w:rsidR="00C76C68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сумон </w:t>
      </w:r>
      <w:r w:rsidR="000F6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Ийменский</w:t>
      </w:r>
      <w:r w:rsidR="00C76C68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Дзун-Хемчикского кожууна Республики Тыва</w:t>
      </w: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6. Основные программные мероприятия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по реализации муниципальной  Программы по профилактике терроризма и экстремизма, а также минимизации и (или) ликвидации последствий терроризма и экстремизма на территории сельско</w:t>
      </w:r>
      <w:r w:rsidR="00723A29"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го</w:t>
      </w: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поселени</w:t>
      </w:r>
      <w:r w:rsidR="00723A29"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я </w:t>
      </w: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="00723A29"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сумон </w:t>
      </w:r>
      <w:r w:rsidR="000F671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Ийменский</w:t>
      </w:r>
      <w:r w:rsidR="00723A29"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Дзун-Хемчикского кожууна Республики Тыва на 2020</w:t>
      </w: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-202</w:t>
      </w:r>
      <w:r w:rsidR="00723A29"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</w:t>
      </w: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 годы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8"/>
        <w:gridCol w:w="1917"/>
        <w:gridCol w:w="2296"/>
      </w:tblGrid>
      <w:tr w:rsidR="00F05B9E" w:rsidRPr="0015724A" w:rsidTr="00723A2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F05B9E" w:rsidRPr="0015724A" w:rsidTr="00723A2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на основании мониторинга ситуаций комплексного изучения причин и условий, способствующих распространению экстремистских идей, их общественного восприятия, уровня толерантности их проявлениям с выработкой механизмов  по совершенствованию деятельности государственных и муниципальных органов в сфере противодействия  терроризму и экстремизму.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сумона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 образования, культуры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05B9E" w:rsidRPr="0015724A" w:rsidTr="00723A2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72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Информирование жителей сельского поселения </w:t>
            </w:r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сумон </w:t>
            </w:r>
            <w:r w:rsidR="000F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Ийменский</w:t>
            </w:r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Дзун-Хемчикского кожууна Республики Тыва 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действий при угрозе возникновения террористических актов, посредством размещения информации в средствах массовой информации.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7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сумона</w:t>
            </w:r>
          </w:p>
        </w:tc>
      </w:tr>
      <w:tr w:rsidR="00F05B9E" w:rsidRPr="0015724A" w:rsidTr="00723A2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учреждения образования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B9E" w:rsidRPr="0015724A" w:rsidTr="00723A2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Организовать и провести тематические мероприятия: конкурсы, викторины, с целью формирования у граждан уважительного 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 к традициям и обычаям различных народов и национальностей.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 в полугодие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учреждений образования, 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05B9E" w:rsidRPr="0015724A" w:rsidTr="00723A2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Проводить тематические беседы в коллективах учащихся  школы,  расположенной на территории сельского поселения </w:t>
            </w:r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сумон </w:t>
            </w:r>
            <w:r w:rsidR="000F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Ийменский</w:t>
            </w:r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Дзун-Хемчикского кожууна Республики Тыва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действиям населения при возникновении террористических угроз и ЧС.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учреждения образования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B9E" w:rsidRPr="0015724A" w:rsidTr="00723A2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Организовать и провести круглые столы, семинары, с привлечением должностных лиц и специалистов по мерам предупредительного характера при угрозах террористической и экстремистской направленности.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полугодие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предупреждению терроризма, экстремизма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05B9E" w:rsidRPr="0015724A" w:rsidTr="00723A2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Осуществление на постоянной основе мер по обеспечению  антитеррористической защищенности и безопасности подготовки и </w:t>
            </w:r>
            <w:proofErr w:type="gramStart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gramEnd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массовых общественно-политических, спортивных, культурно-развлекательных зрелищных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сумона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 культуры,</w:t>
            </w:r>
          </w:p>
          <w:p w:rsidR="00F05B9E" w:rsidRPr="0015724A" w:rsidRDefault="00723A29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5B9E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05B9E" w:rsidRPr="0015724A" w:rsidTr="00723A2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Участие в проведении командно-штабных учений, тренировок и практических занятий по обеспечению устойчивого управления, организации взаимодействия и надежной связи с силами постоянной готовности и экстренного реагирования при проведении антитеррористических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сумона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05B9E" w:rsidRPr="0015724A" w:rsidTr="00723A2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72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 рамках проведения антитеррористического тактико-специального учения проведение учений и тренировок на объектах культуры, спорта и образования по отработке взаимодействия  территориальных органов исполнительной власти, органов местного самоуправления и правоохранительных  органов при угрозе совершения террористического акта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2019г.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 образования, культуры, (по согласованию)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B9E" w:rsidRPr="0015724A" w:rsidTr="00723A2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Принять дополнительные меры по повышению </w:t>
            </w:r>
            <w:proofErr w:type="gramStart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антитеррористической защищенности мест отдыха детей</w:t>
            </w:r>
            <w:proofErr w:type="gramEnd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подготовке к летнему оздоровительному сезону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– май ежегодно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7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сумона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учреждений образования и культуры (по согласованию)</w:t>
            </w:r>
          </w:p>
        </w:tc>
      </w:tr>
      <w:tr w:rsidR="00F05B9E" w:rsidRPr="0015724A" w:rsidTr="00723A2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Организация работы учреждений культуры и спорта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экстремизма.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 культуры, образования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05B9E" w:rsidRPr="0015724A" w:rsidTr="00723A2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 Реализация комплекса информационно-профилактических мероприятий по разъяснению правовых последствий за участие в противоправной деятельности террористической и экстремистской направленности, в том числе неформальных молодежных группировках антиобщественного и преступного толка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сумона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 образования, культуры (по согласованию)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молодежи</w:t>
            </w:r>
          </w:p>
          <w:p w:rsidR="00F05B9E" w:rsidRPr="0015724A" w:rsidRDefault="00723A29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5B9E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05B9E" w:rsidRPr="0015724A" w:rsidTr="00723A2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Распространение среди читателей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05B9E" w:rsidRPr="0015724A" w:rsidTr="00723A2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72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Обеспечение сбора информации о прибывающих на территорию </w:t>
            </w:r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сумона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беженцах и вынужденных переселенцах с последующей проверкой их на причастность к террористическим и экстремистским организациям.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предупреждению терроризма, экстремизма,</w:t>
            </w:r>
          </w:p>
          <w:p w:rsidR="00F05B9E" w:rsidRPr="0015724A" w:rsidRDefault="00723A29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5B9E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05B9E" w:rsidRPr="0015724A" w:rsidTr="00723A2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72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Осуществление </w:t>
            </w:r>
            <w:proofErr w:type="gramStart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сотрудников   осуществляющих пропускной режим в М</w:t>
            </w:r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F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Ийме</w:t>
            </w:r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</w:t>
            </w:r>
            <w:proofErr w:type="spellEnd"/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СОШ, МБДОУ детский сад «</w:t>
            </w:r>
            <w:proofErr w:type="spellStart"/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Хунчугеш</w:t>
            </w:r>
            <w:proofErr w:type="spellEnd"/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с. </w:t>
            </w:r>
            <w:r w:rsidR="000F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Ийме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каждой учебной четверти.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72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ПП (по согласованию)</w:t>
            </w:r>
          </w:p>
        </w:tc>
      </w:tr>
      <w:tr w:rsidR="00F05B9E" w:rsidRPr="0015724A" w:rsidTr="00723A2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72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3A29"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  нахождения на указанных объектах подозрительных лиц, предметов, вещей.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9E" w:rsidRPr="0015724A" w:rsidRDefault="00F05B9E" w:rsidP="00F0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предупреждению терроризма, экстремизма</w:t>
            </w:r>
          </w:p>
        </w:tc>
      </w:tr>
    </w:tbl>
    <w:p w:rsidR="00F05B9E" w:rsidRPr="0015724A" w:rsidRDefault="00F05B9E" w:rsidP="00F0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05B9E" w:rsidRPr="0015724A" w:rsidRDefault="00F05B9E" w:rsidP="00F05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7. Оценка эффективности Программы</w:t>
      </w:r>
    </w:p>
    <w:p w:rsidR="00F05B9E" w:rsidRPr="0015724A" w:rsidRDefault="00F05B9E" w:rsidP="00723A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сельского поселения </w:t>
      </w:r>
      <w:r w:rsidR="00723A29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сумон </w:t>
      </w:r>
      <w:r w:rsidR="000F6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Ийменский</w:t>
      </w:r>
      <w:r w:rsidR="00723A29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Дзун-Хемчикского кожууна Республики Тыва</w:t>
      </w:r>
      <w:r w:rsidR="003D5FFB"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Реализация программы позволит: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Улучшить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Создавать условия для деятельности добровольных формирований населения по охране общественного порядка.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в) Повысить антитеррористическую защищенность мест массового пребывания граждан. 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</w:t>
      </w:r>
    </w:p>
    <w:p w:rsidR="00F05B9E" w:rsidRPr="0015724A" w:rsidRDefault="00F05B9E" w:rsidP="00F05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C31C75" w:rsidRPr="0015724A" w:rsidRDefault="00C31C75">
      <w:pPr>
        <w:rPr>
          <w:rFonts w:ascii="Times New Roman" w:hAnsi="Times New Roman" w:cs="Times New Roman"/>
          <w:sz w:val="24"/>
          <w:szCs w:val="24"/>
        </w:rPr>
      </w:pPr>
    </w:p>
    <w:p w:rsidR="003D5FFB" w:rsidRPr="0015724A" w:rsidRDefault="003D5FFB">
      <w:pPr>
        <w:rPr>
          <w:rFonts w:ascii="Times New Roman" w:hAnsi="Times New Roman" w:cs="Times New Roman"/>
          <w:sz w:val="24"/>
          <w:szCs w:val="24"/>
        </w:rPr>
      </w:pPr>
    </w:p>
    <w:p w:rsidR="003D5FFB" w:rsidRPr="0015724A" w:rsidRDefault="003D5FFB">
      <w:pPr>
        <w:rPr>
          <w:rFonts w:ascii="Times New Roman" w:hAnsi="Times New Roman" w:cs="Times New Roman"/>
          <w:sz w:val="24"/>
          <w:szCs w:val="24"/>
        </w:rPr>
      </w:pPr>
    </w:p>
    <w:p w:rsidR="003D5FFB" w:rsidRPr="0015724A" w:rsidRDefault="003D5FFB">
      <w:pPr>
        <w:rPr>
          <w:rFonts w:ascii="Times New Roman" w:hAnsi="Times New Roman" w:cs="Times New Roman"/>
          <w:sz w:val="24"/>
          <w:szCs w:val="24"/>
        </w:rPr>
      </w:pPr>
    </w:p>
    <w:sectPr w:rsidR="003D5FFB" w:rsidRPr="0015724A" w:rsidSect="00C31C7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C0B" w:rsidRDefault="00513C0B" w:rsidP="000A57A2">
      <w:pPr>
        <w:spacing w:after="0" w:line="240" w:lineRule="auto"/>
      </w:pPr>
      <w:r>
        <w:separator/>
      </w:r>
    </w:p>
  </w:endnote>
  <w:endnote w:type="continuationSeparator" w:id="1">
    <w:p w:rsidR="00513C0B" w:rsidRDefault="00513C0B" w:rsidP="000A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yceum New">
    <w:altName w:val="Times New Roman"/>
    <w:panose1 w:val="02020603050405020304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C0B" w:rsidRDefault="00513C0B" w:rsidP="000A57A2">
      <w:pPr>
        <w:spacing w:after="0" w:line="240" w:lineRule="auto"/>
      </w:pPr>
      <w:r>
        <w:separator/>
      </w:r>
    </w:p>
  </w:footnote>
  <w:footnote w:type="continuationSeparator" w:id="1">
    <w:p w:rsidR="00513C0B" w:rsidRDefault="00513C0B" w:rsidP="000A5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7A2" w:rsidRDefault="000A57A2" w:rsidP="000A57A2">
    <w:pPr>
      <w:pStyle w:val="a7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31E22"/>
    <w:multiLevelType w:val="hybridMultilevel"/>
    <w:tmpl w:val="E3283A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77EDB"/>
    <w:multiLevelType w:val="hybridMultilevel"/>
    <w:tmpl w:val="F85A4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185B84"/>
    <w:multiLevelType w:val="multilevel"/>
    <w:tmpl w:val="34203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B9E"/>
    <w:rsid w:val="000A57A2"/>
    <w:rsid w:val="000F6711"/>
    <w:rsid w:val="00115A4D"/>
    <w:rsid w:val="001403DD"/>
    <w:rsid w:val="00150A1F"/>
    <w:rsid w:val="0015724A"/>
    <w:rsid w:val="0018612A"/>
    <w:rsid w:val="001D61C1"/>
    <w:rsid w:val="001F5A23"/>
    <w:rsid w:val="00201128"/>
    <w:rsid w:val="00263B77"/>
    <w:rsid w:val="00281DD1"/>
    <w:rsid w:val="00345301"/>
    <w:rsid w:val="003D5FFB"/>
    <w:rsid w:val="00513C0B"/>
    <w:rsid w:val="00541692"/>
    <w:rsid w:val="00691395"/>
    <w:rsid w:val="006B1701"/>
    <w:rsid w:val="007020DE"/>
    <w:rsid w:val="00723A29"/>
    <w:rsid w:val="00752060"/>
    <w:rsid w:val="007B43BF"/>
    <w:rsid w:val="007D4CA7"/>
    <w:rsid w:val="008577D9"/>
    <w:rsid w:val="00892359"/>
    <w:rsid w:val="008A46FB"/>
    <w:rsid w:val="00B10EF3"/>
    <w:rsid w:val="00BA59FC"/>
    <w:rsid w:val="00C31C75"/>
    <w:rsid w:val="00C76C68"/>
    <w:rsid w:val="00DE3D6B"/>
    <w:rsid w:val="00EB6132"/>
    <w:rsid w:val="00F05B9E"/>
    <w:rsid w:val="00F933D8"/>
    <w:rsid w:val="00F9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75"/>
  </w:style>
  <w:style w:type="paragraph" w:styleId="1">
    <w:name w:val="heading 1"/>
    <w:basedOn w:val="a"/>
    <w:link w:val="10"/>
    <w:uiPriority w:val="9"/>
    <w:qFormat/>
    <w:rsid w:val="00F05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B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05B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5B9E"/>
  </w:style>
  <w:style w:type="paragraph" w:styleId="a4">
    <w:name w:val="Normal (Web)"/>
    <w:basedOn w:val="a"/>
    <w:uiPriority w:val="99"/>
    <w:unhideWhenUsed/>
    <w:rsid w:val="00F05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B17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B1701"/>
    <w:pPr>
      <w:ind w:left="720"/>
      <w:contextualSpacing/>
    </w:pPr>
  </w:style>
  <w:style w:type="table" w:styleId="a6">
    <w:name w:val="Table Grid"/>
    <w:basedOn w:val="a1"/>
    <w:uiPriority w:val="59"/>
    <w:rsid w:val="00691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A5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57A2"/>
  </w:style>
  <w:style w:type="paragraph" w:styleId="a9">
    <w:name w:val="footer"/>
    <w:basedOn w:val="a"/>
    <w:link w:val="aa"/>
    <w:uiPriority w:val="99"/>
    <w:semiHidden/>
    <w:unhideWhenUsed/>
    <w:rsid w:val="000A5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5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5503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3C138-6DD6-4127-BE28-A35A29CB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9</Pages>
  <Words>2930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2020-12-30T05:17:00Z</cp:lastPrinted>
  <dcterms:created xsi:type="dcterms:W3CDTF">2020-06-18T03:38:00Z</dcterms:created>
  <dcterms:modified xsi:type="dcterms:W3CDTF">2021-02-18T08:05:00Z</dcterms:modified>
</cp:coreProperties>
</file>