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9E" w:rsidRPr="0015724A" w:rsidRDefault="00F05B9E" w:rsidP="00F05B9E">
      <w:pPr>
        <w:jc w:val="center"/>
        <w:rPr>
          <w:sz w:val="24"/>
          <w:szCs w:val="24"/>
        </w:rPr>
      </w:pPr>
      <w:r w:rsidRPr="0015724A">
        <w:rPr>
          <w:rFonts w:ascii="Lyceum New" w:hAnsi="Lyceum New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 o:ole="" fillcolor="window">
            <v:imagedata r:id="rId8" o:title=""/>
          </v:shape>
          <o:OLEObject Type="Embed" ProgID="PBrush" ShapeID="_x0000_i1025" DrawAspect="Content" ObjectID="_1675164779" r:id="rId9"/>
        </w:object>
      </w:r>
    </w:p>
    <w:p w:rsidR="00F05B9E" w:rsidRPr="0015724A" w:rsidRDefault="00F05B9E" w:rsidP="00F05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>АДМИНИСТРАЦИЯ СЕЛЬСКОГО ПОС</w:t>
      </w:r>
      <w:r w:rsidR="00345301" w:rsidRPr="0015724A">
        <w:rPr>
          <w:rFonts w:ascii="Times New Roman" w:hAnsi="Times New Roman" w:cs="Times New Roman"/>
          <w:b/>
          <w:sz w:val="24"/>
          <w:szCs w:val="24"/>
        </w:rPr>
        <w:t>Е</w:t>
      </w:r>
      <w:r w:rsidRPr="0015724A">
        <w:rPr>
          <w:rFonts w:ascii="Times New Roman" w:hAnsi="Times New Roman" w:cs="Times New Roman"/>
          <w:b/>
          <w:sz w:val="24"/>
          <w:szCs w:val="24"/>
        </w:rPr>
        <w:t xml:space="preserve">ЛЕНИЯ СУМОН </w:t>
      </w:r>
      <w:r w:rsidR="008C5C43">
        <w:rPr>
          <w:rFonts w:ascii="Times New Roman" w:hAnsi="Times New Roman" w:cs="Times New Roman"/>
          <w:b/>
          <w:sz w:val="24"/>
          <w:szCs w:val="24"/>
        </w:rPr>
        <w:t>ХОНДЕРГЕЙ</w:t>
      </w:r>
      <w:r w:rsidRPr="0015724A">
        <w:rPr>
          <w:rFonts w:ascii="Times New Roman" w:hAnsi="Times New Roman" w:cs="Times New Roman"/>
          <w:b/>
          <w:sz w:val="24"/>
          <w:szCs w:val="24"/>
        </w:rPr>
        <w:t>СКИЙ ДЗУН-ХЕМЧИ</w:t>
      </w:r>
      <w:r w:rsidR="00263B77">
        <w:rPr>
          <w:rFonts w:ascii="Times New Roman" w:hAnsi="Times New Roman" w:cs="Times New Roman"/>
          <w:b/>
          <w:sz w:val="24"/>
          <w:szCs w:val="24"/>
        </w:rPr>
        <w:t>К</w:t>
      </w:r>
      <w:r w:rsidRPr="0015724A">
        <w:rPr>
          <w:rFonts w:ascii="Times New Roman" w:hAnsi="Times New Roman" w:cs="Times New Roman"/>
          <w:b/>
          <w:sz w:val="24"/>
          <w:szCs w:val="24"/>
        </w:rPr>
        <w:t>СКОГО КОЖУУНА РЕСПУБЛИКИ ТЫВА</w:t>
      </w:r>
    </w:p>
    <w:p w:rsidR="00F05B9E" w:rsidRPr="0015724A" w:rsidRDefault="00F05B9E" w:rsidP="00F05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5B9E" w:rsidRPr="0015724A" w:rsidRDefault="00F05B9E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КОЖУУНУН</w:t>
      </w:r>
    </w:p>
    <w:p w:rsidR="00F05B9E" w:rsidRPr="0015724A" w:rsidRDefault="008C5C43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ХОНДЕРГЕЙ</w:t>
      </w:r>
      <w:r w:rsidR="00F05B9E" w:rsidRPr="0015724A">
        <w:rPr>
          <w:rFonts w:ascii="Times New Roman" w:hAnsi="Times New Roman" w:cs="Times New Roman"/>
          <w:b/>
          <w:sz w:val="24"/>
          <w:szCs w:val="24"/>
        </w:rPr>
        <w:t xml:space="preserve"> КОДЭЭ </w:t>
      </w:r>
      <w:proofErr w:type="gramStart"/>
      <w:r w:rsidR="00F05B9E" w:rsidRPr="0015724A">
        <w:rPr>
          <w:rFonts w:ascii="Times New Roman" w:hAnsi="Times New Roman" w:cs="Times New Roman"/>
          <w:b/>
          <w:sz w:val="24"/>
          <w:szCs w:val="24"/>
        </w:rPr>
        <w:t>СУМУ  ЧАГЫРГАЗЫНЫН</w:t>
      </w:r>
      <w:proofErr w:type="gramEnd"/>
      <w:r w:rsidR="00F05B9E" w:rsidRPr="0015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B9E" w:rsidRPr="0015724A" w:rsidRDefault="00F05B9E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B9E" w:rsidRPr="0015724A" w:rsidRDefault="00F05B9E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 xml:space="preserve">ДОКТААЛЫ   </w:t>
      </w:r>
    </w:p>
    <w:p w:rsidR="00F05B9E" w:rsidRPr="0015724A" w:rsidRDefault="00F05B9E" w:rsidP="006B1701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hAnsi="Times New Roman" w:cs="Times New Roman"/>
          <w:sz w:val="24"/>
          <w:szCs w:val="24"/>
        </w:rPr>
        <w:t>«</w:t>
      </w:r>
      <w:r w:rsidR="007D4CA7" w:rsidRPr="0015724A">
        <w:rPr>
          <w:rFonts w:ascii="Times New Roman" w:hAnsi="Times New Roman" w:cs="Times New Roman"/>
          <w:sz w:val="24"/>
          <w:szCs w:val="24"/>
        </w:rPr>
        <w:t>18</w:t>
      </w:r>
      <w:r w:rsidRPr="0015724A">
        <w:rPr>
          <w:rFonts w:ascii="Times New Roman" w:hAnsi="Times New Roman" w:cs="Times New Roman"/>
          <w:sz w:val="24"/>
          <w:szCs w:val="24"/>
        </w:rPr>
        <w:t xml:space="preserve">» 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5724A">
        <w:rPr>
          <w:rFonts w:ascii="Times New Roman" w:hAnsi="Times New Roman" w:cs="Times New Roman"/>
          <w:sz w:val="24"/>
          <w:szCs w:val="24"/>
        </w:rPr>
        <w:t xml:space="preserve"> 2020 г.             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724A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8C5C43">
        <w:rPr>
          <w:rFonts w:ascii="Times New Roman" w:hAnsi="Times New Roman" w:cs="Times New Roman"/>
          <w:sz w:val="24"/>
          <w:szCs w:val="24"/>
        </w:rPr>
        <w:t>Хондергей</w:t>
      </w:r>
      <w:proofErr w:type="spellEnd"/>
      <w:r w:rsidRPr="001572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724A">
        <w:rPr>
          <w:rFonts w:ascii="Times New Roman" w:hAnsi="Times New Roman" w:cs="Times New Roman"/>
          <w:sz w:val="24"/>
          <w:szCs w:val="24"/>
        </w:rPr>
        <w:t xml:space="preserve">      №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   </w:t>
      </w:r>
      <w:r w:rsidR="00BA59FC">
        <w:rPr>
          <w:rFonts w:ascii="Times New Roman" w:hAnsi="Times New Roman" w:cs="Times New Roman"/>
          <w:sz w:val="24"/>
          <w:szCs w:val="24"/>
        </w:rPr>
        <w:t>25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муниципальной 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сельско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поселени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я </w:t>
      </w:r>
      <w:proofErr w:type="spellStart"/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сумон</w:t>
      </w:r>
      <w:proofErr w:type="spellEnd"/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Хондергей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ский</w:t>
      </w:r>
      <w:proofErr w:type="spellEnd"/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Дзун-Хемчикского кожууна Республики Тыва на 2020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-202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годы»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B1701" w:rsidRPr="0015724A" w:rsidRDefault="00F05B9E" w:rsidP="006B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Указом Президента Российской Федерации от 12.05.2009 № 537 «Стратегия национальной безопасности Российской Федерации до 2020 года»</w:t>
      </w:r>
      <w:r w:rsidR="007D4CA7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D4CA7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 Республики Тыва от 13.12.2016 № 236-ЗРТ « О профилактики экстремистской деятельности в Республике Тыва»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администрация сельского поселения </w:t>
      </w:r>
      <w:proofErr w:type="spellStart"/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</w:p>
    <w:p w:rsidR="00F05B9E" w:rsidRPr="0015724A" w:rsidRDefault="00F05B9E" w:rsidP="006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1. Утвердить </w:t>
      </w:r>
      <w:proofErr w:type="gram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муниципальную  Программу</w:t>
      </w:r>
      <w:proofErr w:type="gram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 </w:t>
      </w:r>
      <w:proofErr w:type="spellStart"/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2020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-202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годы». 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Прилагается.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724A" w:rsidRPr="0015724A" w:rsidRDefault="006B1701" w:rsidP="006B1701">
      <w:pPr>
        <w:pStyle w:val="11"/>
        <w:numPr>
          <w:ilvl w:val="0"/>
          <w:numId w:val="3"/>
        </w:numPr>
        <w:rPr>
          <w:rFonts w:ascii="Times New Roman" w:hAnsi="Times New Roman"/>
          <w:color w:val="212121"/>
          <w:sz w:val="24"/>
          <w:szCs w:val="24"/>
        </w:rPr>
      </w:pPr>
      <w:r w:rsidRPr="0015724A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Опубликовать настоящее на официальном сайте администрации.</w:t>
      </w:r>
    </w:p>
    <w:p w:rsidR="006B1701" w:rsidRPr="0015724A" w:rsidRDefault="006B1701" w:rsidP="006B1701">
      <w:pPr>
        <w:pStyle w:val="11"/>
        <w:numPr>
          <w:ilvl w:val="0"/>
          <w:numId w:val="3"/>
        </w:numPr>
        <w:rPr>
          <w:rFonts w:ascii="Times New Roman" w:hAnsi="Times New Roman"/>
          <w:color w:val="212121"/>
          <w:sz w:val="24"/>
          <w:szCs w:val="24"/>
        </w:rPr>
      </w:pPr>
      <w:r w:rsidRPr="0015724A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Контроль за исполнения настоящего постановления оставляю за собой.</w:t>
      </w:r>
      <w:r w:rsidR="00F05B9E" w:rsidRPr="0015724A">
        <w:rPr>
          <w:rFonts w:ascii="Times New Roman" w:hAnsi="Times New Roman"/>
          <w:color w:val="212121"/>
          <w:sz w:val="24"/>
          <w:szCs w:val="24"/>
        </w:rPr>
        <w:t> </w:t>
      </w:r>
    </w:p>
    <w:p w:rsidR="006B1701" w:rsidRPr="0015724A" w:rsidRDefault="006B1701" w:rsidP="006B1701">
      <w:pPr>
        <w:rPr>
          <w:rFonts w:ascii="Times New Roman" w:hAnsi="Times New Roman" w:cs="Times New Roman"/>
          <w:b/>
          <w:sz w:val="24"/>
          <w:szCs w:val="24"/>
        </w:rPr>
      </w:pPr>
    </w:p>
    <w:p w:rsidR="00F05B9E" w:rsidRDefault="006B1701" w:rsidP="001403D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724A">
        <w:rPr>
          <w:rFonts w:ascii="Times New Roman" w:hAnsi="Times New Roman" w:cs="Times New Roman"/>
          <w:b/>
          <w:sz w:val="24"/>
          <w:szCs w:val="24"/>
        </w:rPr>
        <w:t>Председатель  администрации</w:t>
      </w:r>
      <w:proofErr w:type="gramEnd"/>
      <w:r w:rsidRPr="0015724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</w:t>
      </w:r>
      <w:proofErr w:type="spellStart"/>
      <w:r w:rsidR="008C5C43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="008C5C43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15724A">
        <w:rPr>
          <w:rFonts w:ascii="Times New Roman" w:hAnsi="Times New Roman" w:cs="Times New Roman"/>
          <w:b/>
          <w:sz w:val="24"/>
          <w:szCs w:val="24"/>
        </w:rPr>
        <w:t>.</w:t>
      </w:r>
    </w:p>
    <w:p w:rsidR="0015724A" w:rsidRDefault="0015724A" w:rsidP="001403DD">
      <w:pPr>
        <w:rPr>
          <w:rFonts w:ascii="Times New Roman" w:hAnsi="Times New Roman" w:cs="Times New Roman"/>
          <w:b/>
          <w:sz w:val="24"/>
          <w:szCs w:val="24"/>
        </w:rPr>
      </w:pPr>
    </w:p>
    <w:p w:rsidR="0015724A" w:rsidRDefault="0015724A" w:rsidP="001403DD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24A" w:rsidRDefault="0015724A" w:rsidP="001403DD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24A" w:rsidRPr="0015724A" w:rsidRDefault="0015724A" w:rsidP="001403DD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91395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691395" w:rsidRPr="0015724A" w:rsidTr="00691395">
        <w:tc>
          <w:tcPr>
            <w:tcW w:w="4503" w:type="dxa"/>
          </w:tcPr>
          <w:p w:rsidR="00691395" w:rsidRPr="0015724A" w:rsidRDefault="00691395" w:rsidP="00F05B9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691395" w:rsidRPr="0015724A" w:rsidRDefault="00691395" w:rsidP="00691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УТВЕРЖДЕНА</w:t>
            </w:r>
          </w:p>
          <w:p w:rsidR="00691395" w:rsidRPr="0015724A" w:rsidRDefault="00691395" w:rsidP="00691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постановлением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администрации    сельского поселения </w:t>
            </w:r>
            <w:proofErr w:type="spellStart"/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сумон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Хондергей</w:t>
            </w: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ский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</w:t>
            </w:r>
          </w:p>
          <w:p w:rsidR="00691395" w:rsidRPr="0015724A" w:rsidRDefault="00691395" w:rsidP="00691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от 18.06.2020 № </w:t>
            </w:r>
            <w:r w:rsidR="00BA59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</w:tr>
    </w:tbl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  </w:t>
      </w:r>
    </w:p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Муниципальная  Программа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«Профилактика терроризма и экстремизма, а также</w:t>
      </w:r>
    </w:p>
    <w:p w:rsidR="00F05B9E" w:rsidRPr="0015724A" w:rsidRDefault="00F05B9E" w:rsidP="00691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минимизация</w:t>
      </w:r>
      <w:proofErr w:type="gramEnd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 (или) ликвидация последствий проявлений терроризма и экстремизма на территории </w:t>
      </w:r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сельского поселения </w:t>
      </w:r>
      <w:proofErr w:type="spellStart"/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сумон</w:t>
      </w:r>
      <w:proofErr w:type="spellEnd"/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Хондергей</w:t>
      </w:r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ский</w:t>
      </w:r>
      <w:proofErr w:type="spellEnd"/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</w:p>
    <w:p w:rsidR="00F05B9E" w:rsidRPr="0015724A" w:rsidRDefault="00691395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2020</w:t>
      </w:r>
      <w:r w:rsidR="00F05B9E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-202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F05B9E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годы»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Паспорт Программы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6914"/>
      </w:tblGrid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395" w:rsidRPr="0015724A" w:rsidRDefault="00F05B9E" w:rsidP="0069139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 Программа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терроризма и экстремизма, а также минимизация и (или) ликвидация последствий терроризма и экстремизма на территории </w:t>
            </w:r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 </w:t>
            </w:r>
            <w:proofErr w:type="spellStart"/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сумон</w:t>
            </w:r>
            <w:proofErr w:type="spellEnd"/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Хондергей</w:t>
            </w:r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ский</w:t>
            </w:r>
            <w:proofErr w:type="spellEnd"/>
          </w:p>
          <w:p w:rsidR="00F05B9E" w:rsidRPr="0015724A" w:rsidRDefault="00F05B9E" w:rsidP="0069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Указ Президента Российской Федерации от 15.02.2006 № 116 «О мерах по противодействию терроризму», Указом Президента РФ от 31.12.2015 № 683 «О Стратегии национальной безопасности Российской Федерации до 2020 года»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 Республики Тыва от 13.12.2016 № 236-ЗРТ « О профилактики экстремистской деятельности в Республике Тыва»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</w:p>
          <w:p w:rsidR="00F05B9E" w:rsidRPr="0015724A" w:rsidRDefault="00691395" w:rsidP="008C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668116, Республика Тыва, Дзун-Хемчикский кожуун, с.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(8-934-34) 21-0-36</w:t>
            </w:r>
          </w:p>
        </w:tc>
      </w:tr>
      <w:tr w:rsidR="00F05B9E" w:rsidRPr="0015724A" w:rsidTr="00DE3D6B">
        <w:trPr>
          <w:trHeight w:val="598"/>
        </w:trPr>
        <w:tc>
          <w:tcPr>
            <w:tcW w:w="225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1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терроризма, экстремизма администрации сельского поселения</w:t>
            </w:r>
          </w:p>
          <w:p w:rsidR="00F05B9E" w:rsidRPr="0015724A" w:rsidRDefault="00DE3D6B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668116, Республика Тыва, Дзун-Хемчикский кожуун, с.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 35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(8-934-34) 21-0-36</w:t>
            </w:r>
          </w:p>
        </w:tc>
      </w:tr>
      <w:tr w:rsidR="00F05B9E" w:rsidRPr="0015724A" w:rsidTr="00DE3D6B">
        <w:trPr>
          <w:trHeight w:val="203"/>
        </w:trPr>
        <w:tc>
          <w:tcPr>
            <w:tcW w:w="225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91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DE3D6B" w:rsidP="008C5C43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«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  <w:proofErr w:type="spellEnd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Манчакай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согласованию), сельская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(по согласованию), МБ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(по согласованию)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DE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сельского поселения </w:t>
            </w:r>
            <w:proofErr w:type="spellStart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сельского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профилактику межнациональных (межэтнических) конфликтов;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F05B9E" w:rsidRPr="0015724A" w:rsidRDefault="00F05B9E" w:rsidP="00DE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пресечение экстремисткой деятельности организаций и объедений на территории сельско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 </w:t>
            </w:r>
            <w:proofErr w:type="spellStart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92359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не предусмотрены.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DE3D6B">
        <w:trPr>
          <w:trHeight w:val="1970"/>
        </w:trPr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Структура  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Паспорт программы.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Раздел 2. Основные цели и задачи  Программы.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Раздел 4. Основные  мероприятия Программы.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Раздел 6. Основные программные мероприятия муниципальной  Программы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Раздел 7. Оценка эффективности Программы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формирование единого информационного пространства для пропаганды и распространения на территории сельского поселения </w:t>
            </w:r>
            <w:proofErr w:type="spellStart"/>
            <w:r w:rsidR="0089235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89235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  <w:r w:rsidR="0089235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недопущение создания и деятельности националистических экстремистских молодежных группировок;</w:t>
            </w:r>
          </w:p>
          <w:p w:rsidR="00F05B9E" w:rsidRPr="0015724A" w:rsidRDefault="00F05B9E" w:rsidP="00EB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сельского поселения </w:t>
            </w:r>
            <w:proofErr w:type="spellStart"/>
            <w:r w:rsidR="00EB6132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EB6132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EB6132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EB6132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6FB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Бюджет Администрация сельского поселения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сумон</w:t>
            </w:r>
            <w:proofErr w:type="spellEnd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8C5C4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Хондергей</w:t>
            </w: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ский</w:t>
            </w:r>
            <w:proofErr w:type="spellEnd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Дзун-Хемчикского кожууна </w:t>
            </w:r>
            <w:proofErr w:type="gram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Республики  Тыва</w:t>
            </w:r>
            <w:proofErr w:type="gramEnd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за период – 15,0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тыс.руб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2020 г – 9,0 тыс.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2021 г – 3,0 тыс.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2022 г – 3,0 тыс.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процессов, экономической ситуации на территории сельского поселения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сумон</w:t>
            </w:r>
            <w:proofErr w:type="spellEnd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8C5C4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Хондергей</w:t>
            </w: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ский</w:t>
            </w:r>
            <w:proofErr w:type="spellEnd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Дзун-Хемчикского кожууна </w:t>
            </w:r>
            <w:proofErr w:type="gram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Республики  Тыва</w:t>
            </w:r>
            <w:proofErr w:type="gramEnd"/>
          </w:p>
        </w:tc>
      </w:tr>
      <w:tr w:rsidR="008A46FB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EB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выполнением настоящей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 осуществляет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сельского поселения  </w:t>
            </w:r>
            <w:proofErr w:type="spell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 </w:t>
            </w:r>
          </w:p>
        </w:tc>
      </w:tr>
      <w:tr w:rsidR="008A46FB" w:rsidRPr="0015724A" w:rsidTr="00DE3D6B">
        <w:trPr>
          <w:trHeight w:val="1962"/>
        </w:trPr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150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   </w:t>
            </w:r>
            <w:proofErr w:type="spell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Тыва.</w:t>
            </w:r>
          </w:p>
        </w:tc>
      </w:tr>
    </w:tbl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1. Содержание проблемы и обоснование необходимости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её решения программными методами</w:t>
      </w:r>
    </w:p>
    <w:p w:rsidR="00F05B9E" w:rsidRPr="0015724A" w:rsidRDefault="00F05B9E" w:rsidP="00150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 </w:t>
      </w:r>
      <w:proofErr w:type="spellStart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05B9E" w:rsidRPr="0015724A" w:rsidRDefault="00F05B9E" w:rsidP="00150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рискогенной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этнорелигиозными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05B9E" w:rsidRPr="0015724A" w:rsidRDefault="00F05B9E" w:rsidP="00150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Раздел 2. Цели и задачи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Главная цель Программы - противодействие терроризму и экстремизму, защита жизни граждан, проживающих на территории сельского поселения </w:t>
      </w:r>
      <w:proofErr w:type="spellStart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Основными задачами реализации Программы являются: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сельского поселения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профилактику межнациональных (межэтнических) конфликтов;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выявление и пресечение экстремисткой деятельности организаций и объедений на территории сельско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 </w:t>
      </w:r>
      <w:proofErr w:type="spellStart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3.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Нормативное обеспечение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Указ Президента Российской Федерации от 15.06.2006 № 116 «О мерах по противодействию терроризму», Указ Президента Российской Федерации от 12.05.2009 № 537 «Стратегия национальной безопасности Российской Федерации до 2020 года».</w:t>
      </w:r>
    </w:p>
    <w:p w:rsidR="00C76C68" w:rsidRPr="0015724A" w:rsidRDefault="00C76C68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Закон Республики Тыва от 13.12.2016 № 236-ЗРТ « О профилактики экстремистской деятельности в Республике Тыва»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4. Основные мероприятия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Общие мероприятия: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Мероприятия в сфере культуры и воспитания молодежи: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5. Механизм реализации Программы, включая организацию управления</w:t>
      </w:r>
      <w:r w:rsidR="00C76C68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программой и </w:t>
      </w:r>
      <w:proofErr w:type="gramStart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контроль  за</w:t>
      </w:r>
      <w:proofErr w:type="gramEnd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ходом её реализации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Общее управление реализацией Программы и координацию деятельности исполнителей осуществляет глава сельского поселения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реализацией Программы осуществляет администрация   сельского поселения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6. Основные программные мероприятия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proofErr w:type="gramStart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</w:t>
      </w:r>
      <w:proofErr w:type="gramEnd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реализации муниципальной  Программы по профилактике терроризма и экстремизма, а также минимизации и (или) ликвидации последствий терроризма и экстремизма на территории сельско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поселени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я 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сумон</w:t>
      </w:r>
      <w:proofErr w:type="spellEnd"/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Хондергей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ский</w:t>
      </w:r>
      <w:proofErr w:type="spellEnd"/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Дзун-Хемчикского кожууна Республики Тыва на 2020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-202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годы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8"/>
        <w:gridCol w:w="1917"/>
        <w:gridCol w:w="2296"/>
      </w:tblGrid>
      <w:tr w:rsidR="00F05B9E" w:rsidRPr="0015724A" w:rsidTr="00723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государственных и муниципальных органов в сфере противодействия  терроризму и экстремизму.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образования, культуры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Информирование жителей сельского поселения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 образования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и провести тематические мероприятия: конкурсы, викторины, с целью формирования у граждан уважительного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традициям и обычаям различных народов и национальностей.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полугодие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учреждений образования,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Проводить тематические беседы в коллективах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школы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расположенной на территории сельского поселения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действиям населения при возникновении террористических угроз и ЧС.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 образования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терроризма, экстремизма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Осуществление на постоянной основе мер по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  антитеррористической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защищенности и безопасности подготовки и проведения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культуры,</w:t>
            </w:r>
          </w:p>
          <w:p w:rsidR="00F05B9E" w:rsidRPr="0015724A" w:rsidRDefault="00723A29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 рамках проведения антитеррористического тактико-специального учения проведение учений и тренировок на объектах культуры, спорта и образования по отработке взаимодействия  территориальных органов исполнительной власти, органов местного самоуправления и правоохранительных  органов при угрозе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образования, культуры, 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Принять дополнительные меры по повышению уровня антитеррористической защищенности мест отдыха детей при подготовке к летнему оздоровительному сезону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учреждений образования и культуры 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культуры, образования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образования, культуры 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молодежи</w:t>
            </w:r>
          </w:p>
          <w:p w:rsidR="00F05B9E" w:rsidRPr="0015724A" w:rsidRDefault="00723A29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Обеспечение сбора информации о прибывающих на территорию 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терроризма, экстремизма,</w:t>
            </w:r>
          </w:p>
          <w:p w:rsidR="00F05B9E" w:rsidRPr="0015724A" w:rsidRDefault="00723A29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Осуществление контроля за работой сотрудников   осуществляющих пропускной режим в М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МБДОУ детский сад «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Хунчугеш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="008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учебной четверти.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ПП 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терроризма, экстремизма</w:t>
            </w:r>
          </w:p>
        </w:tc>
      </w:tr>
    </w:tbl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7. Оценка эффективности Программы</w:t>
      </w:r>
    </w:p>
    <w:p w:rsidR="00F05B9E" w:rsidRPr="0015724A" w:rsidRDefault="00F05B9E" w:rsidP="00723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сельского поселения </w:t>
      </w:r>
      <w:proofErr w:type="spellStart"/>
      <w:r w:rsidR="00723A29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сумон</w:t>
      </w:r>
      <w:proofErr w:type="spellEnd"/>
      <w:r w:rsidR="00723A29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C5C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Хондергей</w:t>
      </w:r>
      <w:r w:rsidR="00723A29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ский</w:t>
      </w:r>
      <w:proofErr w:type="spellEnd"/>
      <w:r w:rsidR="00723A29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="003D5FFB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Реализация программы позволит: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sectPr w:rsidR="00F05B9E" w:rsidRPr="0015724A" w:rsidSect="00C31C7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DE" w:rsidRDefault="00CE49DE" w:rsidP="000A57A2">
      <w:pPr>
        <w:spacing w:after="0" w:line="240" w:lineRule="auto"/>
      </w:pPr>
      <w:r>
        <w:separator/>
      </w:r>
    </w:p>
  </w:endnote>
  <w:endnote w:type="continuationSeparator" w:id="0">
    <w:p w:rsidR="00CE49DE" w:rsidRDefault="00CE49DE" w:rsidP="000A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DE" w:rsidRDefault="00CE49DE" w:rsidP="000A57A2">
      <w:pPr>
        <w:spacing w:after="0" w:line="240" w:lineRule="auto"/>
      </w:pPr>
      <w:r>
        <w:separator/>
      </w:r>
    </w:p>
  </w:footnote>
  <w:footnote w:type="continuationSeparator" w:id="0">
    <w:p w:rsidR="00CE49DE" w:rsidRDefault="00CE49DE" w:rsidP="000A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A2" w:rsidRDefault="000A57A2" w:rsidP="000A57A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31E22"/>
    <w:multiLevelType w:val="hybridMultilevel"/>
    <w:tmpl w:val="E3283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7EDB"/>
    <w:multiLevelType w:val="hybridMultilevel"/>
    <w:tmpl w:val="F85A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185B84"/>
    <w:multiLevelType w:val="multilevel"/>
    <w:tmpl w:val="3420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B9E"/>
    <w:rsid w:val="000A57A2"/>
    <w:rsid w:val="00115A4D"/>
    <w:rsid w:val="001403DD"/>
    <w:rsid w:val="00150A1F"/>
    <w:rsid w:val="0015724A"/>
    <w:rsid w:val="0018612A"/>
    <w:rsid w:val="001D61C1"/>
    <w:rsid w:val="001F5A23"/>
    <w:rsid w:val="00201128"/>
    <w:rsid w:val="00263B77"/>
    <w:rsid w:val="00281DD1"/>
    <w:rsid w:val="00345301"/>
    <w:rsid w:val="003D5FFB"/>
    <w:rsid w:val="00513C0B"/>
    <w:rsid w:val="00541692"/>
    <w:rsid w:val="00691395"/>
    <w:rsid w:val="006B1701"/>
    <w:rsid w:val="007020DE"/>
    <w:rsid w:val="00723A29"/>
    <w:rsid w:val="00752060"/>
    <w:rsid w:val="007B43BF"/>
    <w:rsid w:val="007D4CA7"/>
    <w:rsid w:val="00892359"/>
    <w:rsid w:val="008A46FB"/>
    <w:rsid w:val="008C5C43"/>
    <w:rsid w:val="00B10EF3"/>
    <w:rsid w:val="00BA59FC"/>
    <w:rsid w:val="00C31C75"/>
    <w:rsid w:val="00C76C68"/>
    <w:rsid w:val="00CE49DE"/>
    <w:rsid w:val="00DE3D6B"/>
    <w:rsid w:val="00EB6132"/>
    <w:rsid w:val="00F05B9E"/>
    <w:rsid w:val="00F933D8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94223-6CDC-4101-859B-95BC233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75"/>
  </w:style>
  <w:style w:type="paragraph" w:styleId="1">
    <w:name w:val="heading 1"/>
    <w:basedOn w:val="a"/>
    <w:link w:val="10"/>
    <w:uiPriority w:val="9"/>
    <w:qFormat/>
    <w:rsid w:val="00F05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5B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5B9E"/>
  </w:style>
  <w:style w:type="paragraph" w:styleId="a4">
    <w:name w:val="Normal (Web)"/>
    <w:basedOn w:val="a"/>
    <w:uiPriority w:val="99"/>
    <w:unhideWhenUsed/>
    <w:rsid w:val="00F0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B1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B1701"/>
    <w:pPr>
      <w:ind w:left="720"/>
      <w:contextualSpacing/>
    </w:pPr>
  </w:style>
  <w:style w:type="table" w:styleId="a6">
    <w:name w:val="Table Grid"/>
    <w:basedOn w:val="a1"/>
    <w:uiPriority w:val="59"/>
    <w:rsid w:val="0069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A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7A2"/>
  </w:style>
  <w:style w:type="paragraph" w:styleId="a9">
    <w:name w:val="footer"/>
    <w:basedOn w:val="a"/>
    <w:link w:val="aa"/>
    <w:uiPriority w:val="99"/>
    <w:semiHidden/>
    <w:unhideWhenUsed/>
    <w:rsid w:val="000A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503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C50E8-1237-4C3F-BBEE-6810F4D8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26</cp:revision>
  <cp:lastPrinted>2020-12-30T05:17:00Z</cp:lastPrinted>
  <dcterms:created xsi:type="dcterms:W3CDTF">2020-06-18T03:38:00Z</dcterms:created>
  <dcterms:modified xsi:type="dcterms:W3CDTF">2021-02-18T07:46:00Z</dcterms:modified>
</cp:coreProperties>
</file>