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7DA" w:rsidRPr="00C73579" w:rsidRDefault="009917DA" w:rsidP="003E30E6">
      <w:pPr>
        <w:shd w:val="clear" w:color="auto" w:fill="FFFFFF"/>
        <w:spacing w:after="0" w:line="240" w:lineRule="auto"/>
        <w:ind w:firstLine="709"/>
        <w:jc w:val="center"/>
        <w:textAlignment w:val="baseline"/>
        <w:rPr>
          <w:rFonts w:ascii="Times New Roman" w:eastAsia="Times New Roman" w:hAnsi="Times New Roman" w:cs="Times New Roman"/>
          <w:b/>
          <w:sz w:val="24"/>
          <w:szCs w:val="24"/>
          <w:lang w:eastAsia="ru-RU"/>
        </w:rPr>
      </w:pPr>
      <w:bookmarkStart w:id="0" w:name="_GoBack"/>
      <w:bookmarkEnd w:id="0"/>
      <w:r w:rsidRPr="00C73579">
        <w:rPr>
          <w:rFonts w:ascii="Times New Roman" w:eastAsia="Times New Roman" w:hAnsi="Times New Roman" w:cs="Times New Roman"/>
          <w:b/>
          <w:bCs/>
          <w:sz w:val="24"/>
          <w:szCs w:val="24"/>
          <w:bdr w:val="none" w:sz="0" w:space="0" w:color="auto" w:frame="1"/>
          <w:lang w:eastAsia="ru-RU"/>
        </w:rPr>
        <w:t>ОТЧЕТ</w:t>
      </w:r>
    </w:p>
    <w:p w:rsidR="009917DA" w:rsidRPr="00A52939" w:rsidRDefault="009917DA" w:rsidP="003E30E6">
      <w:pPr>
        <w:shd w:val="clear" w:color="auto" w:fill="FFFFFF"/>
        <w:spacing w:after="0" w:line="240" w:lineRule="auto"/>
        <w:ind w:firstLine="709"/>
        <w:jc w:val="center"/>
        <w:textAlignment w:val="baseline"/>
        <w:rPr>
          <w:rFonts w:ascii="Times New Roman" w:eastAsia="Times New Roman" w:hAnsi="Times New Roman" w:cs="Times New Roman"/>
          <w:bCs/>
          <w:sz w:val="24"/>
          <w:szCs w:val="24"/>
          <w:bdr w:val="none" w:sz="0" w:space="0" w:color="auto" w:frame="1"/>
          <w:lang w:eastAsia="ru-RU"/>
        </w:rPr>
      </w:pPr>
      <w:proofErr w:type="gramStart"/>
      <w:r w:rsidRPr="00A52939">
        <w:rPr>
          <w:rFonts w:ascii="Times New Roman" w:eastAsia="Times New Roman" w:hAnsi="Times New Roman" w:cs="Times New Roman"/>
          <w:bCs/>
          <w:sz w:val="24"/>
          <w:szCs w:val="24"/>
          <w:bdr w:val="none" w:sz="0" w:space="0" w:color="auto" w:frame="1"/>
          <w:lang w:eastAsia="ru-RU"/>
        </w:rPr>
        <w:t>о</w:t>
      </w:r>
      <w:proofErr w:type="gramEnd"/>
      <w:r w:rsidRPr="00A52939">
        <w:rPr>
          <w:rFonts w:ascii="Times New Roman" w:eastAsia="Times New Roman" w:hAnsi="Times New Roman" w:cs="Times New Roman"/>
          <w:bCs/>
          <w:sz w:val="24"/>
          <w:szCs w:val="24"/>
          <w:bdr w:val="none" w:sz="0" w:space="0" w:color="auto" w:frame="1"/>
          <w:lang w:eastAsia="ru-RU"/>
        </w:rPr>
        <w:t xml:space="preserve"> </w:t>
      </w:r>
      <w:r w:rsidR="00C9536E" w:rsidRPr="00A52939">
        <w:rPr>
          <w:rFonts w:ascii="Times New Roman" w:eastAsia="Times New Roman" w:hAnsi="Times New Roman" w:cs="Times New Roman"/>
          <w:bCs/>
          <w:sz w:val="24"/>
          <w:szCs w:val="24"/>
          <w:bdr w:val="none" w:sz="0" w:space="0" w:color="auto" w:frame="1"/>
          <w:lang w:eastAsia="ru-RU"/>
        </w:rPr>
        <w:t xml:space="preserve">деятельности </w:t>
      </w:r>
      <w:r w:rsidRPr="00A52939">
        <w:rPr>
          <w:rFonts w:ascii="Times New Roman" w:eastAsia="Times New Roman" w:hAnsi="Times New Roman" w:cs="Times New Roman"/>
          <w:bCs/>
          <w:sz w:val="24"/>
          <w:szCs w:val="24"/>
          <w:bdr w:val="none" w:sz="0" w:space="0" w:color="auto" w:frame="1"/>
          <w:lang w:eastAsia="ru-RU"/>
        </w:rPr>
        <w:t xml:space="preserve">Контрольно-счетного органа муниципального района </w:t>
      </w:r>
      <w:proofErr w:type="spellStart"/>
      <w:r w:rsidRPr="00A52939">
        <w:rPr>
          <w:rFonts w:ascii="Times New Roman" w:eastAsia="Times New Roman" w:hAnsi="Times New Roman" w:cs="Times New Roman"/>
          <w:bCs/>
          <w:sz w:val="24"/>
          <w:szCs w:val="24"/>
          <w:bdr w:val="none" w:sz="0" w:space="0" w:color="auto" w:frame="1"/>
          <w:lang w:eastAsia="ru-RU"/>
        </w:rPr>
        <w:t>Дзун-Хемчикского</w:t>
      </w:r>
      <w:proofErr w:type="spellEnd"/>
      <w:r w:rsidRPr="00A52939">
        <w:rPr>
          <w:rFonts w:ascii="Times New Roman" w:eastAsia="Times New Roman" w:hAnsi="Times New Roman" w:cs="Times New Roman"/>
          <w:bCs/>
          <w:sz w:val="24"/>
          <w:szCs w:val="24"/>
          <w:bdr w:val="none" w:sz="0" w:space="0" w:color="auto" w:frame="1"/>
          <w:lang w:eastAsia="ru-RU"/>
        </w:rPr>
        <w:t xml:space="preserve"> </w:t>
      </w:r>
      <w:proofErr w:type="spellStart"/>
      <w:r w:rsidRPr="00A52939">
        <w:rPr>
          <w:rFonts w:ascii="Times New Roman" w:eastAsia="Times New Roman" w:hAnsi="Times New Roman" w:cs="Times New Roman"/>
          <w:bCs/>
          <w:sz w:val="24"/>
          <w:szCs w:val="24"/>
          <w:bdr w:val="none" w:sz="0" w:space="0" w:color="auto" w:frame="1"/>
          <w:lang w:eastAsia="ru-RU"/>
        </w:rPr>
        <w:t>кожууна</w:t>
      </w:r>
      <w:proofErr w:type="spellEnd"/>
      <w:r w:rsidRPr="00A52939">
        <w:rPr>
          <w:rFonts w:ascii="Times New Roman" w:eastAsia="Times New Roman" w:hAnsi="Times New Roman" w:cs="Times New Roman"/>
          <w:bCs/>
          <w:sz w:val="24"/>
          <w:szCs w:val="24"/>
          <w:bdr w:val="none" w:sz="0" w:space="0" w:color="auto" w:frame="1"/>
          <w:lang w:eastAsia="ru-RU"/>
        </w:rPr>
        <w:t xml:space="preserve"> Республики Тыва </w:t>
      </w:r>
      <w:r w:rsidR="00C9536E" w:rsidRPr="00A52939">
        <w:rPr>
          <w:rFonts w:ascii="Times New Roman" w:eastAsia="Times New Roman" w:hAnsi="Times New Roman" w:cs="Times New Roman"/>
          <w:bCs/>
          <w:sz w:val="24"/>
          <w:szCs w:val="24"/>
          <w:bdr w:val="none" w:sz="0" w:space="0" w:color="auto" w:frame="1"/>
          <w:lang w:eastAsia="ru-RU"/>
        </w:rPr>
        <w:t>за</w:t>
      </w:r>
      <w:r w:rsidRPr="00A52939">
        <w:rPr>
          <w:rFonts w:ascii="Times New Roman" w:eastAsia="Times New Roman" w:hAnsi="Times New Roman" w:cs="Times New Roman"/>
          <w:bCs/>
          <w:sz w:val="24"/>
          <w:szCs w:val="24"/>
          <w:bdr w:val="none" w:sz="0" w:space="0" w:color="auto" w:frame="1"/>
          <w:lang w:eastAsia="ru-RU"/>
        </w:rPr>
        <w:t xml:space="preserve"> 20</w:t>
      </w:r>
      <w:r w:rsidR="00690704" w:rsidRPr="00A52939">
        <w:rPr>
          <w:rFonts w:ascii="Times New Roman" w:eastAsia="Times New Roman" w:hAnsi="Times New Roman" w:cs="Times New Roman"/>
          <w:bCs/>
          <w:sz w:val="24"/>
          <w:szCs w:val="24"/>
          <w:bdr w:val="none" w:sz="0" w:space="0" w:color="auto" w:frame="1"/>
          <w:lang w:eastAsia="ru-RU"/>
        </w:rPr>
        <w:t>2</w:t>
      </w:r>
      <w:r w:rsidR="00012BE5">
        <w:rPr>
          <w:rFonts w:ascii="Times New Roman" w:eastAsia="Times New Roman" w:hAnsi="Times New Roman" w:cs="Times New Roman"/>
          <w:bCs/>
          <w:sz w:val="24"/>
          <w:szCs w:val="24"/>
          <w:bdr w:val="none" w:sz="0" w:space="0" w:color="auto" w:frame="1"/>
          <w:lang w:eastAsia="ru-RU"/>
        </w:rPr>
        <w:t>2</w:t>
      </w:r>
      <w:r w:rsidRPr="00A52939">
        <w:rPr>
          <w:rFonts w:ascii="Times New Roman" w:eastAsia="Times New Roman" w:hAnsi="Times New Roman" w:cs="Times New Roman"/>
          <w:bCs/>
          <w:sz w:val="24"/>
          <w:szCs w:val="24"/>
          <w:bdr w:val="none" w:sz="0" w:space="0" w:color="auto" w:frame="1"/>
          <w:lang w:eastAsia="ru-RU"/>
        </w:rPr>
        <w:t xml:space="preserve"> год</w:t>
      </w:r>
      <w:r w:rsidR="00912AE7" w:rsidRPr="00A52939">
        <w:rPr>
          <w:rFonts w:ascii="Times New Roman" w:eastAsia="Times New Roman" w:hAnsi="Times New Roman" w:cs="Times New Roman"/>
          <w:bCs/>
          <w:sz w:val="24"/>
          <w:szCs w:val="24"/>
          <w:bdr w:val="none" w:sz="0" w:space="0" w:color="auto" w:frame="1"/>
          <w:lang w:eastAsia="ru-RU"/>
        </w:rPr>
        <w:t>.</w:t>
      </w:r>
    </w:p>
    <w:p w:rsidR="00741B1E" w:rsidRPr="00A52939" w:rsidRDefault="0090779C" w:rsidP="00741B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О</w:t>
      </w:r>
      <w:r w:rsidR="009917DA" w:rsidRPr="00A52939">
        <w:rPr>
          <w:rFonts w:ascii="Times New Roman" w:eastAsia="Times New Roman" w:hAnsi="Times New Roman" w:cs="Times New Roman"/>
          <w:sz w:val="24"/>
          <w:szCs w:val="24"/>
          <w:lang w:eastAsia="ru-RU"/>
        </w:rPr>
        <w:t xml:space="preserve">тчет о деятельности </w:t>
      </w:r>
      <w:r w:rsidR="00345125" w:rsidRPr="00A52939">
        <w:rPr>
          <w:rFonts w:ascii="Times New Roman" w:eastAsia="Times New Roman" w:hAnsi="Times New Roman" w:cs="Times New Roman"/>
          <w:sz w:val="24"/>
          <w:szCs w:val="24"/>
          <w:lang w:eastAsia="ru-RU"/>
        </w:rPr>
        <w:t>Контрольно-счетного органа</w:t>
      </w:r>
      <w:r w:rsidR="009917DA" w:rsidRPr="00A52939">
        <w:rPr>
          <w:rFonts w:ascii="Times New Roman" w:eastAsia="Times New Roman" w:hAnsi="Times New Roman" w:cs="Times New Roman"/>
          <w:sz w:val="24"/>
          <w:szCs w:val="24"/>
          <w:lang w:eastAsia="ru-RU"/>
        </w:rPr>
        <w:t xml:space="preserve"> в 20</w:t>
      </w:r>
      <w:r w:rsidR="00690704" w:rsidRPr="00A52939">
        <w:rPr>
          <w:rFonts w:ascii="Times New Roman" w:eastAsia="Times New Roman" w:hAnsi="Times New Roman" w:cs="Times New Roman"/>
          <w:sz w:val="24"/>
          <w:szCs w:val="24"/>
          <w:lang w:eastAsia="ru-RU"/>
        </w:rPr>
        <w:t>2</w:t>
      </w:r>
      <w:r w:rsidR="00012BE5">
        <w:rPr>
          <w:rFonts w:ascii="Times New Roman" w:eastAsia="Times New Roman" w:hAnsi="Times New Roman" w:cs="Times New Roman"/>
          <w:sz w:val="24"/>
          <w:szCs w:val="24"/>
          <w:lang w:eastAsia="ru-RU"/>
        </w:rPr>
        <w:t>2</w:t>
      </w:r>
      <w:r w:rsidR="009917DA" w:rsidRPr="00A52939">
        <w:rPr>
          <w:rFonts w:ascii="Times New Roman" w:eastAsia="Times New Roman" w:hAnsi="Times New Roman" w:cs="Times New Roman"/>
          <w:sz w:val="24"/>
          <w:szCs w:val="24"/>
          <w:lang w:eastAsia="ru-RU"/>
        </w:rPr>
        <w:t xml:space="preserve"> году подготовлен в соответствии с</w:t>
      </w:r>
      <w:r w:rsidR="007E1CA5" w:rsidRPr="00A52939">
        <w:rPr>
          <w:rFonts w:ascii="Times New Roman" w:eastAsia="Times New Roman" w:hAnsi="Times New Roman" w:cs="Times New Roman"/>
          <w:sz w:val="24"/>
          <w:szCs w:val="24"/>
          <w:lang w:eastAsia="ru-RU"/>
        </w:rPr>
        <w:t>о</w:t>
      </w:r>
      <w:r w:rsidR="009917DA" w:rsidRPr="00A52939">
        <w:rPr>
          <w:rFonts w:ascii="Times New Roman" w:eastAsia="Times New Roman" w:hAnsi="Times New Roman" w:cs="Times New Roman"/>
          <w:sz w:val="24"/>
          <w:szCs w:val="24"/>
          <w:lang w:eastAsia="ru-RU"/>
        </w:rPr>
        <w:t xml:space="preserve"> </w:t>
      </w:r>
      <w:r w:rsidR="007E1CA5" w:rsidRPr="00A52939">
        <w:rPr>
          <w:rFonts w:ascii="Times New Roman" w:eastAsia="Times New Roman" w:hAnsi="Times New Roman" w:cs="Times New Roman"/>
          <w:sz w:val="24"/>
          <w:szCs w:val="24"/>
          <w:lang w:eastAsia="ru-RU"/>
        </w:rPr>
        <w:t>статьей</w:t>
      </w:r>
      <w:r w:rsidR="009917DA" w:rsidRPr="00A52939">
        <w:rPr>
          <w:rFonts w:ascii="Times New Roman" w:eastAsia="Times New Roman" w:hAnsi="Times New Roman" w:cs="Times New Roman"/>
          <w:sz w:val="24"/>
          <w:szCs w:val="24"/>
          <w:lang w:eastAsia="ru-RU"/>
        </w:rPr>
        <w:t xml:space="preserve"> </w:t>
      </w:r>
      <w:r w:rsidR="007E1CA5" w:rsidRPr="00A52939">
        <w:rPr>
          <w:rFonts w:ascii="Times New Roman" w:eastAsia="Times New Roman" w:hAnsi="Times New Roman" w:cs="Times New Roman"/>
          <w:sz w:val="24"/>
          <w:szCs w:val="24"/>
          <w:lang w:eastAsia="ru-RU"/>
        </w:rPr>
        <w:t>1</w:t>
      </w:r>
      <w:r w:rsidR="00145D54" w:rsidRPr="00A52939">
        <w:rPr>
          <w:rFonts w:ascii="Times New Roman" w:eastAsia="Times New Roman" w:hAnsi="Times New Roman" w:cs="Times New Roman"/>
          <w:sz w:val="24"/>
          <w:szCs w:val="24"/>
          <w:lang w:eastAsia="ru-RU"/>
        </w:rPr>
        <w:t>3</w:t>
      </w:r>
      <w:r w:rsidR="009917DA" w:rsidRPr="00A52939">
        <w:rPr>
          <w:rFonts w:ascii="Times New Roman" w:eastAsia="Times New Roman" w:hAnsi="Times New Roman" w:cs="Times New Roman"/>
          <w:sz w:val="24"/>
          <w:szCs w:val="24"/>
          <w:lang w:eastAsia="ru-RU"/>
        </w:rPr>
        <w:t xml:space="preserve"> </w:t>
      </w:r>
      <w:r w:rsidR="007E1CA5" w:rsidRPr="00A52939">
        <w:rPr>
          <w:rFonts w:ascii="Times New Roman" w:eastAsia="Times New Roman" w:hAnsi="Times New Roman" w:cs="Times New Roman"/>
          <w:sz w:val="24"/>
          <w:szCs w:val="24"/>
          <w:lang w:eastAsia="ru-RU"/>
        </w:rPr>
        <w:t>Положения</w:t>
      </w:r>
      <w:r w:rsidR="009917DA" w:rsidRPr="00A52939">
        <w:rPr>
          <w:rFonts w:ascii="Times New Roman" w:eastAsia="Times New Roman" w:hAnsi="Times New Roman" w:cs="Times New Roman"/>
          <w:sz w:val="24"/>
          <w:szCs w:val="24"/>
          <w:lang w:eastAsia="ru-RU"/>
        </w:rPr>
        <w:t xml:space="preserve"> от </w:t>
      </w:r>
      <w:r w:rsidR="006A2C49" w:rsidRPr="00A52939">
        <w:rPr>
          <w:rFonts w:ascii="Times New Roman" w:eastAsia="Times New Roman" w:hAnsi="Times New Roman" w:cs="Times New Roman"/>
          <w:sz w:val="24"/>
          <w:szCs w:val="24"/>
          <w:lang w:eastAsia="ru-RU"/>
        </w:rPr>
        <w:t>25</w:t>
      </w:r>
      <w:r w:rsidR="009917DA" w:rsidRPr="00A52939">
        <w:rPr>
          <w:rFonts w:ascii="Times New Roman" w:eastAsia="Times New Roman" w:hAnsi="Times New Roman" w:cs="Times New Roman"/>
          <w:sz w:val="24"/>
          <w:szCs w:val="24"/>
          <w:lang w:eastAsia="ru-RU"/>
        </w:rPr>
        <w:t>.0</w:t>
      </w:r>
      <w:r w:rsidR="006A2C49" w:rsidRPr="00A52939">
        <w:rPr>
          <w:rFonts w:ascii="Times New Roman" w:eastAsia="Times New Roman" w:hAnsi="Times New Roman" w:cs="Times New Roman"/>
          <w:sz w:val="24"/>
          <w:szCs w:val="24"/>
          <w:lang w:eastAsia="ru-RU"/>
        </w:rPr>
        <w:t>6</w:t>
      </w:r>
      <w:r w:rsidR="009917DA" w:rsidRPr="00A52939">
        <w:rPr>
          <w:rFonts w:ascii="Times New Roman" w:eastAsia="Times New Roman" w:hAnsi="Times New Roman" w:cs="Times New Roman"/>
          <w:sz w:val="24"/>
          <w:szCs w:val="24"/>
          <w:lang w:eastAsia="ru-RU"/>
        </w:rPr>
        <w:t>.20</w:t>
      </w:r>
      <w:r w:rsidR="006A2C49" w:rsidRPr="00A52939">
        <w:rPr>
          <w:rFonts w:ascii="Times New Roman" w:eastAsia="Times New Roman" w:hAnsi="Times New Roman" w:cs="Times New Roman"/>
          <w:sz w:val="24"/>
          <w:szCs w:val="24"/>
          <w:lang w:eastAsia="ru-RU"/>
        </w:rPr>
        <w:t>20</w:t>
      </w:r>
      <w:r w:rsidR="009917DA" w:rsidRPr="00A52939">
        <w:rPr>
          <w:rFonts w:ascii="Times New Roman" w:eastAsia="Times New Roman" w:hAnsi="Times New Roman" w:cs="Times New Roman"/>
          <w:sz w:val="24"/>
          <w:szCs w:val="24"/>
          <w:lang w:eastAsia="ru-RU"/>
        </w:rPr>
        <w:t xml:space="preserve"> г. № </w:t>
      </w:r>
      <w:r w:rsidR="006A2C49" w:rsidRPr="00A52939">
        <w:rPr>
          <w:rFonts w:ascii="Times New Roman" w:eastAsia="Times New Roman" w:hAnsi="Times New Roman" w:cs="Times New Roman"/>
          <w:sz w:val="24"/>
          <w:szCs w:val="24"/>
          <w:lang w:eastAsia="ru-RU"/>
        </w:rPr>
        <w:t>90</w:t>
      </w:r>
      <w:r w:rsidR="009917DA" w:rsidRPr="00A52939">
        <w:rPr>
          <w:rFonts w:ascii="Times New Roman" w:eastAsia="Times New Roman" w:hAnsi="Times New Roman" w:cs="Times New Roman"/>
          <w:sz w:val="24"/>
          <w:szCs w:val="24"/>
          <w:lang w:eastAsia="ru-RU"/>
        </w:rPr>
        <w:t xml:space="preserve"> «</w:t>
      </w:r>
      <w:proofErr w:type="gramStart"/>
      <w:r w:rsidR="009917DA" w:rsidRPr="00A52939">
        <w:rPr>
          <w:rFonts w:ascii="Times New Roman" w:eastAsia="Times New Roman" w:hAnsi="Times New Roman" w:cs="Times New Roman"/>
          <w:sz w:val="24"/>
          <w:szCs w:val="24"/>
          <w:lang w:eastAsia="ru-RU"/>
        </w:rPr>
        <w:t xml:space="preserve">О  </w:t>
      </w:r>
      <w:r w:rsidR="007E1CA5" w:rsidRPr="00A52939">
        <w:rPr>
          <w:rFonts w:ascii="Times New Roman" w:eastAsia="Times New Roman" w:hAnsi="Times New Roman" w:cs="Times New Roman"/>
          <w:bCs/>
          <w:sz w:val="24"/>
          <w:szCs w:val="24"/>
          <w:bdr w:val="none" w:sz="0" w:space="0" w:color="auto" w:frame="1"/>
          <w:lang w:eastAsia="ru-RU"/>
        </w:rPr>
        <w:t>Контрольно</w:t>
      </w:r>
      <w:proofErr w:type="gramEnd"/>
      <w:r w:rsidR="007E1CA5" w:rsidRPr="00A52939">
        <w:rPr>
          <w:rFonts w:ascii="Times New Roman" w:eastAsia="Times New Roman" w:hAnsi="Times New Roman" w:cs="Times New Roman"/>
          <w:bCs/>
          <w:sz w:val="24"/>
          <w:szCs w:val="24"/>
          <w:bdr w:val="none" w:sz="0" w:space="0" w:color="auto" w:frame="1"/>
          <w:lang w:eastAsia="ru-RU"/>
        </w:rPr>
        <w:t xml:space="preserve">-счетном органе муниципального района </w:t>
      </w:r>
      <w:proofErr w:type="spellStart"/>
      <w:r w:rsidR="007E1CA5" w:rsidRPr="00A52939">
        <w:rPr>
          <w:rFonts w:ascii="Times New Roman" w:eastAsia="Times New Roman" w:hAnsi="Times New Roman" w:cs="Times New Roman"/>
          <w:bCs/>
          <w:sz w:val="24"/>
          <w:szCs w:val="24"/>
          <w:bdr w:val="none" w:sz="0" w:space="0" w:color="auto" w:frame="1"/>
          <w:lang w:eastAsia="ru-RU"/>
        </w:rPr>
        <w:t>Дзун-Хемчикского</w:t>
      </w:r>
      <w:proofErr w:type="spellEnd"/>
      <w:r w:rsidR="007E1CA5" w:rsidRPr="00A52939">
        <w:rPr>
          <w:rFonts w:ascii="Times New Roman" w:eastAsia="Times New Roman" w:hAnsi="Times New Roman" w:cs="Times New Roman"/>
          <w:bCs/>
          <w:sz w:val="24"/>
          <w:szCs w:val="24"/>
          <w:bdr w:val="none" w:sz="0" w:space="0" w:color="auto" w:frame="1"/>
          <w:lang w:eastAsia="ru-RU"/>
        </w:rPr>
        <w:t xml:space="preserve"> </w:t>
      </w:r>
      <w:proofErr w:type="spellStart"/>
      <w:r w:rsidR="007E1CA5" w:rsidRPr="00A52939">
        <w:rPr>
          <w:rFonts w:ascii="Times New Roman" w:eastAsia="Times New Roman" w:hAnsi="Times New Roman" w:cs="Times New Roman"/>
          <w:bCs/>
          <w:sz w:val="24"/>
          <w:szCs w:val="24"/>
          <w:bdr w:val="none" w:sz="0" w:space="0" w:color="auto" w:frame="1"/>
          <w:lang w:eastAsia="ru-RU"/>
        </w:rPr>
        <w:t>кожууна</w:t>
      </w:r>
      <w:proofErr w:type="spellEnd"/>
      <w:r w:rsidR="007E1CA5" w:rsidRPr="00A52939">
        <w:rPr>
          <w:rFonts w:ascii="Times New Roman" w:eastAsia="Times New Roman" w:hAnsi="Times New Roman" w:cs="Times New Roman"/>
          <w:bCs/>
          <w:sz w:val="24"/>
          <w:szCs w:val="24"/>
          <w:bdr w:val="none" w:sz="0" w:space="0" w:color="auto" w:frame="1"/>
          <w:lang w:eastAsia="ru-RU"/>
        </w:rPr>
        <w:t xml:space="preserve"> Республики Тыва</w:t>
      </w:r>
      <w:r w:rsidR="009917DA" w:rsidRPr="00A52939">
        <w:rPr>
          <w:rFonts w:ascii="Times New Roman" w:eastAsia="Times New Roman" w:hAnsi="Times New Roman" w:cs="Times New Roman"/>
          <w:sz w:val="24"/>
          <w:szCs w:val="24"/>
          <w:lang w:eastAsia="ru-RU"/>
        </w:rPr>
        <w:t xml:space="preserve">», </w:t>
      </w:r>
      <w:r w:rsidR="00DA4853" w:rsidRPr="00A52939">
        <w:rPr>
          <w:rFonts w:ascii="Times New Roman" w:eastAsia="Times New Roman" w:hAnsi="Times New Roman" w:cs="Times New Roman"/>
          <w:sz w:val="24"/>
          <w:szCs w:val="24"/>
          <w:lang w:eastAsia="ru-RU"/>
        </w:rPr>
        <w:t>утвержден</w:t>
      </w:r>
      <w:r w:rsidR="007E1CA5" w:rsidRPr="00A52939">
        <w:rPr>
          <w:rFonts w:ascii="Times New Roman" w:eastAsia="Times New Roman" w:hAnsi="Times New Roman" w:cs="Times New Roman"/>
          <w:sz w:val="24"/>
          <w:szCs w:val="24"/>
          <w:lang w:eastAsia="ru-RU"/>
        </w:rPr>
        <w:t>но</w:t>
      </w:r>
      <w:r w:rsidR="0059246B" w:rsidRPr="00A52939">
        <w:rPr>
          <w:rFonts w:ascii="Times New Roman" w:eastAsia="Times New Roman" w:hAnsi="Times New Roman" w:cs="Times New Roman"/>
          <w:sz w:val="24"/>
          <w:szCs w:val="24"/>
          <w:lang w:eastAsia="ru-RU"/>
        </w:rPr>
        <w:t>го</w:t>
      </w:r>
      <w:r w:rsidR="007E1CA5" w:rsidRPr="00A52939">
        <w:rPr>
          <w:rFonts w:ascii="Times New Roman" w:eastAsia="Times New Roman" w:hAnsi="Times New Roman" w:cs="Times New Roman"/>
          <w:sz w:val="24"/>
          <w:szCs w:val="24"/>
          <w:lang w:eastAsia="ru-RU"/>
        </w:rPr>
        <w:t xml:space="preserve"> решением Хурала представителей </w:t>
      </w:r>
      <w:proofErr w:type="spellStart"/>
      <w:r w:rsidR="007E1CA5" w:rsidRPr="00A52939">
        <w:rPr>
          <w:rFonts w:ascii="Times New Roman" w:eastAsia="Times New Roman" w:hAnsi="Times New Roman" w:cs="Times New Roman"/>
          <w:sz w:val="24"/>
          <w:szCs w:val="24"/>
          <w:lang w:eastAsia="ru-RU"/>
        </w:rPr>
        <w:t>Дзун-Хемчикского</w:t>
      </w:r>
      <w:proofErr w:type="spellEnd"/>
      <w:r w:rsidR="007E1CA5" w:rsidRPr="00A52939">
        <w:rPr>
          <w:rFonts w:ascii="Times New Roman" w:eastAsia="Times New Roman" w:hAnsi="Times New Roman" w:cs="Times New Roman"/>
          <w:sz w:val="24"/>
          <w:szCs w:val="24"/>
          <w:lang w:eastAsia="ru-RU"/>
        </w:rPr>
        <w:t xml:space="preserve"> </w:t>
      </w:r>
      <w:proofErr w:type="spellStart"/>
      <w:r w:rsidR="007E1CA5" w:rsidRPr="00A52939">
        <w:rPr>
          <w:rFonts w:ascii="Times New Roman" w:eastAsia="Times New Roman" w:hAnsi="Times New Roman" w:cs="Times New Roman"/>
          <w:sz w:val="24"/>
          <w:szCs w:val="24"/>
          <w:lang w:eastAsia="ru-RU"/>
        </w:rPr>
        <w:t>кожууна</w:t>
      </w:r>
      <w:proofErr w:type="spellEnd"/>
      <w:r w:rsidR="009917DA" w:rsidRPr="00A52939">
        <w:rPr>
          <w:rFonts w:ascii="Times New Roman" w:eastAsia="Times New Roman" w:hAnsi="Times New Roman" w:cs="Times New Roman"/>
          <w:sz w:val="24"/>
          <w:szCs w:val="24"/>
          <w:lang w:eastAsia="ru-RU"/>
        </w:rPr>
        <w:t xml:space="preserve"> от </w:t>
      </w:r>
      <w:r w:rsidR="002840C5" w:rsidRPr="00A52939">
        <w:rPr>
          <w:rFonts w:ascii="Times New Roman" w:eastAsia="Times New Roman" w:hAnsi="Times New Roman" w:cs="Times New Roman"/>
          <w:sz w:val="24"/>
          <w:szCs w:val="24"/>
          <w:lang w:eastAsia="ru-RU"/>
        </w:rPr>
        <w:t>25</w:t>
      </w:r>
      <w:r w:rsidR="009917DA" w:rsidRPr="00A52939">
        <w:rPr>
          <w:rFonts w:ascii="Times New Roman" w:eastAsia="Times New Roman" w:hAnsi="Times New Roman" w:cs="Times New Roman"/>
          <w:sz w:val="24"/>
          <w:szCs w:val="24"/>
          <w:lang w:eastAsia="ru-RU"/>
        </w:rPr>
        <w:t xml:space="preserve"> </w:t>
      </w:r>
      <w:r w:rsidR="002840C5" w:rsidRPr="00A52939">
        <w:rPr>
          <w:rFonts w:ascii="Times New Roman" w:eastAsia="Times New Roman" w:hAnsi="Times New Roman" w:cs="Times New Roman"/>
          <w:sz w:val="24"/>
          <w:szCs w:val="24"/>
          <w:lang w:eastAsia="ru-RU"/>
        </w:rPr>
        <w:t>июня 2020</w:t>
      </w:r>
      <w:r w:rsidR="00012BE5">
        <w:rPr>
          <w:rFonts w:ascii="Times New Roman" w:eastAsia="Times New Roman" w:hAnsi="Times New Roman" w:cs="Times New Roman"/>
          <w:sz w:val="24"/>
          <w:szCs w:val="24"/>
          <w:lang w:eastAsia="ru-RU"/>
        </w:rPr>
        <w:t xml:space="preserve"> года, с последними изменениями от 29.06.2022 года.</w:t>
      </w:r>
    </w:p>
    <w:p w:rsidR="00741B1E" w:rsidRPr="00A52939" w:rsidRDefault="00741B1E" w:rsidP="00741B1E">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sz w:val="24"/>
          <w:szCs w:val="24"/>
          <w:lang w:eastAsia="ru-RU"/>
        </w:rPr>
        <w:t>Отчет представляется Хуралу представителей и подлежит опубликованию на официальном сайте Контрольно-счетного органа.</w:t>
      </w:r>
    </w:p>
    <w:p w:rsidR="00D37B3D" w:rsidRPr="00A52939" w:rsidRDefault="00D37B3D" w:rsidP="005F7BA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 xml:space="preserve">В отчете представлены результаты деятельности контрольно-счетного органа за </w:t>
      </w:r>
      <w:proofErr w:type="gramStart"/>
      <w:r w:rsidRPr="00A52939">
        <w:rPr>
          <w:rFonts w:ascii="Times New Roman" w:eastAsia="Times New Roman" w:hAnsi="Times New Roman" w:cs="Times New Roman"/>
          <w:sz w:val="24"/>
          <w:szCs w:val="24"/>
          <w:lang w:eastAsia="ru-RU"/>
        </w:rPr>
        <w:t>20</w:t>
      </w:r>
      <w:r w:rsidR="002C7720" w:rsidRPr="00A52939">
        <w:rPr>
          <w:rFonts w:ascii="Times New Roman" w:eastAsia="Times New Roman" w:hAnsi="Times New Roman" w:cs="Times New Roman"/>
          <w:sz w:val="24"/>
          <w:szCs w:val="24"/>
          <w:lang w:eastAsia="ru-RU"/>
        </w:rPr>
        <w:t>2</w:t>
      </w:r>
      <w:r w:rsidR="00012BE5">
        <w:rPr>
          <w:rFonts w:ascii="Times New Roman" w:eastAsia="Times New Roman" w:hAnsi="Times New Roman" w:cs="Times New Roman"/>
          <w:sz w:val="24"/>
          <w:szCs w:val="24"/>
          <w:lang w:eastAsia="ru-RU"/>
        </w:rPr>
        <w:t>2</w:t>
      </w:r>
      <w:r w:rsidR="00C83406">
        <w:rPr>
          <w:rFonts w:ascii="Times New Roman" w:eastAsia="Times New Roman" w:hAnsi="Times New Roman" w:cs="Times New Roman"/>
          <w:sz w:val="24"/>
          <w:szCs w:val="24"/>
          <w:lang w:eastAsia="ru-RU"/>
        </w:rPr>
        <w:t xml:space="preserve"> </w:t>
      </w:r>
      <w:r w:rsidRPr="00A52939">
        <w:rPr>
          <w:rFonts w:ascii="Times New Roman" w:eastAsia="Times New Roman" w:hAnsi="Times New Roman" w:cs="Times New Roman"/>
          <w:sz w:val="24"/>
          <w:szCs w:val="24"/>
          <w:lang w:eastAsia="ru-RU"/>
        </w:rPr>
        <w:t xml:space="preserve"> год</w:t>
      </w:r>
      <w:proofErr w:type="gramEnd"/>
      <w:r w:rsidRPr="00A52939">
        <w:rPr>
          <w:rFonts w:ascii="Times New Roman" w:eastAsia="Times New Roman" w:hAnsi="Times New Roman" w:cs="Times New Roman"/>
          <w:sz w:val="24"/>
          <w:szCs w:val="24"/>
          <w:lang w:eastAsia="ru-RU"/>
        </w:rPr>
        <w:t xml:space="preserve"> по выполнению задач и полномочий в сфере внешнего муниципального контроля, которые определены законодательством Российской Федерации и Республики Тыва.</w:t>
      </w:r>
    </w:p>
    <w:p w:rsidR="00F0462E" w:rsidRPr="00A52939" w:rsidRDefault="00A3534B" w:rsidP="005F7BAD">
      <w:pPr>
        <w:pStyle w:val="a6"/>
        <w:shd w:val="clear" w:color="auto" w:fill="FFFFFF"/>
        <w:spacing w:after="0" w:line="240" w:lineRule="auto"/>
        <w:ind w:left="0" w:firstLine="709"/>
        <w:jc w:val="both"/>
        <w:textAlignment w:val="baseline"/>
        <w:rPr>
          <w:rFonts w:ascii="Times New Roman" w:eastAsia="Times New Roman" w:hAnsi="Times New Roman" w:cs="Times New Roman"/>
          <w:b/>
          <w:sz w:val="24"/>
          <w:szCs w:val="24"/>
          <w:lang w:eastAsia="ru-RU"/>
        </w:rPr>
      </w:pPr>
      <w:r w:rsidRPr="00A52939">
        <w:rPr>
          <w:rFonts w:ascii="Times New Roman" w:eastAsia="Times New Roman" w:hAnsi="Times New Roman" w:cs="Times New Roman"/>
          <w:b/>
          <w:sz w:val="24"/>
          <w:szCs w:val="24"/>
          <w:lang w:eastAsia="ru-RU"/>
        </w:rPr>
        <w:t>1</w:t>
      </w:r>
      <w:r w:rsidR="00830A4C" w:rsidRPr="00A52939">
        <w:rPr>
          <w:rFonts w:ascii="Times New Roman" w:eastAsia="Times New Roman" w:hAnsi="Times New Roman" w:cs="Times New Roman"/>
          <w:b/>
          <w:sz w:val="24"/>
          <w:szCs w:val="24"/>
          <w:lang w:eastAsia="ru-RU"/>
        </w:rPr>
        <w:t>.</w:t>
      </w:r>
      <w:r w:rsidR="00F0462E" w:rsidRPr="00A52939">
        <w:rPr>
          <w:rFonts w:ascii="Times New Roman" w:eastAsia="Times New Roman" w:hAnsi="Times New Roman" w:cs="Times New Roman"/>
          <w:b/>
          <w:sz w:val="24"/>
          <w:szCs w:val="24"/>
          <w:lang w:eastAsia="ru-RU"/>
        </w:rPr>
        <w:t>Нормативно-правовая основа и принципы деятел</w:t>
      </w:r>
      <w:r w:rsidR="003E4940" w:rsidRPr="00A52939">
        <w:rPr>
          <w:rFonts w:ascii="Times New Roman" w:eastAsia="Times New Roman" w:hAnsi="Times New Roman" w:cs="Times New Roman"/>
          <w:b/>
          <w:sz w:val="24"/>
          <w:szCs w:val="24"/>
          <w:lang w:eastAsia="ru-RU"/>
        </w:rPr>
        <w:t>ьности Контрольного орга</w:t>
      </w:r>
      <w:r w:rsidR="00F0462E" w:rsidRPr="00A52939">
        <w:rPr>
          <w:rFonts w:ascii="Times New Roman" w:eastAsia="Times New Roman" w:hAnsi="Times New Roman" w:cs="Times New Roman"/>
          <w:b/>
          <w:sz w:val="24"/>
          <w:szCs w:val="24"/>
          <w:lang w:eastAsia="ru-RU"/>
        </w:rPr>
        <w:t>на</w:t>
      </w:r>
    </w:p>
    <w:p w:rsidR="00F0462E" w:rsidRPr="00A52939" w:rsidRDefault="00F87ECE" w:rsidP="00FF580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Контрольно-счетный орган</w:t>
      </w:r>
      <w:r w:rsidR="00D627FD" w:rsidRPr="00A52939">
        <w:rPr>
          <w:rFonts w:ascii="Times New Roman" w:eastAsia="Times New Roman" w:hAnsi="Times New Roman" w:cs="Times New Roman"/>
          <w:sz w:val="24"/>
          <w:szCs w:val="24"/>
          <w:lang w:eastAsia="ru-RU"/>
        </w:rPr>
        <w:t xml:space="preserve"> </w:t>
      </w:r>
      <w:r w:rsidRPr="00A52939">
        <w:rPr>
          <w:rFonts w:ascii="Times New Roman" w:eastAsia="Times New Roman" w:hAnsi="Times New Roman" w:cs="Times New Roman"/>
          <w:sz w:val="24"/>
          <w:szCs w:val="24"/>
          <w:lang w:eastAsia="ru-RU"/>
        </w:rPr>
        <w:t xml:space="preserve"> руководствуется Бюджетны</w:t>
      </w:r>
      <w:r w:rsidR="004F0702" w:rsidRPr="00A52939">
        <w:rPr>
          <w:rFonts w:ascii="Times New Roman" w:eastAsia="Times New Roman" w:hAnsi="Times New Roman" w:cs="Times New Roman"/>
          <w:sz w:val="24"/>
          <w:szCs w:val="24"/>
          <w:lang w:eastAsia="ru-RU"/>
        </w:rPr>
        <w:t>м</w:t>
      </w:r>
      <w:r w:rsidRPr="00A52939">
        <w:rPr>
          <w:rFonts w:ascii="Times New Roman" w:eastAsia="Times New Roman" w:hAnsi="Times New Roman" w:cs="Times New Roman"/>
          <w:sz w:val="24"/>
          <w:szCs w:val="24"/>
          <w:lang w:eastAsia="ru-RU"/>
        </w:rPr>
        <w:t xml:space="preserve"> Кодекс</w:t>
      </w:r>
      <w:r w:rsidR="004F0702" w:rsidRPr="00A52939">
        <w:rPr>
          <w:rFonts w:ascii="Times New Roman" w:eastAsia="Times New Roman" w:hAnsi="Times New Roman" w:cs="Times New Roman"/>
          <w:sz w:val="24"/>
          <w:szCs w:val="24"/>
          <w:lang w:eastAsia="ru-RU"/>
        </w:rPr>
        <w:t>ом Российской Федерации, К</w:t>
      </w:r>
      <w:r w:rsidR="00306CA4" w:rsidRPr="00A52939">
        <w:rPr>
          <w:rFonts w:ascii="Times New Roman" w:eastAsia="Times New Roman" w:hAnsi="Times New Roman" w:cs="Times New Roman"/>
          <w:sz w:val="24"/>
          <w:szCs w:val="24"/>
          <w:lang w:eastAsia="ru-RU"/>
        </w:rPr>
        <w:t>онституци</w:t>
      </w:r>
      <w:r w:rsidR="004F0702" w:rsidRPr="00A52939">
        <w:rPr>
          <w:rFonts w:ascii="Times New Roman" w:eastAsia="Times New Roman" w:hAnsi="Times New Roman" w:cs="Times New Roman"/>
          <w:sz w:val="24"/>
          <w:szCs w:val="24"/>
          <w:lang w:eastAsia="ru-RU"/>
        </w:rPr>
        <w:t>ей</w:t>
      </w:r>
      <w:r w:rsidR="00306CA4" w:rsidRPr="00A52939">
        <w:rPr>
          <w:rFonts w:ascii="Times New Roman" w:eastAsia="Times New Roman" w:hAnsi="Times New Roman" w:cs="Times New Roman"/>
          <w:sz w:val="24"/>
          <w:szCs w:val="24"/>
          <w:lang w:eastAsia="ru-RU"/>
        </w:rPr>
        <w:t xml:space="preserve"> Российской </w:t>
      </w:r>
      <w:proofErr w:type="spellStart"/>
      <w:r w:rsidR="00306CA4" w:rsidRPr="00A52939">
        <w:rPr>
          <w:rFonts w:ascii="Times New Roman" w:eastAsia="Times New Roman" w:hAnsi="Times New Roman" w:cs="Times New Roman"/>
          <w:sz w:val="24"/>
          <w:szCs w:val="24"/>
          <w:lang w:eastAsia="ru-RU"/>
        </w:rPr>
        <w:t>Федерац</w:t>
      </w:r>
      <w:r w:rsidR="00FF580F">
        <w:rPr>
          <w:rFonts w:ascii="Times New Roman" w:eastAsia="Times New Roman" w:hAnsi="Times New Roman" w:cs="Times New Roman"/>
          <w:sz w:val="24"/>
          <w:szCs w:val="24"/>
          <w:lang w:eastAsia="ru-RU"/>
        </w:rPr>
        <w:t>ии;Конституция</w:t>
      </w:r>
      <w:proofErr w:type="spellEnd"/>
      <w:r w:rsidR="00FF580F">
        <w:rPr>
          <w:rFonts w:ascii="Times New Roman" w:eastAsia="Times New Roman" w:hAnsi="Times New Roman" w:cs="Times New Roman"/>
          <w:sz w:val="24"/>
          <w:szCs w:val="24"/>
          <w:lang w:eastAsia="ru-RU"/>
        </w:rPr>
        <w:t xml:space="preserve"> Республики Тыва, </w:t>
      </w:r>
      <w:r w:rsidR="00B7161D" w:rsidRPr="00A52939">
        <w:rPr>
          <w:rFonts w:ascii="Times New Roman" w:eastAsia="Times New Roman" w:hAnsi="Times New Roman" w:cs="Times New Roman"/>
          <w:sz w:val="24"/>
          <w:szCs w:val="24"/>
          <w:lang w:eastAsia="ru-RU"/>
        </w:rPr>
        <w:t>Федеральный закон от 06.10.2003 г. № 131-ФЗ «Об общих принципах организации местного самоупр</w:t>
      </w:r>
      <w:r w:rsidR="00FF580F">
        <w:rPr>
          <w:rFonts w:ascii="Times New Roman" w:eastAsia="Times New Roman" w:hAnsi="Times New Roman" w:cs="Times New Roman"/>
          <w:sz w:val="24"/>
          <w:szCs w:val="24"/>
          <w:lang w:eastAsia="ru-RU"/>
        </w:rPr>
        <w:t xml:space="preserve">авления в Российской Федерации», </w:t>
      </w:r>
      <w:r w:rsidRPr="00A52939">
        <w:rPr>
          <w:rFonts w:ascii="Times New Roman" w:eastAsia="Times New Roman" w:hAnsi="Times New Roman" w:cs="Times New Roman"/>
          <w:sz w:val="24"/>
          <w:szCs w:val="24"/>
          <w:lang w:eastAsia="ru-RU"/>
        </w:rPr>
        <w:t>Федеральный закон от 07.02.2011 г. № 6</w:t>
      </w:r>
      <w:r w:rsidR="00254FB2" w:rsidRPr="00A52939">
        <w:rPr>
          <w:rFonts w:ascii="Times New Roman" w:eastAsia="Times New Roman" w:hAnsi="Times New Roman" w:cs="Times New Roman"/>
          <w:sz w:val="24"/>
          <w:szCs w:val="24"/>
          <w:lang w:eastAsia="ru-RU"/>
        </w:rPr>
        <w:t>-</w:t>
      </w:r>
      <w:r w:rsidRPr="00A52939">
        <w:rPr>
          <w:rFonts w:ascii="Times New Roman" w:eastAsia="Times New Roman" w:hAnsi="Times New Roman" w:cs="Times New Roman"/>
          <w:sz w:val="24"/>
          <w:szCs w:val="24"/>
          <w:lang w:eastAsia="ru-RU"/>
        </w:rPr>
        <w:t xml:space="preserve">ФЗ «Об общих принципах организации и деятельности Контрольно-счетных органов </w:t>
      </w:r>
      <w:r w:rsidR="00254FB2" w:rsidRPr="00A52939">
        <w:rPr>
          <w:rFonts w:ascii="Times New Roman" w:eastAsia="Times New Roman" w:hAnsi="Times New Roman" w:cs="Times New Roman"/>
          <w:sz w:val="24"/>
          <w:szCs w:val="24"/>
          <w:lang w:eastAsia="ru-RU"/>
        </w:rPr>
        <w:t>субъектов</w:t>
      </w:r>
      <w:r w:rsidRPr="00A52939">
        <w:rPr>
          <w:rFonts w:ascii="Times New Roman" w:eastAsia="Times New Roman" w:hAnsi="Times New Roman" w:cs="Times New Roman"/>
          <w:sz w:val="24"/>
          <w:szCs w:val="24"/>
          <w:lang w:eastAsia="ru-RU"/>
        </w:rPr>
        <w:t xml:space="preserve"> Российской Федерации</w:t>
      </w:r>
      <w:r w:rsidR="00254FB2" w:rsidRPr="00A52939">
        <w:rPr>
          <w:rFonts w:ascii="Times New Roman" w:eastAsia="Times New Roman" w:hAnsi="Times New Roman" w:cs="Times New Roman"/>
          <w:sz w:val="24"/>
          <w:szCs w:val="24"/>
          <w:lang w:eastAsia="ru-RU"/>
        </w:rPr>
        <w:t xml:space="preserve"> и муниципальных образований</w:t>
      </w:r>
      <w:r w:rsidR="00FF580F">
        <w:rPr>
          <w:rFonts w:ascii="Times New Roman" w:eastAsia="Times New Roman" w:hAnsi="Times New Roman" w:cs="Times New Roman"/>
          <w:sz w:val="24"/>
          <w:szCs w:val="24"/>
          <w:lang w:eastAsia="ru-RU"/>
        </w:rPr>
        <w:t>»,</w:t>
      </w:r>
      <w:r w:rsidR="00623ED5" w:rsidRPr="00A52939">
        <w:rPr>
          <w:rFonts w:ascii="Times New Roman" w:eastAsia="Times New Roman" w:hAnsi="Times New Roman" w:cs="Times New Roman"/>
          <w:sz w:val="24"/>
          <w:szCs w:val="24"/>
          <w:lang w:eastAsia="ru-RU"/>
        </w:rPr>
        <w:t xml:space="preserve"> Устав </w:t>
      </w:r>
      <w:r w:rsidR="0084271C" w:rsidRPr="00A52939">
        <w:rPr>
          <w:rFonts w:ascii="Times New Roman" w:eastAsia="Times New Roman" w:hAnsi="Times New Roman" w:cs="Times New Roman"/>
          <w:sz w:val="24"/>
          <w:szCs w:val="24"/>
          <w:lang w:eastAsia="ru-RU"/>
        </w:rPr>
        <w:t xml:space="preserve"> МР </w:t>
      </w:r>
      <w:proofErr w:type="spellStart"/>
      <w:r w:rsidR="00FF580F">
        <w:rPr>
          <w:rFonts w:ascii="Times New Roman" w:eastAsia="Times New Roman" w:hAnsi="Times New Roman" w:cs="Times New Roman"/>
          <w:sz w:val="24"/>
          <w:szCs w:val="24"/>
          <w:lang w:eastAsia="ru-RU"/>
        </w:rPr>
        <w:t>Дзун-Хемчикского</w:t>
      </w:r>
      <w:proofErr w:type="spellEnd"/>
      <w:r w:rsidR="00FF580F">
        <w:rPr>
          <w:rFonts w:ascii="Times New Roman" w:eastAsia="Times New Roman" w:hAnsi="Times New Roman" w:cs="Times New Roman"/>
          <w:sz w:val="24"/>
          <w:szCs w:val="24"/>
          <w:lang w:eastAsia="ru-RU"/>
        </w:rPr>
        <w:t xml:space="preserve"> </w:t>
      </w:r>
      <w:proofErr w:type="spellStart"/>
      <w:r w:rsidR="00FF580F">
        <w:rPr>
          <w:rFonts w:ascii="Times New Roman" w:eastAsia="Times New Roman" w:hAnsi="Times New Roman" w:cs="Times New Roman"/>
          <w:sz w:val="24"/>
          <w:szCs w:val="24"/>
          <w:lang w:eastAsia="ru-RU"/>
        </w:rPr>
        <w:t>кожууна</w:t>
      </w:r>
      <w:proofErr w:type="spellEnd"/>
      <w:r w:rsidR="00FF580F">
        <w:rPr>
          <w:rFonts w:ascii="Times New Roman" w:eastAsia="Times New Roman" w:hAnsi="Times New Roman" w:cs="Times New Roman"/>
          <w:sz w:val="24"/>
          <w:szCs w:val="24"/>
          <w:lang w:eastAsia="ru-RU"/>
        </w:rPr>
        <w:t xml:space="preserve">, </w:t>
      </w:r>
      <w:r w:rsidR="00623ED5" w:rsidRPr="00A52939">
        <w:rPr>
          <w:rFonts w:ascii="Times New Roman" w:eastAsia="Times New Roman" w:hAnsi="Times New Roman" w:cs="Times New Roman"/>
          <w:sz w:val="24"/>
          <w:szCs w:val="24"/>
          <w:lang w:eastAsia="ru-RU"/>
        </w:rPr>
        <w:t xml:space="preserve">Локальные </w:t>
      </w:r>
      <w:r w:rsidR="00F75FBA" w:rsidRPr="00A52939">
        <w:rPr>
          <w:rFonts w:ascii="Times New Roman" w:eastAsia="Times New Roman" w:hAnsi="Times New Roman" w:cs="Times New Roman"/>
          <w:sz w:val="24"/>
          <w:szCs w:val="24"/>
          <w:lang w:eastAsia="ru-RU"/>
        </w:rPr>
        <w:t>н</w:t>
      </w:r>
      <w:r w:rsidR="00E47A9C" w:rsidRPr="00A52939">
        <w:rPr>
          <w:rFonts w:ascii="Times New Roman" w:eastAsia="Times New Roman" w:hAnsi="Times New Roman" w:cs="Times New Roman"/>
          <w:sz w:val="24"/>
          <w:szCs w:val="24"/>
          <w:lang w:eastAsia="ru-RU"/>
        </w:rPr>
        <w:t>орма</w:t>
      </w:r>
      <w:r w:rsidR="00F75FBA" w:rsidRPr="00A52939">
        <w:rPr>
          <w:rFonts w:ascii="Times New Roman" w:eastAsia="Times New Roman" w:hAnsi="Times New Roman" w:cs="Times New Roman"/>
          <w:sz w:val="24"/>
          <w:szCs w:val="24"/>
          <w:lang w:eastAsia="ru-RU"/>
        </w:rPr>
        <w:t xml:space="preserve">тивные </w:t>
      </w:r>
      <w:r w:rsidR="00473C21" w:rsidRPr="00A52939">
        <w:rPr>
          <w:rFonts w:ascii="Times New Roman" w:eastAsia="Times New Roman" w:hAnsi="Times New Roman" w:cs="Times New Roman"/>
          <w:sz w:val="24"/>
          <w:szCs w:val="24"/>
          <w:lang w:eastAsia="ru-RU"/>
        </w:rPr>
        <w:t xml:space="preserve">акты </w:t>
      </w:r>
      <w:r w:rsidR="00943BB6" w:rsidRPr="00A52939">
        <w:rPr>
          <w:rFonts w:ascii="Times New Roman" w:eastAsia="Times New Roman" w:hAnsi="Times New Roman" w:cs="Times New Roman"/>
          <w:sz w:val="24"/>
          <w:szCs w:val="24"/>
          <w:lang w:eastAsia="ru-RU"/>
        </w:rPr>
        <w:t>Контрольно</w:t>
      </w:r>
      <w:r w:rsidR="00623ED5" w:rsidRPr="00A52939">
        <w:rPr>
          <w:rFonts w:ascii="Times New Roman" w:eastAsia="Times New Roman" w:hAnsi="Times New Roman" w:cs="Times New Roman"/>
          <w:sz w:val="24"/>
          <w:szCs w:val="24"/>
          <w:lang w:eastAsia="ru-RU"/>
        </w:rPr>
        <w:t xml:space="preserve">-счетного </w:t>
      </w:r>
      <w:r w:rsidR="00943BB6" w:rsidRPr="00A52939">
        <w:rPr>
          <w:rFonts w:ascii="Times New Roman" w:eastAsia="Times New Roman" w:hAnsi="Times New Roman" w:cs="Times New Roman"/>
          <w:sz w:val="24"/>
          <w:szCs w:val="24"/>
          <w:lang w:eastAsia="ru-RU"/>
        </w:rPr>
        <w:t xml:space="preserve">органа </w:t>
      </w:r>
      <w:r w:rsidR="00E47A9C" w:rsidRPr="00A52939">
        <w:rPr>
          <w:rFonts w:ascii="Times New Roman" w:eastAsia="Times New Roman" w:hAnsi="Times New Roman" w:cs="Times New Roman"/>
          <w:sz w:val="24"/>
          <w:szCs w:val="24"/>
          <w:lang w:eastAsia="ru-RU"/>
        </w:rPr>
        <w:t>(</w:t>
      </w:r>
      <w:r w:rsidR="007A091E" w:rsidRPr="00A52939">
        <w:rPr>
          <w:rFonts w:ascii="Times New Roman" w:eastAsia="Times New Roman" w:hAnsi="Times New Roman" w:cs="Times New Roman"/>
          <w:sz w:val="24"/>
          <w:szCs w:val="24"/>
          <w:lang w:eastAsia="ru-RU"/>
        </w:rPr>
        <w:t xml:space="preserve">положение, </w:t>
      </w:r>
      <w:r w:rsidR="00E47A9C" w:rsidRPr="00A52939">
        <w:rPr>
          <w:rFonts w:ascii="Times New Roman" w:eastAsia="Times New Roman" w:hAnsi="Times New Roman" w:cs="Times New Roman"/>
          <w:sz w:val="24"/>
          <w:szCs w:val="24"/>
          <w:lang w:eastAsia="ru-RU"/>
        </w:rPr>
        <w:t>регламент,</w:t>
      </w:r>
      <w:r w:rsidR="002038BE" w:rsidRPr="00A52939">
        <w:rPr>
          <w:rFonts w:ascii="Times New Roman" w:eastAsia="Times New Roman" w:hAnsi="Times New Roman" w:cs="Times New Roman"/>
          <w:sz w:val="24"/>
          <w:szCs w:val="24"/>
          <w:lang w:eastAsia="ru-RU"/>
        </w:rPr>
        <w:t xml:space="preserve"> </w:t>
      </w:r>
      <w:r w:rsidR="00E47A9C" w:rsidRPr="00A52939">
        <w:rPr>
          <w:rFonts w:ascii="Times New Roman" w:eastAsia="Times New Roman" w:hAnsi="Times New Roman" w:cs="Times New Roman"/>
          <w:sz w:val="24"/>
          <w:szCs w:val="24"/>
          <w:lang w:eastAsia="ru-RU"/>
        </w:rPr>
        <w:t>стандарты,</w:t>
      </w:r>
      <w:r w:rsidR="002038BE" w:rsidRPr="00A52939">
        <w:rPr>
          <w:rFonts w:ascii="Times New Roman" w:eastAsia="Times New Roman" w:hAnsi="Times New Roman" w:cs="Times New Roman"/>
          <w:sz w:val="24"/>
          <w:szCs w:val="24"/>
          <w:lang w:eastAsia="ru-RU"/>
        </w:rPr>
        <w:t xml:space="preserve"> </w:t>
      </w:r>
      <w:r w:rsidR="00E47A9C" w:rsidRPr="00A52939">
        <w:rPr>
          <w:rFonts w:ascii="Times New Roman" w:eastAsia="Times New Roman" w:hAnsi="Times New Roman" w:cs="Times New Roman"/>
          <w:sz w:val="24"/>
          <w:szCs w:val="24"/>
          <w:lang w:eastAsia="ru-RU"/>
        </w:rPr>
        <w:t>инструкции).</w:t>
      </w:r>
    </w:p>
    <w:p w:rsidR="00D2673F" w:rsidRPr="00A52939" w:rsidRDefault="00A3534B" w:rsidP="005F7BAD">
      <w:pPr>
        <w:shd w:val="clear" w:color="auto" w:fill="FFFFFF"/>
        <w:spacing w:after="0" w:line="240" w:lineRule="auto"/>
        <w:ind w:firstLine="709"/>
        <w:jc w:val="both"/>
        <w:textAlignment w:val="baseline"/>
        <w:rPr>
          <w:rFonts w:ascii="Times New Roman" w:eastAsia="Times New Roman" w:hAnsi="Times New Roman" w:cs="Times New Roman"/>
          <w:b/>
          <w:sz w:val="24"/>
          <w:szCs w:val="24"/>
          <w:lang w:eastAsia="ru-RU"/>
        </w:rPr>
      </w:pPr>
      <w:r w:rsidRPr="00A52939">
        <w:rPr>
          <w:rFonts w:ascii="Times New Roman" w:eastAsia="Times New Roman" w:hAnsi="Times New Roman" w:cs="Times New Roman"/>
          <w:b/>
          <w:sz w:val="24"/>
          <w:szCs w:val="24"/>
          <w:lang w:eastAsia="ru-RU"/>
        </w:rPr>
        <w:t>2</w:t>
      </w:r>
      <w:r w:rsidR="00830A4C" w:rsidRPr="00A52939">
        <w:rPr>
          <w:rFonts w:ascii="Times New Roman" w:eastAsia="Times New Roman" w:hAnsi="Times New Roman" w:cs="Times New Roman"/>
          <w:b/>
          <w:sz w:val="24"/>
          <w:szCs w:val="24"/>
          <w:lang w:eastAsia="ru-RU"/>
        </w:rPr>
        <w:t>.</w:t>
      </w:r>
      <w:r w:rsidR="00D2673F" w:rsidRPr="00A52939">
        <w:rPr>
          <w:rFonts w:ascii="Times New Roman" w:eastAsia="Times New Roman" w:hAnsi="Times New Roman" w:cs="Times New Roman"/>
          <w:b/>
          <w:sz w:val="24"/>
          <w:szCs w:val="24"/>
          <w:lang w:eastAsia="ru-RU"/>
        </w:rPr>
        <w:t>Полномочия и функции Контрольно-счетного органа.</w:t>
      </w:r>
    </w:p>
    <w:p w:rsidR="003E4940" w:rsidRPr="00A52939" w:rsidRDefault="003E4940" w:rsidP="005F7BA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В соответствии со статьей 9</w:t>
      </w:r>
      <w:r w:rsidRPr="00A52939">
        <w:rPr>
          <w:rFonts w:ascii="Times New Roman" w:eastAsia="Times New Roman" w:hAnsi="Times New Roman" w:cs="Times New Roman"/>
          <w:b/>
          <w:sz w:val="24"/>
          <w:szCs w:val="24"/>
          <w:lang w:eastAsia="ru-RU"/>
        </w:rPr>
        <w:t xml:space="preserve"> </w:t>
      </w:r>
      <w:r w:rsidR="007B764F" w:rsidRPr="00A52939">
        <w:rPr>
          <w:rFonts w:ascii="Times New Roman" w:eastAsia="Times New Roman" w:hAnsi="Times New Roman" w:cs="Times New Roman"/>
          <w:sz w:val="24"/>
          <w:szCs w:val="24"/>
          <w:lang w:eastAsia="ru-RU"/>
        </w:rPr>
        <w:t>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w:t>
      </w:r>
      <w:r w:rsidR="00A41545" w:rsidRPr="00A52939">
        <w:rPr>
          <w:rFonts w:ascii="Times New Roman" w:eastAsia="Times New Roman" w:hAnsi="Times New Roman" w:cs="Times New Roman"/>
          <w:sz w:val="24"/>
          <w:szCs w:val="24"/>
          <w:lang w:eastAsia="ru-RU"/>
        </w:rPr>
        <w:t xml:space="preserve"> к основным полномочиям контрольного органа относятся:</w:t>
      </w:r>
    </w:p>
    <w:p w:rsidR="00CC0B3E" w:rsidRPr="000B7A20" w:rsidRDefault="001B732B" w:rsidP="000B7A20">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 xml:space="preserve"> - </w:t>
      </w:r>
      <w:r w:rsidR="00CC0B3E" w:rsidRPr="001B732B">
        <w:rPr>
          <w:rFonts w:ascii="Times New Roman" w:eastAsia="Times New Roman" w:hAnsi="Times New Roman" w:cs="Times New Roman"/>
          <w:bCs/>
          <w:sz w:val="24"/>
          <w:szCs w:val="24"/>
          <w:bdr w:val="none" w:sz="0" w:space="0" w:color="auto" w:frame="1"/>
          <w:lang w:eastAsia="ru-RU"/>
        </w:rPr>
        <w:t>контроль над исполнением местного бюджета</w:t>
      </w:r>
      <w:r w:rsidRPr="001B732B">
        <w:rPr>
          <w:rFonts w:ascii="Times New Roman" w:eastAsia="Times New Roman" w:hAnsi="Times New Roman" w:cs="Times New Roman"/>
          <w:bCs/>
          <w:sz w:val="24"/>
          <w:szCs w:val="24"/>
          <w:bdr w:val="none" w:sz="0" w:space="0" w:color="auto" w:frame="1"/>
          <w:lang w:eastAsia="ru-RU"/>
        </w:rPr>
        <w:t>,</w:t>
      </w:r>
      <w:r w:rsidR="00CC0B3E" w:rsidRPr="001B732B">
        <w:rPr>
          <w:rFonts w:ascii="Times New Roman" w:eastAsia="Times New Roman" w:hAnsi="Times New Roman" w:cs="Times New Roman"/>
          <w:bCs/>
          <w:sz w:val="24"/>
          <w:szCs w:val="24"/>
          <w:bdr w:val="none" w:sz="0" w:space="0" w:color="auto" w:frame="1"/>
          <w:lang w:eastAsia="ru-RU"/>
        </w:rPr>
        <w:t xml:space="preserve"> экспертиза проектов местного бюджета;</w:t>
      </w:r>
      <w:r w:rsidRPr="001B732B">
        <w:rPr>
          <w:rFonts w:ascii="Times New Roman" w:eastAsia="Times New Roman" w:hAnsi="Times New Roman" w:cs="Times New Roman"/>
          <w:bCs/>
          <w:sz w:val="24"/>
          <w:szCs w:val="24"/>
          <w:bdr w:val="none" w:sz="0" w:space="0" w:color="auto" w:frame="1"/>
          <w:lang w:eastAsia="ru-RU"/>
        </w:rPr>
        <w:t xml:space="preserve"> </w:t>
      </w:r>
      <w:r w:rsidR="00CC0B3E" w:rsidRPr="001B732B">
        <w:rPr>
          <w:rFonts w:ascii="Times New Roman" w:eastAsia="Times New Roman" w:hAnsi="Times New Roman" w:cs="Times New Roman"/>
          <w:bCs/>
          <w:sz w:val="24"/>
          <w:szCs w:val="24"/>
          <w:bdr w:val="none" w:sz="0" w:space="0" w:color="auto" w:frame="1"/>
          <w:lang w:eastAsia="ru-RU"/>
        </w:rPr>
        <w:t>внешняя проверка годового отчета об исполнении местного бюджета;</w:t>
      </w:r>
      <w:r>
        <w:rPr>
          <w:rFonts w:ascii="Times New Roman" w:eastAsia="Times New Roman" w:hAnsi="Times New Roman" w:cs="Times New Roman"/>
          <w:bCs/>
          <w:sz w:val="24"/>
          <w:szCs w:val="24"/>
          <w:bdr w:val="none" w:sz="0" w:space="0" w:color="auto" w:frame="1"/>
          <w:lang w:eastAsia="ru-RU"/>
        </w:rPr>
        <w:t xml:space="preserve"> </w:t>
      </w:r>
      <w:r w:rsidR="00CC0B3E" w:rsidRPr="001B732B">
        <w:rPr>
          <w:rFonts w:ascii="Times New Roman" w:eastAsia="Times New Roman" w:hAnsi="Times New Roman" w:cs="Times New Roman"/>
          <w:bCs/>
          <w:sz w:val="24"/>
          <w:szCs w:val="24"/>
          <w:bdr w:val="none" w:sz="0" w:space="0" w:color="auto" w:frame="1"/>
          <w:lang w:eastAsia="ru-RU"/>
        </w:rPr>
        <w:t>организация и осуществление контроля за законностью, результативностью (эффективностью,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w:t>
      </w:r>
      <w:r>
        <w:rPr>
          <w:rFonts w:ascii="Times New Roman" w:eastAsia="Times New Roman" w:hAnsi="Times New Roman" w:cs="Times New Roman"/>
          <w:bCs/>
          <w:sz w:val="24"/>
          <w:szCs w:val="24"/>
          <w:bdr w:val="none" w:sz="0" w:space="0" w:color="auto" w:frame="1"/>
          <w:lang w:eastAsia="ru-RU"/>
        </w:rPr>
        <w:t xml:space="preserve">ссийской Федерации, </w:t>
      </w:r>
      <w:r w:rsidR="00CC0B3E" w:rsidRPr="001B732B">
        <w:rPr>
          <w:rFonts w:ascii="Times New Roman" w:eastAsia="Times New Roman" w:hAnsi="Times New Roman" w:cs="Times New Roman"/>
          <w:bCs/>
          <w:sz w:val="24"/>
          <w:szCs w:val="24"/>
          <w:bdr w:val="none" w:sz="0" w:space="0" w:color="auto" w:frame="1"/>
          <w:lang w:eastAsia="ru-RU"/>
        </w:rPr>
        <w:t>финансово-экономическая экспертиза проектов муниципальных правовых актов в части ка</w:t>
      </w:r>
      <w:r w:rsidR="000B7A20">
        <w:rPr>
          <w:rFonts w:ascii="Times New Roman" w:eastAsia="Times New Roman" w:hAnsi="Times New Roman" w:cs="Times New Roman"/>
          <w:bCs/>
          <w:sz w:val="24"/>
          <w:szCs w:val="24"/>
          <w:bdr w:val="none" w:sz="0" w:space="0" w:color="auto" w:frame="1"/>
          <w:lang w:eastAsia="ru-RU"/>
        </w:rPr>
        <w:t xml:space="preserve">сающихся расходных обязательств, </w:t>
      </w:r>
      <w:r w:rsidR="00CC0B3E" w:rsidRPr="000B7A20">
        <w:rPr>
          <w:rFonts w:ascii="Times New Roman" w:eastAsia="Times New Roman" w:hAnsi="Times New Roman" w:cs="Times New Roman"/>
          <w:bCs/>
          <w:sz w:val="24"/>
          <w:szCs w:val="24"/>
          <w:bdr w:val="none" w:sz="0" w:space="0" w:color="auto" w:frame="1"/>
          <w:lang w:eastAsia="ru-RU"/>
        </w:rPr>
        <w:t>анализ бюджетного процесса в муниципальном образовании и подготовка предложений, направ</w:t>
      </w:r>
      <w:r w:rsidR="000B7A20">
        <w:rPr>
          <w:rFonts w:ascii="Times New Roman" w:eastAsia="Times New Roman" w:hAnsi="Times New Roman" w:cs="Times New Roman"/>
          <w:bCs/>
          <w:sz w:val="24"/>
          <w:szCs w:val="24"/>
          <w:bdr w:val="none" w:sz="0" w:space="0" w:color="auto" w:frame="1"/>
          <w:lang w:eastAsia="ru-RU"/>
        </w:rPr>
        <w:t xml:space="preserve">ленных на его совершенствование, </w:t>
      </w:r>
      <w:r w:rsidR="00CC0B3E" w:rsidRPr="000B7A20">
        <w:rPr>
          <w:rFonts w:ascii="Times New Roman" w:eastAsia="Times New Roman" w:hAnsi="Times New Roman" w:cs="Times New Roman"/>
          <w:bCs/>
          <w:sz w:val="24"/>
          <w:szCs w:val="24"/>
          <w:bdr w:val="none" w:sz="0" w:space="0" w:color="auto" w:frame="1"/>
          <w:lang w:eastAsia="ru-RU"/>
        </w:rPr>
        <w:t>участие в пределах полномочий в мероприятиях, направленных на противодействие коррупции.</w:t>
      </w:r>
    </w:p>
    <w:p w:rsidR="00F121D1" w:rsidRPr="00A52939" w:rsidRDefault="00F121D1" w:rsidP="008F4D6B">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rsidR="007116C4" w:rsidRPr="00A52939" w:rsidRDefault="00C242A3" w:rsidP="00C242A3">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r w:rsidRPr="00A52939">
        <w:rPr>
          <w:rFonts w:ascii="Times New Roman" w:eastAsia="Times New Roman" w:hAnsi="Times New Roman" w:cs="Times New Roman"/>
          <w:b/>
          <w:bCs/>
          <w:sz w:val="24"/>
          <w:szCs w:val="24"/>
          <w:bdr w:val="none" w:sz="0" w:space="0" w:color="auto" w:frame="1"/>
          <w:lang w:eastAsia="ru-RU"/>
        </w:rPr>
        <w:t xml:space="preserve">              </w:t>
      </w:r>
      <w:r w:rsidR="0076415E" w:rsidRPr="00A52939">
        <w:rPr>
          <w:rFonts w:ascii="Times New Roman" w:eastAsia="Times New Roman" w:hAnsi="Times New Roman" w:cs="Times New Roman"/>
          <w:b/>
          <w:bCs/>
          <w:sz w:val="24"/>
          <w:szCs w:val="24"/>
          <w:bdr w:val="none" w:sz="0" w:space="0" w:color="auto" w:frame="1"/>
          <w:lang w:eastAsia="ru-RU"/>
        </w:rPr>
        <w:t>3</w:t>
      </w:r>
      <w:r w:rsidR="000B4EFC" w:rsidRPr="00A52939">
        <w:rPr>
          <w:rFonts w:ascii="Times New Roman" w:eastAsia="Times New Roman" w:hAnsi="Times New Roman" w:cs="Times New Roman"/>
          <w:b/>
          <w:bCs/>
          <w:sz w:val="24"/>
          <w:szCs w:val="24"/>
          <w:bdr w:val="none" w:sz="0" w:space="0" w:color="auto" w:frame="1"/>
          <w:lang w:eastAsia="ru-RU"/>
        </w:rPr>
        <w:t>.</w:t>
      </w:r>
      <w:r w:rsidR="007116C4" w:rsidRPr="00A52939">
        <w:rPr>
          <w:rFonts w:ascii="Times New Roman" w:eastAsia="Times New Roman" w:hAnsi="Times New Roman" w:cs="Times New Roman"/>
          <w:b/>
          <w:bCs/>
          <w:sz w:val="24"/>
          <w:szCs w:val="24"/>
          <w:bdr w:val="none" w:sz="0" w:space="0" w:color="auto" w:frame="1"/>
          <w:lang w:eastAsia="ru-RU"/>
        </w:rPr>
        <w:t>Основные направления деятельности Контрольно-счетного органа в 20</w:t>
      </w:r>
      <w:r w:rsidR="00C902FB" w:rsidRPr="00A52939">
        <w:rPr>
          <w:rFonts w:ascii="Times New Roman" w:eastAsia="Times New Roman" w:hAnsi="Times New Roman" w:cs="Times New Roman"/>
          <w:b/>
          <w:bCs/>
          <w:sz w:val="24"/>
          <w:szCs w:val="24"/>
          <w:bdr w:val="none" w:sz="0" w:space="0" w:color="auto" w:frame="1"/>
          <w:lang w:eastAsia="ru-RU"/>
        </w:rPr>
        <w:t>2</w:t>
      </w:r>
      <w:r w:rsidR="00C83406">
        <w:rPr>
          <w:rFonts w:ascii="Times New Roman" w:eastAsia="Times New Roman" w:hAnsi="Times New Roman" w:cs="Times New Roman"/>
          <w:b/>
          <w:bCs/>
          <w:sz w:val="24"/>
          <w:szCs w:val="24"/>
          <w:bdr w:val="none" w:sz="0" w:space="0" w:color="auto" w:frame="1"/>
          <w:lang w:eastAsia="ru-RU"/>
        </w:rPr>
        <w:t>2</w:t>
      </w:r>
      <w:r w:rsidR="007116C4" w:rsidRPr="00A52939">
        <w:rPr>
          <w:rFonts w:ascii="Times New Roman" w:eastAsia="Times New Roman" w:hAnsi="Times New Roman" w:cs="Times New Roman"/>
          <w:b/>
          <w:bCs/>
          <w:sz w:val="24"/>
          <w:szCs w:val="24"/>
          <w:bdr w:val="none" w:sz="0" w:space="0" w:color="auto" w:frame="1"/>
          <w:lang w:eastAsia="ru-RU"/>
        </w:rPr>
        <w:t xml:space="preserve"> году.</w:t>
      </w:r>
    </w:p>
    <w:p w:rsidR="0079433F" w:rsidRPr="00A52939" w:rsidRDefault="003A409F" w:rsidP="005F7BAD">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В соответствии с установленными полномочиями Контрольно-счетным органом в отчетном году осуществлялся контроль формирования и исполнения бюджета, в рамках которых проведены экспертизы об исполнении бюджетов за 20</w:t>
      </w:r>
      <w:r w:rsidR="00D21C2E" w:rsidRPr="00A52939">
        <w:rPr>
          <w:rFonts w:ascii="Times New Roman" w:eastAsia="Times New Roman" w:hAnsi="Times New Roman" w:cs="Times New Roman"/>
          <w:bCs/>
          <w:sz w:val="24"/>
          <w:szCs w:val="24"/>
          <w:bdr w:val="none" w:sz="0" w:space="0" w:color="auto" w:frame="1"/>
          <w:lang w:eastAsia="ru-RU"/>
        </w:rPr>
        <w:t>2</w:t>
      </w:r>
      <w:r w:rsidR="00855D1F">
        <w:rPr>
          <w:rFonts w:ascii="Times New Roman" w:eastAsia="Times New Roman" w:hAnsi="Times New Roman" w:cs="Times New Roman"/>
          <w:bCs/>
          <w:sz w:val="24"/>
          <w:szCs w:val="24"/>
          <w:bdr w:val="none" w:sz="0" w:space="0" w:color="auto" w:frame="1"/>
          <w:lang w:eastAsia="ru-RU"/>
        </w:rPr>
        <w:t>1</w:t>
      </w:r>
      <w:r w:rsidRPr="00A52939">
        <w:rPr>
          <w:rFonts w:ascii="Times New Roman" w:eastAsia="Times New Roman" w:hAnsi="Times New Roman" w:cs="Times New Roman"/>
          <w:bCs/>
          <w:sz w:val="24"/>
          <w:szCs w:val="24"/>
          <w:bdr w:val="none" w:sz="0" w:space="0" w:color="auto" w:frame="1"/>
          <w:lang w:eastAsia="ru-RU"/>
        </w:rPr>
        <w:t xml:space="preserve"> год и на плановый период 20</w:t>
      </w:r>
      <w:r w:rsidR="00815E61" w:rsidRPr="00A52939">
        <w:rPr>
          <w:rFonts w:ascii="Times New Roman" w:eastAsia="Times New Roman" w:hAnsi="Times New Roman" w:cs="Times New Roman"/>
          <w:bCs/>
          <w:sz w:val="24"/>
          <w:szCs w:val="24"/>
          <w:bdr w:val="none" w:sz="0" w:space="0" w:color="auto" w:frame="1"/>
          <w:lang w:eastAsia="ru-RU"/>
        </w:rPr>
        <w:t>2</w:t>
      </w:r>
      <w:r w:rsidR="00855D1F">
        <w:rPr>
          <w:rFonts w:ascii="Times New Roman" w:eastAsia="Times New Roman" w:hAnsi="Times New Roman" w:cs="Times New Roman"/>
          <w:bCs/>
          <w:sz w:val="24"/>
          <w:szCs w:val="24"/>
          <w:bdr w:val="none" w:sz="0" w:space="0" w:color="auto" w:frame="1"/>
          <w:lang w:eastAsia="ru-RU"/>
        </w:rPr>
        <w:t>2</w:t>
      </w:r>
      <w:r w:rsidRPr="00A52939">
        <w:rPr>
          <w:rFonts w:ascii="Times New Roman" w:eastAsia="Times New Roman" w:hAnsi="Times New Roman" w:cs="Times New Roman"/>
          <w:bCs/>
          <w:sz w:val="24"/>
          <w:szCs w:val="24"/>
          <w:bdr w:val="none" w:sz="0" w:space="0" w:color="auto" w:frame="1"/>
          <w:lang w:eastAsia="ru-RU"/>
        </w:rPr>
        <w:t>-20</w:t>
      </w:r>
      <w:r w:rsidR="00ED1A7A" w:rsidRPr="00A52939">
        <w:rPr>
          <w:rFonts w:ascii="Times New Roman" w:eastAsia="Times New Roman" w:hAnsi="Times New Roman" w:cs="Times New Roman"/>
          <w:bCs/>
          <w:sz w:val="24"/>
          <w:szCs w:val="24"/>
          <w:bdr w:val="none" w:sz="0" w:space="0" w:color="auto" w:frame="1"/>
          <w:lang w:eastAsia="ru-RU"/>
        </w:rPr>
        <w:t>2</w:t>
      </w:r>
      <w:r w:rsidR="00855D1F">
        <w:rPr>
          <w:rFonts w:ascii="Times New Roman" w:eastAsia="Times New Roman" w:hAnsi="Times New Roman" w:cs="Times New Roman"/>
          <w:bCs/>
          <w:sz w:val="24"/>
          <w:szCs w:val="24"/>
          <w:bdr w:val="none" w:sz="0" w:space="0" w:color="auto" w:frame="1"/>
          <w:lang w:eastAsia="ru-RU"/>
        </w:rPr>
        <w:t>3</w:t>
      </w:r>
      <w:r w:rsidRPr="00A52939">
        <w:rPr>
          <w:rFonts w:ascii="Times New Roman" w:eastAsia="Times New Roman" w:hAnsi="Times New Roman" w:cs="Times New Roman"/>
          <w:bCs/>
          <w:sz w:val="24"/>
          <w:szCs w:val="24"/>
          <w:bdr w:val="none" w:sz="0" w:space="0" w:color="auto" w:frame="1"/>
          <w:lang w:eastAsia="ru-RU"/>
        </w:rPr>
        <w:t xml:space="preserve"> годы.</w:t>
      </w:r>
      <w:r w:rsidR="00B10F72" w:rsidRPr="00A52939">
        <w:rPr>
          <w:rFonts w:ascii="Times New Roman" w:eastAsia="Times New Roman" w:hAnsi="Times New Roman" w:cs="Times New Roman"/>
          <w:bCs/>
          <w:sz w:val="24"/>
          <w:szCs w:val="24"/>
          <w:bdr w:val="none" w:sz="0" w:space="0" w:color="auto" w:frame="1"/>
          <w:lang w:eastAsia="ru-RU"/>
        </w:rPr>
        <w:t xml:space="preserve"> В течение года проводился мониторинг исполнения местного бюджета. Исполнения бюджета в различных сферах деятельности также было проведено в ходе пров</w:t>
      </w:r>
      <w:r w:rsidR="0075157A" w:rsidRPr="00A52939">
        <w:rPr>
          <w:rFonts w:ascii="Times New Roman" w:eastAsia="Times New Roman" w:hAnsi="Times New Roman" w:cs="Times New Roman"/>
          <w:bCs/>
          <w:sz w:val="24"/>
          <w:szCs w:val="24"/>
          <w:bdr w:val="none" w:sz="0" w:space="0" w:color="auto" w:frame="1"/>
          <w:lang w:eastAsia="ru-RU"/>
        </w:rPr>
        <w:t>едения контрольных и экспертно-</w:t>
      </w:r>
      <w:r w:rsidR="00B10F72" w:rsidRPr="00A52939">
        <w:rPr>
          <w:rFonts w:ascii="Times New Roman" w:eastAsia="Times New Roman" w:hAnsi="Times New Roman" w:cs="Times New Roman"/>
          <w:bCs/>
          <w:sz w:val="24"/>
          <w:szCs w:val="24"/>
          <w:bdr w:val="none" w:sz="0" w:space="0" w:color="auto" w:frame="1"/>
          <w:lang w:eastAsia="ru-RU"/>
        </w:rPr>
        <w:t xml:space="preserve">аналитических мероприятий. Проведены внешние проверки бухгалтерских отчетов главных администраторов бюджетных средств, годового отчета об исполнении бюджета. </w:t>
      </w:r>
      <w:r w:rsidR="002F2FC4" w:rsidRPr="00A52939">
        <w:rPr>
          <w:rFonts w:ascii="Times New Roman" w:eastAsia="Times New Roman" w:hAnsi="Times New Roman" w:cs="Times New Roman"/>
          <w:bCs/>
          <w:sz w:val="24"/>
          <w:szCs w:val="24"/>
          <w:bdr w:val="none" w:sz="0" w:space="0" w:color="auto" w:frame="1"/>
          <w:lang w:eastAsia="ru-RU"/>
        </w:rPr>
        <w:t>Также участвовали  в пределах полномочий в мероприятиях, направленных на противодействие коррупции.</w:t>
      </w:r>
    </w:p>
    <w:p w:rsidR="00457E00" w:rsidRPr="00A52939" w:rsidRDefault="0070144B" w:rsidP="005F7BAD">
      <w:pPr>
        <w:shd w:val="clear" w:color="auto" w:fill="FFFFFF"/>
        <w:spacing w:after="0" w:line="240" w:lineRule="auto"/>
        <w:ind w:firstLine="709"/>
        <w:jc w:val="both"/>
        <w:textAlignment w:val="baseline"/>
        <w:rPr>
          <w:rFonts w:ascii="Times New Roman" w:eastAsia="Times New Roman" w:hAnsi="Times New Roman" w:cs="Times New Roman"/>
          <w:b/>
          <w:bCs/>
          <w:sz w:val="24"/>
          <w:szCs w:val="24"/>
          <w:bdr w:val="none" w:sz="0" w:space="0" w:color="auto" w:frame="1"/>
          <w:lang w:eastAsia="ru-RU"/>
        </w:rPr>
      </w:pPr>
      <w:r w:rsidRPr="00A52939">
        <w:rPr>
          <w:rFonts w:ascii="Times New Roman" w:eastAsia="Times New Roman" w:hAnsi="Times New Roman" w:cs="Times New Roman"/>
          <w:b/>
          <w:bCs/>
          <w:sz w:val="24"/>
          <w:szCs w:val="24"/>
          <w:bdr w:val="none" w:sz="0" w:space="0" w:color="auto" w:frame="1"/>
          <w:lang w:eastAsia="ru-RU"/>
        </w:rPr>
        <w:t xml:space="preserve"> </w:t>
      </w:r>
      <w:r w:rsidR="0076415E" w:rsidRPr="00A52939">
        <w:rPr>
          <w:rFonts w:ascii="Times New Roman" w:eastAsia="Times New Roman" w:hAnsi="Times New Roman" w:cs="Times New Roman"/>
          <w:b/>
          <w:bCs/>
          <w:sz w:val="24"/>
          <w:szCs w:val="24"/>
          <w:bdr w:val="none" w:sz="0" w:space="0" w:color="auto" w:frame="1"/>
          <w:lang w:eastAsia="ru-RU"/>
        </w:rPr>
        <w:t>4</w:t>
      </w:r>
      <w:r w:rsidR="006D02C4" w:rsidRPr="00A52939">
        <w:rPr>
          <w:rFonts w:ascii="Times New Roman" w:eastAsia="Times New Roman" w:hAnsi="Times New Roman" w:cs="Times New Roman"/>
          <w:b/>
          <w:bCs/>
          <w:sz w:val="24"/>
          <w:szCs w:val="24"/>
          <w:bdr w:val="none" w:sz="0" w:space="0" w:color="auto" w:frame="1"/>
          <w:lang w:eastAsia="ru-RU"/>
        </w:rPr>
        <w:t>.</w:t>
      </w:r>
      <w:r w:rsidR="00457E00" w:rsidRPr="00A52939">
        <w:rPr>
          <w:rFonts w:ascii="Times New Roman" w:eastAsia="Times New Roman" w:hAnsi="Times New Roman" w:cs="Times New Roman"/>
          <w:b/>
          <w:bCs/>
          <w:sz w:val="24"/>
          <w:szCs w:val="24"/>
          <w:bdr w:val="none" w:sz="0" w:space="0" w:color="auto" w:frame="1"/>
          <w:lang w:eastAsia="ru-RU"/>
        </w:rPr>
        <w:t>Основные итоги работы Контрольно-счетного органа в 20</w:t>
      </w:r>
      <w:r w:rsidR="00FB5EDC" w:rsidRPr="00A52939">
        <w:rPr>
          <w:rFonts w:ascii="Times New Roman" w:eastAsia="Times New Roman" w:hAnsi="Times New Roman" w:cs="Times New Roman"/>
          <w:b/>
          <w:bCs/>
          <w:sz w:val="24"/>
          <w:szCs w:val="24"/>
          <w:bdr w:val="none" w:sz="0" w:space="0" w:color="auto" w:frame="1"/>
          <w:lang w:eastAsia="ru-RU"/>
        </w:rPr>
        <w:t>2</w:t>
      </w:r>
      <w:r w:rsidR="00855D1F">
        <w:rPr>
          <w:rFonts w:ascii="Times New Roman" w:eastAsia="Times New Roman" w:hAnsi="Times New Roman" w:cs="Times New Roman"/>
          <w:b/>
          <w:bCs/>
          <w:sz w:val="24"/>
          <w:szCs w:val="24"/>
          <w:bdr w:val="none" w:sz="0" w:space="0" w:color="auto" w:frame="1"/>
          <w:lang w:eastAsia="ru-RU"/>
        </w:rPr>
        <w:t>2</w:t>
      </w:r>
      <w:r w:rsidR="00457E00" w:rsidRPr="00A52939">
        <w:rPr>
          <w:rFonts w:ascii="Times New Roman" w:eastAsia="Times New Roman" w:hAnsi="Times New Roman" w:cs="Times New Roman"/>
          <w:b/>
          <w:bCs/>
          <w:sz w:val="24"/>
          <w:szCs w:val="24"/>
          <w:bdr w:val="none" w:sz="0" w:space="0" w:color="auto" w:frame="1"/>
          <w:lang w:eastAsia="ru-RU"/>
        </w:rPr>
        <w:t xml:space="preserve"> году.</w:t>
      </w:r>
    </w:p>
    <w:p w:rsidR="00B6678D" w:rsidRPr="00A52939" w:rsidRDefault="00A9272A" w:rsidP="004C0603">
      <w:pPr>
        <w:rPr>
          <w:rFonts w:ascii="Times New Roman" w:hAnsi="Times New Roman" w:cs="Times New Roman"/>
          <w:sz w:val="24"/>
          <w:szCs w:val="24"/>
        </w:rPr>
      </w:pPr>
      <w:r w:rsidRPr="00A52939">
        <w:rPr>
          <w:rFonts w:ascii="Times New Roman" w:hAnsi="Times New Roman" w:cs="Times New Roman"/>
          <w:sz w:val="24"/>
          <w:szCs w:val="24"/>
        </w:rPr>
        <w:t>Контрольный орган  осуществляет свою деятельность на основе годового плана, который формируется с учетом результатов контрольных и экспертно-аналитических мероприятий и поручений Хурала представителей, предложений и запросов Главы</w:t>
      </w:r>
      <w:r w:rsidR="00B6678D" w:rsidRPr="00A52939">
        <w:rPr>
          <w:rFonts w:ascii="Times New Roman" w:hAnsi="Times New Roman" w:cs="Times New Roman"/>
          <w:sz w:val="24"/>
          <w:szCs w:val="24"/>
        </w:rPr>
        <w:t xml:space="preserve"> </w:t>
      </w:r>
      <w:proofErr w:type="spellStart"/>
      <w:r w:rsidR="00B6678D" w:rsidRPr="00A52939">
        <w:rPr>
          <w:rFonts w:ascii="Times New Roman" w:hAnsi="Times New Roman" w:cs="Times New Roman"/>
          <w:sz w:val="24"/>
          <w:szCs w:val="24"/>
        </w:rPr>
        <w:t>кожууна</w:t>
      </w:r>
      <w:proofErr w:type="spellEnd"/>
      <w:r w:rsidRPr="00A52939">
        <w:rPr>
          <w:rFonts w:ascii="Times New Roman" w:hAnsi="Times New Roman" w:cs="Times New Roman"/>
          <w:sz w:val="24"/>
          <w:szCs w:val="24"/>
        </w:rPr>
        <w:t xml:space="preserve"> — </w:t>
      </w:r>
      <w:r w:rsidR="00BF5CB7" w:rsidRPr="00A52939">
        <w:rPr>
          <w:rFonts w:ascii="Times New Roman" w:hAnsi="Times New Roman" w:cs="Times New Roman"/>
          <w:sz w:val="24"/>
          <w:szCs w:val="24"/>
        </w:rPr>
        <w:t>п</w:t>
      </w:r>
      <w:r w:rsidRPr="00A52939">
        <w:rPr>
          <w:rFonts w:ascii="Times New Roman" w:hAnsi="Times New Roman" w:cs="Times New Roman"/>
          <w:sz w:val="24"/>
          <w:szCs w:val="24"/>
        </w:rPr>
        <w:t>редседателя хурала представителей.</w:t>
      </w:r>
      <w:r w:rsidR="006904D6" w:rsidRPr="00A52939">
        <w:rPr>
          <w:rFonts w:ascii="Times New Roman" w:hAnsi="Times New Roman" w:cs="Times New Roman"/>
          <w:sz w:val="24"/>
          <w:szCs w:val="24"/>
        </w:rPr>
        <w:t xml:space="preserve"> </w:t>
      </w:r>
    </w:p>
    <w:p w:rsidR="008F4D6B" w:rsidRPr="00A52939" w:rsidRDefault="008F4D6B" w:rsidP="008F4D6B">
      <w:pPr>
        <w:shd w:val="clear" w:color="auto" w:fill="FFFFFF"/>
        <w:spacing w:after="0" w:line="240" w:lineRule="auto"/>
        <w:ind w:firstLine="709"/>
        <w:jc w:val="both"/>
        <w:textAlignment w:val="baseline"/>
        <w:rPr>
          <w:rFonts w:ascii="Times New Roman" w:eastAsia="Times New Roman" w:hAnsi="Times New Roman" w:cs="Times New Roman"/>
          <w:b/>
          <w:bCs/>
          <w:sz w:val="24"/>
          <w:szCs w:val="24"/>
          <w:bdr w:val="none" w:sz="0" w:space="0" w:color="auto" w:frame="1"/>
          <w:lang w:eastAsia="ru-RU"/>
        </w:rPr>
      </w:pPr>
      <w:r w:rsidRPr="00A52939">
        <w:rPr>
          <w:rFonts w:ascii="Times New Roman" w:eastAsia="Times New Roman" w:hAnsi="Times New Roman" w:cs="Times New Roman"/>
          <w:b/>
          <w:bCs/>
          <w:sz w:val="24"/>
          <w:szCs w:val="24"/>
          <w:bdr w:val="none" w:sz="0" w:space="0" w:color="auto" w:frame="1"/>
          <w:lang w:eastAsia="ru-RU"/>
        </w:rPr>
        <w:lastRenderedPageBreak/>
        <w:t>Годовой план работы КСО включает в себя 6 основных разделов</w:t>
      </w:r>
      <w:r w:rsidR="0098700B" w:rsidRPr="00A52939">
        <w:rPr>
          <w:rFonts w:ascii="Times New Roman" w:eastAsia="Times New Roman" w:hAnsi="Times New Roman" w:cs="Times New Roman"/>
          <w:b/>
          <w:bCs/>
          <w:sz w:val="24"/>
          <w:szCs w:val="24"/>
          <w:bdr w:val="none" w:sz="0" w:space="0" w:color="auto" w:frame="1"/>
          <w:lang w:eastAsia="ru-RU"/>
        </w:rPr>
        <w:t xml:space="preserve"> к исполнению</w:t>
      </w:r>
      <w:r w:rsidRPr="00A52939">
        <w:rPr>
          <w:rFonts w:ascii="Times New Roman" w:eastAsia="Times New Roman" w:hAnsi="Times New Roman" w:cs="Times New Roman"/>
          <w:b/>
          <w:bCs/>
          <w:sz w:val="24"/>
          <w:szCs w:val="24"/>
          <w:bdr w:val="none" w:sz="0" w:space="0" w:color="auto" w:frame="1"/>
          <w:lang w:eastAsia="ru-RU"/>
        </w:rPr>
        <w:t xml:space="preserve">: </w:t>
      </w:r>
    </w:p>
    <w:p w:rsidR="008F4D6B" w:rsidRPr="00A52939" w:rsidRDefault="008F4D6B" w:rsidP="008F4D6B">
      <w:pPr>
        <w:pStyle w:val="a6"/>
        <w:numPr>
          <w:ilvl w:val="0"/>
          <w:numId w:val="23"/>
        </w:num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 xml:space="preserve">К организационным мероприятиям относится: </w:t>
      </w:r>
    </w:p>
    <w:p w:rsidR="008F4D6B" w:rsidRDefault="008F4D6B" w:rsidP="008F4D6B">
      <w:pPr>
        <w:shd w:val="clear" w:color="auto" w:fill="FFFFFF"/>
        <w:spacing w:after="0" w:line="240" w:lineRule="auto"/>
        <w:ind w:left="709"/>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  Проведение заседаний коллегии КСО,</w:t>
      </w:r>
    </w:p>
    <w:p w:rsidR="001B0CDA" w:rsidRPr="00A52939" w:rsidRDefault="001B0CDA" w:rsidP="008F4D6B">
      <w:pPr>
        <w:shd w:val="clear" w:color="auto" w:fill="FFFFFF"/>
        <w:spacing w:after="0" w:line="240" w:lineRule="auto"/>
        <w:ind w:left="709"/>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 Участие в работе сессий и заседаний Хурала представителей,</w:t>
      </w:r>
    </w:p>
    <w:p w:rsidR="008F4D6B" w:rsidRPr="00A52939" w:rsidRDefault="008F4D6B" w:rsidP="008F4D6B">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 xml:space="preserve">            -  Участие в заседаниях Коллегии администрации </w:t>
      </w:r>
      <w:proofErr w:type="spellStart"/>
      <w:r w:rsidRPr="00A52939">
        <w:rPr>
          <w:rFonts w:ascii="Times New Roman" w:eastAsia="Times New Roman" w:hAnsi="Times New Roman" w:cs="Times New Roman"/>
          <w:bCs/>
          <w:sz w:val="24"/>
          <w:szCs w:val="24"/>
          <w:bdr w:val="none" w:sz="0" w:space="0" w:color="auto" w:frame="1"/>
          <w:lang w:eastAsia="ru-RU"/>
        </w:rPr>
        <w:t>кожууна</w:t>
      </w:r>
      <w:proofErr w:type="spellEnd"/>
      <w:r w:rsidRPr="00A52939">
        <w:rPr>
          <w:rFonts w:ascii="Times New Roman" w:eastAsia="Times New Roman" w:hAnsi="Times New Roman" w:cs="Times New Roman"/>
          <w:bCs/>
          <w:sz w:val="24"/>
          <w:szCs w:val="24"/>
          <w:bdr w:val="none" w:sz="0" w:space="0" w:color="auto" w:frame="1"/>
          <w:lang w:eastAsia="ru-RU"/>
        </w:rPr>
        <w:t>.</w:t>
      </w:r>
    </w:p>
    <w:p w:rsidR="008F4D6B" w:rsidRPr="00A52939" w:rsidRDefault="008F4D6B" w:rsidP="008F4D6B">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 xml:space="preserve">            -  Участие в работе семинаров и совещаний, проводимых Советом КСО РТ,</w:t>
      </w:r>
    </w:p>
    <w:p w:rsidR="008F4D6B" w:rsidRPr="00A52939" w:rsidRDefault="008F4D6B" w:rsidP="008F4D6B">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 xml:space="preserve">            2. Информационная деятельность:</w:t>
      </w:r>
    </w:p>
    <w:p w:rsidR="008F4D6B" w:rsidRPr="00A52939" w:rsidRDefault="008F4D6B" w:rsidP="008F4D6B">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 xml:space="preserve">            - Представление заключений на отчет об исполнении бюджета, на проект бюджета, представление отчетов мониторингов Счетной палате, представление годового отчета о работе КСО.</w:t>
      </w:r>
    </w:p>
    <w:p w:rsidR="008F4D6B" w:rsidRPr="00A52939" w:rsidRDefault="008F4D6B" w:rsidP="008F4D6B">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3. Взаимодействие:</w:t>
      </w:r>
    </w:p>
    <w:p w:rsidR="008F4D6B" w:rsidRPr="00A52939" w:rsidRDefault="008F4D6B" w:rsidP="008F4D6B">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 с Контрольно-счетными органами других муниципальных образований, а также Счетной Палатой, налоговыми органами, органами прокуратуры, и иными правоохранительными и надзорными органами.</w:t>
      </w:r>
    </w:p>
    <w:p w:rsidR="008F4D6B" w:rsidRPr="00A52939" w:rsidRDefault="008F4D6B" w:rsidP="008F4D6B">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Также к плану работы относится Предварительный контроль:</w:t>
      </w:r>
    </w:p>
    <w:p w:rsidR="008F4D6B" w:rsidRPr="00A52939" w:rsidRDefault="008F4D6B" w:rsidP="008F4D6B">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 xml:space="preserve">- экспертиза проекта Решения Хурала представителей о </w:t>
      </w:r>
      <w:proofErr w:type="spellStart"/>
      <w:r w:rsidRPr="00A52939">
        <w:rPr>
          <w:rFonts w:ascii="Times New Roman" w:eastAsia="Times New Roman" w:hAnsi="Times New Roman" w:cs="Times New Roman"/>
          <w:bCs/>
          <w:sz w:val="24"/>
          <w:szCs w:val="24"/>
          <w:bdr w:val="none" w:sz="0" w:space="0" w:color="auto" w:frame="1"/>
          <w:lang w:eastAsia="ru-RU"/>
        </w:rPr>
        <w:t>кожуунном</w:t>
      </w:r>
      <w:proofErr w:type="spellEnd"/>
      <w:r w:rsidRPr="00A52939">
        <w:rPr>
          <w:rFonts w:ascii="Times New Roman" w:eastAsia="Times New Roman" w:hAnsi="Times New Roman" w:cs="Times New Roman"/>
          <w:bCs/>
          <w:sz w:val="24"/>
          <w:szCs w:val="24"/>
          <w:bdr w:val="none" w:sz="0" w:space="0" w:color="auto" w:frame="1"/>
          <w:lang w:eastAsia="ru-RU"/>
        </w:rPr>
        <w:t xml:space="preserve"> бюджете муниципального района, проведение финансово-экономической экспертизы проектов решений. </w:t>
      </w:r>
    </w:p>
    <w:p w:rsidR="008F4D6B" w:rsidRPr="00A52939" w:rsidRDefault="008F4D6B" w:rsidP="008F4D6B">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4.Последующий контроль:</w:t>
      </w:r>
    </w:p>
    <w:p w:rsidR="008F4D6B" w:rsidRPr="00A52939" w:rsidRDefault="008F4D6B" w:rsidP="008F4D6B">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 подготовка заключений на отчет об исполнении бюджета муниципального района, внешняя проверка годового отчета об исполнении местного бюджета.</w:t>
      </w:r>
    </w:p>
    <w:p w:rsidR="008F4D6B" w:rsidRPr="00A52939" w:rsidRDefault="008F4D6B" w:rsidP="008F4D6B">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5. Контрольные мероприятия:</w:t>
      </w:r>
    </w:p>
    <w:p w:rsidR="008F4D6B" w:rsidRPr="00A52939" w:rsidRDefault="008F4D6B" w:rsidP="008F4D6B">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 xml:space="preserve">Проверки финансово-хозяйственной деятельности учреждений, проверки целевого и эффективного использования средств бюджета, проверки правомерности начисления фонда оплаты труда учреждений </w:t>
      </w:r>
      <w:r w:rsidR="00855D1F">
        <w:rPr>
          <w:rFonts w:ascii="Times New Roman" w:eastAsia="Times New Roman" w:hAnsi="Times New Roman" w:cs="Times New Roman"/>
          <w:bCs/>
          <w:sz w:val="24"/>
          <w:szCs w:val="24"/>
          <w:bdr w:val="none" w:sz="0" w:space="0" w:color="auto" w:frame="1"/>
          <w:lang w:eastAsia="ru-RU"/>
        </w:rPr>
        <w:t>муниципального района</w:t>
      </w:r>
      <w:r w:rsidRPr="00A52939">
        <w:rPr>
          <w:rFonts w:ascii="Times New Roman" w:eastAsia="Times New Roman" w:hAnsi="Times New Roman" w:cs="Times New Roman"/>
          <w:bCs/>
          <w:sz w:val="24"/>
          <w:szCs w:val="24"/>
          <w:bdr w:val="none" w:sz="0" w:space="0" w:color="auto" w:frame="1"/>
          <w:lang w:eastAsia="ru-RU"/>
        </w:rPr>
        <w:t xml:space="preserve">. </w:t>
      </w:r>
    </w:p>
    <w:p w:rsidR="008F4D6B" w:rsidRPr="00A52939" w:rsidRDefault="008F4D6B" w:rsidP="008F4D6B">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6. Прочие мероприятия:</w:t>
      </w:r>
    </w:p>
    <w:p w:rsidR="008F4D6B" w:rsidRPr="00A52939" w:rsidRDefault="008F4D6B" w:rsidP="008F4D6B">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t>- Разработка, утверждение плана работы КСО, анализ, обобщение осуществления контроля за исполнением представлений.</w:t>
      </w:r>
    </w:p>
    <w:p w:rsidR="00A9272A" w:rsidRPr="00A52939" w:rsidRDefault="00A9272A" w:rsidP="00BF5CB7">
      <w:pPr>
        <w:rPr>
          <w:rFonts w:ascii="Times New Roman" w:hAnsi="Times New Roman" w:cs="Times New Roman"/>
          <w:sz w:val="24"/>
          <w:szCs w:val="24"/>
        </w:rPr>
      </w:pPr>
      <w:r w:rsidRPr="00A52939">
        <w:rPr>
          <w:rFonts w:ascii="Times New Roman" w:hAnsi="Times New Roman" w:cs="Times New Roman"/>
          <w:sz w:val="24"/>
          <w:szCs w:val="24"/>
        </w:rPr>
        <w:t>В соответствии с планом работы на 20</w:t>
      </w:r>
      <w:r w:rsidR="00B86B7C" w:rsidRPr="00A52939">
        <w:rPr>
          <w:rFonts w:ascii="Times New Roman" w:hAnsi="Times New Roman" w:cs="Times New Roman"/>
          <w:sz w:val="24"/>
          <w:szCs w:val="24"/>
        </w:rPr>
        <w:t>2</w:t>
      </w:r>
      <w:r w:rsidR="00D677BF">
        <w:rPr>
          <w:rFonts w:ascii="Times New Roman" w:hAnsi="Times New Roman" w:cs="Times New Roman"/>
          <w:sz w:val="24"/>
          <w:szCs w:val="24"/>
        </w:rPr>
        <w:t>2</w:t>
      </w:r>
      <w:r w:rsidRPr="00A52939">
        <w:rPr>
          <w:rFonts w:ascii="Times New Roman" w:hAnsi="Times New Roman" w:cs="Times New Roman"/>
          <w:sz w:val="24"/>
          <w:szCs w:val="24"/>
        </w:rPr>
        <w:t xml:space="preserve"> год </w:t>
      </w:r>
      <w:r w:rsidR="00DF63D8" w:rsidRPr="00A52939">
        <w:rPr>
          <w:rFonts w:ascii="Times New Roman" w:hAnsi="Times New Roman" w:cs="Times New Roman"/>
          <w:sz w:val="24"/>
          <w:szCs w:val="24"/>
        </w:rPr>
        <w:t xml:space="preserve">Контрольным </w:t>
      </w:r>
      <w:r w:rsidR="00D677BF" w:rsidRPr="00A52939">
        <w:rPr>
          <w:rFonts w:ascii="Times New Roman" w:hAnsi="Times New Roman" w:cs="Times New Roman"/>
          <w:sz w:val="24"/>
          <w:szCs w:val="24"/>
        </w:rPr>
        <w:t>органом проведено</w:t>
      </w:r>
      <w:r w:rsidRPr="00A52939">
        <w:rPr>
          <w:rFonts w:ascii="Times New Roman" w:hAnsi="Times New Roman" w:cs="Times New Roman"/>
          <w:sz w:val="24"/>
          <w:szCs w:val="24"/>
        </w:rPr>
        <w:t xml:space="preserve"> </w:t>
      </w:r>
      <w:r w:rsidR="00944ADA">
        <w:rPr>
          <w:rFonts w:ascii="Times New Roman" w:hAnsi="Times New Roman" w:cs="Times New Roman"/>
          <w:sz w:val="24"/>
          <w:szCs w:val="24"/>
        </w:rPr>
        <w:t>42</w:t>
      </w:r>
      <w:r w:rsidR="00954133" w:rsidRPr="00A52939">
        <w:rPr>
          <w:rFonts w:ascii="Times New Roman" w:hAnsi="Times New Roman" w:cs="Times New Roman"/>
          <w:sz w:val="24"/>
          <w:szCs w:val="24"/>
        </w:rPr>
        <w:t xml:space="preserve"> мероприятий, в том числе </w:t>
      </w:r>
      <w:r w:rsidR="00ED51E8" w:rsidRPr="00A52939">
        <w:rPr>
          <w:rFonts w:ascii="Times New Roman" w:hAnsi="Times New Roman" w:cs="Times New Roman"/>
          <w:sz w:val="24"/>
          <w:szCs w:val="24"/>
        </w:rPr>
        <w:t>8</w:t>
      </w:r>
      <w:r w:rsidRPr="00A52939">
        <w:rPr>
          <w:rFonts w:ascii="Times New Roman" w:hAnsi="Times New Roman" w:cs="Times New Roman"/>
          <w:sz w:val="24"/>
          <w:szCs w:val="24"/>
        </w:rPr>
        <w:t xml:space="preserve"> контрольных и </w:t>
      </w:r>
      <w:r w:rsidR="00532D27" w:rsidRPr="00A52939">
        <w:rPr>
          <w:rFonts w:ascii="Times New Roman" w:hAnsi="Times New Roman" w:cs="Times New Roman"/>
          <w:sz w:val="24"/>
          <w:szCs w:val="24"/>
        </w:rPr>
        <w:t>2</w:t>
      </w:r>
      <w:r w:rsidR="0064064A" w:rsidRPr="00A52939">
        <w:rPr>
          <w:rFonts w:ascii="Times New Roman" w:hAnsi="Times New Roman" w:cs="Times New Roman"/>
          <w:sz w:val="24"/>
          <w:szCs w:val="24"/>
        </w:rPr>
        <w:t>6</w:t>
      </w:r>
      <w:r w:rsidRPr="00A52939">
        <w:rPr>
          <w:rFonts w:ascii="Times New Roman" w:hAnsi="Times New Roman" w:cs="Times New Roman"/>
          <w:sz w:val="24"/>
          <w:szCs w:val="24"/>
        </w:rPr>
        <w:t xml:space="preserve"> экспертно-аналитических мероприятий. Количество объектов, охваче</w:t>
      </w:r>
      <w:r w:rsidR="00F75FBA" w:rsidRPr="00A52939">
        <w:rPr>
          <w:rFonts w:ascii="Times New Roman" w:hAnsi="Times New Roman" w:cs="Times New Roman"/>
          <w:sz w:val="24"/>
          <w:szCs w:val="24"/>
        </w:rPr>
        <w:t>нных при проведении мероприятий -</w:t>
      </w:r>
      <w:r w:rsidR="00E97112" w:rsidRPr="00A52939">
        <w:rPr>
          <w:rFonts w:ascii="Times New Roman" w:hAnsi="Times New Roman" w:cs="Times New Roman"/>
          <w:sz w:val="24"/>
          <w:szCs w:val="24"/>
        </w:rPr>
        <w:t>42</w:t>
      </w:r>
      <w:r w:rsidRPr="00A52939">
        <w:rPr>
          <w:rFonts w:ascii="Times New Roman" w:hAnsi="Times New Roman" w:cs="Times New Roman"/>
          <w:sz w:val="24"/>
          <w:szCs w:val="24"/>
        </w:rPr>
        <w:t xml:space="preserve">, составлено </w:t>
      </w:r>
      <w:r w:rsidR="00944ADA">
        <w:rPr>
          <w:rFonts w:ascii="Times New Roman" w:hAnsi="Times New Roman" w:cs="Times New Roman"/>
          <w:sz w:val="24"/>
          <w:szCs w:val="24"/>
        </w:rPr>
        <w:t>42</w:t>
      </w:r>
      <w:r w:rsidRPr="00A52939">
        <w:rPr>
          <w:rFonts w:ascii="Times New Roman" w:hAnsi="Times New Roman" w:cs="Times New Roman"/>
          <w:sz w:val="24"/>
          <w:szCs w:val="24"/>
        </w:rPr>
        <w:t xml:space="preserve"> актов и заключений.</w:t>
      </w:r>
    </w:p>
    <w:p w:rsidR="00EF4297" w:rsidRPr="00A0157C" w:rsidRDefault="00EF4297" w:rsidP="00BF5CB7">
      <w:pPr>
        <w:rPr>
          <w:rFonts w:ascii="Times New Roman" w:hAnsi="Times New Roman" w:cs="Times New Roman"/>
          <w:b/>
          <w:sz w:val="24"/>
          <w:szCs w:val="24"/>
        </w:rPr>
      </w:pPr>
      <w:r w:rsidRPr="00A0157C">
        <w:rPr>
          <w:rFonts w:ascii="Times New Roman" w:hAnsi="Times New Roman" w:cs="Times New Roman"/>
          <w:b/>
          <w:sz w:val="24"/>
          <w:szCs w:val="24"/>
        </w:rPr>
        <w:t>Контрольная деятельность:</w:t>
      </w:r>
    </w:p>
    <w:p w:rsidR="00A0157C" w:rsidRDefault="0058362D" w:rsidP="00BF5CB7">
      <w:pPr>
        <w:rPr>
          <w:rFonts w:ascii="Times New Roman" w:hAnsi="Times New Roman" w:cs="Times New Roman"/>
          <w:sz w:val="24"/>
          <w:szCs w:val="24"/>
        </w:rPr>
      </w:pPr>
      <w:r w:rsidRPr="00A52939">
        <w:rPr>
          <w:rFonts w:ascii="Times New Roman" w:hAnsi="Times New Roman" w:cs="Times New Roman"/>
          <w:sz w:val="24"/>
          <w:szCs w:val="24"/>
        </w:rPr>
        <w:t>В 20</w:t>
      </w:r>
      <w:r w:rsidR="00F07B8B" w:rsidRPr="00A52939">
        <w:rPr>
          <w:rFonts w:ascii="Times New Roman" w:hAnsi="Times New Roman" w:cs="Times New Roman"/>
          <w:sz w:val="24"/>
          <w:szCs w:val="24"/>
        </w:rPr>
        <w:t>2</w:t>
      </w:r>
      <w:r w:rsidR="00F840F8">
        <w:rPr>
          <w:rFonts w:ascii="Times New Roman" w:hAnsi="Times New Roman" w:cs="Times New Roman"/>
          <w:sz w:val="24"/>
          <w:szCs w:val="24"/>
        </w:rPr>
        <w:t>2</w:t>
      </w:r>
      <w:r w:rsidRPr="00A52939">
        <w:rPr>
          <w:rFonts w:ascii="Times New Roman" w:hAnsi="Times New Roman" w:cs="Times New Roman"/>
          <w:sz w:val="24"/>
          <w:szCs w:val="24"/>
        </w:rPr>
        <w:t xml:space="preserve"> году Контрольным органом проведено </w:t>
      </w:r>
      <w:r w:rsidR="00D233C2">
        <w:rPr>
          <w:rFonts w:ascii="Times New Roman" w:hAnsi="Times New Roman" w:cs="Times New Roman"/>
          <w:sz w:val="24"/>
          <w:szCs w:val="24"/>
        </w:rPr>
        <w:t>16</w:t>
      </w:r>
      <w:r w:rsidRPr="00A52939">
        <w:rPr>
          <w:rFonts w:ascii="Times New Roman" w:hAnsi="Times New Roman" w:cs="Times New Roman"/>
          <w:sz w:val="24"/>
          <w:szCs w:val="24"/>
        </w:rPr>
        <w:t xml:space="preserve"> контрольных мероприятий, в том числе</w:t>
      </w:r>
      <w:r w:rsidR="00670F75" w:rsidRPr="00A52939">
        <w:rPr>
          <w:rFonts w:ascii="Times New Roman" w:hAnsi="Times New Roman" w:cs="Times New Roman"/>
          <w:sz w:val="24"/>
          <w:szCs w:val="24"/>
        </w:rPr>
        <w:t xml:space="preserve"> </w:t>
      </w:r>
    </w:p>
    <w:p w:rsidR="00A0157C" w:rsidRDefault="00891FD6" w:rsidP="00BF5CB7">
      <w:pPr>
        <w:rPr>
          <w:rFonts w:ascii="Times New Roman" w:hAnsi="Times New Roman" w:cs="Times New Roman"/>
          <w:sz w:val="24"/>
          <w:szCs w:val="24"/>
        </w:rPr>
      </w:pPr>
      <w:r>
        <w:rPr>
          <w:rFonts w:ascii="Times New Roman" w:hAnsi="Times New Roman" w:cs="Times New Roman"/>
          <w:sz w:val="24"/>
          <w:szCs w:val="24"/>
        </w:rPr>
        <w:t>5</w:t>
      </w:r>
      <w:r w:rsidR="00CF56E9">
        <w:rPr>
          <w:rFonts w:ascii="Times New Roman" w:hAnsi="Times New Roman" w:cs="Times New Roman"/>
          <w:sz w:val="24"/>
          <w:szCs w:val="24"/>
        </w:rPr>
        <w:t xml:space="preserve"> контрольных мероприятий</w:t>
      </w:r>
      <w:r w:rsidR="0058362D" w:rsidRPr="00A52939">
        <w:rPr>
          <w:rFonts w:ascii="Times New Roman" w:hAnsi="Times New Roman" w:cs="Times New Roman"/>
          <w:sz w:val="24"/>
          <w:szCs w:val="24"/>
        </w:rPr>
        <w:t xml:space="preserve"> – по </w:t>
      </w:r>
      <w:proofErr w:type="gramStart"/>
      <w:r w:rsidR="0058362D" w:rsidRPr="00A52939">
        <w:rPr>
          <w:rFonts w:ascii="Times New Roman" w:hAnsi="Times New Roman" w:cs="Times New Roman"/>
          <w:sz w:val="24"/>
          <w:szCs w:val="24"/>
        </w:rPr>
        <w:t xml:space="preserve">поручениям  </w:t>
      </w:r>
      <w:r w:rsidR="00670F75" w:rsidRPr="00A52939">
        <w:rPr>
          <w:rFonts w:ascii="Times New Roman" w:hAnsi="Times New Roman" w:cs="Times New Roman"/>
          <w:sz w:val="24"/>
          <w:szCs w:val="24"/>
        </w:rPr>
        <w:t>Главы</w:t>
      </w:r>
      <w:proofErr w:type="gramEnd"/>
      <w:r w:rsidR="00670F75" w:rsidRPr="00A52939">
        <w:rPr>
          <w:rFonts w:ascii="Times New Roman" w:hAnsi="Times New Roman" w:cs="Times New Roman"/>
          <w:sz w:val="24"/>
          <w:szCs w:val="24"/>
        </w:rPr>
        <w:t xml:space="preserve"> </w:t>
      </w:r>
      <w:proofErr w:type="spellStart"/>
      <w:r w:rsidR="00670F75" w:rsidRPr="00A52939">
        <w:rPr>
          <w:rFonts w:ascii="Times New Roman" w:hAnsi="Times New Roman" w:cs="Times New Roman"/>
          <w:sz w:val="24"/>
          <w:szCs w:val="24"/>
        </w:rPr>
        <w:t>кожууна</w:t>
      </w:r>
      <w:proofErr w:type="spellEnd"/>
      <w:r w:rsidR="00670F75" w:rsidRPr="00A52939">
        <w:rPr>
          <w:rFonts w:ascii="Times New Roman" w:hAnsi="Times New Roman" w:cs="Times New Roman"/>
          <w:sz w:val="24"/>
          <w:szCs w:val="24"/>
        </w:rPr>
        <w:t xml:space="preserve"> — Председателя хурала представителей</w:t>
      </w:r>
      <w:r w:rsidR="005F62D3" w:rsidRPr="00A52939">
        <w:rPr>
          <w:rFonts w:ascii="Times New Roman" w:hAnsi="Times New Roman" w:cs="Times New Roman"/>
          <w:sz w:val="24"/>
          <w:szCs w:val="24"/>
        </w:rPr>
        <w:t xml:space="preserve">, </w:t>
      </w:r>
    </w:p>
    <w:p w:rsidR="00A0157C" w:rsidRDefault="00891FD6" w:rsidP="00BF5CB7">
      <w:pPr>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CF56E9">
        <w:rPr>
          <w:rFonts w:ascii="Times New Roman" w:hAnsi="Times New Roman" w:cs="Times New Roman"/>
          <w:sz w:val="24"/>
          <w:szCs w:val="24"/>
        </w:rPr>
        <w:t xml:space="preserve"> контрольных мероприятий</w:t>
      </w:r>
      <w:r>
        <w:rPr>
          <w:rFonts w:ascii="Times New Roman" w:hAnsi="Times New Roman" w:cs="Times New Roman"/>
          <w:sz w:val="24"/>
          <w:szCs w:val="24"/>
        </w:rPr>
        <w:t xml:space="preserve"> н</w:t>
      </w:r>
      <w:r w:rsidRPr="00891FD6">
        <w:rPr>
          <w:rFonts w:ascii="Times New Roman" w:eastAsia="Times New Roman" w:hAnsi="Times New Roman" w:cs="Times New Roman"/>
          <w:sz w:val="24"/>
          <w:szCs w:val="24"/>
          <w:lang w:eastAsia="ru-RU"/>
        </w:rPr>
        <w:t>а основании поручения Главы Республики Тыва</w:t>
      </w:r>
      <w:r w:rsidR="006C7C4E">
        <w:rPr>
          <w:rFonts w:ascii="Times New Roman" w:eastAsia="Times New Roman" w:hAnsi="Times New Roman" w:cs="Times New Roman"/>
          <w:sz w:val="24"/>
          <w:szCs w:val="24"/>
          <w:lang w:eastAsia="ru-RU"/>
        </w:rPr>
        <w:t>,</w:t>
      </w:r>
      <w:r w:rsidRPr="00891FD6">
        <w:rPr>
          <w:rFonts w:ascii="Times New Roman" w:eastAsia="Times New Roman" w:hAnsi="Times New Roman" w:cs="Times New Roman"/>
          <w:sz w:val="24"/>
          <w:szCs w:val="24"/>
          <w:lang w:eastAsia="ru-RU"/>
        </w:rPr>
        <w:t xml:space="preserve"> п.11 выписки из протокола заседания Правительства Республики Тыва от 31.10.2022 г №38</w:t>
      </w:r>
      <w:r>
        <w:rPr>
          <w:rFonts w:ascii="Times New Roman" w:eastAsia="Times New Roman" w:hAnsi="Times New Roman" w:cs="Times New Roman"/>
          <w:sz w:val="24"/>
          <w:szCs w:val="24"/>
          <w:lang w:eastAsia="ru-RU"/>
        </w:rPr>
        <w:t xml:space="preserve">, </w:t>
      </w:r>
    </w:p>
    <w:p w:rsidR="00891FD6" w:rsidRDefault="00F840F8" w:rsidP="00BF5CB7">
      <w:pPr>
        <w:rPr>
          <w:rFonts w:ascii="Times New Roman" w:hAnsi="Times New Roman" w:cs="Times New Roman"/>
          <w:sz w:val="24"/>
          <w:szCs w:val="24"/>
        </w:rPr>
      </w:pPr>
      <w:r>
        <w:rPr>
          <w:rFonts w:ascii="Times New Roman" w:hAnsi="Times New Roman" w:cs="Times New Roman"/>
          <w:sz w:val="24"/>
          <w:szCs w:val="24"/>
        </w:rPr>
        <w:t>8</w:t>
      </w:r>
      <w:r w:rsidR="0058362D" w:rsidRPr="00A52939">
        <w:rPr>
          <w:rFonts w:ascii="Times New Roman" w:hAnsi="Times New Roman" w:cs="Times New Roman"/>
          <w:sz w:val="24"/>
          <w:szCs w:val="24"/>
        </w:rPr>
        <w:t xml:space="preserve"> </w:t>
      </w:r>
      <w:r w:rsidR="00CF56E9">
        <w:rPr>
          <w:rFonts w:ascii="Times New Roman" w:hAnsi="Times New Roman" w:cs="Times New Roman"/>
          <w:sz w:val="24"/>
          <w:szCs w:val="24"/>
        </w:rPr>
        <w:t>контрольных мероприятий</w:t>
      </w:r>
      <w:r w:rsidR="0058362D" w:rsidRPr="00A52939">
        <w:rPr>
          <w:rFonts w:ascii="Times New Roman" w:hAnsi="Times New Roman" w:cs="Times New Roman"/>
          <w:sz w:val="24"/>
          <w:szCs w:val="24"/>
        </w:rPr>
        <w:t>– по обращению органов прокуратуры</w:t>
      </w:r>
      <w:r w:rsidR="005556CF" w:rsidRPr="00A52939">
        <w:rPr>
          <w:rFonts w:ascii="Times New Roman" w:hAnsi="Times New Roman" w:cs="Times New Roman"/>
          <w:sz w:val="24"/>
          <w:szCs w:val="24"/>
        </w:rPr>
        <w:t xml:space="preserve">, </w:t>
      </w:r>
    </w:p>
    <w:p w:rsidR="00E61BA0" w:rsidRPr="00A52939" w:rsidRDefault="0058362D" w:rsidP="00BF5CB7">
      <w:pPr>
        <w:rPr>
          <w:rFonts w:ascii="Times New Roman" w:hAnsi="Times New Roman" w:cs="Times New Roman"/>
          <w:sz w:val="24"/>
          <w:szCs w:val="24"/>
        </w:rPr>
      </w:pPr>
      <w:r w:rsidRPr="00A52939">
        <w:rPr>
          <w:rFonts w:ascii="Times New Roman" w:hAnsi="Times New Roman" w:cs="Times New Roman"/>
          <w:sz w:val="24"/>
          <w:szCs w:val="24"/>
        </w:rPr>
        <w:t xml:space="preserve">Проверками охвачено </w:t>
      </w:r>
      <w:r w:rsidR="00EE3A57" w:rsidRPr="00A52939">
        <w:rPr>
          <w:rFonts w:ascii="Times New Roman" w:hAnsi="Times New Roman" w:cs="Times New Roman"/>
          <w:sz w:val="24"/>
          <w:szCs w:val="24"/>
        </w:rPr>
        <w:t>16</w:t>
      </w:r>
      <w:r w:rsidR="00FB61AB" w:rsidRPr="00A52939">
        <w:rPr>
          <w:rFonts w:ascii="Times New Roman" w:hAnsi="Times New Roman" w:cs="Times New Roman"/>
          <w:sz w:val="24"/>
          <w:szCs w:val="24"/>
        </w:rPr>
        <w:t xml:space="preserve"> организаций,</w:t>
      </w:r>
      <w:r w:rsidRPr="00A52939">
        <w:rPr>
          <w:rFonts w:ascii="Times New Roman" w:hAnsi="Times New Roman" w:cs="Times New Roman"/>
          <w:sz w:val="24"/>
          <w:szCs w:val="24"/>
        </w:rPr>
        <w:t xml:space="preserve"> учреждений. </w:t>
      </w:r>
      <w:r w:rsidR="00E61BA0" w:rsidRPr="00A52939">
        <w:rPr>
          <w:rFonts w:ascii="Times New Roman" w:hAnsi="Times New Roman" w:cs="Times New Roman"/>
          <w:sz w:val="24"/>
          <w:szCs w:val="24"/>
        </w:rPr>
        <w:t xml:space="preserve">Объём проверенных контрольными мероприятиями </w:t>
      </w:r>
      <w:r w:rsidR="000B7E60" w:rsidRPr="00A52939">
        <w:rPr>
          <w:rFonts w:ascii="Times New Roman" w:hAnsi="Times New Roman" w:cs="Times New Roman"/>
          <w:sz w:val="24"/>
          <w:szCs w:val="24"/>
        </w:rPr>
        <w:t xml:space="preserve">средств </w:t>
      </w:r>
      <w:r w:rsidR="00E61BA0" w:rsidRPr="00A52939">
        <w:rPr>
          <w:rFonts w:ascii="Times New Roman" w:hAnsi="Times New Roman" w:cs="Times New Roman"/>
          <w:sz w:val="24"/>
          <w:szCs w:val="24"/>
        </w:rPr>
        <w:t xml:space="preserve">составил </w:t>
      </w:r>
      <w:r w:rsidR="00F840F8">
        <w:rPr>
          <w:rFonts w:ascii="Times New Roman" w:hAnsi="Times New Roman" w:cs="Times New Roman"/>
          <w:sz w:val="24"/>
          <w:szCs w:val="24"/>
        </w:rPr>
        <w:t>154</w:t>
      </w:r>
      <w:r w:rsidR="004E2C19" w:rsidRPr="00A52939">
        <w:rPr>
          <w:rFonts w:ascii="Times New Roman" w:hAnsi="Times New Roman" w:cs="Times New Roman"/>
          <w:sz w:val="24"/>
          <w:szCs w:val="24"/>
        </w:rPr>
        <w:t xml:space="preserve"> </w:t>
      </w:r>
      <w:r w:rsidR="00F840F8">
        <w:rPr>
          <w:rFonts w:ascii="Times New Roman" w:hAnsi="Times New Roman" w:cs="Times New Roman"/>
          <w:sz w:val="24"/>
          <w:szCs w:val="24"/>
        </w:rPr>
        <w:t>690</w:t>
      </w:r>
      <w:r w:rsidR="004E67FD" w:rsidRPr="00A52939">
        <w:rPr>
          <w:rFonts w:ascii="Times New Roman" w:hAnsi="Times New Roman" w:cs="Times New Roman"/>
          <w:sz w:val="24"/>
          <w:szCs w:val="24"/>
        </w:rPr>
        <w:t>,</w:t>
      </w:r>
      <w:r w:rsidR="00F840F8">
        <w:rPr>
          <w:rFonts w:ascii="Times New Roman" w:hAnsi="Times New Roman" w:cs="Times New Roman"/>
          <w:sz w:val="24"/>
          <w:szCs w:val="24"/>
        </w:rPr>
        <w:t>8</w:t>
      </w:r>
      <w:r w:rsidR="000B7E60" w:rsidRPr="00A52939">
        <w:rPr>
          <w:rFonts w:ascii="Times New Roman" w:hAnsi="Times New Roman" w:cs="Times New Roman"/>
          <w:sz w:val="24"/>
          <w:szCs w:val="24"/>
        </w:rPr>
        <w:t xml:space="preserve"> тыс. рублей.</w:t>
      </w:r>
    </w:p>
    <w:p w:rsidR="00F75FBA" w:rsidRPr="00A52939" w:rsidRDefault="00DF1806" w:rsidP="00BF5CB7">
      <w:pPr>
        <w:rPr>
          <w:rFonts w:ascii="Times New Roman" w:hAnsi="Times New Roman" w:cs="Times New Roman"/>
          <w:sz w:val="24"/>
          <w:szCs w:val="24"/>
        </w:rPr>
      </w:pPr>
      <w:r w:rsidRPr="00A52939">
        <w:rPr>
          <w:rFonts w:ascii="Times New Roman" w:hAnsi="Times New Roman" w:cs="Times New Roman"/>
          <w:sz w:val="24"/>
          <w:szCs w:val="24"/>
        </w:rPr>
        <w:t>Ф</w:t>
      </w:r>
      <w:r w:rsidR="0075157A" w:rsidRPr="00A52939">
        <w:rPr>
          <w:rFonts w:ascii="Times New Roman" w:hAnsi="Times New Roman" w:cs="Times New Roman"/>
          <w:sz w:val="24"/>
          <w:szCs w:val="24"/>
        </w:rPr>
        <w:t xml:space="preserve">инансово-экономическая экспертиза внешней проверки </w:t>
      </w:r>
      <w:r w:rsidR="00B1770B" w:rsidRPr="00A52939">
        <w:rPr>
          <w:rFonts w:ascii="Times New Roman" w:hAnsi="Times New Roman" w:cs="Times New Roman"/>
          <w:sz w:val="24"/>
          <w:szCs w:val="24"/>
        </w:rPr>
        <w:t>годовых отчетов:</w:t>
      </w:r>
      <w:r w:rsidR="0064699D" w:rsidRPr="00A52939">
        <w:rPr>
          <w:rFonts w:ascii="Times New Roman" w:hAnsi="Times New Roman" w:cs="Times New Roman"/>
          <w:sz w:val="24"/>
          <w:szCs w:val="24"/>
        </w:rPr>
        <w:t xml:space="preserve"> </w:t>
      </w:r>
    </w:p>
    <w:p w:rsidR="0064699D" w:rsidRPr="00A52939" w:rsidRDefault="00F75FBA" w:rsidP="00BF5CB7">
      <w:pPr>
        <w:rPr>
          <w:rFonts w:ascii="Times New Roman" w:hAnsi="Times New Roman" w:cs="Times New Roman"/>
          <w:sz w:val="24"/>
          <w:szCs w:val="24"/>
        </w:rPr>
      </w:pPr>
      <w:r w:rsidRPr="00A52939">
        <w:rPr>
          <w:rFonts w:ascii="Times New Roman" w:hAnsi="Times New Roman" w:cs="Times New Roman"/>
          <w:sz w:val="24"/>
          <w:szCs w:val="24"/>
        </w:rPr>
        <w:t>-</w:t>
      </w:r>
      <w:r w:rsidR="0064699D" w:rsidRPr="00A52939">
        <w:rPr>
          <w:rFonts w:ascii="Times New Roman" w:hAnsi="Times New Roman" w:cs="Times New Roman"/>
          <w:sz w:val="24"/>
          <w:szCs w:val="24"/>
        </w:rPr>
        <w:t>экспертиза внешних проверок бухгалтерских отчетов главных администраторов бюджетных средств</w:t>
      </w:r>
      <w:r w:rsidR="00FC45FE" w:rsidRPr="00A52939">
        <w:rPr>
          <w:rFonts w:ascii="Times New Roman" w:hAnsi="Times New Roman" w:cs="Times New Roman"/>
          <w:sz w:val="24"/>
          <w:szCs w:val="24"/>
        </w:rPr>
        <w:t>, годовой отчет</w:t>
      </w:r>
      <w:r w:rsidR="0064699D" w:rsidRPr="00A52939">
        <w:rPr>
          <w:rFonts w:ascii="Times New Roman" w:hAnsi="Times New Roman" w:cs="Times New Roman"/>
          <w:sz w:val="24"/>
          <w:szCs w:val="24"/>
        </w:rPr>
        <w:t xml:space="preserve"> - 13 заключений; </w:t>
      </w:r>
    </w:p>
    <w:p w:rsidR="00D2673F" w:rsidRPr="00A52939" w:rsidRDefault="0064699D" w:rsidP="00BF5CB7">
      <w:pPr>
        <w:rPr>
          <w:rFonts w:ascii="Times New Roman" w:hAnsi="Times New Roman" w:cs="Times New Roman"/>
          <w:sz w:val="24"/>
          <w:szCs w:val="24"/>
        </w:rPr>
      </w:pPr>
      <w:r w:rsidRPr="00A52939">
        <w:rPr>
          <w:rFonts w:ascii="Times New Roman" w:hAnsi="Times New Roman" w:cs="Times New Roman"/>
          <w:sz w:val="24"/>
          <w:szCs w:val="24"/>
        </w:rPr>
        <w:t>- экспертиза проектов бюджета</w:t>
      </w:r>
      <w:r w:rsidR="00B25A2E" w:rsidRPr="00A52939">
        <w:rPr>
          <w:rFonts w:ascii="Times New Roman" w:hAnsi="Times New Roman" w:cs="Times New Roman"/>
          <w:sz w:val="24"/>
          <w:szCs w:val="24"/>
        </w:rPr>
        <w:t xml:space="preserve"> на 202</w:t>
      </w:r>
      <w:r w:rsidR="001312F1" w:rsidRPr="00A52939">
        <w:rPr>
          <w:rFonts w:ascii="Times New Roman" w:hAnsi="Times New Roman" w:cs="Times New Roman"/>
          <w:sz w:val="24"/>
          <w:szCs w:val="24"/>
        </w:rPr>
        <w:t>2</w:t>
      </w:r>
      <w:r w:rsidR="00B25A2E" w:rsidRPr="00A52939">
        <w:rPr>
          <w:rFonts w:ascii="Times New Roman" w:hAnsi="Times New Roman" w:cs="Times New Roman"/>
          <w:sz w:val="24"/>
          <w:szCs w:val="24"/>
        </w:rPr>
        <w:t xml:space="preserve"> год и </w:t>
      </w:r>
      <w:r w:rsidR="00133323" w:rsidRPr="00A52939">
        <w:rPr>
          <w:rFonts w:ascii="Times New Roman" w:hAnsi="Times New Roman" w:cs="Times New Roman"/>
          <w:sz w:val="24"/>
          <w:szCs w:val="24"/>
        </w:rPr>
        <w:t>на плановый период 202</w:t>
      </w:r>
      <w:r w:rsidR="001312F1" w:rsidRPr="00A52939">
        <w:rPr>
          <w:rFonts w:ascii="Times New Roman" w:hAnsi="Times New Roman" w:cs="Times New Roman"/>
          <w:sz w:val="24"/>
          <w:szCs w:val="24"/>
        </w:rPr>
        <w:t>3</w:t>
      </w:r>
      <w:r w:rsidR="00F07B8B" w:rsidRPr="00A52939">
        <w:rPr>
          <w:rFonts w:ascii="Times New Roman" w:hAnsi="Times New Roman" w:cs="Times New Roman"/>
          <w:sz w:val="24"/>
          <w:szCs w:val="24"/>
        </w:rPr>
        <w:t>-202</w:t>
      </w:r>
      <w:r w:rsidR="001312F1" w:rsidRPr="00A52939">
        <w:rPr>
          <w:rFonts w:ascii="Times New Roman" w:hAnsi="Times New Roman" w:cs="Times New Roman"/>
          <w:sz w:val="24"/>
          <w:szCs w:val="24"/>
        </w:rPr>
        <w:t>4</w:t>
      </w:r>
      <w:r w:rsidR="00133323" w:rsidRPr="00A52939">
        <w:rPr>
          <w:rFonts w:ascii="Times New Roman" w:hAnsi="Times New Roman" w:cs="Times New Roman"/>
          <w:sz w:val="24"/>
          <w:szCs w:val="24"/>
        </w:rPr>
        <w:t>гг.</w:t>
      </w:r>
      <w:r w:rsidRPr="00A52939">
        <w:rPr>
          <w:rFonts w:ascii="Times New Roman" w:hAnsi="Times New Roman" w:cs="Times New Roman"/>
          <w:sz w:val="24"/>
          <w:szCs w:val="24"/>
        </w:rPr>
        <w:t xml:space="preserve"> - 13 заключений</w:t>
      </w:r>
      <w:r w:rsidR="00D9643F" w:rsidRPr="00A52939">
        <w:rPr>
          <w:rFonts w:ascii="Times New Roman" w:hAnsi="Times New Roman" w:cs="Times New Roman"/>
          <w:sz w:val="24"/>
          <w:szCs w:val="24"/>
        </w:rPr>
        <w:t>,</w:t>
      </w:r>
      <w:r w:rsidR="001D5361" w:rsidRPr="00A52939">
        <w:rPr>
          <w:rFonts w:ascii="Times New Roman" w:hAnsi="Times New Roman" w:cs="Times New Roman"/>
          <w:sz w:val="24"/>
          <w:szCs w:val="24"/>
        </w:rPr>
        <w:t xml:space="preserve"> 1</w:t>
      </w:r>
      <w:r w:rsidR="006027B3" w:rsidRPr="00A52939">
        <w:rPr>
          <w:rFonts w:ascii="Times New Roman" w:hAnsi="Times New Roman" w:cs="Times New Roman"/>
          <w:sz w:val="24"/>
          <w:szCs w:val="24"/>
        </w:rPr>
        <w:t>1</w:t>
      </w:r>
      <w:r w:rsidR="001D5361" w:rsidRPr="00A52939">
        <w:rPr>
          <w:rFonts w:ascii="Times New Roman" w:hAnsi="Times New Roman" w:cs="Times New Roman"/>
          <w:sz w:val="24"/>
          <w:szCs w:val="24"/>
        </w:rPr>
        <w:t xml:space="preserve"> сельских поселений </w:t>
      </w:r>
      <w:proofErr w:type="spellStart"/>
      <w:r w:rsidR="001D5361" w:rsidRPr="00A52939">
        <w:rPr>
          <w:rFonts w:ascii="Times New Roman" w:hAnsi="Times New Roman" w:cs="Times New Roman"/>
          <w:sz w:val="24"/>
          <w:szCs w:val="24"/>
        </w:rPr>
        <w:t>кожууна</w:t>
      </w:r>
      <w:proofErr w:type="spellEnd"/>
      <w:r w:rsidR="001D5361" w:rsidRPr="00A52939">
        <w:rPr>
          <w:rFonts w:ascii="Times New Roman" w:hAnsi="Times New Roman" w:cs="Times New Roman"/>
          <w:sz w:val="24"/>
          <w:szCs w:val="24"/>
        </w:rPr>
        <w:t xml:space="preserve">, </w:t>
      </w:r>
      <w:r w:rsidR="00633D2D" w:rsidRPr="00A52939">
        <w:rPr>
          <w:rFonts w:ascii="Times New Roman" w:hAnsi="Times New Roman" w:cs="Times New Roman"/>
          <w:sz w:val="24"/>
          <w:szCs w:val="24"/>
        </w:rPr>
        <w:t xml:space="preserve">1 </w:t>
      </w:r>
      <w:r w:rsidR="001D5361" w:rsidRPr="00A52939">
        <w:rPr>
          <w:rFonts w:ascii="Times New Roman" w:hAnsi="Times New Roman" w:cs="Times New Roman"/>
          <w:sz w:val="24"/>
          <w:szCs w:val="24"/>
        </w:rPr>
        <w:t xml:space="preserve">администрация </w:t>
      </w:r>
      <w:proofErr w:type="spellStart"/>
      <w:r w:rsidR="001D5361" w:rsidRPr="00A52939">
        <w:rPr>
          <w:rFonts w:ascii="Times New Roman" w:hAnsi="Times New Roman" w:cs="Times New Roman"/>
          <w:sz w:val="24"/>
          <w:szCs w:val="24"/>
        </w:rPr>
        <w:t>г.п.г</w:t>
      </w:r>
      <w:proofErr w:type="spellEnd"/>
      <w:r w:rsidR="001D5361" w:rsidRPr="00A52939">
        <w:rPr>
          <w:rFonts w:ascii="Times New Roman" w:hAnsi="Times New Roman" w:cs="Times New Roman"/>
          <w:sz w:val="24"/>
          <w:szCs w:val="24"/>
        </w:rPr>
        <w:t xml:space="preserve">. Чадан, Администрация </w:t>
      </w:r>
      <w:proofErr w:type="spellStart"/>
      <w:r w:rsidR="001D5361" w:rsidRPr="00A52939">
        <w:rPr>
          <w:rFonts w:ascii="Times New Roman" w:hAnsi="Times New Roman" w:cs="Times New Roman"/>
          <w:sz w:val="24"/>
          <w:szCs w:val="24"/>
        </w:rPr>
        <w:t>кожууна</w:t>
      </w:r>
      <w:proofErr w:type="spellEnd"/>
      <w:r w:rsidR="001D5361" w:rsidRPr="00A52939">
        <w:rPr>
          <w:rFonts w:ascii="Times New Roman" w:hAnsi="Times New Roman" w:cs="Times New Roman"/>
          <w:sz w:val="24"/>
          <w:szCs w:val="24"/>
        </w:rPr>
        <w:t>.</w:t>
      </w:r>
    </w:p>
    <w:p w:rsidR="00441D28" w:rsidRPr="00A52939" w:rsidRDefault="00F65950" w:rsidP="00BF5CB7">
      <w:pPr>
        <w:rPr>
          <w:rFonts w:ascii="Times New Roman" w:eastAsia="Times New Roman" w:hAnsi="Times New Roman" w:cs="Times New Roman"/>
          <w:bCs/>
          <w:sz w:val="24"/>
          <w:szCs w:val="24"/>
          <w:bdr w:val="none" w:sz="0" w:space="0" w:color="auto" w:frame="1"/>
          <w:lang w:eastAsia="ru-RU"/>
        </w:rPr>
      </w:pPr>
      <w:r w:rsidRPr="00A52939">
        <w:rPr>
          <w:rFonts w:ascii="Times New Roman" w:eastAsia="Times New Roman" w:hAnsi="Times New Roman" w:cs="Times New Roman"/>
          <w:bCs/>
          <w:sz w:val="24"/>
          <w:szCs w:val="24"/>
          <w:bdr w:val="none" w:sz="0" w:space="0" w:color="auto" w:frame="1"/>
          <w:lang w:eastAsia="ru-RU"/>
        </w:rPr>
        <w:lastRenderedPageBreak/>
        <w:t>4.1</w:t>
      </w:r>
      <w:r w:rsidR="00441D28" w:rsidRPr="00A52939">
        <w:rPr>
          <w:rFonts w:ascii="Times New Roman" w:eastAsia="Times New Roman" w:hAnsi="Times New Roman" w:cs="Times New Roman"/>
          <w:bCs/>
          <w:sz w:val="24"/>
          <w:szCs w:val="24"/>
          <w:bdr w:val="none" w:sz="0" w:space="0" w:color="auto" w:frame="1"/>
          <w:lang w:eastAsia="ru-RU"/>
        </w:rPr>
        <w:t>. Результаты контрольных мероприятий</w:t>
      </w:r>
      <w:r w:rsidR="00AB71E1" w:rsidRPr="00A52939">
        <w:rPr>
          <w:rFonts w:ascii="Times New Roman" w:eastAsia="Times New Roman" w:hAnsi="Times New Roman" w:cs="Times New Roman"/>
          <w:bCs/>
          <w:sz w:val="24"/>
          <w:szCs w:val="24"/>
          <w:bdr w:val="none" w:sz="0" w:space="0" w:color="auto" w:frame="1"/>
          <w:lang w:eastAsia="ru-RU"/>
        </w:rPr>
        <w:t>:</w:t>
      </w:r>
    </w:p>
    <w:p w:rsidR="00363406" w:rsidRPr="00A52939" w:rsidRDefault="003B4F6C" w:rsidP="00BF5CB7">
      <w:pPr>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 xml:space="preserve">    </w:t>
      </w:r>
      <w:r w:rsidR="007543EC" w:rsidRPr="00A52939">
        <w:rPr>
          <w:rFonts w:ascii="Times New Roman" w:eastAsia="Times New Roman" w:hAnsi="Times New Roman" w:cs="Times New Roman"/>
          <w:sz w:val="24"/>
          <w:szCs w:val="24"/>
          <w:lang w:eastAsia="ru-RU"/>
        </w:rPr>
        <w:t>П</w:t>
      </w:r>
      <w:r w:rsidR="00363406" w:rsidRPr="00A52939">
        <w:rPr>
          <w:rFonts w:ascii="Times New Roman" w:eastAsia="Times New Roman" w:hAnsi="Times New Roman" w:cs="Times New Roman"/>
          <w:sz w:val="24"/>
          <w:szCs w:val="24"/>
          <w:lang w:eastAsia="ru-RU"/>
        </w:rPr>
        <w:t xml:space="preserve">о результатам контрольных мероприятий выявлено финансовых нарушений на общую сумму </w:t>
      </w:r>
      <w:r w:rsidR="0090422A" w:rsidRPr="0090422A">
        <w:rPr>
          <w:rFonts w:ascii="Times New Roman" w:eastAsia="Times New Roman" w:hAnsi="Times New Roman" w:cs="Times New Roman"/>
          <w:b/>
          <w:sz w:val="24"/>
          <w:szCs w:val="24"/>
          <w:lang w:eastAsia="ru-RU"/>
        </w:rPr>
        <w:t>3</w:t>
      </w:r>
      <w:r w:rsidR="00F408FC" w:rsidRPr="0090422A">
        <w:rPr>
          <w:rFonts w:ascii="Times New Roman" w:eastAsia="Times New Roman" w:hAnsi="Times New Roman" w:cs="Times New Roman"/>
          <w:b/>
          <w:sz w:val="24"/>
          <w:szCs w:val="24"/>
          <w:lang w:eastAsia="ru-RU"/>
        </w:rPr>
        <w:t xml:space="preserve"> 5</w:t>
      </w:r>
      <w:r w:rsidR="0090422A" w:rsidRPr="0090422A">
        <w:rPr>
          <w:rFonts w:ascii="Times New Roman" w:eastAsia="Times New Roman" w:hAnsi="Times New Roman" w:cs="Times New Roman"/>
          <w:b/>
          <w:sz w:val="24"/>
          <w:szCs w:val="24"/>
          <w:lang w:eastAsia="ru-RU"/>
        </w:rPr>
        <w:t>44</w:t>
      </w:r>
      <w:r w:rsidR="00F30FA9" w:rsidRPr="0090422A">
        <w:rPr>
          <w:rFonts w:ascii="Times New Roman" w:eastAsia="Times New Roman" w:hAnsi="Times New Roman" w:cs="Times New Roman"/>
          <w:b/>
          <w:sz w:val="24"/>
          <w:szCs w:val="24"/>
          <w:lang w:eastAsia="ru-RU"/>
        </w:rPr>
        <w:t>,</w:t>
      </w:r>
      <w:r w:rsidR="0090422A" w:rsidRPr="0090422A">
        <w:rPr>
          <w:rFonts w:ascii="Times New Roman" w:eastAsia="Times New Roman" w:hAnsi="Times New Roman" w:cs="Times New Roman"/>
          <w:b/>
          <w:sz w:val="24"/>
          <w:szCs w:val="24"/>
          <w:lang w:eastAsia="ru-RU"/>
        </w:rPr>
        <w:t>2</w:t>
      </w:r>
      <w:r w:rsidR="00363406" w:rsidRPr="00A52939">
        <w:rPr>
          <w:rFonts w:ascii="Times New Roman" w:eastAsia="Times New Roman" w:hAnsi="Times New Roman" w:cs="Times New Roman"/>
          <w:sz w:val="24"/>
          <w:szCs w:val="24"/>
          <w:lang w:eastAsia="ru-RU"/>
        </w:rPr>
        <w:t xml:space="preserve"> тыс. рублей, в том числе в соответствии с Классификатором нарушений, выявляемых в ходе внешнего муниципального контроля:</w:t>
      </w:r>
    </w:p>
    <w:p w:rsidR="00363406" w:rsidRDefault="001656A2" w:rsidP="00BF5CB7">
      <w:pPr>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 xml:space="preserve">- </w:t>
      </w:r>
      <w:r w:rsidR="00363406" w:rsidRPr="00A52939">
        <w:rPr>
          <w:rFonts w:ascii="Times New Roman" w:eastAsia="Times New Roman" w:hAnsi="Times New Roman" w:cs="Times New Roman"/>
          <w:sz w:val="24"/>
          <w:szCs w:val="24"/>
          <w:lang w:eastAsia="ru-RU"/>
        </w:rPr>
        <w:t>нарушения ведения бухгалтерского учета, составления и представления бухгалтерской (фина</w:t>
      </w:r>
      <w:r w:rsidR="00A13485" w:rsidRPr="00A52939">
        <w:rPr>
          <w:rFonts w:ascii="Times New Roman" w:eastAsia="Times New Roman" w:hAnsi="Times New Roman" w:cs="Times New Roman"/>
          <w:sz w:val="24"/>
          <w:szCs w:val="24"/>
          <w:lang w:eastAsia="ru-RU"/>
        </w:rPr>
        <w:t xml:space="preserve">нсовой) отчетности </w:t>
      </w:r>
      <w:r w:rsidR="00A236F6" w:rsidRPr="00A52939">
        <w:rPr>
          <w:rFonts w:ascii="Times New Roman" w:eastAsia="Times New Roman" w:hAnsi="Times New Roman" w:cs="Times New Roman"/>
          <w:sz w:val="24"/>
          <w:szCs w:val="24"/>
          <w:lang w:eastAsia="ru-RU"/>
        </w:rPr>
        <w:t>–</w:t>
      </w:r>
      <w:r w:rsidR="00A13485" w:rsidRPr="00A52939">
        <w:rPr>
          <w:rFonts w:ascii="Times New Roman" w:eastAsia="Times New Roman" w:hAnsi="Times New Roman" w:cs="Times New Roman"/>
          <w:sz w:val="24"/>
          <w:szCs w:val="24"/>
          <w:lang w:eastAsia="ru-RU"/>
        </w:rPr>
        <w:t xml:space="preserve"> </w:t>
      </w:r>
      <w:r w:rsidR="00F7453B">
        <w:rPr>
          <w:rFonts w:ascii="Times New Roman" w:eastAsia="Times New Roman" w:hAnsi="Times New Roman" w:cs="Times New Roman"/>
          <w:sz w:val="24"/>
          <w:szCs w:val="24"/>
          <w:lang w:eastAsia="ru-RU"/>
        </w:rPr>
        <w:t>3</w:t>
      </w:r>
      <w:r w:rsidR="00A236F6" w:rsidRPr="00A52939">
        <w:rPr>
          <w:rFonts w:ascii="Times New Roman" w:eastAsia="Times New Roman" w:hAnsi="Times New Roman" w:cs="Times New Roman"/>
          <w:sz w:val="24"/>
          <w:szCs w:val="24"/>
          <w:lang w:eastAsia="ru-RU"/>
        </w:rPr>
        <w:t> </w:t>
      </w:r>
      <w:r w:rsidR="00F6175D">
        <w:rPr>
          <w:rFonts w:ascii="Times New Roman" w:eastAsia="Times New Roman" w:hAnsi="Times New Roman" w:cs="Times New Roman"/>
          <w:sz w:val="24"/>
          <w:szCs w:val="24"/>
          <w:lang w:eastAsia="ru-RU"/>
        </w:rPr>
        <w:t>238</w:t>
      </w:r>
      <w:r w:rsidR="00A236F6" w:rsidRPr="00A52939">
        <w:rPr>
          <w:rFonts w:ascii="Times New Roman" w:eastAsia="Times New Roman" w:hAnsi="Times New Roman" w:cs="Times New Roman"/>
          <w:sz w:val="24"/>
          <w:szCs w:val="24"/>
          <w:lang w:eastAsia="ru-RU"/>
        </w:rPr>
        <w:t>,</w:t>
      </w:r>
      <w:r w:rsidR="00F6175D">
        <w:rPr>
          <w:rFonts w:ascii="Times New Roman" w:eastAsia="Times New Roman" w:hAnsi="Times New Roman" w:cs="Times New Roman"/>
          <w:sz w:val="24"/>
          <w:szCs w:val="24"/>
          <w:lang w:eastAsia="ru-RU"/>
        </w:rPr>
        <w:t>1</w:t>
      </w:r>
      <w:r w:rsidR="00F30FA9" w:rsidRPr="00A52939">
        <w:rPr>
          <w:rFonts w:ascii="Times New Roman" w:eastAsia="Times New Roman" w:hAnsi="Times New Roman" w:cs="Times New Roman"/>
          <w:sz w:val="24"/>
          <w:szCs w:val="24"/>
          <w:lang w:eastAsia="ru-RU"/>
        </w:rPr>
        <w:t xml:space="preserve"> тыс. рублей,</w:t>
      </w:r>
      <w:r w:rsidR="00F6175D">
        <w:rPr>
          <w:rFonts w:ascii="Times New Roman" w:eastAsia="Times New Roman" w:hAnsi="Times New Roman" w:cs="Times New Roman"/>
          <w:sz w:val="24"/>
          <w:szCs w:val="24"/>
          <w:lang w:eastAsia="ru-RU"/>
        </w:rPr>
        <w:t xml:space="preserve"> из них:</w:t>
      </w:r>
    </w:p>
    <w:p w:rsidR="00F6175D" w:rsidRDefault="00F6175D" w:rsidP="00BF5C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939">
        <w:rPr>
          <w:rFonts w:ascii="Times New Roman" w:eastAsia="Times New Roman" w:hAnsi="Times New Roman" w:cs="Times New Roman"/>
          <w:sz w:val="24"/>
          <w:szCs w:val="24"/>
          <w:lang w:eastAsia="ru-RU"/>
        </w:rPr>
        <w:t>нарушения условий и порядка оплаты труда</w:t>
      </w:r>
      <w:r>
        <w:rPr>
          <w:rFonts w:ascii="Times New Roman" w:eastAsia="Times New Roman" w:hAnsi="Times New Roman" w:cs="Times New Roman"/>
          <w:sz w:val="24"/>
          <w:szCs w:val="24"/>
          <w:lang w:eastAsia="ru-RU"/>
        </w:rPr>
        <w:t xml:space="preserve"> – 1 371,5 тыс. рублей;</w:t>
      </w:r>
    </w:p>
    <w:p w:rsidR="00F6175D" w:rsidRPr="00A52939" w:rsidRDefault="00F6175D" w:rsidP="00BF5C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нарушение при осуществлении муниципальных закупок и закупок отдельными видами юридических лиц – 306,1 тыс. рублей;</w:t>
      </w:r>
    </w:p>
    <w:p w:rsidR="00740C6C" w:rsidRPr="00A52939" w:rsidRDefault="001656A2" w:rsidP="00BF5CB7">
      <w:pPr>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 xml:space="preserve">- </w:t>
      </w:r>
      <w:r w:rsidR="00F6175D">
        <w:rPr>
          <w:rFonts w:ascii="Times New Roman" w:eastAsia="Times New Roman" w:hAnsi="Times New Roman" w:cs="Times New Roman"/>
          <w:sz w:val="24"/>
          <w:szCs w:val="24"/>
          <w:lang w:eastAsia="ru-RU"/>
        </w:rPr>
        <w:t xml:space="preserve">выявлено </w:t>
      </w:r>
      <w:r w:rsidRPr="00A52939">
        <w:rPr>
          <w:rFonts w:ascii="Times New Roman" w:eastAsia="Times New Roman" w:hAnsi="Times New Roman" w:cs="Times New Roman"/>
          <w:sz w:val="24"/>
          <w:szCs w:val="24"/>
          <w:lang w:eastAsia="ru-RU"/>
        </w:rPr>
        <w:t>н</w:t>
      </w:r>
      <w:r w:rsidR="00363406" w:rsidRPr="00A52939">
        <w:rPr>
          <w:rFonts w:ascii="Times New Roman" w:eastAsia="Times New Roman" w:hAnsi="Times New Roman" w:cs="Times New Roman"/>
          <w:sz w:val="24"/>
          <w:szCs w:val="24"/>
          <w:lang w:eastAsia="ru-RU"/>
        </w:rPr>
        <w:t>еэффективное использование бюджетных средств</w:t>
      </w:r>
      <w:r w:rsidR="00A13485" w:rsidRPr="00A52939">
        <w:rPr>
          <w:rFonts w:ascii="Times New Roman" w:eastAsia="Times New Roman" w:hAnsi="Times New Roman" w:cs="Times New Roman"/>
          <w:sz w:val="24"/>
          <w:szCs w:val="24"/>
          <w:lang w:eastAsia="ru-RU"/>
        </w:rPr>
        <w:t xml:space="preserve"> - </w:t>
      </w:r>
      <w:r w:rsidR="00F6175D">
        <w:rPr>
          <w:rFonts w:ascii="Times New Roman" w:eastAsia="Times New Roman" w:hAnsi="Times New Roman" w:cs="Times New Roman"/>
          <w:sz w:val="24"/>
          <w:szCs w:val="24"/>
          <w:lang w:eastAsia="ru-RU"/>
        </w:rPr>
        <w:t>1581</w:t>
      </w:r>
      <w:r w:rsidR="00F30FA9" w:rsidRPr="00A52939">
        <w:rPr>
          <w:rFonts w:ascii="Times New Roman" w:eastAsia="Times New Roman" w:hAnsi="Times New Roman" w:cs="Times New Roman"/>
          <w:sz w:val="24"/>
          <w:szCs w:val="24"/>
          <w:lang w:eastAsia="ru-RU"/>
        </w:rPr>
        <w:t>,</w:t>
      </w:r>
      <w:r w:rsidR="00F6175D">
        <w:rPr>
          <w:rFonts w:ascii="Times New Roman" w:eastAsia="Times New Roman" w:hAnsi="Times New Roman" w:cs="Times New Roman"/>
          <w:sz w:val="24"/>
          <w:szCs w:val="24"/>
          <w:lang w:eastAsia="ru-RU"/>
        </w:rPr>
        <w:t>6</w:t>
      </w:r>
      <w:r w:rsidR="00F30FA9" w:rsidRPr="00A52939">
        <w:rPr>
          <w:rFonts w:ascii="Times New Roman" w:eastAsia="Times New Roman" w:hAnsi="Times New Roman" w:cs="Times New Roman"/>
          <w:sz w:val="24"/>
          <w:szCs w:val="24"/>
          <w:lang w:eastAsia="ru-RU"/>
        </w:rPr>
        <w:t xml:space="preserve"> тыс. рублей,</w:t>
      </w:r>
    </w:p>
    <w:p w:rsidR="008C4DCF" w:rsidRPr="00A52939" w:rsidRDefault="008C4DCF" w:rsidP="008C53F1">
      <w:pPr>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 xml:space="preserve">- направлено представлений на устранение выявленных в результате проверки нарушений </w:t>
      </w:r>
      <w:r w:rsidR="00EC7EB2" w:rsidRPr="00A52939">
        <w:rPr>
          <w:rFonts w:ascii="Times New Roman" w:eastAsia="Times New Roman" w:hAnsi="Times New Roman" w:cs="Times New Roman"/>
          <w:sz w:val="24"/>
          <w:szCs w:val="24"/>
          <w:lang w:eastAsia="ru-RU"/>
        </w:rPr>
        <w:t>–</w:t>
      </w:r>
      <w:r w:rsidR="00F26261" w:rsidRPr="00A52939">
        <w:rPr>
          <w:rFonts w:ascii="Times New Roman" w:eastAsia="Times New Roman" w:hAnsi="Times New Roman" w:cs="Times New Roman"/>
          <w:sz w:val="24"/>
          <w:szCs w:val="24"/>
          <w:lang w:eastAsia="ru-RU"/>
        </w:rPr>
        <w:t xml:space="preserve"> </w:t>
      </w:r>
      <w:r w:rsidR="00D759CE">
        <w:rPr>
          <w:rFonts w:ascii="Times New Roman" w:eastAsia="Times New Roman" w:hAnsi="Times New Roman" w:cs="Times New Roman"/>
          <w:sz w:val="24"/>
          <w:szCs w:val="24"/>
          <w:lang w:eastAsia="ru-RU"/>
        </w:rPr>
        <w:t>10</w:t>
      </w:r>
      <w:r w:rsidR="00EC7EB2" w:rsidRPr="00A52939">
        <w:rPr>
          <w:rFonts w:ascii="Times New Roman" w:eastAsia="Times New Roman" w:hAnsi="Times New Roman" w:cs="Times New Roman"/>
          <w:sz w:val="24"/>
          <w:szCs w:val="24"/>
          <w:lang w:eastAsia="ru-RU"/>
        </w:rPr>
        <w:t xml:space="preserve"> (к/м,)</w:t>
      </w:r>
      <w:r w:rsidR="00753F26">
        <w:rPr>
          <w:rFonts w:ascii="Times New Roman" w:eastAsia="Times New Roman" w:hAnsi="Times New Roman" w:cs="Times New Roman"/>
          <w:sz w:val="24"/>
          <w:szCs w:val="24"/>
          <w:lang w:eastAsia="ru-RU"/>
        </w:rPr>
        <w:t>.</w:t>
      </w:r>
      <w:r w:rsidRPr="00A52939">
        <w:rPr>
          <w:rFonts w:ascii="Times New Roman" w:eastAsia="Times New Roman" w:hAnsi="Times New Roman" w:cs="Times New Roman"/>
          <w:sz w:val="24"/>
          <w:szCs w:val="24"/>
          <w:lang w:eastAsia="ru-RU"/>
        </w:rPr>
        <w:t xml:space="preserve"> </w:t>
      </w:r>
    </w:p>
    <w:p w:rsidR="008C4DCF" w:rsidRPr="00A52939" w:rsidRDefault="008C4DCF" w:rsidP="008C53F1">
      <w:pPr>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 xml:space="preserve">- количество материалов по итогам контрольных мероприятий, направленных в органы прокуратуры </w:t>
      </w:r>
      <w:r w:rsidR="00BE7A5D">
        <w:rPr>
          <w:rFonts w:ascii="Times New Roman" w:eastAsia="Times New Roman" w:hAnsi="Times New Roman" w:cs="Times New Roman"/>
          <w:sz w:val="24"/>
          <w:szCs w:val="24"/>
          <w:lang w:eastAsia="ru-RU"/>
        </w:rPr>
        <w:t>–</w:t>
      </w:r>
      <w:r w:rsidRPr="00A52939">
        <w:rPr>
          <w:rFonts w:ascii="Times New Roman" w:eastAsia="Times New Roman" w:hAnsi="Times New Roman" w:cs="Times New Roman"/>
          <w:sz w:val="24"/>
          <w:szCs w:val="24"/>
          <w:lang w:eastAsia="ru-RU"/>
        </w:rPr>
        <w:t xml:space="preserve"> </w:t>
      </w:r>
      <w:r w:rsidR="00BE7A5D">
        <w:rPr>
          <w:rFonts w:ascii="Times New Roman" w:eastAsia="Times New Roman" w:hAnsi="Times New Roman" w:cs="Times New Roman"/>
          <w:sz w:val="24"/>
          <w:szCs w:val="24"/>
          <w:lang w:eastAsia="ru-RU"/>
        </w:rPr>
        <w:t>8.</w:t>
      </w:r>
    </w:p>
    <w:p w:rsidR="008C4DCF" w:rsidRPr="00A52939" w:rsidRDefault="008C4DCF" w:rsidP="008C53F1">
      <w:pPr>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 xml:space="preserve">- </w:t>
      </w:r>
      <w:r w:rsidRPr="00700B5D">
        <w:rPr>
          <w:rFonts w:ascii="Times New Roman" w:eastAsia="Times New Roman" w:hAnsi="Times New Roman" w:cs="Times New Roman"/>
          <w:sz w:val="24"/>
          <w:szCs w:val="24"/>
          <w:lang w:eastAsia="ru-RU"/>
        </w:rPr>
        <w:t>устранено</w:t>
      </w:r>
      <w:r w:rsidRPr="00A52939">
        <w:rPr>
          <w:rFonts w:ascii="Times New Roman" w:eastAsia="Times New Roman" w:hAnsi="Times New Roman" w:cs="Times New Roman"/>
          <w:sz w:val="24"/>
          <w:szCs w:val="24"/>
          <w:lang w:eastAsia="ru-RU"/>
        </w:rPr>
        <w:t xml:space="preserve"> </w:t>
      </w:r>
      <w:r w:rsidR="005255D0">
        <w:rPr>
          <w:rFonts w:ascii="Times New Roman" w:eastAsia="Times New Roman" w:hAnsi="Times New Roman" w:cs="Times New Roman"/>
          <w:sz w:val="24"/>
          <w:szCs w:val="24"/>
          <w:lang w:eastAsia="ru-RU"/>
        </w:rPr>
        <w:t xml:space="preserve">выявленных </w:t>
      </w:r>
      <w:r w:rsidRPr="00A52939">
        <w:rPr>
          <w:rFonts w:ascii="Times New Roman" w:eastAsia="Times New Roman" w:hAnsi="Times New Roman" w:cs="Times New Roman"/>
          <w:sz w:val="24"/>
          <w:szCs w:val="24"/>
          <w:lang w:eastAsia="ru-RU"/>
        </w:rPr>
        <w:t xml:space="preserve">финансовых нарушений </w:t>
      </w:r>
      <w:r w:rsidR="009A3BEE" w:rsidRPr="00A52939">
        <w:rPr>
          <w:rFonts w:ascii="Times New Roman" w:eastAsia="Times New Roman" w:hAnsi="Times New Roman" w:cs="Times New Roman"/>
          <w:sz w:val="24"/>
          <w:szCs w:val="24"/>
          <w:lang w:eastAsia="ru-RU"/>
        </w:rPr>
        <w:t>–</w:t>
      </w:r>
      <w:r w:rsidRPr="00A52939">
        <w:rPr>
          <w:rFonts w:ascii="Times New Roman" w:eastAsia="Times New Roman" w:hAnsi="Times New Roman" w:cs="Times New Roman"/>
          <w:sz w:val="24"/>
          <w:szCs w:val="24"/>
          <w:lang w:eastAsia="ru-RU"/>
        </w:rPr>
        <w:t xml:space="preserve"> </w:t>
      </w:r>
      <w:r w:rsidR="005255D0">
        <w:rPr>
          <w:rFonts w:ascii="Times New Roman" w:eastAsia="Times New Roman" w:hAnsi="Times New Roman" w:cs="Times New Roman"/>
          <w:sz w:val="24"/>
          <w:szCs w:val="24"/>
          <w:lang w:eastAsia="ru-RU"/>
        </w:rPr>
        <w:t>410,7</w:t>
      </w:r>
      <w:r w:rsidR="00C207FA" w:rsidRPr="00A52939">
        <w:rPr>
          <w:rFonts w:ascii="Times New Roman" w:eastAsia="Times New Roman" w:hAnsi="Times New Roman" w:cs="Times New Roman"/>
          <w:sz w:val="24"/>
          <w:szCs w:val="24"/>
          <w:lang w:eastAsia="ru-RU"/>
        </w:rPr>
        <w:t xml:space="preserve"> тыс. рублей</w:t>
      </w:r>
      <w:r w:rsidR="00A44CFB" w:rsidRPr="00A52939">
        <w:rPr>
          <w:rFonts w:ascii="Times New Roman" w:eastAsia="Times New Roman" w:hAnsi="Times New Roman" w:cs="Times New Roman"/>
          <w:sz w:val="24"/>
          <w:szCs w:val="24"/>
          <w:lang w:eastAsia="ru-RU"/>
        </w:rPr>
        <w:t>;</w:t>
      </w:r>
    </w:p>
    <w:p w:rsidR="00EF6D8C" w:rsidRPr="00A52939" w:rsidRDefault="00EF6D8C" w:rsidP="008C53F1">
      <w:pPr>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 xml:space="preserve">- </w:t>
      </w:r>
      <w:r w:rsidR="00700B5D">
        <w:rPr>
          <w:rFonts w:ascii="Times New Roman" w:eastAsia="Times New Roman" w:hAnsi="Times New Roman" w:cs="Times New Roman"/>
          <w:sz w:val="24"/>
          <w:szCs w:val="24"/>
          <w:lang w:eastAsia="ru-RU"/>
        </w:rPr>
        <w:t>обеспечен возврат средств</w:t>
      </w:r>
      <w:r w:rsidRPr="00A52939">
        <w:rPr>
          <w:rFonts w:ascii="Times New Roman" w:eastAsia="Times New Roman" w:hAnsi="Times New Roman" w:cs="Times New Roman"/>
          <w:sz w:val="24"/>
          <w:szCs w:val="24"/>
          <w:lang w:eastAsia="ru-RU"/>
        </w:rPr>
        <w:t xml:space="preserve"> в бюджет </w:t>
      </w:r>
      <w:proofErr w:type="spellStart"/>
      <w:r w:rsidRPr="00A52939">
        <w:rPr>
          <w:rFonts w:ascii="Times New Roman" w:eastAsia="Times New Roman" w:hAnsi="Times New Roman" w:cs="Times New Roman"/>
          <w:sz w:val="24"/>
          <w:szCs w:val="24"/>
          <w:lang w:eastAsia="ru-RU"/>
        </w:rPr>
        <w:t>кожууна</w:t>
      </w:r>
      <w:proofErr w:type="spellEnd"/>
      <w:r w:rsidRPr="00A52939">
        <w:rPr>
          <w:rFonts w:ascii="Times New Roman" w:eastAsia="Times New Roman" w:hAnsi="Times New Roman" w:cs="Times New Roman"/>
          <w:sz w:val="24"/>
          <w:szCs w:val="24"/>
          <w:lang w:eastAsia="ru-RU"/>
        </w:rPr>
        <w:t xml:space="preserve"> </w:t>
      </w:r>
      <w:r w:rsidR="004D3C28" w:rsidRPr="00A52939">
        <w:rPr>
          <w:rFonts w:ascii="Times New Roman" w:eastAsia="Times New Roman" w:hAnsi="Times New Roman" w:cs="Times New Roman"/>
          <w:sz w:val="24"/>
          <w:szCs w:val="24"/>
          <w:lang w:eastAsia="ru-RU"/>
        </w:rPr>
        <w:t>–</w:t>
      </w:r>
      <w:r w:rsidRPr="00A52939">
        <w:rPr>
          <w:rFonts w:ascii="Times New Roman" w:eastAsia="Times New Roman" w:hAnsi="Times New Roman" w:cs="Times New Roman"/>
          <w:sz w:val="24"/>
          <w:szCs w:val="24"/>
          <w:lang w:eastAsia="ru-RU"/>
        </w:rPr>
        <w:t xml:space="preserve"> </w:t>
      </w:r>
      <w:r w:rsidR="00700B5D">
        <w:rPr>
          <w:rFonts w:ascii="Times New Roman" w:eastAsia="Times New Roman" w:hAnsi="Times New Roman" w:cs="Times New Roman"/>
          <w:sz w:val="24"/>
          <w:szCs w:val="24"/>
          <w:lang w:eastAsia="ru-RU"/>
        </w:rPr>
        <w:t>124</w:t>
      </w:r>
      <w:r w:rsidR="0096395F" w:rsidRPr="00A52939">
        <w:rPr>
          <w:rFonts w:ascii="Times New Roman" w:eastAsia="Times New Roman" w:hAnsi="Times New Roman" w:cs="Times New Roman"/>
          <w:sz w:val="24"/>
          <w:szCs w:val="24"/>
          <w:lang w:eastAsia="ru-RU"/>
        </w:rPr>
        <w:t>,0</w:t>
      </w:r>
      <w:r w:rsidRPr="00A52939">
        <w:rPr>
          <w:rFonts w:ascii="Times New Roman" w:eastAsia="Times New Roman" w:hAnsi="Times New Roman" w:cs="Times New Roman"/>
          <w:sz w:val="24"/>
          <w:szCs w:val="24"/>
          <w:lang w:eastAsia="ru-RU"/>
        </w:rPr>
        <w:t xml:space="preserve"> тыс. рублей.</w:t>
      </w:r>
    </w:p>
    <w:p w:rsidR="008C4DCF" w:rsidRPr="00A52939" w:rsidRDefault="008C4DCF" w:rsidP="008C53F1">
      <w:pPr>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 xml:space="preserve">- количество решений о привлечении к дисциплинарной ответственности по материалам проверок - </w:t>
      </w:r>
      <w:r w:rsidR="00F41A2D">
        <w:rPr>
          <w:rFonts w:ascii="Times New Roman" w:eastAsia="Times New Roman" w:hAnsi="Times New Roman" w:cs="Times New Roman"/>
          <w:sz w:val="24"/>
          <w:szCs w:val="24"/>
          <w:lang w:eastAsia="ru-RU"/>
        </w:rPr>
        <w:t>4</w:t>
      </w:r>
      <w:r w:rsidR="00C207FA" w:rsidRPr="00A52939">
        <w:rPr>
          <w:rFonts w:ascii="Times New Roman" w:eastAsia="Times New Roman" w:hAnsi="Times New Roman" w:cs="Times New Roman"/>
          <w:sz w:val="24"/>
          <w:szCs w:val="24"/>
          <w:lang w:eastAsia="ru-RU"/>
        </w:rPr>
        <w:t>.</w:t>
      </w:r>
    </w:p>
    <w:p w:rsidR="006F5428" w:rsidRPr="00A52939" w:rsidRDefault="0035104C" w:rsidP="008C53F1">
      <w:pPr>
        <w:rPr>
          <w:rFonts w:ascii="Times New Roman" w:hAnsi="Times New Roman" w:cs="Times New Roman"/>
          <w:sz w:val="24"/>
          <w:szCs w:val="24"/>
        </w:rPr>
      </w:pPr>
      <w:r w:rsidRPr="00A52939">
        <w:rPr>
          <w:rFonts w:ascii="Times New Roman" w:hAnsi="Times New Roman" w:cs="Times New Roman"/>
          <w:sz w:val="24"/>
          <w:szCs w:val="24"/>
        </w:rPr>
        <w:t xml:space="preserve">      </w:t>
      </w:r>
      <w:r w:rsidR="00D50EC7" w:rsidRPr="00A52939">
        <w:rPr>
          <w:rFonts w:ascii="Times New Roman" w:hAnsi="Times New Roman" w:cs="Times New Roman"/>
          <w:sz w:val="24"/>
          <w:szCs w:val="24"/>
        </w:rPr>
        <w:t xml:space="preserve"> </w:t>
      </w:r>
      <w:r w:rsidR="00EA45FE" w:rsidRPr="00A52939">
        <w:rPr>
          <w:rFonts w:ascii="Times New Roman" w:hAnsi="Times New Roman" w:cs="Times New Roman"/>
          <w:sz w:val="24"/>
          <w:szCs w:val="24"/>
        </w:rPr>
        <w:t xml:space="preserve">    </w:t>
      </w:r>
      <w:r w:rsidR="006F5428" w:rsidRPr="00A52939">
        <w:rPr>
          <w:rFonts w:ascii="Times New Roman" w:hAnsi="Times New Roman" w:cs="Times New Roman"/>
          <w:sz w:val="24"/>
          <w:szCs w:val="24"/>
        </w:rPr>
        <w:t xml:space="preserve">В соответствии с годовым планом работы Контрольно-счетного органа </w:t>
      </w:r>
      <w:proofErr w:type="spellStart"/>
      <w:r w:rsidR="006F5428" w:rsidRPr="00A52939">
        <w:rPr>
          <w:rFonts w:ascii="Times New Roman" w:hAnsi="Times New Roman" w:cs="Times New Roman"/>
          <w:sz w:val="24"/>
          <w:szCs w:val="24"/>
        </w:rPr>
        <w:t>Дзун-Хемчикского</w:t>
      </w:r>
      <w:proofErr w:type="spellEnd"/>
      <w:r w:rsidR="006F5428" w:rsidRPr="00A52939">
        <w:rPr>
          <w:rFonts w:ascii="Times New Roman" w:hAnsi="Times New Roman" w:cs="Times New Roman"/>
          <w:sz w:val="24"/>
          <w:szCs w:val="24"/>
        </w:rPr>
        <w:t xml:space="preserve"> </w:t>
      </w:r>
      <w:proofErr w:type="spellStart"/>
      <w:r w:rsidR="006F5428" w:rsidRPr="00A52939">
        <w:rPr>
          <w:rFonts w:ascii="Times New Roman" w:hAnsi="Times New Roman" w:cs="Times New Roman"/>
          <w:sz w:val="24"/>
          <w:szCs w:val="24"/>
        </w:rPr>
        <w:t>кожууна</w:t>
      </w:r>
      <w:proofErr w:type="spellEnd"/>
      <w:r w:rsidR="006F5428" w:rsidRPr="00A52939">
        <w:rPr>
          <w:rFonts w:ascii="Times New Roman" w:hAnsi="Times New Roman" w:cs="Times New Roman"/>
          <w:sz w:val="24"/>
          <w:szCs w:val="24"/>
        </w:rPr>
        <w:t xml:space="preserve"> на 20</w:t>
      </w:r>
      <w:r w:rsidR="00647FDD" w:rsidRPr="00A52939">
        <w:rPr>
          <w:rFonts w:ascii="Times New Roman" w:hAnsi="Times New Roman" w:cs="Times New Roman"/>
          <w:sz w:val="24"/>
          <w:szCs w:val="24"/>
        </w:rPr>
        <w:t>2</w:t>
      </w:r>
      <w:r w:rsidR="00753F26">
        <w:rPr>
          <w:rFonts w:ascii="Times New Roman" w:hAnsi="Times New Roman" w:cs="Times New Roman"/>
          <w:sz w:val="24"/>
          <w:szCs w:val="24"/>
        </w:rPr>
        <w:t>2</w:t>
      </w:r>
      <w:r w:rsidR="006F5428" w:rsidRPr="00A52939">
        <w:rPr>
          <w:rFonts w:ascii="Times New Roman" w:hAnsi="Times New Roman" w:cs="Times New Roman"/>
          <w:sz w:val="24"/>
          <w:szCs w:val="24"/>
        </w:rPr>
        <w:t xml:space="preserve"> год, по поручениям Главы </w:t>
      </w:r>
      <w:proofErr w:type="spellStart"/>
      <w:r w:rsidR="006F5428" w:rsidRPr="00A52939">
        <w:rPr>
          <w:rFonts w:ascii="Times New Roman" w:hAnsi="Times New Roman" w:cs="Times New Roman"/>
          <w:sz w:val="24"/>
          <w:szCs w:val="24"/>
        </w:rPr>
        <w:t>кожууна</w:t>
      </w:r>
      <w:proofErr w:type="spellEnd"/>
      <w:r w:rsidR="006F5428" w:rsidRPr="00A52939">
        <w:rPr>
          <w:rFonts w:ascii="Times New Roman" w:hAnsi="Times New Roman" w:cs="Times New Roman"/>
          <w:sz w:val="24"/>
          <w:szCs w:val="24"/>
        </w:rPr>
        <w:t>, Контрольно-счетным органом проведено контрольные мероприятие учреждений:</w:t>
      </w:r>
    </w:p>
    <w:p w:rsidR="006F4DD6" w:rsidRPr="00A52939" w:rsidRDefault="006F4DD6" w:rsidP="006F4DD6">
      <w:pPr>
        <w:autoSpaceDE w:val="0"/>
        <w:autoSpaceDN w:val="0"/>
        <w:adjustRightInd w:val="0"/>
        <w:spacing w:after="0" w:line="240" w:lineRule="auto"/>
        <w:rPr>
          <w:rFonts w:ascii="Times New Roman" w:hAnsi="Times New Roman" w:cs="Times New Roman"/>
          <w:bCs/>
          <w:sz w:val="24"/>
          <w:szCs w:val="24"/>
        </w:rPr>
      </w:pPr>
      <w:r w:rsidRPr="00A52939">
        <w:rPr>
          <w:rFonts w:ascii="Times New Roman" w:hAnsi="Times New Roman" w:cs="Times New Roman"/>
          <w:sz w:val="24"/>
          <w:szCs w:val="24"/>
        </w:rPr>
        <w:t xml:space="preserve">           </w:t>
      </w:r>
      <w:r w:rsidR="00964E65" w:rsidRPr="00A52939">
        <w:rPr>
          <w:rFonts w:ascii="Times New Roman" w:hAnsi="Times New Roman" w:cs="Times New Roman"/>
          <w:sz w:val="24"/>
          <w:szCs w:val="24"/>
        </w:rPr>
        <w:t xml:space="preserve"> </w:t>
      </w:r>
      <w:r w:rsidR="00BB2991" w:rsidRPr="00A52939">
        <w:rPr>
          <w:rFonts w:ascii="Times New Roman" w:hAnsi="Times New Roman" w:cs="Times New Roman"/>
          <w:sz w:val="24"/>
          <w:szCs w:val="24"/>
        </w:rPr>
        <w:t>1.</w:t>
      </w:r>
      <w:r w:rsidRPr="00A52939">
        <w:rPr>
          <w:rFonts w:ascii="Times New Roman" w:hAnsi="Times New Roman" w:cs="Times New Roman"/>
          <w:bCs/>
          <w:sz w:val="24"/>
          <w:szCs w:val="24"/>
        </w:rPr>
        <w:t xml:space="preserve"> </w:t>
      </w:r>
      <w:r w:rsidR="00753F26">
        <w:rPr>
          <w:rFonts w:ascii="Times New Roman" w:hAnsi="Times New Roman" w:cs="Times New Roman"/>
          <w:bCs/>
          <w:sz w:val="24"/>
          <w:szCs w:val="24"/>
        </w:rPr>
        <w:t xml:space="preserve">Управление </w:t>
      </w:r>
      <w:r w:rsidR="006A613E">
        <w:rPr>
          <w:rFonts w:ascii="Times New Roman" w:hAnsi="Times New Roman" w:cs="Times New Roman"/>
          <w:bCs/>
          <w:sz w:val="24"/>
          <w:szCs w:val="24"/>
        </w:rPr>
        <w:t>т</w:t>
      </w:r>
      <w:r w:rsidR="00753F26">
        <w:rPr>
          <w:rFonts w:ascii="Times New Roman" w:hAnsi="Times New Roman" w:cs="Times New Roman"/>
          <w:bCs/>
          <w:sz w:val="24"/>
          <w:szCs w:val="24"/>
        </w:rPr>
        <w:t>руда и социального развития;</w:t>
      </w:r>
    </w:p>
    <w:p w:rsidR="00753F26" w:rsidRDefault="00482236" w:rsidP="00482236">
      <w:pPr>
        <w:spacing w:after="0" w:line="240" w:lineRule="auto"/>
        <w:rPr>
          <w:rFonts w:ascii="Times New Roman" w:hAnsi="Times New Roman" w:cs="Times New Roman"/>
          <w:sz w:val="24"/>
          <w:szCs w:val="24"/>
        </w:rPr>
      </w:pPr>
      <w:r w:rsidRPr="00A52939">
        <w:rPr>
          <w:rFonts w:ascii="Times New Roman" w:hAnsi="Times New Roman" w:cs="Times New Roman"/>
          <w:sz w:val="24"/>
          <w:szCs w:val="24"/>
        </w:rPr>
        <w:t xml:space="preserve">            2.</w:t>
      </w:r>
      <w:r w:rsidR="00405106">
        <w:rPr>
          <w:rFonts w:ascii="Times New Roman" w:hAnsi="Times New Roman" w:cs="Times New Roman"/>
          <w:sz w:val="24"/>
          <w:szCs w:val="24"/>
        </w:rPr>
        <w:t xml:space="preserve"> Сельские поселения</w:t>
      </w:r>
      <w:r w:rsidR="00753F26">
        <w:rPr>
          <w:rFonts w:ascii="Times New Roman" w:hAnsi="Times New Roman" w:cs="Times New Roman"/>
          <w:sz w:val="24"/>
          <w:szCs w:val="24"/>
        </w:rPr>
        <w:t xml:space="preserve"> муниципального района – 11 </w:t>
      </w:r>
      <w:proofErr w:type="spellStart"/>
      <w:r w:rsidR="00405106">
        <w:rPr>
          <w:rFonts w:ascii="Times New Roman" w:hAnsi="Times New Roman" w:cs="Times New Roman"/>
          <w:sz w:val="24"/>
          <w:szCs w:val="24"/>
        </w:rPr>
        <w:t>сумонов</w:t>
      </w:r>
      <w:proofErr w:type="spellEnd"/>
      <w:r w:rsidR="00753F26">
        <w:rPr>
          <w:rFonts w:ascii="Times New Roman" w:hAnsi="Times New Roman" w:cs="Times New Roman"/>
          <w:sz w:val="24"/>
          <w:szCs w:val="24"/>
        </w:rPr>
        <w:t>;</w:t>
      </w:r>
      <w:r w:rsidRPr="00A52939">
        <w:rPr>
          <w:rFonts w:ascii="Times New Roman" w:hAnsi="Times New Roman" w:cs="Times New Roman"/>
          <w:sz w:val="24"/>
          <w:szCs w:val="24"/>
        </w:rPr>
        <w:t xml:space="preserve"> </w:t>
      </w:r>
    </w:p>
    <w:p w:rsidR="006F4DD6" w:rsidRPr="00A52939" w:rsidRDefault="00815835" w:rsidP="005F7BAD">
      <w:pPr>
        <w:shd w:val="clear" w:color="auto" w:fill="FFFFFF"/>
        <w:spacing w:after="0" w:line="240" w:lineRule="auto"/>
        <w:ind w:firstLine="709"/>
        <w:jc w:val="both"/>
        <w:textAlignment w:val="baseline"/>
        <w:rPr>
          <w:rFonts w:ascii="Times New Roman" w:hAnsi="Times New Roman" w:cs="Times New Roman"/>
          <w:sz w:val="24"/>
          <w:szCs w:val="24"/>
        </w:rPr>
      </w:pPr>
      <w:r w:rsidRPr="00A52939">
        <w:rPr>
          <w:rFonts w:ascii="Times New Roman" w:hAnsi="Times New Roman" w:cs="Times New Roman"/>
          <w:sz w:val="24"/>
          <w:szCs w:val="24"/>
        </w:rPr>
        <w:t>3</w:t>
      </w:r>
      <w:r w:rsidRPr="00A52939">
        <w:rPr>
          <w:rFonts w:ascii="Times New Roman" w:eastAsia="Times New Roman" w:hAnsi="Times New Roman" w:cs="Times New Roman"/>
          <w:sz w:val="24"/>
          <w:szCs w:val="24"/>
          <w:lang w:eastAsia="ru-RU"/>
        </w:rPr>
        <w:t xml:space="preserve"> </w:t>
      </w:r>
      <w:r w:rsidR="00405106">
        <w:rPr>
          <w:rFonts w:ascii="Times New Roman" w:eastAsia="Times New Roman" w:hAnsi="Times New Roman" w:cs="Times New Roman"/>
          <w:sz w:val="24"/>
          <w:szCs w:val="24"/>
          <w:lang w:eastAsia="ru-RU"/>
        </w:rPr>
        <w:t>Отдел Культуры;</w:t>
      </w:r>
    </w:p>
    <w:p w:rsidR="00CF1EBA" w:rsidRDefault="00FD0CBD" w:rsidP="004C0716">
      <w:pPr>
        <w:autoSpaceDE w:val="0"/>
        <w:autoSpaceDN w:val="0"/>
        <w:adjustRightInd w:val="0"/>
        <w:spacing w:after="0" w:line="240" w:lineRule="auto"/>
        <w:rPr>
          <w:rFonts w:ascii="Times New Roman" w:hAnsi="Times New Roman" w:cs="Times New Roman"/>
          <w:sz w:val="24"/>
          <w:szCs w:val="24"/>
        </w:rPr>
      </w:pPr>
      <w:r w:rsidRPr="00A52939">
        <w:rPr>
          <w:rFonts w:ascii="Times New Roman" w:hAnsi="Times New Roman" w:cs="Times New Roman"/>
          <w:sz w:val="24"/>
          <w:szCs w:val="24"/>
        </w:rPr>
        <w:t xml:space="preserve"> </w:t>
      </w:r>
      <w:r w:rsidR="004C0716" w:rsidRPr="00A52939">
        <w:rPr>
          <w:rFonts w:ascii="Times New Roman" w:hAnsi="Times New Roman" w:cs="Times New Roman"/>
          <w:sz w:val="24"/>
          <w:szCs w:val="24"/>
        </w:rPr>
        <w:t xml:space="preserve">       </w:t>
      </w:r>
      <w:r w:rsidR="008F53C9" w:rsidRPr="00A52939">
        <w:rPr>
          <w:rFonts w:ascii="Times New Roman" w:hAnsi="Times New Roman" w:cs="Times New Roman"/>
          <w:sz w:val="24"/>
          <w:szCs w:val="24"/>
        </w:rPr>
        <w:t xml:space="preserve">    </w:t>
      </w:r>
      <w:r w:rsidRPr="00A52939">
        <w:rPr>
          <w:rFonts w:ascii="Times New Roman" w:hAnsi="Times New Roman" w:cs="Times New Roman"/>
          <w:sz w:val="24"/>
          <w:szCs w:val="24"/>
        </w:rPr>
        <w:t>4.</w:t>
      </w:r>
      <w:r w:rsidR="004C0716" w:rsidRPr="00A52939">
        <w:rPr>
          <w:rFonts w:ascii="Times New Roman" w:hAnsi="Times New Roman" w:cs="Times New Roman"/>
          <w:sz w:val="24"/>
          <w:szCs w:val="24"/>
        </w:rPr>
        <w:t xml:space="preserve">  </w:t>
      </w:r>
      <w:r w:rsidR="00CF1EBA">
        <w:rPr>
          <w:rFonts w:ascii="Times New Roman" w:hAnsi="Times New Roman" w:cs="Times New Roman"/>
          <w:sz w:val="24"/>
          <w:szCs w:val="24"/>
        </w:rPr>
        <w:t>МБОУ СОШ №1 города Чадана;</w:t>
      </w:r>
    </w:p>
    <w:p w:rsidR="00CF1EBA" w:rsidRDefault="00CF1EBA" w:rsidP="004C07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 Управление финансов администрации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w:t>
      </w:r>
    </w:p>
    <w:p w:rsidR="00CF1EBA" w:rsidRDefault="00CF1EBA" w:rsidP="004C07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МБДОУ детский сад «Родничок»;</w:t>
      </w:r>
    </w:p>
    <w:p w:rsidR="00CF1EBA" w:rsidRDefault="00CF1EBA" w:rsidP="004C07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 Администрация </w:t>
      </w:r>
      <w:proofErr w:type="spellStart"/>
      <w:r>
        <w:rPr>
          <w:rFonts w:ascii="Times New Roman" w:hAnsi="Times New Roman" w:cs="Times New Roman"/>
          <w:sz w:val="24"/>
          <w:szCs w:val="24"/>
        </w:rPr>
        <w:t>Дзун-Хемчикского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w:t>
      </w:r>
    </w:p>
    <w:p w:rsidR="00405106" w:rsidRDefault="00CF1EBA" w:rsidP="004C07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w:t>
      </w:r>
      <w:r w:rsidR="00405106">
        <w:rPr>
          <w:rFonts w:ascii="Times New Roman" w:hAnsi="Times New Roman" w:cs="Times New Roman"/>
          <w:sz w:val="24"/>
          <w:szCs w:val="24"/>
        </w:rPr>
        <w:t xml:space="preserve"> КДЦ имени «</w:t>
      </w:r>
      <w:proofErr w:type="spellStart"/>
      <w:r w:rsidR="00405106">
        <w:rPr>
          <w:rFonts w:ascii="Times New Roman" w:hAnsi="Times New Roman" w:cs="Times New Roman"/>
          <w:sz w:val="24"/>
          <w:szCs w:val="24"/>
        </w:rPr>
        <w:t>Ырлаар-Маадыр-оола</w:t>
      </w:r>
      <w:proofErr w:type="spellEnd"/>
      <w:r w:rsidR="00405106">
        <w:rPr>
          <w:rFonts w:ascii="Times New Roman" w:hAnsi="Times New Roman" w:cs="Times New Roman"/>
          <w:sz w:val="24"/>
          <w:szCs w:val="24"/>
        </w:rPr>
        <w:t>»;</w:t>
      </w:r>
    </w:p>
    <w:p w:rsidR="00405106" w:rsidRDefault="00405106" w:rsidP="004C07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 МБОУ СОШ №4 города </w:t>
      </w:r>
      <w:proofErr w:type="spellStart"/>
      <w:r>
        <w:rPr>
          <w:rFonts w:ascii="Times New Roman" w:hAnsi="Times New Roman" w:cs="Times New Roman"/>
          <w:sz w:val="24"/>
          <w:szCs w:val="24"/>
        </w:rPr>
        <w:t>Чадаана</w:t>
      </w:r>
      <w:proofErr w:type="spellEnd"/>
      <w:r>
        <w:rPr>
          <w:rFonts w:ascii="Times New Roman" w:hAnsi="Times New Roman" w:cs="Times New Roman"/>
          <w:sz w:val="24"/>
          <w:szCs w:val="24"/>
        </w:rPr>
        <w:t>;</w:t>
      </w:r>
    </w:p>
    <w:p w:rsidR="00405106" w:rsidRDefault="00405106" w:rsidP="004C07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10.МБОУ санаторного типа </w:t>
      </w:r>
      <w:proofErr w:type="spellStart"/>
      <w:r>
        <w:rPr>
          <w:rFonts w:ascii="Times New Roman" w:hAnsi="Times New Roman" w:cs="Times New Roman"/>
          <w:sz w:val="24"/>
          <w:szCs w:val="24"/>
        </w:rPr>
        <w:t>Элдиг-Хемская</w:t>
      </w:r>
      <w:proofErr w:type="spellEnd"/>
      <w:r>
        <w:rPr>
          <w:rFonts w:ascii="Times New Roman" w:hAnsi="Times New Roman" w:cs="Times New Roman"/>
          <w:sz w:val="24"/>
          <w:szCs w:val="24"/>
        </w:rPr>
        <w:t xml:space="preserve"> школа-интернат.</w:t>
      </w:r>
    </w:p>
    <w:p w:rsidR="00CF1EBA" w:rsidRDefault="00CF1EBA" w:rsidP="004C07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E3635" w:rsidRPr="00A52939" w:rsidRDefault="00CE3635" w:rsidP="00636CA3">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rsidR="00E8587B" w:rsidRPr="00A52939" w:rsidRDefault="0076415E" w:rsidP="006510A9">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r w:rsidRPr="00A52939">
        <w:rPr>
          <w:rFonts w:ascii="Times New Roman" w:eastAsia="Times New Roman" w:hAnsi="Times New Roman" w:cs="Times New Roman"/>
          <w:b/>
          <w:bCs/>
          <w:sz w:val="24"/>
          <w:szCs w:val="24"/>
          <w:bdr w:val="none" w:sz="0" w:space="0" w:color="auto" w:frame="1"/>
          <w:lang w:eastAsia="ru-RU"/>
        </w:rPr>
        <w:t>5</w:t>
      </w:r>
      <w:r w:rsidR="000E20F2" w:rsidRPr="00A52939">
        <w:rPr>
          <w:rFonts w:ascii="Times New Roman" w:eastAsia="Times New Roman" w:hAnsi="Times New Roman" w:cs="Times New Roman"/>
          <w:b/>
          <w:bCs/>
          <w:sz w:val="24"/>
          <w:szCs w:val="24"/>
          <w:bdr w:val="none" w:sz="0" w:space="0" w:color="auto" w:frame="1"/>
          <w:lang w:eastAsia="ru-RU"/>
        </w:rPr>
        <w:t xml:space="preserve">. </w:t>
      </w:r>
      <w:r w:rsidR="00274B6B" w:rsidRPr="00A52939">
        <w:rPr>
          <w:rFonts w:ascii="Times New Roman" w:eastAsia="Times New Roman" w:hAnsi="Times New Roman" w:cs="Times New Roman"/>
          <w:b/>
          <w:bCs/>
          <w:sz w:val="24"/>
          <w:szCs w:val="24"/>
          <w:bdr w:val="none" w:sz="0" w:space="0" w:color="auto" w:frame="1"/>
          <w:lang w:eastAsia="ru-RU"/>
        </w:rPr>
        <w:t>Обобщенные результаты</w:t>
      </w:r>
      <w:r w:rsidR="004504DF" w:rsidRPr="00A52939">
        <w:rPr>
          <w:rFonts w:ascii="Times New Roman" w:eastAsia="Times New Roman" w:hAnsi="Times New Roman" w:cs="Times New Roman"/>
          <w:b/>
          <w:bCs/>
          <w:sz w:val="24"/>
          <w:szCs w:val="24"/>
          <w:bdr w:val="none" w:sz="0" w:space="0" w:color="auto" w:frame="1"/>
          <w:lang w:eastAsia="ru-RU"/>
        </w:rPr>
        <w:t xml:space="preserve"> контрольных мероприятий</w:t>
      </w:r>
      <w:r w:rsidR="00274B6B" w:rsidRPr="00A52939">
        <w:rPr>
          <w:rFonts w:ascii="Times New Roman" w:eastAsia="Times New Roman" w:hAnsi="Times New Roman" w:cs="Times New Roman"/>
          <w:b/>
          <w:bCs/>
          <w:sz w:val="24"/>
          <w:szCs w:val="24"/>
          <w:bdr w:val="none" w:sz="0" w:space="0" w:color="auto" w:frame="1"/>
          <w:lang w:eastAsia="ru-RU"/>
        </w:rPr>
        <w:t>:</w:t>
      </w:r>
    </w:p>
    <w:p w:rsidR="00CA1B9F" w:rsidRDefault="00CA1B9F" w:rsidP="00CA1B9F">
      <w:pPr>
        <w:tabs>
          <w:tab w:val="center" w:pos="4005"/>
          <w:tab w:val="left" w:pos="6825"/>
        </w:tabs>
        <w:spacing w:after="0" w:line="240" w:lineRule="auto"/>
        <w:rPr>
          <w:rFonts w:ascii="Times New Roman" w:eastAsia="Times New Roman" w:hAnsi="Times New Roman" w:cs="Times New Roman"/>
          <w:color w:val="FF0000"/>
          <w:sz w:val="24"/>
          <w:szCs w:val="24"/>
          <w:lang w:eastAsia="ru-RU"/>
        </w:rPr>
      </w:pPr>
    </w:p>
    <w:p w:rsidR="00CA1B9F" w:rsidRPr="002227BB" w:rsidRDefault="00284D0D" w:rsidP="00CA1B9F">
      <w:pPr>
        <w:tabs>
          <w:tab w:val="center" w:pos="4005"/>
          <w:tab w:val="left" w:pos="6825"/>
        </w:tabs>
        <w:spacing w:after="0" w:line="240" w:lineRule="auto"/>
        <w:rPr>
          <w:rFonts w:ascii="Times New Roman" w:eastAsia="Times New Roman" w:hAnsi="Times New Roman" w:cs="Times New Roman"/>
          <w:b/>
          <w:sz w:val="24"/>
          <w:szCs w:val="24"/>
          <w:lang w:eastAsia="ru-RU"/>
        </w:rPr>
      </w:pPr>
      <w:r w:rsidRPr="00A52939">
        <w:rPr>
          <w:rFonts w:ascii="Times New Roman" w:eastAsia="Times New Roman" w:hAnsi="Times New Roman" w:cs="Times New Roman"/>
          <w:b/>
          <w:sz w:val="24"/>
          <w:szCs w:val="24"/>
          <w:lang w:eastAsia="ru-RU"/>
        </w:rPr>
        <w:t xml:space="preserve">5.1 </w:t>
      </w:r>
      <w:r w:rsidR="00CA1B9F">
        <w:rPr>
          <w:rFonts w:ascii="Times New Roman" w:eastAsia="Times New Roman" w:hAnsi="Times New Roman" w:cs="Times New Roman"/>
          <w:b/>
          <w:sz w:val="24"/>
          <w:szCs w:val="24"/>
          <w:lang w:eastAsia="ru-RU"/>
        </w:rPr>
        <w:t>П</w:t>
      </w:r>
      <w:r w:rsidR="00CA1B9F" w:rsidRPr="002227BB">
        <w:rPr>
          <w:rFonts w:ascii="Times New Roman" w:eastAsia="Times New Roman" w:hAnsi="Times New Roman" w:cs="Times New Roman"/>
          <w:b/>
          <w:sz w:val="24"/>
          <w:szCs w:val="24"/>
          <w:lang w:eastAsia="ru-RU"/>
        </w:rPr>
        <w:t>о итогам проверк</w:t>
      </w:r>
      <w:r w:rsidR="00CA1B9F">
        <w:rPr>
          <w:rFonts w:ascii="Times New Roman" w:eastAsia="Times New Roman" w:hAnsi="Times New Roman" w:cs="Times New Roman"/>
          <w:b/>
          <w:sz w:val="24"/>
          <w:szCs w:val="24"/>
          <w:lang w:eastAsia="ru-RU"/>
        </w:rPr>
        <w:t xml:space="preserve">и целевого и эффективного расходования субвенции, предоставленной от республиканского бюджета Республики Тыва по муниципальной программе «Развитие образования в </w:t>
      </w:r>
      <w:proofErr w:type="spellStart"/>
      <w:r w:rsidR="00CA1B9F">
        <w:rPr>
          <w:rFonts w:ascii="Times New Roman" w:eastAsia="Times New Roman" w:hAnsi="Times New Roman" w:cs="Times New Roman"/>
          <w:b/>
          <w:sz w:val="24"/>
          <w:szCs w:val="24"/>
          <w:lang w:eastAsia="ru-RU"/>
        </w:rPr>
        <w:t>Дзун-Хемчикском</w:t>
      </w:r>
      <w:proofErr w:type="spellEnd"/>
      <w:r w:rsidR="00CA1B9F">
        <w:rPr>
          <w:rFonts w:ascii="Times New Roman" w:eastAsia="Times New Roman" w:hAnsi="Times New Roman" w:cs="Times New Roman"/>
          <w:b/>
          <w:sz w:val="24"/>
          <w:szCs w:val="24"/>
          <w:lang w:eastAsia="ru-RU"/>
        </w:rPr>
        <w:t xml:space="preserve"> </w:t>
      </w:r>
      <w:proofErr w:type="spellStart"/>
      <w:r w:rsidR="00CA1B9F">
        <w:rPr>
          <w:rFonts w:ascii="Times New Roman" w:eastAsia="Times New Roman" w:hAnsi="Times New Roman" w:cs="Times New Roman"/>
          <w:b/>
          <w:sz w:val="24"/>
          <w:szCs w:val="24"/>
          <w:lang w:eastAsia="ru-RU"/>
        </w:rPr>
        <w:t>кожууне</w:t>
      </w:r>
      <w:proofErr w:type="spellEnd"/>
      <w:r w:rsidR="00CA1B9F">
        <w:rPr>
          <w:rFonts w:ascii="Times New Roman" w:eastAsia="Times New Roman" w:hAnsi="Times New Roman" w:cs="Times New Roman"/>
          <w:b/>
          <w:sz w:val="24"/>
          <w:szCs w:val="24"/>
          <w:lang w:eastAsia="ru-RU"/>
        </w:rPr>
        <w:t xml:space="preserve"> на 2021-2023 годы» подпрограмма «Организация</w:t>
      </w:r>
      <w:r w:rsidR="00CA1B9F" w:rsidRPr="002227BB">
        <w:rPr>
          <w:rFonts w:ascii="Times New Roman" w:eastAsia="Times New Roman" w:hAnsi="Times New Roman" w:cs="Times New Roman"/>
          <w:b/>
          <w:sz w:val="24"/>
          <w:szCs w:val="24"/>
          <w:lang w:eastAsia="ru-RU"/>
        </w:rPr>
        <w:t xml:space="preserve"> бесплатного горячего питания обучающихся 1-4 классов </w:t>
      </w:r>
    </w:p>
    <w:p w:rsidR="00CA1B9F" w:rsidRDefault="00CA1B9F" w:rsidP="00CA1B9F">
      <w:pPr>
        <w:spacing w:after="0" w:line="240" w:lineRule="auto"/>
        <w:jc w:val="both"/>
        <w:rPr>
          <w:rFonts w:ascii="Times New Roman" w:eastAsia="Times New Roman" w:hAnsi="Times New Roman" w:cs="Times New Roman"/>
          <w:b/>
          <w:sz w:val="24"/>
          <w:szCs w:val="24"/>
          <w:lang w:eastAsia="ru-RU"/>
        </w:rPr>
      </w:pPr>
      <w:proofErr w:type="gramStart"/>
      <w:r w:rsidRPr="002227BB">
        <w:rPr>
          <w:rFonts w:ascii="Times New Roman" w:eastAsia="Times New Roman" w:hAnsi="Times New Roman" w:cs="Times New Roman"/>
          <w:b/>
          <w:sz w:val="24"/>
          <w:szCs w:val="24"/>
          <w:lang w:eastAsia="ru-RU"/>
        </w:rPr>
        <w:t>в</w:t>
      </w:r>
      <w:proofErr w:type="gramEnd"/>
      <w:r w:rsidRPr="002227BB">
        <w:rPr>
          <w:rFonts w:ascii="Times New Roman" w:eastAsia="Times New Roman" w:hAnsi="Times New Roman" w:cs="Times New Roman"/>
          <w:b/>
          <w:sz w:val="24"/>
          <w:szCs w:val="24"/>
          <w:lang w:eastAsia="ru-RU"/>
        </w:rPr>
        <w:t xml:space="preserve"> МБОУ СОШ № 1 города Чадана</w:t>
      </w:r>
    </w:p>
    <w:p w:rsidR="008257A8" w:rsidRPr="008257A8" w:rsidRDefault="00FD1BDE" w:rsidP="008257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соответствии с </w:t>
      </w:r>
      <w:hyperlink r:id="rId6" w:history="1">
        <w:r w:rsidR="008257A8" w:rsidRPr="008257A8">
          <w:rPr>
            <w:rFonts w:ascii="Times New Roman" w:eastAsia="Times New Roman" w:hAnsi="Times New Roman" w:cs="Times New Roman"/>
            <w:bCs/>
            <w:color w:val="0000FF" w:themeColor="hyperlink"/>
            <w:sz w:val="24"/>
            <w:szCs w:val="24"/>
            <w:u w:val="single"/>
            <w:lang w:eastAsia="ru-RU"/>
          </w:rPr>
          <w:t>Постановлением Правительства РФ от 20 июня 2020 г. № 900 «О предоставлении бесплатного питания для школьников младших классов</w:t>
        </w:r>
      </w:hyperlink>
      <w:r w:rsidR="008257A8" w:rsidRPr="008257A8">
        <w:rPr>
          <w:rFonts w:ascii="Times New Roman" w:eastAsia="Times New Roman" w:hAnsi="Times New Roman" w:cs="Times New Roman"/>
          <w:bCs/>
          <w:sz w:val="24"/>
          <w:szCs w:val="24"/>
          <w:lang w:eastAsia="ru-RU"/>
        </w:rPr>
        <w:t>»;</w:t>
      </w:r>
    </w:p>
    <w:p w:rsidR="008257A8" w:rsidRPr="008257A8" w:rsidRDefault="008257A8" w:rsidP="008257A8">
      <w:pPr>
        <w:spacing w:after="0" w:line="240" w:lineRule="auto"/>
        <w:jc w:val="both"/>
        <w:rPr>
          <w:rFonts w:ascii="Times New Roman" w:eastAsia="Times New Roman" w:hAnsi="Times New Roman" w:cs="Times New Roman"/>
          <w:sz w:val="24"/>
          <w:szCs w:val="24"/>
          <w:lang w:eastAsia="ru-RU"/>
        </w:rPr>
      </w:pPr>
      <w:r w:rsidRPr="008257A8">
        <w:rPr>
          <w:rFonts w:ascii="Times New Roman" w:eastAsia="Times New Roman" w:hAnsi="Times New Roman" w:cs="Times New Roman"/>
          <w:sz w:val="24"/>
          <w:szCs w:val="24"/>
          <w:lang w:eastAsia="ru-RU"/>
        </w:rPr>
        <w:t xml:space="preserve">-  пунктом 1 статьи 37 Федерального закона № 273-ФЗ от 29.12.2012г «Об образовании в Российской Федерации», организация питания обучающихся возлагается на организации, осуществляющие образовательную деятельность. Пунктом 4 статьи 37 Федерального закона № 273-ФЗ установлено, что обеспечение питанием обучающихся за счет бюджетных ассигнований осуществляется в порядке, который устанавливается органами местного самоуправления.  </w:t>
      </w:r>
    </w:p>
    <w:p w:rsidR="008257A8" w:rsidRPr="008257A8" w:rsidRDefault="008257A8" w:rsidP="008257A8">
      <w:pPr>
        <w:spacing w:after="0" w:line="240" w:lineRule="auto"/>
        <w:jc w:val="both"/>
        <w:rPr>
          <w:rFonts w:ascii="Times New Roman" w:eastAsia="Times New Roman" w:hAnsi="Times New Roman" w:cs="Times New Roman"/>
          <w:sz w:val="24"/>
          <w:szCs w:val="24"/>
          <w:lang w:eastAsia="ru-RU"/>
        </w:rPr>
      </w:pPr>
      <w:r w:rsidRPr="008257A8">
        <w:rPr>
          <w:rFonts w:ascii="Times New Roman" w:eastAsia="Times New Roman" w:hAnsi="Times New Roman" w:cs="Times New Roman"/>
          <w:sz w:val="24"/>
          <w:szCs w:val="24"/>
          <w:lang w:eastAsia="ru-RU"/>
        </w:rPr>
        <w:t xml:space="preserve">          В целях обеспечения обучающихся питанием, безопасности питания и пищевых продуктов, используемых в питании, а также в целях оказания мер социальной поддержки отдельным категориям обучающихся в МБОУ СОШ № 1 разработано Положение об организации питания обучающихся, которое утверждено приказом директора школы от 30.08.2020 № 11.</w:t>
      </w:r>
    </w:p>
    <w:p w:rsidR="008257A8" w:rsidRPr="00294117" w:rsidRDefault="008257A8" w:rsidP="009052E2">
      <w:pPr>
        <w:spacing w:after="120" w:line="240" w:lineRule="auto"/>
        <w:jc w:val="both"/>
        <w:rPr>
          <w:rFonts w:ascii="Times New Roman" w:eastAsia="Times New Roman" w:hAnsi="Times New Roman" w:cs="Times New Roman"/>
          <w:sz w:val="24"/>
          <w:szCs w:val="24"/>
          <w:lang w:eastAsia="ru-RU"/>
        </w:rPr>
      </w:pPr>
      <w:r w:rsidRPr="00FD1F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 </w:t>
      </w:r>
      <w:proofErr w:type="gramStart"/>
      <w:r>
        <w:rPr>
          <w:rFonts w:ascii="Times New Roman" w:eastAsia="Times New Roman" w:hAnsi="Times New Roman" w:cs="Times New Roman"/>
          <w:sz w:val="24"/>
          <w:szCs w:val="24"/>
          <w:lang w:eastAsia="ru-RU"/>
        </w:rPr>
        <w:t>результатам  проверки</w:t>
      </w:r>
      <w:proofErr w:type="gramEnd"/>
      <w:r>
        <w:rPr>
          <w:rFonts w:ascii="Times New Roman" w:eastAsia="Times New Roman" w:hAnsi="Times New Roman" w:cs="Times New Roman"/>
          <w:sz w:val="24"/>
          <w:szCs w:val="24"/>
          <w:lang w:eastAsia="ru-RU"/>
        </w:rPr>
        <w:t xml:space="preserve">   сначала учебного года 2021</w:t>
      </w:r>
      <w:r w:rsidRPr="00FD1F80">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r w:rsidRPr="00FD1F80">
        <w:rPr>
          <w:rFonts w:ascii="Times New Roman" w:eastAsia="Times New Roman" w:hAnsi="Times New Roman" w:cs="Times New Roman"/>
          <w:sz w:val="24"/>
          <w:szCs w:val="24"/>
          <w:lang w:eastAsia="ru-RU"/>
        </w:rPr>
        <w:t xml:space="preserve">  количество обучающихся воспитанников 1-4 классов, согласно предоставленных  списков - </w:t>
      </w:r>
      <w:r>
        <w:rPr>
          <w:rFonts w:ascii="Times New Roman" w:eastAsia="Times New Roman" w:hAnsi="Times New Roman" w:cs="Times New Roman"/>
          <w:sz w:val="24"/>
          <w:szCs w:val="24"/>
          <w:lang w:eastAsia="ru-RU"/>
        </w:rPr>
        <w:t>428</w:t>
      </w:r>
      <w:r w:rsidRPr="00FD1F80">
        <w:rPr>
          <w:rFonts w:ascii="Times New Roman" w:eastAsia="Times New Roman" w:hAnsi="Times New Roman" w:cs="Times New Roman"/>
          <w:sz w:val="24"/>
          <w:szCs w:val="24"/>
          <w:lang w:eastAsia="ru-RU"/>
        </w:rPr>
        <w:t xml:space="preserve"> детей, из них получивших бесплатное питание </w:t>
      </w:r>
      <w:r>
        <w:rPr>
          <w:rFonts w:ascii="Times New Roman" w:eastAsia="Times New Roman" w:hAnsi="Times New Roman" w:cs="Times New Roman"/>
          <w:sz w:val="24"/>
          <w:szCs w:val="24"/>
          <w:lang w:eastAsia="ru-RU"/>
        </w:rPr>
        <w:t>423</w:t>
      </w:r>
      <w:r w:rsidRPr="00FD1F80">
        <w:rPr>
          <w:rFonts w:ascii="Times New Roman" w:eastAsia="Times New Roman" w:hAnsi="Times New Roman" w:cs="Times New Roman"/>
          <w:sz w:val="24"/>
          <w:szCs w:val="24"/>
          <w:lang w:eastAsia="ru-RU"/>
        </w:rPr>
        <w:t xml:space="preserve"> детей,  что составляет </w:t>
      </w:r>
      <w:r>
        <w:rPr>
          <w:rFonts w:ascii="Times New Roman" w:eastAsia="Times New Roman" w:hAnsi="Times New Roman" w:cs="Times New Roman"/>
          <w:sz w:val="24"/>
          <w:szCs w:val="24"/>
          <w:lang w:eastAsia="ru-RU"/>
        </w:rPr>
        <w:t>98,8 %,  за первое полугодие 2022</w:t>
      </w:r>
      <w:r w:rsidRPr="00FD1F80">
        <w:rPr>
          <w:rFonts w:ascii="Times New Roman" w:eastAsia="Times New Roman" w:hAnsi="Times New Roman" w:cs="Times New Roman"/>
          <w:sz w:val="24"/>
          <w:szCs w:val="24"/>
          <w:lang w:eastAsia="ru-RU"/>
        </w:rPr>
        <w:t xml:space="preserve"> года  количество обучающихся воспитанников 1-4 классов, согла</w:t>
      </w:r>
      <w:r>
        <w:rPr>
          <w:rFonts w:ascii="Times New Roman" w:eastAsia="Times New Roman" w:hAnsi="Times New Roman" w:cs="Times New Roman"/>
          <w:sz w:val="24"/>
          <w:szCs w:val="24"/>
          <w:lang w:eastAsia="ru-RU"/>
        </w:rPr>
        <w:t>сно списков, составляет 423</w:t>
      </w:r>
      <w:r w:rsidRPr="00FD1F80">
        <w:rPr>
          <w:rFonts w:ascii="Times New Roman" w:eastAsia="Times New Roman" w:hAnsi="Times New Roman" w:cs="Times New Roman"/>
          <w:sz w:val="24"/>
          <w:szCs w:val="24"/>
          <w:lang w:eastAsia="ru-RU"/>
        </w:rPr>
        <w:t xml:space="preserve"> детей, из них получивших бесплатное питание </w:t>
      </w:r>
      <w:r>
        <w:rPr>
          <w:rFonts w:ascii="Times New Roman" w:eastAsia="Times New Roman" w:hAnsi="Times New Roman" w:cs="Times New Roman"/>
          <w:sz w:val="24"/>
          <w:szCs w:val="24"/>
          <w:lang w:eastAsia="ru-RU"/>
        </w:rPr>
        <w:t xml:space="preserve">401 детей, что составляет 94,8 </w:t>
      </w:r>
      <w:r w:rsidRPr="00FD1F80">
        <w:rPr>
          <w:rFonts w:ascii="Times New Roman" w:eastAsia="Times New Roman" w:hAnsi="Times New Roman" w:cs="Times New Roman"/>
          <w:sz w:val="24"/>
          <w:szCs w:val="24"/>
          <w:lang w:eastAsia="ru-RU"/>
        </w:rPr>
        <w:t>%.</w:t>
      </w:r>
      <w:r w:rsidR="00305234">
        <w:rPr>
          <w:rFonts w:ascii="Times New Roman" w:eastAsia="Times New Roman" w:hAnsi="Times New Roman" w:cs="Times New Roman"/>
          <w:sz w:val="24"/>
          <w:szCs w:val="24"/>
          <w:lang w:eastAsia="ru-RU"/>
        </w:rPr>
        <w:t xml:space="preserve"> </w:t>
      </w:r>
      <w:r w:rsidRPr="00FD1F80">
        <w:rPr>
          <w:rFonts w:ascii="Times New Roman" w:eastAsia="Times New Roman" w:hAnsi="Times New Roman" w:cs="Times New Roman"/>
          <w:sz w:val="24"/>
          <w:szCs w:val="24"/>
          <w:lang w:eastAsia="ru-RU"/>
        </w:rPr>
        <w:t>Оценку качества блюд проводит</w:t>
      </w:r>
      <w:r w:rsidR="00305234">
        <w:rPr>
          <w:rFonts w:ascii="Times New Roman" w:eastAsia="Times New Roman" w:hAnsi="Times New Roman" w:cs="Times New Roman"/>
          <w:sz w:val="24"/>
          <w:szCs w:val="24"/>
          <w:lang w:eastAsia="ru-RU"/>
        </w:rPr>
        <w:t xml:space="preserve"> </w:t>
      </w:r>
      <w:proofErr w:type="spellStart"/>
      <w:r w:rsidR="00305234">
        <w:rPr>
          <w:rFonts w:ascii="Times New Roman" w:eastAsia="Times New Roman" w:hAnsi="Times New Roman" w:cs="Times New Roman"/>
          <w:sz w:val="24"/>
          <w:szCs w:val="24"/>
          <w:lang w:eastAsia="ru-RU"/>
        </w:rPr>
        <w:t>бракеражная</w:t>
      </w:r>
      <w:proofErr w:type="spellEnd"/>
      <w:r w:rsidR="00305234">
        <w:rPr>
          <w:rFonts w:ascii="Times New Roman" w:eastAsia="Times New Roman" w:hAnsi="Times New Roman" w:cs="Times New Roman"/>
          <w:sz w:val="24"/>
          <w:szCs w:val="24"/>
          <w:lang w:eastAsia="ru-RU"/>
        </w:rPr>
        <w:t xml:space="preserve"> комиссия в составе</w:t>
      </w:r>
      <w:r w:rsidRPr="00FD1F80">
        <w:rPr>
          <w:rFonts w:ascii="Times New Roman" w:eastAsia="Times New Roman" w:hAnsi="Times New Roman" w:cs="Times New Roman"/>
          <w:sz w:val="24"/>
          <w:szCs w:val="24"/>
          <w:lang w:eastAsia="ru-RU"/>
        </w:rPr>
        <w:t xml:space="preserve"> медицинского работника, работника пищеблока и представителя администра</w:t>
      </w:r>
      <w:r w:rsidR="00596016">
        <w:rPr>
          <w:rFonts w:ascii="Times New Roman" w:eastAsia="Times New Roman" w:hAnsi="Times New Roman" w:cs="Times New Roman"/>
          <w:sz w:val="24"/>
          <w:szCs w:val="24"/>
          <w:lang w:eastAsia="ru-RU"/>
        </w:rPr>
        <w:t xml:space="preserve">ции образовательного учреждения </w:t>
      </w:r>
      <w:r w:rsidRPr="00FD1F80">
        <w:rPr>
          <w:rFonts w:ascii="Times New Roman" w:eastAsia="Times New Roman" w:hAnsi="Times New Roman" w:cs="Times New Roman"/>
          <w:sz w:val="24"/>
          <w:szCs w:val="24"/>
          <w:u w:val="single"/>
          <w:lang w:eastAsia="ru-RU"/>
        </w:rPr>
        <w:t>Результат бракеража регистрируется в "Журнале бракеража готовой кулинарной продукции</w:t>
      </w:r>
      <w:r w:rsidRPr="00FD1F80">
        <w:rPr>
          <w:rFonts w:ascii="Times New Roman" w:eastAsia="Times New Roman" w:hAnsi="Times New Roman" w:cs="Times New Roman"/>
          <w:sz w:val="24"/>
          <w:szCs w:val="24"/>
          <w:lang w:eastAsia="ru-RU"/>
        </w:rPr>
        <w:t>", в соот</w:t>
      </w:r>
      <w:r w:rsidR="009052E2">
        <w:rPr>
          <w:rFonts w:ascii="Times New Roman" w:eastAsia="Times New Roman" w:hAnsi="Times New Roman" w:cs="Times New Roman"/>
          <w:sz w:val="24"/>
          <w:szCs w:val="24"/>
          <w:lang w:eastAsia="ru-RU"/>
        </w:rPr>
        <w:t>ветствии с рекомендуемой формой.</w:t>
      </w:r>
      <w:r>
        <w:rPr>
          <w:rFonts w:ascii="Times New Roman" w:eastAsia="Times New Roman" w:hAnsi="Times New Roman" w:cs="Times New Roman"/>
          <w:sz w:val="24"/>
          <w:szCs w:val="24"/>
          <w:lang w:eastAsia="ru-RU"/>
        </w:rPr>
        <w:t xml:space="preserve"> </w:t>
      </w:r>
      <w:r w:rsidRPr="00FD1F80">
        <w:rPr>
          <w:rFonts w:ascii="Times New Roman" w:eastAsia="Times New Roman" w:hAnsi="Times New Roman" w:cs="Times New Roman"/>
          <w:sz w:val="24"/>
          <w:szCs w:val="24"/>
          <w:lang w:eastAsia="ru-RU"/>
        </w:rPr>
        <w:t xml:space="preserve">Проверка пищеблока </w:t>
      </w:r>
      <w:proofErr w:type="gramStart"/>
      <w:r w:rsidRPr="00FD1F80">
        <w:rPr>
          <w:rFonts w:ascii="Times New Roman" w:eastAsia="Times New Roman" w:hAnsi="Times New Roman" w:cs="Times New Roman"/>
          <w:sz w:val="24"/>
          <w:szCs w:val="24"/>
          <w:lang w:eastAsia="ru-RU"/>
        </w:rPr>
        <w:t>в  начальной</w:t>
      </w:r>
      <w:proofErr w:type="gramEnd"/>
      <w:r w:rsidRPr="00FD1F80">
        <w:rPr>
          <w:rFonts w:ascii="Times New Roman" w:eastAsia="Times New Roman" w:hAnsi="Times New Roman" w:cs="Times New Roman"/>
          <w:sz w:val="24"/>
          <w:szCs w:val="24"/>
          <w:lang w:eastAsia="ru-RU"/>
        </w:rPr>
        <w:t xml:space="preserve"> общеоб</w:t>
      </w:r>
      <w:r>
        <w:rPr>
          <w:rFonts w:ascii="Times New Roman" w:eastAsia="Times New Roman" w:hAnsi="Times New Roman" w:cs="Times New Roman"/>
          <w:sz w:val="24"/>
          <w:szCs w:val="24"/>
          <w:lang w:eastAsia="ru-RU"/>
        </w:rPr>
        <w:t>разовательной школе  проводятся</w:t>
      </w:r>
      <w:r w:rsidRPr="00FD1F80">
        <w:rPr>
          <w:rFonts w:ascii="Times New Roman" w:eastAsia="Times New Roman" w:hAnsi="Times New Roman" w:cs="Times New Roman"/>
          <w:sz w:val="24"/>
          <w:szCs w:val="24"/>
          <w:lang w:eastAsia="ru-RU"/>
        </w:rPr>
        <w:t xml:space="preserve"> в присутствии членов комиссии: </w:t>
      </w:r>
      <w:r>
        <w:rPr>
          <w:rFonts w:ascii="Times New Roman" w:eastAsia="Times New Roman" w:hAnsi="Times New Roman" w:cs="Times New Roman"/>
          <w:sz w:val="24"/>
          <w:szCs w:val="24"/>
          <w:lang w:eastAsia="ru-RU"/>
        </w:rPr>
        <w:t xml:space="preserve">ответственный за организацию «Родительского контроля качества питания» </w:t>
      </w:r>
      <w:r w:rsidRPr="00D968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воспитатель</w:t>
      </w:r>
      <w:r w:rsidRPr="00294117">
        <w:rPr>
          <w:rFonts w:ascii="Times New Roman" w:eastAsia="Times New Roman" w:hAnsi="Times New Roman" w:cs="Times New Roman"/>
          <w:sz w:val="24"/>
          <w:szCs w:val="24"/>
          <w:lang w:eastAsia="ru-RU"/>
        </w:rPr>
        <w:t xml:space="preserve">  Ч.А. </w:t>
      </w:r>
      <w:proofErr w:type="spellStart"/>
      <w:r w:rsidRPr="00294117">
        <w:rPr>
          <w:rFonts w:ascii="Times New Roman" w:eastAsia="Times New Roman" w:hAnsi="Times New Roman" w:cs="Times New Roman"/>
          <w:sz w:val="24"/>
          <w:szCs w:val="24"/>
          <w:lang w:eastAsia="ru-RU"/>
        </w:rPr>
        <w:t>Ооржак</w:t>
      </w:r>
      <w:proofErr w:type="spellEnd"/>
      <w:r w:rsidRPr="00294117">
        <w:rPr>
          <w:rFonts w:ascii="Times New Roman" w:eastAsia="Times New Roman" w:hAnsi="Times New Roman" w:cs="Times New Roman"/>
          <w:sz w:val="24"/>
          <w:szCs w:val="24"/>
          <w:lang w:eastAsia="ru-RU"/>
        </w:rPr>
        <w:t>.</w:t>
      </w:r>
    </w:p>
    <w:p w:rsidR="008257A8" w:rsidRPr="005D2CF6" w:rsidRDefault="008257A8" w:rsidP="00350E1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Pr="005D2CF6">
        <w:rPr>
          <w:rFonts w:ascii="Times New Roman" w:eastAsia="Times New Roman" w:hAnsi="Times New Roman" w:cs="Times New Roman"/>
          <w:bCs/>
          <w:sz w:val="24"/>
          <w:szCs w:val="24"/>
          <w:lang w:eastAsia="ru-RU"/>
        </w:rPr>
        <w:t xml:space="preserve">Организация питания в Учреждении осуществляется </w:t>
      </w:r>
      <w:proofErr w:type="gramStart"/>
      <w:r w:rsidRPr="005D2CF6">
        <w:rPr>
          <w:rFonts w:ascii="Times New Roman" w:eastAsia="Times New Roman" w:hAnsi="Times New Roman" w:cs="Times New Roman"/>
          <w:bCs/>
          <w:sz w:val="24"/>
          <w:szCs w:val="24"/>
          <w:lang w:eastAsia="ru-RU"/>
        </w:rPr>
        <w:t>путем  закупки</w:t>
      </w:r>
      <w:proofErr w:type="gramEnd"/>
      <w:r w:rsidRPr="005D2CF6">
        <w:rPr>
          <w:rFonts w:ascii="Times New Roman" w:eastAsia="Times New Roman" w:hAnsi="Times New Roman" w:cs="Times New Roman"/>
          <w:bCs/>
          <w:sz w:val="24"/>
          <w:szCs w:val="24"/>
          <w:lang w:eastAsia="ru-RU"/>
        </w:rPr>
        <w:t xml:space="preserve"> продуктов питания и приготовления горячих обедов.</w:t>
      </w:r>
      <w:r w:rsidR="009E0C9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5D2CF6">
        <w:rPr>
          <w:rFonts w:ascii="Times New Roman" w:eastAsia="Times New Roman" w:hAnsi="Times New Roman" w:cs="Times New Roman"/>
          <w:bCs/>
          <w:sz w:val="24"/>
          <w:szCs w:val="24"/>
          <w:lang w:eastAsia="ru-RU"/>
        </w:rPr>
        <w:t xml:space="preserve">Учреждение </w:t>
      </w:r>
      <w:proofErr w:type="gramStart"/>
      <w:r w:rsidRPr="005D2CF6">
        <w:rPr>
          <w:rFonts w:ascii="Times New Roman" w:eastAsia="Times New Roman" w:hAnsi="Times New Roman" w:cs="Times New Roman"/>
          <w:bCs/>
          <w:sz w:val="24"/>
          <w:szCs w:val="24"/>
          <w:lang w:eastAsia="ru-RU"/>
        </w:rPr>
        <w:t>имеет  специальное</w:t>
      </w:r>
      <w:proofErr w:type="gramEnd"/>
      <w:r w:rsidRPr="005D2CF6">
        <w:rPr>
          <w:rFonts w:ascii="Times New Roman" w:eastAsia="Times New Roman" w:hAnsi="Times New Roman" w:cs="Times New Roman"/>
          <w:bCs/>
          <w:sz w:val="24"/>
          <w:szCs w:val="24"/>
          <w:lang w:eastAsia="ru-RU"/>
        </w:rPr>
        <w:t xml:space="preserve">  помещение  для организации питания, помещение для хранения продуктов питания, располагает оборудованием  для приготовления горячих обедов – столовая расположена в здании </w:t>
      </w:r>
      <w:r>
        <w:rPr>
          <w:rFonts w:ascii="Times New Roman" w:eastAsia="Times New Roman" w:hAnsi="Times New Roman" w:cs="Times New Roman"/>
          <w:bCs/>
          <w:sz w:val="24"/>
          <w:szCs w:val="24"/>
          <w:lang w:eastAsia="ru-RU"/>
        </w:rPr>
        <w:t>школы</w:t>
      </w:r>
      <w:r w:rsidRPr="005D2CF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5D2CF6">
        <w:rPr>
          <w:rFonts w:ascii="Times New Roman" w:eastAsia="Times New Roman" w:hAnsi="Times New Roman" w:cs="Times New Roman"/>
          <w:bCs/>
          <w:sz w:val="24"/>
          <w:szCs w:val="24"/>
          <w:lang w:eastAsia="ru-RU"/>
        </w:rPr>
        <w:t xml:space="preserve">Сведения о стоимости 1 дето-дня по питанию </w:t>
      </w:r>
      <w:r>
        <w:rPr>
          <w:rFonts w:ascii="Times New Roman" w:eastAsia="Times New Roman" w:hAnsi="Times New Roman" w:cs="Times New Roman"/>
          <w:bCs/>
          <w:sz w:val="24"/>
          <w:szCs w:val="24"/>
          <w:lang w:eastAsia="ru-RU"/>
        </w:rPr>
        <w:t xml:space="preserve">в среднем </w:t>
      </w:r>
      <w:r w:rsidRPr="005D2CF6">
        <w:rPr>
          <w:rFonts w:ascii="Times New Roman" w:eastAsia="Times New Roman" w:hAnsi="Times New Roman" w:cs="Times New Roman"/>
          <w:bCs/>
          <w:sz w:val="24"/>
          <w:szCs w:val="24"/>
          <w:lang w:eastAsia="ru-RU"/>
        </w:rPr>
        <w:t xml:space="preserve">за 1-е </w:t>
      </w:r>
      <w:proofErr w:type="gramStart"/>
      <w:r w:rsidRPr="005D2CF6">
        <w:rPr>
          <w:rFonts w:ascii="Times New Roman" w:eastAsia="Times New Roman" w:hAnsi="Times New Roman" w:cs="Times New Roman"/>
          <w:bCs/>
          <w:sz w:val="24"/>
          <w:szCs w:val="24"/>
          <w:lang w:eastAsia="ru-RU"/>
        </w:rPr>
        <w:t>полугодие  20</w:t>
      </w:r>
      <w:r>
        <w:rPr>
          <w:rFonts w:ascii="Times New Roman" w:eastAsia="Times New Roman" w:hAnsi="Times New Roman" w:cs="Times New Roman"/>
          <w:bCs/>
          <w:sz w:val="24"/>
          <w:szCs w:val="24"/>
          <w:lang w:eastAsia="ru-RU"/>
        </w:rPr>
        <w:t>22</w:t>
      </w:r>
      <w:proofErr w:type="gramEnd"/>
      <w:r w:rsidRPr="005D2CF6">
        <w:rPr>
          <w:rFonts w:ascii="Times New Roman" w:eastAsia="Times New Roman" w:hAnsi="Times New Roman" w:cs="Times New Roman"/>
          <w:bCs/>
          <w:sz w:val="24"/>
          <w:szCs w:val="24"/>
          <w:lang w:eastAsia="ru-RU"/>
        </w:rPr>
        <w:t xml:space="preserve"> года указаны в </w:t>
      </w:r>
      <w:r w:rsidR="004E54E8">
        <w:rPr>
          <w:rFonts w:ascii="Times New Roman" w:eastAsia="Times New Roman" w:hAnsi="Times New Roman" w:cs="Times New Roman"/>
          <w:bCs/>
          <w:sz w:val="24"/>
          <w:szCs w:val="24"/>
          <w:lang w:eastAsia="ru-RU"/>
        </w:rPr>
        <w:t>т</w:t>
      </w:r>
      <w:r w:rsidRPr="005D2CF6">
        <w:rPr>
          <w:rFonts w:ascii="Times New Roman" w:eastAsia="Times New Roman" w:hAnsi="Times New Roman" w:cs="Times New Roman"/>
          <w:bCs/>
          <w:sz w:val="24"/>
          <w:szCs w:val="24"/>
          <w:lang w:eastAsia="ru-RU"/>
        </w:rPr>
        <w:t xml:space="preserve">аблице:  </w:t>
      </w:r>
      <w:r w:rsidRPr="005D2CF6">
        <w:rPr>
          <w:rFonts w:ascii="Times New Roman" w:eastAsia="Times New Roman" w:hAnsi="Times New Roman" w:cs="Times New Roman"/>
          <w:bCs/>
          <w:sz w:val="24"/>
          <w:szCs w:val="24"/>
          <w:lang w:eastAsia="ru-RU"/>
        </w:rPr>
        <w:tab/>
      </w:r>
      <w:r w:rsidRPr="005D2CF6">
        <w:rPr>
          <w:rFonts w:ascii="Times New Roman" w:eastAsia="Times New Roman" w:hAnsi="Times New Roman" w:cs="Times New Roman"/>
          <w:bCs/>
          <w:sz w:val="24"/>
          <w:szCs w:val="24"/>
          <w:lang w:eastAsia="ru-RU"/>
        </w:rPr>
        <w:tab/>
      </w:r>
      <w:r w:rsidRPr="005D2CF6">
        <w:rPr>
          <w:rFonts w:ascii="Times New Roman" w:eastAsia="Times New Roman" w:hAnsi="Times New Roman" w:cs="Times New Roman"/>
          <w:bCs/>
          <w:sz w:val="24"/>
          <w:szCs w:val="24"/>
          <w:lang w:eastAsia="ru-RU"/>
        </w:rPr>
        <w:tab/>
      </w:r>
      <w:r w:rsidRPr="005D2CF6">
        <w:rPr>
          <w:rFonts w:ascii="Times New Roman" w:eastAsia="Times New Roman" w:hAnsi="Times New Roman" w:cs="Times New Roman"/>
          <w:bCs/>
          <w:sz w:val="24"/>
          <w:szCs w:val="24"/>
          <w:lang w:eastAsia="ru-RU"/>
        </w:rPr>
        <w:tab/>
      </w:r>
      <w:r w:rsidRPr="005D2CF6">
        <w:rPr>
          <w:rFonts w:ascii="Times New Roman" w:eastAsia="Times New Roman" w:hAnsi="Times New Roman" w:cs="Times New Roman"/>
          <w:bCs/>
          <w:sz w:val="24"/>
          <w:szCs w:val="24"/>
          <w:lang w:eastAsia="ru-RU"/>
        </w:rPr>
        <w:tab/>
      </w:r>
      <w:r w:rsidRPr="005D2CF6">
        <w:rPr>
          <w:rFonts w:ascii="Times New Roman" w:eastAsia="Times New Roman" w:hAnsi="Times New Roman" w:cs="Times New Roman"/>
          <w:bCs/>
          <w:sz w:val="24"/>
          <w:szCs w:val="24"/>
          <w:lang w:eastAsia="ru-RU"/>
        </w:rPr>
        <w:tab/>
      </w:r>
      <w:r w:rsidRPr="005D2CF6">
        <w:rPr>
          <w:rFonts w:ascii="Times New Roman" w:eastAsia="Times New Roman" w:hAnsi="Times New Roman" w:cs="Times New Roman"/>
          <w:bCs/>
          <w:sz w:val="24"/>
          <w:szCs w:val="24"/>
          <w:lang w:eastAsia="ru-RU"/>
        </w:rPr>
        <w:tab/>
      </w:r>
      <w:r w:rsidRPr="005D2CF6">
        <w:rPr>
          <w:rFonts w:ascii="Times New Roman" w:eastAsia="Times New Roman" w:hAnsi="Times New Roman" w:cs="Times New Roman"/>
          <w:bCs/>
          <w:sz w:val="24"/>
          <w:szCs w:val="24"/>
          <w:lang w:eastAsia="ru-RU"/>
        </w:rPr>
        <w:tab/>
      </w:r>
      <w:r w:rsidRPr="005D2CF6">
        <w:rPr>
          <w:rFonts w:ascii="Times New Roman" w:eastAsia="Times New Roman" w:hAnsi="Times New Roman" w:cs="Times New Roman"/>
          <w:bCs/>
          <w:sz w:val="24"/>
          <w:szCs w:val="24"/>
          <w:lang w:eastAsia="ru-RU"/>
        </w:rPr>
        <w:tab/>
      </w:r>
      <w:r w:rsidRPr="005D2CF6">
        <w:rPr>
          <w:rFonts w:ascii="Times New Roman" w:eastAsia="Times New Roman" w:hAnsi="Times New Roman" w:cs="Times New Roman"/>
          <w:bCs/>
          <w:sz w:val="24"/>
          <w:szCs w:val="24"/>
          <w:lang w:eastAsia="ru-RU"/>
        </w:rPr>
        <w:tab/>
      </w:r>
      <w:r w:rsidRPr="005D2CF6">
        <w:rPr>
          <w:rFonts w:ascii="Times New Roman" w:eastAsia="Times New Roman" w:hAnsi="Times New Roman" w:cs="Times New Roman"/>
          <w:bCs/>
          <w:sz w:val="24"/>
          <w:szCs w:val="24"/>
          <w:lang w:eastAsia="ru-RU"/>
        </w:rPr>
        <w:tab/>
      </w:r>
      <w:r w:rsidRPr="005D2CF6">
        <w:rPr>
          <w:rFonts w:ascii="Times New Roman" w:eastAsia="Times New Roman" w:hAnsi="Times New Roman" w:cs="Times New Roman"/>
          <w:bCs/>
          <w:sz w:val="24"/>
          <w:szCs w:val="24"/>
          <w:lang w:eastAsia="ru-RU"/>
        </w:rPr>
        <w:tab/>
      </w:r>
      <w:r w:rsidRPr="005D2CF6">
        <w:rPr>
          <w:rFonts w:ascii="Times New Roman" w:eastAsia="Times New Roman" w:hAnsi="Times New Roman" w:cs="Times New Roman"/>
          <w:bCs/>
          <w:sz w:val="24"/>
          <w:szCs w:val="24"/>
          <w:lang w:eastAsia="ru-RU"/>
        </w:rPr>
        <w:tab/>
      </w:r>
      <w:r w:rsidRPr="005D2CF6">
        <w:rPr>
          <w:rFonts w:ascii="Times New Roman" w:eastAsia="Times New Roman" w:hAnsi="Times New Roman" w:cs="Times New Roman"/>
          <w:bCs/>
          <w:sz w:val="24"/>
          <w:szCs w:val="24"/>
          <w:lang w:eastAsia="ru-RU"/>
        </w:rPr>
        <w:tab/>
      </w:r>
      <w:r w:rsidRPr="005D2CF6">
        <w:rPr>
          <w:rFonts w:ascii="Times New Roman" w:eastAsia="Times New Roman" w:hAnsi="Times New Roman" w:cs="Times New Roman"/>
          <w:bCs/>
          <w:sz w:val="24"/>
          <w:szCs w:val="24"/>
          <w:lang w:eastAsia="ru-RU"/>
        </w:rPr>
        <w:tab/>
        <w:t xml:space="preserve">                                                       </w:t>
      </w:r>
      <w:r w:rsidRPr="00CE5D54">
        <w:rPr>
          <w:rFonts w:ascii="Times New Roman" w:eastAsia="Times New Roman" w:hAnsi="Times New Roman" w:cs="Times New Roman"/>
          <w:bCs/>
          <w:i/>
          <w:sz w:val="16"/>
          <w:szCs w:val="16"/>
          <w:lang w:eastAsia="ru-RU"/>
        </w:rPr>
        <w:t xml:space="preserve">Таблица № 5  (руб.)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686"/>
        <w:gridCol w:w="2551"/>
      </w:tblGrid>
      <w:tr w:rsidR="008257A8" w:rsidRPr="005D2CF6" w:rsidTr="00D178CB">
        <w:tc>
          <w:tcPr>
            <w:tcW w:w="3510" w:type="dxa"/>
            <w:tcBorders>
              <w:top w:val="single" w:sz="4" w:space="0" w:color="auto"/>
              <w:left w:val="single" w:sz="4" w:space="0" w:color="auto"/>
              <w:bottom w:val="single" w:sz="4" w:space="0" w:color="auto"/>
              <w:right w:val="single" w:sz="4" w:space="0" w:color="auto"/>
            </w:tcBorders>
          </w:tcPr>
          <w:p w:rsidR="008257A8" w:rsidRPr="00592EE2" w:rsidRDefault="008257A8" w:rsidP="00D178CB">
            <w:pPr>
              <w:spacing w:after="120" w:line="240" w:lineRule="auto"/>
              <w:jc w:val="center"/>
              <w:rPr>
                <w:rFonts w:ascii="Times New Roman" w:eastAsia="Times New Roman" w:hAnsi="Times New Roman" w:cs="Times New Roman"/>
                <w:b/>
                <w:bCs/>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8257A8" w:rsidRPr="00592EE2" w:rsidRDefault="008257A8" w:rsidP="00D178CB">
            <w:pPr>
              <w:spacing w:after="120" w:line="240" w:lineRule="auto"/>
              <w:jc w:val="center"/>
              <w:rPr>
                <w:rFonts w:ascii="Times New Roman" w:eastAsia="Times New Roman" w:hAnsi="Times New Roman" w:cs="Times New Roman"/>
                <w:b/>
                <w:bCs/>
                <w:sz w:val="20"/>
                <w:szCs w:val="20"/>
                <w:lang w:eastAsia="ru-RU"/>
              </w:rPr>
            </w:pPr>
            <w:proofErr w:type="gramStart"/>
            <w:r>
              <w:rPr>
                <w:rFonts w:ascii="Times New Roman" w:eastAsia="Times New Roman" w:hAnsi="Times New Roman" w:cs="Times New Roman"/>
                <w:b/>
                <w:bCs/>
                <w:sz w:val="20"/>
                <w:szCs w:val="20"/>
                <w:lang w:eastAsia="ru-RU"/>
              </w:rPr>
              <w:t>стоимость</w:t>
            </w:r>
            <w:proofErr w:type="gramEnd"/>
            <w:r>
              <w:rPr>
                <w:rFonts w:ascii="Times New Roman" w:eastAsia="Times New Roman" w:hAnsi="Times New Roman" w:cs="Times New Roman"/>
                <w:b/>
                <w:bCs/>
                <w:sz w:val="20"/>
                <w:szCs w:val="20"/>
                <w:lang w:eastAsia="ru-RU"/>
              </w:rPr>
              <w:t xml:space="preserve"> 1 дето-дня</w:t>
            </w:r>
          </w:p>
        </w:tc>
        <w:tc>
          <w:tcPr>
            <w:tcW w:w="2551" w:type="dxa"/>
            <w:tcBorders>
              <w:top w:val="single" w:sz="4" w:space="0" w:color="auto"/>
              <w:left w:val="single" w:sz="4" w:space="0" w:color="auto"/>
              <w:bottom w:val="single" w:sz="4" w:space="0" w:color="auto"/>
              <w:right w:val="single" w:sz="4" w:space="0" w:color="auto"/>
            </w:tcBorders>
          </w:tcPr>
          <w:p w:rsidR="008257A8" w:rsidRPr="00592EE2" w:rsidRDefault="008257A8" w:rsidP="00D178CB">
            <w:pPr>
              <w:spacing w:after="12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 ОВЗ</w:t>
            </w:r>
          </w:p>
        </w:tc>
      </w:tr>
      <w:tr w:rsidR="008257A8" w:rsidRPr="005D2CF6" w:rsidTr="00D178CB">
        <w:tc>
          <w:tcPr>
            <w:tcW w:w="3510" w:type="dxa"/>
            <w:tcBorders>
              <w:top w:val="single" w:sz="4" w:space="0" w:color="auto"/>
              <w:left w:val="single" w:sz="4" w:space="0" w:color="auto"/>
              <w:bottom w:val="single" w:sz="4" w:space="0" w:color="auto"/>
              <w:right w:val="single" w:sz="4" w:space="0" w:color="auto"/>
            </w:tcBorders>
            <w:hideMark/>
          </w:tcPr>
          <w:p w:rsidR="008257A8" w:rsidRPr="00592EE2" w:rsidRDefault="008257A8" w:rsidP="00D178CB">
            <w:pPr>
              <w:spacing w:after="120" w:line="240" w:lineRule="auto"/>
              <w:jc w:val="center"/>
              <w:rPr>
                <w:rFonts w:ascii="Times New Roman" w:eastAsia="Times New Roman" w:hAnsi="Times New Roman" w:cs="Times New Roman"/>
                <w:bCs/>
                <w:sz w:val="20"/>
                <w:szCs w:val="20"/>
                <w:lang w:eastAsia="ru-RU"/>
              </w:rPr>
            </w:pPr>
            <w:r w:rsidRPr="00592EE2">
              <w:rPr>
                <w:rFonts w:ascii="Times New Roman" w:eastAsia="Times New Roman" w:hAnsi="Times New Roman" w:cs="Times New Roman"/>
                <w:bCs/>
                <w:sz w:val="20"/>
                <w:szCs w:val="20"/>
                <w:lang w:eastAsia="ru-RU"/>
              </w:rPr>
              <w:t>1-4 класс</w:t>
            </w:r>
          </w:p>
        </w:tc>
        <w:tc>
          <w:tcPr>
            <w:tcW w:w="3686" w:type="dxa"/>
            <w:tcBorders>
              <w:top w:val="single" w:sz="4" w:space="0" w:color="auto"/>
              <w:left w:val="single" w:sz="4" w:space="0" w:color="auto"/>
              <w:bottom w:val="single" w:sz="4" w:space="0" w:color="auto"/>
              <w:right w:val="single" w:sz="4" w:space="0" w:color="auto"/>
            </w:tcBorders>
            <w:hideMark/>
          </w:tcPr>
          <w:p w:rsidR="008257A8" w:rsidRPr="00592EE2" w:rsidRDefault="008257A8" w:rsidP="00D178CB">
            <w:pPr>
              <w:spacing w:after="120" w:line="240" w:lineRule="auto"/>
              <w:jc w:val="center"/>
              <w:rPr>
                <w:rFonts w:ascii="Times New Roman" w:eastAsia="Times New Roman" w:hAnsi="Times New Roman" w:cs="Times New Roman"/>
                <w:bCs/>
                <w:sz w:val="20"/>
                <w:szCs w:val="20"/>
                <w:lang w:eastAsia="ru-RU"/>
              </w:rPr>
            </w:pPr>
            <w:r w:rsidRPr="007C5C31">
              <w:rPr>
                <w:rFonts w:ascii="Times New Roman" w:eastAsia="Times New Roman" w:hAnsi="Times New Roman" w:cs="Times New Roman"/>
                <w:bCs/>
                <w:sz w:val="20"/>
                <w:szCs w:val="20"/>
                <w:lang w:eastAsia="ru-RU"/>
              </w:rPr>
              <w:t>84,70</w:t>
            </w:r>
          </w:p>
        </w:tc>
        <w:tc>
          <w:tcPr>
            <w:tcW w:w="2551" w:type="dxa"/>
            <w:tcBorders>
              <w:top w:val="single" w:sz="4" w:space="0" w:color="auto"/>
              <w:left w:val="single" w:sz="4" w:space="0" w:color="auto"/>
              <w:bottom w:val="single" w:sz="4" w:space="0" w:color="auto"/>
              <w:right w:val="single" w:sz="4" w:space="0" w:color="auto"/>
            </w:tcBorders>
          </w:tcPr>
          <w:p w:rsidR="008257A8" w:rsidRPr="00592EE2" w:rsidRDefault="008257A8" w:rsidP="00D178CB">
            <w:pPr>
              <w:spacing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112,1</w:t>
            </w:r>
          </w:p>
        </w:tc>
      </w:tr>
    </w:tbl>
    <w:p w:rsidR="00B917BA" w:rsidRDefault="00B917BA" w:rsidP="005C6517">
      <w:pPr>
        <w:spacing w:after="0" w:line="240" w:lineRule="auto"/>
        <w:jc w:val="both"/>
        <w:rPr>
          <w:rFonts w:ascii="Times New Roman" w:eastAsia="Times New Roman" w:hAnsi="Times New Roman" w:cs="Times New Roman"/>
          <w:b/>
          <w:sz w:val="24"/>
          <w:szCs w:val="24"/>
          <w:lang w:eastAsia="ru-RU"/>
        </w:rPr>
      </w:pPr>
    </w:p>
    <w:p w:rsidR="0064182B" w:rsidRDefault="002644EE" w:rsidP="0064182B">
      <w:pPr>
        <w:shd w:val="clear" w:color="auto" w:fill="FFFFFF"/>
        <w:spacing w:after="0" w:line="240" w:lineRule="auto"/>
        <w:jc w:val="both"/>
        <w:rPr>
          <w:rFonts w:ascii="Times New Roman" w:eastAsia="Times New Roman" w:hAnsi="Times New Roman" w:cs="Times New Roman"/>
          <w:sz w:val="24"/>
          <w:szCs w:val="24"/>
          <w:lang w:eastAsia="ru-RU"/>
        </w:rPr>
      </w:pPr>
      <w:r w:rsidRPr="001C5EA8">
        <w:rPr>
          <w:rFonts w:ascii="Times New Roman" w:eastAsia="Times New Roman" w:hAnsi="Times New Roman" w:cs="Times New Roman"/>
          <w:sz w:val="24"/>
          <w:szCs w:val="24"/>
          <w:lang w:eastAsia="ru-RU"/>
        </w:rPr>
        <w:t xml:space="preserve">    </w:t>
      </w:r>
      <w:hyperlink r:id="rId7" w:anchor="anchor" w:history="1"/>
      <w:r w:rsidR="0064182B" w:rsidRPr="001C5EA8">
        <w:rPr>
          <w:rFonts w:ascii="Times New Roman" w:eastAsia="Times New Roman" w:hAnsi="Times New Roman" w:cs="Times New Roman"/>
          <w:sz w:val="24"/>
          <w:szCs w:val="24"/>
          <w:lang w:eastAsia="ru-RU"/>
        </w:rPr>
        <w:t>Каждый факт хозяйственной жизни подлежит оформлению первичным учетным документом. Записи в Оборотную ведомость производятся на основании данных Накопительной ведомости по приходу продуктов питания и Накопительной ведомости по расходу продуктов питания. Ежемесячно в Оборотной ведомости подсчитывается обороты и выводятся остатки на конец месяца.</w:t>
      </w:r>
      <w:r w:rsidR="0064182B" w:rsidRPr="0064182B">
        <w:rPr>
          <w:rFonts w:ascii="Times New Roman" w:eastAsia="Times New Roman" w:hAnsi="Times New Roman" w:cs="Times New Roman"/>
          <w:sz w:val="24"/>
          <w:szCs w:val="24"/>
          <w:lang w:eastAsia="ru-RU"/>
        </w:rPr>
        <w:t xml:space="preserve"> </w:t>
      </w:r>
      <w:r w:rsidR="0064182B" w:rsidRPr="001C5EA8">
        <w:rPr>
          <w:rFonts w:ascii="Times New Roman" w:eastAsia="Times New Roman" w:hAnsi="Times New Roman" w:cs="Times New Roman"/>
          <w:sz w:val="24"/>
          <w:szCs w:val="24"/>
          <w:lang w:eastAsia="ru-RU"/>
        </w:rPr>
        <w:t>В результате с</w:t>
      </w:r>
      <w:r w:rsidR="0064182B">
        <w:rPr>
          <w:rFonts w:ascii="Times New Roman" w:eastAsia="Times New Roman" w:hAnsi="Times New Roman" w:cs="Times New Roman"/>
          <w:sz w:val="24"/>
          <w:szCs w:val="24"/>
          <w:lang w:eastAsia="ru-RU"/>
        </w:rPr>
        <w:t>верки с первичными документами за май месяц</w:t>
      </w:r>
      <w:r w:rsidR="0064182B" w:rsidRPr="001C5EA8">
        <w:rPr>
          <w:rFonts w:ascii="Times New Roman" w:eastAsia="Times New Roman" w:hAnsi="Times New Roman" w:cs="Times New Roman"/>
          <w:sz w:val="24"/>
          <w:szCs w:val="24"/>
          <w:lang w:eastAsia="ru-RU"/>
        </w:rPr>
        <w:t xml:space="preserve"> 2021 года за которым произведено расход продуктов питания на 1 325 248,58 рублей (данные отчета продуктов питания за май месяц), в меню-требования (1</w:t>
      </w:r>
      <w:r w:rsidR="0064182B">
        <w:rPr>
          <w:rFonts w:ascii="Times New Roman" w:eastAsia="Times New Roman" w:hAnsi="Times New Roman" w:cs="Times New Roman"/>
          <w:sz w:val="24"/>
          <w:szCs w:val="24"/>
          <w:lang w:eastAsia="ru-RU"/>
        </w:rPr>
        <w:t> </w:t>
      </w:r>
      <w:r w:rsidR="0064182B" w:rsidRPr="001C5EA8">
        <w:rPr>
          <w:rFonts w:ascii="Times New Roman" w:eastAsia="Times New Roman" w:hAnsi="Times New Roman" w:cs="Times New Roman"/>
          <w:sz w:val="24"/>
          <w:szCs w:val="24"/>
          <w:lang w:eastAsia="ru-RU"/>
        </w:rPr>
        <w:t>239</w:t>
      </w:r>
      <w:r w:rsidR="0064182B">
        <w:rPr>
          <w:rFonts w:ascii="Times New Roman" w:eastAsia="Times New Roman" w:hAnsi="Times New Roman" w:cs="Times New Roman"/>
          <w:sz w:val="24"/>
          <w:szCs w:val="24"/>
          <w:lang w:eastAsia="ru-RU"/>
        </w:rPr>
        <w:t xml:space="preserve"> </w:t>
      </w:r>
      <w:r w:rsidR="0064182B" w:rsidRPr="001C5EA8">
        <w:rPr>
          <w:rFonts w:ascii="Times New Roman" w:eastAsia="Times New Roman" w:hAnsi="Times New Roman" w:cs="Times New Roman"/>
          <w:sz w:val="24"/>
          <w:szCs w:val="24"/>
          <w:lang w:eastAsia="ru-RU"/>
        </w:rPr>
        <w:t>514,58 рублей) и накопительной ведомости по расходу продуктов питания (1</w:t>
      </w:r>
      <w:r w:rsidR="0064182B">
        <w:rPr>
          <w:rFonts w:ascii="Times New Roman" w:eastAsia="Times New Roman" w:hAnsi="Times New Roman" w:cs="Times New Roman"/>
          <w:sz w:val="24"/>
          <w:szCs w:val="24"/>
          <w:lang w:eastAsia="ru-RU"/>
        </w:rPr>
        <w:t xml:space="preserve"> </w:t>
      </w:r>
      <w:r w:rsidR="0064182B" w:rsidRPr="001C5EA8">
        <w:rPr>
          <w:rFonts w:ascii="Times New Roman" w:eastAsia="Times New Roman" w:hAnsi="Times New Roman" w:cs="Times New Roman"/>
          <w:sz w:val="24"/>
          <w:szCs w:val="24"/>
          <w:lang w:eastAsia="ru-RU"/>
        </w:rPr>
        <w:t>239</w:t>
      </w:r>
      <w:r w:rsidR="0064182B">
        <w:rPr>
          <w:rFonts w:ascii="Times New Roman" w:eastAsia="Times New Roman" w:hAnsi="Times New Roman" w:cs="Times New Roman"/>
          <w:sz w:val="24"/>
          <w:szCs w:val="24"/>
          <w:lang w:eastAsia="ru-RU"/>
        </w:rPr>
        <w:t xml:space="preserve"> </w:t>
      </w:r>
      <w:r w:rsidR="0064182B" w:rsidRPr="001C5EA8">
        <w:rPr>
          <w:rFonts w:ascii="Times New Roman" w:eastAsia="Times New Roman" w:hAnsi="Times New Roman" w:cs="Times New Roman"/>
          <w:sz w:val="24"/>
          <w:szCs w:val="24"/>
          <w:lang w:eastAsia="ru-RU"/>
        </w:rPr>
        <w:t xml:space="preserve">514,58 рублей) обороты с Оборотной ведомости не соответствует на сумму </w:t>
      </w:r>
      <w:r w:rsidR="0064182B">
        <w:rPr>
          <w:rFonts w:ascii="Times New Roman" w:eastAsia="Times New Roman" w:hAnsi="Times New Roman" w:cs="Times New Roman"/>
          <w:sz w:val="24"/>
          <w:szCs w:val="24"/>
          <w:lang w:eastAsia="ru-RU"/>
        </w:rPr>
        <w:t>с разницей в</w:t>
      </w:r>
      <w:r w:rsidR="0064182B" w:rsidRPr="001C5EA8">
        <w:rPr>
          <w:rFonts w:ascii="Times New Roman" w:eastAsia="Times New Roman" w:hAnsi="Times New Roman" w:cs="Times New Roman"/>
          <w:sz w:val="24"/>
          <w:szCs w:val="24"/>
          <w:lang w:eastAsia="ru-RU"/>
        </w:rPr>
        <w:t xml:space="preserve"> 85 734 рублей. </w:t>
      </w:r>
    </w:p>
    <w:p w:rsidR="0064182B" w:rsidRDefault="0064182B" w:rsidP="0064182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w:t>
      </w:r>
      <w:r w:rsidRPr="001C5EA8">
        <w:rPr>
          <w:rFonts w:ascii="Times New Roman" w:eastAsia="Times New Roman" w:hAnsi="Times New Roman" w:cs="Times New Roman"/>
          <w:sz w:val="24"/>
          <w:szCs w:val="24"/>
          <w:lang w:eastAsia="ru-RU"/>
        </w:rPr>
        <w:t xml:space="preserve">а весь период </w:t>
      </w:r>
      <w:r>
        <w:rPr>
          <w:rFonts w:ascii="Times New Roman" w:eastAsia="Times New Roman" w:hAnsi="Times New Roman" w:cs="Times New Roman"/>
          <w:sz w:val="24"/>
          <w:szCs w:val="24"/>
          <w:lang w:eastAsia="ru-RU"/>
        </w:rPr>
        <w:t xml:space="preserve">проверки </w:t>
      </w:r>
      <w:r w:rsidRPr="001C5EA8">
        <w:rPr>
          <w:rFonts w:ascii="Times New Roman" w:eastAsia="Times New Roman" w:hAnsi="Times New Roman" w:cs="Times New Roman"/>
          <w:sz w:val="24"/>
          <w:szCs w:val="24"/>
          <w:lang w:eastAsia="ru-RU"/>
        </w:rPr>
        <w:t xml:space="preserve">не заполнен в меню-требованиях количество довольствующихся, </w:t>
      </w:r>
      <w:r>
        <w:rPr>
          <w:rFonts w:ascii="Times New Roman" w:eastAsia="Times New Roman" w:hAnsi="Times New Roman" w:cs="Times New Roman"/>
          <w:sz w:val="24"/>
          <w:szCs w:val="24"/>
          <w:lang w:eastAsia="ru-RU"/>
        </w:rPr>
        <w:t xml:space="preserve">а </w:t>
      </w:r>
      <w:r w:rsidRPr="001C5EA8">
        <w:rPr>
          <w:rFonts w:ascii="Times New Roman" w:eastAsia="Times New Roman" w:hAnsi="Times New Roman" w:cs="Times New Roman"/>
          <w:sz w:val="24"/>
          <w:szCs w:val="24"/>
          <w:lang w:eastAsia="ru-RU"/>
        </w:rPr>
        <w:t>в т</w:t>
      </w:r>
      <w:r>
        <w:rPr>
          <w:rFonts w:ascii="Times New Roman" w:eastAsia="Times New Roman" w:hAnsi="Times New Roman" w:cs="Times New Roman"/>
          <w:sz w:val="24"/>
          <w:szCs w:val="24"/>
          <w:lang w:eastAsia="ru-RU"/>
        </w:rPr>
        <w:t>абелях посещаемости обучающихся и</w:t>
      </w:r>
      <w:r w:rsidRPr="001C5EA8">
        <w:rPr>
          <w:rFonts w:ascii="Times New Roman" w:eastAsia="Times New Roman" w:hAnsi="Times New Roman" w:cs="Times New Roman"/>
          <w:sz w:val="24"/>
          <w:szCs w:val="24"/>
          <w:lang w:eastAsia="ru-RU"/>
        </w:rPr>
        <w:t xml:space="preserve"> в отчете прикреплены списки предыдущих мес</w:t>
      </w:r>
      <w:r>
        <w:rPr>
          <w:rFonts w:ascii="Times New Roman" w:eastAsia="Times New Roman" w:hAnsi="Times New Roman" w:cs="Times New Roman"/>
          <w:sz w:val="24"/>
          <w:szCs w:val="24"/>
          <w:lang w:eastAsia="ru-RU"/>
        </w:rPr>
        <w:t>яцев (декабрь, январь, февраль), а также м</w:t>
      </w:r>
      <w:r w:rsidRPr="001C5EA8">
        <w:rPr>
          <w:rFonts w:ascii="Times New Roman" w:eastAsia="Times New Roman" w:hAnsi="Times New Roman" w:cs="Times New Roman"/>
          <w:sz w:val="24"/>
          <w:szCs w:val="24"/>
          <w:lang w:eastAsia="ru-RU"/>
        </w:rPr>
        <w:t xml:space="preserve">атериально-ответственными лицами не подписаны, </w:t>
      </w:r>
      <w:proofErr w:type="gramStart"/>
      <w:r w:rsidRPr="001C5EA8">
        <w:rPr>
          <w:rFonts w:ascii="Times New Roman" w:eastAsia="Times New Roman" w:hAnsi="Times New Roman" w:cs="Times New Roman"/>
          <w:sz w:val="24"/>
          <w:szCs w:val="24"/>
          <w:lang w:eastAsia="ru-RU"/>
        </w:rPr>
        <w:t>руководи</w:t>
      </w:r>
      <w:r>
        <w:rPr>
          <w:rFonts w:ascii="Times New Roman" w:eastAsia="Times New Roman" w:hAnsi="Times New Roman" w:cs="Times New Roman"/>
          <w:sz w:val="24"/>
          <w:szCs w:val="24"/>
          <w:lang w:eastAsia="ru-RU"/>
        </w:rPr>
        <w:t>телем  учреждения</w:t>
      </w:r>
      <w:proofErr w:type="gramEnd"/>
      <w:r>
        <w:rPr>
          <w:rFonts w:ascii="Times New Roman" w:eastAsia="Times New Roman" w:hAnsi="Times New Roman" w:cs="Times New Roman"/>
          <w:sz w:val="24"/>
          <w:szCs w:val="24"/>
          <w:lang w:eastAsia="ru-RU"/>
        </w:rPr>
        <w:t xml:space="preserve"> не утверждены.</w:t>
      </w:r>
    </w:p>
    <w:p w:rsidR="0064182B" w:rsidRPr="001C5EA8" w:rsidRDefault="0064182B" w:rsidP="0064182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Pr="001C5EA8">
        <w:rPr>
          <w:rFonts w:ascii="Times New Roman" w:eastAsia="Times New Roman" w:hAnsi="Times New Roman" w:cs="Times New Roman"/>
          <w:b/>
          <w:sz w:val="24"/>
          <w:szCs w:val="24"/>
          <w:lang w:eastAsia="ru-RU"/>
        </w:rPr>
        <w:t xml:space="preserve"> нарушение требований ст.19 </w:t>
      </w:r>
      <w:r>
        <w:rPr>
          <w:rFonts w:ascii="Times New Roman" w:eastAsia="Times New Roman" w:hAnsi="Times New Roman" w:cs="Times New Roman"/>
          <w:b/>
          <w:sz w:val="24"/>
          <w:szCs w:val="24"/>
          <w:lang w:eastAsia="ru-RU"/>
        </w:rPr>
        <w:t xml:space="preserve">ФЗ № </w:t>
      </w:r>
      <w:r w:rsidRPr="001C5EA8">
        <w:rPr>
          <w:rFonts w:ascii="Times New Roman" w:eastAsia="Times New Roman" w:hAnsi="Times New Roman" w:cs="Times New Roman"/>
          <w:b/>
          <w:sz w:val="24"/>
          <w:szCs w:val="24"/>
          <w:lang w:eastAsia="ru-RU"/>
        </w:rPr>
        <w:t xml:space="preserve">402-ФЗ </w:t>
      </w:r>
      <w:r w:rsidRPr="00B31EB2">
        <w:rPr>
          <w:rFonts w:ascii="Times New Roman" w:eastAsia="Times New Roman" w:hAnsi="Times New Roman" w:cs="Times New Roman"/>
          <w:b/>
          <w:sz w:val="24"/>
          <w:szCs w:val="24"/>
          <w:lang w:eastAsia="ru-RU"/>
        </w:rPr>
        <w:t>от 06.12.2011 года</w:t>
      </w:r>
      <w:r w:rsidRPr="001C5E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работниками бухгалтерии</w:t>
      </w:r>
      <w:r w:rsidRPr="001C5E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Учреждения </w:t>
      </w:r>
      <w:r w:rsidRPr="001C5EA8">
        <w:rPr>
          <w:rFonts w:ascii="Times New Roman" w:eastAsia="Times New Roman" w:hAnsi="Times New Roman" w:cs="Times New Roman"/>
          <w:sz w:val="24"/>
          <w:szCs w:val="24"/>
          <w:lang w:eastAsia="ru-RU"/>
        </w:rPr>
        <w:t>не организуется и не осуществляется внутренний контроль совершаемых фактов хозяйственной жизни.</w:t>
      </w:r>
    </w:p>
    <w:p w:rsidR="00B917BA" w:rsidRDefault="0064182B" w:rsidP="0064182B">
      <w:pPr>
        <w:spacing w:after="0" w:line="240" w:lineRule="auto"/>
        <w:jc w:val="both"/>
        <w:rPr>
          <w:rFonts w:ascii="Times New Roman" w:eastAsia="Times New Roman" w:hAnsi="Times New Roman" w:cs="Times New Roman"/>
          <w:b/>
          <w:sz w:val="24"/>
          <w:szCs w:val="24"/>
          <w:lang w:eastAsia="ru-RU"/>
        </w:rPr>
      </w:pPr>
      <w:r w:rsidRPr="001C5EA8">
        <w:rPr>
          <w:rFonts w:ascii="Arial" w:eastAsia="Times New Roman" w:hAnsi="Arial" w:cs="Arial"/>
          <w:color w:val="FF0000"/>
          <w:sz w:val="23"/>
          <w:szCs w:val="23"/>
          <w:shd w:val="clear" w:color="auto" w:fill="FFFFFF"/>
          <w:lang w:eastAsia="ru-RU"/>
        </w:rPr>
        <w:t xml:space="preserve">       </w:t>
      </w:r>
      <w:r w:rsidRPr="001C5EA8">
        <w:rPr>
          <w:rFonts w:ascii="Times New Roman" w:eastAsia="Times New Roman" w:hAnsi="Times New Roman" w:cs="Times New Roman"/>
          <w:sz w:val="24"/>
          <w:szCs w:val="24"/>
          <w:lang w:eastAsia="ar-SA"/>
        </w:rPr>
        <w:t>Прове</w:t>
      </w:r>
      <w:r>
        <w:rPr>
          <w:rFonts w:ascii="Times New Roman" w:eastAsia="Times New Roman" w:hAnsi="Times New Roman" w:cs="Times New Roman"/>
          <w:sz w:val="24"/>
          <w:szCs w:val="24"/>
          <w:lang w:eastAsia="ar-SA"/>
        </w:rPr>
        <w:t>ркой установлен ряд нарушений положений</w:t>
      </w:r>
      <w:r w:rsidRPr="001C5EA8">
        <w:rPr>
          <w:rFonts w:ascii="Times New Roman" w:eastAsia="Times New Roman" w:hAnsi="Times New Roman" w:cs="Times New Roman"/>
          <w:sz w:val="24"/>
          <w:szCs w:val="24"/>
          <w:lang w:eastAsia="ar-SA"/>
        </w:rPr>
        <w:t xml:space="preserve"> </w:t>
      </w:r>
      <w:r>
        <w:rPr>
          <w:rFonts w:ascii="Times New Roman" w:eastAsia="Calibri" w:hAnsi="Times New Roman" w:cs="Times New Roman"/>
          <w:sz w:val="24"/>
          <w:szCs w:val="24"/>
          <w:lang w:eastAsia="ar-SA"/>
        </w:rPr>
        <w:t>Методического указания</w:t>
      </w:r>
      <w:r w:rsidRPr="001C5EA8">
        <w:rPr>
          <w:rFonts w:ascii="Times New Roman" w:eastAsia="Calibri" w:hAnsi="Times New Roman" w:cs="Times New Roman"/>
          <w:sz w:val="24"/>
          <w:szCs w:val="24"/>
          <w:lang w:eastAsia="ar-SA"/>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w:t>
      </w:r>
      <w:r w:rsidRPr="001C5EA8">
        <w:rPr>
          <w:rFonts w:ascii="Times New Roman" w:eastAsia="Calibri" w:hAnsi="Times New Roman" w:cs="Times New Roman"/>
          <w:sz w:val="24"/>
          <w:szCs w:val="24"/>
          <w:lang w:eastAsia="ar-SA"/>
        </w:rPr>
        <w:lastRenderedPageBreak/>
        <w:t xml:space="preserve">самоуправления, органами управления государственными внебюджетными фондами, государственными (муниципальными) учреждениям, утвержденных </w:t>
      </w:r>
      <w:r w:rsidRPr="001C5EA8">
        <w:rPr>
          <w:rFonts w:ascii="Times New Roman" w:eastAsia="Times New Roman" w:hAnsi="Times New Roman" w:cs="Times New Roman"/>
          <w:sz w:val="24"/>
          <w:szCs w:val="24"/>
          <w:lang w:eastAsia="ar-SA"/>
        </w:rPr>
        <w:t xml:space="preserve">Приказом Минфина РФ от 30.03.2015 № 52н </w:t>
      </w:r>
      <w:hyperlink r:id="rId8" w:tgtFrame="_blank" w:history="1">
        <w:r w:rsidRPr="001C5EA8">
          <w:rPr>
            <w:rFonts w:ascii="Times New Roman" w:eastAsia="Calibri" w:hAnsi="Times New Roman" w:cs="Times New Roman"/>
            <w:sz w:val="24"/>
            <w:szCs w:val="24"/>
            <w:lang w:eastAsia="ar-SA"/>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hyperlink>
      <w:r w:rsidRPr="001C5EA8">
        <w:rPr>
          <w:rFonts w:ascii="Times New Roman" w:eastAsia="Calibri" w:hAnsi="Times New Roman" w:cs="Times New Roman"/>
          <w:sz w:val="24"/>
          <w:szCs w:val="24"/>
          <w:lang w:eastAsia="ar-SA"/>
        </w:rPr>
        <w:t xml:space="preserve">» </w:t>
      </w:r>
      <w:r w:rsidRPr="001C5EA8">
        <w:rPr>
          <w:rFonts w:ascii="Times New Roman" w:eastAsia="Times New Roman" w:hAnsi="Times New Roman" w:cs="Times New Roman"/>
          <w:sz w:val="24"/>
          <w:szCs w:val="24"/>
          <w:lang w:eastAsia="ru-RU"/>
        </w:rPr>
        <w:t>не полностью заполняются регистры первичного учета и не заполнены следующие реквизиты.</w:t>
      </w:r>
    </w:p>
    <w:p w:rsidR="0064182B" w:rsidRPr="00D27669" w:rsidRDefault="0064182B" w:rsidP="00D2766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1C5EA8">
        <w:rPr>
          <w:rFonts w:ascii="Times New Roman" w:eastAsia="Times New Roman" w:hAnsi="Times New Roman" w:cs="Times New Roman"/>
          <w:b/>
          <w:color w:val="000000"/>
          <w:sz w:val="24"/>
          <w:szCs w:val="24"/>
          <w:shd w:val="clear" w:color="auto" w:fill="FFFFFF"/>
          <w:lang w:eastAsia="ru-RU"/>
        </w:rPr>
        <w:t>В нарушении «Перечня пищевой продукции»</w:t>
      </w:r>
      <w:r w:rsidRPr="001C5EA8">
        <w:rPr>
          <w:rFonts w:ascii="Times New Roman" w:eastAsia="Times New Roman" w:hAnsi="Times New Roman" w:cs="Times New Roman"/>
          <w:color w:val="000000"/>
          <w:sz w:val="24"/>
          <w:szCs w:val="24"/>
          <w:shd w:val="clear" w:color="auto" w:fill="FFFFFF"/>
          <w:lang w:eastAsia="ru-RU"/>
        </w:rPr>
        <w:t xml:space="preserve">, приведенной в приложении 6 к СанПиН 2.3/2.4.3590-20, приобретались продукты, которые не допускается при организации питания детей на сумму </w:t>
      </w:r>
      <w:r w:rsidRPr="001C5EA8">
        <w:rPr>
          <w:rFonts w:ascii="Times New Roman" w:eastAsia="Times New Roman" w:hAnsi="Times New Roman" w:cs="Times New Roman"/>
          <w:b/>
          <w:color w:val="000000"/>
          <w:sz w:val="24"/>
          <w:szCs w:val="24"/>
          <w:shd w:val="clear" w:color="auto" w:fill="FFFFFF"/>
          <w:lang w:eastAsia="ru-RU"/>
        </w:rPr>
        <w:t xml:space="preserve">4 845,20 </w:t>
      </w:r>
      <w:proofErr w:type="spellStart"/>
      <w:proofErr w:type="gramStart"/>
      <w:r w:rsidRPr="001C5EA8">
        <w:rPr>
          <w:rFonts w:ascii="Times New Roman" w:eastAsia="Times New Roman" w:hAnsi="Times New Roman" w:cs="Times New Roman"/>
          <w:b/>
          <w:color w:val="000000"/>
          <w:sz w:val="24"/>
          <w:szCs w:val="24"/>
          <w:shd w:val="clear" w:color="auto" w:fill="FFFFFF"/>
          <w:lang w:eastAsia="ru-RU"/>
        </w:rPr>
        <w:t>рублей</w:t>
      </w:r>
      <w:r w:rsidRPr="001C5EA8">
        <w:rPr>
          <w:rFonts w:ascii="Times New Roman" w:eastAsia="Times New Roman" w:hAnsi="Times New Roman" w:cs="Times New Roman"/>
          <w:color w:val="000000"/>
          <w:sz w:val="24"/>
          <w:szCs w:val="24"/>
          <w:shd w:val="clear" w:color="auto" w:fill="FFFFFF"/>
          <w:lang w:eastAsia="ru-RU"/>
        </w:rPr>
        <w:t>:</w:t>
      </w:r>
      <w:r w:rsidR="00D27669">
        <w:rPr>
          <w:rFonts w:ascii="Times New Roman" w:eastAsia="Times New Roman" w:hAnsi="Times New Roman" w:cs="Times New Roman"/>
          <w:color w:val="000000"/>
          <w:sz w:val="24"/>
          <w:szCs w:val="24"/>
          <w:shd w:val="clear" w:color="auto" w:fill="FFFFFF"/>
          <w:lang w:eastAsia="ru-RU"/>
        </w:rPr>
        <w:t>о</w:t>
      </w:r>
      <w:r w:rsidRPr="001C5EA8">
        <w:rPr>
          <w:rFonts w:ascii="Times New Roman" w:eastAsia="Times New Roman" w:hAnsi="Times New Roman" w:cs="Times New Roman"/>
          <w:color w:val="000000"/>
          <w:sz w:val="24"/>
          <w:szCs w:val="24"/>
          <w:shd w:val="clear" w:color="auto" w:fill="FFFFFF"/>
          <w:lang w:eastAsia="ru-RU"/>
        </w:rPr>
        <w:t>гурцы</w:t>
      </w:r>
      <w:proofErr w:type="spellEnd"/>
      <w:proofErr w:type="gramEnd"/>
      <w:r w:rsidRPr="001C5EA8">
        <w:rPr>
          <w:rFonts w:ascii="Times New Roman" w:eastAsia="Times New Roman" w:hAnsi="Times New Roman" w:cs="Times New Roman"/>
          <w:color w:val="000000"/>
          <w:sz w:val="24"/>
          <w:szCs w:val="24"/>
          <w:shd w:val="clear" w:color="auto" w:fill="FFFFFF"/>
          <w:lang w:eastAsia="ru-RU"/>
        </w:rPr>
        <w:t xml:space="preserve"> маринованные на сумму 1</w:t>
      </w:r>
      <w:r>
        <w:rPr>
          <w:rFonts w:ascii="Times New Roman" w:eastAsia="Times New Roman" w:hAnsi="Times New Roman" w:cs="Times New Roman"/>
          <w:color w:val="000000"/>
          <w:sz w:val="24"/>
          <w:szCs w:val="24"/>
          <w:shd w:val="clear" w:color="auto" w:fill="FFFFFF"/>
          <w:lang w:eastAsia="ru-RU"/>
        </w:rPr>
        <w:t xml:space="preserve"> </w:t>
      </w:r>
      <w:r w:rsidRPr="001C5EA8">
        <w:rPr>
          <w:rFonts w:ascii="Times New Roman" w:eastAsia="Times New Roman" w:hAnsi="Times New Roman" w:cs="Times New Roman"/>
          <w:color w:val="000000"/>
          <w:sz w:val="24"/>
          <w:szCs w:val="24"/>
          <w:shd w:val="clear" w:color="auto" w:fill="FFFFFF"/>
          <w:lang w:eastAsia="ru-RU"/>
        </w:rPr>
        <w:t>128 руб. (январь 2021 года)</w:t>
      </w:r>
      <w:r>
        <w:rPr>
          <w:rFonts w:ascii="Times New Roman" w:eastAsia="Times New Roman" w:hAnsi="Times New Roman" w:cs="Times New Roman"/>
          <w:color w:val="000000"/>
          <w:sz w:val="24"/>
          <w:szCs w:val="24"/>
          <w:shd w:val="clear" w:color="auto" w:fill="FFFFFF"/>
          <w:lang w:eastAsia="ru-RU"/>
        </w:rPr>
        <w:t>,</w:t>
      </w:r>
      <w:r w:rsidR="00D27669">
        <w:rPr>
          <w:rFonts w:ascii="Times New Roman" w:eastAsia="Times New Roman" w:hAnsi="Times New Roman" w:cs="Times New Roman"/>
          <w:color w:val="000000"/>
          <w:sz w:val="24"/>
          <w:szCs w:val="24"/>
          <w:shd w:val="clear" w:color="auto" w:fill="FFFFFF"/>
          <w:lang w:eastAsia="ru-RU"/>
        </w:rPr>
        <w:t xml:space="preserve"> к</w:t>
      </w:r>
      <w:r w:rsidRPr="001C5EA8">
        <w:rPr>
          <w:rFonts w:ascii="Times New Roman" w:eastAsia="Times New Roman" w:hAnsi="Times New Roman" w:cs="Times New Roman"/>
          <w:color w:val="000000"/>
          <w:sz w:val="24"/>
          <w:szCs w:val="24"/>
          <w:shd w:val="clear" w:color="auto" w:fill="FFFFFF"/>
          <w:lang w:eastAsia="ru-RU"/>
        </w:rPr>
        <w:t>олбаса «</w:t>
      </w:r>
      <w:proofErr w:type="spellStart"/>
      <w:r w:rsidRPr="001C5EA8">
        <w:rPr>
          <w:rFonts w:ascii="Times New Roman" w:eastAsia="Times New Roman" w:hAnsi="Times New Roman" w:cs="Times New Roman"/>
          <w:color w:val="000000"/>
          <w:sz w:val="24"/>
          <w:szCs w:val="24"/>
          <w:shd w:val="clear" w:color="auto" w:fill="FFFFFF"/>
          <w:lang w:eastAsia="ru-RU"/>
        </w:rPr>
        <w:t>Краковская</w:t>
      </w:r>
      <w:proofErr w:type="spellEnd"/>
      <w:r w:rsidRPr="001C5EA8">
        <w:rPr>
          <w:rFonts w:ascii="Times New Roman" w:eastAsia="Times New Roman" w:hAnsi="Times New Roman" w:cs="Times New Roman"/>
          <w:color w:val="000000"/>
          <w:sz w:val="24"/>
          <w:szCs w:val="24"/>
          <w:shd w:val="clear" w:color="auto" w:fill="FFFFFF"/>
          <w:lang w:eastAsia="ru-RU"/>
        </w:rPr>
        <w:t>»  на сумму 1</w:t>
      </w:r>
      <w:r>
        <w:rPr>
          <w:rFonts w:ascii="Times New Roman" w:eastAsia="Times New Roman" w:hAnsi="Times New Roman" w:cs="Times New Roman"/>
          <w:color w:val="000000"/>
          <w:sz w:val="24"/>
          <w:szCs w:val="24"/>
          <w:shd w:val="clear" w:color="auto" w:fill="FFFFFF"/>
          <w:lang w:eastAsia="ru-RU"/>
        </w:rPr>
        <w:t xml:space="preserve"> </w:t>
      </w:r>
      <w:r w:rsidRPr="001C5EA8">
        <w:rPr>
          <w:rFonts w:ascii="Times New Roman" w:eastAsia="Times New Roman" w:hAnsi="Times New Roman" w:cs="Times New Roman"/>
          <w:color w:val="000000"/>
          <w:sz w:val="24"/>
          <w:szCs w:val="24"/>
          <w:shd w:val="clear" w:color="auto" w:fill="FFFFFF"/>
          <w:lang w:eastAsia="ru-RU"/>
        </w:rPr>
        <w:t>283,40 руб. (январь)</w:t>
      </w:r>
      <w:r>
        <w:rPr>
          <w:rFonts w:ascii="Times New Roman" w:eastAsia="Times New Roman" w:hAnsi="Times New Roman" w:cs="Times New Roman"/>
          <w:color w:val="000000"/>
          <w:sz w:val="24"/>
          <w:szCs w:val="24"/>
          <w:shd w:val="clear" w:color="auto" w:fill="FFFFFF"/>
          <w:lang w:eastAsia="ru-RU"/>
        </w:rPr>
        <w:t>,</w:t>
      </w:r>
      <w:r w:rsidR="00D27669">
        <w:rPr>
          <w:rFonts w:ascii="Times New Roman" w:eastAsia="Times New Roman" w:hAnsi="Times New Roman" w:cs="Times New Roman"/>
          <w:color w:val="000000"/>
          <w:sz w:val="24"/>
          <w:szCs w:val="24"/>
          <w:shd w:val="clear" w:color="auto" w:fill="FFFFFF"/>
          <w:lang w:eastAsia="ru-RU"/>
        </w:rPr>
        <w:t xml:space="preserve"> к</w:t>
      </w:r>
      <w:r w:rsidRPr="001C5EA8">
        <w:rPr>
          <w:rFonts w:ascii="Times New Roman" w:eastAsia="Times New Roman" w:hAnsi="Times New Roman" w:cs="Times New Roman"/>
          <w:sz w:val="24"/>
          <w:szCs w:val="24"/>
          <w:lang w:eastAsia="ru-RU"/>
        </w:rPr>
        <w:t>олбаса «Меркурий» на сумму 1</w:t>
      </w:r>
      <w:r>
        <w:rPr>
          <w:rFonts w:ascii="Times New Roman" w:eastAsia="Times New Roman" w:hAnsi="Times New Roman" w:cs="Times New Roman"/>
          <w:sz w:val="24"/>
          <w:szCs w:val="24"/>
          <w:lang w:eastAsia="ru-RU"/>
        </w:rPr>
        <w:t xml:space="preserve"> </w:t>
      </w:r>
      <w:r w:rsidRPr="001C5EA8">
        <w:rPr>
          <w:rFonts w:ascii="Times New Roman" w:eastAsia="Times New Roman" w:hAnsi="Times New Roman" w:cs="Times New Roman"/>
          <w:sz w:val="24"/>
          <w:szCs w:val="24"/>
          <w:lang w:eastAsia="ru-RU"/>
        </w:rPr>
        <w:t>185,80 руб. (январь)</w:t>
      </w:r>
      <w:r>
        <w:rPr>
          <w:rFonts w:ascii="Times New Roman" w:eastAsia="Times New Roman" w:hAnsi="Times New Roman" w:cs="Times New Roman"/>
          <w:sz w:val="24"/>
          <w:szCs w:val="24"/>
          <w:lang w:eastAsia="ru-RU"/>
        </w:rPr>
        <w:t>,</w:t>
      </w:r>
      <w:r w:rsidR="00D27669">
        <w:rPr>
          <w:rFonts w:ascii="Times New Roman" w:eastAsia="Times New Roman" w:hAnsi="Times New Roman" w:cs="Times New Roman"/>
          <w:color w:val="000000"/>
          <w:sz w:val="24"/>
          <w:szCs w:val="24"/>
          <w:shd w:val="clear" w:color="auto" w:fill="FFFFFF"/>
          <w:lang w:eastAsia="ru-RU"/>
        </w:rPr>
        <w:t xml:space="preserve"> о</w:t>
      </w:r>
      <w:r w:rsidRPr="001C5EA8">
        <w:rPr>
          <w:rFonts w:ascii="Times New Roman" w:eastAsia="Times New Roman" w:hAnsi="Times New Roman" w:cs="Times New Roman"/>
          <w:sz w:val="24"/>
          <w:szCs w:val="24"/>
          <w:lang w:eastAsia="ru-RU"/>
        </w:rPr>
        <w:t>гурцы «Корнишоны» на сумму 1</w:t>
      </w:r>
      <w:r>
        <w:rPr>
          <w:rFonts w:ascii="Times New Roman" w:eastAsia="Times New Roman" w:hAnsi="Times New Roman" w:cs="Times New Roman"/>
          <w:sz w:val="24"/>
          <w:szCs w:val="24"/>
          <w:lang w:eastAsia="ru-RU"/>
        </w:rPr>
        <w:t xml:space="preserve"> </w:t>
      </w:r>
      <w:r w:rsidRPr="001C5EA8">
        <w:rPr>
          <w:rFonts w:ascii="Times New Roman" w:eastAsia="Times New Roman" w:hAnsi="Times New Roman" w:cs="Times New Roman"/>
          <w:sz w:val="24"/>
          <w:szCs w:val="24"/>
          <w:lang w:eastAsia="ru-RU"/>
        </w:rPr>
        <w:t>248 руб. (январь).</w:t>
      </w:r>
    </w:p>
    <w:p w:rsidR="00B917BA" w:rsidRDefault="00B917BA" w:rsidP="005C6517">
      <w:pPr>
        <w:spacing w:after="0" w:line="240" w:lineRule="auto"/>
        <w:jc w:val="both"/>
        <w:rPr>
          <w:rFonts w:ascii="Times New Roman" w:eastAsia="Times New Roman" w:hAnsi="Times New Roman" w:cs="Times New Roman"/>
          <w:b/>
          <w:sz w:val="24"/>
          <w:szCs w:val="24"/>
          <w:lang w:eastAsia="ru-RU"/>
        </w:rPr>
      </w:pPr>
    </w:p>
    <w:p w:rsidR="00A35621" w:rsidRPr="001C5EA8" w:rsidRDefault="00A35621" w:rsidP="00A35621">
      <w:pPr>
        <w:shd w:val="clear" w:color="auto" w:fill="FFFFFF"/>
        <w:spacing w:after="0" w:line="240" w:lineRule="auto"/>
        <w:jc w:val="both"/>
        <w:rPr>
          <w:rFonts w:ascii="Times New Roman" w:eastAsia="Times New Roman" w:hAnsi="Times New Roman" w:cs="Times New Roman"/>
          <w:sz w:val="24"/>
          <w:szCs w:val="24"/>
          <w:lang w:eastAsia="ru-RU"/>
        </w:rPr>
      </w:pPr>
      <w:r w:rsidRPr="001C5EA8">
        <w:rPr>
          <w:rFonts w:ascii="Times New Roman" w:eastAsia="Times New Roman" w:hAnsi="Times New Roman" w:cs="Times New Roman"/>
          <w:b/>
          <w:sz w:val="24"/>
          <w:szCs w:val="24"/>
          <w:lang w:eastAsia="ru-RU"/>
        </w:rPr>
        <w:t>В нарушении Методических рекомендаций</w:t>
      </w:r>
      <w:r w:rsidRPr="001C5EA8">
        <w:rPr>
          <w:rFonts w:ascii="Times New Roman" w:eastAsia="Times New Roman" w:hAnsi="Times New Roman" w:cs="Times New Roman"/>
          <w:sz w:val="24"/>
          <w:szCs w:val="24"/>
          <w:lang w:eastAsia="ru-RU"/>
        </w:rPr>
        <w:t xml:space="preserve"> </w:t>
      </w:r>
      <w:r w:rsidRPr="00B31EB2">
        <w:rPr>
          <w:rFonts w:ascii="Times New Roman" w:eastAsia="Times New Roman" w:hAnsi="Times New Roman" w:cs="Times New Roman"/>
          <w:b/>
          <w:sz w:val="24"/>
          <w:szCs w:val="24"/>
          <w:lang w:eastAsia="ru-RU"/>
        </w:rPr>
        <w:t>2.4.0179-20,</w:t>
      </w:r>
      <w:r>
        <w:rPr>
          <w:rFonts w:ascii="Times New Roman" w:eastAsia="Times New Roman" w:hAnsi="Times New Roman" w:cs="Times New Roman"/>
          <w:b/>
          <w:sz w:val="24"/>
          <w:szCs w:val="24"/>
          <w:lang w:eastAsia="ru-RU"/>
        </w:rPr>
        <w:t xml:space="preserve"> утвержденных</w:t>
      </w:r>
      <w:r w:rsidRPr="00B31EB2">
        <w:rPr>
          <w:rFonts w:ascii="Times New Roman" w:eastAsia="Times New Roman" w:hAnsi="Times New Roman" w:cs="Times New Roman"/>
          <w:b/>
          <w:sz w:val="24"/>
          <w:szCs w:val="24"/>
          <w:lang w:eastAsia="ru-RU"/>
        </w:rPr>
        <w:t xml:space="preserve"> Главным государственным санитарным </w:t>
      </w:r>
      <w:proofErr w:type="gramStart"/>
      <w:r w:rsidRPr="00B31EB2">
        <w:rPr>
          <w:rFonts w:ascii="Times New Roman" w:eastAsia="Times New Roman" w:hAnsi="Times New Roman" w:cs="Times New Roman"/>
          <w:b/>
          <w:sz w:val="24"/>
          <w:szCs w:val="24"/>
          <w:lang w:eastAsia="ru-RU"/>
        </w:rPr>
        <w:t>врачом  РФ</w:t>
      </w:r>
      <w:proofErr w:type="gramEnd"/>
      <w:r w:rsidRPr="00B31EB2">
        <w:rPr>
          <w:rFonts w:ascii="Times New Roman" w:eastAsia="Times New Roman" w:hAnsi="Times New Roman" w:cs="Times New Roman"/>
          <w:b/>
          <w:sz w:val="24"/>
          <w:szCs w:val="24"/>
          <w:lang w:eastAsia="ru-RU"/>
        </w:rPr>
        <w:t xml:space="preserve"> от 18.05.2020г.</w:t>
      </w:r>
      <w:r>
        <w:rPr>
          <w:rFonts w:ascii="Times New Roman" w:eastAsia="Times New Roman" w:hAnsi="Times New Roman" w:cs="Times New Roman"/>
          <w:sz w:val="24"/>
          <w:szCs w:val="24"/>
          <w:lang w:eastAsia="ru-RU"/>
        </w:rPr>
        <w:t xml:space="preserve"> У</w:t>
      </w:r>
      <w:r w:rsidRPr="001C5EA8">
        <w:rPr>
          <w:rFonts w:ascii="Times New Roman" w:eastAsia="Times New Roman" w:hAnsi="Times New Roman" w:cs="Times New Roman"/>
          <w:sz w:val="24"/>
          <w:szCs w:val="24"/>
          <w:lang w:eastAsia="ru-RU"/>
        </w:rPr>
        <w:t>чреждением необоснованно списаны материальные запасы сверх среднесуточных норм питания (таблица).</w:t>
      </w:r>
    </w:p>
    <w:p w:rsidR="00A35621" w:rsidRPr="001C5EA8" w:rsidRDefault="00A35621" w:rsidP="00A35621">
      <w:pPr>
        <w:shd w:val="clear" w:color="auto" w:fill="FFFFFF"/>
        <w:spacing w:after="0" w:line="240" w:lineRule="auto"/>
        <w:jc w:val="both"/>
        <w:rPr>
          <w:rFonts w:ascii="Times New Roman" w:eastAsia="Times New Roman" w:hAnsi="Times New Roman" w:cs="Times New Roman"/>
          <w:i/>
          <w:sz w:val="16"/>
          <w:szCs w:val="16"/>
          <w:lang w:eastAsia="ru-RU"/>
        </w:rPr>
      </w:pPr>
      <w:r w:rsidRPr="001C5EA8">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1C5EA8">
        <w:rPr>
          <w:rFonts w:ascii="Times New Roman" w:eastAsia="Times New Roman" w:hAnsi="Times New Roman" w:cs="Times New Roman"/>
          <w:sz w:val="16"/>
          <w:szCs w:val="16"/>
          <w:lang w:eastAsia="ru-RU"/>
        </w:rPr>
        <w:t xml:space="preserve">   </w:t>
      </w:r>
      <w:r w:rsidRPr="001C5EA8">
        <w:rPr>
          <w:rFonts w:ascii="Times New Roman" w:eastAsia="Times New Roman" w:hAnsi="Times New Roman" w:cs="Times New Roman"/>
          <w:i/>
          <w:sz w:val="16"/>
          <w:szCs w:val="16"/>
          <w:lang w:eastAsia="ru-RU"/>
        </w:rPr>
        <w:t>Таблица</w:t>
      </w:r>
      <w:r>
        <w:rPr>
          <w:rFonts w:ascii="Times New Roman" w:eastAsia="Times New Roman" w:hAnsi="Times New Roman" w:cs="Times New Roman"/>
          <w:i/>
          <w:sz w:val="16"/>
          <w:szCs w:val="16"/>
          <w:lang w:eastAsia="ru-RU"/>
        </w:rPr>
        <w:t xml:space="preserve"> 10</w:t>
      </w:r>
      <w:r w:rsidRPr="001C5EA8">
        <w:rPr>
          <w:rFonts w:ascii="Times New Roman" w:eastAsia="Times New Roman" w:hAnsi="Times New Roman" w:cs="Times New Roman"/>
          <w:i/>
          <w:sz w:val="16"/>
          <w:szCs w:val="16"/>
          <w:lang w:eastAsia="ru-RU"/>
        </w:rPr>
        <w:t>,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5621" w:rsidRPr="001C5EA8" w:rsidTr="00D178CB">
        <w:tc>
          <w:tcPr>
            <w:tcW w:w="974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546"/>
              <w:gridCol w:w="805"/>
              <w:gridCol w:w="970"/>
              <w:gridCol w:w="739"/>
              <w:gridCol w:w="883"/>
              <w:gridCol w:w="845"/>
              <w:gridCol w:w="845"/>
              <w:gridCol w:w="970"/>
              <w:gridCol w:w="1016"/>
            </w:tblGrid>
            <w:tr w:rsidR="00A35621" w:rsidRPr="001C5EA8" w:rsidTr="00D178CB">
              <w:tc>
                <w:tcPr>
                  <w:tcW w:w="754" w:type="dxa"/>
                  <w:shd w:val="clear" w:color="auto" w:fill="auto"/>
                </w:tcPr>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r w:rsidRPr="00B31EB2">
                    <w:rPr>
                      <w:rFonts w:ascii="Times New Roman" w:eastAsia="Times New Roman" w:hAnsi="Times New Roman" w:cs="Times New Roman"/>
                      <w:b/>
                      <w:sz w:val="18"/>
                      <w:szCs w:val="18"/>
                      <w:lang w:eastAsia="ru-RU"/>
                    </w:rPr>
                    <w:t>Дата</w:t>
                  </w:r>
                </w:p>
              </w:tc>
              <w:tc>
                <w:tcPr>
                  <w:tcW w:w="1546" w:type="dxa"/>
                  <w:shd w:val="clear" w:color="auto" w:fill="auto"/>
                </w:tcPr>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r w:rsidRPr="00B31EB2">
                    <w:rPr>
                      <w:rFonts w:ascii="Times New Roman" w:eastAsia="Times New Roman" w:hAnsi="Times New Roman" w:cs="Times New Roman"/>
                      <w:b/>
                      <w:sz w:val="18"/>
                      <w:szCs w:val="18"/>
                      <w:lang w:eastAsia="ru-RU"/>
                    </w:rPr>
                    <w:t>Наименование продуктов</w:t>
                  </w:r>
                </w:p>
              </w:tc>
              <w:tc>
                <w:tcPr>
                  <w:tcW w:w="805" w:type="dxa"/>
                  <w:shd w:val="clear" w:color="auto" w:fill="auto"/>
                </w:tcPr>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proofErr w:type="spellStart"/>
                  <w:proofErr w:type="gramStart"/>
                  <w:r w:rsidRPr="00B31EB2">
                    <w:rPr>
                      <w:rFonts w:ascii="Times New Roman" w:eastAsia="Times New Roman" w:hAnsi="Times New Roman" w:cs="Times New Roman"/>
                      <w:b/>
                      <w:sz w:val="18"/>
                      <w:szCs w:val="18"/>
                      <w:lang w:eastAsia="ru-RU"/>
                    </w:rPr>
                    <w:t>обьём</w:t>
                  </w:r>
                  <w:proofErr w:type="spellEnd"/>
                  <w:proofErr w:type="gramEnd"/>
                </w:p>
              </w:tc>
              <w:tc>
                <w:tcPr>
                  <w:tcW w:w="970" w:type="dxa"/>
                  <w:shd w:val="clear" w:color="auto" w:fill="auto"/>
                </w:tcPr>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r w:rsidRPr="00B31EB2">
                    <w:rPr>
                      <w:rFonts w:ascii="Times New Roman" w:eastAsia="Times New Roman" w:hAnsi="Times New Roman" w:cs="Times New Roman"/>
                      <w:b/>
                      <w:sz w:val="18"/>
                      <w:szCs w:val="18"/>
                      <w:lang w:eastAsia="ru-RU"/>
                    </w:rPr>
                    <w:t>Кол-во</w:t>
                  </w:r>
                </w:p>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r w:rsidRPr="00B31EB2">
                    <w:rPr>
                      <w:rFonts w:ascii="Times New Roman" w:eastAsia="Times New Roman" w:hAnsi="Times New Roman" w:cs="Times New Roman"/>
                      <w:b/>
                      <w:sz w:val="18"/>
                      <w:szCs w:val="18"/>
                      <w:lang w:eastAsia="ru-RU"/>
                    </w:rPr>
                    <w:t>(</w:t>
                  </w:r>
                  <w:proofErr w:type="spellStart"/>
                  <w:proofErr w:type="gramStart"/>
                  <w:r w:rsidRPr="00B31EB2">
                    <w:rPr>
                      <w:rFonts w:ascii="Times New Roman" w:eastAsia="Times New Roman" w:hAnsi="Times New Roman" w:cs="Times New Roman"/>
                      <w:b/>
                      <w:sz w:val="18"/>
                      <w:szCs w:val="18"/>
                      <w:lang w:eastAsia="ru-RU"/>
                    </w:rPr>
                    <w:t>л,шт</w:t>
                  </w:r>
                  <w:proofErr w:type="gramEnd"/>
                  <w:r w:rsidRPr="00B31EB2">
                    <w:rPr>
                      <w:rFonts w:ascii="Times New Roman" w:eastAsia="Times New Roman" w:hAnsi="Times New Roman" w:cs="Times New Roman"/>
                      <w:b/>
                      <w:sz w:val="18"/>
                      <w:szCs w:val="18"/>
                      <w:lang w:eastAsia="ru-RU"/>
                    </w:rPr>
                    <w:t>,кг</w:t>
                  </w:r>
                  <w:proofErr w:type="spellEnd"/>
                  <w:r w:rsidRPr="00B31EB2">
                    <w:rPr>
                      <w:rFonts w:ascii="Times New Roman" w:eastAsia="Times New Roman" w:hAnsi="Times New Roman" w:cs="Times New Roman"/>
                      <w:b/>
                      <w:sz w:val="18"/>
                      <w:szCs w:val="18"/>
                      <w:lang w:eastAsia="ru-RU"/>
                    </w:rPr>
                    <w:t>)</w:t>
                  </w:r>
                </w:p>
              </w:tc>
              <w:tc>
                <w:tcPr>
                  <w:tcW w:w="739" w:type="dxa"/>
                  <w:shd w:val="clear" w:color="auto" w:fill="auto"/>
                </w:tcPr>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r w:rsidRPr="00B31EB2">
                    <w:rPr>
                      <w:rFonts w:ascii="Times New Roman" w:eastAsia="Times New Roman" w:hAnsi="Times New Roman" w:cs="Times New Roman"/>
                      <w:b/>
                      <w:sz w:val="18"/>
                      <w:szCs w:val="18"/>
                      <w:lang w:eastAsia="ru-RU"/>
                    </w:rPr>
                    <w:t>Цена</w:t>
                  </w:r>
                </w:p>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r w:rsidRPr="00B31EB2">
                    <w:rPr>
                      <w:rFonts w:ascii="Times New Roman" w:eastAsia="Times New Roman" w:hAnsi="Times New Roman" w:cs="Times New Roman"/>
                      <w:b/>
                      <w:sz w:val="18"/>
                      <w:szCs w:val="18"/>
                      <w:lang w:eastAsia="ru-RU"/>
                    </w:rPr>
                    <w:t>Руб.</w:t>
                  </w:r>
                </w:p>
              </w:tc>
              <w:tc>
                <w:tcPr>
                  <w:tcW w:w="883" w:type="dxa"/>
                  <w:shd w:val="clear" w:color="auto" w:fill="auto"/>
                </w:tcPr>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r w:rsidRPr="00B31EB2">
                    <w:rPr>
                      <w:rFonts w:ascii="Times New Roman" w:eastAsia="Times New Roman" w:hAnsi="Times New Roman" w:cs="Times New Roman"/>
                      <w:b/>
                      <w:sz w:val="18"/>
                      <w:szCs w:val="18"/>
                      <w:lang w:eastAsia="ru-RU"/>
                    </w:rPr>
                    <w:t>Кол-во обучаю</w:t>
                  </w:r>
                </w:p>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proofErr w:type="spellStart"/>
                  <w:proofErr w:type="gramStart"/>
                  <w:r w:rsidRPr="00B31EB2">
                    <w:rPr>
                      <w:rFonts w:ascii="Times New Roman" w:eastAsia="Times New Roman" w:hAnsi="Times New Roman" w:cs="Times New Roman"/>
                      <w:b/>
                      <w:sz w:val="18"/>
                      <w:szCs w:val="18"/>
                      <w:lang w:eastAsia="ru-RU"/>
                    </w:rPr>
                    <w:t>щихся</w:t>
                  </w:r>
                  <w:proofErr w:type="spellEnd"/>
                  <w:proofErr w:type="gramEnd"/>
                </w:p>
              </w:tc>
              <w:tc>
                <w:tcPr>
                  <w:tcW w:w="845" w:type="dxa"/>
                  <w:shd w:val="clear" w:color="auto" w:fill="auto"/>
                </w:tcPr>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r w:rsidRPr="00B31EB2">
                    <w:rPr>
                      <w:rFonts w:ascii="Times New Roman" w:eastAsia="Times New Roman" w:hAnsi="Times New Roman" w:cs="Times New Roman"/>
                      <w:b/>
                      <w:sz w:val="18"/>
                      <w:szCs w:val="18"/>
                      <w:lang w:eastAsia="ru-RU"/>
                    </w:rPr>
                    <w:t>Ср./</w:t>
                  </w:r>
                  <w:proofErr w:type="spellStart"/>
                  <w:r w:rsidRPr="00B31EB2">
                    <w:rPr>
                      <w:rFonts w:ascii="Times New Roman" w:eastAsia="Times New Roman" w:hAnsi="Times New Roman" w:cs="Times New Roman"/>
                      <w:b/>
                      <w:sz w:val="18"/>
                      <w:szCs w:val="18"/>
                      <w:lang w:eastAsia="ru-RU"/>
                    </w:rPr>
                    <w:t>сут</w:t>
                  </w:r>
                  <w:proofErr w:type="spellEnd"/>
                  <w:r w:rsidRPr="00B31EB2">
                    <w:rPr>
                      <w:rFonts w:ascii="Times New Roman" w:eastAsia="Times New Roman" w:hAnsi="Times New Roman" w:cs="Times New Roman"/>
                      <w:b/>
                      <w:sz w:val="18"/>
                      <w:szCs w:val="18"/>
                      <w:lang w:eastAsia="ru-RU"/>
                    </w:rPr>
                    <w:t>.</w:t>
                  </w:r>
                </w:p>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proofErr w:type="gramStart"/>
                  <w:r w:rsidRPr="00B31EB2">
                    <w:rPr>
                      <w:rFonts w:ascii="Times New Roman" w:eastAsia="Times New Roman" w:hAnsi="Times New Roman" w:cs="Times New Roman"/>
                      <w:b/>
                      <w:sz w:val="18"/>
                      <w:szCs w:val="18"/>
                      <w:lang w:eastAsia="ru-RU"/>
                    </w:rPr>
                    <w:t>норма</w:t>
                  </w:r>
                  <w:proofErr w:type="gramEnd"/>
                </w:p>
              </w:tc>
              <w:tc>
                <w:tcPr>
                  <w:tcW w:w="845" w:type="dxa"/>
                  <w:shd w:val="clear" w:color="auto" w:fill="auto"/>
                </w:tcPr>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r w:rsidRPr="00B31EB2">
                    <w:rPr>
                      <w:rFonts w:ascii="Times New Roman" w:eastAsia="Times New Roman" w:hAnsi="Times New Roman" w:cs="Times New Roman"/>
                      <w:b/>
                      <w:sz w:val="18"/>
                      <w:szCs w:val="18"/>
                      <w:lang w:eastAsia="ru-RU"/>
                    </w:rPr>
                    <w:t>Ср./</w:t>
                  </w:r>
                  <w:proofErr w:type="spellStart"/>
                  <w:r w:rsidRPr="00B31EB2">
                    <w:rPr>
                      <w:rFonts w:ascii="Times New Roman" w:eastAsia="Times New Roman" w:hAnsi="Times New Roman" w:cs="Times New Roman"/>
                      <w:b/>
                      <w:sz w:val="18"/>
                      <w:szCs w:val="18"/>
                      <w:lang w:eastAsia="ru-RU"/>
                    </w:rPr>
                    <w:t>сут</w:t>
                  </w:r>
                  <w:proofErr w:type="spellEnd"/>
                  <w:r w:rsidRPr="00B31EB2">
                    <w:rPr>
                      <w:rFonts w:ascii="Times New Roman" w:eastAsia="Times New Roman" w:hAnsi="Times New Roman" w:cs="Times New Roman"/>
                      <w:b/>
                      <w:sz w:val="18"/>
                      <w:szCs w:val="18"/>
                      <w:lang w:eastAsia="ru-RU"/>
                    </w:rPr>
                    <w:t>.</w:t>
                  </w:r>
                </w:p>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proofErr w:type="gramStart"/>
                  <w:r w:rsidRPr="00B31EB2">
                    <w:rPr>
                      <w:rFonts w:ascii="Times New Roman" w:eastAsia="Times New Roman" w:hAnsi="Times New Roman" w:cs="Times New Roman"/>
                      <w:b/>
                      <w:sz w:val="18"/>
                      <w:szCs w:val="18"/>
                      <w:lang w:eastAsia="ru-RU"/>
                    </w:rPr>
                    <w:t>норма</w:t>
                  </w:r>
                  <w:proofErr w:type="gramEnd"/>
                  <w:r w:rsidRPr="00B31EB2">
                    <w:rPr>
                      <w:rFonts w:ascii="Times New Roman" w:eastAsia="Times New Roman" w:hAnsi="Times New Roman" w:cs="Times New Roman"/>
                      <w:b/>
                      <w:sz w:val="18"/>
                      <w:szCs w:val="18"/>
                      <w:lang w:eastAsia="ru-RU"/>
                    </w:rPr>
                    <w:t xml:space="preserve"> на общ кол. </w:t>
                  </w:r>
                  <w:proofErr w:type="spellStart"/>
                  <w:r w:rsidRPr="00B31EB2">
                    <w:rPr>
                      <w:rFonts w:ascii="Times New Roman" w:eastAsia="Times New Roman" w:hAnsi="Times New Roman" w:cs="Times New Roman"/>
                      <w:b/>
                      <w:sz w:val="18"/>
                      <w:szCs w:val="18"/>
                      <w:lang w:eastAsia="ru-RU"/>
                    </w:rPr>
                    <w:t>обуч-ся</w:t>
                  </w:r>
                  <w:proofErr w:type="spellEnd"/>
                </w:p>
              </w:tc>
              <w:tc>
                <w:tcPr>
                  <w:tcW w:w="970" w:type="dxa"/>
                  <w:shd w:val="clear" w:color="auto" w:fill="auto"/>
                </w:tcPr>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r w:rsidRPr="00B31EB2">
                    <w:rPr>
                      <w:rFonts w:ascii="Times New Roman" w:eastAsia="Times New Roman" w:hAnsi="Times New Roman" w:cs="Times New Roman"/>
                      <w:b/>
                      <w:sz w:val="18"/>
                      <w:szCs w:val="18"/>
                      <w:lang w:eastAsia="ru-RU"/>
                    </w:rPr>
                    <w:t>Разница</w:t>
                  </w:r>
                </w:p>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proofErr w:type="gramStart"/>
                  <w:r w:rsidRPr="00B31EB2">
                    <w:rPr>
                      <w:rFonts w:ascii="Times New Roman" w:eastAsia="Times New Roman" w:hAnsi="Times New Roman" w:cs="Times New Roman"/>
                      <w:b/>
                      <w:sz w:val="18"/>
                      <w:szCs w:val="18"/>
                      <w:lang w:eastAsia="ru-RU"/>
                    </w:rPr>
                    <w:t>по</w:t>
                  </w:r>
                  <w:proofErr w:type="gramEnd"/>
                  <w:r w:rsidRPr="00B31EB2">
                    <w:rPr>
                      <w:rFonts w:ascii="Times New Roman" w:eastAsia="Times New Roman" w:hAnsi="Times New Roman" w:cs="Times New Roman"/>
                      <w:b/>
                      <w:sz w:val="18"/>
                      <w:szCs w:val="18"/>
                      <w:lang w:eastAsia="ru-RU"/>
                    </w:rPr>
                    <w:t xml:space="preserve"> с/с</w:t>
                  </w:r>
                </w:p>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proofErr w:type="gramStart"/>
                  <w:r w:rsidRPr="00B31EB2">
                    <w:rPr>
                      <w:rFonts w:ascii="Times New Roman" w:eastAsia="Times New Roman" w:hAnsi="Times New Roman" w:cs="Times New Roman"/>
                      <w:b/>
                      <w:sz w:val="18"/>
                      <w:szCs w:val="18"/>
                      <w:lang w:eastAsia="ru-RU"/>
                    </w:rPr>
                    <w:t>норме</w:t>
                  </w:r>
                  <w:proofErr w:type="gramEnd"/>
                </w:p>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r w:rsidRPr="00B31EB2">
                    <w:rPr>
                      <w:rFonts w:ascii="Times New Roman" w:eastAsia="Times New Roman" w:hAnsi="Times New Roman" w:cs="Times New Roman"/>
                      <w:b/>
                      <w:sz w:val="18"/>
                      <w:szCs w:val="18"/>
                      <w:lang w:eastAsia="ru-RU"/>
                    </w:rPr>
                    <w:t>(</w:t>
                  </w:r>
                  <w:proofErr w:type="spellStart"/>
                  <w:proofErr w:type="gramStart"/>
                  <w:r w:rsidRPr="00B31EB2">
                    <w:rPr>
                      <w:rFonts w:ascii="Times New Roman" w:eastAsia="Times New Roman" w:hAnsi="Times New Roman" w:cs="Times New Roman"/>
                      <w:b/>
                      <w:sz w:val="18"/>
                      <w:szCs w:val="18"/>
                      <w:lang w:eastAsia="ru-RU"/>
                    </w:rPr>
                    <w:t>л,шт.кг</w:t>
                  </w:r>
                  <w:proofErr w:type="spellEnd"/>
                  <w:proofErr w:type="gramEnd"/>
                  <w:r w:rsidRPr="00B31EB2">
                    <w:rPr>
                      <w:rFonts w:ascii="Times New Roman" w:eastAsia="Times New Roman" w:hAnsi="Times New Roman" w:cs="Times New Roman"/>
                      <w:b/>
                      <w:sz w:val="18"/>
                      <w:szCs w:val="18"/>
                      <w:lang w:eastAsia="ru-RU"/>
                    </w:rPr>
                    <w:t>)</w:t>
                  </w:r>
                </w:p>
              </w:tc>
              <w:tc>
                <w:tcPr>
                  <w:tcW w:w="1016" w:type="dxa"/>
                  <w:shd w:val="clear" w:color="auto" w:fill="auto"/>
                </w:tcPr>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r w:rsidRPr="00B31EB2">
                    <w:rPr>
                      <w:rFonts w:ascii="Times New Roman" w:eastAsia="Times New Roman" w:hAnsi="Times New Roman" w:cs="Times New Roman"/>
                      <w:b/>
                      <w:sz w:val="18"/>
                      <w:szCs w:val="18"/>
                      <w:lang w:eastAsia="ru-RU"/>
                    </w:rPr>
                    <w:t>Сумма</w:t>
                  </w:r>
                </w:p>
                <w:p w:rsidR="00A35621" w:rsidRPr="00B31EB2" w:rsidRDefault="00A35621" w:rsidP="00D178CB">
                  <w:pPr>
                    <w:spacing w:after="0" w:line="240" w:lineRule="auto"/>
                    <w:jc w:val="center"/>
                    <w:rPr>
                      <w:rFonts w:ascii="Times New Roman" w:eastAsia="Times New Roman" w:hAnsi="Times New Roman" w:cs="Times New Roman"/>
                      <w:b/>
                      <w:sz w:val="18"/>
                      <w:szCs w:val="18"/>
                      <w:lang w:eastAsia="ru-RU"/>
                    </w:rPr>
                  </w:pPr>
                  <w:r w:rsidRPr="00B31EB2">
                    <w:rPr>
                      <w:rFonts w:ascii="Times New Roman" w:eastAsia="Times New Roman" w:hAnsi="Times New Roman" w:cs="Times New Roman"/>
                      <w:b/>
                      <w:sz w:val="18"/>
                      <w:szCs w:val="18"/>
                      <w:lang w:eastAsia="ru-RU"/>
                    </w:rPr>
                    <w:t>(</w:t>
                  </w:r>
                  <w:proofErr w:type="spellStart"/>
                  <w:proofErr w:type="gramStart"/>
                  <w:r w:rsidRPr="00B31EB2">
                    <w:rPr>
                      <w:rFonts w:ascii="Times New Roman" w:eastAsia="Times New Roman" w:hAnsi="Times New Roman" w:cs="Times New Roman"/>
                      <w:b/>
                      <w:sz w:val="18"/>
                      <w:szCs w:val="18"/>
                      <w:lang w:eastAsia="ru-RU"/>
                    </w:rPr>
                    <w:t>руб</w:t>
                  </w:r>
                  <w:proofErr w:type="spellEnd"/>
                  <w:proofErr w:type="gramEnd"/>
                  <w:r w:rsidRPr="00B31EB2">
                    <w:rPr>
                      <w:rFonts w:ascii="Times New Roman" w:eastAsia="Times New Roman" w:hAnsi="Times New Roman" w:cs="Times New Roman"/>
                      <w:b/>
                      <w:sz w:val="18"/>
                      <w:szCs w:val="18"/>
                      <w:lang w:eastAsia="ru-RU"/>
                    </w:rPr>
                    <w:t>)</w:t>
                  </w:r>
                </w:p>
              </w:tc>
            </w:tr>
            <w:tr w:rsidR="00A35621" w:rsidRPr="001C5EA8" w:rsidTr="00D178CB">
              <w:tc>
                <w:tcPr>
                  <w:tcW w:w="754"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15.01</w:t>
                  </w:r>
                </w:p>
              </w:tc>
              <w:tc>
                <w:tcPr>
                  <w:tcW w:w="1546"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Сок «Ермак»</w:t>
                  </w:r>
                </w:p>
              </w:tc>
              <w:tc>
                <w:tcPr>
                  <w:tcW w:w="80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3л б</w:t>
                  </w:r>
                </w:p>
              </w:tc>
              <w:tc>
                <w:tcPr>
                  <w:tcW w:w="970"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30 б</w:t>
                  </w:r>
                </w:p>
              </w:tc>
              <w:tc>
                <w:tcPr>
                  <w:tcW w:w="739"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110</w:t>
                  </w:r>
                </w:p>
              </w:tc>
              <w:tc>
                <w:tcPr>
                  <w:tcW w:w="883"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430</w:t>
                  </w:r>
                </w:p>
              </w:tc>
              <w:tc>
                <w:tcPr>
                  <w:tcW w:w="84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0,2</w:t>
                  </w:r>
                </w:p>
              </w:tc>
              <w:tc>
                <w:tcPr>
                  <w:tcW w:w="84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28-3л</w:t>
                  </w:r>
                </w:p>
              </w:tc>
              <w:tc>
                <w:tcPr>
                  <w:tcW w:w="970"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2б 3л</w:t>
                  </w:r>
                </w:p>
              </w:tc>
              <w:tc>
                <w:tcPr>
                  <w:tcW w:w="1016"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330</w:t>
                  </w:r>
                </w:p>
              </w:tc>
            </w:tr>
            <w:tr w:rsidR="00A35621" w:rsidRPr="001C5EA8" w:rsidTr="00D178CB">
              <w:tc>
                <w:tcPr>
                  <w:tcW w:w="754"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18.01</w:t>
                  </w:r>
                </w:p>
              </w:tc>
              <w:tc>
                <w:tcPr>
                  <w:tcW w:w="1546"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Сок «Ермак»</w:t>
                  </w:r>
                </w:p>
              </w:tc>
              <w:tc>
                <w:tcPr>
                  <w:tcW w:w="80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3л б</w:t>
                  </w:r>
                </w:p>
              </w:tc>
              <w:tc>
                <w:tcPr>
                  <w:tcW w:w="970"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30 б</w:t>
                  </w:r>
                </w:p>
              </w:tc>
              <w:tc>
                <w:tcPr>
                  <w:tcW w:w="739"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110</w:t>
                  </w:r>
                </w:p>
              </w:tc>
              <w:tc>
                <w:tcPr>
                  <w:tcW w:w="883"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427</w:t>
                  </w:r>
                </w:p>
              </w:tc>
              <w:tc>
                <w:tcPr>
                  <w:tcW w:w="84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0,2</w:t>
                  </w:r>
                </w:p>
              </w:tc>
              <w:tc>
                <w:tcPr>
                  <w:tcW w:w="84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28-3л</w:t>
                  </w:r>
                </w:p>
              </w:tc>
              <w:tc>
                <w:tcPr>
                  <w:tcW w:w="970"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2б</w:t>
                  </w:r>
                </w:p>
              </w:tc>
              <w:tc>
                <w:tcPr>
                  <w:tcW w:w="1016"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330</w:t>
                  </w:r>
                </w:p>
              </w:tc>
            </w:tr>
            <w:tr w:rsidR="00A35621" w:rsidRPr="001C5EA8" w:rsidTr="00D178CB">
              <w:tc>
                <w:tcPr>
                  <w:tcW w:w="754"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19.02</w:t>
                  </w:r>
                </w:p>
              </w:tc>
              <w:tc>
                <w:tcPr>
                  <w:tcW w:w="1546"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Сок «Ермак»</w:t>
                  </w:r>
                </w:p>
              </w:tc>
              <w:tc>
                <w:tcPr>
                  <w:tcW w:w="80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3л б</w:t>
                  </w:r>
                </w:p>
              </w:tc>
              <w:tc>
                <w:tcPr>
                  <w:tcW w:w="970"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40 б</w:t>
                  </w:r>
                </w:p>
              </w:tc>
              <w:tc>
                <w:tcPr>
                  <w:tcW w:w="739"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110</w:t>
                  </w:r>
                </w:p>
              </w:tc>
              <w:tc>
                <w:tcPr>
                  <w:tcW w:w="883"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431</w:t>
                  </w:r>
                </w:p>
              </w:tc>
              <w:tc>
                <w:tcPr>
                  <w:tcW w:w="84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0,2</w:t>
                  </w:r>
                </w:p>
              </w:tc>
              <w:tc>
                <w:tcPr>
                  <w:tcW w:w="84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29-3л</w:t>
                  </w:r>
                </w:p>
              </w:tc>
              <w:tc>
                <w:tcPr>
                  <w:tcW w:w="970"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11б</w:t>
                  </w:r>
                </w:p>
              </w:tc>
              <w:tc>
                <w:tcPr>
                  <w:tcW w:w="1016"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1210</w:t>
                  </w:r>
                </w:p>
              </w:tc>
            </w:tr>
            <w:tr w:rsidR="00A35621" w:rsidRPr="001C5EA8" w:rsidTr="00D178CB">
              <w:tc>
                <w:tcPr>
                  <w:tcW w:w="754"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24.02</w:t>
                  </w:r>
                </w:p>
              </w:tc>
              <w:tc>
                <w:tcPr>
                  <w:tcW w:w="1546"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Сок «Ермак»</w:t>
                  </w:r>
                </w:p>
              </w:tc>
              <w:tc>
                <w:tcPr>
                  <w:tcW w:w="80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3л б</w:t>
                  </w:r>
                </w:p>
              </w:tc>
              <w:tc>
                <w:tcPr>
                  <w:tcW w:w="970"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40 б</w:t>
                  </w:r>
                </w:p>
              </w:tc>
              <w:tc>
                <w:tcPr>
                  <w:tcW w:w="739"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110</w:t>
                  </w:r>
                </w:p>
              </w:tc>
              <w:tc>
                <w:tcPr>
                  <w:tcW w:w="883"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435</w:t>
                  </w:r>
                </w:p>
              </w:tc>
              <w:tc>
                <w:tcPr>
                  <w:tcW w:w="84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0,2</w:t>
                  </w:r>
                </w:p>
              </w:tc>
              <w:tc>
                <w:tcPr>
                  <w:tcW w:w="84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29-3л</w:t>
                  </w:r>
                </w:p>
              </w:tc>
              <w:tc>
                <w:tcPr>
                  <w:tcW w:w="970"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11 б</w:t>
                  </w:r>
                </w:p>
              </w:tc>
              <w:tc>
                <w:tcPr>
                  <w:tcW w:w="1016"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1210</w:t>
                  </w:r>
                </w:p>
              </w:tc>
            </w:tr>
            <w:tr w:rsidR="00A35621" w:rsidRPr="001C5EA8" w:rsidTr="00D178CB">
              <w:tc>
                <w:tcPr>
                  <w:tcW w:w="754"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12.12</w:t>
                  </w:r>
                </w:p>
              </w:tc>
              <w:tc>
                <w:tcPr>
                  <w:tcW w:w="1546"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Сок натур</w:t>
                  </w:r>
                </w:p>
              </w:tc>
              <w:tc>
                <w:tcPr>
                  <w:tcW w:w="80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proofErr w:type="gramStart"/>
                  <w:r w:rsidRPr="00B31EB2">
                    <w:rPr>
                      <w:rFonts w:ascii="Times New Roman" w:eastAsia="Times New Roman" w:hAnsi="Times New Roman" w:cs="Times New Roman"/>
                      <w:sz w:val="18"/>
                      <w:szCs w:val="18"/>
                      <w:lang w:eastAsia="ru-RU"/>
                    </w:rPr>
                    <w:t>п</w:t>
                  </w:r>
                  <w:proofErr w:type="gramEnd"/>
                </w:p>
              </w:tc>
              <w:tc>
                <w:tcPr>
                  <w:tcW w:w="970"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459</w:t>
                  </w:r>
                </w:p>
              </w:tc>
              <w:tc>
                <w:tcPr>
                  <w:tcW w:w="739"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18</w:t>
                  </w:r>
                </w:p>
              </w:tc>
              <w:tc>
                <w:tcPr>
                  <w:tcW w:w="883"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386</w:t>
                  </w:r>
                </w:p>
              </w:tc>
              <w:tc>
                <w:tcPr>
                  <w:tcW w:w="84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0,2</w:t>
                  </w:r>
                </w:p>
              </w:tc>
              <w:tc>
                <w:tcPr>
                  <w:tcW w:w="84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386 п</w:t>
                  </w:r>
                </w:p>
              </w:tc>
              <w:tc>
                <w:tcPr>
                  <w:tcW w:w="970"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73 п</w:t>
                  </w:r>
                </w:p>
              </w:tc>
              <w:tc>
                <w:tcPr>
                  <w:tcW w:w="1016"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1314</w:t>
                  </w:r>
                </w:p>
              </w:tc>
            </w:tr>
            <w:tr w:rsidR="00A35621" w:rsidRPr="001C5EA8" w:rsidTr="00D178CB">
              <w:trPr>
                <w:trHeight w:val="70"/>
              </w:trPr>
              <w:tc>
                <w:tcPr>
                  <w:tcW w:w="754"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p>
              </w:tc>
              <w:tc>
                <w:tcPr>
                  <w:tcW w:w="1546"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sidRPr="00B31EB2">
                    <w:rPr>
                      <w:rFonts w:ascii="Times New Roman" w:eastAsia="Times New Roman" w:hAnsi="Times New Roman" w:cs="Times New Roman"/>
                      <w:sz w:val="18"/>
                      <w:szCs w:val="18"/>
                      <w:lang w:eastAsia="ru-RU"/>
                    </w:rPr>
                    <w:t>Итого:</w:t>
                  </w:r>
                </w:p>
              </w:tc>
              <w:tc>
                <w:tcPr>
                  <w:tcW w:w="80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p>
              </w:tc>
              <w:tc>
                <w:tcPr>
                  <w:tcW w:w="970"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p>
              </w:tc>
              <w:tc>
                <w:tcPr>
                  <w:tcW w:w="739"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p>
              </w:tc>
              <w:tc>
                <w:tcPr>
                  <w:tcW w:w="883"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p>
              </w:tc>
              <w:tc>
                <w:tcPr>
                  <w:tcW w:w="84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p>
              </w:tc>
              <w:tc>
                <w:tcPr>
                  <w:tcW w:w="845"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p>
              </w:tc>
              <w:tc>
                <w:tcPr>
                  <w:tcW w:w="970"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p>
              </w:tc>
              <w:tc>
                <w:tcPr>
                  <w:tcW w:w="1016" w:type="dxa"/>
                  <w:shd w:val="clear" w:color="auto" w:fill="auto"/>
                </w:tcPr>
                <w:p w:rsidR="00A35621" w:rsidRPr="00B31EB2" w:rsidRDefault="00A35621" w:rsidP="00D178C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108968,6</w:t>
                  </w:r>
                </w:p>
              </w:tc>
            </w:tr>
          </w:tbl>
          <w:p w:rsidR="00A35621" w:rsidRPr="001C5EA8" w:rsidRDefault="00A35621" w:rsidP="00D178CB">
            <w:pPr>
              <w:shd w:val="clear" w:color="auto" w:fill="FFFFFF"/>
              <w:spacing w:after="0" w:line="240" w:lineRule="auto"/>
              <w:rPr>
                <w:rFonts w:ascii="Times New Roman" w:eastAsia="Times New Roman" w:hAnsi="Times New Roman" w:cs="Times New Roman"/>
                <w:sz w:val="20"/>
                <w:szCs w:val="20"/>
                <w:lang w:eastAsia="ru-RU"/>
              </w:rPr>
            </w:pPr>
          </w:p>
        </w:tc>
      </w:tr>
    </w:tbl>
    <w:p w:rsidR="00A35621" w:rsidRPr="001C5EA8" w:rsidRDefault="00A35621" w:rsidP="00A35621">
      <w:pPr>
        <w:shd w:val="clear" w:color="auto" w:fill="FFFFFF"/>
        <w:spacing w:after="0" w:line="240" w:lineRule="auto"/>
        <w:rPr>
          <w:rFonts w:ascii="Times New Roman" w:eastAsia="Times New Roman" w:hAnsi="Times New Roman" w:cs="Times New Roman"/>
          <w:sz w:val="24"/>
          <w:szCs w:val="24"/>
          <w:lang w:eastAsia="ru-RU"/>
        </w:rPr>
      </w:pPr>
    </w:p>
    <w:p w:rsidR="00A35621" w:rsidRPr="001C5EA8" w:rsidRDefault="00A35621" w:rsidP="00A3562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Стоит отметить, что</w:t>
      </w:r>
      <w:r w:rsidRPr="001C5EA8">
        <w:rPr>
          <w:rFonts w:ascii="Times New Roman" w:eastAsia="Times New Roman" w:hAnsi="Times New Roman" w:cs="Times New Roman"/>
          <w:sz w:val="24"/>
          <w:szCs w:val="24"/>
          <w:lang w:eastAsia="ru-RU"/>
        </w:rPr>
        <w:t xml:space="preserve"> рацион питания предусматривае</w:t>
      </w:r>
      <w:r>
        <w:rPr>
          <w:rFonts w:ascii="Times New Roman" w:eastAsia="Times New Roman" w:hAnsi="Times New Roman" w:cs="Times New Roman"/>
          <w:sz w:val="24"/>
          <w:szCs w:val="24"/>
          <w:lang w:eastAsia="ru-RU"/>
        </w:rPr>
        <w:t>т формирование набора продуктов,  предназначенное</w:t>
      </w:r>
      <w:r w:rsidRPr="001C5EA8">
        <w:rPr>
          <w:rFonts w:ascii="Times New Roman" w:eastAsia="Times New Roman" w:hAnsi="Times New Roman" w:cs="Times New Roman"/>
          <w:sz w:val="24"/>
          <w:szCs w:val="24"/>
          <w:lang w:eastAsia="ru-RU"/>
        </w:rPr>
        <w:t xml:space="preserve"> для питания детей в течение дня, а при практическом использовании меню может корректироваться при условии соблюдения требований к содержанию и соотношению в рационе питания, но </w:t>
      </w:r>
      <w:r>
        <w:rPr>
          <w:rFonts w:ascii="Times New Roman" w:eastAsia="Times New Roman" w:hAnsi="Times New Roman" w:cs="Times New Roman"/>
          <w:sz w:val="24"/>
          <w:szCs w:val="24"/>
          <w:lang w:eastAsia="ru-RU"/>
        </w:rPr>
        <w:t>в Учреждении</w:t>
      </w:r>
      <w:r w:rsidRPr="001C5EA8">
        <w:rPr>
          <w:rFonts w:ascii="Times New Roman" w:eastAsia="Times New Roman" w:hAnsi="Times New Roman" w:cs="Times New Roman"/>
          <w:sz w:val="24"/>
          <w:szCs w:val="24"/>
          <w:lang w:eastAsia="ru-RU"/>
        </w:rPr>
        <w:t xml:space="preserve"> в меню-требованиях по количеству суточных расходов продуктов питания </w:t>
      </w:r>
      <w:r>
        <w:rPr>
          <w:rFonts w:ascii="Times New Roman" w:eastAsia="Times New Roman" w:hAnsi="Times New Roman" w:cs="Times New Roman"/>
          <w:sz w:val="24"/>
          <w:szCs w:val="24"/>
          <w:lang w:eastAsia="ru-RU"/>
        </w:rPr>
        <w:t>не корректировались, в связи с т</w:t>
      </w:r>
      <w:r w:rsidRPr="001C5EA8">
        <w:rPr>
          <w:rFonts w:ascii="Times New Roman" w:eastAsia="Times New Roman" w:hAnsi="Times New Roman" w:cs="Times New Roman"/>
          <w:sz w:val="24"/>
          <w:szCs w:val="24"/>
          <w:lang w:eastAsia="ru-RU"/>
        </w:rPr>
        <w:t xml:space="preserve">ем необоснованно списываются материальные запасы свыше среднесуточных норм выхода порции продуктов, используемые для приготовления блюд и напитков, что привело к неправомерному списанию материальных ценностей и </w:t>
      </w:r>
      <w:r>
        <w:rPr>
          <w:rFonts w:ascii="Times New Roman" w:eastAsia="Times New Roman" w:hAnsi="Times New Roman" w:cs="Times New Roman"/>
          <w:sz w:val="24"/>
          <w:szCs w:val="24"/>
          <w:lang w:eastAsia="ru-RU"/>
        </w:rPr>
        <w:t xml:space="preserve">скрытию </w:t>
      </w:r>
      <w:r w:rsidRPr="001C5EA8">
        <w:rPr>
          <w:rFonts w:ascii="Times New Roman" w:eastAsia="Times New Roman" w:hAnsi="Times New Roman" w:cs="Times New Roman"/>
          <w:sz w:val="24"/>
          <w:szCs w:val="24"/>
          <w:lang w:eastAsia="ru-RU"/>
        </w:rPr>
        <w:t>недостач</w:t>
      </w:r>
      <w:r>
        <w:rPr>
          <w:rFonts w:ascii="Times New Roman" w:eastAsia="Times New Roman" w:hAnsi="Times New Roman" w:cs="Times New Roman"/>
          <w:sz w:val="24"/>
          <w:szCs w:val="24"/>
          <w:lang w:eastAsia="ru-RU"/>
        </w:rPr>
        <w:t>и</w:t>
      </w:r>
      <w:r w:rsidRPr="001C5EA8">
        <w:rPr>
          <w:rFonts w:ascii="Times New Roman" w:eastAsia="Times New Roman" w:hAnsi="Times New Roman" w:cs="Times New Roman"/>
          <w:sz w:val="24"/>
          <w:szCs w:val="24"/>
          <w:lang w:eastAsia="ru-RU"/>
        </w:rPr>
        <w:t xml:space="preserve"> материально-ответственного лица на сумму </w:t>
      </w:r>
      <w:r>
        <w:rPr>
          <w:rFonts w:ascii="Times New Roman" w:eastAsia="Times New Roman" w:hAnsi="Times New Roman" w:cs="Times New Roman"/>
          <w:b/>
          <w:sz w:val="24"/>
          <w:szCs w:val="24"/>
          <w:lang w:eastAsia="ru-RU"/>
        </w:rPr>
        <w:t>108 968,6</w:t>
      </w:r>
      <w:r w:rsidRPr="001C5EA8">
        <w:rPr>
          <w:rFonts w:ascii="Times New Roman" w:eastAsia="Times New Roman" w:hAnsi="Times New Roman" w:cs="Times New Roman"/>
          <w:sz w:val="24"/>
          <w:szCs w:val="24"/>
          <w:lang w:eastAsia="ru-RU"/>
        </w:rPr>
        <w:t xml:space="preserve"> рублей.</w:t>
      </w:r>
    </w:p>
    <w:p w:rsidR="00A35621" w:rsidRPr="000F2607" w:rsidRDefault="00A35621" w:rsidP="00A35621">
      <w:pPr>
        <w:shd w:val="clear" w:color="auto" w:fill="FFFFFF"/>
        <w:spacing w:after="0" w:line="240" w:lineRule="auto"/>
        <w:jc w:val="both"/>
        <w:rPr>
          <w:rFonts w:ascii="Times New Roman" w:eastAsia="Times New Roman" w:hAnsi="Times New Roman" w:cs="Times New Roman"/>
          <w:sz w:val="24"/>
          <w:szCs w:val="24"/>
          <w:lang w:eastAsia="ru-RU"/>
        </w:rPr>
      </w:pPr>
      <w:r w:rsidRPr="001C5EA8">
        <w:rPr>
          <w:rFonts w:ascii="Times New Roman" w:eastAsia="Times New Roman" w:hAnsi="Times New Roman" w:cs="Times New Roman"/>
          <w:b/>
          <w:sz w:val="24"/>
          <w:szCs w:val="24"/>
          <w:lang w:eastAsia="ru-RU"/>
        </w:rPr>
        <w:t xml:space="preserve">    </w:t>
      </w:r>
      <w:r w:rsidRPr="00CE48BD">
        <w:rPr>
          <w:rFonts w:ascii="Times New Roman" w:eastAsia="Times New Roman" w:hAnsi="Times New Roman" w:cs="Times New Roman"/>
          <w:sz w:val="24"/>
          <w:szCs w:val="24"/>
          <w:lang w:eastAsia="ru-RU"/>
        </w:rPr>
        <w:t>Таким образом,</w:t>
      </w:r>
      <w:r w:rsidRPr="001C5EA8">
        <w:rPr>
          <w:rFonts w:ascii="Times New Roman" w:eastAsia="Times New Roman" w:hAnsi="Times New Roman" w:cs="Times New Roman"/>
          <w:sz w:val="24"/>
          <w:szCs w:val="24"/>
          <w:lang w:eastAsia="ru-RU"/>
        </w:rPr>
        <w:t xml:space="preserve"> выборочной проверкой по факту хозяйственной жизни в организации горячего питания</w:t>
      </w:r>
      <w:r>
        <w:rPr>
          <w:rFonts w:ascii="Times New Roman" w:eastAsia="Times New Roman" w:hAnsi="Times New Roman" w:cs="Times New Roman"/>
          <w:sz w:val="24"/>
          <w:szCs w:val="24"/>
          <w:lang w:eastAsia="ru-RU"/>
        </w:rPr>
        <w:t xml:space="preserve">, где охвачен объём проверенных средств за 2021 год 5 601,1 тыс. рублей и за текущий период 2022 года 2 123,8 тыс. рублей </w:t>
      </w:r>
      <w:r w:rsidRPr="001C5E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выявлены</w:t>
      </w:r>
      <w:r w:rsidRPr="001C5EA8">
        <w:rPr>
          <w:rFonts w:ascii="Times New Roman" w:eastAsia="Times New Roman" w:hAnsi="Times New Roman" w:cs="Times New Roman"/>
          <w:sz w:val="24"/>
          <w:szCs w:val="24"/>
          <w:lang w:eastAsia="ru-RU"/>
        </w:rPr>
        <w:t xml:space="preserve"> нарушения на общую сумму </w:t>
      </w:r>
      <w:r w:rsidRPr="009E3720">
        <w:rPr>
          <w:rFonts w:ascii="Times New Roman" w:eastAsia="Times New Roman" w:hAnsi="Times New Roman" w:cs="Times New Roman"/>
          <w:b/>
          <w:sz w:val="24"/>
          <w:szCs w:val="24"/>
          <w:lang w:eastAsia="ru-RU"/>
        </w:rPr>
        <w:t>19</w:t>
      </w:r>
      <w:r>
        <w:rPr>
          <w:rFonts w:ascii="Times New Roman" w:eastAsia="Times New Roman" w:hAnsi="Times New Roman" w:cs="Times New Roman"/>
          <w:b/>
          <w:sz w:val="24"/>
          <w:szCs w:val="24"/>
          <w:lang w:eastAsia="ru-RU"/>
        </w:rPr>
        <w:t xml:space="preserve">9 547,8 </w:t>
      </w:r>
      <w:r w:rsidRPr="001C5EA8">
        <w:rPr>
          <w:rFonts w:ascii="Times New Roman" w:eastAsia="Times New Roman" w:hAnsi="Times New Roman" w:cs="Times New Roman"/>
          <w:b/>
          <w:sz w:val="24"/>
          <w:szCs w:val="24"/>
          <w:lang w:eastAsia="ru-RU"/>
        </w:rPr>
        <w:t>рублей</w:t>
      </w:r>
      <w:r w:rsidRPr="001C5EA8">
        <w:rPr>
          <w:rFonts w:ascii="Times New Roman" w:eastAsia="Times New Roman" w:hAnsi="Times New Roman" w:cs="Times New Roman"/>
          <w:sz w:val="24"/>
          <w:szCs w:val="24"/>
          <w:lang w:eastAsia="ru-RU"/>
        </w:rPr>
        <w:t xml:space="preserve">, в том числе, финансовые нарушения на </w:t>
      </w:r>
      <w:r>
        <w:rPr>
          <w:rFonts w:ascii="Times New Roman" w:eastAsia="Times New Roman" w:hAnsi="Times New Roman" w:cs="Times New Roman"/>
          <w:sz w:val="24"/>
          <w:szCs w:val="24"/>
          <w:lang w:eastAsia="ru-RU"/>
        </w:rPr>
        <w:t>113 813,8</w:t>
      </w:r>
      <w:r w:rsidRPr="001C5EA8">
        <w:rPr>
          <w:rFonts w:ascii="Times New Roman" w:eastAsia="Times New Roman" w:hAnsi="Times New Roman" w:cs="Times New Roman"/>
          <w:sz w:val="24"/>
          <w:szCs w:val="24"/>
          <w:lang w:eastAsia="ru-RU"/>
        </w:rPr>
        <w:t xml:space="preserve"> рублей, нефинансовые </w:t>
      </w:r>
      <w:r w:rsidR="000F2607">
        <w:rPr>
          <w:rFonts w:ascii="Times New Roman" w:eastAsia="Times New Roman" w:hAnsi="Times New Roman" w:cs="Times New Roman"/>
          <w:sz w:val="24"/>
          <w:szCs w:val="24"/>
          <w:lang w:eastAsia="ru-RU"/>
        </w:rPr>
        <w:t xml:space="preserve">нарушения 85 734 рублей, из </w:t>
      </w:r>
      <w:proofErr w:type="spellStart"/>
      <w:r w:rsidR="000F2607">
        <w:rPr>
          <w:rFonts w:ascii="Times New Roman" w:eastAsia="Times New Roman" w:hAnsi="Times New Roman" w:cs="Times New Roman"/>
          <w:sz w:val="24"/>
          <w:szCs w:val="24"/>
          <w:lang w:eastAsia="ru-RU"/>
        </w:rPr>
        <w:t>них,</w:t>
      </w:r>
      <w:r>
        <w:rPr>
          <w:rFonts w:ascii="Times New Roman" w:eastAsia="Times New Roman" w:hAnsi="Times New Roman" w:cs="Times New Roman"/>
          <w:sz w:val="24"/>
          <w:szCs w:val="24"/>
          <w:lang w:eastAsia="ru-RU"/>
        </w:rPr>
        <w:t>необоснованное</w:t>
      </w:r>
      <w:proofErr w:type="spellEnd"/>
      <w:r>
        <w:rPr>
          <w:rFonts w:ascii="Times New Roman" w:eastAsia="Times New Roman" w:hAnsi="Times New Roman" w:cs="Times New Roman"/>
          <w:sz w:val="24"/>
          <w:szCs w:val="24"/>
          <w:lang w:eastAsia="ru-RU"/>
        </w:rPr>
        <w:t xml:space="preserve"> списание материальных запасов</w:t>
      </w:r>
      <w:r w:rsidRPr="001C5EA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108 968,6</w:t>
      </w:r>
      <w:r w:rsidRPr="001C5EA8">
        <w:rPr>
          <w:rFonts w:ascii="Times New Roman" w:eastAsia="Times New Roman" w:hAnsi="Times New Roman" w:cs="Times New Roman"/>
          <w:sz w:val="24"/>
          <w:szCs w:val="24"/>
          <w:lang w:eastAsia="ru-RU"/>
        </w:rPr>
        <w:t xml:space="preserve"> рублей,</w:t>
      </w:r>
      <w:r w:rsidR="000F26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неэффективное использование бюджетных сре</w:t>
      </w:r>
      <w:r w:rsidR="000F2607">
        <w:rPr>
          <w:rFonts w:ascii="Times New Roman" w:eastAsia="Times New Roman" w:hAnsi="Times New Roman" w:cs="Times New Roman"/>
          <w:sz w:val="24"/>
          <w:szCs w:val="24"/>
          <w:lang w:eastAsia="ru-RU"/>
        </w:rPr>
        <w:t xml:space="preserve">дств – 4 845,2 рублей, </w:t>
      </w:r>
      <w:r w:rsidRPr="001C5EA8">
        <w:rPr>
          <w:rFonts w:ascii="Times New Roman" w:eastAsia="Calibri" w:hAnsi="Times New Roman" w:cs="Times New Roman"/>
          <w:sz w:val="24"/>
          <w:szCs w:val="24"/>
        </w:rPr>
        <w:t>искажение показ</w:t>
      </w:r>
      <w:r>
        <w:rPr>
          <w:rFonts w:ascii="Times New Roman" w:eastAsia="Calibri" w:hAnsi="Times New Roman" w:cs="Times New Roman"/>
          <w:sz w:val="24"/>
          <w:szCs w:val="24"/>
        </w:rPr>
        <w:t>ателей бухгалтерской отчетности, без оформления</w:t>
      </w:r>
      <w:r w:rsidRPr="001C5EA8">
        <w:rPr>
          <w:rFonts w:ascii="Times New Roman" w:eastAsia="Calibri" w:hAnsi="Times New Roman" w:cs="Times New Roman"/>
          <w:sz w:val="24"/>
          <w:szCs w:val="24"/>
        </w:rPr>
        <w:t xml:space="preserve"> надлежащими первичными учетн</w:t>
      </w:r>
      <w:r>
        <w:rPr>
          <w:rFonts w:ascii="Times New Roman" w:eastAsia="Calibri" w:hAnsi="Times New Roman" w:cs="Times New Roman"/>
          <w:sz w:val="24"/>
          <w:szCs w:val="24"/>
        </w:rPr>
        <w:t>ыми документами – 85 734 рублей.</w:t>
      </w:r>
    </w:p>
    <w:p w:rsidR="00AE32E5" w:rsidRDefault="00AE32E5" w:rsidP="00A35621">
      <w:pPr>
        <w:shd w:val="clear" w:color="auto" w:fill="FFFFFF"/>
        <w:spacing w:after="0" w:line="240" w:lineRule="auto"/>
        <w:jc w:val="both"/>
        <w:rPr>
          <w:rFonts w:ascii="Times New Roman" w:eastAsia="Calibri" w:hAnsi="Times New Roman" w:cs="Times New Roman"/>
          <w:b/>
          <w:sz w:val="24"/>
          <w:szCs w:val="24"/>
        </w:rPr>
      </w:pPr>
    </w:p>
    <w:p w:rsidR="008902BB" w:rsidRPr="00D34094" w:rsidRDefault="003E3D80" w:rsidP="008902BB">
      <w:pPr>
        <w:spacing w:after="0" w:line="240" w:lineRule="auto"/>
        <w:rPr>
          <w:rFonts w:ascii="Times New Roman" w:hAnsi="Times New Roman" w:cs="Times New Roman"/>
          <w:sz w:val="24"/>
          <w:szCs w:val="24"/>
        </w:rPr>
      </w:pPr>
      <w:r w:rsidRPr="003E3D80">
        <w:rPr>
          <w:rFonts w:ascii="Times New Roman" w:eastAsia="Calibri" w:hAnsi="Times New Roman" w:cs="Times New Roman"/>
          <w:b/>
          <w:sz w:val="24"/>
          <w:szCs w:val="24"/>
        </w:rPr>
        <w:t>5.2.</w:t>
      </w:r>
      <w:r w:rsidR="008902BB">
        <w:rPr>
          <w:rFonts w:ascii="Times New Roman" w:eastAsia="Calibri" w:hAnsi="Times New Roman" w:cs="Times New Roman"/>
          <w:b/>
          <w:sz w:val="24"/>
          <w:szCs w:val="24"/>
        </w:rPr>
        <w:t xml:space="preserve">  П</w:t>
      </w:r>
      <w:r w:rsidR="008902BB" w:rsidRPr="002D1BB7">
        <w:rPr>
          <w:rFonts w:ascii="Times New Roman" w:hAnsi="Times New Roman" w:cs="Times New Roman"/>
          <w:sz w:val="24"/>
          <w:szCs w:val="24"/>
        </w:rPr>
        <w:t xml:space="preserve">о </w:t>
      </w:r>
      <w:r w:rsidR="008902BB" w:rsidRPr="00D34094">
        <w:rPr>
          <w:rFonts w:ascii="Times New Roman" w:hAnsi="Times New Roman" w:cs="Times New Roman"/>
          <w:sz w:val="24"/>
          <w:szCs w:val="24"/>
        </w:rPr>
        <w:t xml:space="preserve">результатам проверки </w:t>
      </w:r>
      <w:r w:rsidR="008902BB">
        <w:rPr>
          <w:rFonts w:ascii="Times New Roman" w:hAnsi="Times New Roman" w:cs="Times New Roman"/>
          <w:sz w:val="24"/>
          <w:szCs w:val="24"/>
        </w:rPr>
        <w:t xml:space="preserve">соблюдения и реализации мероприятий муниципальной </w:t>
      </w:r>
      <w:proofErr w:type="gramStart"/>
      <w:r w:rsidR="008902BB">
        <w:rPr>
          <w:rFonts w:ascii="Times New Roman" w:hAnsi="Times New Roman" w:cs="Times New Roman"/>
          <w:sz w:val="24"/>
          <w:szCs w:val="24"/>
        </w:rPr>
        <w:t xml:space="preserve">программы </w:t>
      </w:r>
      <w:r w:rsidR="008902BB" w:rsidRPr="002A5BBF">
        <w:rPr>
          <w:rFonts w:ascii="Times New Roman" w:eastAsia="Times New Roman" w:hAnsi="Times New Roman" w:cs="Times New Roman"/>
          <w:sz w:val="24"/>
          <w:szCs w:val="24"/>
          <w:lang w:eastAsia="ru-RU"/>
        </w:rPr>
        <w:t xml:space="preserve"> </w:t>
      </w:r>
      <w:r w:rsidR="008902BB" w:rsidRPr="00134992">
        <w:rPr>
          <w:rFonts w:ascii="Times New Roman" w:eastAsia="Times New Roman" w:hAnsi="Times New Roman" w:cs="Times New Roman"/>
          <w:b/>
          <w:sz w:val="24"/>
          <w:szCs w:val="24"/>
          <w:lang w:eastAsia="ru-RU"/>
        </w:rPr>
        <w:t>«</w:t>
      </w:r>
      <w:proofErr w:type="gramEnd"/>
      <w:r w:rsidR="008902BB" w:rsidRPr="00134992">
        <w:rPr>
          <w:rFonts w:ascii="Times New Roman" w:eastAsia="Times New Roman" w:hAnsi="Times New Roman" w:cs="Times New Roman"/>
          <w:b/>
          <w:sz w:val="24"/>
          <w:szCs w:val="24"/>
          <w:lang w:eastAsia="ru-RU"/>
        </w:rPr>
        <w:t>Формирование комфортной городской среды на территории муниципального района «</w:t>
      </w:r>
      <w:proofErr w:type="spellStart"/>
      <w:r w:rsidR="008902BB" w:rsidRPr="00134992">
        <w:rPr>
          <w:rFonts w:ascii="Times New Roman" w:eastAsia="Times New Roman" w:hAnsi="Times New Roman" w:cs="Times New Roman"/>
          <w:b/>
          <w:sz w:val="24"/>
          <w:szCs w:val="24"/>
          <w:lang w:eastAsia="ru-RU"/>
        </w:rPr>
        <w:t>Дзун-Хемчикский</w:t>
      </w:r>
      <w:proofErr w:type="spellEnd"/>
      <w:r w:rsidR="008902BB" w:rsidRPr="00134992">
        <w:rPr>
          <w:rFonts w:ascii="Times New Roman" w:eastAsia="Times New Roman" w:hAnsi="Times New Roman" w:cs="Times New Roman"/>
          <w:b/>
          <w:sz w:val="24"/>
          <w:szCs w:val="24"/>
          <w:lang w:eastAsia="ru-RU"/>
        </w:rPr>
        <w:t xml:space="preserve"> </w:t>
      </w:r>
      <w:proofErr w:type="spellStart"/>
      <w:r w:rsidR="008902BB" w:rsidRPr="00134992">
        <w:rPr>
          <w:rFonts w:ascii="Times New Roman" w:eastAsia="Times New Roman" w:hAnsi="Times New Roman" w:cs="Times New Roman"/>
          <w:b/>
          <w:sz w:val="24"/>
          <w:szCs w:val="24"/>
          <w:lang w:eastAsia="ru-RU"/>
        </w:rPr>
        <w:t>кожуун</w:t>
      </w:r>
      <w:proofErr w:type="spellEnd"/>
      <w:r w:rsidR="008902BB" w:rsidRPr="00134992">
        <w:rPr>
          <w:rFonts w:ascii="Times New Roman" w:eastAsia="Times New Roman" w:hAnsi="Times New Roman" w:cs="Times New Roman"/>
          <w:b/>
          <w:sz w:val="24"/>
          <w:szCs w:val="24"/>
          <w:lang w:eastAsia="ru-RU"/>
        </w:rPr>
        <w:t xml:space="preserve"> Республики Тыва на 2021-2024 годы» </w:t>
      </w:r>
      <w:r w:rsidR="008902BB" w:rsidRPr="00134992">
        <w:rPr>
          <w:rFonts w:ascii="Times New Roman" w:hAnsi="Times New Roman" w:cs="Times New Roman"/>
          <w:b/>
          <w:sz w:val="24"/>
          <w:szCs w:val="24"/>
        </w:rPr>
        <w:t xml:space="preserve"> </w:t>
      </w:r>
      <w:r w:rsidR="00134992">
        <w:rPr>
          <w:rFonts w:ascii="Times New Roman" w:hAnsi="Times New Roman" w:cs="Times New Roman"/>
          <w:b/>
          <w:sz w:val="24"/>
          <w:szCs w:val="24"/>
        </w:rPr>
        <w:t>з</w:t>
      </w:r>
      <w:r w:rsidR="008902BB" w:rsidRPr="00134992">
        <w:rPr>
          <w:rFonts w:ascii="Times New Roman" w:hAnsi="Times New Roman" w:cs="Times New Roman"/>
          <w:b/>
          <w:sz w:val="24"/>
          <w:szCs w:val="24"/>
        </w:rPr>
        <w:t>а 2021 год</w:t>
      </w:r>
      <w:r w:rsidR="008902BB">
        <w:rPr>
          <w:rFonts w:ascii="Times New Roman" w:hAnsi="Times New Roman" w:cs="Times New Roman"/>
          <w:sz w:val="24"/>
          <w:szCs w:val="24"/>
        </w:rPr>
        <w:t xml:space="preserve"> администрации муниципального района </w:t>
      </w:r>
      <w:proofErr w:type="spellStart"/>
      <w:r w:rsidR="008902BB">
        <w:rPr>
          <w:rFonts w:ascii="Times New Roman" w:hAnsi="Times New Roman" w:cs="Times New Roman"/>
          <w:sz w:val="24"/>
          <w:szCs w:val="24"/>
        </w:rPr>
        <w:t>Дзун-Хе</w:t>
      </w:r>
      <w:r w:rsidR="00A24186">
        <w:rPr>
          <w:rFonts w:ascii="Times New Roman" w:hAnsi="Times New Roman" w:cs="Times New Roman"/>
          <w:sz w:val="24"/>
          <w:szCs w:val="24"/>
        </w:rPr>
        <w:t>мчикский</w:t>
      </w:r>
      <w:proofErr w:type="spellEnd"/>
      <w:r w:rsidR="00A24186">
        <w:rPr>
          <w:rFonts w:ascii="Times New Roman" w:hAnsi="Times New Roman" w:cs="Times New Roman"/>
          <w:sz w:val="24"/>
          <w:szCs w:val="24"/>
        </w:rPr>
        <w:t xml:space="preserve"> </w:t>
      </w:r>
      <w:proofErr w:type="spellStart"/>
      <w:r w:rsidR="00A24186">
        <w:rPr>
          <w:rFonts w:ascii="Times New Roman" w:hAnsi="Times New Roman" w:cs="Times New Roman"/>
          <w:sz w:val="24"/>
          <w:szCs w:val="24"/>
        </w:rPr>
        <w:t>кожуун</w:t>
      </w:r>
      <w:proofErr w:type="spellEnd"/>
      <w:r w:rsidR="00A24186">
        <w:rPr>
          <w:rFonts w:ascii="Times New Roman" w:hAnsi="Times New Roman" w:cs="Times New Roman"/>
          <w:sz w:val="24"/>
          <w:szCs w:val="24"/>
        </w:rPr>
        <w:t xml:space="preserve"> Республики Тыва.</w:t>
      </w:r>
    </w:p>
    <w:p w:rsidR="00B917BA" w:rsidRDefault="00B917BA" w:rsidP="005C6517">
      <w:pPr>
        <w:spacing w:after="0" w:line="240" w:lineRule="auto"/>
        <w:jc w:val="both"/>
        <w:rPr>
          <w:rFonts w:ascii="Times New Roman" w:eastAsia="Times New Roman" w:hAnsi="Times New Roman" w:cs="Times New Roman"/>
          <w:b/>
          <w:sz w:val="24"/>
          <w:szCs w:val="24"/>
          <w:lang w:eastAsia="ru-RU"/>
        </w:rPr>
      </w:pP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Cs/>
          <w:color w:val="000000"/>
          <w:sz w:val="24"/>
          <w:szCs w:val="24"/>
        </w:rPr>
        <w:t xml:space="preserve">В 2021 году между Министерством строительства и жилищно-коммунального хозяйства Республики Тыва, как получателю средств бюджета Российской Федерации доведены лимиты бюджетных обязательств на предоставление субсидий местному бюджету, с одной стороны </w:t>
      </w:r>
      <w:r w:rsidRPr="00B9411A">
        <w:rPr>
          <w:rFonts w:ascii="Times New Roman" w:hAnsi="Times New Roman" w:cs="Times New Roman"/>
          <w:bCs/>
          <w:color w:val="000000"/>
          <w:sz w:val="24"/>
          <w:szCs w:val="24"/>
        </w:rPr>
        <w:lastRenderedPageBreak/>
        <w:t>Администрацией муниципального района заключено Соглашение от 18.02.2021 года № 93615000-1-2021-004, о предоставлении субсидии из республиканского бюджета Республики Тыва на поддержку муниципальных программ формирования современной городской среды на 2021 год, предметом которого является предоставление субсидии на поддержку муниципальной программы формирования современной городской среды, в целях достижения результатов регионального проекта «Формирование комфортной городской среды», обеспечивающего достижение целей, показателей и результатов проекта.</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Cs/>
          <w:color w:val="000000"/>
          <w:sz w:val="24"/>
          <w:szCs w:val="24"/>
        </w:rPr>
        <w:t xml:space="preserve">     </w:t>
      </w:r>
      <w:r w:rsidRPr="00B9411A">
        <w:rPr>
          <w:rFonts w:ascii="Times New Roman" w:hAnsi="Times New Roman" w:cs="Times New Roman"/>
          <w:b/>
          <w:bCs/>
          <w:color w:val="000000"/>
          <w:sz w:val="24"/>
          <w:szCs w:val="24"/>
        </w:rPr>
        <w:t>1.</w:t>
      </w:r>
      <w:r w:rsidRPr="00B9411A">
        <w:rPr>
          <w:rFonts w:ascii="Times New Roman" w:hAnsi="Times New Roman" w:cs="Times New Roman"/>
          <w:bCs/>
          <w:color w:val="000000"/>
          <w:sz w:val="24"/>
          <w:szCs w:val="24"/>
        </w:rPr>
        <w:t xml:space="preserve"> Главным распорядителем, распорядителем получателем бюджетных средств Программы в 2021 году являлась Администрация муниципального района </w:t>
      </w:r>
      <w:proofErr w:type="spellStart"/>
      <w:r w:rsidRPr="00B9411A">
        <w:rPr>
          <w:rFonts w:ascii="Times New Roman" w:hAnsi="Times New Roman" w:cs="Times New Roman"/>
          <w:bCs/>
          <w:color w:val="000000"/>
          <w:sz w:val="24"/>
          <w:szCs w:val="24"/>
        </w:rPr>
        <w:t>Дзун-Хемчикский</w:t>
      </w:r>
      <w:proofErr w:type="spellEnd"/>
      <w:r w:rsidRPr="00B9411A">
        <w:rPr>
          <w:rFonts w:ascii="Times New Roman" w:hAnsi="Times New Roman" w:cs="Times New Roman"/>
          <w:bCs/>
          <w:color w:val="000000"/>
          <w:sz w:val="24"/>
          <w:szCs w:val="24"/>
        </w:rPr>
        <w:t xml:space="preserve"> </w:t>
      </w:r>
      <w:proofErr w:type="spellStart"/>
      <w:r w:rsidRPr="00B9411A">
        <w:rPr>
          <w:rFonts w:ascii="Times New Roman" w:hAnsi="Times New Roman" w:cs="Times New Roman"/>
          <w:bCs/>
          <w:color w:val="000000"/>
          <w:sz w:val="24"/>
          <w:szCs w:val="24"/>
        </w:rPr>
        <w:t>кожуун</w:t>
      </w:r>
      <w:proofErr w:type="spellEnd"/>
      <w:r w:rsidRPr="00B9411A">
        <w:rPr>
          <w:rFonts w:ascii="Times New Roman" w:hAnsi="Times New Roman" w:cs="Times New Roman"/>
          <w:bCs/>
          <w:color w:val="000000"/>
          <w:sz w:val="24"/>
          <w:szCs w:val="24"/>
        </w:rPr>
        <w:t xml:space="preserve"> Республики Тыва.</w:t>
      </w:r>
    </w:p>
    <w:p w:rsidR="000F6807" w:rsidRDefault="00B9411A" w:rsidP="00B9411A">
      <w:pPr>
        <w:tabs>
          <w:tab w:val="left" w:pos="1134"/>
        </w:tabs>
        <w:spacing w:after="0" w:line="240" w:lineRule="auto"/>
        <w:jc w:val="both"/>
        <w:rPr>
          <w:rFonts w:ascii="Times New Roman" w:hAnsi="Times New Roman" w:cs="Times New Roman"/>
          <w:bCs/>
          <w:color w:val="000000"/>
          <w:sz w:val="20"/>
          <w:szCs w:val="20"/>
        </w:rPr>
      </w:pPr>
      <w:r w:rsidRPr="00B9411A">
        <w:rPr>
          <w:rFonts w:ascii="Times New Roman" w:hAnsi="Times New Roman" w:cs="Times New Roman"/>
          <w:bCs/>
          <w:color w:val="000000"/>
          <w:sz w:val="24"/>
          <w:szCs w:val="24"/>
        </w:rPr>
        <w:t xml:space="preserve">         Реализация муниципальной программы осуществлялась в соответствии с действующим законодательством о контрактной системе в сфере закупок товаров, работ, услуг для обеспечения государственных и муниципальных нужд. Информация об исполнении Программы</w:t>
      </w:r>
      <w:r w:rsidR="00051C65">
        <w:rPr>
          <w:rFonts w:ascii="Times New Roman" w:hAnsi="Times New Roman" w:cs="Times New Roman"/>
          <w:bCs/>
          <w:color w:val="000000"/>
          <w:sz w:val="24"/>
          <w:szCs w:val="24"/>
        </w:rPr>
        <w:t xml:space="preserve">, где намечена благоустройство общественной территории </w:t>
      </w:r>
      <w:r w:rsidR="00051C65" w:rsidRPr="00B9411A">
        <w:rPr>
          <w:rFonts w:ascii="Times New Roman" w:hAnsi="Times New Roman" w:cs="Times New Roman"/>
          <w:bCs/>
          <w:color w:val="000000"/>
          <w:sz w:val="24"/>
          <w:szCs w:val="24"/>
        </w:rPr>
        <w:t>сквер</w:t>
      </w:r>
      <w:r w:rsidR="00051C65">
        <w:rPr>
          <w:rFonts w:ascii="Times New Roman" w:hAnsi="Times New Roman" w:cs="Times New Roman"/>
          <w:bCs/>
          <w:color w:val="000000"/>
          <w:sz w:val="24"/>
          <w:szCs w:val="24"/>
        </w:rPr>
        <w:t xml:space="preserve"> по улице Март-</w:t>
      </w:r>
      <w:proofErr w:type="spellStart"/>
      <w:r w:rsidR="00051C65">
        <w:rPr>
          <w:rFonts w:ascii="Times New Roman" w:hAnsi="Times New Roman" w:cs="Times New Roman"/>
          <w:bCs/>
          <w:color w:val="000000"/>
          <w:sz w:val="24"/>
          <w:szCs w:val="24"/>
        </w:rPr>
        <w:t>оола</w:t>
      </w:r>
      <w:proofErr w:type="spellEnd"/>
      <w:r w:rsidR="00051C65">
        <w:rPr>
          <w:rFonts w:ascii="Times New Roman" w:hAnsi="Times New Roman" w:cs="Times New Roman"/>
          <w:bCs/>
          <w:color w:val="000000"/>
          <w:sz w:val="24"/>
          <w:szCs w:val="24"/>
        </w:rPr>
        <w:t xml:space="preserve">, села </w:t>
      </w:r>
      <w:proofErr w:type="spellStart"/>
      <w:r w:rsidR="00051C65">
        <w:rPr>
          <w:rFonts w:ascii="Times New Roman" w:hAnsi="Times New Roman" w:cs="Times New Roman"/>
          <w:bCs/>
          <w:color w:val="000000"/>
          <w:sz w:val="24"/>
          <w:szCs w:val="24"/>
        </w:rPr>
        <w:t>Теве</w:t>
      </w:r>
      <w:proofErr w:type="spellEnd"/>
      <w:r w:rsidR="00051C65">
        <w:rPr>
          <w:rFonts w:ascii="Times New Roman" w:hAnsi="Times New Roman" w:cs="Times New Roman"/>
          <w:bCs/>
          <w:color w:val="000000"/>
          <w:sz w:val="24"/>
          <w:szCs w:val="24"/>
        </w:rPr>
        <w:t>-Хая, представлена в таблице</w:t>
      </w:r>
      <w:r w:rsidRPr="00B9411A">
        <w:rPr>
          <w:rFonts w:ascii="Times New Roman" w:hAnsi="Times New Roman" w:cs="Times New Roman"/>
          <w:bCs/>
          <w:color w:val="000000"/>
          <w:sz w:val="24"/>
          <w:szCs w:val="24"/>
        </w:rPr>
        <w:t xml:space="preserve">.  </w:t>
      </w:r>
      <w:r w:rsidRPr="00B9411A">
        <w:rPr>
          <w:rFonts w:ascii="Times New Roman" w:hAnsi="Times New Roman" w:cs="Times New Roman"/>
          <w:bCs/>
          <w:color w:val="000000"/>
          <w:sz w:val="20"/>
          <w:szCs w:val="20"/>
        </w:rPr>
        <w:t xml:space="preserve">                                                                                                                              </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0"/>
          <w:szCs w:val="20"/>
        </w:rPr>
      </w:pPr>
      <w:r w:rsidRPr="00B9411A">
        <w:rPr>
          <w:rFonts w:ascii="Times New Roman" w:hAnsi="Times New Roman" w:cs="Times New Roman"/>
          <w:bCs/>
          <w:color w:val="000000"/>
          <w:sz w:val="20"/>
          <w:szCs w:val="20"/>
        </w:rPr>
        <w:t xml:space="preserve">                                                                                                                                                        </w:t>
      </w:r>
    </w:p>
    <w:tbl>
      <w:tblPr>
        <w:tblStyle w:val="6"/>
        <w:tblW w:w="0" w:type="auto"/>
        <w:tblLook w:val="04A0" w:firstRow="1" w:lastRow="0" w:firstColumn="1" w:lastColumn="0" w:noHBand="0" w:noVBand="1"/>
      </w:tblPr>
      <w:tblGrid>
        <w:gridCol w:w="2885"/>
        <w:gridCol w:w="1460"/>
        <w:gridCol w:w="1229"/>
        <w:gridCol w:w="1093"/>
        <w:gridCol w:w="1460"/>
        <w:gridCol w:w="1134"/>
        <w:gridCol w:w="989"/>
      </w:tblGrid>
      <w:tr w:rsidR="00B9411A" w:rsidRPr="00B9411A" w:rsidTr="00D178CB">
        <w:tc>
          <w:tcPr>
            <w:tcW w:w="3350" w:type="dxa"/>
            <w:vMerge w:val="restart"/>
          </w:tcPr>
          <w:p w:rsidR="00B9411A" w:rsidRPr="00B9411A" w:rsidRDefault="00B9411A" w:rsidP="00B9411A">
            <w:pPr>
              <w:tabs>
                <w:tab w:val="left" w:pos="1134"/>
              </w:tabs>
              <w:rPr>
                <w:rFonts w:cs="Times New Roman"/>
                <w:bCs/>
                <w:color w:val="000000"/>
              </w:rPr>
            </w:pPr>
            <w:r w:rsidRPr="00B9411A">
              <w:rPr>
                <w:rFonts w:cs="Times New Roman"/>
                <w:bCs/>
                <w:color w:val="000000"/>
              </w:rPr>
              <w:t>Мероприятия программы</w:t>
            </w:r>
          </w:p>
        </w:tc>
        <w:tc>
          <w:tcPr>
            <w:tcW w:w="4119" w:type="dxa"/>
            <w:gridSpan w:val="3"/>
          </w:tcPr>
          <w:p w:rsidR="00B9411A" w:rsidRPr="00B9411A" w:rsidRDefault="00B9411A" w:rsidP="00B9411A">
            <w:pPr>
              <w:tabs>
                <w:tab w:val="left" w:pos="1134"/>
              </w:tabs>
              <w:rPr>
                <w:rFonts w:cs="Times New Roman"/>
                <w:bCs/>
                <w:color w:val="000000"/>
              </w:rPr>
            </w:pPr>
            <w:r w:rsidRPr="00B9411A">
              <w:rPr>
                <w:rFonts w:cs="Times New Roman"/>
                <w:bCs/>
                <w:color w:val="000000"/>
              </w:rPr>
              <w:t xml:space="preserve">        Бюджетные ассигнования</w:t>
            </w:r>
          </w:p>
        </w:tc>
        <w:tc>
          <w:tcPr>
            <w:tcW w:w="3835" w:type="dxa"/>
            <w:gridSpan w:val="3"/>
          </w:tcPr>
          <w:p w:rsidR="00B9411A" w:rsidRPr="00B9411A" w:rsidRDefault="00B9411A" w:rsidP="00B9411A">
            <w:pPr>
              <w:tabs>
                <w:tab w:val="left" w:pos="1134"/>
              </w:tabs>
              <w:rPr>
                <w:rFonts w:cs="Times New Roman"/>
                <w:bCs/>
                <w:color w:val="000000"/>
              </w:rPr>
            </w:pPr>
            <w:r w:rsidRPr="00B9411A">
              <w:rPr>
                <w:rFonts w:cs="Times New Roman"/>
                <w:bCs/>
                <w:color w:val="000000"/>
              </w:rPr>
              <w:t xml:space="preserve">         Фактическое исполнение</w:t>
            </w:r>
          </w:p>
        </w:tc>
      </w:tr>
      <w:tr w:rsidR="00B9411A" w:rsidRPr="00B9411A" w:rsidTr="00D178CB">
        <w:tc>
          <w:tcPr>
            <w:tcW w:w="3350" w:type="dxa"/>
            <w:vMerge/>
          </w:tcPr>
          <w:p w:rsidR="00B9411A" w:rsidRPr="00B9411A" w:rsidRDefault="00B9411A" w:rsidP="00B9411A">
            <w:pPr>
              <w:tabs>
                <w:tab w:val="left" w:pos="1134"/>
              </w:tabs>
              <w:rPr>
                <w:rFonts w:cs="Times New Roman"/>
                <w:bCs/>
                <w:color w:val="000000"/>
                <w:sz w:val="24"/>
                <w:szCs w:val="24"/>
              </w:rPr>
            </w:pPr>
          </w:p>
        </w:tc>
        <w:tc>
          <w:tcPr>
            <w:tcW w:w="1461" w:type="dxa"/>
          </w:tcPr>
          <w:p w:rsidR="00B9411A" w:rsidRPr="00B9411A" w:rsidRDefault="00B9411A" w:rsidP="00B9411A">
            <w:pPr>
              <w:tabs>
                <w:tab w:val="left" w:pos="1134"/>
              </w:tabs>
              <w:rPr>
                <w:rFonts w:cs="Times New Roman"/>
                <w:bCs/>
                <w:color w:val="000000"/>
                <w:sz w:val="16"/>
                <w:szCs w:val="16"/>
              </w:rPr>
            </w:pPr>
            <w:r w:rsidRPr="00B9411A">
              <w:rPr>
                <w:rFonts w:cs="Times New Roman"/>
                <w:bCs/>
                <w:color w:val="000000"/>
                <w:sz w:val="16"/>
                <w:szCs w:val="16"/>
              </w:rPr>
              <w:t>Субсидия из республиканского бюджета</w:t>
            </w:r>
          </w:p>
        </w:tc>
        <w:tc>
          <w:tcPr>
            <w:tcW w:w="1395" w:type="dxa"/>
          </w:tcPr>
          <w:p w:rsidR="00B9411A" w:rsidRPr="00B9411A" w:rsidRDefault="00B9411A" w:rsidP="00B9411A">
            <w:pPr>
              <w:tabs>
                <w:tab w:val="left" w:pos="1134"/>
              </w:tabs>
              <w:rPr>
                <w:rFonts w:cs="Times New Roman"/>
                <w:bCs/>
                <w:color w:val="000000"/>
                <w:sz w:val="16"/>
                <w:szCs w:val="16"/>
              </w:rPr>
            </w:pPr>
            <w:r w:rsidRPr="00B9411A">
              <w:rPr>
                <w:rFonts w:cs="Times New Roman"/>
                <w:bCs/>
                <w:color w:val="000000"/>
                <w:sz w:val="16"/>
                <w:szCs w:val="16"/>
              </w:rPr>
              <w:t>Местный бюджет</w:t>
            </w:r>
          </w:p>
        </w:tc>
        <w:tc>
          <w:tcPr>
            <w:tcW w:w="1263" w:type="dxa"/>
          </w:tcPr>
          <w:p w:rsidR="00B9411A" w:rsidRPr="00B9411A" w:rsidRDefault="00B9411A" w:rsidP="00B9411A">
            <w:pPr>
              <w:tabs>
                <w:tab w:val="left" w:pos="1134"/>
              </w:tabs>
              <w:rPr>
                <w:rFonts w:cs="Times New Roman"/>
                <w:bCs/>
                <w:color w:val="000000"/>
                <w:sz w:val="16"/>
                <w:szCs w:val="16"/>
              </w:rPr>
            </w:pPr>
            <w:r w:rsidRPr="00B9411A">
              <w:rPr>
                <w:rFonts w:cs="Times New Roman"/>
                <w:bCs/>
                <w:color w:val="000000"/>
                <w:sz w:val="16"/>
                <w:szCs w:val="16"/>
              </w:rPr>
              <w:t>Всего тыс. руб.</w:t>
            </w:r>
          </w:p>
        </w:tc>
        <w:tc>
          <w:tcPr>
            <w:tcW w:w="1461" w:type="dxa"/>
          </w:tcPr>
          <w:p w:rsidR="00B9411A" w:rsidRPr="00B9411A" w:rsidRDefault="00B9411A" w:rsidP="00B9411A">
            <w:pPr>
              <w:tabs>
                <w:tab w:val="left" w:pos="1134"/>
              </w:tabs>
              <w:rPr>
                <w:rFonts w:cs="Times New Roman"/>
                <w:bCs/>
                <w:color w:val="000000"/>
                <w:sz w:val="24"/>
                <w:szCs w:val="24"/>
              </w:rPr>
            </w:pPr>
            <w:r w:rsidRPr="00B9411A">
              <w:rPr>
                <w:rFonts w:cs="Times New Roman"/>
                <w:bCs/>
                <w:color w:val="000000"/>
                <w:sz w:val="16"/>
                <w:szCs w:val="16"/>
              </w:rPr>
              <w:t>Субсидия из республиканского бюджета</w:t>
            </w:r>
          </w:p>
        </w:tc>
        <w:tc>
          <w:tcPr>
            <w:tcW w:w="1260" w:type="dxa"/>
          </w:tcPr>
          <w:p w:rsidR="00B9411A" w:rsidRPr="00B9411A" w:rsidRDefault="00B9411A" w:rsidP="00B9411A">
            <w:pPr>
              <w:tabs>
                <w:tab w:val="left" w:pos="1134"/>
              </w:tabs>
              <w:rPr>
                <w:rFonts w:cs="Times New Roman"/>
                <w:bCs/>
                <w:color w:val="000000"/>
                <w:sz w:val="16"/>
                <w:szCs w:val="16"/>
              </w:rPr>
            </w:pPr>
            <w:r w:rsidRPr="00B9411A">
              <w:rPr>
                <w:rFonts w:cs="Times New Roman"/>
                <w:bCs/>
                <w:color w:val="000000"/>
                <w:sz w:val="16"/>
                <w:szCs w:val="16"/>
              </w:rPr>
              <w:t>Местный бюджет</w:t>
            </w:r>
          </w:p>
        </w:tc>
        <w:tc>
          <w:tcPr>
            <w:tcW w:w="1114" w:type="dxa"/>
          </w:tcPr>
          <w:p w:rsidR="00B9411A" w:rsidRPr="00B9411A" w:rsidRDefault="00B9411A" w:rsidP="00B9411A">
            <w:pPr>
              <w:tabs>
                <w:tab w:val="left" w:pos="1134"/>
              </w:tabs>
              <w:rPr>
                <w:rFonts w:cs="Times New Roman"/>
                <w:bCs/>
                <w:color w:val="000000"/>
                <w:sz w:val="16"/>
                <w:szCs w:val="16"/>
              </w:rPr>
            </w:pPr>
            <w:r w:rsidRPr="00B9411A">
              <w:rPr>
                <w:rFonts w:cs="Times New Roman"/>
                <w:bCs/>
                <w:color w:val="000000"/>
                <w:sz w:val="16"/>
                <w:szCs w:val="16"/>
              </w:rPr>
              <w:t>Всего тыс. руб.</w:t>
            </w:r>
          </w:p>
        </w:tc>
      </w:tr>
      <w:tr w:rsidR="00B9411A" w:rsidRPr="00B9411A" w:rsidTr="00D178CB">
        <w:tc>
          <w:tcPr>
            <w:tcW w:w="3350" w:type="dxa"/>
          </w:tcPr>
          <w:p w:rsidR="00B9411A" w:rsidRPr="00B9411A" w:rsidRDefault="00B9411A" w:rsidP="00E13275">
            <w:pPr>
              <w:tabs>
                <w:tab w:val="left" w:pos="1134"/>
              </w:tabs>
              <w:rPr>
                <w:rFonts w:ascii="Times New Roman" w:hAnsi="Times New Roman" w:cs="Times New Roman"/>
                <w:bCs/>
                <w:color w:val="000000"/>
              </w:rPr>
            </w:pPr>
            <w:r w:rsidRPr="00B9411A">
              <w:rPr>
                <w:rFonts w:ascii="Times New Roman" w:hAnsi="Times New Roman" w:cs="Times New Roman"/>
                <w:bCs/>
                <w:color w:val="000000"/>
              </w:rPr>
              <w:t xml:space="preserve">Благоустройство сквера программами </w:t>
            </w:r>
            <w:r w:rsidR="00FA6C71">
              <w:rPr>
                <w:rFonts w:ascii="Times New Roman" w:hAnsi="Times New Roman" w:cs="Times New Roman"/>
                <w:bCs/>
                <w:color w:val="000000"/>
              </w:rPr>
              <w:t>ФКГС</w:t>
            </w:r>
          </w:p>
        </w:tc>
        <w:tc>
          <w:tcPr>
            <w:tcW w:w="1461" w:type="dxa"/>
          </w:tcPr>
          <w:p w:rsidR="00B9411A" w:rsidRPr="00B9411A" w:rsidRDefault="00B9411A" w:rsidP="00B9411A">
            <w:pPr>
              <w:tabs>
                <w:tab w:val="left" w:pos="1134"/>
              </w:tabs>
              <w:rPr>
                <w:rFonts w:ascii="Times New Roman" w:hAnsi="Times New Roman" w:cs="Times New Roman"/>
                <w:bCs/>
                <w:color w:val="000000"/>
                <w:sz w:val="16"/>
                <w:szCs w:val="16"/>
              </w:rPr>
            </w:pPr>
            <w:r w:rsidRPr="00B9411A">
              <w:rPr>
                <w:rFonts w:ascii="Times New Roman" w:hAnsi="Times New Roman" w:cs="Times New Roman"/>
                <w:bCs/>
                <w:color w:val="000000"/>
                <w:sz w:val="16"/>
                <w:szCs w:val="16"/>
              </w:rPr>
              <w:t>1 515,1</w:t>
            </w:r>
          </w:p>
        </w:tc>
        <w:tc>
          <w:tcPr>
            <w:tcW w:w="1395" w:type="dxa"/>
          </w:tcPr>
          <w:p w:rsidR="00B9411A" w:rsidRPr="00B9411A" w:rsidRDefault="00B9411A" w:rsidP="00B9411A">
            <w:pPr>
              <w:tabs>
                <w:tab w:val="left" w:pos="1134"/>
              </w:tabs>
              <w:rPr>
                <w:rFonts w:ascii="Times New Roman" w:hAnsi="Times New Roman" w:cs="Times New Roman"/>
                <w:bCs/>
                <w:color w:val="000000"/>
                <w:sz w:val="16"/>
                <w:szCs w:val="16"/>
              </w:rPr>
            </w:pPr>
            <w:r w:rsidRPr="00B9411A">
              <w:rPr>
                <w:rFonts w:ascii="Times New Roman" w:hAnsi="Times New Roman" w:cs="Times New Roman"/>
                <w:bCs/>
                <w:color w:val="000000"/>
                <w:sz w:val="16"/>
                <w:szCs w:val="16"/>
              </w:rPr>
              <w:t>15,1</w:t>
            </w:r>
          </w:p>
        </w:tc>
        <w:tc>
          <w:tcPr>
            <w:tcW w:w="1263" w:type="dxa"/>
          </w:tcPr>
          <w:p w:rsidR="00B9411A" w:rsidRPr="00B9411A" w:rsidRDefault="00B9411A" w:rsidP="00B9411A">
            <w:pPr>
              <w:tabs>
                <w:tab w:val="left" w:pos="1134"/>
              </w:tabs>
              <w:rPr>
                <w:rFonts w:ascii="Times New Roman" w:hAnsi="Times New Roman" w:cs="Times New Roman"/>
                <w:bCs/>
                <w:color w:val="000000"/>
                <w:sz w:val="16"/>
                <w:szCs w:val="16"/>
              </w:rPr>
            </w:pPr>
            <w:r w:rsidRPr="00B9411A">
              <w:rPr>
                <w:rFonts w:ascii="Times New Roman" w:hAnsi="Times New Roman" w:cs="Times New Roman"/>
                <w:bCs/>
                <w:color w:val="000000"/>
                <w:sz w:val="16"/>
                <w:szCs w:val="16"/>
              </w:rPr>
              <w:t>1 530,3</w:t>
            </w:r>
          </w:p>
        </w:tc>
        <w:tc>
          <w:tcPr>
            <w:tcW w:w="1461" w:type="dxa"/>
          </w:tcPr>
          <w:p w:rsidR="00B9411A" w:rsidRPr="00B9411A" w:rsidRDefault="00B9411A" w:rsidP="00B9411A">
            <w:pPr>
              <w:tabs>
                <w:tab w:val="left" w:pos="1134"/>
              </w:tabs>
              <w:rPr>
                <w:rFonts w:ascii="Times New Roman" w:hAnsi="Times New Roman" w:cs="Times New Roman"/>
                <w:bCs/>
                <w:color w:val="000000"/>
                <w:sz w:val="16"/>
                <w:szCs w:val="16"/>
              </w:rPr>
            </w:pPr>
            <w:r w:rsidRPr="00B9411A">
              <w:rPr>
                <w:rFonts w:ascii="Times New Roman" w:hAnsi="Times New Roman" w:cs="Times New Roman"/>
                <w:bCs/>
                <w:color w:val="000000"/>
                <w:sz w:val="16"/>
                <w:szCs w:val="16"/>
              </w:rPr>
              <w:t>1 151,1</w:t>
            </w:r>
          </w:p>
        </w:tc>
        <w:tc>
          <w:tcPr>
            <w:tcW w:w="1260" w:type="dxa"/>
          </w:tcPr>
          <w:p w:rsidR="00B9411A" w:rsidRPr="00B9411A" w:rsidRDefault="00B9411A" w:rsidP="00B9411A">
            <w:pPr>
              <w:tabs>
                <w:tab w:val="left" w:pos="1134"/>
              </w:tabs>
              <w:rPr>
                <w:rFonts w:ascii="Times New Roman" w:hAnsi="Times New Roman" w:cs="Times New Roman"/>
                <w:bCs/>
                <w:color w:val="000000"/>
                <w:sz w:val="16"/>
                <w:szCs w:val="16"/>
              </w:rPr>
            </w:pPr>
            <w:r w:rsidRPr="00B9411A">
              <w:rPr>
                <w:rFonts w:ascii="Times New Roman" w:hAnsi="Times New Roman" w:cs="Times New Roman"/>
                <w:bCs/>
                <w:color w:val="000000"/>
                <w:sz w:val="16"/>
                <w:szCs w:val="16"/>
              </w:rPr>
              <w:t>15,1</w:t>
            </w:r>
          </w:p>
        </w:tc>
        <w:tc>
          <w:tcPr>
            <w:tcW w:w="1114" w:type="dxa"/>
          </w:tcPr>
          <w:p w:rsidR="00B9411A" w:rsidRPr="00B9411A" w:rsidRDefault="00B9411A" w:rsidP="00B9411A">
            <w:pPr>
              <w:tabs>
                <w:tab w:val="left" w:pos="1134"/>
              </w:tabs>
              <w:rPr>
                <w:rFonts w:ascii="Times New Roman" w:hAnsi="Times New Roman" w:cs="Times New Roman"/>
                <w:bCs/>
                <w:color w:val="000000"/>
                <w:sz w:val="16"/>
                <w:szCs w:val="16"/>
              </w:rPr>
            </w:pPr>
            <w:r w:rsidRPr="00B9411A">
              <w:rPr>
                <w:rFonts w:ascii="Times New Roman" w:hAnsi="Times New Roman" w:cs="Times New Roman"/>
                <w:bCs/>
                <w:color w:val="000000"/>
                <w:sz w:val="16"/>
                <w:szCs w:val="16"/>
              </w:rPr>
              <w:t>1 530,3</w:t>
            </w:r>
          </w:p>
        </w:tc>
      </w:tr>
    </w:tbl>
    <w:p w:rsidR="00AE138A" w:rsidRPr="004642F2" w:rsidRDefault="00B9411A" w:rsidP="004642F2">
      <w:pPr>
        <w:rPr>
          <w:rFonts w:ascii="Times New Roman" w:eastAsia="Calibri" w:hAnsi="Times New Roman" w:cs="Times New Roman"/>
          <w:sz w:val="24"/>
          <w:szCs w:val="24"/>
        </w:rPr>
      </w:pPr>
      <w:r w:rsidRPr="00B9411A">
        <w:rPr>
          <w:rFonts w:ascii="Times New Roman" w:hAnsi="Times New Roman" w:cs="Times New Roman"/>
          <w:bCs/>
          <w:color w:val="000000"/>
          <w:sz w:val="24"/>
          <w:szCs w:val="24"/>
        </w:rPr>
        <w:t xml:space="preserve">     Общий объем финансирования Программы в проверяемом периоде составил   1 530,3 тыс. руб. или 100 % от плановых назначений.  В 2021 </w:t>
      </w:r>
      <w:proofErr w:type="gramStart"/>
      <w:r w:rsidRPr="00B9411A">
        <w:rPr>
          <w:rFonts w:ascii="Times New Roman" w:hAnsi="Times New Roman" w:cs="Times New Roman"/>
          <w:bCs/>
          <w:color w:val="000000"/>
          <w:sz w:val="24"/>
          <w:szCs w:val="24"/>
        </w:rPr>
        <w:t>году  принятые</w:t>
      </w:r>
      <w:proofErr w:type="gramEnd"/>
      <w:r w:rsidRPr="00B9411A">
        <w:rPr>
          <w:rFonts w:ascii="Times New Roman" w:hAnsi="Times New Roman" w:cs="Times New Roman"/>
          <w:bCs/>
          <w:color w:val="000000"/>
          <w:sz w:val="24"/>
          <w:szCs w:val="24"/>
        </w:rPr>
        <w:t xml:space="preserve"> обязательства  за счет средств субсидии из бюджета Республики Тыва составили 1530,3 </w:t>
      </w:r>
      <w:proofErr w:type="spellStart"/>
      <w:r w:rsidRPr="00B9411A">
        <w:rPr>
          <w:rFonts w:ascii="Times New Roman" w:hAnsi="Times New Roman" w:cs="Times New Roman"/>
          <w:bCs/>
          <w:color w:val="000000"/>
          <w:sz w:val="24"/>
          <w:szCs w:val="24"/>
        </w:rPr>
        <w:t>тыс.руб</w:t>
      </w:r>
      <w:proofErr w:type="spellEnd"/>
      <w:r w:rsidRPr="00B9411A">
        <w:rPr>
          <w:rFonts w:ascii="Times New Roman" w:hAnsi="Times New Roman" w:cs="Times New Roman"/>
          <w:bCs/>
          <w:color w:val="000000"/>
          <w:sz w:val="24"/>
          <w:szCs w:val="24"/>
        </w:rPr>
        <w:t xml:space="preserve">., кассовые расходы произведены  на   сумму  1530,3  тыс. руб. или   100% от плановых бюджетных ассигнований.  </w:t>
      </w:r>
      <w:r w:rsidR="00465146" w:rsidRPr="004642F2">
        <w:rPr>
          <w:rFonts w:ascii="Times New Roman" w:eastAsia="Calibri" w:hAnsi="Times New Roman" w:cs="Times New Roman"/>
          <w:sz w:val="24"/>
          <w:szCs w:val="24"/>
        </w:rPr>
        <w:t>В результате реализации программы запланировано обеспечение достижение следующих основных результатов</w:t>
      </w:r>
      <w:r w:rsidR="00AE138A" w:rsidRPr="004642F2">
        <w:rPr>
          <w:rFonts w:ascii="Times New Roman" w:eastAsia="Calibri" w:hAnsi="Times New Roman" w:cs="Times New Roman"/>
          <w:sz w:val="24"/>
          <w:szCs w:val="24"/>
        </w:rPr>
        <w:t>:</w:t>
      </w:r>
    </w:p>
    <w:p w:rsidR="00AE138A" w:rsidRPr="009C6D77" w:rsidRDefault="00465146" w:rsidP="00AE138A">
      <w:pPr>
        <w:pStyle w:val="a6"/>
        <w:numPr>
          <w:ilvl w:val="0"/>
          <w:numId w:val="26"/>
        </w:numPr>
        <w:rPr>
          <w:rFonts w:ascii="Times New Roman" w:hAnsi="Times New Roman" w:cs="Times New Roman"/>
          <w:bCs/>
          <w:color w:val="000000"/>
          <w:sz w:val="24"/>
          <w:szCs w:val="24"/>
        </w:rPr>
      </w:pPr>
      <w:r w:rsidRPr="009C6D77">
        <w:rPr>
          <w:rFonts w:ascii="Times New Roman" w:hAnsi="Times New Roman" w:cs="Times New Roman"/>
          <w:bCs/>
          <w:color w:val="000000"/>
          <w:sz w:val="24"/>
          <w:szCs w:val="24"/>
        </w:rPr>
        <w:t xml:space="preserve">Благоустройство сквера тротуары из брусчатки, скамья бульварные, </w:t>
      </w:r>
    </w:p>
    <w:p w:rsidR="00AE138A" w:rsidRPr="009C6D77" w:rsidRDefault="00465146" w:rsidP="00AE138A">
      <w:pPr>
        <w:pStyle w:val="a6"/>
        <w:numPr>
          <w:ilvl w:val="0"/>
          <w:numId w:val="26"/>
        </w:numPr>
        <w:rPr>
          <w:rFonts w:ascii="Times New Roman" w:hAnsi="Times New Roman" w:cs="Times New Roman"/>
          <w:bCs/>
          <w:color w:val="000000"/>
          <w:sz w:val="24"/>
          <w:szCs w:val="24"/>
        </w:rPr>
      </w:pPr>
      <w:r w:rsidRPr="009C6D77">
        <w:rPr>
          <w:rFonts w:ascii="Times New Roman" w:hAnsi="Times New Roman" w:cs="Times New Roman"/>
          <w:bCs/>
          <w:color w:val="000000"/>
          <w:sz w:val="24"/>
          <w:szCs w:val="24"/>
        </w:rPr>
        <w:t xml:space="preserve">Устройство полива и озеленение зоны отдыха, </w:t>
      </w:r>
    </w:p>
    <w:p w:rsidR="00465146" w:rsidRDefault="00465146" w:rsidP="00AE138A">
      <w:pPr>
        <w:pStyle w:val="a6"/>
        <w:numPr>
          <w:ilvl w:val="0"/>
          <w:numId w:val="26"/>
        </w:numPr>
        <w:rPr>
          <w:rFonts w:ascii="Times New Roman" w:hAnsi="Times New Roman" w:cs="Times New Roman"/>
          <w:bCs/>
          <w:color w:val="000000"/>
          <w:sz w:val="24"/>
          <w:szCs w:val="24"/>
        </w:rPr>
      </w:pPr>
      <w:r w:rsidRPr="009C6D77">
        <w:rPr>
          <w:rFonts w:ascii="Times New Roman" w:hAnsi="Times New Roman" w:cs="Times New Roman"/>
          <w:bCs/>
          <w:color w:val="000000"/>
          <w:sz w:val="24"/>
          <w:szCs w:val="24"/>
        </w:rPr>
        <w:t>Устройство Доски Почета, благоустройство прилегающей территории доски почета</w:t>
      </w:r>
      <w:r w:rsidR="00E94D19">
        <w:rPr>
          <w:rFonts w:ascii="Times New Roman" w:hAnsi="Times New Roman" w:cs="Times New Roman"/>
          <w:bCs/>
          <w:color w:val="000000"/>
          <w:sz w:val="24"/>
          <w:szCs w:val="24"/>
        </w:rPr>
        <w:t>.</w:t>
      </w:r>
    </w:p>
    <w:p w:rsidR="00E94D19" w:rsidRDefault="00E94D19" w:rsidP="00E94D19">
      <w:pPr>
        <w:rPr>
          <w:rFonts w:ascii="Times New Roman" w:hAnsi="Times New Roman" w:cs="Times New Roman"/>
          <w:bCs/>
          <w:color w:val="000000"/>
          <w:sz w:val="24"/>
          <w:szCs w:val="24"/>
        </w:rPr>
      </w:pPr>
      <w:r w:rsidRPr="00A47AF9">
        <w:rPr>
          <w:rFonts w:ascii="Times New Roman" w:hAnsi="Times New Roman" w:cs="Times New Roman"/>
          <w:bCs/>
          <w:color w:val="000000"/>
          <w:sz w:val="24"/>
          <w:szCs w:val="24"/>
        </w:rPr>
        <w:t>Информация об исполнении расходов в разрезе мероприятий представлена в таблице</w:t>
      </w:r>
      <w:r>
        <w:rPr>
          <w:rFonts w:ascii="Times New Roman" w:hAnsi="Times New Roman" w:cs="Times New Roman"/>
          <w:bCs/>
          <w:color w:val="000000"/>
          <w:sz w:val="24"/>
          <w:szCs w:val="24"/>
        </w:rPr>
        <w:t>:</w:t>
      </w:r>
    </w:p>
    <w:tbl>
      <w:tblPr>
        <w:tblStyle w:val="7"/>
        <w:tblW w:w="0" w:type="auto"/>
        <w:tblLook w:val="04A0" w:firstRow="1" w:lastRow="0" w:firstColumn="1" w:lastColumn="0" w:noHBand="0" w:noVBand="1"/>
      </w:tblPr>
      <w:tblGrid>
        <w:gridCol w:w="5353"/>
        <w:gridCol w:w="1985"/>
        <w:gridCol w:w="1153"/>
        <w:gridCol w:w="1415"/>
      </w:tblGrid>
      <w:tr w:rsidR="00E94D19" w:rsidRPr="00E94D19" w:rsidTr="00AF1376">
        <w:tc>
          <w:tcPr>
            <w:tcW w:w="5353" w:type="dxa"/>
          </w:tcPr>
          <w:p w:rsidR="00E94D19" w:rsidRPr="00E94D19" w:rsidRDefault="00E94D19" w:rsidP="00E94D19">
            <w:pPr>
              <w:tabs>
                <w:tab w:val="left" w:pos="1134"/>
              </w:tabs>
              <w:rPr>
                <w:rFonts w:ascii="Times New Roman" w:hAnsi="Times New Roman" w:cs="Times New Roman"/>
                <w:b/>
                <w:bCs/>
                <w:color w:val="000000"/>
              </w:rPr>
            </w:pPr>
            <w:r w:rsidRPr="00E94D19">
              <w:rPr>
                <w:rFonts w:ascii="Times New Roman" w:hAnsi="Times New Roman" w:cs="Times New Roman"/>
                <w:b/>
                <w:bCs/>
                <w:color w:val="000000"/>
              </w:rPr>
              <w:t>Наименование мероприятий, виды работ</w:t>
            </w:r>
          </w:p>
        </w:tc>
        <w:tc>
          <w:tcPr>
            <w:tcW w:w="1985" w:type="dxa"/>
          </w:tcPr>
          <w:p w:rsidR="00E94D19" w:rsidRPr="00E94D19" w:rsidRDefault="00E94D19" w:rsidP="00E94D19">
            <w:pPr>
              <w:tabs>
                <w:tab w:val="left" w:pos="1134"/>
              </w:tabs>
              <w:rPr>
                <w:rFonts w:ascii="Times New Roman" w:hAnsi="Times New Roman" w:cs="Times New Roman"/>
                <w:b/>
                <w:bCs/>
                <w:color w:val="000000"/>
              </w:rPr>
            </w:pPr>
            <w:r w:rsidRPr="00E94D19">
              <w:rPr>
                <w:rFonts w:ascii="Times New Roman" w:hAnsi="Times New Roman" w:cs="Times New Roman"/>
                <w:b/>
                <w:bCs/>
                <w:color w:val="000000"/>
              </w:rPr>
              <w:t>Республиканский бюджет</w:t>
            </w:r>
          </w:p>
        </w:tc>
        <w:tc>
          <w:tcPr>
            <w:tcW w:w="1153" w:type="dxa"/>
          </w:tcPr>
          <w:p w:rsidR="00E94D19" w:rsidRPr="00E94D19" w:rsidRDefault="00E94D19" w:rsidP="00E94D19">
            <w:pPr>
              <w:tabs>
                <w:tab w:val="left" w:pos="1134"/>
              </w:tabs>
              <w:rPr>
                <w:rFonts w:ascii="Times New Roman" w:hAnsi="Times New Roman" w:cs="Times New Roman"/>
                <w:b/>
                <w:bCs/>
                <w:color w:val="000000"/>
              </w:rPr>
            </w:pPr>
            <w:r w:rsidRPr="00E94D19">
              <w:rPr>
                <w:rFonts w:ascii="Times New Roman" w:hAnsi="Times New Roman" w:cs="Times New Roman"/>
                <w:b/>
                <w:bCs/>
                <w:color w:val="000000"/>
              </w:rPr>
              <w:t>Местный бюджет</w:t>
            </w:r>
          </w:p>
        </w:tc>
        <w:tc>
          <w:tcPr>
            <w:tcW w:w="1415" w:type="dxa"/>
          </w:tcPr>
          <w:p w:rsidR="00E94D19" w:rsidRPr="00E94D19" w:rsidRDefault="00E94D19" w:rsidP="00E94D19">
            <w:pPr>
              <w:tabs>
                <w:tab w:val="left" w:pos="1134"/>
              </w:tabs>
              <w:rPr>
                <w:rFonts w:ascii="Times New Roman" w:hAnsi="Times New Roman" w:cs="Times New Roman"/>
                <w:b/>
                <w:bCs/>
                <w:color w:val="000000"/>
              </w:rPr>
            </w:pPr>
            <w:r w:rsidRPr="00E94D19">
              <w:rPr>
                <w:rFonts w:ascii="Times New Roman" w:hAnsi="Times New Roman" w:cs="Times New Roman"/>
                <w:b/>
                <w:bCs/>
                <w:color w:val="000000"/>
              </w:rPr>
              <w:t xml:space="preserve">Итого (тыс. </w:t>
            </w:r>
            <w:proofErr w:type="spellStart"/>
            <w:r w:rsidRPr="00E94D19">
              <w:rPr>
                <w:rFonts w:ascii="Times New Roman" w:hAnsi="Times New Roman" w:cs="Times New Roman"/>
                <w:b/>
                <w:bCs/>
                <w:color w:val="000000"/>
              </w:rPr>
              <w:t>руб</w:t>
            </w:r>
            <w:proofErr w:type="spellEnd"/>
            <w:r w:rsidRPr="00E94D19">
              <w:rPr>
                <w:rFonts w:ascii="Times New Roman" w:hAnsi="Times New Roman" w:cs="Times New Roman"/>
                <w:b/>
                <w:bCs/>
                <w:color w:val="000000"/>
              </w:rPr>
              <w:t>).</w:t>
            </w:r>
          </w:p>
        </w:tc>
      </w:tr>
      <w:tr w:rsidR="00E94D19" w:rsidRPr="00E94D19" w:rsidTr="00AF1376">
        <w:tc>
          <w:tcPr>
            <w:tcW w:w="5353" w:type="dxa"/>
          </w:tcPr>
          <w:p w:rsidR="00E94D19" w:rsidRPr="00E94D19" w:rsidRDefault="00E94D19" w:rsidP="00E94D19">
            <w:pPr>
              <w:tabs>
                <w:tab w:val="left" w:pos="1134"/>
              </w:tabs>
              <w:rPr>
                <w:rFonts w:ascii="Times New Roman" w:hAnsi="Times New Roman" w:cs="Times New Roman"/>
                <w:bCs/>
                <w:color w:val="000000"/>
              </w:rPr>
            </w:pPr>
            <w:r w:rsidRPr="00E94D19">
              <w:rPr>
                <w:rFonts w:ascii="Times New Roman" w:hAnsi="Times New Roman" w:cs="Times New Roman"/>
                <w:bCs/>
                <w:color w:val="000000"/>
              </w:rPr>
              <w:t>Благоустройство сквера тротуары из брусчатки, скамья бульварные.</w:t>
            </w:r>
          </w:p>
        </w:tc>
        <w:tc>
          <w:tcPr>
            <w:tcW w:w="1985" w:type="dxa"/>
          </w:tcPr>
          <w:p w:rsidR="00E94D19" w:rsidRPr="00ED1015" w:rsidRDefault="00E94D19" w:rsidP="00E94D19">
            <w:pPr>
              <w:tabs>
                <w:tab w:val="left" w:pos="1134"/>
              </w:tabs>
              <w:rPr>
                <w:rFonts w:ascii="Times New Roman" w:hAnsi="Times New Roman" w:cs="Times New Roman"/>
                <w:bCs/>
                <w:color w:val="000000"/>
                <w:sz w:val="20"/>
                <w:szCs w:val="20"/>
              </w:rPr>
            </w:pPr>
            <w:r w:rsidRPr="00ED1015">
              <w:rPr>
                <w:rFonts w:ascii="Times New Roman" w:hAnsi="Times New Roman" w:cs="Times New Roman"/>
                <w:bCs/>
                <w:color w:val="000000"/>
                <w:sz w:val="20"/>
                <w:szCs w:val="20"/>
              </w:rPr>
              <w:t>872 271,7</w:t>
            </w:r>
          </w:p>
        </w:tc>
        <w:tc>
          <w:tcPr>
            <w:tcW w:w="1153" w:type="dxa"/>
          </w:tcPr>
          <w:p w:rsidR="00E94D19" w:rsidRPr="00ED1015" w:rsidRDefault="00E94D19" w:rsidP="00E94D19">
            <w:pPr>
              <w:tabs>
                <w:tab w:val="left" w:pos="1134"/>
              </w:tabs>
              <w:rPr>
                <w:rFonts w:ascii="Times New Roman" w:hAnsi="Times New Roman" w:cs="Times New Roman"/>
                <w:bCs/>
                <w:color w:val="000000"/>
                <w:sz w:val="20"/>
                <w:szCs w:val="20"/>
              </w:rPr>
            </w:pPr>
          </w:p>
        </w:tc>
        <w:tc>
          <w:tcPr>
            <w:tcW w:w="1415" w:type="dxa"/>
          </w:tcPr>
          <w:p w:rsidR="00E94D19" w:rsidRPr="00ED1015" w:rsidRDefault="00E94D19" w:rsidP="00E94D19">
            <w:pPr>
              <w:tabs>
                <w:tab w:val="left" w:pos="1134"/>
              </w:tabs>
              <w:rPr>
                <w:rFonts w:ascii="Times New Roman" w:hAnsi="Times New Roman" w:cs="Times New Roman"/>
                <w:bCs/>
                <w:color w:val="000000"/>
                <w:sz w:val="20"/>
                <w:szCs w:val="20"/>
              </w:rPr>
            </w:pPr>
            <w:r w:rsidRPr="00ED1015">
              <w:rPr>
                <w:rFonts w:ascii="Times New Roman" w:hAnsi="Times New Roman" w:cs="Times New Roman"/>
                <w:bCs/>
                <w:color w:val="000000"/>
                <w:sz w:val="20"/>
                <w:szCs w:val="20"/>
              </w:rPr>
              <w:t>872271,7</w:t>
            </w:r>
          </w:p>
        </w:tc>
      </w:tr>
      <w:tr w:rsidR="00E94D19" w:rsidRPr="00E94D19" w:rsidTr="00AF1376">
        <w:tc>
          <w:tcPr>
            <w:tcW w:w="5353" w:type="dxa"/>
          </w:tcPr>
          <w:p w:rsidR="00E94D19" w:rsidRPr="00E94D19" w:rsidRDefault="00E94D19" w:rsidP="00E94D19">
            <w:pPr>
              <w:tabs>
                <w:tab w:val="left" w:pos="1134"/>
              </w:tabs>
              <w:rPr>
                <w:rFonts w:ascii="Times New Roman" w:hAnsi="Times New Roman" w:cs="Times New Roman"/>
                <w:bCs/>
                <w:color w:val="000000"/>
              </w:rPr>
            </w:pPr>
            <w:r w:rsidRPr="00E94D19">
              <w:rPr>
                <w:rFonts w:ascii="Times New Roman" w:hAnsi="Times New Roman" w:cs="Times New Roman"/>
                <w:bCs/>
                <w:color w:val="000000"/>
              </w:rPr>
              <w:t>Устройство полива и озеленение зоны отдыха</w:t>
            </w:r>
          </w:p>
        </w:tc>
        <w:tc>
          <w:tcPr>
            <w:tcW w:w="1985" w:type="dxa"/>
          </w:tcPr>
          <w:p w:rsidR="00E94D19" w:rsidRPr="00ED1015" w:rsidRDefault="00E94D19" w:rsidP="00E94D19">
            <w:pPr>
              <w:tabs>
                <w:tab w:val="left" w:pos="1134"/>
              </w:tabs>
              <w:rPr>
                <w:rFonts w:ascii="Times New Roman" w:hAnsi="Times New Roman" w:cs="Times New Roman"/>
                <w:bCs/>
                <w:color w:val="000000"/>
                <w:sz w:val="20"/>
                <w:szCs w:val="20"/>
              </w:rPr>
            </w:pPr>
            <w:r w:rsidRPr="00ED1015">
              <w:rPr>
                <w:rFonts w:ascii="Times New Roman" w:hAnsi="Times New Roman" w:cs="Times New Roman"/>
                <w:bCs/>
                <w:color w:val="000000"/>
                <w:sz w:val="20"/>
                <w:szCs w:val="20"/>
              </w:rPr>
              <w:t>351906,85</w:t>
            </w:r>
          </w:p>
        </w:tc>
        <w:tc>
          <w:tcPr>
            <w:tcW w:w="1153" w:type="dxa"/>
          </w:tcPr>
          <w:p w:rsidR="00E94D19" w:rsidRPr="00ED1015" w:rsidRDefault="00E94D19" w:rsidP="00E94D19">
            <w:pPr>
              <w:tabs>
                <w:tab w:val="left" w:pos="1134"/>
              </w:tabs>
              <w:rPr>
                <w:rFonts w:ascii="Times New Roman" w:hAnsi="Times New Roman" w:cs="Times New Roman"/>
                <w:bCs/>
                <w:color w:val="000000"/>
                <w:sz w:val="20"/>
                <w:szCs w:val="20"/>
              </w:rPr>
            </w:pPr>
          </w:p>
        </w:tc>
        <w:tc>
          <w:tcPr>
            <w:tcW w:w="1415" w:type="dxa"/>
          </w:tcPr>
          <w:p w:rsidR="00E94D19" w:rsidRPr="00ED1015" w:rsidRDefault="00E94D19" w:rsidP="00E94D19">
            <w:pPr>
              <w:tabs>
                <w:tab w:val="left" w:pos="1134"/>
              </w:tabs>
              <w:rPr>
                <w:rFonts w:ascii="Times New Roman" w:hAnsi="Times New Roman" w:cs="Times New Roman"/>
                <w:bCs/>
                <w:color w:val="000000"/>
                <w:sz w:val="20"/>
                <w:szCs w:val="20"/>
              </w:rPr>
            </w:pPr>
            <w:r w:rsidRPr="00ED1015">
              <w:rPr>
                <w:rFonts w:ascii="Times New Roman" w:hAnsi="Times New Roman" w:cs="Times New Roman"/>
                <w:bCs/>
                <w:color w:val="000000"/>
                <w:sz w:val="20"/>
                <w:szCs w:val="20"/>
              </w:rPr>
              <w:t>351906,85</w:t>
            </w:r>
          </w:p>
        </w:tc>
      </w:tr>
      <w:tr w:rsidR="00E94D19" w:rsidRPr="00E94D19" w:rsidTr="00AF1376">
        <w:tc>
          <w:tcPr>
            <w:tcW w:w="5353" w:type="dxa"/>
          </w:tcPr>
          <w:p w:rsidR="00E94D19" w:rsidRPr="00E94D19" w:rsidRDefault="00E94D19" w:rsidP="00E94D19">
            <w:pPr>
              <w:tabs>
                <w:tab w:val="left" w:pos="1134"/>
              </w:tabs>
              <w:rPr>
                <w:rFonts w:ascii="Times New Roman" w:hAnsi="Times New Roman" w:cs="Times New Roman"/>
                <w:bCs/>
                <w:color w:val="000000"/>
              </w:rPr>
            </w:pPr>
            <w:r w:rsidRPr="00E94D19">
              <w:rPr>
                <w:rFonts w:ascii="Times New Roman" w:hAnsi="Times New Roman" w:cs="Times New Roman"/>
                <w:bCs/>
                <w:color w:val="000000"/>
              </w:rPr>
              <w:t>Устройство Доски Почета, благоустройство прилегающей территории доски почета</w:t>
            </w:r>
          </w:p>
        </w:tc>
        <w:tc>
          <w:tcPr>
            <w:tcW w:w="1985" w:type="dxa"/>
          </w:tcPr>
          <w:p w:rsidR="00E94D19" w:rsidRPr="00ED1015" w:rsidRDefault="00E94D19" w:rsidP="00E94D19">
            <w:pPr>
              <w:tabs>
                <w:tab w:val="left" w:pos="1134"/>
              </w:tabs>
              <w:rPr>
                <w:rFonts w:ascii="Times New Roman" w:hAnsi="Times New Roman" w:cs="Times New Roman"/>
                <w:bCs/>
                <w:color w:val="000000"/>
                <w:sz w:val="20"/>
                <w:szCs w:val="20"/>
              </w:rPr>
            </w:pPr>
            <w:r w:rsidRPr="00ED1015">
              <w:rPr>
                <w:rFonts w:ascii="Times New Roman" w:hAnsi="Times New Roman" w:cs="Times New Roman"/>
                <w:bCs/>
                <w:color w:val="000000"/>
                <w:sz w:val="20"/>
                <w:szCs w:val="20"/>
              </w:rPr>
              <w:t>290 972,97</w:t>
            </w:r>
          </w:p>
        </w:tc>
        <w:tc>
          <w:tcPr>
            <w:tcW w:w="1153" w:type="dxa"/>
          </w:tcPr>
          <w:p w:rsidR="00E94D19" w:rsidRPr="00ED1015" w:rsidRDefault="00E94D19" w:rsidP="00E94D19">
            <w:pPr>
              <w:tabs>
                <w:tab w:val="left" w:pos="1134"/>
              </w:tabs>
              <w:rPr>
                <w:rFonts w:ascii="Times New Roman" w:hAnsi="Times New Roman" w:cs="Times New Roman"/>
                <w:bCs/>
                <w:color w:val="000000"/>
                <w:sz w:val="20"/>
                <w:szCs w:val="20"/>
              </w:rPr>
            </w:pPr>
            <w:r w:rsidRPr="00ED1015">
              <w:rPr>
                <w:rFonts w:ascii="Times New Roman" w:hAnsi="Times New Roman" w:cs="Times New Roman"/>
                <w:bCs/>
                <w:color w:val="000000"/>
                <w:sz w:val="20"/>
                <w:szCs w:val="20"/>
              </w:rPr>
              <w:t>15149,98</w:t>
            </w:r>
          </w:p>
        </w:tc>
        <w:tc>
          <w:tcPr>
            <w:tcW w:w="1415" w:type="dxa"/>
          </w:tcPr>
          <w:p w:rsidR="00E94D19" w:rsidRPr="00ED1015" w:rsidRDefault="00E94D19" w:rsidP="00E94D19">
            <w:pPr>
              <w:tabs>
                <w:tab w:val="left" w:pos="1134"/>
              </w:tabs>
              <w:rPr>
                <w:rFonts w:ascii="Times New Roman" w:hAnsi="Times New Roman" w:cs="Times New Roman"/>
                <w:bCs/>
                <w:color w:val="000000"/>
                <w:sz w:val="20"/>
                <w:szCs w:val="20"/>
              </w:rPr>
            </w:pPr>
            <w:r w:rsidRPr="00ED1015">
              <w:rPr>
                <w:rFonts w:ascii="Times New Roman" w:hAnsi="Times New Roman" w:cs="Times New Roman"/>
                <w:bCs/>
                <w:color w:val="000000"/>
                <w:sz w:val="20"/>
                <w:szCs w:val="20"/>
              </w:rPr>
              <w:t>306122,97</w:t>
            </w:r>
          </w:p>
        </w:tc>
      </w:tr>
      <w:tr w:rsidR="00E94D19" w:rsidRPr="00E94D19" w:rsidTr="00AF1376">
        <w:tc>
          <w:tcPr>
            <w:tcW w:w="5353" w:type="dxa"/>
          </w:tcPr>
          <w:p w:rsidR="00E94D19" w:rsidRPr="00E94D19" w:rsidRDefault="00E94D19" w:rsidP="00E94D19">
            <w:pPr>
              <w:tabs>
                <w:tab w:val="left" w:pos="1134"/>
              </w:tabs>
              <w:rPr>
                <w:rFonts w:ascii="Times New Roman" w:hAnsi="Times New Roman" w:cs="Times New Roman"/>
                <w:bCs/>
                <w:color w:val="000000"/>
              </w:rPr>
            </w:pPr>
            <w:proofErr w:type="gramStart"/>
            <w:r w:rsidRPr="00E94D19">
              <w:rPr>
                <w:rFonts w:ascii="Times New Roman" w:hAnsi="Times New Roman" w:cs="Times New Roman"/>
                <w:bCs/>
                <w:color w:val="000000"/>
              </w:rPr>
              <w:t>итого</w:t>
            </w:r>
            <w:proofErr w:type="gramEnd"/>
          </w:p>
        </w:tc>
        <w:tc>
          <w:tcPr>
            <w:tcW w:w="1985" w:type="dxa"/>
          </w:tcPr>
          <w:p w:rsidR="00E94D19" w:rsidRPr="00ED1015" w:rsidRDefault="00E94D19" w:rsidP="00E94D19">
            <w:pPr>
              <w:tabs>
                <w:tab w:val="left" w:pos="1134"/>
              </w:tabs>
              <w:rPr>
                <w:rFonts w:ascii="Times New Roman" w:hAnsi="Times New Roman" w:cs="Times New Roman"/>
                <w:bCs/>
                <w:color w:val="000000"/>
                <w:sz w:val="20"/>
                <w:szCs w:val="20"/>
              </w:rPr>
            </w:pPr>
            <w:r w:rsidRPr="00ED1015">
              <w:rPr>
                <w:rFonts w:ascii="Times New Roman" w:hAnsi="Times New Roman" w:cs="Times New Roman"/>
                <w:bCs/>
                <w:color w:val="000000"/>
                <w:sz w:val="20"/>
                <w:szCs w:val="20"/>
              </w:rPr>
              <w:t>1 515 151,5</w:t>
            </w:r>
          </w:p>
        </w:tc>
        <w:tc>
          <w:tcPr>
            <w:tcW w:w="1153" w:type="dxa"/>
          </w:tcPr>
          <w:p w:rsidR="00E94D19" w:rsidRPr="00ED1015" w:rsidRDefault="00E94D19" w:rsidP="00E94D19">
            <w:pPr>
              <w:tabs>
                <w:tab w:val="left" w:pos="1134"/>
              </w:tabs>
              <w:rPr>
                <w:rFonts w:ascii="Times New Roman" w:hAnsi="Times New Roman" w:cs="Times New Roman"/>
                <w:bCs/>
                <w:color w:val="000000"/>
                <w:sz w:val="20"/>
                <w:szCs w:val="20"/>
              </w:rPr>
            </w:pPr>
            <w:r w:rsidRPr="00ED1015">
              <w:rPr>
                <w:rFonts w:ascii="Times New Roman" w:hAnsi="Times New Roman" w:cs="Times New Roman"/>
                <w:bCs/>
                <w:color w:val="000000"/>
                <w:sz w:val="20"/>
                <w:szCs w:val="20"/>
              </w:rPr>
              <w:t>15149,98</w:t>
            </w:r>
          </w:p>
        </w:tc>
        <w:tc>
          <w:tcPr>
            <w:tcW w:w="1415" w:type="dxa"/>
          </w:tcPr>
          <w:p w:rsidR="00E94D19" w:rsidRPr="00ED1015" w:rsidRDefault="00E94D19" w:rsidP="00E94D19">
            <w:pPr>
              <w:tabs>
                <w:tab w:val="left" w:pos="1134"/>
              </w:tabs>
              <w:rPr>
                <w:rFonts w:ascii="Times New Roman" w:hAnsi="Times New Roman" w:cs="Times New Roman"/>
                <w:bCs/>
                <w:color w:val="000000"/>
                <w:sz w:val="20"/>
                <w:szCs w:val="20"/>
              </w:rPr>
            </w:pPr>
            <w:r w:rsidRPr="00ED1015">
              <w:rPr>
                <w:rFonts w:ascii="Times New Roman" w:hAnsi="Times New Roman" w:cs="Times New Roman"/>
                <w:bCs/>
                <w:color w:val="000000"/>
                <w:sz w:val="20"/>
                <w:szCs w:val="20"/>
              </w:rPr>
              <w:t>1 530 301,5</w:t>
            </w:r>
          </w:p>
        </w:tc>
      </w:tr>
    </w:tbl>
    <w:p w:rsidR="00B9411A" w:rsidRPr="00B9411A" w:rsidRDefault="00B9411A" w:rsidP="00B9411A">
      <w:pPr>
        <w:rPr>
          <w:rFonts w:ascii="Times New Roman" w:hAnsi="Times New Roman" w:cs="Times New Roman"/>
          <w:bCs/>
          <w:color w:val="000000"/>
          <w:sz w:val="24"/>
          <w:szCs w:val="24"/>
        </w:rPr>
      </w:pPr>
      <w:r w:rsidRPr="00B9411A">
        <w:rPr>
          <w:rFonts w:ascii="Times New Roman" w:hAnsi="Times New Roman" w:cs="Times New Roman"/>
          <w:b/>
          <w:bCs/>
          <w:color w:val="000000"/>
          <w:sz w:val="24"/>
          <w:szCs w:val="24"/>
        </w:rPr>
        <w:t>2.Благоустройство сквера тротуары из брусчатки.</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Cs/>
          <w:color w:val="000000"/>
          <w:sz w:val="24"/>
          <w:szCs w:val="24"/>
        </w:rPr>
        <w:t xml:space="preserve">    2.1. На работы </w:t>
      </w:r>
      <w:r w:rsidRPr="00B9411A">
        <w:rPr>
          <w:rFonts w:ascii="Times New Roman" w:hAnsi="Times New Roman" w:cs="Times New Roman"/>
          <w:b/>
          <w:bCs/>
          <w:sz w:val="24"/>
          <w:szCs w:val="24"/>
        </w:rPr>
        <w:t>устройству тротуарной плитки</w:t>
      </w:r>
      <w:r w:rsidRPr="00B9411A">
        <w:rPr>
          <w:rFonts w:ascii="Times New Roman" w:hAnsi="Times New Roman" w:cs="Times New Roman"/>
          <w:bCs/>
          <w:sz w:val="24"/>
          <w:szCs w:val="24"/>
        </w:rPr>
        <w:t xml:space="preserve"> </w:t>
      </w:r>
      <w:r w:rsidRPr="00B9411A">
        <w:rPr>
          <w:rFonts w:ascii="Times New Roman" w:hAnsi="Times New Roman" w:cs="Times New Roman"/>
          <w:bCs/>
          <w:color w:val="000000"/>
          <w:sz w:val="24"/>
          <w:szCs w:val="24"/>
        </w:rPr>
        <w:t xml:space="preserve">сквера общественной территории села, по результатам открытого аукциона заключен Муниципальный контракт с Индивидуальным </w:t>
      </w:r>
      <w:proofErr w:type="spellStart"/>
      <w:r w:rsidRPr="00B9411A">
        <w:rPr>
          <w:rFonts w:ascii="Times New Roman" w:hAnsi="Times New Roman" w:cs="Times New Roman"/>
          <w:bCs/>
          <w:color w:val="000000"/>
          <w:sz w:val="24"/>
          <w:szCs w:val="24"/>
        </w:rPr>
        <w:t>предринимателем</w:t>
      </w:r>
      <w:proofErr w:type="spellEnd"/>
      <w:r w:rsidRPr="00B9411A">
        <w:rPr>
          <w:rFonts w:ascii="Times New Roman" w:hAnsi="Times New Roman" w:cs="Times New Roman"/>
          <w:bCs/>
          <w:color w:val="000000"/>
          <w:sz w:val="24"/>
          <w:szCs w:val="24"/>
        </w:rPr>
        <w:t xml:space="preserve"> </w:t>
      </w:r>
      <w:proofErr w:type="spellStart"/>
      <w:r w:rsidRPr="00B9411A">
        <w:rPr>
          <w:rFonts w:ascii="Times New Roman" w:hAnsi="Times New Roman" w:cs="Times New Roman"/>
          <w:bCs/>
          <w:color w:val="000000"/>
          <w:sz w:val="24"/>
          <w:szCs w:val="24"/>
        </w:rPr>
        <w:t>Тулуш</w:t>
      </w:r>
      <w:proofErr w:type="spellEnd"/>
      <w:r w:rsidRPr="00B9411A">
        <w:rPr>
          <w:rFonts w:ascii="Times New Roman" w:hAnsi="Times New Roman" w:cs="Times New Roman"/>
          <w:bCs/>
          <w:color w:val="000000"/>
          <w:sz w:val="24"/>
          <w:szCs w:val="24"/>
        </w:rPr>
        <w:t xml:space="preserve"> О.Э. от 15.03.2021 года на сумму 872</w:t>
      </w:r>
      <w:r w:rsidR="007620E2">
        <w:rPr>
          <w:rFonts w:ascii="Times New Roman" w:hAnsi="Times New Roman" w:cs="Times New Roman"/>
          <w:bCs/>
          <w:color w:val="000000"/>
          <w:sz w:val="24"/>
          <w:szCs w:val="24"/>
        </w:rPr>
        <w:t xml:space="preserve"> </w:t>
      </w:r>
      <w:r w:rsidRPr="00B9411A">
        <w:rPr>
          <w:rFonts w:ascii="Times New Roman" w:hAnsi="Times New Roman" w:cs="Times New Roman"/>
          <w:bCs/>
          <w:color w:val="000000"/>
          <w:sz w:val="24"/>
          <w:szCs w:val="24"/>
        </w:rPr>
        <w:t>271,70 рублей, фактически оплачено 872</w:t>
      </w:r>
      <w:r w:rsidR="007620E2">
        <w:rPr>
          <w:rFonts w:ascii="Times New Roman" w:hAnsi="Times New Roman" w:cs="Times New Roman"/>
          <w:bCs/>
          <w:color w:val="000000"/>
          <w:sz w:val="24"/>
          <w:szCs w:val="24"/>
        </w:rPr>
        <w:t xml:space="preserve"> </w:t>
      </w:r>
      <w:r w:rsidRPr="00B9411A">
        <w:rPr>
          <w:rFonts w:ascii="Times New Roman" w:hAnsi="Times New Roman" w:cs="Times New Roman"/>
          <w:bCs/>
          <w:color w:val="000000"/>
          <w:sz w:val="24"/>
          <w:szCs w:val="24"/>
        </w:rPr>
        <w:t xml:space="preserve">271,70 руб., срок исполнения </w:t>
      </w:r>
      <w:r w:rsidR="007620E2" w:rsidRPr="00B9411A">
        <w:rPr>
          <w:rFonts w:ascii="Times New Roman" w:hAnsi="Times New Roman" w:cs="Times New Roman"/>
          <w:bCs/>
          <w:color w:val="000000"/>
          <w:sz w:val="24"/>
          <w:szCs w:val="24"/>
        </w:rPr>
        <w:t>работ установлен 120</w:t>
      </w:r>
      <w:r w:rsidRPr="00B9411A">
        <w:rPr>
          <w:rFonts w:ascii="Times New Roman" w:hAnsi="Times New Roman" w:cs="Times New Roman"/>
          <w:bCs/>
          <w:color w:val="000000"/>
          <w:sz w:val="24"/>
          <w:szCs w:val="24"/>
        </w:rPr>
        <w:t xml:space="preserve"> </w:t>
      </w:r>
      <w:r w:rsidR="007620E2" w:rsidRPr="00B9411A">
        <w:rPr>
          <w:rFonts w:ascii="Times New Roman" w:hAnsi="Times New Roman" w:cs="Times New Roman"/>
          <w:bCs/>
          <w:color w:val="000000"/>
          <w:sz w:val="24"/>
          <w:szCs w:val="24"/>
        </w:rPr>
        <w:t>календарных дней</w:t>
      </w:r>
      <w:r w:rsidRPr="00B9411A">
        <w:rPr>
          <w:rFonts w:ascii="Times New Roman" w:hAnsi="Times New Roman" w:cs="Times New Roman"/>
          <w:bCs/>
          <w:color w:val="000000"/>
          <w:sz w:val="24"/>
          <w:szCs w:val="24"/>
        </w:rPr>
        <w:t xml:space="preserve"> с момента заключения муниципального контракта, дата окончания работ - 28.07.2021года.         </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Cs/>
          <w:color w:val="000000"/>
          <w:sz w:val="24"/>
          <w:szCs w:val="24"/>
        </w:rPr>
        <w:t xml:space="preserve">         Работы по условиям контракта выполнялись в соответствии с проектной документацией, действующими на момент выполнения работ. В соответствии с актами выполненных работ формы КС-2, КС-3 подрядчиком произведены устройство бетонных плитных тротуаров с заполнением швов цементным раствором, установлены скамьи бульварные со спинкой и без </w:t>
      </w:r>
      <w:r w:rsidRPr="00B9411A">
        <w:rPr>
          <w:rFonts w:ascii="Times New Roman" w:hAnsi="Times New Roman" w:cs="Times New Roman"/>
          <w:bCs/>
          <w:color w:val="000000"/>
          <w:sz w:val="24"/>
          <w:szCs w:val="24"/>
        </w:rPr>
        <w:lastRenderedPageBreak/>
        <w:t xml:space="preserve">подлокотников в количестве </w:t>
      </w:r>
      <w:r w:rsidRPr="00B9411A">
        <w:rPr>
          <w:rFonts w:ascii="Times New Roman" w:hAnsi="Times New Roman" w:cs="Times New Roman"/>
          <w:bCs/>
          <w:sz w:val="24"/>
          <w:szCs w:val="24"/>
        </w:rPr>
        <w:t xml:space="preserve">10 </w:t>
      </w:r>
      <w:proofErr w:type="spellStart"/>
      <w:r w:rsidRPr="00B9411A">
        <w:rPr>
          <w:rFonts w:ascii="Times New Roman" w:hAnsi="Times New Roman" w:cs="Times New Roman"/>
          <w:bCs/>
          <w:sz w:val="24"/>
          <w:szCs w:val="24"/>
        </w:rPr>
        <w:t>шт</w:t>
      </w:r>
      <w:proofErr w:type="spellEnd"/>
      <w:r w:rsidRPr="00B9411A">
        <w:rPr>
          <w:rFonts w:ascii="Times New Roman" w:hAnsi="Times New Roman" w:cs="Times New Roman"/>
          <w:bCs/>
          <w:sz w:val="24"/>
          <w:szCs w:val="24"/>
        </w:rPr>
        <w:t xml:space="preserve">, </w:t>
      </w:r>
      <w:r w:rsidRPr="00B9411A">
        <w:rPr>
          <w:rFonts w:ascii="Times New Roman" w:hAnsi="Times New Roman" w:cs="Times New Roman"/>
          <w:bCs/>
          <w:color w:val="000000"/>
          <w:sz w:val="24"/>
          <w:szCs w:val="24"/>
        </w:rPr>
        <w:t xml:space="preserve">ограждены зоны отдыха. Установлены металлические пешеходные ограждения. В соответствии с актом выполненных работ площадь </w:t>
      </w:r>
      <w:proofErr w:type="gramStart"/>
      <w:r w:rsidRPr="00B9411A">
        <w:rPr>
          <w:rFonts w:ascii="Times New Roman" w:hAnsi="Times New Roman" w:cs="Times New Roman"/>
          <w:bCs/>
          <w:color w:val="000000"/>
          <w:sz w:val="24"/>
          <w:szCs w:val="24"/>
        </w:rPr>
        <w:t>покрытия  из</w:t>
      </w:r>
      <w:proofErr w:type="gramEnd"/>
      <w:r w:rsidRPr="00B9411A">
        <w:rPr>
          <w:rFonts w:ascii="Times New Roman" w:hAnsi="Times New Roman" w:cs="Times New Roman"/>
          <w:bCs/>
          <w:color w:val="000000"/>
          <w:sz w:val="24"/>
          <w:szCs w:val="24"/>
        </w:rPr>
        <w:t xml:space="preserve"> тротуарной плитки из брусчатки составила 457м2, что соответствует сметной документации. </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Cs/>
          <w:sz w:val="24"/>
          <w:szCs w:val="24"/>
        </w:rPr>
        <w:t xml:space="preserve">        В ходе осмотра расхождений не установлено. По качеству работ укладки плит выявлено, что плитка, уложенная на дорожках и в зоне отдыха, устроены и выравнены, места, где просела или поднялась тротуарная плитка не обнаружено. </w:t>
      </w:r>
      <w:r w:rsidRPr="00B9411A">
        <w:rPr>
          <w:rFonts w:ascii="Times New Roman" w:hAnsi="Times New Roman" w:cs="Times New Roman"/>
          <w:bCs/>
          <w:color w:val="000000"/>
          <w:sz w:val="24"/>
          <w:szCs w:val="24"/>
        </w:rPr>
        <w:t>Оплата заказчиком выполненных работ произведены авансированием как обусловлено контрактом от 09.04.2021 г на 252958,79 рублей, от 25.06.2021 года на 8722,72 рублей, окончательный расчет произведена за фактически выполненные работы в размере указанном в справках о стоимости выполненных работ и затрат от 28.07.2021 года, фактически оплату произвели платежным поручением от 28.09.2021 года.</w:t>
      </w:r>
    </w:p>
    <w:p w:rsidR="00B9411A" w:rsidRPr="00B9411A" w:rsidRDefault="00B9411A" w:rsidP="00B9411A">
      <w:pPr>
        <w:tabs>
          <w:tab w:val="left" w:pos="1134"/>
        </w:tabs>
        <w:spacing w:after="0" w:line="240" w:lineRule="auto"/>
        <w:jc w:val="both"/>
        <w:rPr>
          <w:rFonts w:ascii="Times New Roman" w:hAnsi="Times New Roman" w:cs="Times New Roman"/>
          <w:b/>
          <w:bCs/>
          <w:color w:val="000000"/>
          <w:sz w:val="24"/>
          <w:szCs w:val="24"/>
        </w:rPr>
      </w:pPr>
      <w:r w:rsidRPr="00B9411A">
        <w:rPr>
          <w:rFonts w:ascii="Times New Roman" w:hAnsi="Times New Roman" w:cs="Times New Roman"/>
          <w:bCs/>
          <w:color w:val="000000"/>
          <w:sz w:val="24"/>
          <w:szCs w:val="24"/>
        </w:rPr>
        <w:t xml:space="preserve"> </w:t>
      </w:r>
      <w:r w:rsidRPr="00B9411A">
        <w:rPr>
          <w:rFonts w:ascii="Times New Roman" w:hAnsi="Times New Roman" w:cs="Times New Roman"/>
          <w:b/>
          <w:bCs/>
          <w:color w:val="000000"/>
          <w:sz w:val="24"/>
          <w:szCs w:val="24"/>
        </w:rPr>
        <w:t xml:space="preserve">    </w:t>
      </w:r>
      <w:r w:rsidRPr="00B9411A">
        <w:rPr>
          <w:rFonts w:ascii="Times New Roman" w:hAnsi="Times New Roman" w:cs="Times New Roman"/>
          <w:bCs/>
          <w:color w:val="000000"/>
          <w:sz w:val="24"/>
          <w:szCs w:val="24"/>
        </w:rPr>
        <w:t>2.2.</w:t>
      </w:r>
      <w:r w:rsidRPr="00B9411A">
        <w:rPr>
          <w:rFonts w:ascii="Times New Roman" w:hAnsi="Times New Roman" w:cs="Times New Roman"/>
          <w:b/>
          <w:bCs/>
          <w:color w:val="000000"/>
          <w:sz w:val="24"/>
          <w:szCs w:val="24"/>
        </w:rPr>
        <w:t xml:space="preserve"> Устройства полива и озеленение зоны отдыха.</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Cs/>
          <w:color w:val="000000"/>
          <w:sz w:val="24"/>
          <w:szCs w:val="24"/>
        </w:rPr>
        <w:t xml:space="preserve">     По результатам проведенного открытого аукциона электронной форме Администрацией </w:t>
      </w:r>
      <w:proofErr w:type="spellStart"/>
      <w:r w:rsidRPr="00B9411A">
        <w:rPr>
          <w:rFonts w:ascii="Times New Roman" w:hAnsi="Times New Roman" w:cs="Times New Roman"/>
          <w:bCs/>
          <w:color w:val="000000"/>
          <w:sz w:val="24"/>
          <w:szCs w:val="24"/>
        </w:rPr>
        <w:t>кожууна</w:t>
      </w:r>
      <w:proofErr w:type="spellEnd"/>
      <w:r w:rsidRPr="00B9411A">
        <w:rPr>
          <w:rFonts w:ascii="Times New Roman" w:hAnsi="Times New Roman" w:cs="Times New Roman"/>
          <w:bCs/>
          <w:color w:val="000000"/>
          <w:sz w:val="24"/>
          <w:szCs w:val="24"/>
        </w:rPr>
        <w:t xml:space="preserve"> был заключен муниципальный контракт с ИП </w:t>
      </w:r>
      <w:proofErr w:type="spellStart"/>
      <w:r w:rsidRPr="00B9411A">
        <w:rPr>
          <w:rFonts w:ascii="Times New Roman" w:hAnsi="Times New Roman" w:cs="Times New Roman"/>
          <w:bCs/>
          <w:color w:val="000000"/>
          <w:sz w:val="24"/>
          <w:szCs w:val="24"/>
        </w:rPr>
        <w:t>Монгуш</w:t>
      </w:r>
      <w:proofErr w:type="spellEnd"/>
      <w:r w:rsidRPr="00B9411A">
        <w:rPr>
          <w:rFonts w:ascii="Times New Roman" w:hAnsi="Times New Roman" w:cs="Times New Roman"/>
          <w:bCs/>
          <w:color w:val="000000"/>
          <w:sz w:val="24"/>
          <w:szCs w:val="24"/>
        </w:rPr>
        <w:t xml:space="preserve"> М.Э. от 06.08.2021 года №13, на </w:t>
      </w:r>
      <w:proofErr w:type="gramStart"/>
      <w:r w:rsidRPr="00B9411A">
        <w:rPr>
          <w:rFonts w:ascii="Times New Roman" w:hAnsi="Times New Roman" w:cs="Times New Roman"/>
          <w:bCs/>
          <w:color w:val="000000"/>
          <w:sz w:val="24"/>
          <w:szCs w:val="24"/>
        </w:rPr>
        <w:t>работы  устройству</w:t>
      </w:r>
      <w:proofErr w:type="gramEnd"/>
      <w:r w:rsidRPr="00B9411A">
        <w:rPr>
          <w:rFonts w:ascii="Times New Roman" w:hAnsi="Times New Roman" w:cs="Times New Roman"/>
          <w:bCs/>
          <w:color w:val="000000"/>
          <w:sz w:val="24"/>
          <w:szCs w:val="24"/>
        </w:rPr>
        <w:t xml:space="preserve"> полива и озеленения зоны отдыха, с ценой работ по контракту 351 906 рублей, фактически оплачено по акту выполненных работ от 22.09.2021 года № 1 по ф. КС-2 351906,85 рублей.</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Cs/>
          <w:color w:val="000000"/>
          <w:sz w:val="24"/>
          <w:szCs w:val="24"/>
        </w:rPr>
        <w:t xml:space="preserve">     </w:t>
      </w:r>
      <w:r w:rsidRPr="00B9411A">
        <w:rPr>
          <w:rFonts w:ascii="Times New Roman" w:hAnsi="Times New Roman" w:cs="Times New Roman"/>
          <w:b/>
          <w:bCs/>
          <w:color w:val="000000"/>
          <w:sz w:val="24"/>
          <w:szCs w:val="24"/>
        </w:rPr>
        <w:t xml:space="preserve">Устройство полива </w:t>
      </w:r>
      <w:r w:rsidRPr="00B9411A">
        <w:rPr>
          <w:rFonts w:ascii="Times New Roman" w:hAnsi="Times New Roman" w:cs="Times New Roman"/>
          <w:bCs/>
          <w:color w:val="000000"/>
          <w:sz w:val="24"/>
          <w:szCs w:val="24"/>
        </w:rPr>
        <w:t>газонов по акту выполненных работ установлены трубопроводы водоснабжения из напорных полиэтиленовых труб с разными толщинами, сантехнические работы, установлены вентили, задвижки, кранов проходных на трубопроводах из стальных труб. Соединены трубы, диаметром 25мм в количестве 10 штук, тройники для труб, диаметром 25мм.</w:t>
      </w:r>
    </w:p>
    <w:p w:rsidR="00B9411A" w:rsidRPr="00B9411A" w:rsidRDefault="00B9411A" w:rsidP="00B9411A">
      <w:pPr>
        <w:tabs>
          <w:tab w:val="left" w:pos="1134"/>
        </w:tabs>
        <w:spacing w:after="0" w:line="240" w:lineRule="auto"/>
        <w:jc w:val="both"/>
        <w:rPr>
          <w:rFonts w:ascii="Times New Roman" w:hAnsi="Times New Roman" w:cs="Times New Roman"/>
          <w:bCs/>
          <w:color w:val="FF0000"/>
          <w:sz w:val="24"/>
          <w:szCs w:val="24"/>
        </w:rPr>
      </w:pPr>
      <w:r w:rsidRPr="00B9411A">
        <w:rPr>
          <w:rFonts w:ascii="Times New Roman" w:hAnsi="Times New Roman" w:cs="Times New Roman"/>
          <w:bCs/>
          <w:color w:val="000000"/>
          <w:sz w:val="24"/>
          <w:szCs w:val="24"/>
        </w:rPr>
        <w:t xml:space="preserve">     В рамках </w:t>
      </w:r>
      <w:r w:rsidRPr="00B9411A">
        <w:rPr>
          <w:rFonts w:ascii="Times New Roman" w:hAnsi="Times New Roman" w:cs="Times New Roman"/>
          <w:b/>
          <w:bCs/>
          <w:color w:val="000000"/>
          <w:sz w:val="24"/>
          <w:szCs w:val="24"/>
        </w:rPr>
        <w:t>озеленения</w:t>
      </w:r>
      <w:r w:rsidRPr="00B9411A">
        <w:rPr>
          <w:rFonts w:ascii="Times New Roman" w:hAnsi="Times New Roman" w:cs="Times New Roman"/>
          <w:bCs/>
          <w:color w:val="000000"/>
          <w:sz w:val="24"/>
          <w:szCs w:val="24"/>
        </w:rPr>
        <w:t xml:space="preserve"> подготовлено почвы для устройства партерного и обыкновенного газона с внесением растительной земли, почвы под цветники, защитные лесонасаждения, были посажены многолетние травы в клумбы. </w:t>
      </w:r>
    </w:p>
    <w:p w:rsidR="00B9411A" w:rsidRPr="00B9411A" w:rsidRDefault="00B9411A" w:rsidP="00B9411A">
      <w:pPr>
        <w:tabs>
          <w:tab w:val="left" w:pos="1134"/>
        </w:tabs>
        <w:spacing w:after="0" w:line="240" w:lineRule="auto"/>
        <w:jc w:val="both"/>
        <w:rPr>
          <w:rFonts w:ascii="Times New Roman" w:hAnsi="Times New Roman" w:cs="Times New Roman"/>
          <w:bCs/>
          <w:sz w:val="24"/>
          <w:szCs w:val="24"/>
        </w:rPr>
      </w:pPr>
      <w:r w:rsidRPr="00B9411A">
        <w:rPr>
          <w:rFonts w:ascii="Times New Roman" w:hAnsi="Times New Roman" w:cs="Times New Roman"/>
          <w:bCs/>
          <w:sz w:val="24"/>
          <w:szCs w:val="24"/>
        </w:rPr>
        <w:t xml:space="preserve">В момент визуального осмотра, работы по озеленению участка не проводились, надземные побеги многолетников в виде розетки или стебля не сформированы в связи с отсутствием полива.  Предпосевная подготовка почвенных участков не освобождены от сорняков.  </w:t>
      </w:r>
    </w:p>
    <w:p w:rsidR="00B9411A" w:rsidRPr="00B9411A" w:rsidRDefault="00B9411A" w:rsidP="00B9411A">
      <w:pPr>
        <w:tabs>
          <w:tab w:val="left" w:pos="1134"/>
        </w:tabs>
        <w:spacing w:after="0" w:line="240" w:lineRule="auto"/>
        <w:jc w:val="both"/>
        <w:rPr>
          <w:rFonts w:ascii="Times New Roman" w:hAnsi="Times New Roman" w:cs="Times New Roman"/>
          <w:bCs/>
          <w:sz w:val="24"/>
          <w:szCs w:val="24"/>
        </w:rPr>
      </w:pPr>
      <w:r w:rsidRPr="00B9411A">
        <w:rPr>
          <w:rFonts w:ascii="Times New Roman" w:hAnsi="Times New Roman" w:cs="Times New Roman"/>
          <w:bCs/>
          <w:sz w:val="24"/>
          <w:szCs w:val="24"/>
        </w:rPr>
        <w:t xml:space="preserve">    Устным пояснениям председателя администрации сельского поселения </w:t>
      </w:r>
      <w:proofErr w:type="spellStart"/>
      <w:r w:rsidRPr="00B9411A">
        <w:rPr>
          <w:rFonts w:ascii="Times New Roman" w:hAnsi="Times New Roman" w:cs="Times New Roman"/>
          <w:bCs/>
          <w:sz w:val="24"/>
          <w:szCs w:val="24"/>
        </w:rPr>
        <w:t>спс</w:t>
      </w:r>
      <w:proofErr w:type="spellEnd"/>
      <w:r w:rsidRPr="00B9411A">
        <w:rPr>
          <w:rFonts w:ascii="Times New Roman" w:hAnsi="Times New Roman" w:cs="Times New Roman"/>
          <w:bCs/>
          <w:sz w:val="24"/>
          <w:szCs w:val="24"/>
        </w:rPr>
        <w:t xml:space="preserve">. </w:t>
      </w:r>
      <w:proofErr w:type="spellStart"/>
      <w:r w:rsidRPr="00B9411A">
        <w:rPr>
          <w:rFonts w:ascii="Times New Roman" w:hAnsi="Times New Roman" w:cs="Times New Roman"/>
          <w:bCs/>
          <w:sz w:val="24"/>
          <w:szCs w:val="24"/>
        </w:rPr>
        <w:t>Теве-Хаинский</w:t>
      </w:r>
      <w:proofErr w:type="spellEnd"/>
      <w:r w:rsidRPr="00B9411A">
        <w:rPr>
          <w:rFonts w:ascii="Times New Roman" w:hAnsi="Times New Roman" w:cs="Times New Roman"/>
          <w:bCs/>
          <w:sz w:val="24"/>
          <w:szCs w:val="24"/>
        </w:rPr>
        <w:t xml:space="preserve"> </w:t>
      </w:r>
      <w:proofErr w:type="spellStart"/>
      <w:r w:rsidRPr="00B9411A">
        <w:rPr>
          <w:rFonts w:ascii="Times New Roman" w:hAnsi="Times New Roman" w:cs="Times New Roman"/>
          <w:bCs/>
          <w:sz w:val="24"/>
          <w:szCs w:val="24"/>
        </w:rPr>
        <w:t>Куулара</w:t>
      </w:r>
      <w:proofErr w:type="spellEnd"/>
      <w:r w:rsidRPr="00B9411A">
        <w:rPr>
          <w:rFonts w:ascii="Times New Roman" w:hAnsi="Times New Roman" w:cs="Times New Roman"/>
          <w:bCs/>
          <w:sz w:val="24"/>
          <w:szCs w:val="24"/>
        </w:rPr>
        <w:t xml:space="preserve"> А.Б. в текущем 2022 году работы по озеленению участков на весенний сезон начинаются с опозданием, в связи с замораживанием под землей труб водопровода. </w:t>
      </w:r>
    </w:p>
    <w:p w:rsidR="00B9411A" w:rsidRPr="00B9411A" w:rsidRDefault="00B9411A" w:rsidP="00B9411A">
      <w:pPr>
        <w:tabs>
          <w:tab w:val="left" w:pos="1134"/>
        </w:tabs>
        <w:spacing w:after="0" w:line="240" w:lineRule="auto"/>
        <w:jc w:val="both"/>
        <w:rPr>
          <w:rFonts w:ascii="Times New Roman" w:hAnsi="Times New Roman" w:cs="Times New Roman"/>
          <w:bCs/>
          <w:color w:val="FF0000"/>
          <w:sz w:val="24"/>
          <w:szCs w:val="24"/>
        </w:rPr>
      </w:pPr>
      <w:proofErr w:type="gramStart"/>
      <w:r w:rsidRPr="00B9411A">
        <w:rPr>
          <w:rFonts w:ascii="Times New Roman" w:hAnsi="Times New Roman" w:cs="Times New Roman"/>
          <w:bCs/>
          <w:color w:val="000000"/>
          <w:sz w:val="24"/>
          <w:szCs w:val="24"/>
        </w:rPr>
        <w:t>В  ходе</w:t>
      </w:r>
      <w:proofErr w:type="gramEnd"/>
      <w:r w:rsidRPr="00B9411A">
        <w:rPr>
          <w:rFonts w:ascii="Times New Roman" w:hAnsi="Times New Roman" w:cs="Times New Roman"/>
          <w:bCs/>
          <w:color w:val="000000"/>
          <w:sz w:val="24"/>
          <w:szCs w:val="24"/>
        </w:rPr>
        <w:t xml:space="preserve">  проверки  установки скамеек в количестве 10 штук выявлено что,  изделия закреплены надлежащим образом.</w:t>
      </w:r>
      <w:r w:rsidRPr="00B9411A">
        <w:rPr>
          <w:rFonts w:ascii="Times New Roman" w:hAnsi="Times New Roman" w:cs="Times New Roman"/>
          <w:bCs/>
          <w:color w:val="FF0000"/>
          <w:sz w:val="24"/>
          <w:szCs w:val="24"/>
        </w:rPr>
        <w:t xml:space="preserve"> </w:t>
      </w:r>
      <w:r w:rsidRPr="00B9411A">
        <w:rPr>
          <w:rFonts w:ascii="Times New Roman" w:hAnsi="Times New Roman" w:cs="Times New Roman"/>
          <w:bCs/>
          <w:color w:val="000000"/>
          <w:sz w:val="24"/>
          <w:szCs w:val="24"/>
        </w:rPr>
        <w:t>Претензий по поводу работ устройства полива и озеленения зоны отдыха не имеет.</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Cs/>
          <w:color w:val="000000"/>
          <w:sz w:val="24"/>
          <w:szCs w:val="24"/>
        </w:rPr>
        <w:t xml:space="preserve">    Срок выполнения работ по контракту установлен с даты заключения контракта (с 06.08.2021г) до 31.08.2021 года (26 дней). Фактически работы приняты по акту выполненных работ от 22.09.2021 года, или же работы завершены с нарушением установленного срока т.е. на 22 дня.</w:t>
      </w:r>
    </w:p>
    <w:p w:rsidR="00B9411A" w:rsidRPr="00B9411A" w:rsidRDefault="00B9411A" w:rsidP="00B9411A">
      <w:pPr>
        <w:tabs>
          <w:tab w:val="left" w:pos="1134"/>
        </w:tabs>
        <w:spacing w:after="0" w:line="240" w:lineRule="auto"/>
        <w:jc w:val="both"/>
        <w:rPr>
          <w:rFonts w:ascii="Times New Roman" w:hAnsi="Times New Roman" w:cs="Times New Roman"/>
          <w:bCs/>
          <w:sz w:val="24"/>
          <w:szCs w:val="24"/>
        </w:rPr>
      </w:pPr>
      <w:r w:rsidRPr="00B9411A">
        <w:rPr>
          <w:rFonts w:ascii="Times New Roman" w:hAnsi="Times New Roman" w:cs="Times New Roman"/>
          <w:bCs/>
          <w:color w:val="000000"/>
          <w:sz w:val="24"/>
          <w:szCs w:val="24"/>
        </w:rPr>
        <w:t xml:space="preserve"> </w:t>
      </w:r>
      <w:r w:rsidRPr="00B9411A">
        <w:rPr>
          <w:rFonts w:ascii="Times New Roman" w:hAnsi="Times New Roman" w:cs="Times New Roman"/>
          <w:bCs/>
          <w:color w:val="FF0000"/>
          <w:sz w:val="24"/>
          <w:szCs w:val="24"/>
        </w:rPr>
        <w:t xml:space="preserve">  </w:t>
      </w:r>
      <w:r w:rsidRPr="00B9411A">
        <w:rPr>
          <w:rFonts w:ascii="Times New Roman" w:hAnsi="Times New Roman" w:cs="Times New Roman"/>
          <w:bCs/>
          <w:sz w:val="24"/>
          <w:szCs w:val="24"/>
        </w:rPr>
        <w:t>Оплата работ по контракту произведены платежным поручением от 29.09.2021 года на сумму 265552,02 рублей, от 29.11.2021 года 86354,83 рублей.</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Cs/>
          <w:color w:val="000000"/>
          <w:sz w:val="24"/>
          <w:szCs w:val="24"/>
        </w:rPr>
        <w:t xml:space="preserve">    </w:t>
      </w:r>
    </w:p>
    <w:p w:rsidR="00B9411A" w:rsidRPr="00B9411A" w:rsidRDefault="00B9411A" w:rsidP="00B9411A">
      <w:pPr>
        <w:tabs>
          <w:tab w:val="left" w:pos="1134"/>
        </w:tabs>
        <w:spacing w:after="0" w:line="240" w:lineRule="auto"/>
        <w:jc w:val="both"/>
        <w:rPr>
          <w:rFonts w:ascii="Times New Roman" w:hAnsi="Times New Roman" w:cs="Times New Roman"/>
          <w:b/>
          <w:bCs/>
          <w:color w:val="000000"/>
          <w:sz w:val="24"/>
          <w:szCs w:val="24"/>
        </w:rPr>
      </w:pPr>
      <w:r w:rsidRPr="00B9411A">
        <w:rPr>
          <w:rFonts w:ascii="Times New Roman" w:hAnsi="Times New Roman" w:cs="Times New Roman"/>
          <w:bCs/>
          <w:color w:val="000000"/>
          <w:sz w:val="24"/>
          <w:szCs w:val="24"/>
        </w:rPr>
        <w:t>2.3.</w:t>
      </w:r>
      <w:r w:rsidRPr="00B9411A">
        <w:rPr>
          <w:rFonts w:ascii="Times New Roman" w:hAnsi="Times New Roman" w:cs="Times New Roman"/>
          <w:b/>
          <w:bCs/>
          <w:color w:val="000000"/>
          <w:sz w:val="24"/>
          <w:szCs w:val="24"/>
        </w:rPr>
        <w:t xml:space="preserve"> Устройство Доски почета.</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
          <w:bCs/>
          <w:color w:val="000000"/>
          <w:sz w:val="24"/>
          <w:szCs w:val="24"/>
        </w:rPr>
        <w:t xml:space="preserve">     </w:t>
      </w:r>
      <w:r w:rsidRPr="00B9411A">
        <w:rPr>
          <w:rFonts w:ascii="Times New Roman" w:hAnsi="Times New Roman" w:cs="Times New Roman"/>
          <w:bCs/>
          <w:color w:val="000000"/>
          <w:sz w:val="24"/>
          <w:szCs w:val="24"/>
        </w:rPr>
        <w:t xml:space="preserve">     На сумму остатки субсидии в размере 306122,95 рублей, образовавшиеся в основном, как экономия по результатам торгов Администрацией </w:t>
      </w:r>
      <w:proofErr w:type="spellStart"/>
      <w:r w:rsidRPr="00B9411A">
        <w:rPr>
          <w:rFonts w:ascii="Times New Roman" w:hAnsi="Times New Roman" w:cs="Times New Roman"/>
          <w:bCs/>
          <w:color w:val="000000"/>
          <w:sz w:val="24"/>
          <w:szCs w:val="24"/>
        </w:rPr>
        <w:t>кожууна</w:t>
      </w:r>
      <w:proofErr w:type="spellEnd"/>
      <w:r w:rsidRPr="00B9411A">
        <w:rPr>
          <w:rFonts w:ascii="Times New Roman" w:hAnsi="Times New Roman" w:cs="Times New Roman"/>
          <w:bCs/>
          <w:color w:val="000000"/>
          <w:sz w:val="24"/>
          <w:szCs w:val="24"/>
        </w:rPr>
        <w:t xml:space="preserve"> через сети РТС-тендер было опубликовано от 05.10.2021 году </w:t>
      </w:r>
      <w:proofErr w:type="gramStart"/>
      <w:r w:rsidRPr="00B9411A">
        <w:rPr>
          <w:rFonts w:ascii="Times New Roman" w:hAnsi="Times New Roman" w:cs="Times New Roman"/>
          <w:bCs/>
          <w:color w:val="000000"/>
          <w:sz w:val="24"/>
          <w:szCs w:val="24"/>
        </w:rPr>
        <w:t>извещение  №</w:t>
      </w:r>
      <w:proofErr w:type="gramEnd"/>
      <w:r w:rsidRPr="00B9411A">
        <w:rPr>
          <w:rFonts w:ascii="Times New Roman" w:hAnsi="Times New Roman" w:cs="Times New Roman"/>
          <w:bCs/>
          <w:color w:val="000000"/>
          <w:sz w:val="24"/>
          <w:szCs w:val="24"/>
        </w:rPr>
        <w:t xml:space="preserve"> 0312300061821000015 о проведении электронного аукциона на Работы по устройству Доски почета в селе </w:t>
      </w:r>
      <w:proofErr w:type="spellStart"/>
      <w:r w:rsidRPr="00B9411A">
        <w:rPr>
          <w:rFonts w:ascii="Times New Roman" w:hAnsi="Times New Roman" w:cs="Times New Roman"/>
          <w:bCs/>
          <w:color w:val="000000"/>
          <w:sz w:val="24"/>
          <w:szCs w:val="24"/>
        </w:rPr>
        <w:t>Теве</w:t>
      </w:r>
      <w:proofErr w:type="spellEnd"/>
      <w:r w:rsidRPr="00B9411A">
        <w:rPr>
          <w:rFonts w:ascii="Times New Roman" w:hAnsi="Times New Roman" w:cs="Times New Roman"/>
          <w:bCs/>
          <w:color w:val="000000"/>
          <w:sz w:val="24"/>
          <w:szCs w:val="24"/>
        </w:rPr>
        <w:t xml:space="preserve">-Хая, со сведениями о связи с позицией плана-графика дата и время начала срока подачи заявок от 05.10.2021, 20:00 </w:t>
      </w:r>
      <w:proofErr w:type="spellStart"/>
      <w:r w:rsidRPr="00B9411A">
        <w:rPr>
          <w:rFonts w:ascii="Times New Roman" w:hAnsi="Times New Roman" w:cs="Times New Roman"/>
          <w:bCs/>
          <w:color w:val="000000"/>
          <w:sz w:val="24"/>
          <w:szCs w:val="24"/>
        </w:rPr>
        <w:t>мск</w:t>
      </w:r>
      <w:proofErr w:type="spellEnd"/>
      <w:r w:rsidRPr="00B9411A">
        <w:rPr>
          <w:rFonts w:ascii="Times New Roman" w:hAnsi="Times New Roman" w:cs="Times New Roman"/>
          <w:bCs/>
          <w:color w:val="000000"/>
          <w:sz w:val="24"/>
          <w:szCs w:val="24"/>
        </w:rPr>
        <w:t xml:space="preserve">. На основании рассмотрения вторых частей заявок на участие в э/а и в соответствии с ч. 10 ст.69 №44-ФЗ контракт заключается с участником </w:t>
      </w:r>
      <w:proofErr w:type="gramStart"/>
      <w:r w:rsidRPr="00B9411A">
        <w:rPr>
          <w:rFonts w:ascii="Times New Roman" w:hAnsi="Times New Roman" w:cs="Times New Roman"/>
          <w:bCs/>
          <w:color w:val="000000"/>
          <w:sz w:val="24"/>
          <w:szCs w:val="24"/>
        </w:rPr>
        <w:t>ООО»АЙТИР</w:t>
      </w:r>
      <w:proofErr w:type="gramEnd"/>
      <w:r w:rsidRPr="00B9411A">
        <w:rPr>
          <w:rFonts w:ascii="Times New Roman" w:hAnsi="Times New Roman" w:cs="Times New Roman"/>
          <w:bCs/>
          <w:color w:val="000000"/>
          <w:sz w:val="24"/>
          <w:szCs w:val="24"/>
        </w:rPr>
        <w:t xml:space="preserve">», который предложил наиболее низкую цену контракта. От 09.11.2021 года № 16 заключен между обществом ОО «АЙТИР» на сумму 231122, 57 рублей, номер реестровой записи реестра контрактов 3170900171121000017. Обеспечение исполнения </w:t>
      </w:r>
      <w:proofErr w:type="gramStart"/>
      <w:r w:rsidRPr="00B9411A">
        <w:rPr>
          <w:rFonts w:ascii="Times New Roman" w:hAnsi="Times New Roman" w:cs="Times New Roman"/>
          <w:bCs/>
          <w:color w:val="000000"/>
          <w:sz w:val="24"/>
          <w:szCs w:val="24"/>
        </w:rPr>
        <w:t>контракта  ООО</w:t>
      </w:r>
      <w:proofErr w:type="gramEnd"/>
      <w:r w:rsidRPr="00B9411A">
        <w:rPr>
          <w:rFonts w:ascii="Times New Roman" w:hAnsi="Times New Roman" w:cs="Times New Roman"/>
          <w:bCs/>
          <w:color w:val="000000"/>
          <w:sz w:val="24"/>
          <w:szCs w:val="24"/>
        </w:rPr>
        <w:t xml:space="preserve">»АЙТИР» предоставил в виде банковской гарантии. Экономия по результате закупки составила 24,50% - 75000,38 рублей. Для дальнейшего сотрудничества Заказчик с Поставщиком (подрядчиком) по устным пояснениям заказчика не смогли связаться. До окончания срока исполнения контракта и после не смогли дозвониться до подрядчика по номерам, указанным в реквизитах контракта, на электронную почту подрядчика </w:t>
      </w:r>
      <w:r w:rsidRPr="00B9411A">
        <w:rPr>
          <w:rFonts w:ascii="Times New Roman" w:hAnsi="Times New Roman" w:cs="Times New Roman"/>
          <w:bCs/>
          <w:color w:val="000000"/>
          <w:sz w:val="24"/>
          <w:szCs w:val="24"/>
        </w:rPr>
        <w:lastRenderedPageBreak/>
        <w:t xml:space="preserve">неоднократно отправлялись претензионные письма с уведомлением, отправляли заказное письмо с уведомлением, после чего в связи с отсутствием получателя не вручено подрядчику и выслано обратно 30.12.2021 года. </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Cs/>
          <w:color w:val="000000"/>
          <w:sz w:val="24"/>
          <w:szCs w:val="24"/>
        </w:rPr>
        <w:t xml:space="preserve">      Таким образом, подрядчик нарушил сроки выполнения работ и это повлекло потерю интереса заказчика к исполнению контракта (п.3 ст. 708 ГК.РФ.). На основании ч.9 ст.95 №44-ФЗ, п.12.5</w:t>
      </w:r>
      <w:proofErr w:type="gramStart"/>
      <w:r w:rsidRPr="00B9411A">
        <w:rPr>
          <w:rFonts w:ascii="Times New Roman" w:hAnsi="Times New Roman" w:cs="Times New Roman"/>
          <w:bCs/>
          <w:color w:val="000000"/>
          <w:sz w:val="24"/>
          <w:szCs w:val="24"/>
        </w:rPr>
        <w:t>. контракта</w:t>
      </w:r>
      <w:proofErr w:type="gramEnd"/>
      <w:r w:rsidRPr="00B9411A">
        <w:rPr>
          <w:rFonts w:ascii="Times New Roman" w:hAnsi="Times New Roman" w:cs="Times New Roman"/>
          <w:bCs/>
          <w:color w:val="000000"/>
          <w:sz w:val="24"/>
          <w:szCs w:val="24"/>
        </w:rPr>
        <w:t xml:space="preserve"> заказчиком было принято решение об одностороннем расторжении контракта от 30.12.2021 г. Соответствующие записи и документы занесены в реестр контрактов. </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Cs/>
          <w:color w:val="000000"/>
          <w:sz w:val="24"/>
          <w:szCs w:val="24"/>
        </w:rPr>
        <w:t xml:space="preserve">      Наряду с принятием решения об одностороннем расторжении контракта и внесения соответствующих записей в реестр контрактов был заключен договор от 29.10.2021 г №7 Договор в соответствии с п.4 ч.1 </w:t>
      </w:r>
      <w:proofErr w:type="spellStart"/>
      <w:r w:rsidRPr="00B9411A">
        <w:rPr>
          <w:rFonts w:ascii="Times New Roman" w:hAnsi="Times New Roman" w:cs="Times New Roman"/>
          <w:bCs/>
          <w:color w:val="000000"/>
          <w:sz w:val="24"/>
          <w:szCs w:val="24"/>
        </w:rPr>
        <w:t>ст</w:t>
      </w:r>
      <w:proofErr w:type="spellEnd"/>
      <w:r w:rsidRPr="00B9411A">
        <w:rPr>
          <w:rFonts w:ascii="Times New Roman" w:hAnsi="Times New Roman" w:cs="Times New Roman"/>
          <w:bCs/>
          <w:color w:val="000000"/>
          <w:sz w:val="24"/>
          <w:szCs w:val="24"/>
        </w:rPr>
        <w:t xml:space="preserve"> 93 №44-ФЗ о выполнении работ по благоустройству сквера с. </w:t>
      </w:r>
      <w:proofErr w:type="spellStart"/>
      <w:r w:rsidRPr="00B9411A">
        <w:rPr>
          <w:rFonts w:ascii="Times New Roman" w:hAnsi="Times New Roman" w:cs="Times New Roman"/>
          <w:bCs/>
          <w:color w:val="000000"/>
          <w:sz w:val="24"/>
          <w:szCs w:val="24"/>
        </w:rPr>
        <w:t>Теве</w:t>
      </w:r>
      <w:proofErr w:type="spellEnd"/>
      <w:r w:rsidRPr="00B9411A">
        <w:rPr>
          <w:rFonts w:ascii="Times New Roman" w:hAnsi="Times New Roman" w:cs="Times New Roman"/>
          <w:bCs/>
          <w:color w:val="000000"/>
          <w:sz w:val="24"/>
          <w:szCs w:val="24"/>
        </w:rPr>
        <w:t xml:space="preserve">-Хая (Доска почета) на сумму 306972,97 рублей с </w:t>
      </w:r>
      <w:proofErr w:type="spellStart"/>
      <w:r w:rsidRPr="00B9411A">
        <w:rPr>
          <w:rFonts w:ascii="Times New Roman" w:hAnsi="Times New Roman" w:cs="Times New Roman"/>
          <w:bCs/>
          <w:color w:val="000000"/>
          <w:sz w:val="24"/>
          <w:szCs w:val="24"/>
        </w:rPr>
        <w:t>ИП.Тамдын</w:t>
      </w:r>
      <w:proofErr w:type="spellEnd"/>
      <w:r w:rsidRPr="00B9411A">
        <w:rPr>
          <w:rFonts w:ascii="Times New Roman" w:hAnsi="Times New Roman" w:cs="Times New Roman"/>
          <w:bCs/>
          <w:color w:val="000000"/>
          <w:sz w:val="24"/>
          <w:szCs w:val="24"/>
        </w:rPr>
        <w:t xml:space="preserve"> </w:t>
      </w:r>
      <w:proofErr w:type="spellStart"/>
      <w:r w:rsidRPr="00B9411A">
        <w:rPr>
          <w:rFonts w:ascii="Times New Roman" w:hAnsi="Times New Roman" w:cs="Times New Roman"/>
          <w:bCs/>
          <w:color w:val="000000"/>
          <w:sz w:val="24"/>
          <w:szCs w:val="24"/>
        </w:rPr>
        <w:t>Алдын-Херел</w:t>
      </w:r>
      <w:proofErr w:type="spellEnd"/>
      <w:r w:rsidRPr="00B9411A">
        <w:rPr>
          <w:rFonts w:ascii="Times New Roman" w:hAnsi="Times New Roman" w:cs="Times New Roman"/>
          <w:bCs/>
          <w:color w:val="000000"/>
          <w:sz w:val="24"/>
          <w:szCs w:val="24"/>
        </w:rPr>
        <w:t xml:space="preserve"> Дмитриевичем.</w:t>
      </w:r>
    </w:p>
    <w:p w:rsidR="00B9411A" w:rsidRPr="00B9411A" w:rsidRDefault="00B9411A" w:rsidP="00B9411A">
      <w:pPr>
        <w:tabs>
          <w:tab w:val="left" w:pos="1134"/>
        </w:tabs>
        <w:spacing w:after="0" w:line="240" w:lineRule="auto"/>
        <w:jc w:val="both"/>
        <w:rPr>
          <w:rFonts w:ascii="Times New Roman" w:hAnsi="Times New Roman" w:cs="Times New Roman"/>
          <w:bCs/>
          <w:sz w:val="24"/>
          <w:szCs w:val="24"/>
        </w:rPr>
      </w:pPr>
      <w:r w:rsidRPr="00B9411A">
        <w:rPr>
          <w:rFonts w:ascii="Times New Roman" w:hAnsi="Times New Roman" w:cs="Times New Roman"/>
          <w:bCs/>
          <w:color w:val="000000"/>
          <w:sz w:val="24"/>
          <w:szCs w:val="24"/>
        </w:rPr>
        <w:t xml:space="preserve">       В связи с изменением цены в отношении к договору №7 составлена Дополнительное соглашение №1 от 26.11.2021 года по пункту </w:t>
      </w:r>
      <w:proofErr w:type="gramStart"/>
      <w:r w:rsidRPr="00B9411A">
        <w:rPr>
          <w:rFonts w:ascii="Times New Roman" w:hAnsi="Times New Roman" w:cs="Times New Roman"/>
          <w:bCs/>
          <w:color w:val="000000"/>
          <w:sz w:val="24"/>
          <w:szCs w:val="24"/>
        </w:rPr>
        <w:t>1.1.,</w:t>
      </w:r>
      <w:proofErr w:type="gramEnd"/>
      <w:r w:rsidRPr="00B9411A">
        <w:rPr>
          <w:rFonts w:ascii="Times New Roman" w:hAnsi="Times New Roman" w:cs="Times New Roman"/>
          <w:bCs/>
          <w:color w:val="000000"/>
          <w:sz w:val="24"/>
          <w:szCs w:val="24"/>
        </w:rPr>
        <w:t xml:space="preserve"> 1.2., Договора на «Цена договора составляет 306 122,95 руб. По условиям договора, оплата производится по факту выполнения работ в течение 15ти дней после представления акта выполненных работ.  </w:t>
      </w:r>
      <w:r w:rsidRPr="00B9411A">
        <w:rPr>
          <w:rFonts w:ascii="Times New Roman" w:hAnsi="Times New Roman" w:cs="Times New Roman"/>
          <w:b/>
          <w:bCs/>
          <w:color w:val="000000"/>
          <w:sz w:val="24"/>
          <w:szCs w:val="24"/>
        </w:rPr>
        <w:t xml:space="preserve">В нарушении </w:t>
      </w:r>
      <w:r w:rsidRPr="00B9411A">
        <w:rPr>
          <w:rFonts w:ascii="Times New Roman" w:hAnsi="Times New Roman" w:cs="Times New Roman"/>
          <w:b/>
          <w:bCs/>
          <w:sz w:val="24"/>
          <w:szCs w:val="24"/>
        </w:rPr>
        <w:t>п. 4. ч.1. ст. 93 №44-ФЗ</w:t>
      </w:r>
      <w:r w:rsidRPr="00B9411A">
        <w:rPr>
          <w:rFonts w:ascii="Times New Roman" w:hAnsi="Times New Roman" w:cs="Times New Roman"/>
          <w:bCs/>
          <w:sz w:val="24"/>
          <w:szCs w:val="24"/>
        </w:rPr>
        <w:t xml:space="preserve">, при незавершенной процедуре определения поставщика согласно извещению о проведении электронного аукциона № 0312300061821000015, тем самым нарушив права при выборе такого способа определения поставщика (подрядчика), Администрацией </w:t>
      </w:r>
      <w:proofErr w:type="spellStart"/>
      <w:r w:rsidRPr="00B9411A">
        <w:rPr>
          <w:rFonts w:ascii="Times New Roman" w:hAnsi="Times New Roman" w:cs="Times New Roman"/>
          <w:bCs/>
          <w:sz w:val="24"/>
          <w:szCs w:val="24"/>
        </w:rPr>
        <w:t>кожууна</w:t>
      </w:r>
      <w:proofErr w:type="spellEnd"/>
      <w:r w:rsidRPr="00B9411A">
        <w:rPr>
          <w:rFonts w:ascii="Times New Roman" w:hAnsi="Times New Roman" w:cs="Times New Roman"/>
          <w:bCs/>
          <w:sz w:val="24"/>
          <w:szCs w:val="24"/>
        </w:rPr>
        <w:t xml:space="preserve"> не соблюдено порядок определения поставщика </w:t>
      </w:r>
      <w:r w:rsidRPr="00B9411A">
        <w:rPr>
          <w:rFonts w:ascii="Times New Roman" w:hAnsi="Times New Roman" w:cs="Times New Roman"/>
          <w:sz w:val="24"/>
          <w:szCs w:val="24"/>
          <w:shd w:val="clear" w:color="auto" w:fill="FFFFFF"/>
        </w:rPr>
        <w:t>об осуществлении услуги для обеспечения нужд, и завершением которого является заключение договора,</w:t>
      </w:r>
      <w:r w:rsidRPr="00B9411A">
        <w:rPr>
          <w:rFonts w:ascii="Times New Roman" w:hAnsi="Times New Roman" w:cs="Times New Roman"/>
          <w:bCs/>
          <w:sz w:val="24"/>
          <w:szCs w:val="24"/>
        </w:rPr>
        <w:t xml:space="preserve"> а именно на факт заключения договора с единственным поставщиком (подрядчиком) на сумму 306 122,95 рублей.(4.4.34 </w:t>
      </w:r>
      <w:proofErr w:type="spellStart"/>
      <w:r w:rsidRPr="00B9411A">
        <w:rPr>
          <w:rFonts w:ascii="Times New Roman" w:hAnsi="Times New Roman" w:cs="Times New Roman"/>
          <w:bCs/>
          <w:sz w:val="24"/>
          <w:szCs w:val="24"/>
        </w:rPr>
        <w:t>Кл.н</w:t>
      </w:r>
      <w:proofErr w:type="spellEnd"/>
      <w:r w:rsidRPr="00B9411A">
        <w:rPr>
          <w:rFonts w:ascii="Times New Roman" w:hAnsi="Times New Roman" w:cs="Times New Roman"/>
          <w:bCs/>
          <w:sz w:val="24"/>
          <w:szCs w:val="24"/>
        </w:rPr>
        <w:t>).</w:t>
      </w:r>
    </w:p>
    <w:p w:rsidR="00B9411A" w:rsidRPr="00B9411A" w:rsidRDefault="00B9411A" w:rsidP="00B9411A">
      <w:pPr>
        <w:tabs>
          <w:tab w:val="left" w:pos="1134"/>
        </w:tabs>
        <w:spacing w:after="0" w:line="240" w:lineRule="auto"/>
        <w:jc w:val="both"/>
        <w:rPr>
          <w:rFonts w:ascii="Times New Roman" w:hAnsi="Times New Roman" w:cs="Times New Roman"/>
          <w:b/>
          <w:bCs/>
          <w:color w:val="000000"/>
          <w:sz w:val="24"/>
          <w:szCs w:val="24"/>
        </w:rPr>
      </w:pPr>
      <w:r w:rsidRPr="00B9411A">
        <w:rPr>
          <w:rFonts w:ascii="Times New Roman" w:hAnsi="Times New Roman" w:cs="Times New Roman"/>
          <w:b/>
          <w:bCs/>
          <w:color w:val="000000"/>
          <w:sz w:val="24"/>
          <w:szCs w:val="24"/>
        </w:rPr>
        <w:t>3.</w:t>
      </w:r>
      <w:r w:rsidRPr="00B9411A">
        <w:rPr>
          <w:rFonts w:ascii="Times New Roman" w:hAnsi="Times New Roman" w:cs="Times New Roman"/>
          <w:b/>
          <w:bCs/>
          <w:color w:val="000000"/>
          <w:sz w:val="20"/>
          <w:szCs w:val="20"/>
        </w:rPr>
        <w:t xml:space="preserve"> </w:t>
      </w:r>
      <w:r w:rsidRPr="00B9411A">
        <w:rPr>
          <w:rFonts w:ascii="Times New Roman" w:hAnsi="Times New Roman" w:cs="Times New Roman"/>
          <w:b/>
          <w:bCs/>
          <w:color w:val="000000"/>
          <w:sz w:val="24"/>
          <w:szCs w:val="24"/>
        </w:rPr>
        <w:t>Сроки исполнения работ:</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Cs/>
          <w:color w:val="000000"/>
          <w:sz w:val="24"/>
          <w:szCs w:val="24"/>
        </w:rPr>
        <w:t xml:space="preserve">         - </w:t>
      </w:r>
      <w:r w:rsidRPr="00B9411A">
        <w:rPr>
          <w:rFonts w:ascii="Times New Roman" w:hAnsi="Times New Roman" w:cs="Times New Roman"/>
          <w:bCs/>
          <w:sz w:val="24"/>
          <w:szCs w:val="24"/>
        </w:rPr>
        <w:t xml:space="preserve">Исполнение работ по муниципальному контракту </w:t>
      </w:r>
      <w:r w:rsidRPr="00B9411A">
        <w:rPr>
          <w:rFonts w:ascii="Times New Roman" w:hAnsi="Times New Roman" w:cs="Times New Roman"/>
          <w:bCs/>
          <w:color w:val="000000"/>
          <w:sz w:val="24"/>
          <w:szCs w:val="24"/>
        </w:rPr>
        <w:t xml:space="preserve">на устройство тротуарной плитки из брусчатки с ИП </w:t>
      </w:r>
      <w:proofErr w:type="spellStart"/>
      <w:r w:rsidRPr="00B9411A">
        <w:rPr>
          <w:rFonts w:ascii="Times New Roman" w:hAnsi="Times New Roman" w:cs="Times New Roman"/>
          <w:bCs/>
          <w:color w:val="000000"/>
          <w:sz w:val="24"/>
          <w:szCs w:val="24"/>
        </w:rPr>
        <w:t>Тулуш</w:t>
      </w:r>
      <w:proofErr w:type="spellEnd"/>
      <w:r w:rsidRPr="00B9411A">
        <w:rPr>
          <w:rFonts w:ascii="Times New Roman" w:hAnsi="Times New Roman" w:cs="Times New Roman"/>
          <w:bCs/>
          <w:color w:val="000000"/>
          <w:sz w:val="24"/>
          <w:szCs w:val="24"/>
        </w:rPr>
        <w:t xml:space="preserve"> О.Э. от 16.03.2021г. № 4. на сумму 872271,70 руб. В рамках контракта предполагалось работы устройству тротуара из </w:t>
      </w:r>
      <w:proofErr w:type="gramStart"/>
      <w:r w:rsidRPr="00B9411A">
        <w:rPr>
          <w:rFonts w:ascii="Times New Roman" w:hAnsi="Times New Roman" w:cs="Times New Roman"/>
          <w:bCs/>
          <w:color w:val="000000"/>
          <w:sz w:val="24"/>
          <w:szCs w:val="24"/>
        </w:rPr>
        <w:t>брусчатки  на</w:t>
      </w:r>
      <w:proofErr w:type="gramEnd"/>
      <w:r w:rsidRPr="00B9411A">
        <w:rPr>
          <w:rFonts w:ascii="Times New Roman" w:hAnsi="Times New Roman" w:cs="Times New Roman"/>
          <w:bCs/>
          <w:color w:val="000000"/>
          <w:sz w:val="24"/>
          <w:szCs w:val="24"/>
        </w:rPr>
        <w:t xml:space="preserve"> территории прилегающей к скверу   площадью  457м2. Срок  окончания работ 15.07.2021 года. Фактически </w:t>
      </w:r>
      <w:proofErr w:type="gramStart"/>
      <w:r w:rsidRPr="00B9411A">
        <w:rPr>
          <w:rFonts w:ascii="Times New Roman" w:hAnsi="Times New Roman" w:cs="Times New Roman"/>
          <w:bCs/>
          <w:color w:val="000000"/>
          <w:sz w:val="24"/>
          <w:szCs w:val="24"/>
        </w:rPr>
        <w:t>работы  закончены</w:t>
      </w:r>
      <w:proofErr w:type="gramEnd"/>
      <w:r w:rsidRPr="00B9411A">
        <w:rPr>
          <w:rFonts w:ascii="Times New Roman" w:hAnsi="Times New Roman" w:cs="Times New Roman"/>
          <w:bCs/>
          <w:color w:val="000000"/>
          <w:sz w:val="24"/>
          <w:szCs w:val="24"/>
        </w:rPr>
        <w:t xml:space="preserve"> 28.07.2021г.  </w:t>
      </w:r>
      <w:proofErr w:type="gramStart"/>
      <w:r w:rsidRPr="00B9411A">
        <w:rPr>
          <w:rFonts w:ascii="Times New Roman" w:hAnsi="Times New Roman" w:cs="Times New Roman"/>
          <w:bCs/>
          <w:color w:val="000000"/>
          <w:sz w:val="24"/>
          <w:szCs w:val="24"/>
        </w:rPr>
        <w:t>с  нарушением</w:t>
      </w:r>
      <w:proofErr w:type="gramEnd"/>
      <w:r w:rsidRPr="00B9411A">
        <w:rPr>
          <w:rFonts w:ascii="Times New Roman" w:hAnsi="Times New Roman" w:cs="Times New Roman"/>
          <w:bCs/>
          <w:color w:val="000000"/>
          <w:sz w:val="24"/>
          <w:szCs w:val="24"/>
        </w:rPr>
        <w:t xml:space="preserve"> установленного  срока  на 14 календарных  дней. Нарушение сроков выполнения работ   обусловлено тем, что не предусмотренные сметой объёмом работ по расчистке </w:t>
      </w:r>
      <w:proofErr w:type="spellStart"/>
      <w:r w:rsidRPr="00B9411A">
        <w:rPr>
          <w:rFonts w:ascii="Times New Roman" w:hAnsi="Times New Roman" w:cs="Times New Roman"/>
          <w:bCs/>
          <w:color w:val="000000"/>
          <w:sz w:val="24"/>
          <w:szCs w:val="24"/>
        </w:rPr>
        <w:t>выкорчеванием</w:t>
      </w:r>
      <w:proofErr w:type="spellEnd"/>
      <w:r w:rsidRPr="00B9411A">
        <w:rPr>
          <w:rFonts w:ascii="Times New Roman" w:hAnsi="Times New Roman" w:cs="Times New Roman"/>
          <w:bCs/>
          <w:color w:val="000000"/>
          <w:sz w:val="24"/>
          <w:szCs w:val="24"/>
        </w:rPr>
        <w:t xml:space="preserve"> пней </w:t>
      </w:r>
      <w:r w:rsidRPr="00B9411A">
        <w:rPr>
          <w:rFonts w:ascii="Times New Roman" w:hAnsi="Times New Roman" w:cs="Times New Roman"/>
          <w:bCs/>
          <w:sz w:val="24"/>
          <w:szCs w:val="24"/>
        </w:rPr>
        <w:t xml:space="preserve">старых деревьев с корнями. В соответствии со сметной документации </w:t>
      </w:r>
      <w:proofErr w:type="gramStart"/>
      <w:r w:rsidRPr="00B9411A">
        <w:rPr>
          <w:rFonts w:ascii="Times New Roman" w:hAnsi="Times New Roman" w:cs="Times New Roman"/>
          <w:bCs/>
          <w:sz w:val="24"/>
          <w:szCs w:val="24"/>
        </w:rPr>
        <w:t>площадь  устройства</w:t>
      </w:r>
      <w:proofErr w:type="gramEnd"/>
      <w:r w:rsidRPr="00B9411A">
        <w:rPr>
          <w:rFonts w:ascii="Times New Roman" w:hAnsi="Times New Roman" w:cs="Times New Roman"/>
          <w:bCs/>
          <w:sz w:val="24"/>
          <w:szCs w:val="24"/>
        </w:rPr>
        <w:t xml:space="preserve"> тротуарной плитки составляет </w:t>
      </w:r>
      <w:r w:rsidRPr="00B9411A">
        <w:rPr>
          <w:rFonts w:ascii="Times New Roman" w:hAnsi="Times New Roman" w:cs="Times New Roman"/>
          <w:bCs/>
          <w:color w:val="000000"/>
          <w:sz w:val="24"/>
          <w:szCs w:val="24"/>
        </w:rPr>
        <w:t xml:space="preserve">457м2. Фактический  объем выполненных работ  составил 457м2. </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Cs/>
          <w:color w:val="000000"/>
          <w:sz w:val="24"/>
          <w:szCs w:val="24"/>
        </w:rPr>
        <w:t xml:space="preserve">       - </w:t>
      </w:r>
      <w:r w:rsidRPr="00B9411A">
        <w:rPr>
          <w:rFonts w:ascii="Times New Roman" w:hAnsi="Times New Roman" w:cs="Times New Roman"/>
          <w:bCs/>
          <w:sz w:val="24"/>
          <w:szCs w:val="24"/>
        </w:rPr>
        <w:t xml:space="preserve">Исполнение работ по муниципальному контракту </w:t>
      </w:r>
      <w:r w:rsidRPr="00B9411A">
        <w:rPr>
          <w:rFonts w:ascii="Times New Roman" w:hAnsi="Times New Roman" w:cs="Times New Roman"/>
          <w:bCs/>
          <w:color w:val="000000"/>
          <w:sz w:val="24"/>
          <w:szCs w:val="24"/>
        </w:rPr>
        <w:t xml:space="preserve">на устройство полива и озеленение зоны с ИП </w:t>
      </w:r>
      <w:proofErr w:type="spellStart"/>
      <w:r w:rsidRPr="00B9411A">
        <w:rPr>
          <w:rFonts w:ascii="Times New Roman" w:hAnsi="Times New Roman" w:cs="Times New Roman"/>
          <w:bCs/>
          <w:color w:val="000000"/>
          <w:sz w:val="24"/>
          <w:szCs w:val="24"/>
        </w:rPr>
        <w:t>Монгуш</w:t>
      </w:r>
      <w:proofErr w:type="spellEnd"/>
      <w:r w:rsidRPr="00B9411A">
        <w:rPr>
          <w:rFonts w:ascii="Times New Roman" w:hAnsi="Times New Roman" w:cs="Times New Roman"/>
          <w:bCs/>
          <w:color w:val="000000"/>
          <w:sz w:val="24"/>
          <w:szCs w:val="24"/>
        </w:rPr>
        <w:t xml:space="preserve"> М.Э. от 06.08.2021г. №13, на сумму 351906,85 руб. Срок окончания работ 31.08.2021г., фактически работы закончены с нарушением установленного срока на 22 календарных дней (22.09.2021 г).</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Cs/>
          <w:color w:val="000000"/>
          <w:sz w:val="24"/>
          <w:szCs w:val="24"/>
        </w:rPr>
        <w:t xml:space="preserve">    - В рамках Договора</w:t>
      </w:r>
      <w:r w:rsidRPr="00B9411A">
        <w:rPr>
          <w:rFonts w:ascii="Times New Roman" w:hAnsi="Times New Roman" w:cs="Times New Roman"/>
          <w:b/>
          <w:bCs/>
          <w:color w:val="000000"/>
          <w:sz w:val="24"/>
          <w:szCs w:val="24"/>
        </w:rPr>
        <w:t xml:space="preserve"> </w:t>
      </w:r>
      <w:r w:rsidRPr="00B9411A">
        <w:rPr>
          <w:rFonts w:ascii="Times New Roman" w:hAnsi="Times New Roman" w:cs="Times New Roman"/>
          <w:bCs/>
          <w:color w:val="000000"/>
          <w:sz w:val="24"/>
          <w:szCs w:val="24"/>
        </w:rPr>
        <w:t xml:space="preserve">№7 от 29.10.2021 г с </w:t>
      </w:r>
      <w:proofErr w:type="spellStart"/>
      <w:r w:rsidRPr="00B9411A">
        <w:rPr>
          <w:rFonts w:ascii="Times New Roman" w:hAnsi="Times New Roman" w:cs="Times New Roman"/>
          <w:bCs/>
          <w:color w:val="000000"/>
          <w:sz w:val="24"/>
          <w:szCs w:val="24"/>
        </w:rPr>
        <w:t>ИП.Тамдын</w:t>
      </w:r>
      <w:proofErr w:type="spellEnd"/>
      <w:r w:rsidRPr="00B9411A">
        <w:rPr>
          <w:rFonts w:ascii="Times New Roman" w:hAnsi="Times New Roman" w:cs="Times New Roman"/>
          <w:bCs/>
          <w:color w:val="000000"/>
          <w:sz w:val="24"/>
          <w:szCs w:val="24"/>
        </w:rPr>
        <w:t xml:space="preserve"> А-Х. Д. предстоит задача на устройство Доски почета также устройство покрытий из тротуарной плитки на территории прилегающей площадке Доски почета площадью 15 м2.</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Cs/>
          <w:color w:val="000000"/>
          <w:sz w:val="24"/>
          <w:szCs w:val="24"/>
        </w:rPr>
        <w:t xml:space="preserve">Срок окончания работ по договору до 30.11.2021 года.  </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Cs/>
          <w:color w:val="000000"/>
          <w:sz w:val="24"/>
          <w:szCs w:val="24"/>
        </w:rPr>
        <w:t xml:space="preserve">    Однако, стоит отметить, что при проведении визуального осмотра от 06.06.2022 года на объект сквера в присутствии представителями Заказчика, зам. председателя администрации по </w:t>
      </w:r>
      <w:proofErr w:type="gramStart"/>
      <w:r w:rsidRPr="00B9411A">
        <w:rPr>
          <w:rFonts w:ascii="Times New Roman" w:hAnsi="Times New Roman" w:cs="Times New Roman"/>
          <w:bCs/>
          <w:color w:val="000000"/>
          <w:sz w:val="24"/>
          <w:szCs w:val="24"/>
        </w:rPr>
        <w:t xml:space="preserve">экономике  </w:t>
      </w:r>
      <w:proofErr w:type="spellStart"/>
      <w:r w:rsidRPr="00B9411A">
        <w:rPr>
          <w:rFonts w:ascii="Times New Roman" w:hAnsi="Times New Roman" w:cs="Times New Roman"/>
          <w:bCs/>
          <w:color w:val="000000"/>
          <w:sz w:val="24"/>
          <w:szCs w:val="24"/>
        </w:rPr>
        <w:t>Чыкыма</w:t>
      </w:r>
      <w:proofErr w:type="spellEnd"/>
      <w:proofErr w:type="gramEnd"/>
      <w:r w:rsidRPr="00B9411A">
        <w:rPr>
          <w:rFonts w:ascii="Times New Roman" w:hAnsi="Times New Roman" w:cs="Times New Roman"/>
          <w:bCs/>
          <w:color w:val="000000"/>
          <w:sz w:val="24"/>
          <w:szCs w:val="24"/>
        </w:rPr>
        <w:t xml:space="preserve"> Ч.Ч. главного бухгалтера администрации </w:t>
      </w:r>
      <w:proofErr w:type="spellStart"/>
      <w:r w:rsidRPr="00B9411A">
        <w:rPr>
          <w:rFonts w:ascii="Times New Roman" w:hAnsi="Times New Roman" w:cs="Times New Roman"/>
          <w:bCs/>
          <w:color w:val="000000"/>
          <w:sz w:val="24"/>
          <w:szCs w:val="24"/>
        </w:rPr>
        <w:t>Кужугет</w:t>
      </w:r>
      <w:proofErr w:type="spellEnd"/>
      <w:r w:rsidRPr="00B9411A">
        <w:rPr>
          <w:rFonts w:ascii="Times New Roman" w:hAnsi="Times New Roman" w:cs="Times New Roman"/>
          <w:bCs/>
          <w:color w:val="000000"/>
          <w:sz w:val="24"/>
          <w:szCs w:val="24"/>
        </w:rPr>
        <w:t xml:space="preserve"> Ч.В., председателя администрации </w:t>
      </w:r>
      <w:proofErr w:type="spellStart"/>
      <w:r w:rsidRPr="00B9411A">
        <w:rPr>
          <w:rFonts w:ascii="Times New Roman" w:hAnsi="Times New Roman" w:cs="Times New Roman"/>
          <w:bCs/>
          <w:color w:val="000000"/>
          <w:sz w:val="24"/>
          <w:szCs w:val="24"/>
        </w:rPr>
        <w:t>спс</w:t>
      </w:r>
      <w:proofErr w:type="spellEnd"/>
      <w:r w:rsidRPr="00B9411A">
        <w:rPr>
          <w:rFonts w:ascii="Times New Roman" w:hAnsi="Times New Roman" w:cs="Times New Roman"/>
          <w:bCs/>
          <w:color w:val="000000"/>
          <w:sz w:val="24"/>
          <w:szCs w:val="24"/>
        </w:rPr>
        <w:t xml:space="preserve"> </w:t>
      </w:r>
      <w:proofErr w:type="spellStart"/>
      <w:r w:rsidRPr="00B9411A">
        <w:rPr>
          <w:rFonts w:ascii="Times New Roman" w:hAnsi="Times New Roman" w:cs="Times New Roman"/>
          <w:bCs/>
          <w:color w:val="000000"/>
          <w:sz w:val="24"/>
          <w:szCs w:val="24"/>
        </w:rPr>
        <w:t>Теве-Хаинский</w:t>
      </w:r>
      <w:proofErr w:type="spellEnd"/>
      <w:r w:rsidRPr="00B9411A">
        <w:rPr>
          <w:rFonts w:ascii="Times New Roman" w:hAnsi="Times New Roman" w:cs="Times New Roman"/>
          <w:bCs/>
          <w:color w:val="000000"/>
          <w:sz w:val="24"/>
          <w:szCs w:val="24"/>
        </w:rPr>
        <w:t xml:space="preserve"> </w:t>
      </w:r>
      <w:proofErr w:type="spellStart"/>
      <w:r w:rsidRPr="00B9411A">
        <w:rPr>
          <w:rFonts w:ascii="Times New Roman" w:hAnsi="Times New Roman" w:cs="Times New Roman"/>
          <w:bCs/>
          <w:color w:val="000000"/>
          <w:sz w:val="24"/>
          <w:szCs w:val="24"/>
        </w:rPr>
        <w:t>Куулар</w:t>
      </w:r>
      <w:proofErr w:type="spellEnd"/>
      <w:r w:rsidRPr="00B9411A">
        <w:rPr>
          <w:rFonts w:ascii="Times New Roman" w:hAnsi="Times New Roman" w:cs="Times New Roman"/>
          <w:bCs/>
          <w:color w:val="000000"/>
          <w:sz w:val="24"/>
          <w:szCs w:val="24"/>
        </w:rPr>
        <w:t xml:space="preserve"> А.Б., сотрудниками Контрольно-счетного органа установлен факт расхождения по предъявленным и фактически выполненным работам.       </w:t>
      </w:r>
    </w:p>
    <w:p w:rsidR="00B9411A" w:rsidRPr="00B9411A" w:rsidRDefault="00B9411A" w:rsidP="00B9411A">
      <w:pPr>
        <w:tabs>
          <w:tab w:val="left" w:pos="1134"/>
        </w:tabs>
        <w:spacing w:after="0" w:line="240" w:lineRule="auto"/>
        <w:jc w:val="both"/>
        <w:rPr>
          <w:rFonts w:ascii="Times New Roman" w:hAnsi="Times New Roman" w:cs="Times New Roman"/>
          <w:bCs/>
          <w:color w:val="000000"/>
          <w:sz w:val="24"/>
          <w:szCs w:val="24"/>
        </w:rPr>
      </w:pPr>
      <w:r w:rsidRPr="00B9411A">
        <w:rPr>
          <w:rFonts w:ascii="Times New Roman" w:hAnsi="Times New Roman" w:cs="Times New Roman"/>
          <w:bCs/>
          <w:color w:val="000000"/>
          <w:sz w:val="24"/>
          <w:szCs w:val="24"/>
        </w:rPr>
        <w:t xml:space="preserve">     Выявлено, что Подрядчик допустил просрочку исполнение обязательств, предусмотренных гарантийным письмом на выполнение работ по объекту сквера, тем временем Администрацией </w:t>
      </w:r>
      <w:proofErr w:type="spellStart"/>
      <w:r w:rsidRPr="00B9411A">
        <w:rPr>
          <w:rFonts w:ascii="Times New Roman" w:hAnsi="Times New Roman" w:cs="Times New Roman"/>
          <w:bCs/>
          <w:color w:val="000000"/>
          <w:sz w:val="24"/>
          <w:szCs w:val="24"/>
        </w:rPr>
        <w:t>кожууна</w:t>
      </w:r>
      <w:proofErr w:type="spellEnd"/>
      <w:r w:rsidRPr="00B9411A">
        <w:rPr>
          <w:rFonts w:ascii="Times New Roman" w:hAnsi="Times New Roman" w:cs="Times New Roman"/>
          <w:bCs/>
          <w:color w:val="000000"/>
          <w:sz w:val="24"/>
          <w:szCs w:val="24"/>
        </w:rPr>
        <w:t xml:space="preserve"> допущен факт оплаты невыполненных работ на сумму </w:t>
      </w:r>
      <w:r w:rsidRPr="00B9411A">
        <w:rPr>
          <w:rFonts w:ascii="Times New Roman" w:hAnsi="Times New Roman" w:cs="Times New Roman"/>
          <w:bCs/>
          <w:sz w:val="24"/>
          <w:szCs w:val="24"/>
        </w:rPr>
        <w:t>306122 рублей, 95</w:t>
      </w:r>
      <w:r w:rsidRPr="00B9411A">
        <w:rPr>
          <w:rFonts w:ascii="Times New Roman" w:hAnsi="Times New Roman" w:cs="Times New Roman"/>
          <w:bCs/>
          <w:color w:val="000000"/>
          <w:sz w:val="24"/>
          <w:szCs w:val="24"/>
        </w:rPr>
        <w:t xml:space="preserve"> копеек, нарушая порядок работы ведения кассовых операций, выразившееся в осуществлении расчетов не имевшие места факта хозяйственной жизни, </w:t>
      </w:r>
      <w:r w:rsidRPr="00B9411A">
        <w:rPr>
          <w:rFonts w:ascii="Times New Roman" w:hAnsi="Times New Roman" w:cs="Times New Roman"/>
          <w:b/>
          <w:bCs/>
          <w:sz w:val="24"/>
          <w:szCs w:val="24"/>
        </w:rPr>
        <w:t>в противоречие  требования ст.9, № 402-ФЗ</w:t>
      </w:r>
      <w:r w:rsidRPr="00B9411A">
        <w:rPr>
          <w:rFonts w:ascii="Times New Roman" w:hAnsi="Times New Roman" w:cs="Times New Roman"/>
          <w:bCs/>
          <w:sz w:val="24"/>
          <w:szCs w:val="24"/>
        </w:rPr>
        <w:t xml:space="preserve"> </w:t>
      </w:r>
      <w:r w:rsidRPr="00B9411A">
        <w:rPr>
          <w:rFonts w:ascii="Times New Roman" w:hAnsi="Times New Roman" w:cs="Times New Roman"/>
          <w:bCs/>
          <w:color w:val="000000"/>
          <w:sz w:val="24"/>
          <w:szCs w:val="24"/>
        </w:rPr>
        <w:t xml:space="preserve">от 06.12.2011 года «О бухгалтерском учете», </w:t>
      </w:r>
      <w:r w:rsidRPr="00B9411A">
        <w:rPr>
          <w:rFonts w:ascii="Times New Roman" w:hAnsi="Times New Roman" w:cs="Times New Roman"/>
          <w:color w:val="000000"/>
          <w:sz w:val="24"/>
          <w:szCs w:val="24"/>
          <w:shd w:val="clear" w:color="auto" w:fill="FFFFFF"/>
        </w:rPr>
        <w:t xml:space="preserve">допустив принятие к бухгалтерскому учету документов, которые оформлены </w:t>
      </w:r>
      <w:r w:rsidRPr="00B9411A">
        <w:rPr>
          <w:rFonts w:ascii="Times New Roman" w:hAnsi="Times New Roman" w:cs="Times New Roman"/>
          <w:sz w:val="24"/>
          <w:szCs w:val="24"/>
          <w:shd w:val="clear" w:color="auto" w:fill="FFFFFF"/>
        </w:rPr>
        <w:t>не имевшие места факта хозяйственной жизни.</w:t>
      </w:r>
      <w:r w:rsidRPr="00B9411A">
        <w:rPr>
          <w:rFonts w:ascii="Times New Roman" w:hAnsi="Times New Roman" w:cs="Times New Roman"/>
          <w:bCs/>
          <w:color w:val="000000"/>
          <w:sz w:val="24"/>
          <w:szCs w:val="24"/>
        </w:rPr>
        <w:t xml:space="preserve">  </w:t>
      </w:r>
    </w:p>
    <w:p w:rsidR="00B9411A" w:rsidRPr="00B9411A" w:rsidRDefault="00B9411A" w:rsidP="00B9411A">
      <w:pPr>
        <w:tabs>
          <w:tab w:val="left" w:pos="1134"/>
        </w:tabs>
        <w:spacing w:after="0" w:line="240" w:lineRule="auto"/>
        <w:jc w:val="both"/>
        <w:rPr>
          <w:rFonts w:ascii="Times New Roman" w:hAnsi="Times New Roman" w:cs="Times New Roman"/>
          <w:color w:val="000000"/>
          <w:sz w:val="24"/>
          <w:szCs w:val="24"/>
          <w:shd w:val="clear" w:color="auto" w:fill="FFFFFF"/>
        </w:rPr>
      </w:pPr>
      <w:r w:rsidRPr="00B9411A">
        <w:rPr>
          <w:rFonts w:ascii="Times New Roman" w:hAnsi="Times New Roman" w:cs="Times New Roman"/>
          <w:bCs/>
          <w:color w:val="000000"/>
          <w:sz w:val="24"/>
          <w:szCs w:val="24"/>
        </w:rPr>
        <w:t xml:space="preserve">    3.1. </w:t>
      </w:r>
      <w:r w:rsidRPr="00B9411A">
        <w:rPr>
          <w:rFonts w:ascii="Times New Roman" w:hAnsi="Times New Roman" w:cs="Times New Roman"/>
          <w:color w:val="000000"/>
          <w:sz w:val="24"/>
          <w:szCs w:val="24"/>
          <w:shd w:val="clear" w:color="auto" w:fill="FFFFFF"/>
        </w:rPr>
        <w:t xml:space="preserve">Основанием для возникновения обязательств Администрацией </w:t>
      </w:r>
      <w:proofErr w:type="spellStart"/>
      <w:r w:rsidRPr="00B9411A">
        <w:rPr>
          <w:rFonts w:ascii="Times New Roman" w:hAnsi="Times New Roman" w:cs="Times New Roman"/>
          <w:color w:val="000000"/>
          <w:sz w:val="24"/>
          <w:szCs w:val="24"/>
          <w:shd w:val="clear" w:color="auto" w:fill="FFFFFF"/>
        </w:rPr>
        <w:t>кожууна</w:t>
      </w:r>
      <w:proofErr w:type="spellEnd"/>
      <w:r w:rsidRPr="00B9411A">
        <w:rPr>
          <w:rFonts w:ascii="Times New Roman" w:hAnsi="Times New Roman" w:cs="Times New Roman"/>
          <w:color w:val="000000"/>
          <w:sz w:val="24"/>
          <w:szCs w:val="24"/>
          <w:shd w:val="clear" w:color="auto" w:fill="FFFFFF"/>
        </w:rPr>
        <w:t xml:space="preserve"> по оплате выполненных работ является сдача ему результата работ (ст. ст. 711, 746 ГК РФ). В соответствии </w:t>
      </w:r>
      <w:r w:rsidRPr="00B9411A">
        <w:rPr>
          <w:rFonts w:ascii="Times New Roman" w:hAnsi="Times New Roman" w:cs="Times New Roman"/>
          <w:color w:val="000000"/>
          <w:sz w:val="24"/>
          <w:szCs w:val="24"/>
          <w:shd w:val="clear" w:color="auto" w:fill="FFFFFF"/>
        </w:rPr>
        <w:lastRenderedPageBreak/>
        <w:t xml:space="preserve">с п. 1 ст. 720 ГК РФ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Также администрацией </w:t>
      </w:r>
      <w:proofErr w:type="spellStart"/>
      <w:r w:rsidRPr="00B9411A">
        <w:rPr>
          <w:rFonts w:ascii="Times New Roman" w:hAnsi="Times New Roman" w:cs="Times New Roman"/>
          <w:color w:val="000000"/>
          <w:sz w:val="24"/>
          <w:szCs w:val="24"/>
          <w:shd w:val="clear" w:color="auto" w:fill="FFFFFF"/>
        </w:rPr>
        <w:t>кожууна</w:t>
      </w:r>
      <w:proofErr w:type="spellEnd"/>
      <w:r w:rsidRPr="00B9411A">
        <w:rPr>
          <w:rFonts w:ascii="Times New Roman" w:hAnsi="Times New Roman" w:cs="Times New Roman"/>
          <w:color w:val="000000"/>
          <w:sz w:val="24"/>
          <w:szCs w:val="24"/>
          <w:shd w:val="clear" w:color="auto" w:fill="FFFFFF"/>
        </w:rPr>
        <w:t xml:space="preserve"> нарушена неприменение мер ответственности по условиям договора, отсутствуют меры взыскания неустойки и размера пени, начисляемой за каждый день просрочки исполнения подрядчиком обязательств (п.5.2.Договора №7).</w:t>
      </w:r>
    </w:p>
    <w:p w:rsidR="00B9411A" w:rsidRPr="00B9411A" w:rsidRDefault="00B9411A" w:rsidP="00B9411A">
      <w:pPr>
        <w:spacing w:after="0" w:line="240" w:lineRule="auto"/>
        <w:jc w:val="both"/>
        <w:rPr>
          <w:rFonts w:ascii="Times New Roman" w:eastAsia="Times New Roman" w:hAnsi="Times New Roman" w:cs="Times New Roman"/>
          <w:sz w:val="24"/>
          <w:szCs w:val="24"/>
          <w:lang w:eastAsia="ru-RU"/>
        </w:rPr>
      </w:pPr>
      <w:r w:rsidRPr="00B9411A">
        <w:rPr>
          <w:rFonts w:ascii="Times New Roman" w:hAnsi="Times New Roman" w:cs="Times New Roman"/>
          <w:b/>
          <w:bCs/>
          <w:color w:val="000000"/>
          <w:sz w:val="24"/>
          <w:szCs w:val="24"/>
        </w:rPr>
        <w:t>Таким образом,</w:t>
      </w:r>
      <w:r w:rsidRPr="00B9411A">
        <w:rPr>
          <w:rFonts w:ascii="Times New Roman" w:hAnsi="Times New Roman" w:cs="Times New Roman"/>
          <w:bCs/>
          <w:color w:val="000000"/>
          <w:sz w:val="24"/>
          <w:szCs w:val="24"/>
        </w:rPr>
        <w:t xml:space="preserve"> </w:t>
      </w:r>
      <w:r w:rsidRPr="00B9411A">
        <w:rPr>
          <w:rFonts w:ascii="Times New Roman" w:hAnsi="Times New Roman" w:cs="Times New Roman"/>
          <w:sz w:val="24"/>
          <w:szCs w:val="24"/>
        </w:rPr>
        <w:t>по результатам проверки соблюдения и реализации мероприятий муниципальной программы «</w:t>
      </w:r>
      <w:r w:rsidRPr="00B9411A">
        <w:rPr>
          <w:rFonts w:ascii="Times New Roman" w:eastAsia="Times New Roman" w:hAnsi="Times New Roman" w:cs="Times New Roman"/>
          <w:sz w:val="24"/>
          <w:szCs w:val="24"/>
          <w:lang w:eastAsia="ru-RU"/>
        </w:rPr>
        <w:t>Формирование комфортной городской среды на территории муниципального района «</w:t>
      </w:r>
      <w:proofErr w:type="spellStart"/>
      <w:r w:rsidRPr="00B9411A">
        <w:rPr>
          <w:rFonts w:ascii="Times New Roman" w:eastAsia="Times New Roman" w:hAnsi="Times New Roman" w:cs="Times New Roman"/>
          <w:sz w:val="24"/>
          <w:szCs w:val="24"/>
          <w:lang w:eastAsia="ru-RU"/>
        </w:rPr>
        <w:t>Дзун-Хемчикский</w:t>
      </w:r>
      <w:proofErr w:type="spellEnd"/>
      <w:r w:rsidRPr="00B9411A">
        <w:rPr>
          <w:rFonts w:ascii="Times New Roman" w:eastAsia="Times New Roman" w:hAnsi="Times New Roman" w:cs="Times New Roman"/>
          <w:sz w:val="24"/>
          <w:szCs w:val="24"/>
          <w:lang w:eastAsia="ru-RU"/>
        </w:rPr>
        <w:t xml:space="preserve"> </w:t>
      </w:r>
      <w:proofErr w:type="spellStart"/>
      <w:r w:rsidRPr="00B9411A">
        <w:rPr>
          <w:rFonts w:ascii="Times New Roman" w:eastAsia="Times New Roman" w:hAnsi="Times New Roman" w:cs="Times New Roman"/>
          <w:sz w:val="24"/>
          <w:szCs w:val="24"/>
          <w:lang w:eastAsia="ru-RU"/>
        </w:rPr>
        <w:t>кожуун</w:t>
      </w:r>
      <w:proofErr w:type="spellEnd"/>
      <w:r w:rsidRPr="00B9411A">
        <w:rPr>
          <w:rFonts w:ascii="Times New Roman" w:eastAsia="Times New Roman" w:hAnsi="Times New Roman" w:cs="Times New Roman"/>
          <w:sz w:val="24"/>
          <w:szCs w:val="24"/>
          <w:lang w:eastAsia="ru-RU"/>
        </w:rPr>
        <w:t xml:space="preserve"> Республики Тыва на 2021-2024 годы» з</w:t>
      </w:r>
      <w:r w:rsidRPr="00B9411A">
        <w:rPr>
          <w:rFonts w:ascii="Times New Roman" w:hAnsi="Times New Roman" w:cs="Times New Roman"/>
          <w:sz w:val="24"/>
          <w:szCs w:val="24"/>
        </w:rPr>
        <w:t xml:space="preserve">а 2021 год, </w:t>
      </w:r>
      <w:r w:rsidRPr="00B9411A">
        <w:rPr>
          <w:rFonts w:ascii="Times New Roman" w:eastAsia="Times New Roman" w:hAnsi="Times New Roman" w:cs="Times New Roman"/>
          <w:sz w:val="24"/>
          <w:szCs w:val="24"/>
          <w:lang w:eastAsia="ru-RU"/>
        </w:rPr>
        <w:t xml:space="preserve">где охвачен объём проверенных средств 1530,1 тыс. руб., выявлены финансовых нарушений на общую </w:t>
      </w:r>
      <w:proofErr w:type="gramStart"/>
      <w:r w:rsidRPr="00B9411A">
        <w:rPr>
          <w:rFonts w:ascii="Times New Roman" w:eastAsia="Times New Roman" w:hAnsi="Times New Roman" w:cs="Times New Roman"/>
          <w:sz w:val="24"/>
          <w:szCs w:val="24"/>
          <w:lang w:eastAsia="ru-RU"/>
        </w:rPr>
        <w:t>сумму  612</w:t>
      </w:r>
      <w:proofErr w:type="gramEnd"/>
      <w:r w:rsidRPr="00B9411A">
        <w:rPr>
          <w:rFonts w:ascii="Times New Roman" w:eastAsia="Times New Roman" w:hAnsi="Times New Roman" w:cs="Times New Roman"/>
          <w:sz w:val="24"/>
          <w:szCs w:val="24"/>
          <w:lang w:eastAsia="ru-RU"/>
        </w:rPr>
        <w:t>,2  тыс. рублей, и ряд нефинансовых нарушений, в том числе:</w:t>
      </w:r>
    </w:p>
    <w:p w:rsidR="00B9411A" w:rsidRPr="00351017" w:rsidRDefault="00B9411A" w:rsidP="00B9411A">
      <w:pPr>
        <w:spacing w:after="0" w:line="240" w:lineRule="auto"/>
        <w:jc w:val="both"/>
        <w:rPr>
          <w:rFonts w:ascii="Times New Roman" w:eastAsia="Times New Roman" w:hAnsi="Times New Roman" w:cs="Times New Roman"/>
          <w:sz w:val="24"/>
          <w:szCs w:val="24"/>
          <w:lang w:eastAsia="ru-RU"/>
        </w:rPr>
      </w:pPr>
      <w:r w:rsidRPr="00B9411A">
        <w:rPr>
          <w:rFonts w:ascii="Times New Roman" w:eastAsia="Times New Roman" w:hAnsi="Times New Roman" w:cs="Times New Roman"/>
          <w:sz w:val="24"/>
          <w:szCs w:val="24"/>
          <w:lang w:eastAsia="ru-RU"/>
        </w:rPr>
        <w:t xml:space="preserve">        -нарушение порядка </w:t>
      </w:r>
      <w:r w:rsidRPr="00B9411A">
        <w:rPr>
          <w:rFonts w:ascii="Times New Roman" w:hAnsi="Times New Roman" w:cs="Times New Roman"/>
          <w:bCs/>
          <w:sz w:val="24"/>
          <w:szCs w:val="24"/>
        </w:rPr>
        <w:t xml:space="preserve">определения поставщика </w:t>
      </w:r>
      <w:r w:rsidRPr="00B9411A">
        <w:rPr>
          <w:rFonts w:ascii="Times New Roman" w:hAnsi="Times New Roman" w:cs="Times New Roman"/>
          <w:sz w:val="24"/>
          <w:szCs w:val="24"/>
          <w:shd w:val="clear" w:color="auto" w:fill="FFFFFF"/>
        </w:rPr>
        <w:t>об осуществлении услуг для обесп</w:t>
      </w:r>
      <w:r w:rsidR="00351017">
        <w:rPr>
          <w:rFonts w:ascii="Times New Roman" w:hAnsi="Times New Roman" w:cs="Times New Roman"/>
          <w:sz w:val="24"/>
          <w:szCs w:val="24"/>
          <w:shd w:val="clear" w:color="auto" w:fill="FFFFFF"/>
        </w:rPr>
        <w:t xml:space="preserve">ечения нужд – 306 122,95 рублей, </w:t>
      </w:r>
      <w:r w:rsidRPr="00B9411A">
        <w:rPr>
          <w:rFonts w:ascii="Times New Roman" w:eastAsia="Times New Roman" w:hAnsi="Times New Roman" w:cs="Times New Roman"/>
          <w:sz w:val="24"/>
          <w:szCs w:val="24"/>
          <w:lang w:eastAsia="ru-RU"/>
        </w:rPr>
        <w:t xml:space="preserve">нарушения </w:t>
      </w:r>
      <w:r w:rsidRPr="00B9411A">
        <w:rPr>
          <w:rFonts w:ascii="Times New Roman" w:hAnsi="Times New Roman" w:cs="Times New Roman"/>
          <w:bCs/>
          <w:color w:val="000000"/>
          <w:sz w:val="24"/>
          <w:szCs w:val="24"/>
        </w:rPr>
        <w:t>порядка работы ведения кассовых операций, выразившиеся в осуществлении расчетов не имевшие места факта хозяйственной жизни – 306 122,95 рублей.</w:t>
      </w:r>
    </w:p>
    <w:p w:rsidR="00B917BA" w:rsidRDefault="00B917BA" w:rsidP="005C6517">
      <w:pPr>
        <w:spacing w:after="0" w:line="240" w:lineRule="auto"/>
        <w:jc w:val="both"/>
        <w:rPr>
          <w:rFonts w:ascii="Times New Roman" w:eastAsia="Times New Roman" w:hAnsi="Times New Roman" w:cs="Times New Roman"/>
          <w:b/>
          <w:sz w:val="24"/>
          <w:szCs w:val="24"/>
          <w:lang w:eastAsia="ru-RU"/>
        </w:rPr>
      </w:pPr>
    </w:p>
    <w:p w:rsidR="00EE4A16" w:rsidRDefault="00AA7ADA" w:rsidP="00EE4A16">
      <w:pPr>
        <w:spacing w:after="160" w:line="259"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5.3.</w:t>
      </w:r>
      <w:r w:rsidR="00DE0FBF">
        <w:rPr>
          <w:rFonts w:ascii="Times New Roman" w:eastAsia="Times New Roman" w:hAnsi="Times New Roman" w:cs="Times New Roman"/>
          <w:b/>
          <w:sz w:val="24"/>
          <w:szCs w:val="24"/>
          <w:lang w:eastAsia="ru-RU"/>
        </w:rPr>
        <w:t xml:space="preserve">  П</w:t>
      </w:r>
      <w:r w:rsidR="00EE4A16">
        <w:rPr>
          <w:rFonts w:ascii="Times New Roman" w:eastAsia="Calibri" w:hAnsi="Times New Roman" w:cs="Times New Roman"/>
          <w:b/>
          <w:sz w:val="24"/>
          <w:szCs w:val="24"/>
        </w:rPr>
        <w:t xml:space="preserve">о результатам </w:t>
      </w:r>
      <w:r w:rsidR="00DE0FBF" w:rsidRPr="007D0AD3">
        <w:rPr>
          <w:rFonts w:ascii="Times New Roman" w:eastAsia="Calibri" w:hAnsi="Times New Roman" w:cs="Times New Roman"/>
          <w:b/>
          <w:sz w:val="24"/>
          <w:szCs w:val="24"/>
        </w:rPr>
        <w:t>исполнени</w:t>
      </w:r>
      <w:r w:rsidR="00EE4A16">
        <w:rPr>
          <w:rFonts w:ascii="Times New Roman" w:eastAsia="Calibri" w:hAnsi="Times New Roman" w:cs="Times New Roman"/>
          <w:b/>
          <w:sz w:val="24"/>
          <w:szCs w:val="24"/>
        </w:rPr>
        <w:t>я</w:t>
      </w:r>
      <w:r w:rsidR="00DE0FBF" w:rsidRPr="007D0AD3">
        <w:rPr>
          <w:rFonts w:ascii="Times New Roman" w:eastAsia="Calibri" w:hAnsi="Times New Roman" w:cs="Times New Roman"/>
          <w:b/>
          <w:sz w:val="24"/>
          <w:szCs w:val="24"/>
        </w:rPr>
        <w:t xml:space="preserve"> за 2021 год муниципальной программы «Профилактика </w:t>
      </w:r>
      <w:r w:rsidR="00DE0FBF">
        <w:rPr>
          <w:rFonts w:ascii="Times New Roman" w:eastAsia="Calibri" w:hAnsi="Times New Roman" w:cs="Times New Roman"/>
          <w:b/>
          <w:sz w:val="24"/>
          <w:szCs w:val="24"/>
        </w:rPr>
        <w:t xml:space="preserve">безнадзорности и правонарушений </w:t>
      </w:r>
      <w:r w:rsidR="00EE4A16" w:rsidRPr="007D0AD3">
        <w:rPr>
          <w:rFonts w:ascii="Times New Roman" w:eastAsia="Calibri" w:hAnsi="Times New Roman" w:cs="Times New Roman"/>
          <w:b/>
          <w:sz w:val="24"/>
          <w:szCs w:val="24"/>
        </w:rPr>
        <w:t>несовершеннолетних на</w:t>
      </w:r>
      <w:r w:rsidR="00DE0FBF" w:rsidRPr="007D0AD3">
        <w:rPr>
          <w:rFonts w:ascii="Times New Roman" w:eastAsia="Calibri" w:hAnsi="Times New Roman" w:cs="Times New Roman"/>
          <w:b/>
          <w:sz w:val="24"/>
          <w:szCs w:val="24"/>
        </w:rPr>
        <w:t xml:space="preserve"> </w:t>
      </w:r>
      <w:r w:rsidR="00EE4A16" w:rsidRPr="007D0AD3">
        <w:rPr>
          <w:rFonts w:ascii="Times New Roman" w:eastAsia="Calibri" w:hAnsi="Times New Roman" w:cs="Times New Roman"/>
          <w:b/>
          <w:sz w:val="24"/>
          <w:szCs w:val="24"/>
        </w:rPr>
        <w:t xml:space="preserve">территории </w:t>
      </w:r>
      <w:proofErr w:type="spellStart"/>
      <w:r w:rsidR="00EE4A16" w:rsidRPr="007D0AD3">
        <w:rPr>
          <w:rFonts w:ascii="Times New Roman" w:eastAsia="Calibri" w:hAnsi="Times New Roman" w:cs="Times New Roman"/>
          <w:b/>
          <w:sz w:val="24"/>
          <w:szCs w:val="24"/>
        </w:rPr>
        <w:t>Дзун</w:t>
      </w:r>
      <w:r w:rsidR="00DE0FBF" w:rsidRPr="007D0AD3">
        <w:rPr>
          <w:rFonts w:ascii="Times New Roman" w:eastAsia="Calibri" w:hAnsi="Times New Roman" w:cs="Times New Roman"/>
          <w:b/>
          <w:sz w:val="24"/>
          <w:szCs w:val="24"/>
        </w:rPr>
        <w:t>-Хемчикского</w:t>
      </w:r>
      <w:proofErr w:type="spellEnd"/>
      <w:r w:rsidR="00DE0FBF" w:rsidRPr="007D0AD3">
        <w:rPr>
          <w:rFonts w:ascii="Times New Roman" w:eastAsia="Calibri" w:hAnsi="Times New Roman" w:cs="Times New Roman"/>
          <w:b/>
          <w:sz w:val="24"/>
          <w:szCs w:val="24"/>
        </w:rPr>
        <w:t xml:space="preserve"> </w:t>
      </w:r>
      <w:proofErr w:type="spellStart"/>
      <w:r w:rsidR="00EE4A16" w:rsidRPr="007D0AD3">
        <w:rPr>
          <w:rFonts w:ascii="Times New Roman" w:eastAsia="Calibri" w:hAnsi="Times New Roman" w:cs="Times New Roman"/>
          <w:b/>
          <w:sz w:val="24"/>
          <w:szCs w:val="24"/>
        </w:rPr>
        <w:t>кожууна</w:t>
      </w:r>
      <w:proofErr w:type="spellEnd"/>
      <w:r w:rsidR="00EE4A16" w:rsidRPr="007D0AD3">
        <w:rPr>
          <w:rFonts w:ascii="Times New Roman" w:eastAsia="Calibri" w:hAnsi="Times New Roman" w:cs="Times New Roman"/>
          <w:b/>
          <w:sz w:val="24"/>
          <w:szCs w:val="24"/>
        </w:rPr>
        <w:t xml:space="preserve"> Республики</w:t>
      </w:r>
      <w:r w:rsidR="00DE0FBF" w:rsidRPr="007D0AD3">
        <w:rPr>
          <w:rFonts w:ascii="Times New Roman" w:eastAsia="Calibri" w:hAnsi="Times New Roman" w:cs="Times New Roman"/>
          <w:b/>
          <w:sz w:val="24"/>
          <w:szCs w:val="24"/>
        </w:rPr>
        <w:t xml:space="preserve"> Тыва на период с 2021 -2023годы</w:t>
      </w:r>
      <w:r w:rsidR="00DE0FBF" w:rsidRPr="007D0AD3">
        <w:rPr>
          <w:rFonts w:ascii="Times New Roman" w:eastAsia="Calibri" w:hAnsi="Times New Roman" w:cs="Times New Roman"/>
          <w:sz w:val="24"/>
          <w:szCs w:val="24"/>
        </w:rPr>
        <w:t>»</w:t>
      </w:r>
      <w:r w:rsidR="00EE4A16">
        <w:rPr>
          <w:rFonts w:ascii="Times New Roman" w:eastAsia="Calibri" w:hAnsi="Times New Roman" w:cs="Times New Roman"/>
          <w:sz w:val="24"/>
          <w:szCs w:val="24"/>
        </w:rPr>
        <w:t xml:space="preserve"> </w:t>
      </w:r>
    </w:p>
    <w:p w:rsidR="00EE4A16" w:rsidRPr="007D0AD3" w:rsidRDefault="00EE4A16" w:rsidP="00EE4A16">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D0AD3">
        <w:rPr>
          <w:rFonts w:ascii="Times New Roman" w:eastAsia="Calibri" w:hAnsi="Times New Roman" w:cs="Times New Roman"/>
          <w:sz w:val="24"/>
          <w:szCs w:val="24"/>
        </w:rPr>
        <w:t xml:space="preserve">     Общий объем </w:t>
      </w:r>
      <w:proofErr w:type="gramStart"/>
      <w:r w:rsidRPr="007D0AD3">
        <w:rPr>
          <w:rFonts w:ascii="Times New Roman" w:eastAsia="Calibri" w:hAnsi="Times New Roman" w:cs="Times New Roman"/>
          <w:sz w:val="24"/>
          <w:szCs w:val="24"/>
        </w:rPr>
        <w:t>финансирования  муниципальной</w:t>
      </w:r>
      <w:proofErr w:type="gramEnd"/>
      <w:r w:rsidRPr="007D0AD3">
        <w:rPr>
          <w:rFonts w:ascii="Times New Roman" w:eastAsia="Calibri" w:hAnsi="Times New Roman" w:cs="Times New Roman"/>
          <w:sz w:val="24"/>
          <w:szCs w:val="24"/>
        </w:rPr>
        <w:t xml:space="preserve"> программы на 2021-2023 годы составляет 150,0 тыс. рублей., в том числе: средства местного бюджета – 150,0 тыс. руб. Из них:  в 2021 году – 50,0 тыс. руб. в 2022 году – 50,0 тыс. руб. в 2023 году – 50,0 тыс. руб. </w:t>
      </w:r>
    </w:p>
    <w:p w:rsidR="00EE4A16" w:rsidRPr="007D0AD3" w:rsidRDefault="00EE4A16" w:rsidP="00EE4A16">
      <w:pPr>
        <w:spacing w:after="160" w:line="259" w:lineRule="auto"/>
        <w:jc w:val="both"/>
        <w:rPr>
          <w:rFonts w:ascii="Times New Roman" w:eastAsia="Calibri" w:hAnsi="Times New Roman" w:cs="Times New Roman"/>
          <w:sz w:val="24"/>
          <w:szCs w:val="24"/>
        </w:rPr>
      </w:pPr>
      <w:r w:rsidRPr="007D0AD3">
        <w:rPr>
          <w:rFonts w:ascii="Times New Roman" w:eastAsia="Calibri" w:hAnsi="Times New Roman" w:cs="Times New Roman"/>
          <w:sz w:val="24"/>
          <w:szCs w:val="24"/>
        </w:rPr>
        <w:t>В результате реализации программы запланировано обеспечение достижение следующих основных результатов:</w:t>
      </w:r>
      <w:r>
        <w:rPr>
          <w:rFonts w:ascii="Times New Roman" w:eastAsia="Calibri" w:hAnsi="Times New Roman" w:cs="Times New Roman"/>
          <w:sz w:val="24"/>
          <w:szCs w:val="24"/>
        </w:rPr>
        <w:t xml:space="preserve"> </w:t>
      </w:r>
      <w:r w:rsidRPr="007D0AD3">
        <w:rPr>
          <w:rFonts w:ascii="Times New Roman" w:eastAsia="Calibri" w:hAnsi="Times New Roman" w:cs="Times New Roman"/>
          <w:sz w:val="24"/>
          <w:szCs w:val="24"/>
        </w:rPr>
        <w:t>повышение эффективности управления муниципальной системой профилактики безнадзорности, снижение количества преступлений, повышение правовой грамотности, патриотическое воспитание несовершеннолетних и их профориентация.</w:t>
      </w:r>
    </w:p>
    <w:p w:rsidR="005269D4" w:rsidRPr="007D0AD3" w:rsidRDefault="005269D4" w:rsidP="005269D4">
      <w:pPr>
        <w:spacing w:after="160" w:line="259" w:lineRule="auto"/>
        <w:jc w:val="both"/>
        <w:rPr>
          <w:rFonts w:ascii="Times New Roman" w:eastAsia="Calibri" w:hAnsi="Times New Roman" w:cs="Times New Roman"/>
          <w:sz w:val="24"/>
          <w:szCs w:val="24"/>
        </w:rPr>
      </w:pPr>
      <w:r w:rsidRPr="00100D56">
        <w:rPr>
          <w:rFonts w:ascii="Times New Roman" w:eastAsia="Calibri" w:hAnsi="Times New Roman" w:cs="Times New Roman"/>
          <w:sz w:val="24"/>
          <w:szCs w:val="24"/>
        </w:rPr>
        <w:t>Таким образом,</w:t>
      </w:r>
      <w:r w:rsidRPr="007D0AD3">
        <w:rPr>
          <w:rFonts w:ascii="Times New Roman" w:eastAsia="Calibri" w:hAnsi="Times New Roman" w:cs="Times New Roman"/>
          <w:sz w:val="24"/>
          <w:szCs w:val="24"/>
        </w:rPr>
        <w:t xml:space="preserve"> оценивая выполнение муниципальной программы «Профилактика безнадзорности и правонарушений несовершеннолетних  в </w:t>
      </w:r>
      <w:proofErr w:type="spellStart"/>
      <w:r w:rsidRPr="007D0AD3">
        <w:rPr>
          <w:rFonts w:ascii="Times New Roman" w:eastAsia="Calibri" w:hAnsi="Times New Roman" w:cs="Times New Roman"/>
          <w:sz w:val="24"/>
          <w:szCs w:val="24"/>
        </w:rPr>
        <w:t>Дзун-Хемчикском</w:t>
      </w:r>
      <w:proofErr w:type="spellEnd"/>
      <w:r w:rsidRPr="007D0AD3">
        <w:rPr>
          <w:rFonts w:ascii="Times New Roman" w:eastAsia="Calibri" w:hAnsi="Times New Roman" w:cs="Times New Roman"/>
          <w:sz w:val="24"/>
          <w:szCs w:val="24"/>
        </w:rPr>
        <w:t xml:space="preserve"> </w:t>
      </w:r>
      <w:proofErr w:type="spellStart"/>
      <w:r w:rsidRPr="007D0AD3">
        <w:rPr>
          <w:rFonts w:ascii="Times New Roman" w:eastAsia="Calibri" w:hAnsi="Times New Roman" w:cs="Times New Roman"/>
          <w:sz w:val="24"/>
          <w:szCs w:val="24"/>
        </w:rPr>
        <w:t>кожууне</w:t>
      </w:r>
      <w:proofErr w:type="spellEnd"/>
      <w:r w:rsidRPr="007D0AD3">
        <w:rPr>
          <w:rFonts w:ascii="Times New Roman" w:eastAsia="Calibri" w:hAnsi="Times New Roman" w:cs="Times New Roman"/>
          <w:sz w:val="24"/>
          <w:szCs w:val="24"/>
        </w:rPr>
        <w:t xml:space="preserve">  Республики Тыва на период  2021 -2023годы», проанализировав финансово-экономическую экспертизу,  обеспечение эффективности и результативности расходования бюджетных средств изложенных программе, Контрольно-счетный орган пришло к выводу что, для достижения целей и решения задач программы, поставленные цели программе не достигнуты из-за отсутствия задач, направленных на их достижение, а потому – не обеспечена эффективное решение проблемы по профилактике безнадзорности и правонарушений несовершеннолетних на территории </w:t>
      </w:r>
      <w:proofErr w:type="spellStart"/>
      <w:r w:rsidRPr="007D0AD3">
        <w:rPr>
          <w:rFonts w:ascii="Times New Roman" w:eastAsia="Calibri" w:hAnsi="Times New Roman" w:cs="Times New Roman"/>
          <w:sz w:val="24"/>
          <w:szCs w:val="24"/>
        </w:rPr>
        <w:t>кожууна</w:t>
      </w:r>
      <w:proofErr w:type="spellEnd"/>
      <w:r w:rsidRPr="007D0AD3">
        <w:rPr>
          <w:rFonts w:ascii="Times New Roman" w:eastAsia="Calibri" w:hAnsi="Times New Roman" w:cs="Times New Roman"/>
          <w:sz w:val="24"/>
          <w:szCs w:val="24"/>
        </w:rPr>
        <w:t xml:space="preserve">. Фактическое исполнение программы не увязаны с мероприятиями, перечисленные в приложении №1 к программе, не увязаны с задачами и целями программы, что является неэффективным использованием бюджетных средств на общую сумму 27,6 тыс. рублей. Программа также не содержит раздела «Контроль за реализацией программы», который должен предусматривать механизм организации общего, текущего контроля, </w:t>
      </w:r>
      <w:proofErr w:type="gramStart"/>
      <w:r w:rsidRPr="007D0AD3">
        <w:rPr>
          <w:rFonts w:ascii="Times New Roman" w:eastAsia="Calibri" w:hAnsi="Times New Roman" w:cs="Times New Roman"/>
          <w:sz w:val="24"/>
          <w:szCs w:val="24"/>
        </w:rPr>
        <w:t>предоставления  годового</w:t>
      </w:r>
      <w:proofErr w:type="gramEnd"/>
      <w:r w:rsidRPr="007D0AD3">
        <w:rPr>
          <w:rFonts w:ascii="Times New Roman" w:eastAsia="Calibri" w:hAnsi="Times New Roman" w:cs="Times New Roman"/>
          <w:sz w:val="24"/>
          <w:szCs w:val="24"/>
        </w:rPr>
        <w:t xml:space="preserve"> отчета о реализации Программы и т.д. Оценка эффективности реализации программ не проводится.</w:t>
      </w:r>
      <w:r>
        <w:rPr>
          <w:rFonts w:ascii="Times New Roman" w:eastAsia="Calibri" w:hAnsi="Times New Roman" w:cs="Times New Roman"/>
          <w:sz w:val="24"/>
          <w:szCs w:val="24"/>
        </w:rPr>
        <w:t xml:space="preserve"> </w:t>
      </w:r>
      <w:r w:rsidRPr="007D0AD3">
        <w:rPr>
          <w:rFonts w:ascii="Times New Roman" w:eastAsia="Calibri" w:hAnsi="Times New Roman" w:cs="Times New Roman"/>
          <w:sz w:val="24"/>
          <w:szCs w:val="24"/>
        </w:rPr>
        <w:t xml:space="preserve">Также следует отметить, что, утвержденная муниципальная программа сведения о ходе реализации программы, отчеты об их </w:t>
      </w:r>
      <w:proofErr w:type="gramStart"/>
      <w:r w:rsidRPr="007D0AD3">
        <w:rPr>
          <w:rFonts w:ascii="Times New Roman" w:eastAsia="Calibri" w:hAnsi="Times New Roman" w:cs="Times New Roman"/>
          <w:sz w:val="24"/>
          <w:szCs w:val="24"/>
        </w:rPr>
        <w:t>исполнении  не</w:t>
      </w:r>
      <w:proofErr w:type="gramEnd"/>
      <w:r w:rsidRPr="007D0AD3">
        <w:rPr>
          <w:rFonts w:ascii="Times New Roman" w:eastAsia="Calibri" w:hAnsi="Times New Roman" w:cs="Times New Roman"/>
          <w:sz w:val="24"/>
          <w:szCs w:val="24"/>
        </w:rPr>
        <w:t xml:space="preserve"> размещена в средствах массовой информации.</w:t>
      </w:r>
      <w:r w:rsidRPr="007D0AD3">
        <w:rPr>
          <w:rFonts w:ascii="Times New Roman" w:eastAsia="Calibri" w:hAnsi="Times New Roman" w:cs="Times New Roman"/>
          <w:color w:val="FF0000"/>
          <w:sz w:val="24"/>
          <w:szCs w:val="24"/>
        </w:rPr>
        <w:t xml:space="preserve">  </w:t>
      </w:r>
    </w:p>
    <w:p w:rsidR="00D9639A" w:rsidRPr="00046FA9" w:rsidRDefault="00BA3854" w:rsidP="00D9639A">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5.4.</w:t>
      </w:r>
      <w:r w:rsidR="00D9639A">
        <w:rPr>
          <w:rFonts w:ascii="Times New Roman" w:eastAsia="Times New Roman" w:hAnsi="Times New Roman" w:cs="Times New Roman"/>
          <w:b/>
          <w:sz w:val="24"/>
          <w:szCs w:val="24"/>
          <w:lang w:eastAsia="ru-RU"/>
        </w:rPr>
        <w:t xml:space="preserve">  П</w:t>
      </w:r>
      <w:r w:rsidR="00D9639A" w:rsidRPr="00046FA9">
        <w:rPr>
          <w:rFonts w:ascii="Times New Roman" w:hAnsi="Times New Roman" w:cs="Times New Roman"/>
          <w:b/>
          <w:sz w:val="24"/>
          <w:szCs w:val="24"/>
        </w:rPr>
        <w:t>о результатам проверки целевого и эффективного использования субсидии на строительство временного мостового перехода через реки Кара-</w:t>
      </w:r>
      <w:proofErr w:type="spellStart"/>
      <w:r w:rsidR="00D9639A" w:rsidRPr="00046FA9">
        <w:rPr>
          <w:rFonts w:ascii="Times New Roman" w:hAnsi="Times New Roman" w:cs="Times New Roman"/>
          <w:b/>
          <w:sz w:val="24"/>
          <w:szCs w:val="24"/>
        </w:rPr>
        <w:t>Суг</w:t>
      </w:r>
      <w:proofErr w:type="spellEnd"/>
      <w:r w:rsidR="00D9639A" w:rsidRPr="00046FA9">
        <w:rPr>
          <w:rFonts w:ascii="Times New Roman" w:hAnsi="Times New Roman" w:cs="Times New Roman"/>
          <w:b/>
          <w:sz w:val="24"/>
          <w:szCs w:val="24"/>
        </w:rPr>
        <w:t xml:space="preserve"> в местечке </w:t>
      </w:r>
      <w:proofErr w:type="spellStart"/>
      <w:r w:rsidR="00D9639A" w:rsidRPr="00046FA9">
        <w:rPr>
          <w:rFonts w:ascii="Times New Roman" w:hAnsi="Times New Roman" w:cs="Times New Roman"/>
          <w:b/>
          <w:sz w:val="24"/>
          <w:szCs w:val="24"/>
        </w:rPr>
        <w:t>Сарыг-Алаак</w:t>
      </w:r>
      <w:proofErr w:type="spellEnd"/>
      <w:r w:rsidR="00D9639A" w:rsidRPr="00046FA9">
        <w:rPr>
          <w:rFonts w:ascii="Times New Roman" w:hAnsi="Times New Roman" w:cs="Times New Roman"/>
          <w:b/>
          <w:sz w:val="24"/>
          <w:szCs w:val="24"/>
        </w:rPr>
        <w:t xml:space="preserve"> </w:t>
      </w:r>
      <w:proofErr w:type="spellStart"/>
      <w:r w:rsidR="00D9639A" w:rsidRPr="00046FA9">
        <w:rPr>
          <w:rFonts w:ascii="Times New Roman" w:hAnsi="Times New Roman" w:cs="Times New Roman"/>
          <w:b/>
          <w:sz w:val="24"/>
          <w:szCs w:val="24"/>
        </w:rPr>
        <w:t>с</w:t>
      </w:r>
      <w:r w:rsidR="00D9639A">
        <w:rPr>
          <w:rFonts w:ascii="Times New Roman" w:hAnsi="Times New Roman" w:cs="Times New Roman"/>
          <w:b/>
          <w:sz w:val="24"/>
          <w:szCs w:val="24"/>
        </w:rPr>
        <w:t>у</w:t>
      </w:r>
      <w:r w:rsidR="00D9639A" w:rsidRPr="00046FA9">
        <w:rPr>
          <w:rFonts w:ascii="Times New Roman" w:hAnsi="Times New Roman" w:cs="Times New Roman"/>
          <w:b/>
          <w:sz w:val="24"/>
          <w:szCs w:val="24"/>
        </w:rPr>
        <w:t>мон</w:t>
      </w:r>
      <w:proofErr w:type="spellEnd"/>
      <w:r w:rsidR="00D9639A" w:rsidRPr="00046FA9">
        <w:rPr>
          <w:rFonts w:ascii="Times New Roman" w:hAnsi="Times New Roman" w:cs="Times New Roman"/>
          <w:b/>
          <w:sz w:val="24"/>
          <w:szCs w:val="24"/>
        </w:rPr>
        <w:t xml:space="preserve"> </w:t>
      </w:r>
      <w:proofErr w:type="spellStart"/>
      <w:r w:rsidR="00D9639A" w:rsidRPr="00046FA9">
        <w:rPr>
          <w:rFonts w:ascii="Times New Roman" w:hAnsi="Times New Roman" w:cs="Times New Roman"/>
          <w:b/>
          <w:sz w:val="24"/>
          <w:szCs w:val="24"/>
        </w:rPr>
        <w:t>Хондергей</w:t>
      </w:r>
      <w:proofErr w:type="spellEnd"/>
      <w:r w:rsidR="00D9639A" w:rsidRPr="00046FA9">
        <w:rPr>
          <w:rFonts w:ascii="Times New Roman" w:hAnsi="Times New Roman" w:cs="Times New Roman"/>
          <w:b/>
          <w:sz w:val="24"/>
          <w:szCs w:val="24"/>
        </w:rPr>
        <w:t xml:space="preserve"> </w:t>
      </w:r>
      <w:proofErr w:type="spellStart"/>
      <w:r w:rsidR="00D9639A" w:rsidRPr="00046FA9">
        <w:rPr>
          <w:rFonts w:ascii="Times New Roman" w:hAnsi="Times New Roman" w:cs="Times New Roman"/>
          <w:b/>
          <w:sz w:val="24"/>
          <w:szCs w:val="24"/>
        </w:rPr>
        <w:t>Дзун-Хемчикского</w:t>
      </w:r>
      <w:proofErr w:type="spellEnd"/>
      <w:r w:rsidR="00D9639A" w:rsidRPr="00046FA9">
        <w:rPr>
          <w:rFonts w:ascii="Times New Roman" w:hAnsi="Times New Roman" w:cs="Times New Roman"/>
          <w:b/>
          <w:sz w:val="24"/>
          <w:szCs w:val="24"/>
        </w:rPr>
        <w:t xml:space="preserve"> </w:t>
      </w:r>
      <w:proofErr w:type="spellStart"/>
      <w:r w:rsidR="00D9639A" w:rsidRPr="00046FA9">
        <w:rPr>
          <w:rFonts w:ascii="Times New Roman" w:hAnsi="Times New Roman" w:cs="Times New Roman"/>
          <w:b/>
          <w:sz w:val="24"/>
          <w:szCs w:val="24"/>
        </w:rPr>
        <w:t>кожууна</w:t>
      </w:r>
      <w:proofErr w:type="spellEnd"/>
      <w:r w:rsidR="00D9639A" w:rsidRPr="00046FA9">
        <w:rPr>
          <w:rFonts w:ascii="Times New Roman" w:hAnsi="Times New Roman" w:cs="Times New Roman"/>
          <w:b/>
          <w:sz w:val="24"/>
          <w:szCs w:val="24"/>
        </w:rPr>
        <w:t xml:space="preserve"> Республики Тыва </w:t>
      </w:r>
    </w:p>
    <w:p w:rsidR="00B917BA" w:rsidRDefault="00A41757" w:rsidP="005C65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A41757" w:rsidRPr="00753DFA" w:rsidRDefault="00A41757" w:rsidP="00A41757">
      <w:pPr>
        <w:tabs>
          <w:tab w:val="left" w:pos="1134"/>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Pr="00753DFA">
        <w:rPr>
          <w:rFonts w:ascii="Times New Roman" w:hAnsi="Times New Roman" w:cs="Times New Roman"/>
          <w:sz w:val="24"/>
          <w:szCs w:val="24"/>
        </w:rPr>
        <w:t>Между Министерством Дорожно-транспортного комплекса Республики Тыва и Администрацией муниципального района «</w:t>
      </w:r>
      <w:proofErr w:type="spellStart"/>
      <w:r w:rsidRPr="00753DFA">
        <w:rPr>
          <w:rFonts w:ascii="Times New Roman" w:hAnsi="Times New Roman" w:cs="Times New Roman"/>
          <w:sz w:val="24"/>
          <w:szCs w:val="24"/>
        </w:rPr>
        <w:t>Дзун-Хемчикский</w:t>
      </w:r>
      <w:proofErr w:type="spellEnd"/>
      <w:r w:rsidRPr="00753DFA">
        <w:rPr>
          <w:rFonts w:ascii="Times New Roman" w:hAnsi="Times New Roman" w:cs="Times New Roman"/>
          <w:sz w:val="24"/>
          <w:szCs w:val="24"/>
        </w:rPr>
        <w:t xml:space="preserve"> </w:t>
      </w:r>
      <w:proofErr w:type="spellStart"/>
      <w:r w:rsidRPr="00753DFA">
        <w:rPr>
          <w:rFonts w:ascii="Times New Roman" w:hAnsi="Times New Roman" w:cs="Times New Roman"/>
          <w:sz w:val="24"/>
          <w:szCs w:val="24"/>
        </w:rPr>
        <w:t>кожуун</w:t>
      </w:r>
      <w:proofErr w:type="spellEnd"/>
      <w:r w:rsidRPr="00753DFA">
        <w:rPr>
          <w:rFonts w:ascii="Times New Roman" w:hAnsi="Times New Roman" w:cs="Times New Roman"/>
          <w:sz w:val="24"/>
          <w:szCs w:val="24"/>
        </w:rPr>
        <w:t xml:space="preserve"> Республики Тыва, в целях </w:t>
      </w:r>
      <w:r w:rsidRPr="00753DFA">
        <w:rPr>
          <w:rFonts w:ascii="Times New Roman" w:hAnsi="Times New Roman" w:cs="Times New Roman"/>
          <w:sz w:val="24"/>
          <w:szCs w:val="24"/>
        </w:rPr>
        <w:lastRenderedPageBreak/>
        <w:t xml:space="preserve">реализации государственной программы Республики Тыва «Развитие транспортной системы Республики Тыва на 2017-2024 годы заключено соглашение по организации предоставления 2021 году субсидии, </w:t>
      </w:r>
      <w:r>
        <w:rPr>
          <w:rFonts w:ascii="Times New Roman" w:hAnsi="Times New Roman" w:cs="Times New Roman"/>
          <w:sz w:val="24"/>
          <w:szCs w:val="24"/>
        </w:rPr>
        <w:t xml:space="preserve"> на </w:t>
      </w:r>
      <w:proofErr w:type="spellStart"/>
      <w:r w:rsidRPr="00753DFA">
        <w:rPr>
          <w:rFonts w:ascii="Times New Roman" w:hAnsi="Times New Roman" w:cs="Times New Roman"/>
          <w:sz w:val="24"/>
          <w:szCs w:val="24"/>
        </w:rPr>
        <w:t>софинансирование</w:t>
      </w:r>
      <w:proofErr w:type="spellEnd"/>
      <w:r w:rsidRPr="00753DFA">
        <w:rPr>
          <w:rFonts w:ascii="Times New Roman" w:hAnsi="Times New Roman" w:cs="Times New Roman"/>
          <w:sz w:val="24"/>
          <w:szCs w:val="24"/>
        </w:rPr>
        <w:t xml:space="preserve"> расходных обязательств по проектированию, реконструкцию, строительству, капитальному ремонту и устройству  искусственных сооружений на автомобильных дорогах общего пользования, главным распорядителем средств по которой является Министерство, в пределах объёмов бюджетных ассигнований, по обеспечению целевого и эффективного использования субсидии.</w:t>
      </w:r>
    </w:p>
    <w:p w:rsidR="00A41757" w:rsidRPr="00753DFA" w:rsidRDefault="00A41757" w:rsidP="00A41757">
      <w:pPr>
        <w:tabs>
          <w:tab w:val="left" w:pos="1134"/>
        </w:tabs>
        <w:spacing w:after="0" w:line="240" w:lineRule="auto"/>
        <w:jc w:val="both"/>
        <w:rPr>
          <w:rFonts w:ascii="Times New Roman" w:hAnsi="Times New Roman" w:cs="Times New Roman"/>
          <w:sz w:val="24"/>
          <w:szCs w:val="24"/>
        </w:rPr>
      </w:pPr>
      <w:r w:rsidRPr="00753DFA">
        <w:rPr>
          <w:rFonts w:ascii="Times New Roman" w:hAnsi="Times New Roman" w:cs="Times New Roman"/>
          <w:sz w:val="24"/>
          <w:szCs w:val="24"/>
        </w:rPr>
        <w:t xml:space="preserve">       Субсидия перечислена за счет средств дорожного фонда Республики Тыва в соответствии с перечнем объектов по коду главы 911, по подразделу 0409 «Дорожное хозяйство» которого </w:t>
      </w:r>
      <w:r w:rsidRPr="00753DFA">
        <w:rPr>
          <w:rFonts w:ascii="Times New Roman" w:hAnsi="Times New Roman" w:cs="Times New Roman"/>
          <w:color w:val="000000"/>
          <w:sz w:val="24"/>
          <w:szCs w:val="24"/>
          <w:shd w:val="clear" w:color="auto" w:fill="FFFFFF"/>
        </w:rPr>
        <w:t>включает расходы на обеспечение деятельности учреждений, осуществляющих управление в сфере дорожного хозяйства, финансового обеспечения содержания и развития дорожного хозяйства.</w:t>
      </w:r>
    </w:p>
    <w:p w:rsidR="00A41757" w:rsidRPr="00E72A37" w:rsidRDefault="00A41757" w:rsidP="00A41757">
      <w:pPr>
        <w:tabs>
          <w:tab w:val="left" w:pos="1134"/>
        </w:tabs>
        <w:spacing w:after="0" w:line="240" w:lineRule="auto"/>
        <w:jc w:val="both"/>
        <w:rPr>
          <w:rFonts w:ascii="Times New Roman" w:hAnsi="Times New Roman" w:cs="Times New Roman"/>
          <w:bCs/>
          <w:color w:val="000000"/>
          <w:sz w:val="24"/>
          <w:szCs w:val="24"/>
        </w:rPr>
      </w:pPr>
      <w:r w:rsidRPr="00753DFA">
        <w:rPr>
          <w:rFonts w:ascii="Times New Roman" w:hAnsi="Times New Roman" w:cs="Times New Roman"/>
          <w:bCs/>
          <w:color w:val="000000"/>
          <w:sz w:val="24"/>
          <w:szCs w:val="24"/>
        </w:rPr>
        <w:t xml:space="preserve">        Субсидия в муниципальном районе предоставлена в пределах бюджетных ассигнований, </w:t>
      </w:r>
      <w:r w:rsidRPr="00753DFA">
        <w:rPr>
          <w:rFonts w:ascii="Times New Roman" w:hAnsi="Times New Roman" w:cs="Times New Roman"/>
          <w:bCs/>
          <w:sz w:val="24"/>
          <w:szCs w:val="24"/>
        </w:rPr>
        <w:t xml:space="preserve">предусмотренных в законе о бюджете Республики Тыва по сводной бюджетной росписи бюджета согласно решения Хурала представителей муниципального района от 23.12.2021 года «О внесении изменений и дополнений в </w:t>
      </w:r>
      <w:proofErr w:type="spellStart"/>
      <w:r w:rsidRPr="00753DFA">
        <w:rPr>
          <w:rFonts w:ascii="Times New Roman" w:hAnsi="Times New Roman" w:cs="Times New Roman"/>
          <w:bCs/>
          <w:sz w:val="24"/>
          <w:szCs w:val="24"/>
        </w:rPr>
        <w:t>кожуунный</w:t>
      </w:r>
      <w:proofErr w:type="spellEnd"/>
      <w:r w:rsidRPr="00753DFA">
        <w:rPr>
          <w:rFonts w:ascii="Times New Roman" w:hAnsi="Times New Roman" w:cs="Times New Roman"/>
          <w:bCs/>
          <w:sz w:val="24"/>
          <w:szCs w:val="24"/>
        </w:rPr>
        <w:t xml:space="preserve"> бюджет муниципального района </w:t>
      </w:r>
      <w:proofErr w:type="spellStart"/>
      <w:r w:rsidRPr="00753DFA">
        <w:rPr>
          <w:rFonts w:ascii="Times New Roman" w:hAnsi="Times New Roman" w:cs="Times New Roman"/>
          <w:bCs/>
          <w:sz w:val="24"/>
          <w:szCs w:val="24"/>
        </w:rPr>
        <w:t>Дзун-Хемчикского</w:t>
      </w:r>
      <w:proofErr w:type="spellEnd"/>
      <w:r w:rsidRPr="00753DFA">
        <w:rPr>
          <w:rFonts w:ascii="Times New Roman" w:hAnsi="Times New Roman" w:cs="Times New Roman"/>
          <w:bCs/>
          <w:sz w:val="24"/>
          <w:szCs w:val="24"/>
        </w:rPr>
        <w:t xml:space="preserve"> </w:t>
      </w:r>
      <w:proofErr w:type="spellStart"/>
      <w:r w:rsidRPr="00753DFA">
        <w:rPr>
          <w:rFonts w:ascii="Times New Roman" w:hAnsi="Times New Roman" w:cs="Times New Roman"/>
          <w:bCs/>
          <w:sz w:val="24"/>
          <w:szCs w:val="24"/>
        </w:rPr>
        <w:t>кожууна</w:t>
      </w:r>
      <w:proofErr w:type="spellEnd"/>
      <w:r w:rsidRPr="00753DFA">
        <w:rPr>
          <w:rFonts w:ascii="Times New Roman" w:hAnsi="Times New Roman" w:cs="Times New Roman"/>
          <w:bCs/>
          <w:sz w:val="24"/>
          <w:szCs w:val="24"/>
        </w:rPr>
        <w:t xml:space="preserve"> на 2021 финансовый год и плановый период 2022-2023 годов» доведенных до администрации </w:t>
      </w:r>
      <w:r w:rsidRPr="00753DFA">
        <w:rPr>
          <w:rFonts w:ascii="Times New Roman" w:hAnsi="Times New Roman" w:cs="Times New Roman"/>
          <w:bCs/>
          <w:color w:val="000000"/>
          <w:sz w:val="24"/>
          <w:szCs w:val="24"/>
        </w:rPr>
        <w:t>муниципального района «</w:t>
      </w:r>
      <w:proofErr w:type="spellStart"/>
      <w:r w:rsidRPr="00753DFA">
        <w:rPr>
          <w:rFonts w:ascii="Times New Roman" w:hAnsi="Times New Roman" w:cs="Times New Roman"/>
          <w:bCs/>
          <w:color w:val="000000"/>
          <w:sz w:val="24"/>
          <w:szCs w:val="24"/>
        </w:rPr>
        <w:t>Дзун-Хемчикский</w:t>
      </w:r>
      <w:proofErr w:type="spellEnd"/>
      <w:r w:rsidRPr="00753DFA">
        <w:rPr>
          <w:rFonts w:ascii="Times New Roman" w:hAnsi="Times New Roman" w:cs="Times New Roman"/>
          <w:bCs/>
          <w:color w:val="000000"/>
          <w:sz w:val="24"/>
          <w:szCs w:val="24"/>
        </w:rPr>
        <w:t xml:space="preserve"> </w:t>
      </w:r>
      <w:proofErr w:type="spellStart"/>
      <w:r w:rsidRPr="00753DFA">
        <w:rPr>
          <w:rFonts w:ascii="Times New Roman" w:hAnsi="Times New Roman" w:cs="Times New Roman"/>
          <w:bCs/>
          <w:color w:val="000000"/>
          <w:sz w:val="24"/>
          <w:szCs w:val="24"/>
        </w:rPr>
        <w:t>кожуун</w:t>
      </w:r>
      <w:proofErr w:type="spellEnd"/>
      <w:r w:rsidRPr="00753DFA">
        <w:rPr>
          <w:rFonts w:ascii="Times New Roman" w:hAnsi="Times New Roman" w:cs="Times New Roman"/>
          <w:bCs/>
          <w:color w:val="000000"/>
          <w:sz w:val="24"/>
          <w:szCs w:val="24"/>
        </w:rPr>
        <w:t xml:space="preserve">» как получателю. Общий объём бюджетных ассигнований, предоставленных в бюджет </w:t>
      </w:r>
      <w:proofErr w:type="spellStart"/>
      <w:r w:rsidRPr="00753DFA">
        <w:rPr>
          <w:rFonts w:ascii="Times New Roman" w:hAnsi="Times New Roman" w:cs="Times New Roman"/>
          <w:bCs/>
          <w:color w:val="000000"/>
          <w:sz w:val="24"/>
          <w:szCs w:val="24"/>
        </w:rPr>
        <w:t>кожууна</w:t>
      </w:r>
      <w:proofErr w:type="spellEnd"/>
      <w:r w:rsidRPr="00753DFA">
        <w:rPr>
          <w:rFonts w:ascii="Times New Roman" w:hAnsi="Times New Roman" w:cs="Times New Roman"/>
          <w:bCs/>
          <w:color w:val="000000"/>
          <w:sz w:val="24"/>
          <w:szCs w:val="24"/>
        </w:rPr>
        <w:t xml:space="preserve"> на финансовое обеспечение расходных обязательств, составляет 3 966 319 рублей.</w:t>
      </w:r>
    </w:p>
    <w:p w:rsidR="00A41757" w:rsidRPr="00753DFA" w:rsidRDefault="00A41757" w:rsidP="00A41757">
      <w:pPr>
        <w:tabs>
          <w:tab w:val="left" w:pos="1134"/>
        </w:tabs>
        <w:spacing w:after="0" w:line="240" w:lineRule="auto"/>
        <w:jc w:val="both"/>
        <w:rPr>
          <w:rFonts w:ascii="Times New Roman" w:hAnsi="Times New Roman" w:cs="Times New Roman"/>
          <w:bCs/>
          <w:color w:val="000000"/>
          <w:sz w:val="24"/>
          <w:szCs w:val="24"/>
        </w:rPr>
      </w:pPr>
      <w:r w:rsidRPr="00753DFA">
        <w:rPr>
          <w:rFonts w:ascii="Times New Roman" w:hAnsi="Times New Roman" w:cs="Times New Roman"/>
          <w:bCs/>
          <w:color w:val="000000"/>
          <w:sz w:val="24"/>
          <w:szCs w:val="24"/>
        </w:rPr>
        <w:t xml:space="preserve">     В 2021 году между Администрацией муниципального района «</w:t>
      </w:r>
      <w:proofErr w:type="spellStart"/>
      <w:r w:rsidRPr="00753DFA">
        <w:rPr>
          <w:rFonts w:ascii="Times New Roman" w:hAnsi="Times New Roman" w:cs="Times New Roman"/>
          <w:bCs/>
          <w:color w:val="000000"/>
          <w:sz w:val="24"/>
          <w:szCs w:val="24"/>
        </w:rPr>
        <w:t>Дзун-Хемчикский</w:t>
      </w:r>
      <w:proofErr w:type="spellEnd"/>
      <w:r w:rsidRPr="00753DFA">
        <w:rPr>
          <w:rFonts w:ascii="Times New Roman" w:hAnsi="Times New Roman" w:cs="Times New Roman"/>
          <w:bCs/>
          <w:color w:val="000000"/>
          <w:sz w:val="24"/>
          <w:szCs w:val="24"/>
        </w:rPr>
        <w:t xml:space="preserve"> </w:t>
      </w:r>
      <w:proofErr w:type="spellStart"/>
      <w:r w:rsidRPr="00753DFA">
        <w:rPr>
          <w:rFonts w:ascii="Times New Roman" w:hAnsi="Times New Roman" w:cs="Times New Roman"/>
          <w:bCs/>
          <w:color w:val="000000"/>
          <w:sz w:val="24"/>
          <w:szCs w:val="24"/>
        </w:rPr>
        <w:t>кожуун</w:t>
      </w:r>
      <w:proofErr w:type="spellEnd"/>
      <w:r w:rsidRPr="00753DFA">
        <w:rPr>
          <w:rFonts w:ascii="Times New Roman" w:hAnsi="Times New Roman" w:cs="Times New Roman"/>
          <w:bCs/>
          <w:color w:val="000000"/>
          <w:sz w:val="24"/>
          <w:szCs w:val="24"/>
        </w:rPr>
        <w:t xml:space="preserve"> Республики Тыва» в лице Заказчика (далее Администрация </w:t>
      </w:r>
      <w:proofErr w:type="spellStart"/>
      <w:r w:rsidRPr="00753DFA">
        <w:rPr>
          <w:rFonts w:ascii="Times New Roman" w:hAnsi="Times New Roman" w:cs="Times New Roman"/>
          <w:bCs/>
          <w:color w:val="000000"/>
          <w:sz w:val="24"/>
          <w:szCs w:val="24"/>
        </w:rPr>
        <w:t>кожууна</w:t>
      </w:r>
      <w:proofErr w:type="spellEnd"/>
      <w:r w:rsidRPr="00753DFA">
        <w:rPr>
          <w:rFonts w:ascii="Times New Roman" w:hAnsi="Times New Roman" w:cs="Times New Roman"/>
          <w:bCs/>
          <w:color w:val="000000"/>
          <w:sz w:val="24"/>
          <w:szCs w:val="24"/>
        </w:rPr>
        <w:t xml:space="preserve">) и Индивидуальным предпринимателем </w:t>
      </w:r>
      <w:proofErr w:type="spellStart"/>
      <w:r w:rsidRPr="00753DFA">
        <w:rPr>
          <w:rFonts w:ascii="Times New Roman" w:hAnsi="Times New Roman" w:cs="Times New Roman"/>
          <w:bCs/>
          <w:color w:val="000000"/>
          <w:sz w:val="24"/>
          <w:szCs w:val="24"/>
        </w:rPr>
        <w:t>Иргит</w:t>
      </w:r>
      <w:proofErr w:type="spellEnd"/>
      <w:r w:rsidRPr="00753DFA">
        <w:rPr>
          <w:rFonts w:ascii="Times New Roman" w:hAnsi="Times New Roman" w:cs="Times New Roman"/>
          <w:bCs/>
          <w:color w:val="000000"/>
          <w:sz w:val="24"/>
          <w:szCs w:val="24"/>
        </w:rPr>
        <w:t xml:space="preserve"> </w:t>
      </w:r>
      <w:proofErr w:type="spellStart"/>
      <w:r w:rsidRPr="00753DFA">
        <w:rPr>
          <w:rFonts w:ascii="Times New Roman" w:hAnsi="Times New Roman" w:cs="Times New Roman"/>
          <w:bCs/>
          <w:color w:val="000000"/>
          <w:sz w:val="24"/>
          <w:szCs w:val="24"/>
        </w:rPr>
        <w:t>Ужар-ооло</w:t>
      </w:r>
      <w:r>
        <w:rPr>
          <w:rFonts w:ascii="Times New Roman" w:hAnsi="Times New Roman" w:cs="Times New Roman"/>
          <w:bCs/>
          <w:color w:val="000000"/>
          <w:sz w:val="24"/>
          <w:szCs w:val="24"/>
        </w:rPr>
        <w:t>м</w:t>
      </w:r>
      <w:proofErr w:type="spellEnd"/>
      <w:r w:rsidRPr="00753DFA">
        <w:rPr>
          <w:rFonts w:ascii="Times New Roman" w:hAnsi="Times New Roman" w:cs="Times New Roman"/>
          <w:bCs/>
          <w:color w:val="000000"/>
          <w:sz w:val="24"/>
          <w:szCs w:val="24"/>
        </w:rPr>
        <w:t xml:space="preserve"> Александровичем заключен Муниципальный контракт от 18.12.2021 года №17, предметом является выполнение работ по капитальному ремонту мостового перехода через реку Кара</w:t>
      </w:r>
      <w:r w:rsidRPr="00753DFA">
        <w:rPr>
          <w:rFonts w:ascii="Times New Roman" w:hAnsi="Times New Roman" w:cs="Times New Roman"/>
          <w:bCs/>
          <w:color w:val="000000"/>
          <w:sz w:val="24"/>
          <w:szCs w:val="24"/>
        </w:rPr>
        <w:softHyphen/>
      </w:r>
      <w:r w:rsidRPr="00753DFA">
        <w:rPr>
          <w:rFonts w:ascii="Times New Roman" w:hAnsi="Times New Roman" w:cs="Times New Roman"/>
          <w:bCs/>
          <w:color w:val="000000"/>
          <w:sz w:val="24"/>
          <w:szCs w:val="24"/>
        </w:rPr>
        <w:softHyphen/>
        <w:t>-</w:t>
      </w:r>
      <w:proofErr w:type="spellStart"/>
      <w:r w:rsidRPr="00753DFA">
        <w:rPr>
          <w:rFonts w:ascii="Times New Roman" w:hAnsi="Times New Roman" w:cs="Times New Roman"/>
          <w:bCs/>
          <w:color w:val="000000"/>
          <w:sz w:val="24"/>
          <w:szCs w:val="24"/>
        </w:rPr>
        <w:t>Суг</w:t>
      </w:r>
      <w:proofErr w:type="spellEnd"/>
      <w:r w:rsidRPr="00753DFA">
        <w:rPr>
          <w:rFonts w:ascii="Times New Roman" w:hAnsi="Times New Roman" w:cs="Times New Roman"/>
          <w:bCs/>
          <w:color w:val="000000"/>
          <w:sz w:val="24"/>
          <w:szCs w:val="24"/>
        </w:rPr>
        <w:t xml:space="preserve"> в м. </w:t>
      </w:r>
      <w:proofErr w:type="spellStart"/>
      <w:r w:rsidRPr="00753DFA">
        <w:rPr>
          <w:rFonts w:ascii="Times New Roman" w:hAnsi="Times New Roman" w:cs="Times New Roman"/>
          <w:bCs/>
          <w:color w:val="000000"/>
          <w:sz w:val="24"/>
          <w:szCs w:val="24"/>
        </w:rPr>
        <w:t>Сарыг-Алаак</w:t>
      </w:r>
      <w:proofErr w:type="spellEnd"/>
      <w:r w:rsidRPr="00753DFA">
        <w:rPr>
          <w:rFonts w:ascii="Times New Roman" w:hAnsi="Times New Roman" w:cs="Times New Roman"/>
          <w:bCs/>
          <w:color w:val="000000"/>
          <w:sz w:val="24"/>
          <w:szCs w:val="24"/>
        </w:rPr>
        <w:t xml:space="preserve"> </w:t>
      </w:r>
      <w:proofErr w:type="spellStart"/>
      <w:r w:rsidRPr="00753DFA">
        <w:rPr>
          <w:rFonts w:ascii="Times New Roman" w:hAnsi="Times New Roman" w:cs="Times New Roman"/>
          <w:bCs/>
          <w:color w:val="000000"/>
          <w:sz w:val="24"/>
          <w:szCs w:val="24"/>
        </w:rPr>
        <w:t>с.Хондергей</w:t>
      </w:r>
      <w:proofErr w:type="spellEnd"/>
      <w:r w:rsidRPr="00753DFA">
        <w:rPr>
          <w:rFonts w:ascii="Times New Roman" w:hAnsi="Times New Roman" w:cs="Times New Roman"/>
          <w:bCs/>
          <w:color w:val="000000"/>
          <w:sz w:val="24"/>
          <w:szCs w:val="24"/>
        </w:rPr>
        <w:t xml:space="preserve"> </w:t>
      </w:r>
      <w:proofErr w:type="spellStart"/>
      <w:r w:rsidRPr="00753DFA">
        <w:rPr>
          <w:rFonts w:ascii="Times New Roman" w:hAnsi="Times New Roman" w:cs="Times New Roman"/>
          <w:bCs/>
          <w:color w:val="000000"/>
          <w:sz w:val="24"/>
          <w:szCs w:val="24"/>
        </w:rPr>
        <w:t>Дзун-Хемчикского</w:t>
      </w:r>
      <w:proofErr w:type="spellEnd"/>
      <w:r w:rsidRPr="00753DFA">
        <w:rPr>
          <w:rFonts w:ascii="Times New Roman" w:hAnsi="Times New Roman" w:cs="Times New Roman"/>
          <w:bCs/>
          <w:color w:val="000000"/>
          <w:sz w:val="24"/>
          <w:szCs w:val="24"/>
        </w:rPr>
        <w:t xml:space="preserve"> </w:t>
      </w:r>
      <w:proofErr w:type="spellStart"/>
      <w:r w:rsidRPr="00753DFA">
        <w:rPr>
          <w:rFonts w:ascii="Times New Roman" w:hAnsi="Times New Roman" w:cs="Times New Roman"/>
          <w:bCs/>
          <w:color w:val="000000"/>
          <w:sz w:val="24"/>
          <w:szCs w:val="24"/>
        </w:rPr>
        <w:t>кожууна</w:t>
      </w:r>
      <w:proofErr w:type="spellEnd"/>
      <w:r w:rsidRPr="00753DFA">
        <w:rPr>
          <w:rFonts w:ascii="Times New Roman" w:hAnsi="Times New Roman" w:cs="Times New Roman"/>
          <w:bCs/>
          <w:color w:val="000000"/>
          <w:sz w:val="24"/>
          <w:szCs w:val="24"/>
        </w:rPr>
        <w:t>, обеспечивающего достижение целей, показателей и результатов контракта.</w:t>
      </w:r>
    </w:p>
    <w:p w:rsidR="00A41757" w:rsidRDefault="008442C5" w:rsidP="005C6517">
      <w:pPr>
        <w:spacing w:after="0" w:line="240" w:lineRule="auto"/>
        <w:jc w:val="both"/>
        <w:rPr>
          <w:rFonts w:ascii="Times New Roman" w:eastAsia="Times New Roman" w:hAnsi="Times New Roman" w:cs="Times New Roman"/>
          <w:b/>
          <w:sz w:val="24"/>
          <w:szCs w:val="24"/>
          <w:lang w:eastAsia="ru-RU"/>
        </w:rPr>
      </w:pPr>
      <w:r w:rsidRPr="00753DFA">
        <w:rPr>
          <w:rFonts w:ascii="Times New Roman" w:eastAsia="Times New Roman" w:hAnsi="Times New Roman" w:cs="Times New Roman"/>
          <w:sz w:val="24"/>
          <w:szCs w:val="24"/>
          <w:lang w:eastAsia="ru-RU"/>
        </w:rPr>
        <w:t>В соответствии составленной проектно-сметной документацией цена контракта составляет 3 966 319 рублей, в общую цену Контракта включены все расходы Подрядчика</w:t>
      </w:r>
      <w:r>
        <w:rPr>
          <w:rFonts w:ascii="Times New Roman" w:eastAsia="Times New Roman" w:hAnsi="Times New Roman" w:cs="Times New Roman"/>
          <w:sz w:val="24"/>
          <w:szCs w:val="24"/>
          <w:lang w:eastAsia="ru-RU"/>
        </w:rPr>
        <w:t>.</w:t>
      </w:r>
      <w:r w:rsidRPr="008442C5">
        <w:rPr>
          <w:rFonts w:ascii="Times New Roman" w:hAnsi="Times New Roman" w:cs="Times New Roman"/>
          <w:bCs/>
          <w:color w:val="000000"/>
          <w:sz w:val="24"/>
          <w:szCs w:val="24"/>
        </w:rPr>
        <w:t xml:space="preserve"> </w:t>
      </w:r>
      <w:r w:rsidRPr="00753DFA">
        <w:rPr>
          <w:rFonts w:ascii="Times New Roman" w:hAnsi="Times New Roman" w:cs="Times New Roman"/>
          <w:bCs/>
          <w:color w:val="000000"/>
          <w:sz w:val="24"/>
          <w:szCs w:val="24"/>
        </w:rPr>
        <w:t>Сроки выполнения работы по Контракту – с даты заключения Контракта (с 18.12.2021 г) по 29.12.2021 года.</w:t>
      </w:r>
    </w:p>
    <w:p w:rsidR="00AE2E45" w:rsidRPr="00753DFA" w:rsidRDefault="00AE2E45" w:rsidP="00AE2E45">
      <w:pPr>
        <w:tabs>
          <w:tab w:val="left" w:pos="1134"/>
        </w:tabs>
        <w:spacing w:after="0" w:line="240" w:lineRule="auto"/>
        <w:jc w:val="both"/>
        <w:rPr>
          <w:rFonts w:ascii="Times New Roman" w:hAnsi="Times New Roman" w:cs="Times New Roman"/>
          <w:bCs/>
          <w:color w:val="000000"/>
          <w:sz w:val="24"/>
          <w:szCs w:val="24"/>
        </w:rPr>
      </w:pPr>
      <w:r w:rsidRPr="00753DFA">
        <w:rPr>
          <w:rFonts w:ascii="Times New Roman" w:hAnsi="Times New Roman" w:cs="Times New Roman"/>
          <w:bCs/>
          <w:color w:val="000000"/>
          <w:sz w:val="24"/>
          <w:szCs w:val="24"/>
        </w:rPr>
        <w:t xml:space="preserve">Фактически приемка результата работы по капитальному строительству моста </w:t>
      </w:r>
      <w:proofErr w:type="gramStart"/>
      <w:r w:rsidRPr="00753DFA">
        <w:rPr>
          <w:rFonts w:ascii="Times New Roman" w:hAnsi="Times New Roman" w:cs="Times New Roman"/>
          <w:bCs/>
          <w:color w:val="000000"/>
          <w:sz w:val="24"/>
          <w:szCs w:val="24"/>
        </w:rPr>
        <w:t>осуществлена  27.12.2021</w:t>
      </w:r>
      <w:proofErr w:type="gramEnd"/>
      <w:r w:rsidRPr="00753DFA">
        <w:rPr>
          <w:rFonts w:ascii="Times New Roman" w:hAnsi="Times New Roman" w:cs="Times New Roman"/>
          <w:bCs/>
          <w:color w:val="000000"/>
          <w:sz w:val="24"/>
          <w:szCs w:val="24"/>
        </w:rPr>
        <w:t xml:space="preserve"> года на обусловленном Контракте срока, актом о приемке выполненных работ по форме КС-2, также на основании КС-2, представлена справка о стоимости выполненных работ и затрат формы КС-3, на общую сумму расхода за капитальный ремонт моста 3 966 137 рублей.  </w:t>
      </w:r>
    </w:p>
    <w:p w:rsidR="00AE2E45" w:rsidRPr="00753DFA" w:rsidRDefault="00AE2E45" w:rsidP="00AE2E45">
      <w:pPr>
        <w:tabs>
          <w:tab w:val="left" w:pos="1134"/>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753DFA">
        <w:rPr>
          <w:rFonts w:ascii="Times New Roman" w:hAnsi="Times New Roman" w:cs="Times New Roman"/>
          <w:bCs/>
          <w:color w:val="000000"/>
          <w:sz w:val="24"/>
          <w:szCs w:val="24"/>
        </w:rPr>
        <w:t xml:space="preserve">Кассовые расходы (оплата) произведены безналичном порядке путем перечисления денежных средств на указанный в Контракте расчетный счет Подрядчика платежным поручением от 30.12.2021 года №519138 на сумму 3 966 319 рублей. </w:t>
      </w:r>
    </w:p>
    <w:p w:rsidR="00AE2E45" w:rsidRPr="00753DFA" w:rsidRDefault="00AE2E45" w:rsidP="00AE2E45">
      <w:pPr>
        <w:tabs>
          <w:tab w:val="left" w:pos="1134"/>
        </w:tabs>
        <w:spacing w:after="0" w:line="240" w:lineRule="auto"/>
        <w:jc w:val="both"/>
        <w:rPr>
          <w:rFonts w:ascii="Times New Roman" w:hAnsi="Times New Roman" w:cs="Times New Roman"/>
          <w:bCs/>
          <w:color w:val="000000"/>
          <w:sz w:val="24"/>
          <w:szCs w:val="24"/>
        </w:rPr>
      </w:pPr>
      <w:r w:rsidRPr="00753DFA">
        <w:rPr>
          <w:rFonts w:ascii="Times New Roman" w:hAnsi="Times New Roman" w:cs="Times New Roman"/>
          <w:b/>
          <w:bCs/>
          <w:color w:val="000000"/>
          <w:sz w:val="24"/>
          <w:szCs w:val="24"/>
        </w:rPr>
        <w:t xml:space="preserve">Мост расположен </w:t>
      </w:r>
      <w:r w:rsidRPr="00753DFA">
        <w:rPr>
          <w:rFonts w:ascii="Times New Roman" w:hAnsi="Times New Roman" w:cs="Times New Roman"/>
          <w:bCs/>
          <w:color w:val="000000"/>
          <w:sz w:val="24"/>
          <w:szCs w:val="24"/>
        </w:rPr>
        <w:t xml:space="preserve">на южной части от административного центра города Чадана </w:t>
      </w:r>
      <w:proofErr w:type="spellStart"/>
      <w:r w:rsidRPr="00753DFA">
        <w:rPr>
          <w:rFonts w:ascii="Times New Roman" w:hAnsi="Times New Roman" w:cs="Times New Roman"/>
          <w:bCs/>
          <w:color w:val="000000"/>
          <w:sz w:val="24"/>
          <w:szCs w:val="24"/>
        </w:rPr>
        <w:t>Дзун-Хемчикского</w:t>
      </w:r>
      <w:proofErr w:type="spellEnd"/>
      <w:r w:rsidRPr="00753DFA">
        <w:rPr>
          <w:rFonts w:ascii="Times New Roman" w:hAnsi="Times New Roman" w:cs="Times New Roman"/>
          <w:bCs/>
          <w:color w:val="000000"/>
          <w:sz w:val="24"/>
          <w:szCs w:val="24"/>
        </w:rPr>
        <w:t xml:space="preserve"> </w:t>
      </w:r>
      <w:proofErr w:type="spellStart"/>
      <w:r w:rsidRPr="00753DFA">
        <w:rPr>
          <w:rFonts w:ascii="Times New Roman" w:hAnsi="Times New Roman" w:cs="Times New Roman"/>
          <w:bCs/>
          <w:color w:val="000000"/>
          <w:sz w:val="24"/>
          <w:szCs w:val="24"/>
        </w:rPr>
        <w:t>кожууна</w:t>
      </w:r>
      <w:proofErr w:type="spellEnd"/>
      <w:r w:rsidRPr="00753DFA">
        <w:rPr>
          <w:rFonts w:ascii="Times New Roman" w:hAnsi="Times New Roman" w:cs="Times New Roman"/>
          <w:bCs/>
          <w:color w:val="000000"/>
          <w:sz w:val="24"/>
          <w:szCs w:val="24"/>
        </w:rPr>
        <w:t xml:space="preserve"> </w:t>
      </w:r>
      <w:r w:rsidRPr="00753DFA">
        <w:rPr>
          <w:rFonts w:ascii="Times New Roman" w:hAnsi="Times New Roman" w:cs="Times New Roman"/>
          <w:sz w:val="24"/>
          <w:szCs w:val="24"/>
        </w:rPr>
        <w:t xml:space="preserve">расположенный в западной части, в 220 км от республиканской столицы Кызыла, и </w:t>
      </w:r>
      <w:r w:rsidRPr="00753DFA">
        <w:rPr>
          <w:rFonts w:ascii="Times New Roman" w:hAnsi="Times New Roman" w:cs="Times New Roman"/>
          <w:bCs/>
          <w:color w:val="000000"/>
          <w:sz w:val="24"/>
          <w:szCs w:val="24"/>
        </w:rPr>
        <w:t xml:space="preserve">граничит с </w:t>
      </w:r>
      <w:proofErr w:type="spellStart"/>
      <w:r w:rsidRPr="00753DFA">
        <w:rPr>
          <w:rFonts w:ascii="Times New Roman" w:hAnsi="Times New Roman" w:cs="Times New Roman"/>
          <w:bCs/>
          <w:color w:val="000000"/>
          <w:sz w:val="24"/>
          <w:szCs w:val="24"/>
        </w:rPr>
        <w:t>Овюрским</w:t>
      </w:r>
      <w:proofErr w:type="spellEnd"/>
      <w:r w:rsidRPr="00753DFA">
        <w:rPr>
          <w:rFonts w:ascii="Times New Roman" w:hAnsi="Times New Roman" w:cs="Times New Roman"/>
          <w:bCs/>
          <w:color w:val="000000"/>
          <w:sz w:val="24"/>
          <w:szCs w:val="24"/>
        </w:rPr>
        <w:t xml:space="preserve"> </w:t>
      </w:r>
      <w:proofErr w:type="spellStart"/>
      <w:r w:rsidRPr="00753DFA">
        <w:rPr>
          <w:rFonts w:ascii="Times New Roman" w:hAnsi="Times New Roman" w:cs="Times New Roman"/>
          <w:bCs/>
          <w:color w:val="000000"/>
          <w:sz w:val="24"/>
          <w:szCs w:val="24"/>
        </w:rPr>
        <w:t>кожууном</w:t>
      </w:r>
      <w:proofErr w:type="spellEnd"/>
      <w:r w:rsidRPr="00753DFA">
        <w:rPr>
          <w:rFonts w:ascii="Times New Roman" w:hAnsi="Times New Roman" w:cs="Times New Roman"/>
          <w:bCs/>
          <w:color w:val="000000"/>
          <w:sz w:val="24"/>
          <w:szCs w:val="24"/>
        </w:rPr>
        <w:t xml:space="preserve"> на левой стороне напротив в 1</w:t>
      </w:r>
      <w:r>
        <w:rPr>
          <w:rFonts w:ascii="Times New Roman" w:hAnsi="Times New Roman" w:cs="Times New Roman"/>
          <w:bCs/>
          <w:color w:val="000000"/>
          <w:sz w:val="24"/>
          <w:szCs w:val="24"/>
        </w:rPr>
        <w:t xml:space="preserve"> </w:t>
      </w:r>
      <w:r w:rsidRPr="00753DFA">
        <w:rPr>
          <w:rFonts w:ascii="Times New Roman" w:hAnsi="Times New Roman" w:cs="Times New Roman"/>
          <w:bCs/>
          <w:color w:val="000000"/>
          <w:sz w:val="24"/>
          <w:szCs w:val="24"/>
        </w:rPr>
        <w:t>040</w:t>
      </w:r>
      <w:r w:rsidRPr="00753DFA">
        <w:rPr>
          <w:rFonts w:ascii="Times New Roman" w:hAnsi="Times New Roman" w:cs="Times New Roman"/>
          <w:bCs/>
          <w:color w:val="FF0000"/>
          <w:sz w:val="24"/>
          <w:szCs w:val="24"/>
        </w:rPr>
        <w:t xml:space="preserve"> </w:t>
      </w:r>
      <w:r w:rsidRPr="00753DFA">
        <w:rPr>
          <w:rFonts w:ascii="Times New Roman" w:hAnsi="Times New Roman" w:cs="Times New Roman"/>
          <w:bCs/>
          <w:color w:val="000000"/>
          <w:sz w:val="24"/>
          <w:szCs w:val="24"/>
        </w:rPr>
        <w:t>км, автодороги Р-257, Кызыл-</w:t>
      </w:r>
      <w:proofErr w:type="spellStart"/>
      <w:r w:rsidRPr="00753DFA">
        <w:rPr>
          <w:rFonts w:ascii="Times New Roman" w:hAnsi="Times New Roman" w:cs="Times New Roman"/>
          <w:bCs/>
          <w:color w:val="000000"/>
          <w:sz w:val="24"/>
          <w:szCs w:val="24"/>
        </w:rPr>
        <w:t>Хандагайты</w:t>
      </w:r>
      <w:proofErr w:type="spellEnd"/>
      <w:r w:rsidRPr="00753DFA">
        <w:rPr>
          <w:rFonts w:ascii="Times New Roman" w:hAnsi="Times New Roman" w:cs="Times New Roman"/>
          <w:bCs/>
          <w:color w:val="000000"/>
          <w:sz w:val="24"/>
          <w:szCs w:val="24"/>
        </w:rPr>
        <w:t xml:space="preserve">, ведущих от автомобильной дороги общего пользования к чабанским стоянкам.   </w:t>
      </w:r>
    </w:p>
    <w:p w:rsidR="00AE2E45" w:rsidRPr="00753DFA" w:rsidRDefault="00AE2E45" w:rsidP="00AE2E45">
      <w:pPr>
        <w:tabs>
          <w:tab w:val="left" w:pos="1134"/>
        </w:tabs>
        <w:spacing w:after="0" w:line="240" w:lineRule="auto"/>
        <w:jc w:val="both"/>
        <w:rPr>
          <w:rFonts w:ascii="Times New Roman" w:hAnsi="Times New Roman" w:cs="Times New Roman"/>
          <w:bCs/>
          <w:color w:val="000000"/>
          <w:sz w:val="24"/>
          <w:szCs w:val="24"/>
        </w:rPr>
      </w:pPr>
      <w:r w:rsidRPr="00753DFA">
        <w:rPr>
          <w:rFonts w:ascii="Times New Roman" w:hAnsi="Times New Roman" w:cs="Times New Roman"/>
          <w:bCs/>
          <w:color w:val="000000"/>
          <w:sz w:val="24"/>
          <w:szCs w:val="24"/>
        </w:rPr>
        <w:t xml:space="preserve">      При проведении визуального</w:t>
      </w:r>
      <w:r>
        <w:rPr>
          <w:rFonts w:ascii="Times New Roman" w:hAnsi="Times New Roman" w:cs="Times New Roman"/>
          <w:bCs/>
          <w:color w:val="000000"/>
          <w:sz w:val="24"/>
          <w:szCs w:val="24"/>
        </w:rPr>
        <w:t xml:space="preserve"> </w:t>
      </w:r>
      <w:r w:rsidRPr="00753DFA">
        <w:rPr>
          <w:rFonts w:ascii="Times New Roman" w:hAnsi="Times New Roman" w:cs="Times New Roman"/>
          <w:bCs/>
          <w:color w:val="000000"/>
          <w:sz w:val="24"/>
          <w:szCs w:val="24"/>
        </w:rPr>
        <w:t xml:space="preserve">акта-осмотра от 07.09.2022 года на объект моста в присутствии представителями Заказчика, </w:t>
      </w:r>
      <w:proofErr w:type="spellStart"/>
      <w:r>
        <w:rPr>
          <w:rFonts w:ascii="Times New Roman" w:hAnsi="Times New Roman" w:cs="Times New Roman"/>
          <w:bCs/>
          <w:color w:val="000000"/>
          <w:sz w:val="24"/>
          <w:szCs w:val="24"/>
        </w:rPr>
        <w:t>и.о</w:t>
      </w:r>
      <w:proofErr w:type="spellEnd"/>
      <w:r>
        <w:rPr>
          <w:rFonts w:ascii="Times New Roman" w:hAnsi="Times New Roman" w:cs="Times New Roman"/>
          <w:bCs/>
          <w:color w:val="000000"/>
          <w:sz w:val="24"/>
          <w:szCs w:val="24"/>
        </w:rPr>
        <w:t>.</w:t>
      </w:r>
      <w:r w:rsidRPr="00753DFA">
        <w:rPr>
          <w:rFonts w:ascii="Times New Roman" w:hAnsi="Times New Roman" w:cs="Times New Roman"/>
          <w:bCs/>
          <w:color w:val="000000"/>
          <w:sz w:val="24"/>
          <w:szCs w:val="24"/>
        </w:rPr>
        <w:t xml:space="preserve"> заместителя председателя администрации по жизнеобеспечению   </w:t>
      </w:r>
      <w:proofErr w:type="spellStart"/>
      <w:r w:rsidRPr="00753DFA">
        <w:rPr>
          <w:rFonts w:ascii="Times New Roman" w:hAnsi="Times New Roman" w:cs="Times New Roman"/>
          <w:bCs/>
          <w:color w:val="000000"/>
          <w:sz w:val="24"/>
          <w:szCs w:val="24"/>
        </w:rPr>
        <w:t>Сат</w:t>
      </w:r>
      <w:proofErr w:type="spellEnd"/>
      <w:r w:rsidRPr="00753DFA">
        <w:rPr>
          <w:rFonts w:ascii="Times New Roman" w:hAnsi="Times New Roman" w:cs="Times New Roman"/>
          <w:bCs/>
          <w:color w:val="000000"/>
          <w:sz w:val="24"/>
          <w:szCs w:val="24"/>
        </w:rPr>
        <w:t xml:space="preserve"> Б.С., сотрудниками Контрольно-счетного органа, факт расхождения по предъявленным и фактически выполненным работам не установлено.  </w:t>
      </w:r>
    </w:p>
    <w:p w:rsidR="00AE2E45" w:rsidRPr="00753DFA" w:rsidRDefault="00AE2E45" w:rsidP="00AE2E45">
      <w:pPr>
        <w:tabs>
          <w:tab w:val="left" w:pos="1134"/>
        </w:tabs>
        <w:spacing w:after="0" w:line="240" w:lineRule="auto"/>
        <w:jc w:val="both"/>
        <w:rPr>
          <w:rFonts w:ascii="Times New Roman" w:hAnsi="Times New Roman" w:cs="Times New Roman"/>
          <w:bCs/>
          <w:color w:val="000000"/>
          <w:sz w:val="24"/>
          <w:szCs w:val="24"/>
        </w:rPr>
      </w:pPr>
      <w:r w:rsidRPr="00753DFA">
        <w:rPr>
          <w:rFonts w:ascii="Times New Roman" w:hAnsi="Times New Roman" w:cs="Times New Roman"/>
          <w:bCs/>
          <w:color w:val="000000"/>
          <w:sz w:val="24"/>
          <w:szCs w:val="24"/>
        </w:rPr>
        <w:t xml:space="preserve">      Фактически деревянный мост из бревен построен и введен в эксплуатацию. Основное устройство моста Настил, поставлен из бревен, с применением лесоматериалов твердых пород из лиственницы, диаметром до 24мм, длиной 5 м, из деревянных пролетных строений под автомобильную дорогу.  </w:t>
      </w:r>
    </w:p>
    <w:p w:rsidR="00AE2E45" w:rsidRPr="00753DFA" w:rsidRDefault="00AE2E45" w:rsidP="00AE2E45">
      <w:pPr>
        <w:tabs>
          <w:tab w:val="left" w:pos="1134"/>
        </w:tabs>
        <w:spacing w:after="0" w:line="240" w:lineRule="auto"/>
        <w:jc w:val="both"/>
        <w:rPr>
          <w:rFonts w:ascii="Times New Roman" w:hAnsi="Times New Roman" w:cs="Times New Roman"/>
          <w:bCs/>
          <w:color w:val="000000"/>
          <w:sz w:val="24"/>
          <w:szCs w:val="24"/>
        </w:rPr>
      </w:pPr>
      <w:r w:rsidRPr="00753DFA">
        <w:rPr>
          <w:rFonts w:ascii="Times New Roman" w:hAnsi="Times New Roman" w:cs="Times New Roman"/>
          <w:bCs/>
          <w:color w:val="000000"/>
          <w:sz w:val="24"/>
          <w:szCs w:val="24"/>
        </w:rPr>
        <w:t xml:space="preserve">       Мост длиной – 30 метр, ширина моста равна 6 метрам, высота перила от настила 1 метр, подъездные пути с двух сторон до 5 метров, фундамент опор моста посреди водоема на 4ех промежуточных опор из бревен расстояниями 10 метров, между мостовыми пролетами. Мост </w:t>
      </w:r>
      <w:r w:rsidRPr="00753DFA">
        <w:rPr>
          <w:rFonts w:ascii="Times New Roman" w:hAnsi="Times New Roman" w:cs="Times New Roman"/>
          <w:bCs/>
          <w:color w:val="000000"/>
          <w:sz w:val="24"/>
          <w:szCs w:val="24"/>
        </w:rPr>
        <w:lastRenderedPageBreak/>
        <w:t xml:space="preserve">построен с требованиями техники безопасности и охраны окружающей среды в соответствии с проектно-сметной документацией. </w:t>
      </w:r>
    </w:p>
    <w:p w:rsidR="00AE2E45" w:rsidRPr="00753DFA" w:rsidRDefault="00AE2E45" w:rsidP="00AE2E45">
      <w:pPr>
        <w:tabs>
          <w:tab w:val="left" w:pos="1134"/>
        </w:tabs>
        <w:spacing w:after="0" w:line="240" w:lineRule="auto"/>
        <w:jc w:val="both"/>
        <w:rPr>
          <w:rFonts w:ascii="Times New Roman" w:hAnsi="Times New Roman" w:cs="Times New Roman"/>
          <w:bCs/>
          <w:color w:val="000000"/>
          <w:sz w:val="24"/>
          <w:szCs w:val="24"/>
        </w:rPr>
      </w:pPr>
      <w:r w:rsidRPr="00753DFA">
        <w:rPr>
          <w:rFonts w:ascii="Times New Roman" w:hAnsi="Times New Roman" w:cs="Times New Roman"/>
          <w:bCs/>
          <w:color w:val="000000"/>
          <w:sz w:val="24"/>
          <w:szCs w:val="24"/>
        </w:rPr>
        <w:t xml:space="preserve">      Работы Подрядчиком приняты в полном соответствии со сметной документацией.  Администрацией </w:t>
      </w:r>
      <w:proofErr w:type="spellStart"/>
      <w:r w:rsidRPr="00753DFA">
        <w:rPr>
          <w:rFonts w:ascii="Times New Roman" w:hAnsi="Times New Roman" w:cs="Times New Roman"/>
          <w:bCs/>
          <w:color w:val="000000"/>
          <w:sz w:val="24"/>
          <w:szCs w:val="24"/>
        </w:rPr>
        <w:t>кожууна</w:t>
      </w:r>
      <w:proofErr w:type="spellEnd"/>
      <w:r w:rsidRPr="00753DFA">
        <w:rPr>
          <w:rFonts w:ascii="Times New Roman" w:hAnsi="Times New Roman" w:cs="Times New Roman"/>
          <w:bCs/>
          <w:color w:val="000000"/>
          <w:sz w:val="24"/>
          <w:szCs w:val="24"/>
        </w:rPr>
        <w:t xml:space="preserve"> при приемке работы акт об обнаружении недостатков (дефектов) содержащий перечень недостатков с указанием даты устранения в гарантийный срок за счет Подрядчика не составлялся, о чем подтверждает об отсутствии дефектов при приемке работы. Тем временем, Контрольным органом отмечено что, </w:t>
      </w:r>
      <w:r w:rsidRPr="00753DFA">
        <w:rPr>
          <w:rFonts w:ascii="Times New Roman" w:hAnsi="Times New Roman" w:cs="Times New Roman"/>
          <w:b/>
          <w:bCs/>
          <w:color w:val="000000"/>
          <w:sz w:val="24"/>
          <w:szCs w:val="24"/>
        </w:rPr>
        <w:t>в нарушении п.5.4.6.</w:t>
      </w:r>
      <w:r w:rsidRPr="00753DFA">
        <w:rPr>
          <w:rFonts w:ascii="Times New Roman" w:hAnsi="Times New Roman" w:cs="Times New Roman"/>
          <w:bCs/>
          <w:color w:val="000000"/>
          <w:sz w:val="24"/>
          <w:szCs w:val="24"/>
        </w:rPr>
        <w:t xml:space="preserve"> Муниципального контракта Подрядчиком на Объекте </w:t>
      </w:r>
      <w:r w:rsidRPr="00753DFA">
        <w:rPr>
          <w:rFonts w:ascii="Times New Roman" w:hAnsi="Times New Roman" w:cs="Times New Roman"/>
          <w:b/>
          <w:bCs/>
          <w:color w:val="000000"/>
          <w:sz w:val="24"/>
          <w:szCs w:val="24"/>
        </w:rPr>
        <w:t>не выполнены работы</w:t>
      </w:r>
      <w:r>
        <w:rPr>
          <w:rFonts w:ascii="Times New Roman" w:hAnsi="Times New Roman" w:cs="Times New Roman"/>
          <w:b/>
          <w:bCs/>
          <w:color w:val="000000"/>
          <w:sz w:val="24"/>
          <w:szCs w:val="24"/>
        </w:rPr>
        <w:t xml:space="preserve"> по </w:t>
      </w:r>
      <w:r w:rsidRPr="00753DFA">
        <w:rPr>
          <w:rFonts w:ascii="Times New Roman" w:hAnsi="Times New Roman" w:cs="Times New Roman"/>
          <w:b/>
          <w:bCs/>
          <w:color w:val="000000"/>
          <w:sz w:val="24"/>
          <w:szCs w:val="24"/>
        </w:rPr>
        <w:t>уборк</w:t>
      </w:r>
      <w:r>
        <w:rPr>
          <w:rFonts w:ascii="Times New Roman" w:hAnsi="Times New Roman" w:cs="Times New Roman"/>
          <w:b/>
          <w:bCs/>
          <w:color w:val="000000"/>
          <w:sz w:val="24"/>
          <w:szCs w:val="24"/>
        </w:rPr>
        <w:t>е</w:t>
      </w:r>
      <w:r w:rsidRPr="00753DFA">
        <w:rPr>
          <w:rFonts w:ascii="Times New Roman" w:hAnsi="Times New Roman" w:cs="Times New Roman"/>
          <w:b/>
          <w:bCs/>
          <w:color w:val="000000"/>
          <w:sz w:val="24"/>
          <w:szCs w:val="24"/>
        </w:rPr>
        <w:t xml:space="preserve"> участка и вывоз мусора</w:t>
      </w:r>
      <w:r w:rsidRPr="00753DFA">
        <w:rPr>
          <w:rFonts w:ascii="Times New Roman" w:hAnsi="Times New Roman" w:cs="Times New Roman"/>
          <w:bCs/>
          <w:color w:val="000000"/>
          <w:sz w:val="24"/>
          <w:szCs w:val="24"/>
        </w:rPr>
        <w:t xml:space="preserve"> с площадки на полигон бытовых отходов.  </w:t>
      </w:r>
    </w:p>
    <w:p w:rsidR="00AE2E45" w:rsidRPr="00753DFA" w:rsidRDefault="00AE2E45" w:rsidP="00AE2E45">
      <w:pPr>
        <w:autoSpaceDE w:val="0"/>
        <w:autoSpaceDN w:val="0"/>
        <w:adjustRightInd w:val="0"/>
        <w:spacing w:after="0" w:line="240" w:lineRule="auto"/>
        <w:jc w:val="both"/>
        <w:rPr>
          <w:rFonts w:ascii="Times New Roman" w:hAnsi="Times New Roman" w:cs="Times New Roman"/>
          <w:b/>
          <w:color w:val="000000"/>
          <w:sz w:val="24"/>
          <w:szCs w:val="24"/>
        </w:rPr>
      </w:pPr>
      <w:r w:rsidRPr="00753DFA">
        <w:rPr>
          <w:rFonts w:ascii="Times New Roman" w:eastAsia="Times New Roman" w:hAnsi="Times New Roman" w:cs="Times New Roman"/>
          <w:b/>
          <w:color w:val="000000"/>
          <w:sz w:val="24"/>
          <w:szCs w:val="24"/>
          <w:lang w:eastAsia="ru-RU"/>
        </w:rPr>
        <w:t xml:space="preserve">Проверка регистрации Объекта, на соответствие права на </w:t>
      </w:r>
      <w:r w:rsidRPr="00753DFA">
        <w:rPr>
          <w:rFonts w:ascii="Times New Roman" w:hAnsi="Times New Roman" w:cs="Times New Roman"/>
          <w:b/>
          <w:color w:val="000000"/>
          <w:sz w:val="24"/>
          <w:szCs w:val="24"/>
        </w:rPr>
        <w:t>передачу в оперативное управление.</w:t>
      </w:r>
    </w:p>
    <w:p w:rsidR="00AE2E45" w:rsidRDefault="00AE2E45" w:rsidP="00AE2E45">
      <w:pPr>
        <w:autoSpaceDE w:val="0"/>
        <w:autoSpaceDN w:val="0"/>
        <w:adjustRightInd w:val="0"/>
        <w:spacing w:after="0" w:line="240" w:lineRule="auto"/>
        <w:jc w:val="both"/>
        <w:rPr>
          <w:rFonts w:ascii="Times New Roman" w:hAnsi="Times New Roman" w:cs="Times New Roman"/>
          <w:color w:val="FF0000"/>
          <w:sz w:val="24"/>
          <w:szCs w:val="24"/>
        </w:rPr>
      </w:pPr>
      <w:r w:rsidRPr="00753DF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753DFA">
        <w:rPr>
          <w:rFonts w:ascii="Times New Roman" w:hAnsi="Times New Roman" w:cs="Times New Roman"/>
          <w:color w:val="000000"/>
          <w:sz w:val="24"/>
          <w:szCs w:val="24"/>
        </w:rPr>
        <w:t>Мост, как и автомобильная дорога обладает признаками недвижимого имущества и представляет с собой сложный инвентарный объект, состоящий из земельных участков в границах полосы отвода дороги и расположенных на них дорожных полотен</w:t>
      </w:r>
      <w:r w:rsidRPr="00753DFA">
        <w:rPr>
          <w:rFonts w:ascii="Times New Roman" w:hAnsi="Times New Roman" w:cs="Times New Roman"/>
          <w:color w:val="FF0000"/>
          <w:sz w:val="24"/>
          <w:szCs w:val="24"/>
        </w:rPr>
        <w:t xml:space="preserve">. </w:t>
      </w:r>
    </w:p>
    <w:p w:rsidR="00AE2E45" w:rsidRPr="00E26F35" w:rsidRDefault="00AE2E45" w:rsidP="00AE2E45">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E26F35">
        <w:rPr>
          <w:rFonts w:ascii="Times New Roman" w:hAnsi="Times New Roman" w:cs="Times New Roman"/>
          <w:color w:val="000000"/>
          <w:sz w:val="24"/>
          <w:szCs w:val="24"/>
        </w:rPr>
        <w:t xml:space="preserve">Проверкой принятия к учету объекта недвижимого имущества акт о приеме-передачи с приложением инвентарных карточек учета нефинансовых активов с указанием в них сведений об объекте, в том числе о последних проведенных капитальных ремонтах учреждением не составлено. </w:t>
      </w:r>
      <w:r w:rsidRPr="00E26F35">
        <w:rPr>
          <w:rFonts w:ascii="Times New Roman" w:hAnsi="Times New Roman" w:cs="Times New Roman"/>
          <w:color w:val="000000"/>
          <w:sz w:val="24"/>
          <w:szCs w:val="24"/>
          <w:shd w:val="clear" w:color="auto" w:fill="FFFFFF"/>
        </w:rPr>
        <w:t>Принятие к учету и выбытие из учета объектов недвижимого имущества, права на которые подлежат в соответствии с законом государственной регистрации, осуществляется на основании первичных учетных документов с обязательным приложением документов, подтверждающих государственную регистрацию права.</w:t>
      </w:r>
    </w:p>
    <w:p w:rsidR="00AE2E45" w:rsidRPr="00E26F35" w:rsidRDefault="00AE2E45" w:rsidP="00AE2E45">
      <w:pPr>
        <w:autoSpaceDE w:val="0"/>
        <w:autoSpaceDN w:val="0"/>
        <w:adjustRightInd w:val="0"/>
        <w:spacing w:after="0" w:line="240" w:lineRule="auto"/>
        <w:jc w:val="both"/>
        <w:rPr>
          <w:rFonts w:ascii="Times New Roman" w:hAnsi="Times New Roman" w:cs="Times New Roman"/>
          <w:sz w:val="24"/>
          <w:szCs w:val="24"/>
        </w:rPr>
      </w:pPr>
      <w:r w:rsidRPr="00E26F35">
        <w:rPr>
          <w:rFonts w:ascii="Times New Roman" w:hAnsi="Times New Roman" w:cs="Times New Roman"/>
          <w:sz w:val="24"/>
          <w:szCs w:val="24"/>
        </w:rPr>
        <w:t xml:space="preserve">Устным пояснениям сотрудников отдела КУМИ и ЗО администрации </w:t>
      </w:r>
      <w:proofErr w:type="spellStart"/>
      <w:r w:rsidRPr="00E26F35">
        <w:rPr>
          <w:rFonts w:ascii="Times New Roman" w:hAnsi="Times New Roman" w:cs="Times New Roman"/>
          <w:sz w:val="24"/>
          <w:szCs w:val="24"/>
        </w:rPr>
        <w:t>кожууна</w:t>
      </w:r>
      <w:proofErr w:type="spellEnd"/>
      <w:r w:rsidRPr="00E26F35">
        <w:rPr>
          <w:rFonts w:ascii="Times New Roman" w:hAnsi="Times New Roman" w:cs="Times New Roman"/>
          <w:sz w:val="24"/>
          <w:szCs w:val="24"/>
        </w:rPr>
        <w:t xml:space="preserve"> на вопрос о личности собственника, к чьей собственности относится мост регионального или муниципального значения, также о представлении документов о праве собственности на объект Моста и других документов, дали пояснения, что личность собственника не известен и документы о праве собственности отсутствует. </w:t>
      </w:r>
    </w:p>
    <w:p w:rsidR="00567594" w:rsidRPr="00E26F35" w:rsidRDefault="00AE2E45" w:rsidP="00567594">
      <w:pPr>
        <w:autoSpaceDE w:val="0"/>
        <w:autoSpaceDN w:val="0"/>
        <w:adjustRightInd w:val="0"/>
        <w:spacing w:after="0" w:line="240" w:lineRule="auto"/>
        <w:jc w:val="both"/>
        <w:rPr>
          <w:rFonts w:ascii="Times New Roman" w:hAnsi="Times New Roman" w:cs="Times New Roman"/>
          <w:color w:val="000000"/>
          <w:sz w:val="24"/>
          <w:szCs w:val="24"/>
        </w:rPr>
      </w:pPr>
      <w:r w:rsidRPr="00E26F35">
        <w:rPr>
          <w:rFonts w:ascii="Times New Roman" w:hAnsi="Times New Roman" w:cs="Times New Roman"/>
          <w:sz w:val="24"/>
          <w:szCs w:val="24"/>
        </w:rPr>
        <w:t xml:space="preserve">Из пояснения специалистов администрации можно сделать вывод, что отремонтированный </w:t>
      </w:r>
      <w:r w:rsidRPr="00E26F35">
        <w:rPr>
          <w:rFonts w:ascii="Times New Roman" w:hAnsi="Times New Roman" w:cs="Times New Roman"/>
          <w:color w:val="000000"/>
          <w:sz w:val="24"/>
          <w:szCs w:val="24"/>
        </w:rPr>
        <w:t>мост через реку Кара-</w:t>
      </w:r>
      <w:proofErr w:type="spellStart"/>
      <w:r w:rsidRPr="00E26F35">
        <w:rPr>
          <w:rFonts w:ascii="Times New Roman" w:hAnsi="Times New Roman" w:cs="Times New Roman"/>
          <w:color w:val="000000"/>
          <w:sz w:val="24"/>
          <w:szCs w:val="24"/>
        </w:rPr>
        <w:t>Суг</w:t>
      </w:r>
      <w:proofErr w:type="spellEnd"/>
      <w:r w:rsidRPr="00E26F35">
        <w:rPr>
          <w:rFonts w:ascii="Times New Roman" w:hAnsi="Times New Roman" w:cs="Times New Roman"/>
          <w:color w:val="000000"/>
          <w:sz w:val="24"/>
          <w:szCs w:val="24"/>
        </w:rPr>
        <w:t xml:space="preserve"> в местечке </w:t>
      </w:r>
      <w:proofErr w:type="spellStart"/>
      <w:r w:rsidRPr="00E26F35">
        <w:rPr>
          <w:rFonts w:ascii="Times New Roman" w:hAnsi="Times New Roman" w:cs="Times New Roman"/>
          <w:color w:val="000000"/>
          <w:sz w:val="24"/>
          <w:szCs w:val="24"/>
        </w:rPr>
        <w:t>Сарыг-Алаак</w:t>
      </w:r>
      <w:proofErr w:type="spellEnd"/>
      <w:r w:rsidRPr="00E26F35">
        <w:rPr>
          <w:rFonts w:ascii="Times New Roman" w:hAnsi="Times New Roman" w:cs="Times New Roman"/>
          <w:color w:val="000000"/>
          <w:sz w:val="24"/>
          <w:szCs w:val="24"/>
        </w:rPr>
        <w:t xml:space="preserve"> села </w:t>
      </w:r>
      <w:proofErr w:type="spellStart"/>
      <w:r w:rsidRPr="00E26F35">
        <w:rPr>
          <w:rFonts w:ascii="Times New Roman" w:hAnsi="Times New Roman" w:cs="Times New Roman"/>
          <w:color w:val="000000"/>
          <w:sz w:val="24"/>
          <w:szCs w:val="24"/>
        </w:rPr>
        <w:t>Хондергей</w:t>
      </w:r>
      <w:proofErr w:type="spellEnd"/>
      <w:r w:rsidRPr="00E26F35">
        <w:rPr>
          <w:rFonts w:ascii="Times New Roman" w:hAnsi="Times New Roman" w:cs="Times New Roman"/>
          <w:color w:val="000000"/>
          <w:sz w:val="24"/>
          <w:szCs w:val="24"/>
        </w:rPr>
        <w:t xml:space="preserve"> является бесхозный. </w:t>
      </w:r>
    </w:p>
    <w:p w:rsidR="00AE2E45" w:rsidRPr="00E26F35" w:rsidRDefault="00AE2E45" w:rsidP="00567594">
      <w:pPr>
        <w:autoSpaceDE w:val="0"/>
        <w:autoSpaceDN w:val="0"/>
        <w:adjustRightInd w:val="0"/>
        <w:spacing w:after="0" w:line="240" w:lineRule="auto"/>
        <w:jc w:val="both"/>
        <w:rPr>
          <w:rFonts w:ascii="Times New Roman" w:hAnsi="Times New Roman" w:cs="Times New Roman"/>
          <w:color w:val="FF0000"/>
          <w:sz w:val="24"/>
          <w:szCs w:val="24"/>
        </w:rPr>
      </w:pPr>
      <w:r w:rsidRPr="00E26F35">
        <w:rPr>
          <w:rFonts w:ascii="Times New Roman" w:hAnsi="Times New Roman" w:cs="Times New Roman"/>
          <w:color w:val="000000"/>
          <w:sz w:val="24"/>
          <w:szCs w:val="24"/>
        </w:rPr>
        <w:t xml:space="preserve">Объект недвижимого имущества в казне Администрации </w:t>
      </w:r>
      <w:proofErr w:type="spellStart"/>
      <w:r w:rsidRPr="00E26F35">
        <w:rPr>
          <w:rFonts w:ascii="Times New Roman" w:hAnsi="Times New Roman" w:cs="Times New Roman"/>
          <w:color w:val="000000"/>
          <w:sz w:val="24"/>
          <w:szCs w:val="24"/>
        </w:rPr>
        <w:t>кожууна</w:t>
      </w:r>
      <w:proofErr w:type="spellEnd"/>
      <w:r w:rsidRPr="00E26F35">
        <w:rPr>
          <w:rFonts w:ascii="Times New Roman" w:hAnsi="Times New Roman" w:cs="Times New Roman"/>
          <w:color w:val="000000"/>
          <w:sz w:val="24"/>
          <w:szCs w:val="24"/>
        </w:rPr>
        <w:t xml:space="preserve"> не числится, документы о праве собственности и других первичных документов учета не представлена, </w:t>
      </w:r>
      <w:r w:rsidRPr="00E26F35">
        <w:rPr>
          <w:rFonts w:ascii="Times New Roman" w:hAnsi="Times New Roman" w:cs="Times New Roman"/>
          <w:sz w:val="24"/>
          <w:szCs w:val="24"/>
        </w:rPr>
        <w:t>на балансе по счету 1.101.13. «Сооружения-недвижимое имущество учреждения» в бухгалтерском учете не уч</w:t>
      </w:r>
      <w:r w:rsidR="001835C4">
        <w:rPr>
          <w:rFonts w:ascii="Times New Roman" w:hAnsi="Times New Roman" w:cs="Times New Roman"/>
          <w:sz w:val="24"/>
          <w:szCs w:val="24"/>
        </w:rPr>
        <w:t>итывается</w:t>
      </w:r>
      <w:r w:rsidRPr="00E26F35">
        <w:rPr>
          <w:rFonts w:ascii="Times New Roman" w:hAnsi="Times New Roman" w:cs="Times New Roman"/>
          <w:sz w:val="24"/>
          <w:szCs w:val="24"/>
        </w:rPr>
        <w:t>.</w:t>
      </w:r>
    </w:p>
    <w:p w:rsidR="00AE2E45" w:rsidRPr="00753DFA" w:rsidRDefault="00AE2E45" w:rsidP="00AE2E45">
      <w:pPr>
        <w:shd w:val="clear" w:color="auto" w:fill="FFFFFF"/>
        <w:spacing w:after="0" w:line="240" w:lineRule="auto"/>
        <w:jc w:val="both"/>
        <w:rPr>
          <w:rFonts w:ascii="Times New Roman" w:eastAsia="Times New Roman" w:hAnsi="Times New Roman" w:cs="Times New Roman"/>
          <w:sz w:val="24"/>
          <w:szCs w:val="24"/>
          <w:lang w:eastAsia="ru-RU"/>
        </w:rPr>
      </w:pPr>
      <w:r w:rsidRPr="00753DFA">
        <w:rPr>
          <w:rFonts w:ascii="Times New Roman" w:hAnsi="Times New Roman" w:cs="Times New Roman"/>
          <w:bCs/>
          <w:color w:val="000000"/>
          <w:sz w:val="24"/>
          <w:szCs w:val="24"/>
        </w:rPr>
        <w:t xml:space="preserve">      </w:t>
      </w:r>
      <w:r w:rsidRPr="00052378">
        <w:rPr>
          <w:rFonts w:ascii="Times New Roman" w:hAnsi="Times New Roman" w:cs="Times New Roman"/>
          <w:bCs/>
          <w:color w:val="000000"/>
          <w:sz w:val="24"/>
          <w:szCs w:val="24"/>
        </w:rPr>
        <w:t>Таким образом</w:t>
      </w:r>
      <w:r w:rsidRPr="00753DFA">
        <w:rPr>
          <w:rFonts w:ascii="Times New Roman" w:hAnsi="Times New Roman" w:cs="Times New Roman"/>
          <w:bCs/>
          <w:color w:val="000000"/>
          <w:sz w:val="24"/>
          <w:szCs w:val="24"/>
        </w:rPr>
        <w:t xml:space="preserve">, </w:t>
      </w:r>
      <w:r w:rsidRPr="00753DFA">
        <w:rPr>
          <w:rFonts w:ascii="Times New Roman" w:hAnsi="Times New Roman" w:cs="Times New Roman"/>
          <w:sz w:val="24"/>
          <w:szCs w:val="24"/>
        </w:rPr>
        <w:t>по результатам проверки целевого и эффективного использования субсидии на выполнение работ по капитальному ремонту мостового перехода через реку Кара-</w:t>
      </w:r>
      <w:proofErr w:type="spellStart"/>
      <w:r w:rsidRPr="00753DFA">
        <w:rPr>
          <w:rFonts w:ascii="Times New Roman" w:hAnsi="Times New Roman" w:cs="Times New Roman"/>
          <w:sz w:val="24"/>
          <w:szCs w:val="24"/>
        </w:rPr>
        <w:t>Суг</w:t>
      </w:r>
      <w:proofErr w:type="spellEnd"/>
      <w:r w:rsidRPr="00753DFA">
        <w:rPr>
          <w:rFonts w:ascii="Times New Roman" w:hAnsi="Times New Roman" w:cs="Times New Roman"/>
          <w:sz w:val="24"/>
          <w:szCs w:val="24"/>
        </w:rPr>
        <w:t xml:space="preserve"> в месте</w:t>
      </w:r>
      <w:r w:rsidR="000020EC">
        <w:rPr>
          <w:rFonts w:ascii="Times New Roman" w:hAnsi="Times New Roman" w:cs="Times New Roman"/>
          <w:sz w:val="24"/>
          <w:szCs w:val="24"/>
        </w:rPr>
        <w:t xml:space="preserve">чке </w:t>
      </w:r>
      <w:proofErr w:type="spellStart"/>
      <w:r w:rsidR="000020EC">
        <w:rPr>
          <w:rFonts w:ascii="Times New Roman" w:hAnsi="Times New Roman" w:cs="Times New Roman"/>
          <w:sz w:val="24"/>
          <w:szCs w:val="24"/>
        </w:rPr>
        <w:t>Сарыг-Алаак</w:t>
      </w:r>
      <w:proofErr w:type="spellEnd"/>
      <w:r w:rsidR="000020EC">
        <w:rPr>
          <w:rFonts w:ascii="Times New Roman" w:hAnsi="Times New Roman" w:cs="Times New Roman"/>
          <w:sz w:val="24"/>
          <w:szCs w:val="24"/>
        </w:rPr>
        <w:t xml:space="preserve"> </w:t>
      </w:r>
      <w:proofErr w:type="spellStart"/>
      <w:r w:rsidR="000020EC">
        <w:rPr>
          <w:rFonts w:ascii="Times New Roman" w:hAnsi="Times New Roman" w:cs="Times New Roman"/>
          <w:sz w:val="24"/>
          <w:szCs w:val="24"/>
        </w:rPr>
        <w:t>сумон</w:t>
      </w:r>
      <w:proofErr w:type="spellEnd"/>
      <w:r w:rsidR="000020EC">
        <w:rPr>
          <w:rFonts w:ascii="Times New Roman" w:hAnsi="Times New Roman" w:cs="Times New Roman"/>
          <w:sz w:val="24"/>
          <w:szCs w:val="24"/>
        </w:rPr>
        <w:t xml:space="preserve"> </w:t>
      </w:r>
      <w:proofErr w:type="spellStart"/>
      <w:r w:rsidR="000020EC">
        <w:rPr>
          <w:rFonts w:ascii="Times New Roman" w:hAnsi="Times New Roman" w:cs="Times New Roman"/>
          <w:sz w:val="24"/>
          <w:szCs w:val="24"/>
        </w:rPr>
        <w:t>Хондергей</w:t>
      </w:r>
      <w:proofErr w:type="spellEnd"/>
      <w:r w:rsidRPr="00753DFA">
        <w:rPr>
          <w:rFonts w:ascii="Times New Roman" w:hAnsi="Times New Roman" w:cs="Times New Roman"/>
          <w:sz w:val="24"/>
          <w:szCs w:val="24"/>
        </w:rPr>
        <w:t xml:space="preserve">, </w:t>
      </w:r>
      <w:r>
        <w:rPr>
          <w:rFonts w:ascii="Times New Roman" w:hAnsi="Times New Roman" w:cs="Times New Roman"/>
          <w:sz w:val="24"/>
          <w:szCs w:val="24"/>
        </w:rPr>
        <w:t xml:space="preserve">где </w:t>
      </w:r>
      <w:r w:rsidRPr="00753DFA">
        <w:rPr>
          <w:rFonts w:ascii="Times New Roman" w:hAnsi="Times New Roman" w:cs="Times New Roman"/>
          <w:sz w:val="24"/>
          <w:szCs w:val="24"/>
        </w:rPr>
        <w:t xml:space="preserve">объёмом проверенных средств </w:t>
      </w:r>
      <w:r>
        <w:rPr>
          <w:rFonts w:ascii="Times New Roman" w:hAnsi="Times New Roman" w:cs="Times New Roman"/>
          <w:sz w:val="24"/>
          <w:szCs w:val="24"/>
        </w:rPr>
        <w:t xml:space="preserve">составил </w:t>
      </w:r>
      <w:r w:rsidRPr="00753DFA">
        <w:rPr>
          <w:rFonts w:ascii="Times New Roman" w:hAnsi="Times New Roman" w:cs="Times New Roman"/>
          <w:sz w:val="24"/>
          <w:szCs w:val="24"/>
        </w:rPr>
        <w:t xml:space="preserve">3 966 319 рублей, выявлено </w:t>
      </w:r>
      <w:r>
        <w:rPr>
          <w:rFonts w:ascii="Times New Roman" w:hAnsi="Times New Roman" w:cs="Times New Roman"/>
          <w:sz w:val="24"/>
          <w:szCs w:val="24"/>
        </w:rPr>
        <w:t xml:space="preserve">ряд </w:t>
      </w:r>
      <w:r w:rsidRPr="00753DFA">
        <w:rPr>
          <w:rFonts w:ascii="Times New Roman" w:hAnsi="Times New Roman" w:cs="Times New Roman"/>
          <w:sz w:val="24"/>
          <w:szCs w:val="24"/>
        </w:rPr>
        <w:t>нефинансовы</w:t>
      </w:r>
      <w:r>
        <w:rPr>
          <w:rFonts w:ascii="Times New Roman" w:hAnsi="Times New Roman" w:cs="Times New Roman"/>
          <w:sz w:val="24"/>
          <w:szCs w:val="24"/>
        </w:rPr>
        <w:t>х</w:t>
      </w:r>
      <w:r w:rsidRPr="00753DFA">
        <w:rPr>
          <w:rFonts w:ascii="Times New Roman" w:hAnsi="Times New Roman" w:cs="Times New Roman"/>
          <w:sz w:val="24"/>
          <w:szCs w:val="24"/>
        </w:rPr>
        <w:t xml:space="preserve"> </w:t>
      </w:r>
      <w:r w:rsidRPr="00753DFA">
        <w:rPr>
          <w:rFonts w:ascii="Times New Roman" w:eastAsia="Times New Roman" w:hAnsi="Times New Roman" w:cs="Times New Roman"/>
          <w:sz w:val="24"/>
          <w:szCs w:val="24"/>
          <w:lang w:eastAsia="ru-RU"/>
        </w:rPr>
        <w:t>нарушени</w:t>
      </w:r>
      <w:r>
        <w:rPr>
          <w:rFonts w:ascii="Times New Roman" w:eastAsia="Times New Roman" w:hAnsi="Times New Roman" w:cs="Times New Roman"/>
          <w:sz w:val="24"/>
          <w:szCs w:val="24"/>
          <w:lang w:eastAsia="ru-RU"/>
        </w:rPr>
        <w:t>й</w:t>
      </w:r>
      <w:r w:rsidRPr="00753DFA">
        <w:rPr>
          <w:rFonts w:ascii="Times New Roman" w:eastAsia="Times New Roman" w:hAnsi="Times New Roman" w:cs="Times New Roman"/>
          <w:sz w:val="24"/>
          <w:szCs w:val="24"/>
          <w:lang w:eastAsia="ru-RU"/>
        </w:rPr>
        <w:t>:</w:t>
      </w:r>
    </w:p>
    <w:p w:rsidR="00AE2E45" w:rsidRDefault="00AE2E45" w:rsidP="00AE2E45">
      <w:pPr>
        <w:tabs>
          <w:tab w:val="left" w:pos="1134"/>
        </w:tabs>
        <w:spacing w:after="0" w:line="240" w:lineRule="auto"/>
        <w:jc w:val="both"/>
        <w:rPr>
          <w:rFonts w:ascii="Times New Roman" w:hAnsi="Times New Roman" w:cs="Times New Roman"/>
          <w:bCs/>
          <w:color w:val="000000"/>
          <w:sz w:val="24"/>
          <w:szCs w:val="24"/>
        </w:rPr>
      </w:pPr>
      <w:r w:rsidRPr="00753DFA">
        <w:rPr>
          <w:rFonts w:ascii="Times New Roman" w:eastAsia="Times New Roman" w:hAnsi="Times New Roman" w:cs="Times New Roman"/>
          <w:sz w:val="24"/>
          <w:szCs w:val="24"/>
          <w:lang w:eastAsia="ru-RU"/>
        </w:rPr>
        <w:t xml:space="preserve">- </w:t>
      </w:r>
      <w:r w:rsidRPr="00753DFA">
        <w:rPr>
          <w:rFonts w:ascii="Times New Roman" w:hAnsi="Times New Roman" w:cs="Times New Roman"/>
          <w:b/>
          <w:bCs/>
          <w:color w:val="000000"/>
          <w:sz w:val="24"/>
          <w:szCs w:val="24"/>
        </w:rPr>
        <w:t>в нарушении п.5.4.6.</w:t>
      </w:r>
      <w:r w:rsidRPr="00753DFA">
        <w:rPr>
          <w:rFonts w:ascii="Times New Roman" w:hAnsi="Times New Roman" w:cs="Times New Roman"/>
          <w:bCs/>
          <w:color w:val="000000"/>
          <w:sz w:val="24"/>
          <w:szCs w:val="24"/>
        </w:rPr>
        <w:t xml:space="preserve"> </w:t>
      </w:r>
      <w:r w:rsidRPr="00753DFA">
        <w:rPr>
          <w:rFonts w:ascii="Times New Roman" w:hAnsi="Times New Roman" w:cs="Times New Roman"/>
          <w:b/>
          <w:bCs/>
          <w:color w:val="000000"/>
          <w:sz w:val="24"/>
          <w:szCs w:val="24"/>
        </w:rPr>
        <w:t>Муниципального контракта,</w:t>
      </w:r>
      <w:r w:rsidRPr="00753DF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под</w:t>
      </w:r>
      <w:r w:rsidRPr="00753DFA">
        <w:rPr>
          <w:rFonts w:ascii="Times New Roman" w:hAnsi="Times New Roman" w:cs="Times New Roman"/>
          <w:bCs/>
          <w:color w:val="000000"/>
          <w:sz w:val="24"/>
          <w:szCs w:val="24"/>
        </w:rPr>
        <w:t xml:space="preserve">рядчиком на </w:t>
      </w:r>
      <w:r>
        <w:rPr>
          <w:rFonts w:ascii="Times New Roman" w:hAnsi="Times New Roman" w:cs="Times New Roman"/>
          <w:bCs/>
          <w:color w:val="000000"/>
          <w:sz w:val="24"/>
          <w:szCs w:val="24"/>
        </w:rPr>
        <w:t>об</w:t>
      </w:r>
      <w:r w:rsidRPr="00753DFA">
        <w:rPr>
          <w:rFonts w:ascii="Times New Roman" w:hAnsi="Times New Roman" w:cs="Times New Roman"/>
          <w:bCs/>
          <w:color w:val="000000"/>
          <w:sz w:val="24"/>
          <w:szCs w:val="24"/>
        </w:rPr>
        <w:t xml:space="preserve">ъекте не выполнены работы </w:t>
      </w:r>
      <w:r>
        <w:rPr>
          <w:rFonts w:ascii="Times New Roman" w:hAnsi="Times New Roman" w:cs="Times New Roman"/>
          <w:bCs/>
          <w:color w:val="000000"/>
          <w:sz w:val="24"/>
          <w:szCs w:val="24"/>
        </w:rPr>
        <w:t xml:space="preserve">по </w:t>
      </w:r>
      <w:r w:rsidRPr="00753DFA">
        <w:rPr>
          <w:rFonts w:ascii="Times New Roman" w:hAnsi="Times New Roman" w:cs="Times New Roman"/>
          <w:bCs/>
          <w:color w:val="000000"/>
          <w:sz w:val="24"/>
          <w:szCs w:val="24"/>
        </w:rPr>
        <w:t>уборк</w:t>
      </w:r>
      <w:r>
        <w:rPr>
          <w:rFonts w:ascii="Times New Roman" w:hAnsi="Times New Roman" w:cs="Times New Roman"/>
          <w:bCs/>
          <w:color w:val="000000"/>
          <w:sz w:val="24"/>
          <w:szCs w:val="24"/>
        </w:rPr>
        <w:t>е</w:t>
      </w:r>
      <w:r w:rsidRPr="00753DFA">
        <w:rPr>
          <w:rFonts w:ascii="Times New Roman" w:hAnsi="Times New Roman" w:cs="Times New Roman"/>
          <w:bCs/>
          <w:color w:val="000000"/>
          <w:sz w:val="24"/>
          <w:szCs w:val="24"/>
        </w:rPr>
        <w:t xml:space="preserve"> участка </w:t>
      </w:r>
      <w:r>
        <w:rPr>
          <w:rFonts w:ascii="Times New Roman" w:hAnsi="Times New Roman" w:cs="Times New Roman"/>
          <w:bCs/>
          <w:color w:val="000000"/>
          <w:sz w:val="24"/>
          <w:szCs w:val="24"/>
        </w:rPr>
        <w:t xml:space="preserve">моста </w:t>
      </w:r>
      <w:r w:rsidRPr="00753DFA">
        <w:rPr>
          <w:rFonts w:ascii="Times New Roman" w:hAnsi="Times New Roman" w:cs="Times New Roman"/>
          <w:bCs/>
          <w:color w:val="000000"/>
          <w:sz w:val="24"/>
          <w:szCs w:val="24"/>
        </w:rPr>
        <w:t>и вывоз мусора с площадки на полигон бытовых отходов</w:t>
      </w:r>
      <w:r>
        <w:rPr>
          <w:rFonts w:ascii="Times New Roman" w:hAnsi="Times New Roman" w:cs="Times New Roman"/>
          <w:bCs/>
          <w:color w:val="000000"/>
          <w:sz w:val="24"/>
          <w:szCs w:val="24"/>
        </w:rPr>
        <w:t>;</w:t>
      </w:r>
      <w:r w:rsidRPr="00753DFA">
        <w:rPr>
          <w:rFonts w:ascii="Times New Roman" w:hAnsi="Times New Roman" w:cs="Times New Roman"/>
          <w:bCs/>
          <w:color w:val="000000"/>
          <w:sz w:val="24"/>
          <w:szCs w:val="24"/>
        </w:rPr>
        <w:t xml:space="preserve">  </w:t>
      </w:r>
    </w:p>
    <w:p w:rsidR="00AE2E45" w:rsidRPr="00753DFA" w:rsidRDefault="00AE2E45" w:rsidP="00AE2E45">
      <w:pPr>
        <w:shd w:val="clear" w:color="auto" w:fill="FFFFFF"/>
        <w:spacing w:after="0" w:line="240" w:lineRule="auto"/>
        <w:jc w:val="both"/>
        <w:rPr>
          <w:rFonts w:ascii="Times New Roman" w:eastAsia="Times New Roman" w:hAnsi="Times New Roman" w:cs="Times New Roman"/>
          <w:sz w:val="24"/>
          <w:szCs w:val="24"/>
          <w:lang w:eastAsia="ru-RU"/>
        </w:rPr>
      </w:pPr>
      <w:r w:rsidRPr="00753DFA">
        <w:rPr>
          <w:rFonts w:ascii="Times New Roman" w:eastAsia="Times New Roman" w:hAnsi="Times New Roman" w:cs="Times New Roman"/>
          <w:sz w:val="24"/>
          <w:szCs w:val="24"/>
          <w:lang w:eastAsia="ru-RU"/>
        </w:rPr>
        <w:t xml:space="preserve">-  </w:t>
      </w:r>
      <w:r w:rsidRPr="00753DFA">
        <w:rPr>
          <w:rFonts w:ascii="Times New Roman" w:eastAsia="Times New Roman" w:hAnsi="Times New Roman" w:cs="Times New Roman"/>
          <w:b/>
          <w:sz w:val="24"/>
          <w:szCs w:val="24"/>
          <w:lang w:eastAsia="ru-RU"/>
        </w:rPr>
        <w:t xml:space="preserve">в нарушении ст.19 №402-ФЗ </w:t>
      </w:r>
      <w:r w:rsidRPr="00753DFA">
        <w:rPr>
          <w:rFonts w:ascii="Times New Roman" w:eastAsia="Times New Roman" w:hAnsi="Times New Roman" w:cs="Times New Roman"/>
          <w:sz w:val="24"/>
          <w:szCs w:val="24"/>
          <w:lang w:eastAsia="ru-RU"/>
        </w:rPr>
        <w:t xml:space="preserve">от 06.12.2011 года, нарушение требований, </w:t>
      </w:r>
      <w:r w:rsidRPr="00753DFA">
        <w:rPr>
          <w:rFonts w:ascii="Times New Roman" w:eastAsia="Calibri" w:hAnsi="Times New Roman" w:cs="Times New Roman"/>
          <w:sz w:val="24"/>
          <w:szCs w:val="24"/>
        </w:rPr>
        <w:t>предъявляемых к организации и осуществлению внутреннего контроля фактов хозяйственной жизни экономического субъекта.</w:t>
      </w:r>
    </w:p>
    <w:p w:rsidR="0064182B" w:rsidRPr="00D178CB" w:rsidRDefault="00170E81" w:rsidP="005C6517">
      <w:pPr>
        <w:spacing w:after="0" w:line="240" w:lineRule="auto"/>
        <w:jc w:val="both"/>
        <w:rPr>
          <w:rFonts w:ascii="Times New Roman" w:eastAsia="Times New Roman" w:hAnsi="Times New Roman" w:cs="Times New Roman"/>
          <w:b/>
          <w:sz w:val="24"/>
          <w:szCs w:val="24"/>
          <w:lang w:eastAsia="ru-RU"/>
        </w:rPr>
      </w:pPr>
      <w:r w:rsidRPr="00170E81">
        <w:rPr>
          <w:rFonts w:ascii="Times New Roman" w:eastAsia="Times New Roman" w:hAnsi="Times New Roman" w:cs="Times New Roman"/>
          <w:b/>
          <w:sz w:val="24"/>
          <w:szCs w:val="24"/>
          <w:lang w:eastAsia="ru-RU"/>
        </w:rPr>
        <w:t>5.4.</w:t>
      </w:r>
      <w:r w:rsidR="00311D94">
        <w:rPr>
          <w:rFonts w:ascii="Times New Roman" w:eastAsia="Times New Roman" w:hAnsi="Times New Roman" w:cs="Times New Roman"/>
          <w:b/>
          <w:sz w:val="24"/>
          <w:szCs w:val="24"/>
          <w:lang w:eastAsia="ru-RU"/>
        </w:rPr>
        <w:t xml:space="preserve">  </w:t>
      </w:r>
      <w:r w:rsidR="00D178CB" w:rsidRPr="00D178CB">
        <w:rPr>
          <w:rFonts w:ascii="Times New Roman" w:hAnsi="Times New Roman" w:cs="Times New Roman"/>
          <w:sz w:val="24"/>
          <w:szCs w:val="24"/>
        </w:rPr>
        <w:t xml:space="preserve">Проверки правильности начисления заработной платы, замещения </w:t>
      </w:r>
      <w:proofErr w:type="gramStart"/>
      <w:r w:rsidR="00D178CB" w:rsidRPr="00D178CB">
        <w:rPr>
          <w:rFonts w:ascii="Times New Roman" w:hAnsi="Times New Roman" w:cs="Times New Roman"/>
          <w:sz w:val="24"/>
          <w:szCs w:val="24"/>
        </w:rPr>
        <w:t>должностей  Муниципального</w:t>
      </w:r>
      <w:proofErr w:type="gramEnd"/>
      <w:r w:rsidR="00D178CB" w:rsidRPr="00D178CB">
        <w:rPr>
          <w:rFonts w:ascii="Times New Roman" w:hAnsi="Times New Roman" w:cs="Times New Roman"/>
          <w:sz w:val="24"/>
          <w:szCs w:val="24"/>
        </w:rPr>
        <w:t xml:space="preserve"> бюджетного оздоровительного общеобразовательного учреждения санаторного типа для детей, нуждающихся в длительном лечении </w:t>
      </w:r>
      <w:proofErr w:type="spellStart"/>
      <w:r w:rsidR="00D178CB" w:rsidRPr="00D178CB">
        <w:rPr>
          <w:rFonts w:ascii="Times New Roman" w:hAnsi="Times New Roman" w:cs="Times New Roman"/>
          <w:sz w:val="24"/>
          <w:szCs w:val="24"/>
        </w:rPr>
        <w:t>Элдиг-Хемская</w:t>
      </w:r>
      <w:proofErr w:type="spellEnd"/>
      <w:r w:rsidR="00D178CB" w:rsidRPr="00D178CB">
        <w:rPr>
          <w:rFonts w:ascii="Times New Roman" w:hAnsi="Times New Roman" w:cs="Times New Roman"/>
          <w:sz w:val="24"/>
          <w:szCs w:val="24"/>
        </w:rPr>
        <w:t xml:space="preserve"> санаторная школа-интернат</w:t>
      </w:r>
    </w:p>
    <w:p w:rsidR="0099399A" w:rsidRPr="0099399A" w:rsidRDefault="00B41101" w:rsidP="00B41101">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color w:val="FF0000"/>
          <w:sz w:val="24"/>
          <w:szCs w:val="24"/>
          <w:lang w:eastAsia="ru-RU"/>
        </w:rPr>
        <w:t xml:space="preserve">            </w:t>
      </w:r>
      <w:r w:rsidR="0099399A" w:rsidRPr="0099399A">
        <w:rPr>
          <w:rFonts w:ascii="Times New Roman" w:eastAsia="Times New Roman" w:hAnsi="Times New Roman" w:cs="Times New Roman"/>
          <w:sz w:val="24"/>
          <w:szCs w:val="24"/>
          <w:lang w:eastAsia="ru-RU"/>
        </w:rPr>
        <w:t>Предметом деятельности учреждения является реализация основных и дополнительных общеобра</w:t>
      </w:r>
      <w:r w:rsidR="000A2BBD">
        <w:rPr>
          <w:rFonts w:ascii="Times New Roman" w:eastAsia="Times New Roman" w:hAnsi="Times New Roman" w:cs="Times New Roman"/>
          <w:sz w:val="24"/>
          <w:szCs w:val="24"/>
          <w:lang w:eastAsia="ru-RU"/>
        </w:rPr>
        <w:t>зовательных программ начального</w:t>
      </w:r>
      <w:r w:rsidR="0099399A" w:rsidRPr="0099399A">
        <w:rPr>
          <w:rFonts w:ascii="Times New Roman" w:eastAsia="Times New Roman" w:hAnsi="Times New Roman" w:cs="Times New Roman"/>
          <w:sz w:val="24"/>
          <w:szCs w:val="24"/>
          <w:lang w:eastAsia="ru-RU"/>
        </w:rPr>
        <w:t>, основного общего образования для детей, направленных из противотуберкулезного диспансера по направлению также обучающихся детей поселения.</w:t>
      </w:r>
    </w:p>
    <w:p w:rsidR="0099399A" w:rsidRPr="0099399A" w:rsidRDefault="0099399A" w:rsidP="0099399A">
      <w:pPr>
        <w:spacing w:after="0" w:line="240" w:lineRule="auto"/>
        <w:ind w:firstLine="705"/>
        <w:jc w:val="both"/>
        <w:textAlignment w:val="baseline"/>
        <w:rPr>
          <w:rFonts w:ascii="Times New Roman" w:eastAsia="Times New Roman" w:hAnsi="Times New Roman" w:cs="Times New Roman"/>
          <w:sz w:val="24"/>
          <w:szCs w:val="24"/>
          <w:lang w:eastAsia="ru-RU"/>
        </w:rPr>
      </w:pPr>
      <w:r w:rsidRPr="0099399A">
        <w:rPr>
          <w:rFonts w:ascii="Times New Roman" w:eastAsia="Times New Roman" w:hAnsi="Times New Roman" w:cs="Times New Roman"/>
          <w:sz w:val="24"/>
          <w:szCs w:val="24"/>
          <w:lang w:eastAsia="ru-RU"/>
        </w:rPr>
        <w:t>В соответствии вида деятельности в учреждении функционирует школа-интернат с круглосуточным пребыванием довольствующихся детей с организацией лечебно-профилактической работы в плане этапного лечения детского туберкулеза санаторного вида, фактическ</w:t>
      </w:r>
      <w:r w:rsidR="007620E2">
        <w:rPr>
          <w:rFonts w:ascii="Times New Roman" w:eastAsia="Times New Roman" w:hAnsi="Times New Roman" w:cs="Times New Roman"/>
          <w:sz w:val="24"/>
          <w:szCs w:val="24"/>
          <w:lang w:eastAsia="ru-RU"/>
        </w:rPr>
        <w:t xml:space="preserve">и в интернате довольствуются </w:t>
      </w:r>
      <w:r w:rsidRPr="0099399A">
        <w:rPr>
          <w:rFonts w:ascii="Times New Roman" w:eastAsia="Times New Roman" w:hAnsi="Times New Roman" w:cs="Times New Roman"/>
          <w:sz w:val="24"/>
          <w:szCs w:val="24"/>
          <w:lang w:eastAsia="ru-RU"/>
        </w:rPr>
        <w:t xml:space="preserve">всего 10 детей. </w:t>
      </w:r>
    </w:p>
    <w:p w:rsidR="0099399A" w:rsidRPr="0099399A" w:rsidRDefault="0099399A" w:rsidP="0099399A">
      <w:pPr>
        <w:spacing w:after="0" w:line="240" w:lineRule="auto"/>
        <w:ind w:firstLine="705"/>
        <w:jc w:val="both"/>
        <w:textAlignment w:val="baseline"/>
        <w:rPr>
          <w:rFonts w:ascii="Times New Roman" w:eastAsia="Times New Roman" w:hAnsi="Times New Roman" w:cs="Times New Roman"/>
          <w:sz w:val="24"/>
          <w:szCs w:val="24"/>
          <w:lang w:eastAsia="ru-RU"/>
        </w:rPr>
      </w:pPr>
      <w:r w:rsidRPr="0099399A">
        <w:rPr>
          <w:rFonts w:ascii="Times New Roman" w:eastAsia="Times New Roman" w:hAnsi="Times New Roman" w:cs="Times New Roman"/>
          <w:sz w:val="24"/>
          <w:szCs w:val="24"/>
          <w:lang w:eastAsia="ru-RU"/>
        </w:rPr>
        <w:lastRenderedPageBreak/>
        <w:t xml:space="preserve">Также, санаторная школа-интернат содержат на полном обеспечении 17 детей статусе трудной жизненной ситуации из разных </w:t>
      </w:r>
      <w:proofErr w:type="spellStart"/>
      <w:r w:rsidRPr="0099399A">
        <w:rPr>
          <w:rFonts w:ascii="Times New Roman" w:eastAsia="Times New Roman" w:hAnsi="Times New Roman" w:cs="Times New Roman"/>
          <w:sz w:val="24"/>
          <w:szCs w:val="24"/>
          <w:lang w:eastAsia="ru-RU"/>
        </w:rPr>
        <w:t>сумонов</w:t>
      </w:r>
      <w:proofErr w:type="spellEnd"/>
      <w:r w:rsidRPr="0099399A">
        <w:rPr>
          <w:rFonts w:ascii="Times New Roman" w:eastAsia="Times New Roman" w:hAnsi="Times New Roman" w:cs="Times New Roman"/>
          <w:sz w:val="24"/>
          <w:szCs w:val="24"/>
          <w:lang w:eastAsia="ru-RU"/>
        </w:rPr>
        <w:t xml:space="preserve"> </w:t>
      </w:r>
      <w:proofErr w:type="spellStart"/>
      <w:proofErr w:type="gramStart"/>
      <w:r w:rsidRPr="0099399A">
        <w:rPr>
          <w:rFonts w:ascii="Times New Roman" w:eastAsia="Times New Roman" w:hAnsi="Times New Roman" w:cs="Times New Roman"/>
          <w:sz w:val="24"/>
          <w:szCs w:val="24"/>
          <w:lang w:eastAsia="ru-RU"/>
        </w:rPr>
        <w:t>кожууна</w:t>
      </w:r>
      <w:proofErr w:type="spellEnd"/>
      <w:r w:rsidRPr="0099399A">
        <w:rPr>
          <w:rFonts w:ascii="Times New Roman" w:eastAsia="Times New Roman" w:hAnsi="Times New Roman" w:cs="Times New Roman"/>
          <w:sz w:val="24"/>
          <w:szCs w:val="24"/>
          <w:lang w:eastAsia="ru-RU"/>
        </w:rPr>
        <w:t xml:space="preserve">  и</w:t>
      </w:r>
      <w:proofErr w:type="gramEnd"/>
      <w:r w:rsidRPr="0099399A">
        <w:rPr>
          <w:rFonts w:ascii="Times New Roman" w:eastAsia="Times New Roman" w:hAnsi="Times New Roman" w:cs="Times New Roman"/>
          <w:sz w:val="24"/>
          <w:szCs w:val="24"/>
          <w:lang w:eastAsia="ru-RU"/>
        </w:rPr>
        <w:t xml:space="preserve"> города Чадана. Довольствующие школе-интернате 17 детей здоровые, на них отсутствуют карточки, также отсутствуют документы, что они отправлялись из туберкулезного диспансера. Следовательно, расходы местного бюджета, содержащие 17ти детей неэффективные. </w:t>
      </w:r>
      <w:proofErr w:type="spellStart"/>
      <w:r w:rsidRPr="0099399A">
        <w:rPr>
          <w:rFonts w:ascii="Times New Roman" w:eastAsia="Times New Roman" w:hAnsi="Times New Roman" w:cs="Times New Roman"/>
          <w:sz w:val="24"/>
          <w:szCs w:val="24"/>
          <w:lang w:eastAsia="ru-RU"/>
        </w:rPr>
        <w:t>Элдиг-Хемская</w:t>
      </w:r>
      <w:proofErr w:type="spellEnd"/>
      <w:r w:rsidRPr="0099399A">
        <w:rPr>
          <w:rFonts w:ascii="Times New Roman" w:eastAsia="Times New Roman" w:hAnsi="Times New Roman" w:cs="Times New Roman"/>
          <w:sz w:val="24"/>
          <w:szCs w:val="24"/>
          <w:lang w:eastAsia="ru-RU"/>
        </w:rPr>
        <w:t xml:space="preserve"> санаторная школа-интернат не вправе осуществлять в установленной сфере деятельности, функции по оказанию социальных услуг центров социальной помощи детей, финансируемых из бюджета Республики, не распространяются на полномочия руководства школы также имуществом закрепленными на праве оперативного управления.</w:t>
      </w:r>
    </w:p>
    <w:p w:rsidR="0099399A" w:rsidRPr="0099399A" w:rsidRDefault="0099399A" w:rsidP="0099399A">
      <w:pPr>
        <w:spacing w:after="0" w:line="240" w:lineRule="auto"/>
        <w:jc w:val="both"/>
        <w:textAlignment w:val="baseline"/>
        <w:rPr>
          <w:rFonts w:ascii="Times New Roman" w:eastAsia="Times New Roman" w:hAnsi="Times New Roman" w:cs="Times New Roman"/>
          <w:sz w:val="24"/>
          <w:szCs w:val="24"/>
          <w:lang w:eastAsia="ru-RU"/>
        </w:rPr>
      </w:pPr>
      <w:r w:rsidRPr="0099399A">
        <w:rPr>
          <w:rFonts w:ascii="Arial" w:eastAsia="Times New Roman" w:hAnsi="Arial" w:cs="Arial"/>
          <w:color w:val="444444"/>
          <w:sz w:val="24"/>
          <w:szCs w:val="24"/>
          <w:lang w:eastAsia="ru-RU"/>
        </w:rPr>
        <w:t xml:space="preserve">            </w:t>
      </w:r>
      <w:r w:rsidRPr="0099399A">
        <w:rPr>
          <w:rFonts w:ascii="Times New Roman" w:eastAsia="Times New Roman" w:hAnsi="Times New Roman" w:cs="Times New Roman"/>
          <w:bCs/>
          <w:sz w:val="24"/>
          <w:szCs w:val="24"/>
          <w:lang w:eastAsia="ru-RU"/>
        </w:rPr>
        <w:t>Центры</w:t>
      </w:r>
      <w:r w:rsidRPr="0099399A">
        <w:rPr>
          <w:rFonts w:ascii="Times New Roman" w:eastAsia="Times New Roman" w:hAnsi="Times New Roman" w:cs="Times New Roman"/>
          <w:sz w:val="24"/>
          <w:szCs w:val="24"/>
          <w:lang w:eastAsia="ru-RU"/>
        </w:rPr>
        <w:t xml:space="preserve"> </w:t>
      </w:r>
      <w:r w:rsidRPr="0099399A">
        <w:rPr>
          <w:rFonts w:ascii="Times New Roman" w:eastAsia="Times New Roman" w:hAnsi="Times New Roman" w:cs="Times New Roman"/>
          <w:bCs/>
          <w:sz w:val="24"/>
          <w:szCs w:val="24"/>
          <w:lang w:eastAsia="ru-RU"/>
        </w:rPr>
        <w:t>социальной</w:t>
      </w:r>
      <w:r w:rsidRPr="0099399A">
        <w:rPr>
          <w:rFonts w:ascii="Times New Roman" w:eastAsia="Times New Roman" w:hAnsi="Times New Roman" w:cs="Times New Roman"/>
          <w:sz w:val="24"/>
          <w:szCs w:val="24"/>
          <w:lang w:eastAsia="ru-RU"/>
        </w:rPr>
        <w:t xml:space="preserve"> </w:t>
      </w:r>
      <w:r w:rsidRPr="0099399A">
        <w:rPr>
          <w:rFonts w:ascii="Times New Roman" w:eastAsia="Times New Roman" w:hAnsi="Times New Roman" w:cs="Times New Roman"/>
          <w:bCs/>
          <w:sz w:val="24"/>
          <w:szCs w:val="24"/>
          <w:lang w:eastAsia="ru-RU"/>
        </w:rPr>
        <w:t>помощи</w:t>
      </w:r>
      <w:r w:rsidRPr="0099399A">
        <w:rPr>
          <w:rFonts w:ascii="Times New Roman" w:eastAsia="Times New Roman" w:hAnsi="Times New Roman" w:cs="Times New Roman"/>
          <w:sz w:val="24"/>
          <w:szCs w:val="24"/>
          <w:lang w:eastAsia="ru-RU"/>
        </w:rPr>
        <w:t xml:space="preserve"> </w:t>
      </w:r>
      <w:r w:rsidRPr="0099399A">
        <w:rPr>
          <w:rFonts w:ascii="Times New Roman" w:eastAsia="Times New Roman" w:hAnsi="Times New Roman" w:cs="Times New Roman"/>
          <w:bCs/>
          <w:sz w:val="24"/>
          <w:szCs w:val="24"/>
          <w:lang w:eastAsia="ru-RU"/>
        </w:rPr>
        <w:t>семьи</w:t>
      </w:r>
      <w:r w:rsidRPr="0099399A">
        <w:rPr>
          <w:rFonts w:ascii="Times New Roman" w:eastAsia="Times New Roman" w:hAnsi="Times New Roman" w:cs="Times New Roman"/>
          <w:sz w:val="24"/>
          <w:szCs w:val="24"/>
          <w:lang w:eastAsia="ru-RU"/>
        </w:rPr>
        <w:t xml:space="preserve"> </w:t>
      </w:r>
      <w:r w:rsidRPr="0099399A">
        <w:rPr>
          <w:rFonts w:ascii="Times New Roman" w:eastAsia="Times New Roman" w:hAnsi="Times New Roman" w:cs="Times New Roman"/>
          <w:bCs/>
          <w:sz w:val="24"/>
          <w:szCs w:val="24"/>
          <w:lang w:eastAsia="ru-RU"/>
        </w:rPr>
        <w:t>и</w:t>
      </w:r>
      <w:r w:rsidRPr="0099399A">
        <w:rPr>
          <w:rFonts w:ascii="Times New Roman" w:eastAsia="Times New Roman" w:hAnsi="Times New Roman" w:cs="Times New Roman"/>
          <w:sz w:val="24"/>
          <w:szCs w:val="24"/>
          <w:lang w:eastAsia="ru-RU"/>
        </w:rPr>
        <w:t xml:space="preserve"> </w:t>
      </w:r>
      <w:r w:rsidRPr="0099399A">
        <w:rPr>
          <w:rFonts w:ascii="Times New Roman" w:eastAsia="Times New Roman" w:hAnsi="Times New Roman" w:cs="Times New Roman"/>
          <w:bCs/>
          <w:sz w:val="24"/>
          <w:szCs w:val="24"/>
          <w:lang w:eastAsia="ru-RU"/>
        </w:rPr>
        <w:t>детям</w:t>
      </w:r>
      <w:r w:rsidRPr="0099399A">
        <w:rPr>
          <w:rFonts w:ascii="Times New Roman" w:eastAsia="Times New Roman" w:hAnsi="Times New Roman" w:cs="Times New Roman"/>
          <w:sz w:val="24"/>
          <w:szCs w:val="24"/>
          <w:lang w:eastAsia="ru-RU"/>
        </w:rPr>
        <w:t xml:space="preserve"> (далее </w:t>
      </w:r>
      <w:proofErr w:type="spellStart"/>
      <w:r w:rsidRPr="0099399A">
        <w:rPr>
          <w:rFonts w:ascii="Times New Roman" w:eastAsia="Times New Roman" w:hAnsi="Times New Roman" w:cs="Times New Roman"/>
          <w:sz w:val="24"/>
          <w:szCs w:val="24"/>
          <w:lang w:eastAsia="ru-RU"/>
        </w:rPr>
        <w:t>ЦСПСиД</w:t>
      </w:r>
      <w:proofErr w:type="spellEnd"/>
      <w:r w:rsidRPr="0099399A">
        <w:rPr>
          <w:rFonts w:ascii="Times New Roman" w:eastAsia="Times New Roman" w:hAnsi="Times New Roman" w:cs="Times New Roman"/>
          <w:sz w:val="24"/>
          <w:szCs w:val="24"/>
          <w:lang w:eastAsia="ru-RU"/>
        </w:rPr>
        <w:t>) являются учреждениями социального обслуживания, предназначенными для оказания семьям, детям, попавшим в трудную жизненную ситуацию, помощи в реализации законных прав и интересов, содействия в улучшении их социального и материального, а также психологического статуса.</w:t>
      </w:r>
    </w:p>
    <w:p w:rsidR="0099399A" w:rsidRPr="0099399A" w:rsidRDefault="0099399A" w:rsidP="0099399A">
      <w:pPr>
        <w:spacing w:after="0" w:line="240" w:lineRule="auto"/>
        <w:ind w:firstLine="705"/>
        <w:jc w:val="both"/>
        <w:textAlignment w:val="baseline"/>
        <w:rPr>
          <w:rFonts w:ascii="Times New Roman" w:eastAsia="Times New Roman" w:hAnsi="Times New Roman" w:cs="Times New Roman"/>
          <w:sz w:val="24"/>
          <w:szCs w:val="24"/>
          <w:lang w:eastAsia="ru-RU"/>
        </w:rPr>
      </w:pPr>
      <w:r w:rsidRPr="0099399A">
        <w:rPr>
          <w:rFonts w:ascii="Times New Roman" w:eastAsia="Times New Roman" w:hAnsi="Times New Roman" w:cs="Times New Roman"/>
          <w:sz w:val="24"/>
          <w:szCs w:val="24"/>
          <w:lang w:eastAsia="ru-RU"/>
        </w:rPr>
        <w:t>Также в школе, нормативные акты, однозначно определяющие порядок приема детей в санаторную школу-интернат, также объемов средств, необходимых для питания одного учащихся, а также куда, в каких размерах, в каком порядке следует направлять расходы, отсутствует.</w:t>
      </w:r>
    </w:p>
    <w:p w:rsidR="0099399A" w:rsidRPr="0099399A" w:rsidRDefault="0099399A" w:rsidP="0099399A">
      <w:pPr>
        <w:spacing w:after="0" w:line="240" w:lineRule="auto"/>
        <w:ind w:firstLine="708"/>
        <w:jc w:val="both"/>
        <w:rPr>
          <w:rFonts w:ascii="Times New Roman" w:eastAsia="Times New Roman" w:hAnsi="Times New Roman" w:cs="Times New Roman"/>
          <w:sz w:val="24"/>
          <w:szCs w:val="24"/>
          <w:lang w:eastAsia="ru-RU"/>
        </w:rPr>
      </w:pPr>
      <w:r w:rsidRPr="0099399A">
        <w:rPr>
          <w:rFonts w:ascii="Times New Roman" w:eastAsia="Times New Roman" w:hAnsi="Times New Roman" w:cs="Times New Roman"/>
          <w:sz w:val="24"/>
          <w:szCs w:val="24"/>
          <w:lang w:eastAsia="ru-RU"/>
        </w:rPr>
        <w:t>Таким образом, в нарушении Устава учреждения, в учреждении допущено неэффективное   расходование бюджетных средств, за содержанием детей, реализуя полномочия учреждений социального обслужи</w:t>
      </w:r>
      <w:r w:rsidR="007620E2">
        <w:rPr>
          <w:rFonts w:ascii="Times New Roman" w:eastAsia="Times New Roman" w:hAnsi="Times New Roman" w:cs="Times New Roman"/>
          <w:sz w:val="24"/>
          <w:szCs w:val="24"/>
          <w:lang w:eastAsia="ru-RU"/>
        </w:rPr>
        <w:t>вания в сумме 580,1 тыс. рублей</w:t>
      </w:r>
      <w:r w:rsidRPr="0099399A">
        <w:rPr>
          <w:rFonts w:ascii="Times New Roman" w:eastAsia="Times New Roman" w:hAnsi="Times New Roman" w:cs="Times New Roman"/>
          <w:sz w:val="24"/>
          <w:szCs w:val="24"/>
          <w:lang w:eastAsia="ru-RU"/>
        </w:rPr>
        <w:t>.</w:t>
      </w:r>
    </w:p>
    <w:p w:rsidR="0099399A" w:rsidRPr="0099399A" w:rsidRDefault="0099399A" w:rsidP="0099399A">
      <w:pPr>
        <w:widowControl w:val="0"/>
        <w:tabs>
          <w:tab w:val="left" w:pos="1275"/>
        </w:tabs>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99399A">
        <w:rPr>
          <w:rFonts w:ascii="Times New Roman" w:eastAsia="Times New Roman" w:hAnsi="Times New Roman" w:cs="Times New Roman"/>
          <w:sz w:val="24"/>
          <w:szCs w:val="24"/>
          <w:lang w:eastAsia="ru-RU"/>
        </w:rPr>
        <w:t xml:space="preserve">            Кроме того, следует отметить, что </w:t>
      </w:r>
      <w:r w:rsidRPr="0099399A">
        <w:rPr>
          <w:rFonts w:ascii="Times New Roman" w:eastAsiaTheme="minorEastAsia" w:hAnsi="Times New Roman" w:cs="Times New Roman"/>
          <w:color w:val="000000"/>
          <w:sz w:val="24"/>
          <w:szCs w:val="24"/>
          <w:lang w:eastAsia="ru-RU"/>
        </w:rPr>
        <w:t>направляются в санаторную школу-интернат дети, состоящие на учете в детских отделениях</w:t>
      </w:r>
      <w:r w:rsidRPr="0099399A">
        <w:rPr>
          <w:rFonts w:ascii="Times New Roman" w:eastAsiaTheme="minorEastAsia" w:hAnsi="Times New Roman" w:cs="Times New Roman"/>
          <w:sz w:val="24"/>
          <w:szCs w:val="24"/>
          <w:lang w:eastAsia="ru-RU"/>
        </w:rPr>
        <w:t xml:space="preserve"> </w:t>
      </w:r>
      <w:r w:rsidRPr="0099399A">
        <w:rPr>
          <w:rFonts w:ascii="Times New Roman" w:eastAsiaTheme="minorEastAsia" w:hAnsi="Times New Roman" w:cs="Times New Roman"/>
          <w:color w:val="000000"/>
          <w:sz w:val="24"/>
          <w:szCs w:val="24"/>
          <w:lang w:eastAsia="ru-RU"/>
        </w:rPr>
        <w:t>противотуберкулезных диспансеров,</w:t>
      </w:r>
      <w:r w:rsidRPr="0099399A">
        <w:rPr>
          <w:rFonts w:ascii="Times New Roman" w:eastAsia="Times New Roman" w:hAnsi="Times New Roman" w:cs="Times New Roman"/>
          <w:sz w:val="24"/>
          <w:szCs w:val="24"/>
          <w:lang w:eastAsia="ru-RU"/>
        </w:rPr>
        <w:t xml:space="preserve"> к</w:t>
      </w:r>
      <w:r w:rsidRPr="0099399A">
        <w:rPr>
          <w:rFonts w:ascii="Times New Roman" w:eastAsiaTheme="minorEastAsia" w:hAnsi="Times New Roman" w:cs="Times New Roman"/>
          <w:color w:val="000000"/>
          <w:sz w:val="24"/>
          <w:szCs w:val="24"/>
          <w:lang w:eastAsia="ru-RU"/>
        </w:rPr>
        <w:t>омплектование   контактных детей санаторной школе - интернат проводится   отсутствием состава, специально создаваемой комиссией. Дети,  зачисленные в санаторную школу-интернат принимают  с отсутствуем   основных документов, таких как,  карта санаторного отбора, заполненная лечащим врачом противотуберкулезного диспансера, в</w:t>
      </w:r>
      <w:r w:rsidRPr="0099399A">
        <w:rPr>
          <w:rFonts w:ascii="Times New Roman" w:eastAsiaTheme="minorEastAsia" w:hAnsi="Times New Roman" w:cs="Times New Roman"/>
          <w:sz w:val="24"/>
          <w:szCs w:val="24"/>
          <w:lang w:eastAsia="ru-RU"/>
        </w:rPr>
        <w:t xml:space="preserve"> </w:t>
      </w:r>
      <w:r w:rsidRPr="0099399A">
        <w:rPr>
          <w:rFonts w:ascii="Times New Roman" w:eastAsiaTheme="minorEastAsia" w:hAnsi="Times New Roman" w:cs="Times New Roman"/>
          <w:color w:val="000000"/>
          <w:sz w:val="24"/>
          <w:szCs w:val="24"/>
          <w:lang w:eastAsia="ru-RU"/>
        </w:rPr>
        <w:t>которой должны быть кратко представлены наиболее важные  данные о характере и</w:t>
      </w:r>
      <w:r w:rsidRPr="0099399A">
        <w:rPr>
          <w:rFonts w:ascii="Times New Roman" w:eastAsiaTheme="minorEastAsia" w:hAnsi="Times New Roman" w:cs="Times New Roman"/>
          <w:sz w:val="24"/>
          <w:szCs w:val="24"/>
          <w:lang w:eastAsia="ru-RU"/>
        </w:rPr>
        <w:t xml:space="preserve"> </w:t>
      </w:r>
      <w:r w:rsidRPr="0099399A">
        <w:rPr>
          <w:rFonts w:ascii="Times New Roman" w:eastAsiaTheme="minorEastAsia" w:hAnsi="Times New Roman" w:cs="Times New Roman"/>
          <w:color w:val="000000"/>
          <w:sz w:val="24"/>
          <w:szCs w:val="24"/>
          <w:lang w:eastAsia="ru-RU"/>
        </w:rPr>
        <w:t>давности туберкулезного заболевания, ранее проводимом лечении, перенесенные  заболевания, а также данные рентгенологического исследования, индивидуальная карта школьника (форма N 26), содержащая данные осмотра всех врачей</w:t>
      </w:r>
      <w:r w:rsidRPr="0099399A">
        <w:rPr>
          <w:rFonts w:ascii="Times New Roman" w:eastAsiaTheme="minorEastAsia" w:hAnsi="Times New Roman" w:cs="Times New Roman"/>
          <w:sz w:val="24"/>
          <w:szCs w:val="24"/>
          <w:lang w:eastAsia="ru-RU"/>
        </w:rPr>
        <w:t xml:space="preserve"> </w:t>
      </w:r>
      <w:r w:rsidRPr="0099399A">
        <w:rPr>
          <w:rFonts w:ascii="Times New Roman" w:eastAsiaTheme="minorEastAsia" w:hAnsi="Times New Roman" w:cs="Times New Roman"/>
          <w:color w:val="000000"/>
          <w:sz w:val="24"/>
          <w:szCs w:val="24"/>
          <w:lang w:eastAsia="ru-RU"/>
        </w:rPr>
        <w:t>специалистов, сведения о проведенных профилактических прививках, результаты обследования</w:t>
      </w:r>
      <w:r w:rsidRPr="0099399A">
        <w:rPr>
          <w:rFonts w:ascii="Times New Roman" w:eastAsiaTheme="minorEastAsia" w:hAnsi="Times New Roman" w:cs="Times New Roman"/>
          <w:sz w:val="24"/>
          <w:szCs w:val="24"/>
          <w:lang w:eastAsia="ru-RU"/>
        </w:rPr>
        <w:t xml:space="preserve"> </w:t>
      </w:r>
      <w:r w:rsidRPr="0099399A">
        <w:rPr>
          <w:rFonts w:ascii="Times New Roman" w:eastAsiaTheme="minorEastAsia" w:hAnsi="Times New Roman" w:cs="Times New Roman"/>
          <w:color w:val="000000"/>
          <w:sz w:val="24"/>
          <w:szCs w:val="24"/>
          <w:lang w:eastAsia="ru-RU"/>
        </w:rPr>
        <w:t xml:space="preserve"> на туберкулез, личное дело ребенка, содержащее данные об успеваемости в школе, свидетельство о рождении ребенка и заявление родителей о приеме его в школу. </w:t>
      </w:r>
    </w:p>
    <w:p w:rsidR="0099399A" w:rsidRPr="0099399A" w:rsidRDefault="0099399A" w:rsidP="0099399A">
      <w:pPr>
        <w:widowControl w:val="0"/>
        <w:tabs>
          <w:tab w:val="left" w:pos="1275"/>
        </w:tabs>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99399A">
        <w:rPr>
          <w:rFonts w:ascii="Times New Roman" w:eastAsiaTheme="minorEastAsia" w:hAnsi="Times New Roman" w:cs="Times New Roman"/>
          <w:color w:val="000000"/>
          <w:sz w:val="24"/>
          <w:szCs w:val="24"/>
          <w:lang w:eastAsia="ru-RU"/>
        </w:rPr>
        <w:t xml:space="preserve">        Контроль организацией и проведением лечебно-оздоровительных мероприятий в санаторной школе-интернат осуществляется медработником, состоящим на штате </w:t>
      </w:r>
      <w:proofErr w:type="gramStart"/>
      <w:r w:rsidRPr="0099399A">
        <w:rPr>
          <w:rFonts w:ascii="Times New Roman" w:eastAsiaTheme="minorEastAsia" w:hAnsi="Times New Roman" w:cs="Times New Roman"/>
          <w:color w:val="000000"/>
          <w:sz w:val="24"/>
          <w:szCs w:val="24"/>
          <w:lang w:eastAsia="ru-RU"/>
        </w:rPr>
        <w:t>муниципальным  медицинском</w:t>
      </w:r>
      <w:proofErr w:type="gramEnd"/>
      <w:r w:rsidRPr="0099399A">
        <w:rPr>
          <w:rFonts w:ascii="Times New Roman" w:eastAsiaTheme="minorEastAsia" w:hAnsi="Times New Roman" w:cs="Times New Roman"/>
          <w:color w:val="000000"/>
          <w:sz w:val="24"/>
          <w:szCs w:val="24"/>
          <w:lang w:eastAsia="ru-RU"/>
        </w:rPr>
        <w:t xml:space="preserve"> центром </w:t>
      </w:r>
      <w:proofErr w:type="spellStart"/>
      <w:r w:rsidRPr="0099399A">
        <w:rPr>
          <w:rFonts w:ascii="Times New Roman" w:eastAsiaTheme="minorEastAsia" w:hAnsi="Times New Roman" w:cs="Times New Roman"/>
          <w:color w:val="000000"/>
          <w:sz w:val="24"/>
          <w:szCs w:val="24"/>
          <w:lang w:eastAsia="ru-RU"/>
        </w:rPr>
        <w:t>Дзун-Хемчикского</w:t>
      </w:r>
      <w:proofErr w:type="spellEnd"/>
      <w:r w:rsidRPr="0099399A">
        <w:rPr>
          <w:rFonts w:ascii="Times New Roman" w:eastAsiaTheme="minorEastAsia" w:hAnsi="Times New Roman" w:cs="Times New Roman"/>
          <w:color w:val="000000"/>
          <w:sz w:val="24"/>
          <w:szCs w:val="24"/>
          <w:lang w:eastAsia="ru-RU"/>
        </w:rPr>
        <w:t xml:space="preserve"> </w:t>
      </w:r>
      <w:proofErr w:type="spellStart"/>
      <w:r w:rsidRPr="0099399A">
        <w:rPr>
          <w:rFonts w:ascii="Times New Roman" w:eastAsiaTheme="minorEastAsia" w:hAnsi="Times New Roman" w:cs="Times New Roman"/>
          <w:color w:val="000000"/>
          <w:sz w:val="24"/>
          <w:szCs w:val="24"/>
          <w:lang w:eastAsia="ru-RU"/>
        </w:rPr>
        <w:t>кожууна</w:t>
      </w:r>
      <w:proofErr w:type="spellEnd"/>
      <w:r w:rsidRPr="0099399A">
        <w:rPr>
          <w:rFonts w:ascii="Times New Roman" w:eastAsiaTheme="minorEastAsia" w:hAnsi="Times New Roman" w:cs="Times New Roman"/>
          <w:color w:val="000000"/>
          <w:sz w:val="24"/>
          <w:szCs w:val="24"/>
          <w:lang w:eastAsia="ru-RU"/>
        </w:rPr>
        <w:t xml:space="preserve">, фельдшером сельского поселения </w:t>
      </w:r>
      <w:proofErr w:type="spellStart"/>
      <w:r w:rsidRPr="0099399A">
        <w:rPr>
          <w:rFonts w:ascii="Times New Roman" w:eastAsiaTheme="minorEastAsia" w:hAnsi="Times New Roman" w:cs="Times New Roman"/>
          <w:color w:val="000000"/>
          <w:sz w:val="24"/>
          <w:szCs w:val="24"/>
          <w:lang w:eastAsia="ru-RU"/>
        </w:rPr>
        <w:t>сумон</w:t>
      </w:r>
      <w:proofErr w:type="spellEnd"/>
      <w:r w:rsidRPr="0099399A">
        <w:rPr>
          <w:rFonts w:ascii="Times New Roman" w:eastAsiaTheme="minorEastAsia" w:hAnsi="Times New Roman" w:cs="Times New Roman"/>
          <w:color w:val="000000"/>
          <w:sz w:val="24"/>
          <w:szCs w:val="24"/>
          <w:lang w:eastAsia="ru-RU"/>
        </w:rPr>
        <w:t xml:space="preserve"> </w:t>
      </w:r>
      <w:proofErr w:type="spellStart"/>
      <w:r w:rsidRPr="0099399A">
        <w:rPr>
          <w:rFonts w:ascii="Times New Roman" w:eastAsiaTheme="minorEastAsia" w:hAnsi="Times New Roman" w:cs="Times New Roman"/>
          <w:color w:val="000000"/>
          <w:sz w:val="24"/>
          <w:szCs w:val="24"/>
          <w:lang w:eastAsia="ru-RU"/>
        </w:rPr>
        <w:t>Элдиг-Хем</w:t>
      </w:r>
      <w:proofErr w:type="spellEnd"/>
      <w:r w:rsidRPr="0099399A">
        <w:rPr>
          <w:rFonts w:ascii="Times New Roman" w:eastAsiaTheme="minorEastAsia" w:hAnsi="Times New Roman" w:cs="Times New Roman"/>
          <w:color w:val="000000"/>
          <w:sz w:val="24"/>
          <w:szCs w:val="24"/>
          <w:lang w:eastAsia="ru-RU"/>
        </w:rPr>
        <w:t xml:space="preserve">. </w:t>
      </w:r>
    </w:p>
    <w:p w:rsidR="0099399A" w:rsidRPr="0099399A" w:rsidRDefault="0099399A" w:rsidP="0099399A">
      <w:pPr>
        <w:widowControl w:val="0"/>
        <w:tabs>
          <w:tab w:val="left" w:pos="1275"/>
        </w:tabs>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99399A">
        <w:rPr>
          <w:rFonts w:ascii="Times New Roman" w:eastAsiaTheme="minorEastAsia" w:hAnsi="Times New Roman" w:cs="Times New Roman"/>
          <w:color w:val="000000"/>
          <w:sz w:val="24"/>
          <w:szCs w:val="24"/>
          <w:lang w:eastAsia="ru-RU"/>
        </w:rPr>
        <w:t xml:space="preserve">       Общее количество обучающихся в школе 74, из </w:t>
      </w:r>
      <w:r w:rsidR="007620E2" w:rsidRPr="0099399A">
        <w:rPr>
          <w:rFonts w:ascii="Times New Roman" w:eastAsiaTheme="minorEastAsia" w:hAnsi="Times New Roman" w:cs="Times New Roman"/>
          <w:color w:val="000000"/>
          <w:sz w:val="24"/>
          <w:szCs w:val="24"/>
          <w:lang w:eastAsia="ru-RU"/>
        </w:rPr>
        <w:t>них контактных</w:t>
      </w:r>
      <w:r w:rsidRPr="0099399A">
        <w:rPr>
          <w:rFonts w:ascii="Times New Roman" w:eastAsiaTheme="minorEastAsia" w:hAnsi="Times New Roman" w:cs="Times New Roman"/>
          <w:color w:val="000000"/>
          <w:sz w:val="24"/>
          <w:szCs w:val="24"/>
          <w:lang w:eastAsia="ru-RU"/>
        </w:rPr>
        <w:t xml:space="preserve"> детей </w:t>
      </w:r>
      <w:r w:rsidR="007620E2" w:rsidRPr="0099399A">
        <w:rPr>
          <w:rFonts w:ascii="Times New Roman" w:eastAsiaTheme="minorEastAsia" w:hAnsi="Times New Roman" w:cs="Times New Roman"/>
          <w:color w:val="000000"/>
          <w:sz w:val="24"/>
          <w:szCs w:val="24"/>
          <w:lang w:eastAsia="ru-RU"/>
        </w:rPr>
        <w:t>10, из</w:t>
      </w:r>
      <w:r w:rsidRPr="0099399A">
        <w:rPr>
          <w:rFonts w:ascii="Times New Roman" w:eastAsiaTheme="minorEastAsia" w:hAnsi="Times New Roman" w:cs="Times New Roman"/>
          <w:color w:val="000000"/>
          <w:sz w:val="24"/>
          <w:szCs w:val="24"/>
          <w:lang w:eastAsia="ru-RU"/>
        </w:rPr>
        <w:t xml:space="preserve"> семей трудной жизненной ситуации, </w:t>
      </w:r>
      <w:r w:rsidR="007620E2" w:rsidRPr="0099399A">
        <w:rPr>
          <w:rFonts w:ascii="Times New Roman" w:eastAsiaTheme="minorEastAsia" w:hAnsi="Times New Roman" w:cs="Times New Roman"/>
          <w:color w:val="000000"/>
          <w:sz w:val="24"/>
          <w:szCs w:val="24"/>
          <w:lang w:eastAsia="ru-RU"/>
        </w:rPr>
        <w:t>проживавших в</w:t>
      </w:r>
      <w:r w:rsidRPr="0099399A">
        <w:rPr>
          <w:rFonts w:ascii="Times New Roman" w:eastAsiaTheme="minorEastAsia" w:hAnsi="Times New Roman" w:cs="Times New Roman"/>
          <w:color w:val="000000"/>
          <w:sz w:val="24"/>
          <w:szCs w:val="24"/>
          <w:lang w:eastAsia="ru-RU"/>
        </w:rPr>
        <w:t xml:space="preserve"> школе-интернате и обучившихся 17 </w:t>
      </w:r>
      <w:r w:rsidR="003D7581" w:rsidRPr="0099399A">
        <w:rPr>
          <w:rFonts w:ascii="Times New Roman" w:eastAsiaTheme="minorEastAsia" w:hAnsi="Times New Roman" w:cs="Times New Roman"/>
          <w:color w:val="000000"/>
          <w:sz w:val="24"/>
          <w:szCs w:val="24"/>
          <w:lang w:eastAsia="ru-RU"/>
        </w:rPr>
        <w:t>детей, дети</w:t>
      </w:r>
      <w:r w:rsidRPr="0099399A">
        <w:rPr>
          <w:rFonts w:ascii="Times New Roman" w:eastAsiaTheme="minorEastAsia" w:hAnsi="Times New Roman" w:cs="Times New Roman"/>
          <w:color w:val="000000"/>
          <w:sz w:val="24"/>
          <w:szCs w:val="24"/>
          <w:lang w:eastAsia="ru-RU"/>
        </w:rPr>
        <w:t xml:space="preserve"> местных жителей сельского поселения </w:t>
      </w:r>
      <w:proofErr w:type="spellStart"/>
      <w:r w:rsidRPr="0099399A">
        <w:rPr>
          <w:rFonts w:ascii="Times New Roman" w:eastAsiaTheme="minorEastAsia" w:hAnsi="Times New Roman" w:cs="Times New Roman"/>
          <w:color w:val="000000"/>
          <w:sz w:val="24"/>
          <w:szCs w:val="24"/>
          <w:lang w:eastAsia="ru-RU"/>
        </w:rPr>
        <w:t>Элдиг-</w:t>
      </w:r>
      <w:r w:rsidR="003D7581" w:rsidRPr="0099399A">
        <w:rPr>
          <w:rFonts w:ascii="Times New Roman" w:eastAsiaTheme="minorEastAsia" w:hAnsi="Times New Roman" w:cs="Times New Roman"/>
          <w:color w:val="000000"/>
          <w:sz w:val="24"/>
          <w:szCs w:val="24"/>
          <w:lang w:eastAsia="ru-RU"/>
        </w:rPr>
        <w:t>хем</w:t>
      </w:r>
      <w:proofErr w:type="spellEnd"/>
      <w:r w:rsidR="003D7581" w:rsidRPr="0099399A">
        <w:rPr>
          <w:rFonts w:ascii="Times New Roman" w:eastAsiaTheme="minorEastAsia" w:hAnsi="Times New Roman" w:cs="Times New Roman"/>
          <w:color w:val="000000"/>
          <w:sz w:val="24"/>
          <w:szCs w:val="24"/>
          <w:lang w:eastAsia="ru-RU"/>
        </w:rPr>
        <w:t xml:space="preserve"> составляет</w:t>
      </w:r>
      <w:r w:rsidRPr="0099399A">
        <w:rPr>
          <w:rFonts w:ascii="Times New Roman" w:eastAsiaTheme="minorEastAsia" w:hAnsi="Times New Roman" w:cs="Times New Roman"/>
          <w:color w:val="000000"/>
          <w:sz w:val="24"/>
          <w:szCs w:val="24"/>
          <w:lang w:eastAsia="ru-RU"/>
        </w:rPr>
        <w:t xml:space="preserve"> 47 детей.</w:t>
      </w:r>
    </w:p>
    <w:p w:rsidR="0099399A" w:rsidRPr="0099399A" w:rsidRDefault="0099399A" w:rsidP="0099399A">
      <w:pPr>
        <w:widowControl w:val="0"/>
        <w:tabs>
          <w:tab w:val="left" w:pos="1275"/>
        </w:tabs>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99399A">
        <w:rPr>
          <w:rFonts w:ascii="Times New Roman" w:eastAsiaTheme="minorEastAsia" w:hAnsi="Times New Roman" w:cs="Times New Roman"/>
          <w:color w:val="000000"/>
          <w:sz w:val="24"/>
          <w:szCs w:val="24"/>
          <w:lang w:eastAsia="ru-RU"/>
        </w:rPr>
        <w:t xml:space="preserve">        Анализом соотношение численности детей и фактической мощностей наполняемости образовательного учреждения за проверяемый период установлено, </w:t>
      </w:r>
      <w:r w:rsidR="003D7581" w:rsidRPr="0099399A">
        <w:rPr>
          <w:rFonts w:ascii="Times New Roman" w:eastAsiaTheme="minorEastAsia" w:hAnsi="Times New Roman" w:cs="Times New Roman"/>
          <w:color w:val="000000"/>
          <w:sz w:val="24"/>
          <w:szCs w:val="24"/>
          <w:lang w:eastAsia="ru-RU"/>
        </w:rPr>
        <w:t>что количество детей нуждающихся</w:t>
      </w:r>
      <w:r w:rsidRPr="0099399A">
        <w:rPr>
          <w:rFonts w:ascii="Times New Roman" w:eastAsiaTheme="minorEastAsia" w:hAnsi="Times New Roman" w:cs="Times New Roman"/>
          <w:color w:val="000000"/>
          <w:sz w:val="24"/>
          <w:szCs w:val="24"/>
          <w:lang w:eastAsia="ru-RU"/>
        </w:rPr>
        <w:t xml:space="preserve"> в длительном лечении от общего числа обучающихся в санаторной школе составляет 13,5 процента, 86,5 процент обучающихся </w:t>
      </w:r>
      <w:r w:rsidR="003D7581" w:rsidRPr="0099399A">
        <w:rPr>
          <w:rFonts w:ascii="Times New Roman" w:eastAsiaTheme="minorEastAsia" w:hAnsi="Times New Roman" w:cs="Times New Roman"/>
          <w:color w:val="000000"/>
          <w:sz w:val="24"/>
          <w:szCs w:val="24"/>
          <w:lang w:eastAsia="ru-RU"/>
        </w:rPr>
        <w:t>составляет дети</w:t>
      </w:r>
      <w:r w:rsidRPr="0099399A">
        <w:rPr>
          <w:rFonts w:ascii="Times New Roman" w:eastAsiaTheme="minorEastAsia" w:hAnsi="Times New Roman" w:cs="Times New Roman"/>
          <w:color w:val="000000"/>
          <w:sz w:val="24"/>
          <w:szCs w:val="24"/>
          <w:lang w:eastAsia="ru-RU"/>
        </w:rPr>
        <w:t>, местных жителей.</w:t>
      </w:r>
    </w:p>
    <w:p w:rsidR="0099399A" w:rsidRPr="0099399A" w:rsidRDefault="0099399A" w:rsidP="0099399A">
      <w:pPr>
        <w:widowControl w:val="0"/>
        <w:tabs>
          <w:tab w:val="left" w:pos="1275"/>
        </w:tabs>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99399A">
        <w:rPr>
          <w:rFonts w:ascii="Times New Roman" w:eastAsiaTheme="minorEastAsia" w:hAnsi="Times New Roman" w:cs="Times New Roman"/>
          <w:color w:val="000000"/>
          <w:sz w:val="24"/>
          <w:szCs w:val="24"/>
          <w:lang w:eastAsia="ru-RU"/>
        </w:rPr>
        <w:t xml:space="preserve">         Анализом соотношение учебно-вспомогательного (УВП), педагогического персонала (ПП) также обслуживающего персонала (ОП) школы установлено, что на одного обучающегося, нуждающегося в длительном лечении приходится 2 единицы педагогического персонала, 2 единицы обслуживающего, 05 единицы учебно-вспомогательного персонала, из общего количества персонала школы (45ед.) приходится 4,5 единиц на 1</w:t>
      </w:r>
      <w:r w:rsidR="003D7581" w:rsidRPr="0099399A">
        <w:rPr>
          <w:rFonts w:ascii="Times New Roman" w:eastAsiaTheme="minorEastAsia" w:hAnsi="Times New Roman" w:cs="Times New Roman"/>
          <w:color w:val="000000"/>
          <w:sz w:val="24"/>
          <w:szCs w:val="24"/>
          <w:lang w:eastAsia="ru-RU"/>
        </w:rPr>
        <w:t>го обучающегося</w:t>
      </w:r>
      <w:r w:rsidR="003D7581">
        <w:rPr>
          <w:rFonts w:ascii="Times New Roman" w:eastAsiaTheme="minorEastAsia" w:hAnsi="Times New Roman" w:cs="Times New Roman"/>
          <w:color w:val="000000"/>
          <w:sz w:val="24"/>
          <w:szCs w:val="24"/>
          <w:lang w:eastAsia="ru-RU"/>
        </w:rPr>
        <w:t xml:space="preserve">, </w:t>
      </w:r>
      <w:r w:rsidR="003D7581" w:rsidRPr="0099399A">
        <w:rPr>
          <w:rFonts w:ascii="Times New Roman" w:eastAsiaTheme="minorEastAsia" w:hAnsi="Times New Roman" w:cs="Times New Roman"/>
          <w:color w:val="000000"/>
          <w:sz w:val="24"/>
          <w:szCs w:val="24"/>
          <w:lang w:eastAsia="ru-RU"/>
        </w:rPr>
        <w:t>нуждающегося</w:t>
      </w:r>
      <w:r w:rsidRPr="0099399A">
        <w:rPr>
          <w:rFonts w:ascii="Times New Roman" w:eastAsiaTheme="minorEastAsia" w:hAnsi="Times New Roman" w:cs="Times New Roman"/>
          <w:color w:val="000000"/>
          <w:sz w:val="24"/>
          <w:szCs w:val="24"/>
          <w:lang w:eastAsia="ru-RU"/>
        </w:rPr>
        <w:t xml:space="preserve"> в длительном лечении.</w:t>
      </w:r>
    </w:p>
    <w:p w:rsidR="0099399A" w:rsidRPr="003D7581" w:rsidRDefault="0099399A" w:rsidP="003D7581">
      <w:pPr>
        <w:spacing w:after="0" w:line="240" w:lineRule="auto"/>
        <w:textAlignment w:val="baseline"/>
        <w:rPr>
          <w:rFonts w:ascii="Segoe UI" w:eastAsia="Times New Roman" w:hAnsi="Segoe UI" w:cs="Segoe UI"/>
          <w:sz w:val="24"/>
          <w:szCs w:val="24"/>
          <w:lang w:eastAsia="ru-RU"/>
        </w:rPr>
      </w:pPr>
      <w:r w:rsidRPr="0099399A">
        <w:rPr>
          <w:rFonts w:ascii="Times New Roman" w:eastAsia="Times New Roman" w:hAnsi="Times New Roman" w:cs="Times New Roman"/>
          <w:sz w:val="24"/>
          <w:szCs w:val="24"/>
          <w:lang w:eastAsia="ru-RU"/>
        </w:rPr>
        <w:t xml:space="preserve">В соответствии учебного плана, плана-сетки часов </w:t>
      </w:r>
      <w:proofErr w:type="spellStart"/>
      <w:r w:rsidRPr="0099399A">
        <w:rPr>
          <w:rFonts w:ascii="Times New Roman" w:eastAsia="Times New Roman" w:hAnsi="Times New Roman" w:cs="Times New Roman"/>
          <w:sz w:val="24"/>
          <w:szCs w:val="24"/>
          <w:lang w:eastAsia="ru-RU"/>
        </w:rPr>
        <w:t>Элдиг-Хемская</w:t>
      </w:r>
      <w:proofErr w:type="spellEnd"/>
      <w:r w:rsidRPr="0099399A">
        <w:rPr>
          <w:rFonts w:ascii="Times New Roman" w:eastAsia="Times New Roman" w:hAnsi="Times New Roman" w:cs="Times New Roman"/>
          <w:sz w:val="24"/>
          <w:szCs w:val="24"/>
          <w:lang w:eastAsia="ru-RU"/>
        </w:rPr>
        <w:t xml:space="preserve"> школа-интернат на 2021-2022 учебный </w:t>
      </w:r>
      <w:proofErr w:type="gramStart"/>
      <w:r w:rsidRPr="0099399A">
        <w:rPr>
          <w:rFonts w:ascii="Times New Roman" w:eastAsia="Times New Roman" w:hAnsi="Times New Roman" w:cs="Times New Roman"/>
          <w:sz w:val="24"/>
          <w:szCs w:val="24"/>
          <w:lang w:eastAsia="ru-RU"/>
        </w:rPr>
        <w:t>год  количество</w:t>
      </w:r>
      <w:proofErr w:type="gramEnd"/>
      <w:r w:rsidRPr="0099399A">
        <w:rPr>
          <w:rFonts w:ascii="Times New Roman" w:eastAsia="Times New Roman" w:hAnsi="Times New Roman" w:cs="Times New Roman"/>
          <w:sz w:val="24"/>
          <w:szCs w:val="24"/>
          <w:lang w:eastAsia="ru-RU"/>
        </w:rPr>
        <w:t xml:space="preserve"> обучающихся детей состав</w:t>
      </w:r>
      <w:r w:rsidR="003D7581">
        <w:rPr>
          <w:rFonts w:ascii="Times New Roman" w:eastAsia="Times New Roman" w:hAnsi="Times New Roman" w:cs="Times New Roman"/>
          <w:sz w:val="24"/>
          <w:szCs w:val="24"/>
          <w:lang w:eastAsia="ru-RU"/>
        </w:rPr>
        <w:t>ляло 74  учащихся, в том числе,</w:t>
      </w:r>
      <w:r w:rsidR="003D7581">
        <w:rPr>
          <w:rFonts w:ascii="Segoe UI" w:eastAsia="Times New Roman" w:hAnsi="Segoe UI" w:cs="Segoe UI"/>
          <w:sz w:val="24"/>
          <w:szCs w:val="24"/>
          <w:lang w:eastAsia="ru-RU"/>
        </w:rPr>
        <w:t xml:space="preserve"> </w:t>
      </w:r>
      <w:r w:rsidR="003D7581">
        <w:rPr>
          <w:rFonts w:ascii="Times New Roman" w:eastAsia="Times New Roman" w:hAnsi="Times New Roman" w:cs="Times New Roman"/>
          <w:sz w:val="24"/>
          <w:szCs w:val="24"/>
          <w:lang w:eastAsia="ru-RU"/>
        </w:rPr>
        <w:t>1-4 классы: 33 чел,</w:t>
      </w:r>
      <w:r w:rsidRPr="0099399A">
        <w:rPr>
          <w:rFonts w:ascii="Times New Roman" w:eastAsia="Times New Roman" w:hAnsi="Times New Roman" w:cs="Times New Roman"/>
          <w:sz w:val="24"/>
          <w:szCs w:val="24"/>
          <w:lang w:eastAsia="ru-RU"/>
        </w:rPr>
        <w:t xml:space="preserve"> 5-9 классы: 41 человек. </w:t>
      </w:r>
    </w:p>
    <w:p w:rsidR="0099399A" w:rsidRPr="0099399A" w:rsidRDefault="0099399A" w:rsidP="0099399A">
      <w:pPr>
        <w:spacing w:after="0" w:line="240" w:lineRule="auto"/>
        <w:ind w:firstLine="705"/>
        <w:textAlignment w:val="baseline"/>
        <w:rPr>
          <w:rFonts w:ascii="Times New Roman" w:eastAsia="Times New Roman" w:hAnsi="Times New Roman" w:cs="Times New Roman"/>
          <w:sz w:val="24"/>
          <w:szCs w:val="24"/>
          <w:lang w:eastAsia="ru-RU"/>
        </w:rPr>
      </w:pPr>
      <w:r w:rsidRPr="0099399A">
        <w:rPr>
          <w:rFonts w:ascii="Times New Roman" w:eastAsia="Times New Roman" w:hAnsi="Times New Roman" w:cs="Times New Roman"/>
          <w:sz w:val="24"/>
          <w:szCs w:val="24"/>
          <w:lang w:eastAsia="ru-RU"/>
        </w:rPr>
        <w:lastRenderedPageBreak/>
        <w:t xml:space="preserve">Штатное расписание </w:t>
      </w:r>
      <w:proofErr w:type="spellStart"/>
      <w:r w:rsidRPr="0099399A">
        <w:rPr>
          <w:rFonts w:ascii="Times New Roman" w:eastAsia="Times New Roman" w:hAnsi="Times New Roman" w:cs="Times New Roman"/>
          <w:sz w:val="24"/>
          <w:szCs w:val="24"/>
          <w:lang w:eastAsia="ru-RU"/>
        </w:rPr>
        <w:t>Элдиг-Хемской</w:t>
      </w:r>
      <w:proofErr w:type="spellEnd"/>
      <w:r w:rsidRPr="0099399A">
        <w:rPr>
          <w:rFonts w:ascii="Times New Roman" w:eastAsia="Times New Roman" w:hAnsi="Times New Roman" w:cs="Times New Roman"/>
          <w:sz w:val="24"/>
          <w:szCs w:val="24"/>
          <w:lang w:eastAsia="ru-RU"/>
        </w:rPr>
        <w:t xml:space="preserve"> </w:t>
      </w:r>
      <w:r w:rsidR="00623429">
        <w:rPr>
          <w:rFonts w:ascii="Times New Roman" w:eastAsia="Times New Roman" w:hAnsi="Times New Roman" w:cs="Times New Roman"/>
          <w:sz w:val="24"/>
          <w:szCs w:val="24"/>
          <w:lang w:eastAsia="ru-RU"/>
        </w:rPr>
        <w:t>школы-интернат</w:t>
      </w:r>
      <w:r w:rsidRPr="0099399A">
        <w:rPr>
          <w:rFonts w:ascii="Times New Roman" w:eastAsia="Times New Roman" w:hAnsi="Times New Roman" w:cs="Times New Roman"/>
          <w:sz w:val="24"/>
          <w:szCs w:val="24"/>
          <w:lang w:eastAsia="ru-RU"/>
        </w:rPr>
        <w:t xml:space="preserve"> </w:t>
      </w:r>
      <w:r w:rsidR="003D7581" w:rsidRPr="0099399A">
        <w:rPr>
          <w:rFonts w:ascii="Times New Roman" w:eastAsia="Times New Roman" w:hAnsi="Times New Roman" w:cs="Times New Roman"/>
          <w:sz w:val="24"/>
          <w:szCs w:val="24"/>
          <w:lang w:eastAsia="ru-RU"/>
        </w:rPr>
        <w:t>составлена из</w:t>
      </w:r>
      <w:r w:rsidRPr="0099399A">
        <w:rPr>
          <w:rFonts w:ascii="Times New Roman" w:eastAsia="Times New Roman" w:hAnsi="Times New Roman" w:cs="Times New Roman"/>
          <w:sz w:val="24"/>
          <w:szCs w:val="24"/>
          <w:lang w:eastAsia="ru-RU"/>
        </w:rPr>
        <w:t xml:space="preserve"> типовых штатных нормативов образовательных организаций общеобразовательная школа-интернат в соответствии количества единиц, в зависимости от численности детей школы – интерната до 100 детей.</w:t>
      </w:r>
    </w:p>
    <w:p w:rsidR="0099399A" w:rsidRPr="0099399A" w:rsidRDefault="007C438A" w:rsidP="007C438A">
      <w:pPr>
        <w:autoSpaceDE w:val="0"/>
        <w:autoSpaceDN w:val="0"/>
        <w:adjustRightInd w:val="0"/>
        <w:spacing w:after="0" w:line="240" w:lineRule="auto"/>
        <w:ind w:firstLine="708"/>
        <w:jc w:val="both"/>
        <w:outlineLvl w:val="0"/>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Ф</w:t>
      </w:r>
      <w:r w:rsidR="0099399A" w:rsidRPr="0099399A">
        <w:rPr>
          <w:rFonts w:ascii="Times New Roman" w:eastAsia="Times New Roman" w:hAnsi="Times New Roman" w:cs="Times New Roman"/>
          <w:sz w:val="24"/>
          <w:szCs w:val="24"/>
          <w:lang w:eastAsia="ru-RU"/>
        </w:rPr>
        <w:t xml:space="preserve">инансирование расходов на оплату труда работников </w:t>
      </w:r>
      <w:r w:rsidR="00205BF6">
        <w:rPr>
          <w:rFonts w:ascii="Times New Roman" w:eastAsia="Times New Roman" w:hAnsi="Times New Roman" w:cs="Times New Roman"/>
          <w:sz w:val="24"/>
          <w:szCs w:val="24"/>
          <w:lang w:eastAsia="ru-RU"/>
        </w:rPr>
        <w:t>школы-интернат</w:t>
      </w:r>
      <w:r w:rsidR="0099399A" w:rsidRPr="0099399A">
        <w:rPr>
          <w:rFonts w:ascii="Times New Roman" w:eastAsia="Times New Roman" w:hAnsi="Times New Roman" w:cs="Times New Roman"/>
          <w:sz w:val="24"/>
          <w:szCs w:val="24"/>
          <w:lang w:eastAsia="ru-RU"/>
        </w:rPr>
        <w:t xml:space="preserve"> произведены за счет </w:t>
      </w:r>
      <w:r w:rsidR="0099399A" w:rsidRPr="0099399A">
        <w:rPr>
          <w:rFonts w:ascii="Times New Roman" w:eastAsia="Times New Roman" w:hAnsi="Times New Roman" w:cs="Times New Roman"/>
          <w:b/>
          <w:sz w:val="24"/>
          <w:szCs w:val="24"/>
          <w:lang w:eastAsia="ru-RU"/>
        </w:rPr>
        <w:t>субсидий</w:t>
      </w:r>
      <w:r w:rsidR="0099399A" w:rsidRPr="0099399A">
        <w:rPr>
          <w:rFonts w:ascii="Times New Roman" w:eastAsia="Times New Roman" w:hAnsi="Times New Roman" w:cs="Times New Roman"/>
          <w:sz w:val="24"/>
          <w:szCs w:val="24"/>
          <w:lang w:eastAsia="ru-RU"/>
        </w:rPr>
        <w:t xml:space="preserve"> на реализацию общеобразовательных программ общего образования. Из Республиканского бюджета произведено в сумме 21764,4 тыс. рублей, в том числе на заработную плату 16898,9 тыс. рублей. Расходные обязательства осуществлены в полном объеме.</w:t>
      </w:r>
      <w:r w:rsidR="000A2BBD">
        <w:rPr>
          <w:rFonts w:ascii="Times New Roman" w:eastAsia="Times New Roman" w:hAnsi="Times New Roman" w:cs="Times New Roman"/>
          <w:sz w:val="24"/>
          <w:szCs w:val="24"/>
          <w:lang w:eastAsia="ru-RU"/>
        </w:rPr>
        <w:t xml:space="preserve"> </w:t>
      </w:r>
      <w:r w:rsidR="0099399A" w:rsidRPr="0099399A">
        <w:rPr>
          <w:rFonts w:ascii="Times New Roman" w:eastAsia="Times New Roman" w:hAnsi="Times New Roman" w:cs="Times New Roman"/>
          <w:sz w:val="24"/>
          <w:szCs w:val="24"/>
          <w:lang w:eastAsia="ru-RU"/>
        </w:rPr>
        <w:t xml:space="preserve">Субсидии на возмещение нормативных затрат, связанных с оказанием ими в соответствии муниципальным заданием </w:t>
      </w:r>
      <w:r w:rsidR="0099399A" w:rsidRPr="0099399A">
        <w:rPr>
          <w:rFonts w:ascii="Times New Roman" w:eastAsia="Times New Roman" w:hAnsi="Times New Roman" w:cs="Times New Roman"/>
          <w:b/>
          <w:sz w:val="24"/>
          <w:szCs w:val="24"/>
          <w:lang w:eastAsia="ru-RU"/>
        </w:rPr>
        <w:t>на иные цели</w:t>
      </w:r>
      <w:r w:rsidR="0099399A" w:rsidRPr="0099399A">
        <w:rPr>
          <w:rFonts w:ascii="Times New Roman" w:eastAsia="Times New Roman" w:hAnsi="Times New Roman" w:cs="Times New Roman"/>
          <w:sz w:val="24"/>
          <w:szCs w:val="24"/>
          <w:lang w:eastAsia="ru-RU"/>
        </w:rPr>
        <w:t xml:space="preserve"> предоставлено на сумму 261,0 тыс. рублей, из них по начислениям на оплату труда 261,0 </w:t>
      </w:r>
      <w:proofErr w:type="spellStart"/>
      <w:r w:rsidR="0099399A" w:rsidRPr="0099399A">
        <w:rPr>
          <w:rFonts w:ascii="Times New Roman" w:eastAsia="Times New Roman" w:hAnsi="Times New Roman" w:cs="Times New Roman"/>
          <w:sz w:val="24"/>
          <w:szCs w:val="24"/>
          <w:lang w:eastAsia="ru-RU"/>
        </w:rPr>
        <w:t>тыс.руб</w:t>
      </w:r>
      <w:proofErr w:type="spellEnd"/>
      <w:r w:rsidR="0099399A" w:rsidRPr="0099399A">
        <w:rPr>
          <w:rFonts w:ascii="Times New Roman" w:eastAsia="Times New Roman" w:hAnsi="Times New Roman" w:cs="Times New Roman"/>
          <w:sz w:val="24"/>
          <w:szCs w:val="24"/>
          <w:lang w:eastAsia="ru-RU"/>
        </w:rPr>
        <w:t xml:space="preserve">. (за классное руководство) Расходные обязательства исполнены в полном объеме.  </w:t>
      </w:r>
    </w:p>
    <w:p w:rsidR="0099399A" w:rsidRPr="0099399A" w:rsidRDefault="003D7581" w:rsidP="003D7581">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Pr>
          <w:rFonts w:ascii="Times New Roman" w:eastAsia="Times New Roman" w:hAnsi="Times New Roman" w:cs="Times New Roman"/>
          <w:b/>
          <w:color w:val="FF0000"/>
          <w:sz w:val="24"/>
          <w:szCs w:val="24"/>
          <w:lang w:eastAsia="ru-RU"/>
        </w:rPr>
        <w:t xml:space="preserve">             </w:t>
      </w:r>
      <w:r w:rsidR="0099399A" w:rsidRPr="0099399A">
        <w:rPr>
          <w:rFonts w:ascii="Times New Roman" w:eastAsia="Calibri" w:hAnsi="Times New Roman" w:cs="Times New Roman"/>
          <w:b/>
          <w:sz w:val="24"/>
          <w:szCs w:val="24"/>
          <w:lang w:eastAsia="ru-RU"/>
        </w:rPr>
        <w:t>Выборочная проверка</w:t>
      </w:r>
      <w:r w:rsidR="0099399A" w:rsidRPr="0099399A">
        <w:rPr>
          <w:rFonts w:ascii="Times New Roman" w:eastAsia="Calibri" w:hAnsi="Times New Roman" w:cs="Times New Roman"/>
          <w:sz w:val="24"/>
          <w:szCs w:val="24"/>
          <w:lang w:eastAsia="ru-RU"/>
        </w:rPr>
        <w:t xml:space="preserve"> </w:t>
      </w:r>
      <w:r w:rsidR="0099399A" w:rsidRPr="0099399A">
        <w:rPr>
          <w:rFonts w:ascii="Times New Roman" w:eastAsia="Calibri" w:hAnsi="Times New Roman" w:cs="Times New Roman"/>
          <w:b/>
          <w:sz w:val="24"/>
          <w:szCs w:val="24"/>
          <w:lang w:eastAsia="ru-RU"/>
        </w:rPr>
        <w:t>заработной платы</w:t>
      </w:r>
      <w:r w:rsidR="0099399A" w:rsidRPr="0099399A">
        <w:rPr>
          <w:rFonts w:ascii="Times New Roman" w:eastAsia="Calibri" w:hAnsi="Times New Roman" w:cs="Times New Roman"/>
          <w:sz w:val="24"/>
          <w:szCs w:val="24"/>
          <w:lang w:eastAsia="ru-RU"/>
        </w:rPr>
        <w:t xml:space="preserve"> за проверяемый период показала следующее:</w:t>
      </w:r>
    </w:p>
    <w:p w:rsidR="0099399A" w:rsidRPr="0099399A" w:rsidRDefault="0099399A" w:rsidP="0099399A">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ru-RU"/>
        </w:rPr>
      </w:pPr>
      <w:r w:rsidRPr="0099399A">
        <w:rPr>
          <w:rFonts w:ascii="Times New Roman" w:eastAsia="Calibri" w:hAnsi="Times New Roman" w:cs="Times New Roman"/>
          <w:sz w:val="24"/>
          <w:szCs w:val="24"/>
          <w:lang w:eastAsia="ru-RU"/>
        </w:rPr>
        <w:t xml:space="preserve">Система оплаты труда работников образовательной организации включает должностные оклады руководителей в зависимости от группы по оплате труда и должностные оклады административного, педагогического и тарифные ставки по профессиям рабочих по профессиональным квалификационным группам. </w:t>
      </w:r>
    </w:p>
    <w:p w:rsidR="0099399A" w:rsidRPr="0099399A" w:rsidRDefault="0099399A" w:rsidP="0099399A">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ru-RU"/>
        </w:rPr>
      </w:pPr>
      <w:r w:rsidRPr="0099399A">
        <w:rPr>
          <w:rFonts w:ascii="Times New Roman" w:eastAsia="Calibri" w:hAnsi="Times New Roman" w:cs="Times New Roman"/>
          <w:sz w:val="24"/>
          <w:szCs w:val="24"/>
          <w:lang w:eastAsia="ru-RU"/>
        </w:rPr>
        <w:t xml:space="preserve">В нарушении Постановления администрации муниципального района </w:t>
      </w:r>
      <w:proofErr w:type="spellStart"/>
      <w:r w:rsidRPr="0099399A">
        <w:rPr>
          <w:rFonts w:ascii="Times New Roman" w:eastAsia="Calibri" w:hAnsi="Times New Roman" w:cs="Times New Roman"/>
          <w:sz w:val="24"/>
          <w:szCs w:val="24"/>
          <w:lang w:eastAsia="ru-RU"/>
        </w:rPr>
        <w:t>Дзун-Хемчикский</w:t>
      </w:r>
      <w:proofErr w:type="spellEnd"/>
      <w:r w:rsidRPr="0099399A">
        <w:rPr>
          <w:rFonts w:ascii="Times New Roman" w:eastAsia="Calibri" w:hAnsi="Times New Roman" w:cs="Times New Roman"/>
          <w:sz w:val="24"/>
          <w:szCs w:val="24"/>
          <w:lang w:eastAsia="ru-RU"/>
        </w:rPr>
        <w:t xml:space="preserve"> </w:t>
      </w:r>
      <w:proofErr w:type="spellStart"/>
      <w:r w:rsidRPr="0099399A">
        <w:rPr>
          <w:rFonts w:ascii="Times New Roman" w:eastAsia="Calibri" w:hAnsi="Times New Roman" w:cs="Times New Roman"/>
          <w:sz w:val="24"/>
          <w:szCs w:val="24"/>
          <w:lang w:eastAsia="ru-RU"/>
        </w:rPr>
        <w:t>кожуун</w:t>
      </w:r>
      <w:proofErr w:type="spellEnd"/>
      <w:r w:rsidRPr="0099399A">
        <w:rPr>
          <w:rFonts w:ascii="Times New Roman" w:eastAsia="Calibri" w:hAnsi="Times New Roman" w:cs="Times New Roman"/>
          <w:sz w:val="24"/>
          <w:szCs w:val="24"/>
          <w:lang w:eastAsia="ru-RU"/>
        </w:rPr>
        <w:t xml:space="preserve"> Республики Тыва от 21.05.2018 года № 210, при начислении заработной платы поварам школы-интерната произведена недоплата на общую сумму 42056 рублей, для не достигающих минимального размера оплаты труда.</w:t>
      </w:r>
    </w:p>
    <w:p w:rsidR="0099399A" w:rsidRPr="0099399A" w:rsidRDefault="0099399A" w:rsidP="0099399A">
      <w:pPr>
        <w:spacing w:after="0" w:line="240" w:lineRule="auto"/>
        <w:jc w:val="both"/>
        <w:rPr>
          <w:rFonts w:ascii="Times New Roman" w:eastAsia="Times New Roman" w:hAnsi="Times New Roman" w:cs="Times New Roman"/>
          <w:sz w:val="24"/>
          <w:szCs w:val="24"/>
          <w:lang w:eastAsia="ru-RU"/>
        </w:rPr>
      </w:pPr>
      <w:r w:rsidRPr="0099399A">
        <w:rPr>
          <w:rFonts w:ascii="Times New Roman" w:eastAsia="Times New Roman" w:hAnsi="Times New Roman" w:cs="Times New Roman"/>
          <w:sz w:val="24"/>
          <w:szCs w:val="24"/>
          <w:lang w:eastAsia="ru-RU"/>
        </w:rPr>
        <w:t xml:space="preserve">Совмещение должностей </w:t>
      </w:r>
      <w:r w:rsidR="00102F41">
        <w:rPr>
          <w:rFonts w:ascii="Times New Roman" w:eastAsia="Times New Roman" w:hAnsi="Times New Roman" w:cs="Times New Roman"/>
          <w:sz w:val="24"/>
          <w:szCs w:val="24"/>
          <w:lang w:eastAsia="ru-RU"/>
        </w:rPr>
        <w:t xml:space="preserve">в школе </w:t>
      </w:r>
      <w:r w:rsidRPr="0099399A">
        <w:rPr>
          <w:rFonts w:ascii="Times New Roman" w:eastAsia="Times New Roman" w:hAnsi="Times New Roman" w:cs="Times New Roman"/>
          <w:sz w:val="24"/>
          <w:szCs w:val="24"/>
          <w:lang w:eastAsia="ru-RU"/>
        </w:rPr>
        <w:t xml:space="preserve">происходило среди преподавателей и учебно-вспомогательного персонала. </w:t>
      </w:r>
    </w:p>
    <w:p w:rsidR="0099399A" w:rsidRPr="0099399A" w:rsidRDefault="0099399A" w:rsidP="0099399A">
      <w:pPr>
        <w:autoSpaceDE w:val="0"/>
        <w:autoSpaceDN w:val="0"/>
        <w:adjustRightInd w:val="0"/>
        <w:spacing w:after="0" w:line="240" w:lineRule="auto"/>
        <w:jc w:val="both"/>
        <w:outlineLvl w:val="1"/>
        <w:rPr>
          <w:rFonts w:ascii="Times New Roman" w:eastAsia="Times New Roman" w:hAnsi="Times New Roman" w:cs="Times New Roman"/>
          <w:color w:val="222222"/>
          <w:spacing w:val="3"/>
          <w:sz w:val="24"/>
          <w:szCs w:val="24"/>
          <w:lang w:eastAsia="ru-RU"/>
        </w:rPr>
      </w:pPr>
      <w:r w:rsidRPr="0099399A">
        <w:rPr>
          <w:rFonts w:ascii="Times New Roman" w:eastAsia="Calibri" w:hAnsi="Times New Roman" w:cs="Times New Roman"/>
          <w:sz w:val="24"/>
          <w:szCs w:val="24"/>
          <w:lang w:eastAsia="ru-RU"/>
        </w:rPr>
        <w:t xml:space="preserve">         В соответствии со ст.60.1 ТК.РФ. </w:t>
      </w:r>
      <w:r w:rsidRPr="0099399A">
        <w:rPr>
          <w:rFonts w:ascii="Times New Roman" w:eastAsia="Calibri" w:hAnsi="Times New Roman" w:cs="Times New Roman"/>
          <w:sz w:val="24"/>
          <w:szCs w:val="24"/>
          <w:lang w:eastAsia="ru-RU"/>
        </w:rPr>
        <w:tab/>
      </w:r>
      <w:proofErr w:type="gramStart"/>
      <w:r w:rsidRPr="0099399A">
        <w:rPr>
          <w:rFonts w:ascii="Times New Roman" w:eastAsia="Calibri" w:hAnsi="Times New Roman" w:cs="Times New Roman"/>
          <w:sz w:val="24"/>
          <w:szCs w:val="24"/>
          <w:lang w:eastAsia="ru-RU"/>
        </w:rPr>
        <w:t>р</w:t>
      </w:r>
      <w:r w:rsidRPr="0099399A">
        <w:rPr>
          <w:rFonts w:ascii="Times New Roman" w:eastAsia="Times New Roman" w:hAnsi="Times New Roman" w:cs="Times New Roman"/>
          <w:color w:val="222222"/>
          <w:spacing w:val="3"/>
          <w:sz w:val="24"/>
          <w:szCs w:val="24"/>
          <w:lang w:eastAsia="ru-RU"/>
        </w:rPr>
        <w:t>аботник</w:t>
      </w:r>
      <w:proofErr w:type="gramEnd"/>
      <w:r w:rsidRPr="0099399A">
        <w:rPr>
          <w:rFonts w:ascii="Times New Roman" w:eastAsia="Times New Roman" w:hAnsi="Times New Roman" w:cs="Times New Roman"/>
          <w:color w:val="222222"/>
          <w:spacing w:val="3"/>
          <w:sz w:val="24"/>
          <w:szCs w:val="24"/>
          <w:lang w:eastAsia="ru-RU"/>
        </w:rPr>
        <w:t xml:space="preserve">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у другого работодателя (внешнее совместительство).</w:t>
      </w:r>
    </w:p>
    <w:p w:rsidR="0099399A" w:rsidRPr="0099399A" w:rsidRDefault="0099399A" w:rsidP="0099399A">
      <w:pPr>
        <w:autoSpaceDE w:val="0"/>
        <w:autoSpaceDN w:val="0"/>
        <w:adjustRightInd w:val="0"/>
        <w:spacing w:after="0" w:line="240" w:lineRule="auto"/>
        <w:jc w:val="both"/>
        <w:outlineLvl w:val="1"/>
        <w:rPr>
          <w:rFonts w:ascii="Times New Roman" w:eastAsia="Times New Roman" w:hAnsi="Times New Roman" w:cs="Times New Roman"/>
          <w:color w:val="222222"/>
          <w:spacing w:val="3"/>
          <w:sz w:val="24"/>
          <w:szCs w:val="24"/>
          <w:lang w:eastAsia="ru-RU"/>
        </w:rPr>
      </w:pPr>
      <w:r w:rsidRPr="0099399A">
        <w:rPr>
          <w:rFonts w:ascii="Times New Roman" w:eastAsia="Times New Roman" w:hAnsi="Times New Roman" w:cs="Times New Roman"/>
          <w:color w:val="222222"/>
          <w:spacing w:val="3"/>
          <w:sz w:val="24"/>
          <w:szCs w:val="24"/>
          <w:lang w:eastAsia="ru-RU"/>
        </w:rPr>
        <w:t xml:space="preserve">       Также, ч.2. ст.14. Федерального Закона от 02.03.2007 года № 25-ФЗ гласит,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w:t>
      </w:r>
    </w:p>
    <w:p w:rsidR="0099399A" w:rsidRPr="0099399A" w:rsidRDefault="0099399A" w:rsidP="0099399A">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9399A">
        <w:rPr>
          <w:rFonts w:ascii="Times New Roman" w:eastAsia="Times New Roman" w:hAnsi="Times New Roman" w:cs="Times New Roman"/>
          <w:color w:val="222222"/>
          <w:spacing w:val="3"/>
          <w:sz w:val="24"/>
          <w:szCs w:val="24"/>
          <w:lang w:eastAsia="ru-RU"/>
        </w:rPr>
        <w:t xml:space="preserve"> В этой связи, в школе с распоряжением главы-председателя Хурала представителей сельского поселения </w:t>
      </w:r>
      <w:proofErr w:type="spellStart"/>
      <w:r w:rsidRPr="0099399A">
        <w:rPr>
          <w:rFonts w:ascii="Times New Roman" w:eastAsia="Times New Roman" w:hAnsi="Times New Roman" w:cs="Times New Roman"/>
          <w:color w:val="222222"/>
          <w:spacing w:val="3"/>
          <w:sz w:val="24"/>
          <w:szCs w:val="24"/>
          <w:lang w:eastAsia="ru-RU"/>
        </w:rPr>
        <w:t>сумон</w:t>
      </w:r>
      <w:proofErr w:type="spellEnd"/>
      <w:r w:rsidRPr="0099399A">
        <w:rPr>
          <w:rFonts w:ascii="Times New Roman" w:eastAsia="Times New Roman" w:hAnsi="Times New Roman" w:cs="Times New Roman"/>
          <w:color w:val="222222"/>
          <w:spacing w:val="3"/>
          <w:sz w:val="24"/>
          <w:szCs w:val="24"/>
          <w:lang w:eastAsia="ru-RU"/>
        </w:rPr>
        <w:t xml:space="preserve"> </w:t>
      </w:r>
      <w:proofErr w:type="spellStart"/>
      <w:r w:rsidRPr="0099399A">
        <w:rPr>
          <w:rFonts w:ascii="Times New Roman" w:eastAsia="Times New Roman" w:hAnsi="Times New Roman" w:cs="Times New Roman"/>
          <w:color w:val="222222"/>
          <w:spacing w:val="3"/>
          <w:sz w:val="24"/>
          <w:szCs w:val="24"/>
          <w:lang w:eastAsia="ru-RU"/>
        </w:rPr>
        <w:t>Элдиг-Хем</w:t>
      </w:r>
      <w:proofErr w:type="spellEnd"/>
      <w:r w:rsidRPr="0099399A">
        <w:rPr>
          <w:rFonts w:ascii="Times New Roman" w:eastAsia="Times New Roman" w:hAnsi="Times New Roman" w:cs="Times New Roman"/>
          <w:color w:val="222222"/>
          <w:spacing w:val="3"/>
          <w:sz w:val="24"/>
          <w:szCs w:val="24"/>
          <w:lang w:eastAsia="ru-RU"/>
        </w:rPr>
        <w:t xml:space="preserve"> разрешается председателю администрации сельского поселения </w:t>
      </w:r>
      <w:proofErr w:type="spellStart"/>
      <w:r w:rsidRPr="0099399A">
        <w:rPr>
          <w:rFonts w:ascii="Times New Roman" w:eastAsia="Times New Roman" w:hAnsi="Times New Roman" w:cs="Times New Roman"/>
          <w:color w:val="222222"/>
          <w:spacing w:val="3"/>
          <w:sz w:val="24"/>
          <w:szCs w:val="24"/>
          <w:lang w:eastAsia="ru-RU"/>
        </w:rPr>
        <w:t>сумон</w:t>
      </w:r>
      <w:proofErr w:type="spellEnd"/>
      <w:r w:rsidRPr="0099399A">
        <w:rPr>
          <w:rFonts w:ascii="Times New Roman" w:eastAsia="Times New Roman" w:hAnsi="Times New Roman" w:cs="Times New Roman"/>
          <w:color w:val="222222"/>
          <w:spacing w:val="3"/>
          <w:sz w:val="24"/>
          <w:szCs w:val="24"/>
          <w:lang w:eastAsia="ru-RU"/>
        </w:rPr>
        <w:t xml:space="preserve"> </w:t>
      </w:r>
      <w:proofErr w:type="spellStart"/>
      <w:r w:rsidRPr="0099399A">
        <w:rPr>
          <w:rFonts w:ascii="Times New Roman" w:eastAsia="Times New Roman" w:hAnsi="Times New Roman" w:cs="Times New Roman"/>
          <w:color w:val="222222"/>
          <w:spacing w:val="3"/>
          <w:sz w:val="24"/>
          <w:szCs w:val="24"/>
          <w:lang w:eastAsia="ru-RU"/>
        </w:rPr>
        <w:t>Элдиг-Хем</w:t>
      </w:r>
      <w:proofErr w:type="spellEnd"/>
      <w:r w:rsidRPr="0099399A">
        <w:rPr>
          <w:rFonts w:ascii="Times New Roman" w:eastAsia="Times New Roman" w:hAnsi="Times New Roman" w:cs="Times New Roman"/>
          <w:color w:val="222222"/>
          <w:spacing w:val="3"/>
          <w:sz w:val="24"/>
          <w:szCs w:val="24"/>
          <w:lang w:eastAsia="ru-RU"/>
        </w:rPr>
        <w:t xml:space="preserve"> </w:t>
      </w:r>
      <w:proofErr w:type="spellStart"/>
      <w:r w:rsidRPr="0099399A">
        <w:rPr>
          <w:rFonts w:ascii="Times New Roman" w:eastAsia="Times New Roman" w:hAnsi="Times New Roman" w:cs="Times New Roman"/>
          <w:color w:val="222222"/>
          <w:spacing w:val="3"/>
          <w:sz w:val="24"/>
          <w:szCs w:val="24"/>
          <w:lang w:eastAsia="ru-RU"/>
        </w:rPr>
        <w:t>Ооржаку</w:t>
      </w:r>
      <w:proofErr w:type="spellEnd"/>
      <w:r w:rsidRPr="0099399A">
        <w:rPr>
          <w:rFonts w:ascii="Times New Roman" w:eastAsia="Times New Roman" w:hAnsi="Times New Roman" w:cs="Times New Roman"/>
          <w:color w:val="222222"/>
          <w:spacing w:val="3"/>
          <w:sz w:val="24"/>
          <w:szCs w:val="24"/>
          <w:lang w:eastAsia="ru-RU"/>
        </w:rPr>
        <w:t xml:space="preserve"> А.А. в свободное от основной работы время с 01.09.2021 года по 31.05.2022 года провести преподавательскую деятельность в объёме 9 часов в неделю, также аналогичным распоряжением председателя администрации сельского поселения </w:t>
      </w:r>
      <w:proofErr w:type="spellStart"/>
      <w:r w:rsidRPr="0099399A">
        <w:rPr>
          <w:rFonts w:ascii="Times New Roman" w:eastAsia="Times New Roman" w:hAnsi="Times New Roman" w:cs="Times New Roman"/>
          <w:color w:val="222222"/>
          <w:spacing w:val="3"/>
          <w:sz w:val="24"/>
          <w:szCs w:val="24"/>
          <w:lang w:eastAsia="ru-RU"/>
        </w:rPr>
        <w:t>сумон</w:t>
      </w:r>
      <w:proofErr w:type="spellEnd"/>
      <w:r w:rsidRPr="0099399A">
        <w:rPr>
          <w:rFonts w:ascii="Times New Roman" w:eastAsia="Times New Roman" w:hAnsi="Times New Roman" w:cs="Times New Roman"/>
          <w:color w:val="222222"/>
          <w:spacing w:val="3"/>
          <w:sz w:val="24"/>
          <w:szCs w:val="24"/>
          <w:lang w:eastAsia="ru-RU"/>
        </w:rPr>
        <w:t xml:space="preserve"> </w:t>
      </w:r>
      <w:proofErr w:type="spellStart"/>
      <w:r w:rsidRPr="0099399A">
        <w:rPr>
          <w:rFonts w:ascii="Times New Roman" w:eastAsia="Times New Roman" w:hAnsi="Times New Roman" w:cs="Times New Roman"/>
          <w:color w:val="222222"/>
          <w:spacing w:val="3"/>
          <w:sz w:val="24"/>
          <w:szCs w:val="24"/>
          <w:lang w:eastAsia="ru-RU"/>
        </w:rPr>
        <w:t>Элдиг-Хем</w:t>
      </w:r>
      <w:proofErr w:type="spellEnd"/>
      <w:r w:rsidRPr="0099399A">
        <w:rPr>
          <w:rFonts w:ascii="Times New Roman" w:eastAsia="Times New Roman" w:hAnsi="Times New Roman" w:cs="Times New Roman"/>
          <w:color w:val="222222"/>
          <w:spacing w:val="3"/>
          <w:sz w:val="24"/>
          <w:szCs w:val="24"/>
          <w:lang w:eastAsia="ru-RU"/>
        </w:rPr>
        <w:t xml:space="preserve"> от 01.09.2021 года № 23а разрешается 0,5 ставки педагога-психолога в санаторной школе-интернат  заместителю председателя администрации по социальной политике  </w:t>
      </w:r>
      <w:proofErr w:type="spellStart"/>
      <w:r w:rsidRPr="0099399A">
        <w:rPr>
          <w:rFonts w:ascii="Times New Roman" w:eastAsia="Times New Roman" w:hAnsi="Times New Roman" w:cs="Times New Roman"/>
          <w:color w:val="222222"/>
          <w:spacing w:val="3"/>
          <w:sz w:val="24"/>
          <w:szCs w:val="24"/>
          <w:lang w:eastAsia="ru-RU"/>
        </w:rPr>
        <w:t>Монгушу</w:t>
      </w:r>
      <w:proofErr w:type="spellEnd"/>
      <w:r w:rsidRPr="0099399A">
        <w:rPr>
          <w:rFonts w:ascii="Times New Roman" w:eastAsia="Times New Roman" w:hAnsi="Times New Roman" w:cs="Times New Roman"/>
          <w:color w:val="222222"/>
          <w:spacing w:val="3"/>
          <w:sz w:val="24"/>
          <w:szCs w:val="24"/>
          <w:lang w:eastAsia="ru-RU"/>
        </w:rPr>
        <w:t xml:space="preserve"> К-К.В.</w:t>
      </w:r>
      <w:r w:rsidRPr="0099399A">
        <w:rPr>
          <w:rFonts w:ascii="Times New Roman" w:eastAsia="Calibri" w:hAnsi="Times New Roman" w:cs="Times New Roman"/>
          <w:sz w:val="24"/>
          <w:szCs w:val="24"/>
          <w:lang w:eastAsia="ru-RU"/>
        </w:rPr>
        <w:t xml:space="preserve">  </w:t>
      </w:r>
    </w:p>
    <w:p w:rsidR="0099399A" w:rsidRPr="0099399A" w:rsidRDefault="0099399A" w:rsidP="0099399A">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9399A">
        <w:rPr>
          <w:rFonts w:ascii="Times New Roman" w:eastAsia="Times New Roman" w:hAnsi="Times New Roman" w:cs="Times New Roman"/>
          <w:color w:val="222222"/>
          <w:spacing w:val="3"/>
          <w:sz w:val="24"/>
          <w:szCs w:val="24"/>
          <w:lang w:eastAsia="ru-RU"/>
        </w:rPr>
        <w:t xml:space="preserve">        Руководитель организации может работать по совместительству у другого работодателя только с разрешения уполномоченного органа учреждения. Так как, руководитель</w:t>
      </w:r>
      <w:r w:rsidRPr="0099399A">
        <w:rPr>
          <w:rFonts w:ascii="Times New Roman" w:eastAsia="Calibri" w:hAnsi="Times New Roman" w:cs="Times New Roman"/>
          <w:sz w:val="24"/>
          <w:szCs w:val="24"/>
          <w:lang w:eastAsia="ru-RU"/>
        </w:rPr>
        <w:t xml:space="preserve"> организации это лицо, которому доверено ежедневное решение вопросов</w:t>
      </w:r>
      <w:r w:rsidR="00CE48BD" w:rsidRPr="0099399A">
        <w:rPr>
          <w:rFonts w:ascii="Times New Roman" w:eastAsia="Calibri" w:hAnsi="Times New Roman" w:cs="Times New Roman"/>
          <w:sz w:val="24"/>
          <w:szCs w:val="24"/>
          <w:lang w:eastAsia="ru-RU"/>
        </w:rPr>
        <w:t>, возникающих</w:t>
      </w:r>
      <w:r w:rsidRPr="0099399A">
        <w:rPr>
          <w:rFonts w:ascii="Times New Roman" w:eastAsia="Calibri" w:hAnsi="Times New Roman" w:cs="Times New Roman"/>
          <w:sz w:val="24"/>
          <w:szCs w:val="24"/>
          <w:lang w:eastAsia="ru-RU"/>
        </w:rPr>
        <w:t xml:space="preserve"> в ходе ее хозяйственной жизни и иной не запрещенной уставом деятельности. </w:t>
      </w:r>
    </w:p>
    <w:p w:rsidR="0099399A" w:rsidRPr="0099399A" w:rsidRDefault="0099399A" w:rsidP="0099399A">
      <w:pPr>
        <w:autoSpaceDE w:val="0"/>
        <w:autoSpaceDN w:val="0"/>
        <w:adjustRightInd w:val="0"/>
        <w:spacing w:after="0" w:line="240" w:lineRule="auto"/>
        <w:jc w:val="both"/>
        <w:outlineLvl w:val="1"/>
        <w:rPr>
          <w:rFonts w:ascii="Times New Roman" w:eastAsia="Times New Roman" w:hAnsi="Times New Roman" w:cs="Times New Roman"/>
          <w:spacing w:val="3"/>
          <w:sz w:val="24"/>
          <w:szCs w:val="24"/>
          <w:lang w:eastAsia="ru-RU"/>
        </w:rPr>
      </w:pPr>
      <w:r w:rsidRPr="0099399A">
        <w:rPr>
          <w:rFonts w:ascii="Times New Roman" w:eastAsia="Times New Roman" w:hAnsi="Times New Roman" w:cs="Times New Roman"/>
          <w:color w:val="FF0000"/>
          <w:spacing w:val="3"/>
          <w:sz w:val="24"/>
          <w:szCs w:val="24"/>
          <w:lang w:eastAsia="ru-RU"/>
        </w:rPr>
        <w:t xml:space="preserve">      </w:t>
      </w:r>
      <w:r w:rsidRPr="0099399A">
        <w:rPr>
          <w:rFonts w:ascii="Times New Roman" w:eastAsia="Times New Roman" w:hAnsi="Times New Roman" w:cs="Times New Roman"/>
          <w:spacing w:val="3"/>
          <w:sz w:val="24"/>
          <w:szCs w:val="24"/>
          <w:lang w:eastAsia="ru-RU"/>
        </w:rPr>
        <w:t xml:space="preserve">В нарушении ст. 56, ст. 15 </w:t>
      </w:r>
      <w:proofErr w:type="gramStart"/>
      <w:r w:rsidRPr="0099399A">
        <w:rPr>
          <w:rFonts w:ascii="Times New Roman" w:eastAsia="Times New Roman" w:hAnsi="Times New Roman" w:cs="Times New Roman"/>
          <w:spacing w:val="3"/>
          <w:sz w:val="24"/>
          <w:szCs w:val="24"/>
          <w:lang w:eastAsia="ru-RU"/>
        </w:rPr>
        <w:t>ТК.РФ,.</w:t>
      </w:r>
      <w:proofErr w:type="gramEnd"/>
      <w:r w:rsidRPr="0099399A">
        <w:rPr>
          <w:rFonts w:ascii="Times New Roman" w:eastAsia="Times New Roman" w:hAnsi="Times New Roman" w:cs="Times New Roman"/>
          <w:spacing w:val="3"/>
          <w:sz w:val="24"/>
          <w:szCs w:val="24"/>
          <w:lang w:eastAsia="ru-RU"/>
        </w:rPr>
        <w:t xml:space="preserve"> в учреждении, преподавательская работа, выполняемая в порядке совместительства по оглашению сторон с председателем администрации </w:t>
      </w:r>
      <w:proofErr w:type="spellStart"/>
      <w:r w:rsidRPr="0099399A">
        <w:rPr>
          <w:rFonts w:ascii="Times New Roman" w:eastAsia="Times New Roman" w:hAnsi="Times New Roman" w:cs="Times New Roman"/>
          <w:spacing w:val="3"/>
          <w:sz w:val="24"/>
          <w:szCs w:val="24"/>
          <w:lang w:eastAsia="ru-RU"/>
        </w:rPr>
        <w:t>Ооржаком</w:t>
      </w:r>
      <w:proofErr w:type="spellEnd"/>
      <w:r w:rsidRPr="0099399A">
        <w:rPr>
          <w:rFonts w:ascii="Times New Roman" w:eastAsia="Times New Roman" w:hAnsi="Times New Roman" w:cs="Times New Roman"/>
          <w:spacing w:val="3"/>
          <w:sz w:val="24"/>
          <w:szCs w:val="24"/>
          <w:lang w:eastAsia="ru-RU"/>
        </w:rPr>
        <w:t xml:space="preserve"> А.А. и директором МБООУ </w:t>
      </w:r>
      <w:proofErr w:type="spellStart"/>
      <w:r w:rsidRPr="0099399A">
        <w:rPr>
          <w:rFonts w:ascii="Times New Roman" w:eastAsia="Times New Roman" w:hAnsi="Times New Roman" w:cs="Times New Roman"/>
          <w:spacing w:val="3"/>
          <w:sz w:val="24"/>
          <w:szCs w:val="24"/>
          <w:lang w:eastAsia="ru-RU"/>
        </w:rPr>
        <w:t>Элдиг-Хемская</w:t>
      </w:r>
      <w:proofErr w:type="spellEnd"/>
      <w:r w:rsidRPr="0099399A">
        <w:rPr>
          <w:rFonts w:ascii="Times New Roman" w:eastAsia="Times New Roman" w:hAnsi="Times New Roman" w:cs="Times New Roman"/>
          <w:spacing w:val="3"/>
          <w:sz w:val="24"/>
          <w:szCs w:val="24"/>
          <w:lang w:eastAsia="ru-RU"/>
        </w:rPr>
        <w:t xml:space="preserve"> санаторная школа-интернат Кара-Салом Т.Т. не урегулирован трудовым договором, трудовые функции не закреплены, с которым работник состоит уже в трудовых отношениях в МБООУ </w:t>
      </w:r>
      <w:proofErr w:type="spellStart"/>
      <w:r w:rsidRPr="0099399A">
        <w:rPr>
          <w:rFonts w:ascii="Times New Roman" w:eastAsia="Times New Roman" w:hAnsi="Times New Roman" w:cs="Times New Roman"/>
          <w:spacing w:val="3"/>
          <w:sz w:val="24"/>
          <w:szCs w:val="24"/>
          <w:lang w:eastAsia="ru-RU"/>
        </w:rPr>
        <w:t>Элдиг-Хемской</w:t>
      </w:r>
      <w:proofErr w:type="spellEnd"/>
      <w:r w:rsidRPr="0099399A">
        <w:rPr>
          <w:rFonts w:ascii="Times New Roman" w:eastAsia="Times New Roman" w:hAnsi="Times New Roman" w:cs="Times New Roman"/>
          <w:spacing w:val="3"/>
          <w:sz w:val="24"/>
          <w:szCs w:val="24"/>
          <w:lang w:eastAsia="ru-RU"/>
        </w:rPr>
        <w:t xml:space="preserve"> санаторной школе-интернат с 01.01.2021 года. </w:t>
      </w:r>
    </w:p>
    <w:p w:rsidR="0099399A" w:rsidRPr="0099399A" w:rsidRDefault="0099399A" w:rsidP="0099399A">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9399A">
        <w:rPr>
          <w:rFonts w:ascii="Times New Roman" w:eastAsia="Times New Roman" w:hAnsi="Times New Roman" w:cs="Times New Roman"/>
          <w:spacing w:val="3"/>
          <w:sz w:val="24"/>
          <w:szCs w:val="24"/>
          <w:lang w:eastAsia="ru-RU"/>
        </w:rPr>
        <w:t xml:space="preserve">      В нарушении ст.276 ТК.РФ</w:t>
      </w:r>
      <w:proofErr w:type="gramStart"/>
      <w:r w:rsidRPr="0099399A">
        <w:rPr>
          <w:rFonts w:ascii="Times New Roman" w:eastAsia="Times New Roman" w:hAnsi="Times New Roman" w:cs="Times New Roman"/>
          <w:spacing w:val="3"/>
          <w:sz w:val="24"/>
          <w:szCs w:val="24"/>
          <w:lang w:eastAsia="ru-RU"/>
        </w:rPr>
        <w:t>. распоряжение</w:t>
      </w:r>
      <w:proofErr w:type="gramEnd"/>
      <w:r w:rsidRPr="0099399A">
        <w:rPr>
          <w:rFonts w:ascii="Times New Roman" w:eastAsia="Times New Roman" w:hAnsi="Times New Roman" w:cs="Times New Roman"/>
          <w:spacing w:val="3"/>
          <w:sz w:val="24"/>
          <w:szCs w:val="24"/>
          <w:lang w:eastAsia="ru-RU"/>
        </w:rPr>
        <w:t xml:space="preserve"> уполномоченного органа или главы – председателя сельского поселения </w:t>
      </w:r>
      <w:proofErr w:type="spellStart"/>
      <w:r w:rsidRPr="0099399A">
        <w:rPr>
          <w:rFonts w:ascii="Times New Roman" w:eastAsia="Times New Roman" w:hAnsi="Times New Roman" w:cs="Times New Roman"/>
          <w:spacing w:val="3"/>
          <w:sz w:val="24"/>
          <w:szCs w:val="24"/>
          <w:lang w:eastAsia="ru-RU"/>
        </w:rPr>
        <w:t>Элдиг-Хем</w:t>
      </w:r>
      <w:proofErr w:type="spellEnd"/>
      <w:r w:rsidRPr="0099399A">
        <w:rPr>
          <w:rFonts w:ascii="Times New Roman" w:eastAsia="Times New Roman" w:hAnsi="Times New Roman" w:cs="Times New Roman"/>
          <w:spacing w:val="3"/>
          <w:sz w:val="24"/>
          <w:szCs w:val="24"/>
          <w:lang w:eastAsia="ru-RU"/>
        </w:rPr>
        <w:t xml:space="preserve"> на председателя администрации </w:t>
      </w:r>
      <w:proofErr w:type="spellStart"/>
      <w:r w:rsidRPr="0099399A">
        <w:rPr>
          <w:rFonts w:ascii="Times New Roman" w:eastAsia="Times New Roman" w:hAnsi="Times New Roman" w:cs="Times New Roman"/>
          <w:spacing w:val="3"/>
          <w:sz w:val="24"/>
          <w:szCs w:val="24"/>
          <w:lang w:eastAsia="ru-RU"/>
        </w:rPr>
        <w:t>Ооржаку</w:t>
      </w:r>
      <w:proofErr w:type="spellEnd"/>
      <w:r w:rsidRPr="0099399A">
        <w:rPr>
          <w:rFonts w:ascii="Times New Roman" w:eastAsia="Times New Roman" w:hAnsi="Times New Roman" w:cs="Times New Roman"/>
          <w:spacing w:val="3"/>
          <w:sz w:val="24"/>
          <w:szCs w:val="24"/>
          <w:lang w:eastAsia="ru-RU"/>
        </w:rPr>
        <w:t xml:space="preserve"> А.А, также распоряжения председателя администрации сельского поселения </w:t>
      </w:r>
      <w:proofErr w:type="spellStart"/>
      <w:r w:rsidRPr="0099399A">
        <w:rPr>
          <w:rFonts w:ascii="Times New Roman" w:eastAsia="Times New Roman" w:hAnsi="Times New Roman" w:cs="Times New Roman"/>
          <w:spacing w:val="3"/>
          <w:sz w:val="24"/>
          <w:szCs w:val="24"/>
          <w:lang w:eastAsia="ru-RU"/>
        </w:rPr>
        <w:t>сумон</w:t>
      </w:r>
      <w:proofErr w:type="spellEnd"/>
      <w:r w:rsidRPr="0099399A">
        <w:rPr>
          <w:rFonts w:ascii="Times New Roman" w:eastAsia="Times New Roman" w:hAnsi="Times New Roman" w:cs="Times New Roman"/>
          <w:spacing w:val="3"/>
          <w:sz w:val="24"/>
          <w:szCs w:val="24"/>
          <w:lang w:eastAsia="ru-RU"/>
        </w:rPr>
        <w:t xml:space="preserve"> </w:t>
      </w:r>
      <w:proofErr w:type="spellStart"/>
      <w:r w:rsidRPr="0099399A">
        <w:rPr>
          <w:rFonts w:ascii="Times New Roman" w:eastAsia="Times New Roman" w:hAnsi="Times New Roman" w:cs="Times New Roman"/>
          <w:spacing w:val="3"/>
          <w:sz w:val="24"/>
          <w:szCs w:val="24"/>
          <w:lang w:eastAsia="ru-RU"/>
        </w:rPr>
        <w:t>Элдиг-Хем</w:t>
      </w:r>
      <w:proofErr w:type="spellEnd"/>
      <w:r w:rsidRPr="0099399A">
        <w:rPr>
          <w:rFonts w:ascii="Times New Roman" w:eastAsia="Times New Roman" w:hAnsi="Times New Roman" w:cs="Times New Roman"/>
          <w:spacing w:val="3"/>
          <w:sz w:val="24"/>
          <w:szCs w:val="24"/>
          <w:lang w:eastAsia="ru-RU"/>
        </w:rPr>
        <w:t xml:space="preserve"> на заместителя председателя администрации   по социальной политике </w:t>
      </w:r>
      <w:proofErr w:type="spellStart"/>
      <w:r w:rsidRPr="0099399A">
        <w:rPr>
          <w:rFonts w:ascii="Times New Roman" w:eastAsia="Times New Roman" w:hAnsi="Times New Roman" w:cs="Times New Roman"/>
          <w:spacing w:val="3"/>
          <w:sz w:val="24"/>
          <w:szCs w:val="24"/>
          <w:lang w:eastAsia="ru-RU"/>
        </w:rPr>
        <w:t>Монгушу</w:t>
      </w:r>
      <w:proofErr w:type="spellEnd"/>
      <w:r w:rsidRPr="0099399A">
        <w:rPr>
          <w:rFonts w:ascii="Times New Roman" w:eastAsia="Times New Roman" w:hAnsi="Times New Roman" w:cs="Times New Roman"/>
          <w:spacing w:val="3"/>
          <w:sz w:val="24"/>
          <w:szCs w:val="24"/>
          <w:lang w:eastAsia="ru-RU"/>
        </w:rPr>
        <w:t xml:space="preserve"> К-К.В. имеется только с 01.09.2021 года. </w:t>
      </w:r>
    </w:p>
    <w:p w:rsidR="0099399A" w:rsidRPr="0099399A" w:rsidRDefault="0099399A" w:rsidP="0099399A">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9399A">
        <w:rPr>
          <w:rFonts w:ascii="Times New Roman" w:eastAsia="Calibri" w:hAnsi="Times New Roman" w:cs="Times New Roman"/>
          <w:sz w:val="24"/>
          <w:szCs w:val="24"/>
          <w:lang w:eastAsia="ru-RU"/>
        </w:rPr>
        <w:lastRenderedPageBreak/>
        <w:t xml:space="preserve">      В нарушение норм </w:t>
      </w:r>
      <w:r w:rsidRPr="0099399A">
        <w:rPr>
          <w:rFonts w:ascii="Times New Roman" w:eastAsia="Times New Roman" w:hAnsi="Times New Roman" w:cs="Times New Roman"/>
          <w:spacing w:val="3"/>
          <w:sz w:val="24"/>
          <w:szCs w:val="24"/>
          <w:lang w:eastAsia="ru-RU"/>
        </w:rPr>
        <w:t>ст.56, ст.15, ст.276. ТК.РФ</w:t>
      </w:r>
      <w:r w:rsidRPr="0099399A">
        <w:rPr>
          <w:rFonts w:ascii="Times New Roman" w:eastAsia="Calibri" w:hAnsi="Times New Roman" w:cs="Times New Roman"/>
          <w:sz w:val="24"/>
          <w:szCs w:val="24"/>
          <w:lang w:eastAsia="ru-RU"/>
        </w:rPr>
        <w:t xml:space="preserve"> проверкой правомерности осуществленных расходов при совместительстве на заработную плату учреждением неэффективно использованы средства в сумме 352,8 тыс. рублей. (</w:t>
      </w:r>
      <w:proofErr w:type="gramStart"/>
      <w:r w:rsidRPr="0099399A">
        <w:rPr>
          <w:rFonts w:ascii="Times New Roman" w:eastAsia="Calibri" w:hAnsi="Times New Roman" w:cs="Times New Roman"/>
          <w:sz w:val="24"/>
          <w:szCs w:val="24"/>
          <w:lang w:eastAsia="ru-RU"/>
        </w:rPr>
        <w:t>приложение</w:t>
      </w:r>
      <w:proofErr w:type="gramEnd"/>
      <w:r w:rsidRPr="0099399A">
        <w:rPr>
          <w:rFonts w:ascii="Times New Roman" w:eastAsia="Calibri" w:hAnsi="Times New Roman" w:cs="Times New Roman"/>
          <w:sz w:val="24"/>
          <w:szCs w:val="24"/>
          <w:lang w:eastAsia="ru-RU"/>
        </w:rPr>
        <w:t xml:space="preserve"> таблица №__).</w:t>
      </w:r>
    </w:p>
    <w:p w:rsidR="0099399A" w:rsidRPr="0099399A" w:rsidRDefault="0099399A" w:rsidP="000A2BBD">
      <w:pPr>
        <w:spacing w:after="0" w:line="240" w:lineRule="auto"/>
        <w:jc w:val="both"/>
        <w:rPr>
          <w:rFonts w:ascii="Times New Roman" w:eastAsia="Times New Roman" w:hAnsi="Times New Roman" w:cs="Times New Roman"/>
          <w:sz w:val="24"/>
          <w:szCs w:val="24"/>
          <w:lang w:eastAsia="ru-RU"/>
        </w:rPr>
      </w:pPr>
      <w:r w:rsidRPr="0099399A">
        <w:rPr>
          <w:rFonts w:ascii="Times New Roman" w:eastAsiaTheme="minorEastAsia" w:hAnsi="Times New Roman" w:cs="Times New Roman"/>
          <w:sz w:val="24"/>
          <w:szCs w:val="24"/>
          <w:lang w:eastAsia="ru-RU"/>
        </w:rPr>
        <w:t xml:space="preserve">       </w:t>
      </w:r>
      <w:r w:rsidRPr="00052378">
        <w:rPr>
          <w:rFonts w:ascii="Times New Roman" w:eastAsiaTheme="minorEastAsia" w:hAnsi="Times New Roman" w:cs="Times New Roman"/>
          <w:sz w:val="24"/>
          <w:szCs w:val="24"/>
          <w:lang w:eastAsia="ru-RU"/>
        </w:rPr>
        <w:t>Таким образом,</w:t>
      </w:r>
      <w:r w:rsidRPr="0099399A">
        <w:rPr>
          <w:rFonts w:ascii="Times New Roman" w:eastAsiaTheme="minorEastAsia" w:hAnsi="Times New Roman" w:cs="Times New Roman"/>
          <w:sz w:val="24"/>
          <w:szCs w:val="24"/>
          <w:lang w:eastAsia="ru-RU"/>
        </w:rPr>
        <w:t xml:space="preserve"> выборочной проверкой </w:t>
      </w:r>
      <w:r w:rsidRPr="0099399A">
        <w:rPr>
          <w:rFonts w:ascii="Times New Roman" w:eastAsia="Times New Roman" w:hAnsi="Times New Roman" w:cs="Times New Roman"/>
          <w:sz w:val="24"/>
          <w:szCs w:val="24"/>
          <w:lang w:eastAsia="ru-RU"/>
        </w:rPr>
        <w:t xml:space="preserve">правильности начисления заработной платы, замещения должностей  МБООУ санаторного типа для детей, нуждающихся в длительном лечении </w:t>
      </w:r>
      <w:proofErr w:type="spellStart"/>
      <w:r w:rsidRPr="0099399A">
        <w:rPr>
          <w:rFonts w:ascii="Times New Roman" w:eastAsia="Times New Roman" w:hAnsi="Times New Roman" w:cs="Times New Roman"/>
          <w:sz w:val="24"/>
          <w:szCs w:val="24"/>
          <w:lang w:eastAsia="ru-RU"/>
        </w:rPr>
        <w:t>Элдиг-Хемская</w:t>
      </w:r>
      <w:proofErr w:type="spellEnd"/>
      <w:r w:rsidRPr="0099399A">
        <w:rPr>
          <w:rFonts w:ascii="Times New Roman" w:eastAsia="Times New Roman" w:hAnsi="Times New Roman" w:cs="Times New Roman"/>
          <w:sz w:val="24"/>
          <w:szCs w:val="24"/>
          <w:lang w:eastAsia="ru-RU"/>
        </w:rPr>
        <w:t xml:space="preserve"> санаторная школа-интернат</w:t>
      </w:r>
      <w:r w:rsidR="00CE48BD">
        <w:rPr>
          <w:rFonts w:ascii="Times New Roman" w:eastAsia="Times New Roman" w:hAnsi="Times New Roman" w:cs="Times New Roman"/>
          <w:sz w:val="24"/>
          <w:szCs w:val="24"/>
          <w:lang w:eastAsia="ru-RU"/>
        </w:rPr>
        <w:t>,</w:t>
      </w:r>
      <w:r w:rsidRPr="0099399A">
        <w:rPr>
          <w:rFonts w:ascii="Times New Roman" w:eastAsia="Times New Roman" w:hAnsi="Times New Roman" w:cs="Times New Roman"/>
          <w:sz w:val="24"/>
          <w:szCs w:val="24"/>
          <w:lang w:eastAsia="ru-RU"/>
        </w:rPr>
        <w:t xml:space="preserve"> где охвачен объём проверенных средств 21 764,4 </w:t>
      </w:r>
      <w:proofErr w:type="spellStart"/>
      <w:r w:rsidRPr="0099399A">
        <w:rPr>
          <w:rFonts w:ascii="Times New Roman" w:eastAsia="Times New Roman" w:hAnsi="Times New Roman" w:cs="Times New Roman"/>
          <w:sz w:val="24"/>
          <w:szCs w:val="24"/>
          <w:lang w:eastAsia="ru-RU"/>
        </w:rPr>
        <w:t>тыс.руб</w:t>
      </w:r>
      <w:proofErr w:type="spellEnd"/>
      <w:r w:rsidRPr="0099399A">
        <w:rPr>
          <w:rFonts w:ascii="Times New Roman" w:eastAsia="Times New Roman" w:hAnsi="Times New Roman" w:cs="Times New Roman"/>
          <w:sz w:val="24"/>
          <w:szCs w:val="24"/>
          <w:lang w:eastAsia="ru-RU"/>
        </w:rPr>
        <w:t>., выявлены всего финансовых нарушений на</w:t>
      </w:r>
      <w:r w:rsidR="000A2BBD">
        <w:rPr>
          <w:rFonts w:ascii="Times New Roman" w:eastAsia="Times New Roman" w:hAnsi="Times New Roman" w:cs="Times New Roman"/>
          <w:sz w:val="24"/>
          <w:szCs w:val="24"/>
          <w:lang w:eastAsia="ru-RU"/>
        </w:rPr>
        <w:t xml:space="preserve"> 975,</w:t>
      </w:r>
      <w:r w:rsidR="00CE48BD">
        <w:rPr>
          <w:rFonts w:ascii="Times New Roman" w:eastAsia="Times New Roman" w:hAnsi="Times New Roman" w:cs="Times New Roman"/>
          <w:sz w:val="24"/>
          <w:szCs w:val="24"/>
          <w:lang w:eastAsia="ru-RU"/>
        </w:rPr>
        <w:t>0</w:t>
      </w:r>
      <w:r w:rsidR="000A2BBD">
        <w:rPr>
          <w:rFonts w:ascii="Times New Roman" w:eastAsia="Times New Roman" w:hAnsi="Times New Roman" w:cs="Times New Roman"/>
          <w:sz w:val="24"/>
          <w:szCs w:val="24"/>
          <w:lang w:eastAsia="ru-RU"/>
        </w:rPr>
        <w:t xml:space="preserve"> тыс. рублей, в том числе, </w:t>
      </w:r>
      <w:r w:rsidRPr="0099399A">
        <w:rPr>
          <w:rFonts w:ascii="Times New Roman" w:eastAsia="Calibri" w:hAnsi="Times New Roman" w:cs="Times New Roman"/>
          <w:sz w:val="24"/>
          <w:szCs w:val="24"/>
          <w:lang w:eastAsia="ru-RU"/>
        </w:rPr>
        <w:t>неправомерное начисление заработной платы на сумму 42,1 тыс. рублей</w:t>
      </w:r>
      <w:r w:rsidR="000A2BBD">
        <w:rPr>
          <w:rFonts w:ascii="Times New Roman" w:eastAsia="Calibri" w:hAnsi="Times New Roman" w:cs="Times New Roman"/>
          <w:b/>
          <w:sz w:val="24"/>
          <w:szCs w:val="24"/>
          <w:lang w:eastAsia="ru-RU"/>
        </w:rPr>
        <w:t xml:space="preserve">, </w:t>
      </w:r>
      <w:r w:rsidRPr="0099399A">
        <w:rPr>
          <w:rFonts w:ascii="Times New Roman" w:eastAsia="Calibri" w:hAnsi="Times New Roman" w:cs="Times New Roman"/>
          <w:sz w:val="24"/>
          <w:szCs w:val="24"/>
          <w:lang w:eastAsia="ru-RU"/>
        </w:rPr>
        <w:t>неэффективное использование средств субвенций на заработную п</w:t>
      </w:r>
      <w:r w:rsidR="000A2BBD">
        <w:rPr>
          <w:rFonts w:ascii="Times New Roman" w:eastAsia="Calibri" w:hAnsi="Times New Roman" w:cs="Times New Roman"/>
          <w:sz w:val="24"/>
          <w:szCs w:val="24"/>
          <w:lang w:eastAsia="ru-RU"/>
        </w:rPr>
        <w:t>лату на сумму 352,8 тыс. рублей</w:t>
      </w:r>
      <w:r w:rsidR="00CE48BD">
        <w:rPr>
          <w:rFonts w:ascii="Times New Roman" w:eastAsia="Calibri" w:hAnsi="Times New Roman" w:cs="Times New Roman"/>
          <w:sz w:val="24"/>
          <w:szCs w:val="24"/>
          <w:lang w:eastAsia="ru-RU"/>
        </w:rPr>
        <w:t xml:space="preserve">, </w:t>
      </w:r>
      <w:r w:rsidR="000A2BBD">
        <w:rPr>
          <w:rFonts w:ascii="Times New Roman" w:eastAsia="Calibri" w:hAnsi="Times New Roman" w:cs="Times New Roman"/>
          <w:sz w:val="24"/>
          <w:szCs w:val="24"/>
          <w:lang w:eastAsia="ru-RU"/>
        </w:rPr>
        <w:t>,</w:t>
      </w:r>
      <w:r w:rsidRPr="0099399A">
        <w:rPr>
          <w:rFonts w:ascii="Times New Roman" w:eastAsia="Times New Roman" w:hAnsi="Times New Roman" w:cs="Times New Roman"/>
          <w:sz w:val="24"/>
          <w:szCs w:val="24"/>
          <w:lang w:eastAsia="ru-RU"/>
        </w:rPr>
        <w:t>неэффективное использование бюджетных средств на сумму 580,1 тыс. рублей.</w:t>
      </w:r>
    </w:p>
    <w:p w:rsidR="0064182B" w:rsidRDefault="0064182B" w:rsidP="005C6517">
      <w:pPr>
        <w:spacing w:after="0" w:line="240" w:lineRule="auto"/>
        <w:jc w:val="both"/>
        <w:rPr>
          <w:rFonts w:ascii="Times New Roman" w:eastAsia="Times New Roman" w:hAnsi="Times New Roman" w:cs="Times New Roman"/>
          <w:b/>
          <w:color w:val="FF0000"/>
          <w:sz w:val="24"/>
          <w:szCs w:val="24"/>
          <w:lang w:eastAsia="ru-RU"/>
        </w:rPr>
      </w:pPr>
    </w:p>
    <w:p w:rsidR="0064182B" w:rsidRPr="007D4D77" w:rsidRDefault="007D4D77" w:rsidP="005C6517">
      <w:pPr>
        <w:spacing w:after="0" w:line="240" w:lineRule="auto"/>
        <w:jc w:val="both"/>
        <w:rPr>
          <w:rFonts w:ascii="Times New Roman" w:eastAsia="Times New Roman" w:hAnsi="Times New Roman" w:cs="Times New Roman"/>
          <w:b/>
          <w:sz w:val="24"/>
          <w:szCs w:val="24"/>
          <w:lang w:eastAsia="ru-RU"/>
        </w:rPr>
      </w:pPr>
      <w:r w:rsidRPr="007D4D77">
        <w:rPr>
          <w:rFonts w:ascii="Times New Roman" w:eastAsia="Times New Roman" w:hAnsi="Times New Roman" w:cs="Times New Roman"/>
          <w:b/>
          <w:sz w:val="24"/>
          <w:szCs w:val="24"/>
          <w:lang w:eastAsia="ru-RU"/>
        </w:rPr>
        <w:t>5.5.</w:t>
      </w:r>
      <w:r>
        <w:rPr>
          <w:rFonts w:ascii="Times New Roman" w:eastAsia="Times New Roman" w:hAnsi="Times New Roman" w:cs="Times New Roman"/>
          <w:b/>
          <w:sz w:val="24"/>
          <w:szCs w:val="24"/>
          <w:lang w:eastAsia="ru-RU"/>
        </w:rPr>
        <w:t xml:space="preserve">  </w:t>
      </w:r>
      <w:r w:rsidRPr="008B7C60">
        <w:rPr>
          <w:rFonts w:ascii="Times New Roman" w:eastAsia="Times New Roman" w:hAnsi="Times New Roman" w:cs="Times New Roman"/>
          <w:b/>
          <w:sz w:val="24"/>
          <w:szCs w:val="24"/>
          <w:lang w:eastAsia="ru-RU"/>
        </w:rPr>
        <w:t>Проверки</w:t>
      </w:r>
      <w:r w:rsidRPr="008B7C60">
        <w:rPr>
          <w:rFonts w:ascii="Times New Roman" w:eastAsia="Times New Roman" w:hAnsi="Times New Roman" w:cs="Times New Roman"/>
          <w:bCs/>
          <w:sz w:val="24"/>
          <w:szCs w:val="24"/>
          <w:lang w:eastAsia="ru-RU"/>
        </w:rPr>
        <w:t xml:space="preserve"> целевого, обоснованного и результативного расходования средств</w:t>
      </w:r>
      <w:r w:rsidRPr="008B7C60">
        <w:rPr>
          <w:rFonts w:ascii="Times New Roman" w:eastAsia="Times New Roman" w:hAnsi="Times New Roman" w:cs="Times New Roman"/>
          <w:b/>
          <w:bCs/>
          <w:sz w:val="24"/>
          <w:szCs w:val="24"/>
          <w:lang w:eastAsia="ru-RU"/>
        </w:rPr>
        <w:t xml:space="preserve"> </w:t>
      </w:r>
      <w:r w:rsidRPr="002A5BBF">
        <w:rPr>
          <w:rFonts w:ascii="Times New Roman" w:eastAsia="Times New Roman" w:hAnsi="Times New Roman" w:cs="Times New Roman"/>
          <w:b/>
          <w:bCs/>
          <w:sz w:val="24"/>
          <w:szCs w:val="24"/>
          <w:lang w:eastAsia="ru-RU"/>
        </w:rPr>
        <w:t>Дорожного фонда администрации</w:t>
      </w:r>
      <w:r w:rsidR="004E11A1">
        <w:rPr>
          <w:rFonts w:ascii="Times New Roman" w:eastAsia="Times New Roman" w:hAnsi="Times New Roman" w:cs="Times New Roman"/>
          <w:b/>
          <w:bCs/>
          <w:sz w:val="24"/>
          <w:szCs w:val="24"/>
          <w:lang w:eastAsia="ru-RU"/>
        </w:rPr>
        <w:t xml:space="preserve">, также МП </w:t>
      </w:r>
      <w:r w:rsidR="004E11A1" w:rsidRPr="002A5BBF">
        <w:rPr>
          <w:rFonts w:ascii="Times New Roman" w:eastAsia="Times New Roman" w:hAnsi="Times New Roman" w:cs="Times New Roman"/>
          <w:sz w:val="24"/>
          <w:szCs w:val="24"/>
          <w:lang w:eastAsia="ru-RU"/>
        </w:rPr>
        <w:t xml:space="preserve">«Развитие жизнеобеспечения в </w:t>
      </w:r>
      <w:proofErr w:type="spellStart"/>
      <w:r w:rsidR="004E11A1" w:rsidRPr="002A5BBF">
        <w:rPr>
          <w:rFonts w:ascii="Times New Roman" w:eastAsia="Times New Roman" w:hAnsi="Times New Roman" w:cs="Times New Roman"/>
          <w:sz w:val="24"/>
          <w:szCs w:val="24"/>
          <w:lang w:eastAsia="ru-RU"/>
        </w:rPr>
        <w:t>Дзун-Хемчикском</w:t>
      </w:r>
      <w:proofErr w:type="spellEnd"/>
      <w:r w:rsidR="004E11A1" w:rsidRPr="002A5BBF">
        <w:rPr>
          <w:rFonts w:ascii="Times New Roman" w:eastAsia="Times New Roman" w:hAnsi="Times New Roman" w:cs="Times New Roman"/>
          <w:sz w:val="24"/>
          <w:szCs w:val="24"/>
          <w:lang w:eastAsia="ru-RU"/>
        </w:rPr>
        <w:t xml:space="preserve"> </w:t>
      </w:r>
      <w:proofErr w:type="spellStart"/>
      <w:r w:rsidR="004E11A1" w:rsidRPr="002A5BBF">
        <w:rPr>
          <w:rFonts w:ascii="Times New Roman" w:eastAsia="Times New Roman" w:hAnsi="Times New Roman" w:cs="Times New Roman"/>
          <w:sz w:val="24"/>
          <w:szCs w:val="24"/>
          <w:lang w:eastAsia="ru-RU"/>
        </w:rPr>
        <w:t>кожууне</w:t>
      </w:r>
      <w:proofErr w:type="spellEnd"/>
      <w:r w:rsidR="004E11A1" w:rsidRPr="002A5BBF">
        <w:rPr>
          <w:rFonts w:ascii="Times New Roman" w:eastAsia="Times New Roman" w:hAnsi="Times New Roman" w:cs="Times New Roman"/>
          <w:sz w:val="24"/>
          <w:szCs w:val="24"/>
          <w:lang w:eastAsia="ru-RU"/>
        </w:rPr>
        <w:t xml:space="preserve"> на 2021-2023 годы» с подпрограммой № 1 «Комплексное развитие транспортной инфраструктуры </w:t>
      </w:r>
      <w:proofErr w:type="spellStart"/>
      <w:r w:rsidR="004E11A1" w:rsidRPr="002A5BBF">
        <w:rPr>
          <w:rFonts w:ascii="Times New Roman" w:eastAsia="Times New Roman" w:hAnsi="Times New Roman" w:cs="Times New Roman"/>
          <w:sz w:val="24"/>
          <w:szCs w:val="24"/>
          <w:lang w:eastAsia="ru-RU"/>
        </w:rPr>
        <w:t>Дзун-Хемчикского</w:t>
      </w:r>
      <w:proofErr w:type="spellEnd"/>
      <w:r w:rsidR="004E11A1" w:rsidRPr="002A5BBF">
        <w:rPr>
          <w:rFonts w:ascii="Times New Roman" w:eastAsia="Times New Roman" w:hAnsi="Times New Roman" w:cs="Times New Roman"/>
          <w:sz w:val="24"/>
          <w:szCs w:val="24"/>
          <w:lang w:eastAsia="ru-RU"/>
        </w:rPr>
        <w:t xml:space="preserve"> </w:t>
      </w:r>
      <w:proofErr w:type="spellStart"/>
      <w:r w:rsidR="004E11A1" w:rsidRPr="002A5BBF">
        <w:rPr>
          <w:rFonts w:ascii="Times New Roman" w:eastAsia="Times New Roman" w:hAnsi="Times New Roman" w:cs="Times New Roman"/>
          <w:sz w:val="24"/>
          <w:szCs w:val="24"/>
          <w:lang w:eastAsia="ru-RU"/>
        </w:rPr>
        <w:t>кожууна</w:t>
      </w:r>
      <w:proofErr w:type="spellEnd"/>
      <w:r w:rsidR="004E11A1" w:rsidRPr="002A5BBF">
        <w:rPr>
          <w:rFonts w:ascii="Times New Roman" w:eastAsia="Times New Roman" w:hAnsi="Times New Roman" w:cs="Times New Roman"/>
          <w:sz w:val="24"/>
          <w:szCs w:val="24"/>
          <w:lang w:eastAsia="ru-RU"/>
        </w:rPr>
        <w:t xml:space="preserve"> РТ на 2021-2023 годы»</w:t>
      </w:r>
    </w:p>
    <w:p w:rsidR="0064182B" w:rsidRDefault="0064182B" w:rsidP="005C6517">
      <w:pPr>
        <w:spacing w:after="0" w:line="240" w:lineRule="auto"/>
        <w:jc w:val="both"/>
        <w:rPr>
          <w:rFonts w:ascii="Times New Roman" w:eastAsia="Times New Roman" w:hAnsi="Times New Roman" w:cs="Times New Roman"/>
          <w:b/>
          <w:color w:val="FF0000"/>
          <w:sz w:val="24"/>
          <w:szCs w:val="24"/>
          <w:lang w:eastAsia="ru-RU"/>
        </w:rPr>
      </w:pP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Ожидаемый непосредственный результат</w:t>
      </w:r>
      <w:r w:rsidR="008B7C60">
        <w:rPr>
          <w:rFonts w:ascii="Times New Roman" w:eastAsia="Times New Roman" w:hAnsi="Times New Roman" w:cs="Times New Roman"/>
          <w:sz w:val="24"/>
          <w:szCs w:val="24"/>
          <w:lang w:eastAsia="ru-RU"/>
        </w:rPr>
        <w:t xml:space="preserve"> программы</w:t>
      </w:r>
      <w:r w:rsidRPr="004E11A1">
        <w:rPr>
          <w:rFonts w:ascii="Times New Roman" w:eastAsia="Times New Roman" w:hAnsi="Times New Roman" w:cs="Times New Roman"/>
          <w:sz w:val="24"/>
          <w:szCs w:val="24"/>
          <w:lang w:eastAsia="ru-RU"/>
        </w:rPr>
        <w:t>:</w:t>
      </w: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-Поддержание на должном уровне транспортно-эксплуатационное состояние автомобильной дороги местного значения и искусственных сооружений на ни</w:t>
      </w:r>
      <w:r w:rsidR="00CE48BD">
        <w:rPr>
          <w:rFonts w:ascii="Times New Roman" w:eastAsia="Times New Roman" w:hAnsi="Times New Roman" w:cs="Times New Roman"/>
          <w:sz w:val="24"/>
          <w:szCs w:val="24"/>
          <w:lang w:eastAsia="ru-RU"/>
        </w:rPr>
        <w:t>х действующим нормам и правилам, с</w:t>
      </w:r>
      <w:r w:rsidRPr="004E11A1">
        <w:rPr>
          <w:rFonts w:ascii="Times New Roman" w:eastAsia="Times New Roman" w:hAnsi="Times New Roman" w:cs="Times New Roman"/>
          <w:sz w:val="24"/>
          <w:szCs w:val="24"/>
          <w:lang w:eastAsia="ru-RU"/>
        </w:rPr>
        <w:t>троительство автомоб</w:t>
      </w:r>
      <w:r w:rsidR="00CE48BD">
        <w:rPr>
          <w:rFonts w:ascii="Times New Roman" w:eastAsia="Times New Roman" w:hAnsi="Times New Roman" w:cs="Times New Roman"/>
          <w:sz w:val="24"/>
          <w:szCs w:val="24"/>
          <w:lang w:eastAsia="ru-RU"/>
        </w:rPr>
        <w:t>ильной дороги местного значения, р</w:t>
      </w:r>
      <w:r w:rsidR="007C0E3E">
        <w:rPr>
          <w:rFonts w:ascii="Times New Roman" w:eastAsia="Times New Roman" w:hAnsi="Times New Roman" w:cs="Times New Roman"/>
          <w:sz w:val="24"/>
          <w:szCs w:val="24"/>
          <w:lang w:eastAsia="ru-RU"/>
        </w:rPr>
        <w:t>емонт улиц местного значения, приведение</w:t>
      </w:r>
      <w:r w:rsidRPr="004E11A1">
        <w:rPr>
          <w:rFonts w:ascii="Times New Roman" w:eastAsia="Times New Roman" w:hAnsi="Times New Roman" w:cs="Times New Roman"/>
          <w:sz w:val="24"/>
          <w:szCs w:val="24"/>
          <w:lang w:eastAsia="ru-RU"/>
        </w:rPr>
        <w:t xml:space="preserve"> в нормативное состояние автомобильных дорог местного значения и искусственные сооружения на них</w:t>
      </w:r>
      <w:r w:rsidR="00CE48BD">
        <w:rPr>
          <w:rFonts w:ascii="Times New Roman" w:eastAsia="Times New Roman" w:hAnsi="Times New Roman" w:cs="Times New Roman"/>
          <w:sz w:val="24"/>
          <w:szCs w:val="24"/>
          <w:lang w:eastAsia="ru-RU"/>
        </w:rPr>
        <w:t>,</w:t>
      </w:r>
      <w:r w:rsidR="007C0E3E">
        <w:rPr>
          <w:rFonts w:ascii="Times New Roman" w:eastAsia="Times New Roman" w:hAnsi="Times New Roman" w:cs="Times New Roman"/>
          <w:sz w:val="24"/>
          <w:szCs w:val="24"/>
          <w:lang w:eastAsia="ru-RU"/>
        </w:rPr>
        <w:t xml:space="preserve"> с</w:t>
      </w:r>
      <w:r w:rsidRPr="004E11A1">
        <w:rPr>
          <w:rFonts w:ascii="Times New Roman" w:eastAsia="Times New Roman" w:hAnsi="Times New Roman" w:cs="Times New Roman"/>
          <w:sz w:val="24"/>
          <w:szCs w:val="24"/>
          <w:lang w:eastAsia="ru-RU"/>
        </w:rPr>
        <w:t>нижение дор</w:t>
      </w:r>
      <w:r w:rsidR="007C0E3E">
        <w:rPr>
          <w:rFonts w:ascii="Times New Roman" w:eastAsia="Times New Roman" w:hAnsi="Times New Roman" w:cs="Times New Roman"/>
          <w:sz w:val="24"/>
          <w:szCs w:val="24"/>
          <w:lang w:eastAsia="ru-RU"/>
        </w:rPr>
        <w:t>ожно-транспортных происшествий, с</w:t>
      </w:r>
      <w:r w:rsidRPr="004E11A1">
        <w:rPr>
          <w:rFonts w:ascii="Times New Roman" w:eastAsia="Times New Roman" w:hAnsi="Times New Roman" w:cs="Times New Roman"/>
          <w:sz w:val="24"/>
          <w:szCs w:val="24"/>
          <w:lang w:eastAsia="ru-RU"/>
        </w:rPr>
        <w:t>оздание комфортных условий для граждан.</w:t>
      </w:r>
    </w:p>
    <w:p w:rsidR="004E11A1" w:rsidRPr="004E11A1" w:rsidRDefault="004E11A1" w:rsidP="0081695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E11A1">
        <w:rPr>
          <w:rFonts w:ascii="Times New Roman" w:eastAsia="Times New Roman" w:hAnsi="Times New Roman" w:cs="Times New Roman"/>
          <w:b/>
          <w:sz w:val="24"/>
          <w:szCs w:val="24"/>
          <w:lang w:eastAsia="ru-RU"/>
        </w:rPr>
        <w:t>Выводы по результатам проверки:</w:t>
      </w:r>
    </w:p>
    <w:p w:rsidR="004E11A1" w:rsidRPr="004E11A1" w:rsidRDefault="004E11A1" w:rsidP="004E11A1">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В нарушение п. 5 ч. 1 ст. 13 Закона № 257-ФЗ, в администрации муниципального района Д-ХК перечень автомобильных дорог общего (необщего)</w:t>
      </w:r>
      <w:r w:rsidRPr="004E11A1">
        <w:rPr>
          <w:rFonts w:ascii="Times New Roman" w:eastAsia="Times New Roman" w:hAnsi="Times New Roman" w:cs="Times New Roman"/>
          <w:b/>
          <w:i/>
          <w:sz w:val="24"/>
          <w:szCs w:val="24"/>
          <w:lang w:eastAsia="ru-RU"/>
        </w:rPr>
        <w:t xml:space="preserve"> </w:t>
      </w:r>
      <w:r w:rsidRPr="004E11A1">
        <w:rPr>
          <w:rFonts w:ascii="Times New Roman" w:eastAsia="Times New Roman" w:hAnsi="Times New Roman" w:cs="Times New Roman"/>
          <w:sz w:val="24"/>
          <w:szCs w:val="24"/>
          <w:lang w:eastAsia="ru-RU"/>
        </w:rPr>
        <w:t>пользования местного значения,</w:t>
      </w:r>
      <w:r w:rsidRPr="004E11A1">
        <w:rPr>
          <w:rFonts w:ascii="Times New Roman" w:eastAsia="Times New Roman" w:hAnsi="Times New Roman" w:cs="Times New Roman"/>
          <w:b/>
          <w:i/>
          <w:sz w:val="24"/>
          <w:szCs w:val="24"/>
          <w:lang w:eastAsia="ru-RU"/>
        </w:rPr>
        <w:t xml:space="preserve"> </w:t>
      </w:r>
      <w:r w:rsidRPr="004E11A1">
        <w:rPr>
          <w:rFonts w:ascii="Times New Roman" w:eastAsia="Times New Roman" w:hAnsi="Times New Roman" w:cs="Times New Roman"/>
          <w:sz w:val="24"/>
          <w:szCs w:val="24"/>
          <w:lang w:eastAsia="ru-RU"/>
        </w:rPr>
        <w:t>отсутствует.</w:t>
      </w:r>
    </w:p>
    <w:p w:rsidR="004E11A1" w:rsidRPr="004E11A1" w:rsidRDefault="004E11A1" w:rsidP="004E11A1">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В нарушение ч. 6, 7 ст. 1 Закона № 218-ФЗ, ни одна автомобильная дорога, расположенная в границах населенных пунктов сельских поселений и </w:t>
      </w:r>
      <w:r w:rsidRPr="004E11A1">
        <w:rPr>
          <w:rFonts w:ascii="Times New Roman" w:eastAsia="Times New Roman" w:hAnsi="Times New Roman" w:cs="Times New Roman"/>
          <w:bCs/>
          <w:sz w:val="24"/>
          <w:szCs w:val="24"/>
          <w:lang w:eastAsia="ru-RU"/>
        </w:rPr>
        <w:t>вне границ населенных пунктов в границах муниципального района Д-ХК,</w:t>
      </w:r>
      <w:r w:rsidRPr="004E11A1">
        <w:rPr>
          <w:rFonts w:ascii="Times New Roman" w:eastAsia="Times New Roman" w:hAnsi="Times New Roman" w:cs="Times New Roman"/>
          <w:sz w:val="24"/>
          <w:szCs w:val="24"/>
          <w:lang w:eastAsia="ru-RU"/>
        </w:rPr>
        <w:t xml:space="preserve"> свидетельства о государственной регистрации права, а также кадастровых паспортов не имеет.</w:t>
      </w:r>
    </w:p>
    <w:p w:rsidR="004E11A1" w:rsidRPr="004E11A1" w:rsidRDefault="004E11A1" w:rsidP="004E11A1">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В нарушение приказа Минтранса РФ № 150, технические паспорта на автомобильные дороги, расположенные в границах населенных пунктов сельских поселений, и </w:t>
      </w:r>
      <w:r w:rsidRPr="004E11A1">
        <w:rPr>
          <w:rFonts w:ascii="Times New Roman" w:eastAsia="Times New Roman" w:hAnsi="Times New Roman" w:cs="Times New Roman"/>
          <w:bCs/>
          <w:sz w:val="24"/>
          <w:szCs w:val="24"/>
          <w:lang w:eastAsia="ru-RU"/>
        </w:rPr>
        <w:t xml:space="preserve">вне границ населенных пунктов в границах муниципального района Д-ХК РТ, </w:t>
      </w:r>
      <w:r w:rsidRPr="004E11A1">
        <w:rPr>
          <w:rFonts w:ascii="Times New Roman" w:eastAsia="Times New Roman" w:hAnsi="Times New Roman" w:cs="Times New Roman"/>
          <w:sz w:val="24"/>
          <w:szCs w:val="24"/>
          <w:lang w:eastAsia="ru-RU"/>
        </w:rPr>
        <w:t>отсутствуют.</w:t>
      </w:r>
    </w:p>
    <w:p w:rsidR="004E11A1" w:rsidRPr="004E11A1" w:rsidRDefault="004E11A1" w:rsidP="004E11A1">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В нарушение ведомственных строительных норм ВСН 1-83, паспортизация автомобильных дорог, расположенных</w:t>
      </w:r>
      <w:r w:rsidRPr="004E11A1">
        <w:rPr>
          <w:rFonts w:ascii="Times New Roman" w:eastAsia="Times New Roman" w:hAnsi="Times New Roman" w:cs="Times New Roman"/>
          <w:b/>
          <w:i/>
          <w:sz w:val="24"/>
          <w:szCs w:val="24"/>
          <w:lang w:eastAsia="ru-RU"/>
        </w:rPr>
        <w:t xml:space="preserve"> </w:t>
      </w:r>
      <w:r w:rsidRPr="004E11A1">
        <w:rPr>
          <w:rFonts w:ascii="Times New Roman" w:eastAsia="Times New Roman" w:hAnsi="Times New Roman" w:cs="Times New Roman"/>
          <w:sz w:val="24"/>
          <w:szCs w:val="24"/>
          <w:lang w:eastAsia="ru-RU"/>
        </w:rPr>
        <w:t xml:space="preserve">в границах населенных пунктов, а также </w:t>
      </w:r>
      <w:r w:rsidRPr="004E11A1">
        <w:rPr>
          <w:rFonts w:ascii="Times New Roman" w:eastAsia="Times New Roman" w:hAnsi="Times New Roman" w:cs="Times New Roman"/>
          <w:bCs/>
          <w:sz w:val="24"/>
          <w:szCs w:val="24"/>
          <w:lang w:eastAsia="ru-RU"/>
        </w:rPr>
        <w:t>вне границ населенных пунктов в границах района,</w:t>
      </w:r>
      <w:r w:rsidRPr="004E11A1">
        <w:rPr>
          <w:rFonts w:ascii="Times New Roman" w:eastAsia="Times New Roman" w:hAnsi="Times New Roman" w:cs="Times New Roman"/>
          <w:sz w:val="24"/>
          <w:szCs w:val="24"/>
          <w:lang w:eastAsia="ru-RU"/>
        </w:rPr>
        <w:t xml:space="preserve"> не проводилась.</w:t>
      </w:r>
    </w:p>
    <w:p w:rsidR="004E11A1" w:rsidRPr="004E11A1" w:rsidRDefault="004E11A1" w:rsidP="004E11A1">
      <w:pPr>
        <w:numPr>
          <w:ilvl w:val="0"/>
          <w:numId w:val="27"/>
        </w:num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E11A1">
        <w:rPr>
          <w:rFonts w:ascii="Times New Roman" w:eastAsia="Times New Roman" w:hAnsi="Times New Roman" w:cs="Times New Roman"/>
          <w:sz w:val="24"/>
          <w:szCs w:val="24"/>
          <w:lang w:eastAsia="ru-RU"/>
        </w:rPr>
        <w:t>В 2021 году план проверок осуществления муниципального контроля за обеспечением сохранности автомобильных дорог отсутствовал, проверки (плановые и внеплановые) специалистами отдела жизнеобеспечения администрации муниципального района Д-ХК РТ не проводились, весеннее и осеннее обследования автомобильных дорог, не осуществлялись.</w:t>
      </w:r>
    </w:p>
    <w:p w:rsidR="004E11A1" w:rsidRPr="004E11A1" w:rsidRDefault="004E11A1" w:rsidP="004E11A1">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Определение размера вреда, причиняемого транспортными средствами, до настоящего времени не приведены в соответствие с Законом № 248-ФЗ. </w:t>
      </w:r>
    </w:p>
    <w:p w:rsidR="004E11A1" w:rsidRPr="004E11A1" w:rsidRDefault="004E11A1" w:rsidP="004E11A1">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В нарушение Порядка определение размера вреда, причиненного транспортными средствами, администрацией муниципального района Д-ХК РТ специальные разрешения на движение транспортных средств</w:t>
      </w:r>
      <w:r w:rsidRPr="004E11A1">
        <w:rPr>
          <w:rFonts w:ascii="Times New Roman" w:eastAsia="Times New Roman" w:hAnsi="Times New Roman" w:cs="Times New Roman"/>
          <w:b/>
          <w:i/>
          <w:sz w:val="24"/>
          <w:szCs w:val="24"/>
          <w:lang w:eastAsia="ru-RU"/>
        </w:rPr>
        <w:t xml:space="preserve"> </w:t>
      </w:r>
      <w:r w:rsidRPr="004E11A1">
        <w:rPr>
          <w:rFonts w:ascii="Times New Roman" w:eastAsia="Times New Roman" w:hAnsi="Times New Roman" w:cs="Times New Roman"/>
          <w:sz w:val="24"/>
          <w:szCs w:val="24"/>
          <w:lang w:eastAsia="ru-RU"/>
        </w:rPr>
        <w:t>не выдавались,</w:t>
      </w:r>
      <w:r w:rsidRPr="004E11A1">
        <w:rPr>
          <w:rFonts w:ascii="Times New Roman" w:eastAsia="Times New Roman" w:hAnsi="Times New Roman" w:cs="Times New Roman"/>
          <w:b/>
          <w:i/>
          <w:sz w:val="24"/>
          <w:szCs w:val="24"/>
          <w:lang w:eastAsia="ru-RU"/>
        </w:rPr>
        <w:t xml:space="preserve"> </w:t>
      </w:r>
      <w:r w:rsidRPr="004E11A1">
        <w:rPr>
          <w:rFonts w:ascii="Times New Roman" w:eastAsia="Times New Roman" w:hAnsi="Times New Roman" w:cs="Times New Roman"/>
          <w:sz w:val="24"/>
          <w:szCs w:val="24"/>
          <w:lang w:eastAsia="ru-RU"/>
        </w:rPr>
        <w:t>вред, причиняемый тяжеловесными транспортными средствами,</w:t>
      </w:r>
      <w:r w:rsidRPr="004E11A1">
        <w:rPr>
          <w:rFonts w:ascii="Times New Roman" w:eastAsia="Times New Roman" w:hAnsi="Times New Roman" w:cs="Times New Roman"/>
          <w:b/>
          <w:i/>
          <w:sz w:val="24"/>
          <w:szCs w:val="24"/>
          <w:lang w:eastAsia="ru-RU"/>
        </w:rPr>
        <w:t xml:space="preserve"> </w:t>
      </w:r>
      <w:r w:rsidRPr="004E11A1">
        <w:rPr>
          <w:rFonts w:ascii="Times New Roman" w:eastAsia="Times New Roman" w:hAnsi="Times New Roman" w:cs="Times New Roman"/>
          <w:sz w:val="24"/>
          <w:szCs w:val="24"/>
          <w:lang w:eastAsia="ru-RU"/>
        </w:rPr>
        <w:t xml:space="preserve">не начислялся и не взимался. </w:t>
      </w:r>
    </w:p>
    <w:p w:rsidR="004E11A1" w:rsidRPr="004E11A1" w:rsidRDefault="004E11A1" w:rsidP="004E11A1">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В нарушение Порядка разработки муниципальных программ, ответственный исполнитель муниципальной программы – отдел жизнеобеспечения администрации муниципального района Д-Х РТ не осуществлял текущий контроль за ходом реализацией </w:t>
      </w:r>
      <w:proofErr w:type="gramStart"/>
      <w:r w:rsidRPr="004E11A1">
        <w:rPr>
          <w:rFonts w:ascii="Times New Roman" w:eastAsia="Times New Roman" w:hAnsi="Times New Roman" w:cs="Times New Roman"/>
          <w:sz w:val="24"/>
          <w:szCs w:val="24"/>
          <w:lang w:eastAsia="ru-RU"/>
        </w:rPr>
        <w:t>муниципальной  программы</w:t>
      </w:r>
      <w:proofErr w:type="gramEnd"/>
      <w:r w:rsidRPr="004E11A1">
        <w:rPr>
          <w:rFonts w:ascii="Times New Roman" w:eastAsia="Times New Roman" w:hAnsi="Times New Roman" w:cs="Times New Roman"/>
          <w:sz w:val="24"/>
          <w:szCs w:val="24"/>
          <w:lang w:eastAsia="ru-RU"/>
        </w:rPr>
        <w:t>.</w:t>
      </w:r>
    </w:p>
    <w:p w:rsidR="004E11A1" w:rsidRPr="004E11A1" w:rsidRDefault="004E11A1" w:rsidP="004E11A1">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lastRenderedPageBreak/>
        <w:t>В нарушение пункта 22 Порядка разработки муниципальных программ, в ресурсном обеспечении Программы не включены данные о прогнозной оценке привлекаемых средств, предусмотренных за счет краевого бюджета, в сумме 14000,0 тыс. рублей.</w:t>
      </w:r>
    </w:p>
    <w:p w:rsidR="004E11A1" w:rsidRPr="004E11A1" w:rsidRDefault="004E11A1" w:rsidP="004E11A1">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 В программные мероприятия не включены бюджетные ассигнования на проведение паспортизации, а также диагностики автомобильных дорог и искусственных сооружений на них, проведение кадастровых работ и регистрации право в отношении земельных участков, занимаемых автодорогами общего пользования местного значения, в том числе на последующие отчетные периоды (2020-2022 годы).</w:t>
      </w:r>
    </w:p>
    <w:p w:rsidR="004E11A1" w:rsidRPr="004E11A1" w:rsidRDefault="004E11A1" w:rsidP="004E11A1">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 В ходе реализации муниципальной Программы в 2021 году действующую редакцию вносились изменения 2 раза.</w:t>
      </w:r>
    </w:p>
    <w:p w:rsidR="004E11A1" w:rsidRPr="004E11A1" w:rsidRDefault="004E11A1" w:rsidP="004E11A1">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 Согласно Порядку разработки муниципальных программ, объем финансирования программных мероприятий в соответствии с решением о бюджете </w:t>
      </w:r>
      <w:proofErr w:type="spellStart"/>
      <w:r w:rsidRPr="004E11A1">
        <w:rPr>
          <w:rFonts w:ascii="Times New Roman" w:eastAsia="Times New Roman" w:hAnsi="Times New Roman" w:cs="Times New Roman"/>
          <w:sz w:val="24"/>
          <w:szCs w:val="24"/>
          <w:lang w:eastAsia="ru-RU"/>
        </w:rPr>
        <w:t>кожууна</w:t>
      </w:r>
      <w:proofErr w:type="spellEnd"/>
      <w:r w:rsidRPr="004E11A1">
        <w:rPr>
          <w:rFonts w:ascii="Times New Roman" w:eastAsia="Times New Roman" w:hAnsi="Times New Roman" w:cs="Times New Roman"/>
          <w:sz w:val="24"/>
          <w:szCs w:val="24"/>
          <w:lang w:eastAsia="ru-RU"/>
        </w:rPr>
        <w:t xml:space="preserve"> на соответствующий год в установленные сроки не приведены.</w:t>
      </w:r>
    </w:p>
    <w:p w:rsidR="004E11A1" w:rsidRPr="004E11A1" w:rsidRDefault="004E11A1" w:rsidP="004E11A1">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 По итогам анализа планирования программных мероприятий Контрольно-счетный орган </w:t>
      </w:r>
      <w:proofErr w:type="spellStart"/>
      <w:r w:rsidRPr="004E11A1">
        <w:rPr>
          <w:rFonts w:ascii="Times New Roman" w:eastAsia="Times New Roman" w:hAnsi="Times New Roman" w:cs="Times New Roman"/>
          <w:sz w:val="24"/>
          <w:szCs w:val="24"/>
          <w:lang w:eastAsia="ru-RU"/>
        </w:rPr>
        <w:t>Дзун-Хемчикского</w:t>
      </w:r>
      <w:proofErr w:type="spellEnd"/>
      <w:r w:rsidRPr="004E11A1">
        <w:rPr>
          <w:rFonts w:ascii="Times New Roman" w:eastAsia="Times New Roman" w:hAnsi="Times New Roman" w:cs="Times New Roman"/>
          <w:sz w:val="24"/>
          <w:szCs w:val="24"/>
          <w:lang w:eastAsia="ru-RU"/>
        </w:rPr>
        <w:t xml:space="preserve"> </w:t>
      </w:r>
      <w:proofErr w:type="spellStart"/>
      <w:r w:rsidRPr="004E11A1">
        <w:rPr>
          <w:rFonts w:ascii="Times New Roman" w:eastAsia="Times New Roman" w:hAnsi="Times New Roman" w:cs="Times New Roman"/>
          <w:sz w:val="24"/>
          <w:szCs w:val="24"/>
          <w:lang w:eastAsia="ru-RU"/>
        </w:rPr>
        <w:t>кожууна</w:t>
      </w:r>
      <w:proofErr w:type="spellEnd"/>
      <w:r w:rsidRPr="004E11A1">
        <w:rPr>
          <w:rFonts w:ascii="Times New Roman" w:eastAsia="Times New Roman" w:hAnsi="Times New Roman" w:cs="Times New Roman"/>
          <w:sz w:val="24"/>
          <w:szCs w:val="24"/>
          <w:lang w:eastAsia="ru-RU"/>
        </w:rPr>
        <w:t xml:space="preserve"> отмечает, что в течение 2021 года предусмотрен дополнительный объем финансирования на проведение программных мероприятий, что по мнению Контрольно-счетного органа</w:t>
      </w:r>
      <w:r w:rsidRPr="004E11A1">
        <w:t xml:space="preserve"> </w:t>
      </w:r>
      <w:proofErr w:type="spellStart"/>
      <w:r w:rsidRPr="004E11A1">
        <w:rPr>
          <w:rFonts w:ascii="Times New Roman" w:eastAsia="Times New Roman" w:hAnsi="Times New Roman" w:cs="Times New Roman"/>
          <w:sz w:val="24"/>
          <w:szCs w:val="24"/>
          <w:lang w:eastAsia="ru-RU"/>
        </w:rPr>
        <w:t>Дзун-Хемчикского</w:t>
      </w:r>
      <w:proofErr w:type="spellEnd"/>
      <w:r w:rsidRPr="004E11A1">
        <w:rPr>
          <w:rFonts w:ascii="Times New Roman" w:eastAsia="Times New Roman" w:hAnsi="Times New Roman" w:cs="Times New Roman"/>
          <w:sz w:val="24"/>
          <w:szCs w:val="24"/>
          <w:lang w:eastAsia="ru-RU"/>
        </w:rPr>
        <w:t xml:space="preserve"> </w:t>
      </w:r>
      <w:proofErr w:type="spellStart"/>
      <w:r w:rsidRPr="004E11A1">
        <w:rPr>
          <w:rFonts w:ascii="Times New Roman" w:eastAsia="Times New Roman" w:hAnsi="Times New Roman" w:cs="Times New Roman"/>
          <w:sz w:val="24"/>
          <w:szCs w:val="24"/>
          <w:lang w:eastAsia="ru-RU"/>
        </w:rPr>
        <w:t>кожууна</w:t>
      </w:r>
      <w:proofErr w:type="spellEnd"/>
      <w:r w:rsidRPr="004E11A1">
        <w:rPr>
          <w:rFonts w:ascii="Times New Roman" w:eastAsia="Times New Roman" w:hAnsi="Times New Roman" w:cs="Times New Roman"/>
          <w:sz w:val="24"/>
          <w:szCs w:val="24"/>
          <w:lang w:eastAsia="ru-RU"/>
        </w:rPr>
        <w:t xml:space="preserve"> указывает на эффективное планирование расходов, осуществляемых за счет средств дорожного фонда.</w:t>
      </w:r>
    </w:p>
    <w:p w:rsidR="004E11A1" w:rsidRPr="004E11A1" w:rsidRDefault="004E11A1" w:rsidP="004E11A1">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 Кроме того, программными мероприятиями, запланированными на 2021 год, предусмотрены дополнительные расходы на содержание и текущий ремонт автомобильных дорог, при этом перечень данных дорог муниципальной Программой не определен. </w:t>
      </w:r>
    </w:p>
    <w:p w:rsidR="004E11A1" w:rsidRPr="004E11A1" w:rsidRDefault="004E11A1" w:rsidP="004E11A1">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 В программные мероприятия не включены бюджетные ассигнования на проведение паспортизации, а также диагностики автомобильных дорог и искусственных сооружений на них, проведение кадастровых работ и регистрации права в отношении земельных участков, занимаемых автодорогами общего пользования местного значения. </w:t>
      </w:r>
    </w:p>
    <w:p w:rsidR="004E11A1" w:rsidRPr="004E11A1" w:rsidRDefault="004E11A1" w:rsidP="004E11A1">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 На последующие отчетные периоды действия Программы (2020-2022 годы) объем бюджетных ассигнований на проведение перечисленных мероприятий не предусмотрен, что указывает на неэффективное планирование средств дорожного фонда, и невыполнение администрацией муниципального района Д-Х РТ полномочий по дорожной деятельности в полном объеме. </w:t>
      </w:r>
      <w:r w:rsidRPr="004E11A1">
        <w:rPr>
          <w:rFonts w:ascii="Times New Roman" w:eastAsia="Times New Roman" w:hAnsi="Times New Roman" w:cs="Times New Roman"/>
          <w:sz w:val="24"/>
          <w:szCs w:val="24"/>
          <w:lang w:eastAsia="ru-RU"/>
        </w:rPr>
        <w:tab/>
      </w:r>
    </w:p>
    <w:p w:rsidR="004E11A1" w:rsidRPr="004E11A1" w:rsidRDefault="004E11A1" w:rsidP="004E11A1">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19 октября 2020 года между администрацией муниципального района </w:t>
      </w:r>
      <w:proofErr w:type="spellStart"/>
      <w:r w:rsidRPr="004E11A1">
        <w:rPr>
          <w:rFonts w:ascii="Times New Roman" w:eastAsia="Times New Roman" w:hAnsi="Times New Roman" w:cs="Times New Roman"/>
          <w:sz w:val="24"/>
          <w:szCs w:val="24"/>
          <w:lang w:eastAsia="ru-RU"/>
        </w:rPr>
        <w:t>Дзун-Хемчикский</w:t>
      </w:r>
      <w:proofErr w:type="spellEnd"/>
      <w:r w:rsidRPr="004E11A1">
        <w:rPr>
          <w:rFonts w:ascii="Times New Roman" w:eastAsia="Times New Roman" w:hAnsi="Times New Roman" w:cs="Times New Roman"/>
          <w:sz w:val="24"/>
          <w:szCs w:val="24"/>
          <w:lang w:eastAsia="ru-RU"/>
        </w:rPr>
        <w:t xml:space="preserve"> </w:t>
      </w:r>
      <w:proofErr w:type="spellStart"/>
      <w:r w:rsidRPr="004E11A1">
        <w:rPr>
          <w:rFonts w:ascii="Times New Roman" w:eastAsia="Times New Roman" w:hAnsi="Times New Roman" w:cs="Times New Roman"/>
          <w:sz w:val="24"/>
          <w:szCs w:val="24"/>
          <w:lang w:eastAsia="ru-RU"/>
        </w:rPr>
        <w:t>кожуун</w:t>
      </w:r>
      <w:proofErr w:type="spellEnd"/>
      <w:r w:rsidRPr="004E11A1">
        <w:rPr>
          <w:rFonts w:ascii="Times New Roman" w:eastAsia="Times New Roman" w:hAnsi="Times New Roman" w:cs="Times New Roman"/>
          <w:sz w:val="24"/>
          <w:szCs w:val="24"/>
          <w:lang w:eastAsia="ru-RU"/>
        </w:rPr>
        <w:t xml:space="preserve"> РТ и ООО «Восток» заключен муниципальный контракт № 13 на выполнение работ по капитальному ремонту </w:t>
      </w:r>
      <w:proofErr w:type="spellStart"/>
      <w:r w:rsidRPr="004E11A1">
        <w:rPr>
          <w:rFonts w:ascii="Times New Roman" w:eastAsia="Times New Roman" w:hAnsi="Times New Roman" w:cs="Times New Roman"/>
          <w:sz w:val="24"/>
          <w:szCs w:val="24"/>
          <w:lang w:eastAsia="ru-RU"/>
        </w:rPr>
        <w:t>ороги</w:t>
      </w:r>
      <w:proofErr w:type="spellEnd"/>
      <w:r w:rsidRPr="004E11A1">
        <w:rPr>
          <w:rFonts w:ascii="Times New Roman" w:eastAsia="Times New Roman" w:hAnsi="Times New Roman" w:cs="Times New Roman"/>
          <w:sz w:val="24"/>
          <w:szCs w:val="24"/>
          <w:lang w:eastAsia="ru-RU"/>
        </w:rPr>
        <w:t xml:space="preserve"> улицы Ленина с. </w:t>
      </w:r>
      <w:proofErr w:type="spellStart"/>
      <w:r w:rsidRPr="004E11A1">
        <w:rPr>
          <w:rFonts w:ascii="Times New Roman" w:eastAsia="Times New Roman" w:hAnsi="Times New Roman" w:cs="Times New Roman"/>
          <w:sz w:val="24"/>
          <w:szCs w:val="24"/>
          <w:lang w:eastAsia="ru-RU"/>
        </w:rPr>
        <w:t>Хондергей</w:t>
      </w:r>
      <w:proofErr w:type="spellEnd"/>
      <w:r w:rsidRPr="004E11A1">
        <w:rPr>
          <w:rFonts w:ascii="Times New Roman" w:eastAsia="Times New Roman" w:hAnsi="Times New Roman" w:cs="Times New Roman"/>
          <w:sz w:val="24"/>
          <w:szCs w:val="24"/>
          <w:lang w:eastAsia="ru-RU"/>
        </w:rPr>
        <w:t xml:space="preserve"> </w:t>
      </w:r>
      <w:proofErr w:type="spellStart"/>
      <w:r w:rsidRPr="004E11A1">
        <w:rPr>
          <w:rFonts w:ascii="Times New Roman" w:eastAsia="Times New Roman" w:hAnsi="Times New Roman" w:cs="Times New Roman"/>
          <w:sz w:val="24"/>
          <w:szCs w:val="24"/>
          <w:lang w:eastAsia="ru-RU"/>
        </w:rPr>
        <w:t>Дзун-Хемчикского</w:t>
      </w:r>
      <w:proofErr w:type="spellEnd"/>
      <w:r w:rsidRPr="004E11A1">
        <w:rPr>
          <w:rFonts w:ascii="Times New Roman" w:eastAsia="Times New Roman" w:hAnsi="Times New Roman" w:cs="Times New Roman"/>
          <w:sz w:val="24"/>
          <w:szCs w:val="24"/>
          <w:lang w:eastAsia="ru-RU"/>
        </w:rPr>
        <w:t xml:space="preserve"> </w:t>
      </w:r>
      <w:proofErr w:type="spellStart"/>
      <w:r w:rsidRPr="004E11A1">
        <w:rPr>
          <w:rFonts w:ascii="Times New Roman" w:eastAsia="Times New Roman" w:hAnsi="Times New Roman" w:cs="Times New Roman"/>
          <w:sz w:val="24"/>
          <w:szCs w:val="24"/>
          <w:lang w:eastAsia="ru-RU"/>
        </w:rPr>
        <w:t>кожууна</w:t>
      </w:r>
      <w:proofErr w:type="spellEnd"/>
      <w:r w:rsidRPr="004E11A1">
        <w:rPr>
          <w:rFonts w:ascii="Times New Roman" w:eastAsia="Times New Roman" w:hAnsi="Times New Roman" w:cs="Times New Roman"/>
          <w:sz w:val="24"/>
          <w:szCs w:val="24"/>
          <w:lang w:eastAsia="ru-RU"/>
        </w:rPr>
        <w:t xml:space="preserve"> Республики Тыва, в целях приведения ремонтируемого участка автомобильной дороги установленным нормативным требованиям к эксплуатационному состоянию автомобильных дорог общего пользования, для повышения безопасности дороги, а также для предотвращения возникновения аварийно-опасных ситуаций, создающих угрозу безопасности дорожного движения. Стоимость муниципального контракта составила 19 937 900 рублей.</w:t>
      </w: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Цена каждого этапа и</w:t>
      </w:r>
      <w:r w:rsidR="001D1849">
        <w:rPr>
          <w:rFonts w:ascii="Times New Roman" w:eastAsia="Times New Roman" w:hAnsi="Times New Roman" w:cs="Times New Roman"/>
          <w:sz w:val="24"/>
          <w:szCs w:val="24"/>
          <w:lang w:eastAsia="ru-RU"/>
        </w:rPr>
        <w:t xml:space="preserve">сполнения Контракта составляет: </w:t>
      </w:r>
      <w:r w:rsidRPr="004E11A1">
        <w:rPr>
          <w:rFonts w:ascii="Times New Roman" w:eastAsia="Times New Roman" w:hAnsi="Times New Roman" w:cs="Times New Roman"/>
          <w:sz w:val="24"/>
          <w:szCs w:val="24"/>
          <w:lang w:eastAsia="ru-RU"/>
        </w:rPr>
        <w:t>по этапу № 1 – 3 988 860,29 рублей;</w:t>
      </w: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E11A1">
        <w:rPr>
          <w:rFonts w:ascii="Times New Roman" w:eastAsia="Times New Roman" w:hAnsi="Times New Roman" w:cs="Times New Roman"/>
          <w:sz w:val="24"/>
          <w:szCs w:val="24"/>
          <w:lang w:eastAsia="ru-RU"/>
        </w:rPr>
        <w:t>по</w:t>
      </w:r>
      <w:proofErr w:type="gramEnd"/>
      <w:r w:rsidRPr="004E11A1">
        <w:rPr>
          <w:rFonts w:ascii="Times New Roman" w:eastAsia="Times New Roman" w:hAnsi="Times New Roman" w:cs="Times New Roman"/>
          <w:sz w:val="24"/>
          <w:szCs w:val="24"/>
          <w:lang w:eastAsia="ru-RU"/>
        </w:rPr>
        <w:t xml:space="preserve"> этапу № 2 – 15 949 039,71 рублей.</w:t>
      </w: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Снижение начальной максимальной цены контракта на поставку не произошло. </w:t>
      </w:r>
    </w:p>
    <w:p w:rsidR="004E11A1" w:rsidRPr="004E11A1" w:rsidRDefault="004E11A1" w:rsidP="004E11A1">
      <w:pPr>
        <w:tabs>
          <w:tab w:val="left" w:pos="900"/>
          <w:tab w:val="left" w:pos="1080"/>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Таким образом, исполнение оплаты по вышеназванному контракту произведены частично:</w:t>
      </w:r>
    </w:p>
    <w:p w:rsidR="004E11A1" w:rsidRPr="004E11A1" w:rsidRDefault="004E11A1" w:rsidP="004E11A1">
      <w:pPr>
        <w:tabs>
          <w:tab w:val="left" w:pos="900"/>
          <w:tab w:val="left" w:pos="1080"/>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Так, за 2020 году по платежному поручению от 09.12.2020 № 67744 работы оплачены в сумме 2 800 680,66 рублей (Акт о приемке выполненных работ № 1 от 25.11.2020г.),</w:t>
      </w: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Проведенной проверкой установлено нарушение сроков выполнения работ, так, пунктом 4.1.1</w:t>
      </w:r>
      <w:proofErr w:type="gramStart"/>
      <w:r w:rsidRPr="004E11A1">
        <w:rPr>
          <w:rFonts w:ascii="Times New Roman" w:eastAsia="Times New Roman" w:hAnsi="Times New Roman" w:cs="Times New Roman"/>
          <w:sz w:val="24"/>
          <w:szCs w:val="24"/>
          <w:lang w:eastAsia="ru-RU"/>
        </w:rPr>
        <w:t>. вышеуказанного</w:t>
      </w:r>
      <w:proofErr w:type="gramEnd"/>
      <w:r w:rsidRPr="004E11A1">
        <w:rPr>
          <w:rFonts w:ascii="Times New Roman" w:eastAsia="Times New Roman" w:hAnsi="Times New Roman" w:cs="Times New Roman"/>
          <w:sz w:val="24"/>
          <w:szCs w:val="24"/>
          <w:lang w:eastAsia="ru-RU"/>
        </w:rPr>
        <w:t xml:space="preserve"> контракта предусмотрена срок выполнения работ согласно графика выполнения работ (Приложение к контракту 3), однако:</w:t>
      </w: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 часть работ по 1 этапу согласно акту приемки выполненных работ № 2 выполнены исполнителем только 23 декабря 2020 года т.е. спустя 8 дней (по графику 15.12.2020г.). </w:t>
      </w: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lastRenderedPageBreak/>
        <w:t xml:space="preserve">          В соответствии с ч. 6 ст. 34 Закона № 44-ФЗ, в случае просрочки исполнения поставщиком обязательств, предусмотренных контрактом, заказчик направляет поставщику требование об у</w:t>
      </w:r>
      <w:r w:rsidR="00EB0CE6">
        <w:rPr>
          <w:rFonts w:ascii="Times New Roman" w:eastAsia="Times New Roman" w:hAnsi="Times New Roman" w:cs="Times New Roman"/>
          <w:sz w:val="24"/>
          <w:szCs w:val="24"/>
          <w:lang w:eastAsia="ru-RU"/>
        </w:rPr>
        <w:t>плате неустоек (штрафов, пеней), а</w:t>
      </w:r>
      <w:r w:rsidRPr="004E11A1">
        <w:rPr>
          <w:rFonts w:ascii="Times New Roman" w:eastAsia="Times New Roman" w:hAnsi="Times New Roman" w:cs="Times New Roman"/>
          <w:sz w:val="24"/>
          <w:szCs w:val="24"/>
          <w:lang w:eastAsia="ru-RU"/>
        </w:rPr>
        <w:t xml:space="preserve">дминистрацией муниципального района в адрес Поставщика претензия о </w:t>
      </w:r>
      <w:proofErr w:type="gramStart"/>
      <w:r w:rsidRPr="004E11A1">
        <w:rPr>
          <w:rFonts w:ascii="Times New Roman" w:eastAsia="Times New Roman" w:hAnsi="Times New Roman" w:cs="Times New Roman"/>
          <w:sz w:val="24"/>
          <w:szCs w:val="24"/>
          <w:lang w:eastAsia="ru-RU"/>
        </w:rPr>
        <w:t>ненадлежащем  выполнении</w:t>
      </w:r>
      <w:proofErr w:type="gramEnd"/>
      <w:r w:rsidRPr="004E11A1">
        <w:rPr>
          <w:rFonts w:ascii="Times New Roman" w:eastAsia="Times New Roman" w:hAnsi="Times New Roman" w:cs="Times New Roman"/>
          <w:sz w:val="24"/>
          <w:szCs w:val="24"/>
          <w:lang w:eastAsia="ru-RU"/>
        </w:rPr>
        <w:t xml:space="preserve"> услуги не направлена, требование об уплате пени в связи с просрочкой исполнения обязательств в сумме не сформировано, расчет пени в связи с просрочкой исполнения обязательств не определена. Дни просрочки считаются со дня следующего после установленного срока, и по день факти</w:t>
      </w:r>
      <w:r w:rsidR="00EB0CE6">
        <w:rPr>
          <w:rFonts w:ascii="Times New Roman" w:eastAsia="Times New Roman" w:hAnsi="Times New Roman" w:cs="Times New Roman"/>
          <w:sz w:val="24"/>
          <w:szCs w:val="24"/>
          <w:lang w:eastAsia="ru-RU"/>
        </w:rPr>
        <w:t>ческого исполнения включительно.</w:t>
      </w: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           Кроме того, администрация муниципального района не удержала из суммы, подлежащей оплате Поставщику, штраф за ненадлежащее исполнение обязательств. </w:t>
      </w: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Также, проведенной проверкой установлено нарушение сроков оплаты выполненных работ, так, пунктом 3.6</w:t>
      </w:r>
      <w:proofErr w:type="gramStart"/>
      <w:r w:rsidRPr="004E11A1">
        <w:rPr>
          <w:rFonts w:ascii="Times New Roman" w:eastAsia="Times New Roman" w:hAnsi="Times New Roman" w:cs="Times New Roman"/>
          <w:sz w:val="24"/>
          <w:szCs w:val="24"/>
          <w:lang w:eastAsia="ru-RU"/>
        </w:rPr>
        <w:t>. вышеуказанного</w:t>
      </w:r>
      <w:proofErr w:type="gramEnd"/>
      <w:r w:rsidRPr="004E11A1">
        <w:rPr>
          <w:rFonts w:ascii="Times New Roman" w:eastAsia="Times New Roman" w:hAnsi="Times New Roman" w:cs="Times New Roman"/>
          <w:sz w:val="24"/>
          <w:szCs w:val="24"/>
          <w:lang w:eastAsia="ru-RU"/>
        </w:rPr>
        <w:t xml:space="preserve"> контракта предусмотрена оплата выполненных работ в течение 30 календарных дней после подписания акта сдачи – приемки «Акт о приемке выполненных работ» по форме КС-2, справки «Справка о стоимости выполненных работ и затрат» по форме КС-3 и согласно графика оплаты выполненных работ (приложение к контракту 4), однако:</w:t>
      </w: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часть работ, выполненные по Акту о приемке выполненных работ № 2 от 23.12.2020г. на сумму 1 188 179,63 рублей по № 1 Этапу исполнения контракта оплачены только через 5 месяцев и 9 дней (01 июня 2021 года). Согласно акту приемки выполненных работ, услуги оказаны исполнителем 23 декабря 2020 года;</w:t>
      </w: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часть работ, выполненные по Акту о приемке выполненных работ № 3 от 26.05.2021г. на сумму 10 000 000 рублей по № 2 Этапу исполнения контракта оплачены только через 2 месяца и 4 дня (31 августа 2021 года). Согласно акту приемки выполненных работ, услуги оказаны исполнителем 26 мая 2021 года;</w:t>
      </w: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 часть работ, выполненные по Акту о приемке выполненных работ № 4 от 26.05.2021г. на сумму 5 949 039,71 рублей по № 2 Этапу исполнения контракта оплачены только через 4 месяца и 21 дней (16 ноября 2021 года). Согласно акту приемки выполненных работ, услуги оказаны исполнителем 26 мая 2021 года. </w:t>
      </w: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           Стоит отметить, что в техническом задании, являющимся неотъемлемой частью муниципального контракта, протяженность части дорог, расположенных в границах населенных пунктов городского и сельского поселений, не указаны.</w:t>
      </w:r>
    </w:p>
    <w:p w:rsidR="004E11A1" w:rsidRPr="004E11A1" w:rsidRDefault="004E11A1" w:rsidP="00EB0CE6">
      <w:pPr>
        <w:numPr>
          <w:ilvl w:val="0"/>
          <w:numId w:val="27"/>
        </w:numPr>
        <w:autoSpaceDE w:val="0"/>
        <w:autoSpaceDN w:val="0"/>
        <w:adjustRightInd w:val="0"/>
        <w:spacing w:after="0" w:line="240" w:lineRule="auto"/>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20 сентября 2021 года между администрацией и ООО «Восток» заключен муниципальный контракт № 15 на выполнение работ по капитальному ре</w:t>
      </w:r>
      <w:r w:rsidR="00EB0CE6">
        <w:rPr>
          <w:rFonts w:ascii="Times New Roman" w:eastAsia="Times New Roman" w:hAnsi="Times New Roman" w:cs="Times New Roman"/>
          <w:sz w:val="24"/>
          <w:szCs w:val="24"/>
          <w:lang w:eastAsia="ru-RU"/>
        </w:rPr>
        <w:t>монту дороги улицы Советская.</w:t>
      </w: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На</w:t>
      </w:r>
      <w:r w:rsidR="00305520">
        <w:rPr>
          <w:rFonts w:ascii="Times New Roman" w:eastAsia="Times New Roman" w:hAnsi="Times New Roman" w:cs="Times New Roman"/>
          <w:sz w:val="24"/>
          <w:szCs w:val="24"/>
          <w:lang w:eastAsia="ru-RU"/>
        </w:rPr>
        <w:t xml:space="preserve"> основании платежных поручений </w:t>
      </w:r>
      <w:r w:rsidRPr="004E11A1">
        <w:rPr>
          <w:rFonts w:ascii="Times New Roman" w:eastAsia="Times New Roman" w:hAnsi="Times New Roman" w:cs="Times New Roman"/>
          <w:sz w:val="24"/>
          <w:szCs w:val="24"/>
          <w:lang w:eastAsia="ru-RU"/>
        </w:rPr>
        <w:t xml:space="preserve">от 16.11.2021 № 121434 работы оплачены в сумме 5 296 232,4 рублей (Акт о приемке выполненных работ № 1 от 27.09.2021г.), </w:t>
      </w: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Проведенной проверкой нарушение сроков выполнения работ не установлено, согласно графика выполнения работ начало и окончание выполнения работ с даты подписания Контракта до 30 сентября 2021 года.  </w:t>
      </w: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        19. В нарушении требований п.2 ст. 179 Бюджетного кодекса РФ в соответствии, с которым «Государственные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4E11A1" w:rsidRPr="004E11A1" w:rsidRDefault="004E11A1" w:rsidP="004E1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1A1">
        <w:rPr>
          <w:rFonts w:ascii="Times New Roman" w:eastAsia="Times New Roman" w:hAnsi="Times New Roman" w:cs="Times New Roman"/>
          <w:sz w:val="24"/>
          <w:szCs w:val="24"/>
          <w:lang w:eastAsia="ru-RU"/>
        </w:rPr>
        <w:t xml:space="preserve">         20. В нарушении ст. 36 БК РФ соответствие принципу прозрачности, опред</w:t>
      </w:r>
      <w:r w:rsidR="00305520">
        <w:rPr>
          <w:rFonts w:ascii="Times New Roman" w:eastAsia="Times New Roman" w:hAnsi="Times New Roman" w:cs="Times New Roman"/>
          <w:sz w:val="24"/>
          <w:szCs w:val="24"/>
          <w:lang w:eastAsia="ru-RU"/>
        </w:rPr>
        <w:t>еленному Бюджетным кодексом, </w:t>
      </w:r>
      <w:r w:rsidR="00465581">
        <w:rPr>
          <w:rFonts w:ascii="Times New Roman" w:eastAsia="Times New Roman" w:hAnsi="Times New Roman" w:cs="Times New Roman"/>
          <w:sz w:val="24"/>
          <w:szCs w:val="24"/>
          <w:lang w:eastAsia="ru-RU"/>
        </w:rPr>
        <w:t>не</w:t>
      </w:r>
      <w:r w:rsidR="00465581" w:rsidRPr="004E11A1">
        <w:rPr>
          <w:rFonts w:ascii="Times New Roman" w:eastAsia="Times New Roman" w:hAnsi="Times New Roman" w:cs="Times New Roman"/>
          <w:sz w:val="24"/>
          <w:szCs w:val="24"/>
          <w:lang w:eastAsia="ru-RU"/>
        </w:rPr>
        <w:t>обеспечено официальное опубликование</w:t>
      </w:r>
      <w:r w:rsidRPr="004E11A1">
        <w:rPr>
          <w:rFonts w:ascii="Times New Roman" w:eastAsia="Times New Roman" w:hAnsi="Times New Roman" w:cs="Times New Roman"/>
          <w:sz w:val="24"/>
          <w:szCs w:val="24"/>
          <w:lang w:eastAsia="ru-RU"/>
        </w:rPr>
        <w:t xml:space="preserve"> исполнения</w:t>
      </w:r>
      <w:r w:rsidR="00305520">
        <w:rPr>
          <w:rFonts w:ascii="Times New Roman" w:eastAsia="Times New Roman" w:hAnsi="Times New Roman" w:cs="Times New Roman"/>
          <w:sz w:val="24"/>
          <w:szCs w:val="24"/>
          <w:lang w:eastAsia="ru-RU"/>
        </w:rPr>
        <w:t xml:space="preserve"> муниципальной</w:t>
      </w:r>
      <w:r w:rsidRPr="004E11A1">
        <w:rPr>
          <w:rFonts w:ascii="Times New Roman" w:eastAsia="Times New Roman" w:hAnsi="Times New Roman" w:cs="Times New Roman"/>
          <w:sz w:val="24"/>
          <w:szCs w:val="24"/>
          <w:lang w:eastAsia="ru-RU"/>
        </w:rPr>
        <w:t xml:space="preserve"> программ</w:t>
      </w:r>
      <w:r w:rsidR="00305520">
        <w:rPr>
          <w:rFonts w:ascii="Times New Roman" w:eastAsia="Times New Roman" w:hAnsi="Times New Roman" w:cs="Times New Roman"/>
          <w:sz w:val="24"/>
          <w:szCs w:val="24"/>
          <w:lang w:eastAsia="ru-RU"/>
        </w:rPr>
        <w:t>ы</w:t>
      </w:r>
      <w:r w:rsidRPr="004E11A1">
        <w:rPr>
          <w:rFonts w:ascii="Times New Roman" w:eastAsia="Times New Roman" w:hAnsi="Times New Roman" w:cs="Times New Roman"/>
          <w:sz w:val="24"/>
          <w:szCs w:val="24"/>
          <w:lang w:eastAsia="ru-RU"/>
        </w:rPr>
        <w:t>.</w:t>
      </w:r>
    </w:p>
    <w:p w:rsidR="0064182B" w:rsidRDefault="0064182B" w:rsidP="005C6517">
      <w:pPr>
        <w:spacing w:after="0" w:line="240" w:lineRule="auto"/>
        <w:jc w:val="both"/>
        <w:rPr>
          <w:rFonts w:ascii="Times New Roman" w:eastAsia="Times New Roman" w:hAnsi="Times New Roman" w:cs="Times New Roman"/>
          <w:b/>
          <w:color w:val="FF0000"/>
          <w:sz w:val="24"/>
          <w:szCs w:val="24"/>
          <w:lang w:eastAsia="ru-RU"/>
        </w:rPr>
      </w:pPr>
    </w:p>
    <w:p w:rsidR="0064182B" w:rsidRDefault="00436A16" w:rsidP="005C6517">
      <w:pPr>
        <w:spacing w:after="0" w:line="240" w:lineRule="auto"/>
        <w:jc w:val="both"/>
        <w:rPr>
          <w:rFonts w:ascii="Times New Roman" w:eastAsia="Times New Roman" w:hAnsi="Times New Roman" w:cs="Times New Roman"/>
          <w:b/>
          <w:sz w:val="24"/>
          <w:szCs w:val="24"/>
          <w:lang w:eastAsia="ru-RU"/>
        </w:rPr>
      </w:pPr>
      <w:r w:rsidRPr="00436A16">
        <w:rPr>
          <w:rFonts w:ascii="Times New Roman" w:eastAsia="Times New Roman" w:hAnsi="Times New Roman" w:cs="Times New Roman"/>
          <w:b/>
          <w:sz w:val="24"/>
          <w:szCs w:val="24"/>
          <w:lang w:eastAsia="ru-RU"/>
        </w:rPr>
        <w:t>5.6.</w:t>
      </w:r>
      <w:r>
        <w:rPr>
          <w:rFonts w:ascii="Times New Roman" w:eastAsia="Times New Roman" w:hAnsi="Times New Roman" w:cs="Times New Roman"/>
          <w:b/>
          <w:sz w:val="24"/>
          <w:szCs w:val="24"/>
          <w:lang w:eastAsia="ru-RU"/>
        </w:rPr>
        <w:t xml:space="preserve">  П</w:t>
      </w:r>
      <w:r w:rsidRPr="00075832">
        <w:rPr>
          <w:rFonts w:ascii="Times New Roman" w:eastAsia="Times New Roman" w:hAnsi="Times New Roman" w:cs="Times New Roman"/>
          <w:b/>
          <w:sz w:val="24"/>
          <w:szCs w:val="24"/>
          <w:lang w:eastAsia="ru-RU"/>
        </w:rPr>
        <w:t>о результатам проверки правомерности начисления фонда оплаты труда и выпл</w:t>
      </w:r>
      <w:r>
        <w:rPr>
          <w:rFonts w:ascii="Times New Roman" w:eastAsia="Times New Roman" w:hAnsi="Times New Roman" w:cs="Times New Roman"/>
          <w:b/>
          <w:sz w:val="24"/>
          <w:szCs w:val="24"/>
          <w:lang w:eastAsia="ru-RU"/>
        </w:rPr>
        <w:t>аты заработной платы служащим финансового у</w:t>
      </w:r>
      <w:r w:rsidR="00F32D01">
        <w:rPr>
          <w:rFonts w:ascii="Times New Roman" w:eastAsia="Times New Roman" w:hAnsi="Times New Roman" w:cs="Times New Roman"/>
          <w:b/>
          <w:sz w:val="24"/>
          <w:szCs w:val="24"/>
          <w:lang w:eastAsia="ru-RU"/>
        </w:rPr>
        <w:t>правления за 2021 год и текущий период 2022 года:</w:t>
      </w:r>
    </w:p>
    <w:p w:rsidR="003E5401" w:rsidRPr="006A3388" w:rsidRDefault="003E5401" w:rsidP="003E5401">
      <w:pPr>
        <w:spacing w:after="0" w:line="240" w:lineRule="auto"/>
        <w:jc w:val="both"/>
        <w:rPr>
          <w:rFonts w:ascii="Times New Roman" w:hAnsi="Times New Roman" w:cs="Times New Roman"/>
          <w:sz w:val="24"/>
          <w:szCs w:val="24"/>
        </w:rPr>
      </w:pPr>
      <w:r w:rsidRPr="006A3388">
        <w:rPr>
          <w:rFonts w:ascii="Times New Roman" w:hAnsi="Times New Roman" w:cs="Times New Roman"/>
          <w:sz w:val="24"/>
          <w:szCs w:val="24"/>
        </w:rPr>
        <w:t xml:space="preserve">Согласно статье 22 Федерального закона от 02.03.2007г. № 25-ФЗ оплата труда муниципального служащего производится в виде денежного содержания, которое состоит из должностного оклада, а также из ежемесячных и иных дополнительных выплат, определяемых законом субъекта Российской Федерации. При этом органы местного самоуправления самостоятельно определяют размер и условия оплаты труда муниципальных служащих. Размер и порядок их осуществления устанавливается муниципальными правовыми актами, издаваемыми </w:t>
      </w:r>
      <w:r w:rsidRPr="006A3388">
        <w:rPr>
          <w:rFonts w:ascii="Times New Roman" w:hAnsi="Times New Roman" w:cs="Times New Roman"/>
          <w:sz w:val="24"/>
          <w:szCs w:val="24"/>
        </w:rPr>
        <w:lastRenderedPageBreak/>
        <w:t xml:space="preserve">представительным органом муниципального образования в соответствии с законодательством РФ и законодательством субъекта РФ. </w:t>
      </w:r>
    </w:p>
    <w:p w:rsidR="003E5401" w:rsidRPr="00075832" w:rsidRDefault="003E5401" w:rsidP="003E5401">
      <w:pPr>
        <w:spacing w:after="0" w:line="240" w:lineRule="auto"/>
        <w:jc w:val="both"/>
        <w:rPr>
          <w:rFonts w:ascii="Times New Roman" w:hAnsi="Times New Roman" w:cs="Times New Roman"/>
          <w:sz w:val="24"/>
          <w:szCs w:val="24"/>
        </w:rPr>
      </w:pPr>
      <w:r w:rsidRPr="006A3388">
        <w:rPr>
          <w:rFonts w:ascii="Times New Roman" w:hAnsi="Times New Roman" w:cs="Times New Roman"/>
          <w:sz w:val="24"/>
          <w:szCs w:val="24"/>
        </w:rPr>
        <w:t xml:space="preserve">     </w:t>
      </w:r>
      <w:r w:rsidRPr="00075832">
        <w:rPr>
          <w:rFonts w:ascii="Times New Roman" w:hAnsi="Times New Roman" w:cs="Times New Roman"/>
          <w:sz w:val="24"/>
          <w:szCs w:val="24"/>
        </w:rPr>
        <w:t xml:space="preserve">Численность муниципальных служащих финансового управления </w:t>
      </w:r>
      <w:r w:rsidR="00E52CB9">
        <w:rPr>
          <w:rFonts w:ascii="Times New Roman" w:hAnsi="Times New Roman" w:cs="Times New Roman"/>
          <w:sz w:val="24"/>
          <w:szCs w:val="24"/>
        </w:rPr>
        <w:t>у</w:t>
      </w:r>
      <w:r w:rsidRPr="00075832">
        <w:rPr>
          <w:rFonts w:ascii="Times New Roman" w:hAnsi="Times New Roman" w:cs="Times New Roman"/>
          <w:sz w:val="24"/>
          <w:szCs w:val="24"/>
        </w:rPr>
        <w:t>станавливается в соответствии со структурой администрации</w:t>
      </w:r>
      <w:r w:rsidR="00E52CB9">
        <w:rPr>
          <w:rFonts w:ascii="Times New Roman" w:hAnsi="Times New Roman" w:cs="Times New Roman"/>
          <w:sz w:val="24"/>
          <w:szCs w:val="24"/>
        </w:rPr>
        <w:t xml:space="preserve">, </w:t>
      </w:r>
      <w:r w:rsidRPr="00075832">
        <w:rPr>
          <w:rFonts w:ascii="Times New Roman" w:hAnsi="Times New Roman" w:cs="Times New Roman"/>
          <w:sz w:val="24"/>
          <w:szCs w:val="24"/>
        </w:rPr>
        <w:t xml:space="preserve">на 2021 год утверждено </w:t>
      </w:r>
      <w:r>
        <w:rPr>
          <w:rFonts w:ascii="Times New Roman" w:hAnsi="Times New Roman" w:cs="Times New Roman"/>
          <w:sz w:val="24"/>
          <w:szCs w:val="24"/>
        </w:rPr>
        <w:t>8</w:t>
      </w:r>
      <w:r w:rsidRPr="00075832">
        <w:rPr>
          <w:rFonts w:ascii="Times New Roman" w:hAnsi="Times New Roman" w:cs="Times New Roman"/>
          <w:sz w:val="24"/>
          <w:szCs w:val="24"/>
        </w:rPr>
        <w:t xml:space="preserve"> должностей муниципальных служащих финансового управления</w:t>
      </w:r>
      <w:r>
        <w:rPr>
          <w:rFonts w:ascii="Times New Roman" w:hAnsi="Times New Roman" w:cs="Times New Roman"/>
          <w:sz w:val="24"/>
          <w:szCs w:val="24"/>
        </w:rPr>
        <w:t>.</w:t>
      </w:r>
    </w:p>
    <w:p w:rsidR="00EF1AE7" w:rsidRDefault="00EF1AE7" w:rsidP="00EF1A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Кассовое исполнение ФУ</w:t>
      </w:r>
      <w:r w:rsidRPr="00F52324">
        <w:rPr>
          <w:rFonts w:ascii="Times New Roman" w:hAnsi="Times New Roman" w:cs="Times New Roman"/>
          <w:sz w:val="24"/>
          <w:szCs w:val="24"/>
        </w:rPr>
        <w:t xml:space="preserve"> по заработной плате за 2021 год</w:t>
      </w:r>
      <w:r>
        <w:rPr>
          <w:rFonts w:ascii="Times New Roman" w:hAnsi="Times New Roman" w:cs="Times New Roman"/>
          <w:sz w:val="24"/>
          <w:szCs w:val="24"/>
        </w:rPr>
        <w:t xml:space="preserve"> составляет 5 321,2 тыс. рублей, в том числе из собственных </w:t>
      </w:r>
      <w:proofErr w:type="gramStart"/>
      <w:r>
        <w:rPr>
          <w:rFonts w:ascii="Times New Roman" w:hAnsi="Times New Roman" w:cs="Times New Roman"/>
          <w:sz w:val="24"/>
          <w:szCs w:val="24"/>
        </w:rPr>
        <w:t xml:space="preserve">доходов  </w:t>
      </w:r>
      <w:proofErr w:type="spellStart"/>
      <w:r>
        <w:rPr>
          <w:rFonts w:ascii="Times New Roman" w:hAnsi="Times New Roman" w:cs="Times New Roman"/>
          <w:sz w:val="24"/>
          <w:szCs w:val="24"/>
        </w:rPr>
        <w:t>кожуунного</w:t>
      </w:r>
      <w:proofErr w:type="spellEnd"/>
      <w:proofErr w:type="gramEnd"/>
      <w:r>
        <w:rPr>
          <w:rFonts w:ascii="Times New Roman" w:hAnsi="Times New Roman" w:cs="Times New Roman"/>
          <w:sz w:val="24"/>
          <w:szCs w:val="24"/>
        </w:rPr>
        <w:t xml:space="preserve"> бюджета – 1 996,8 тыс. рублей, из дотаций бюджета на поддержку мер по обеспечению сбалансированности бюджетов- 2 944,2 тыс. рублей, из дотаций бюджетам субъектов за достижением показателей деятельности органов исполнительной власти - 380,1 тыс. рублей. </w:t>
      </w:r>
    </w:p>
    <w:p w:rsidR="00034CFB" w:rsidRPr="00034CFB" w:rsidRDefault="00034CFB" w:rsidP="00034CFB">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075832">
        <w:rPr>
          <w:rFonts w:ascii="Times New Roman" w:hAnsi="Times New Roman" w:cs="Times New Roman"/>
          <w:sz w:val="24"/>
          <w:szCs w:val="24"/>
        </w:rPr>
        <w:t>Проверкой установлен</w:t>
      </w:r>
      <w:r>
        <w:rPr>
          <w:rFonts w:ascii="Times New Roman" w:hAnsi="Times New Roman" w:cs="Times New Roman"/>
          <w:sz w:val="24"/>
          <w:szCs w:val="24"/>
        </w:rPr>
        <w:t>ы</w:t>
      </w:r>
      <w:r w:rsidRPr="00075832">
        <w:rPr>
          <w:rFonts w:ascii="Times New Roman" w:hAnsi="Times New Roman" w:cs="Times New Roman"/>
          <w:sz w:val="24"/>
          <w:szCs w:val="24"/>
        </w:rPr>
        <w:t xml:space="preserve"> факт</w:t>
      </w:r>
      <w:r>
        <w:rPr>
          <w:rFonts w:ascii="Times New Roman" w:hAnsi="Times New Roman" w:cs="Times New Roman"/>
          <w:sz w:val="24"/>
          <w:szCs w:val="24"/>
        </w:rPr>
        <w:t>ы</w:t>
      </w:r>
      <w:r w:rsidRPr="00075832">
        <w:rPr>
          <w:rFonts w:ascii="Times New Roman" w:hAnsi="Times New Roman" w:cs="Times New Roman"/>
          <w:sz w:val="24"/>
          <w:szCs w:val="24"/>
        </w:rPr>
        <w:t xml:space="preserve">, когда </w:t>
      </w:r>
      <w:r w:rsidR="00B6215E">
        <w:rPr>
          <w:rFonts w:ascii="Times New Roman" w:hAnsi="Times New Roman" w:cs="Times New Roman"/>
          <w:sz w:val="24"/>
          <w:szCs w:val="24"/>
        </w:rPr>
        <w:t>по</w:t>
      </w:r>
      <w:r w:rsidR="00B6215E">
        <w:rPr>
          <w:rFonts w:ascii="Times New Roman" w:eastAsia="Calibri" w:hAnsi="Times New Roman" w:cs="Times New Roman"/>
          <w:sz w:val="24"/>
          <w:szCs w:val="24"/>
        </w:rPr>
        <w:t xml:space="preserve"> </w:t>
      </w:r>
      <w:r w:rsidRPr="00034CFB">
        <w:rPr>
          <w:rFonts w:ascii="Times New Roman" w:eastAsia="Calibri" w:hAnsi="Times New Roman" w:cs="Times New Roman"/>
          <w:sz w:val="24"/>
          <w:szCs w:val="24"/>
        </w:rPr>
        <w:t xml:space="preserve">распоряжению начальника финансового управления с 09.03.2021-31.03.2021г. была отозвана с отпуска - начальник отдела бюджета межбюджетных отношений из очередного отпуска по производственной необходимости (приказ № 10/1 от 9 марта 2021 года). А 16 марта 2021 года была временно назначена </w:t>
      </w:r>
      <w:proofErr w:type="spellStart"/>
      <w:r w:rsidRPr="00034CFB">
        <w:rPr>
          <w:rFonts w:ascii="Times New Roman" w:eastAsia="Calibri" w:hAnsi="Times New Roman" w:cs="Times New Roman"/>
          <w:sz w:val="24"/>
          <w:szCs w:val="24"/>
        </w:rPr>
        <w:t>и.о</w:t>
      </w:r>
      <w:proofErr w:type="spellEnd"/>
      <w:r w:rsidRPr="00034CFB">
        <w:rPr>
          <w:rFonts w:ascii="Times New Roman" w:eastAsia="Calibri" w:hAnsi="Times New Roman" w:cs="Times New Roman"/>
          <w:sz w:val="24"/>
          <w:szCs w:val="24"/>
        </w:rPr>
        <w:t xml:space="preserve">. начальника финансового управления администрации </w:t>
      </w:r>
      <w:proofErr w:type="spellStart"/>
      <w:r w:rsidRPr="00034CFB">
        <w:rPr>
          <w:rFonts w:ascii="Times New Roman" w:eastAsia="Calibri" w:hAnsi="Times New Roman" w:cs="Times New Roman"/>
          <w:sz w:val="24"/>
          <w:szCs w:val="24"/>
        </w:rPr>
        <w:t>Дз</w:t>
      </w:r>
      <w:r>
        <w:rPr>
          <w:rFonts w:ascii="Times New Roman" w:eastAsia="Calibri" w:hAnsi="Times New Roman" w:cs="Times New Roman"/>
          <w:sz w:val="24"/>
          <w:szCs w:val="24"/>
        </w:rPr>
        <w:t>ун-Хемчикского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кожууна</w:t>
      </w:r>
      <w:proofErr w:type="spellEnd"/>
      <w:r w:rsidRPr="00034CFB">
        <w:rPr>
          <w:rFonts w:ascii="Times New Roman" w:eastAsia="Calibri" w:hAnsi="Times New Roman" w:cs="Times New Roman"/>
          <w:sz w:val="24"/>
          <w:szCs w:val="24"/>
        </w:rPr>
        <w:t>.</w:t>
      </w:r>
    </w:p>
    <w:p w:rsidR="00034CFB" w:rsidRPr="00034CFB" w:rsidRDefault="00034CFB" w:rsidP="00034CFB">
      <w:pPr>
        <w:spacing w:after="0" w:line="240" w:lineRule="auto"/>
        <w:jc w:val="both"/>
        <w:rPr>
          <w:rFonts w:ascii="Times New Roman" w:eastAsia="Calibri" w:hAnsi="Times New Roman" w:cs="Times New Roman"/>
          <w:sz w:val="24"/>
          <w:szCs w:val="24"/>
        </w:rPr>
      </w:pPr>
      <w:r w:rsidRPr="00034CFB">
        <w:rPr>
          <w:rFonts w:ascii="Times New Roman" w:eastAsia="Calibri" w:hAnsi="Times New Roman" w:cs="Times New Roman"/>
          <w:sz w:val="24"/>
          <w:szCs w:val="24"/>
        </w:rPr>
        <w:t xml:space="preserve">    Если работник согласен выйти на работу, то неиспользованная часть отпуска по выбору работника должна быть предос</w:t>
      </w:r>
      <w:r>
        <w:rPr>
          <w:rFonts w:ascii="Times New Roman" w:eastAsia="Calibri" w:hAnsi="Times New Roman" w:cs="Times New Roman"/>
          <w:sz w:val="24"/>
          <w:szCs w:val="24"/>
        </w:rPr>
        <w:t xml:space="preserve">тавлена ему бесплатным отгулом </w:t>
      </w:r>
      <w:r w:rsidRPr="00034CFB">
        <w:rPr>
          <w:rFonts w:ascii="Times New Roman" w:eastAsia="Calibri" w:hAnsi="Times New Roman" w:cs="Times New Roman"/>
          <w:sz w:val="24"/>
          <w:szCs w:val="24"/>
        </w:rPr>
        <w:t xml:space="preserve">или в течение текущего рабочего года в любое удобное для него </w:t>
      </w:r>
      <w:proofErr w:type="spellStart"/>
      <w:proofErr w:type="gramStart"/>
      <w:r w:rsidRPr="00034CFB">
        <w:rPr>
          <w:rFonts w:ascii="Times New Roman" w:eastAsia="Calibri" w:hAnsi="Times New Roman" w:cs="Times New Roman"/>
          <w:sz w:val="24"/>
          <w:szCs w:val="24"/>
        </w:rPr>
        <w:t>время,или</w:t>
      </w:r>
      <w:proofErr w:type="spellEnd"/>
      <w:proofErr w:type="gramEnd"/>
      <w:r w:rsidRPr="00034CFB">
        <w:rPr>
          <w:rFonts w:ascii="Times New Roman" w:eastAsia="Calibri" w:hAnsi="Times New Roman" w:cs="Times New Roman"/>
          <w:sz w:val="24"/>
          <w:szCs w:val="24"/>
        </w:rPr>
        <w:t xml:space="preserve"> присоединена к отпуску за следующий рабочий год (ст. 125 ТК РФ).</w:t>
      </w:r>
    </w:p>
    <w:p w:rsidR="00034CFB" w:rsidRPr="00034CFB" w:rsidRDefault="00034CFB" w:rsidP="00034CFB">
      <w:pPr>
        <w:pStyle w:val="ae"/>
        <w:rPr>
          <w:rFonts w:ascii="Times New Roman" w:eastAsia="Calibri" w:hAnsi="Times New Roman"/>
          <w:sz w:val="24"/>
          <w:szCs w:val="24"/>
        </w:rPr>
      </w:pPr>
      <w:r w:rsidRPr="000D3379">
        <w:rPr>
          <w:rFonts w:ascii="Times New Roman" w:hAnsi="Times New Roman"/>
          <w:sz w:val="24"/>
          <w:szCs w:val="24"/>
        </w:rPr>
        <w:t>Из-за счетной ошибки при расчете отпускных за 2021 год</w:t>
      </w:r>
      <w:r w:rsidRPr="00F55C4B">
        <w:rPr>
          <w:rFonts w:ascii="Times New Roman" w:hAnsi="Times New Roman"/>
          <w:sz w:val="24"/>
          <w:szCs w:val="24"/>
        </w:rPr>
        <w:t xml:space="preserve"> начальнику отдела ФУ</w:t>
      </w:r>
      <w:r>
        <w:rPr>
          <w:rFonts w:ascii="Times New Roman" w:hAnsi="Times New Roman"/>
          <w:sz w:val="24"/>
          <w:szCs w:val="24"/>
        </w:rPr>
        <w:t xml:space="preserve"> </w:t>
      </w:r>
      <w:r w:rsidRPr="000D3379">
        <w:rPr>
          <w:rFonts w:ascii="Times New Roman" w:hAnsi="Times New Roman"/>
          <w:sz w:val="24"/>
          <w:szCs w:val="24"/>
        </w:rPr>
        <w:t xml:space="preserve">образовалась </w:t>
      </w:r>
      <w:r w:rsidRPr="000D3379">
        <w:rPr>
          <w:rFonts w:ascii="Times New Roman" w:hAnsi="Times New Roman"/>
          <w:bCs/>
          <w:sz w:val="24"/>
          <w:szCs w:val="24"/>
        </w:rPr>
        <w:t xml:space="preserve">частичная невыплата </w:t>
      </w:r>
      <w:r w:rsidRPr="00534B95">
        <w:rPr>
          <w:rFonts w:ascii="Times New Roman" w:hAnsi="Times New Roman"/>
          <w:bCs/>
          <w:sz w:val="24"/>
          <w:szCs w:val="24"/>
        </w:rPr>
        <w:t xml:space="preserve">в </w:t>
      </w:r>
      <w:r w:rsidRPr="00534B95">
        <w:rPr>
          <w:rFonts w:ascii="Times New Roman" w:hAnsi="Times New Roman"/>
          <w:sz w:val="24"/>
          <w:szCs w:val="24"/>
        </w:rPr>
        <w:t>3 160,0 рублей</w:t>
      </w:r>
      <w:r>
        <w:rPr>
          <w:rFonts w:ascii="Times New Roman" w:hAnsi="Times New Roman"/>
          <w:b/>
          <w:sz w:val="24"/>
          <w:szCs w:val="24"/>
        </w:rPr>
        <w:t xml:space="preserve">, </w:t>
      </w:r>
      <w:r w:rsidRPr="0045517D">
        <w:rPr>
          <w:rFonts w:ascii="Times New Roman" w:hAnsi="Times New Roman"/>
          <w:sz w:val="24"/>
          <w:szCs w:val="24"/>
        </w:rPr>
        <w:t xml:space="preserve">заместителю председателя - начальнику финансового управления, при расчете отпускных </w:t>
      </w:r>
      <w:r>
        <w:rPr>
          <w:rFonts w:ascii="Times New Roman" w:hAnsi="Times New Roman"/>
          <w:sz w:val="24"/>
          <w:szCs w:val="24"/>
        </w:rPr>
        <w:t xml:space="preserve">за 2022 год </w:t>
      </w:r>
      <w:r w:rsidRPr="0045517D">
        <w:rPr>
          <w:rFonts w:ascii="Times New Roman" w:hAnsi="Times New Roman"/>
          <w:sz w:val="24"/>
          <w:szCs w:val="24"/>
        </w:rPr>
        <w:t xml:space="preserve">неправильно определен коэффициент отработанных дней, из-за чего образовалась </w:t>
      </w:r>
      <w:r w:rsidRPr="0045517D">
        <w:rPr>
          <w:rFonts w:ascii="Times New Roman" w:hAnsi="Times New Roman"/>
          <w:bCs/>
          <w:sz w:val="24"/>
          <w:szCs w:val="24"/>
        </w:rPr>
        <w:t xml:space="preserve">частичная невыплата </w:t>
      </w:r>
      <w:r>
        <w:rPr>
          <w:rFonts w:ascii="Times New Roman" w:hAnsi="Times New Roman"/>
          <w:bCs/>
          <w:sz w:val="24"/>
          <w:szCs w:val="24"/>
        </w:rPr>
        <w:t xml:space="preserve">в </w:t>
      </w:r>
      <w:r w:rsidRPr="00534B95">
        <w:rPr>
          <w:rFonts w:ascii="Times New Roman" w:hAnsi="Times New Roman"/>
          <w:sz w:val="24"/>
          <w:szCs w:val="24"/>
        </w:rPr>
        <w:t>12 915,88</w:t>
      </w:r>
      <w:r>
        <w:rPr>
          <w:rFonts w:ascii="Times New Roman" w:hAnsi="Times New Roman"/>
          <w:sz w:val="24"/>
          <w:szCs w:val="24"/>
        </w:rPr>
        <w:t xml:space="preserve"> рублей, начальнику отдела в расчете   отпускных за 2022 год выявлены излишне выплаченные </w:t>
      </w:r>
      <w:r w:rsidRPr="00534B95">
        <w:rPr>
          <w:rFonts w:ascii="Times New Roman" w:hAnsi="Times New Roman"/>
          <w:sz w:val="24"/>
          <w:szCs w:val="24"/>
        </w:rPr>
        <w:t>7 622,04 рублей,</w:t>
      </w:r>
      <w:r>
        <w:rPr>
          <w:rFonts w:ascii="Times New Roman" w:hAnsi="Times New Roman"/>
          <w:b/>
          <w:sz w:val="24"/>
          <w:szCs w:val="24"/>
        </w:rPr>
        <w:t xml:space="preserve"> </w:t>
      </w:r>
      <w:r w:rsidRPr="00034CFB">
        <w:rPr>
          <w:rFonts w:ascii="Times New Roman" w:eastAsia="Calibri" w:hAnsi="Times New Roman"/>
          <w:sz w:val="24"/>
          <w:szCs w:val="24"/>
        </w:rPr>
        <w:t xml:space="preserve">консультанту в расчете отпускных за 2022 год выявлены излишне выплаченные </w:t>
      </w:r>
      <w:r w:rsidRPr="00534B95">
        <w:rPr>
          <w:rFonts w:ascii="Times New Roman" w:eastAsia="Calibri" w:hAnsi="Times New Roman"/>
          <w:sz w:val="24"/>
          <w:szCs w:val="24"/>
        </w:rPr>
        <w:t>6 691,87 рублей,</w:t>
      </w:r>
      <w:r>
        <w:rPr>
          <w:rFonts w:ascii="Times New Roman" w:eastAsia="Calibri" w:hAnsi="Times New Roman"/>
          <w:sz w:val="24"/>
          <w:szCs w:val="24"/>
        </w:rPr>
        <w:t xml:space="preserve"> </w:t>
      </w:r>
      <w:r w:rsidRPr="00034CFB">
        <w:rPr>
          <w:rFonts w:ascii="Times New Roman" w:eastAsia="Calibri" w:hAnsi="Times New Roman"/>
          <w:sz w:val="24"/>
          <w:szCs w:val="24"/>
        </w:rPr>
        <w:t xml:space="preserve">начальнику отдела, при расчете отпускных за 2022 год в результате счетной ошибки образовалась излишне выплаченная сумма </w:t>
      </w:r>
      <w:r w:rsidRPr="00534B95">
        <w:rPr>
          <w:rFonts w:ascii="Times New Roman" w:eastAsia="Calibri" w:hAnsi="Times New Roman"/>
          <w:sz w:val="24"/>
          <w:szCs w:val="24"/>
        </w:rPr>
        <w:t>6 121,84</w:t>
      </w:r>
      <w:r w:rsidRPr="00034CFB">
        <w:rPr>
          <w:rFonts w:ascii="Times New Roman" w:eastAsia="Calibri" w:hAnsi="Times New Roman"/>
          <w:sz w:val="24"/>
          <w:szCs w:val="24"/>
        </w:rPr>
        <w:t xml:space="preserve">  рублей.</w:t>
      </w:r>
    </w:p>
    <w:p w:rsidR="00034CFB" w:rsidRPr="00034CFB" w:rsidRDefault="00034CFB" w:rsidP="00034CFB">
      <w:pPr>
        <w:spacing w:after="0" w:line="240" w:lineRule="auto"/>
        <w:jc w:val="both"/>
        <w:rPr>
          <w:rFonts w:ascii="Times New Roman" w:eastAsia="Calibri" w:hAnsi="Times New Roman" w:cs="Times New Roman"/>
          <w:sz w:val="24"/>
          <w:szCs w:val="24"/>
        </w:rPr>
      </w:pPr>
      <w:r w:rsidRPr="00534B95">
        <w:rPr>
          <w:rFonts w:ascii="Times New Roman" w:eastAsia="Calibri" w:hAnsi="Times New Roman" w:cs="Times New Roman"/>
          <w:bCs/>
          <w:sz w:val="24"/>
          <w:szCs w:val="24"/>
        </w:rPr>
        <w:t>Таким образом,</w:t>
      </w:r>
      <w:r w:rsidRPr="00034CFB">
        <w:rPr>
          <w:rFonts w:ascii="Times New Roman" w:eastAsia="Calibri" w:hAnsi="Times New Roman" w:cs="Times New Roman"/>
          <w:b/>
          <w:bCs/>
          <w:sz w:val="24"/>
          <w:szCs w:val="24"/>
        </w:rPr>
        <w:t xml:space="preserve"> </w:t>
      </w:r>
      <w:r w:rsidRPr="00034CFB">
        <w:rPr>
          <w:rFonts w:ascii="Times New Roman" w:eastAsia="Calibri" w:hAnsi="Times New Roman" w:cs="Times New Roman"/>
          <w:bCs/>
          <w:sz w:val="24"/>
          <w:szCs w:val="24"/>
        </w:rPr>
        <w:t xml:space="preserve">проверкой фонда оплаты труда и правильности начисления и </w:t>
      </w:r>
      <w:proofErr w:type="gramStart"/>
      <w:r w:rsidRPr="00034CFB">
        <w:rPr>
          <w:rFonts w:ascii="Times New Roman" w:eastAsia="Calibri" w:hAnsi="Times New Roman" w:cs="Times New Roman"/>
          <w:bCs/>
          <w:sz w:val="24"/>
          <w:szCs w:val="24"/>
        </w:rPr>
        <w:t>выплаты  заработной</w:t>
      </w:r>
      <w:proofErr w:type="gramEnd"/>
      <w:r w:rsidRPr="00034CFB">
        <w:rPr>
          <w:rFonts w:ascii="Times New Roman" w:eastAsia="Calibri" w:hAnsi="Times New Roman" w:cs="Times New Roman"/>
          <w:bCs/>
          <w:sz w:val="24"/>
          <w:szCs w:val="24"/>
        </w:rPr>
        <w:t xml:space="preserve"> платы работникам финансового управления  за  2021 год и текущий период 2022 года, где охвачен объём средств муниципального бюджета  5 331,9 тыс. рублей, установлены финансовые нарушения на общую сумму 64 914,87  руб., из них за 2021 год неэффективная выплата бюджетных средств, выраженная в излишне начисленной сумме заработной платы - 28 403,24 рублей, частичная невыплата зарплаты – 3 160,0 рублей. </w:t>
      </w:r>
    </w:p>
    <w:p w:rsidR="00034CFB" w:rsidRPr="00034CFB" w:rsidRDefault="00034CFB" w:rsidP="00034CFB">
      <w:pPr>
        <w:spacing w:after="0" w:line="240" w:lineRule="auto"/>
        <w:jc w:val="both"/>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за</w:t>
      </w:r>
      <w:proofErr w:type="gramEnd"/>
      <w:r>
        <w:rPr>
          <w:rFonts w:ascii="Times New Roman" w:eastAsia="Calibri" w:hAnsi="Times New Roman" w:cs="Times New Roman"/>
          <w:bCs/>
          <w:sz w:val="24"/>
          <w:szCs w:val="24"/>
        </w:rPr>
        <w:t xml:space="preserve"> 2022 год </w:t>
      </w:r>
      <w:r w:rsidRPr="00034CFB">
        <w:rPr>
          <w:rFonts w:ascii="Times New Roman" w:eastAsia="Calibri" w:hAnsi="Times New Roman" w:cs="Times New Roman"/>
          <w:bCs/>
          <w:sz w:val="24"/>
          <w:szCs w:val="24"/>
        </w:rPr>
        <w:t xml:space="preserve">неэффективная выплата бюджетных средств, выраженная в излишней начисленной </w:t>
      </w:r>
      <w:r>
        <w:rPr>
          <w:rFonts w:ascii="Times New Roman" w:eastAsia="Calibri" w:hAnsi="Times New Roman" w:cs="Times New Roman"/>
          <w:bCs/>
          <w:sz w:val="24"/>
          <w:szCs w:val="24"/>
        </w:rPr>
        <w:t>сумме</w:t>
      </w:r>
      <w:r w:rsidRPr="00034CFB">
        <w:rPr>
          <w:rFonts w:ascii="Times New Roman" w:eastAsia="Calibri" w:hAnsi="Times New Roman" w:cs="Times New Roman"/>
          <w:bCs/>
          <w:sz w:val="24"/>
          <w:szCs w:val="24"/>
        </w:rPr>
        <w:t xml:space="preserve"> 20 435,75</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рублей,</w:t>
      </w:r>
      <w:r w:rsidRPr="00034CFB">
        <w:rPr>
          <w:rFonts w:ascii="Times New Roman" w:eastAsia="Calibri" w:hAnsi="Times New Roman" w:cs="Times New Roman"/>
          <w:bCs/>
          <w:sz w:val="24"/>
          <w:szCs w:val="24"/>
        </w:rPr>
        <w:t>частичная</w:t>
      </w:r>
      <w:proofErr w:type="spellEnd"/>
      <w:r w:rsidRPr="00034CFB">
        <w:rPr>
          <w:rFonts w:ascii="Times New Roman" w:eastAsia="Calibri" w:hAnsi="Times New Roman" w:cs="Times New Roman"/>
          <w:bCs/>
          <w:sz w:val="24"/>
          <w:szCs w:val="24"/>
        </w:rPr>
        <w:t xml:space="preserve"> невыплата зарплаты – 12 915,88 рублей.</w:t>
      </w:r>
    </w:p>
    <w:p w:rsidR="0064182B" w:rsidRDefault="0064182B" w:rsidP="005C6517">
      <w:pPr>
        <w:spacing w:after="0" w:line="240" w:lineRule="auto"/>
        <w:jc w:val="both"/>
        <w:rPr>
          <w:rFonts w:ascii="Times New Roman" w:eastAsia="Times New Roman" w:hAnsi="Times New Roman" w:cs="Times New Roman"/>
          <w:b/>
          <w:color w:val="FF0000"/>
          <w:sz w:val="24"/>
          <w:szCs w:val="24"/>
          <w:lang w:eastAsia="ru-RU"/>
        </w:rPr>
      </w:pPr>
    </w:p>
    <w:p w:rsidR="00A24186" w:rsidRPr="0001328B" w:rsidRDefault="00625104" w:rsidP="005C6517">
      <w:pPr>
        <w:spacing w:after="0" w:line="240" w:lineRule="auto"/>
        <w:jc w:val="both"/>
        <w:rPr>
          <w:rFonts w:ascii="Times New Roman" w:eastAsia="Times New Roman" w:hAnsi="Times New Roman" w:cs="Times New Roman"/>
          <w:b/>
          <w:sz w:val="24"/>
          <w:szCs w:val="24"/>
          <w:lang w:eastAsia="ru-RU"/>
        </w:rPr>
      </w:pPr>
      <w:r w:rsidRPr="00625104">
        <w:rPr>
          <w:rFonts w:ascii="Times New Roman" w:eastAsia="Times New Roman" w:hAnsi="Times New Roman" w:cs="Times New Roman"/>
          <w:b/>
          <w:sz w:val="24"/>
          <w:szCs w:val="24"/>
          <w:lang w:eastAsia="ru-RU"/>
        </w:rPr>
        <w:t xml:space="preserve">5.7. </w:t>
      </w:r>
      <w:r w:rsidR="00BA4010" w:rsidRPr="0001328B">
        <w:rPr>
          <w:rFonts w:ascii="Times New Roman" w:eastAsia="Times New Roman" w:hAnsi="Times New Roman" w:cs="Times New Roman"/>
          <w:b/>
          <w:sz w:val="24"/>
          <w:szCs w:val="24"/>
          <w:lang w:eastAsia="ru-RU"/>
        </w:rPr>
        <w:t>По результатам проверки правомерности начисления фонда оплаты труда и выплаты заработной платы служащим   Управления труда и социального развития</w:t>
      </w:r>
    </w:p>
    <w:p w:rsidR="00A24186" w:rsidRPr="0001328B" w:rsidRDefault="00E8706C" w:rsidP="005C6517">
      <w:pPr>
        <w:spacing w:after="0" w:line="240" w:lineRule="auto"/>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sz w:val="28"/>
          <w:szCs w:val="28"/>
          <w:lang w:eastAsia="ru-RU"/>
        </w:rPr>
        <w:t xml:space="preserve">      </w:t>
      </w:r>
      <w:r w:rsidR="008D5EBF" w:rsidRPr="0001328B">
        <w:rPr>
          <w:rFonts w:ascii="Times New Roman" w:eastAsia="Times New Roman" w:hAnsi="Times New Roman" w:cs="Times New Roman"/>
          <w:sz w:val="24"/>
          <w:szCs w:val="24"/>
          <w:lang w:eastAsia="ru-RU"/>
        </w:rPr>
        <w:t xml:space="preserve">Бюджетной смете на 2020 год на оплату труда предусмотрено расходов 3252,0 тыс. рублей, кассовые расходы также составили - 3 252,0 тыс. рублей. Фактические </w:t>
      </w:r>
      <w:proofErr w:type="gramStart"/>
      <w:r w:rsidR="008D5EBF" w:rsidRPr="0001328B">
        <w:rPr>
          <w:rFonts w:ascii="Times New Roman" w:eastAsia="Times New Roman" w:hAnsi="Times New Roman" w:cs="Times New Roman"/>
          <w:sz w:val="24"/>
          <w:szCs w:val="24"/>
          <w:lang w:eastAsia="ru-RU"/>
        </w:rPr>
        <w:t>расходы  на</w:t>
      </w:r>
      <w:proofErr w:type="gramEnd"/>
      <w:r w:rsidR="008D5EBF" w:rsidRPr="0001328B">
        <w:rPr>
          <w:rFonts w:ascii="Times New Roman" w:eastAsia="Times New Roman" w:hAnsi="Times New Roman" w:cs="Times New Roman"/>
          <w:sz w:val="24"/>
          <w:szCs w:val="24"/>
          <w:lang w:eastAsia="ru-RU"/>
        </w:rPr>
        <w:t xml:space="preserve"> оплату труда за 2020 год составили – 3 339,2тыс. рублей.  </w:t>
      </w:r>
    </w:p>
    <w:p w:rsidR="008D5EBF" w:rsidRPr="0001328B" w:rsidRDefault="00E8706C" w:rsidP="008D5E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01328B">
        <w:rPr>
          <w:rFonts w:ascii="Times New Roman" w:eastAsia="Calibri" w:hAnsi="Times New Roman" w:cs="Times New Roman"/>
          <w:sz w:val="24"/>
          <w:szCs w:val="24"/>
        </w:rPr>
        <w:t xml:space="preserve">     </w:t>
      </w:r>
      <w:r w:rsidR="008D5EBF" w:rsidRPr="0001328B">
        <w:rPr>
          <w:rFonts w:ascii="Times New Roman" w:eastAsia="Calibri" w:hAnsi="Times New Roman" w:cs="Times New Roman"/>
          <w:sz w:val="24"/>
          <w:szCs w:val="24"/>
        </w:rPr>
        <w:t xml:space="preserve">В 2020 году структуру управления </w:t>
      </w:r>
      <w:proofErr w:type="gramStart"/>
      <w:r w:rsidR="008D5EBF" w:rsidRPr="0001328B">
        <w:rPr>
          <w:rFonts w:ascii="Times New Roman" w:eastAsia="Calibri" w:hAnsi="Times New Roman" w:cs="Times New Roman"/>
          <w:sz w:val="24"/>
          <w:szCs w:val="24"/>
        </w:rPr>
        <w:t>труда  внесена</w:t>
      </w:r>
      <w:proofErr w:type="gramEnd"/>
      <w:r w:rsidR="008D5EBF" w:rsidRPr="0001328B">
        <w:rPr>
          <w:rFonts w:ascii="Times New Roman" w:eastAsia="Calibri" w:hAnsi="Times New Roman" w:cs="Times New Roman"/>
          <w:sz w:val="24"/>
          <w:szCs w:val="24"/>
        </w:rPr>
        <w:t xml:space="preserve"> изменение  распоряжением председателя администрации от 29.06.2020 года № 318.</w:t>
      </w:r>
    </w:p>
    <w:p w:rsidR="008D5EBF" w:rsidRPr="0001328B" w:rsidRDefault="008D5EBF" w:rsidP="008D5E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01328B">
        <w:rPr>
          <w:rFonts w:ascii="Times New Roman" w:eastAsia="Calibri" w:hAnsi="Times New Roman" w:cs="Times New Roman"/>
          <w:sz w:val="24"/>
          <w:szCs w:val="24"/>
        </w:rPr>
        <w:t xml:space="preserve">   Утвержденной </w:t>
      </w:r>
      <w:r w:rsidRPr="0001328B">
        <w:rPr>
          <w:rFonts w:ascii="Times New Roman" w:eastAsia="Calibri" w:hAnsi="Times New Roman" w:cs="Times New Roman"/>
          <w:b/>
          <w:sz w:val="24"/>
          <w:szCs w:val="24"/>
        </w:rPr>
        <w:t>структуре</w:t>
      </w:r>
      <w:r w:rsidRPr="0001328B">
        <w:rPr>
          <w:rFonts w:ascii="Times New Roman" w:eastAsia="Calibri" w:hAnsi="Times New Roman" w:cs="Times New Roman"/>
          <w:sz w:val="24"/>
          <w:szCs w:val="24"/>
        </w:rPr>
        <w:t xml:space="preserve"> управления труда числятся 7 единиц муниципальных служащих</w:t>
      </w:r>
      <w:r w:rsidR="00E8706C" w:rsidRPr="0001328B">
        <w:rPr>
          <w:rFonts w:ascii="Times New Roman" w:eastAsia="Calibri" w:hAnsi="Times New Roman" w:cs="Times New Roman"/>
          <w:sz w:val="24"/>
          <w:szCs w:val="24"/>
        </w:rPr>
        <w:t>, в том числе, н</w:t>
      </w:r>
      <w:r w:rsidRPr="0001328B">
        <w:rPr>
          <w:rFonts w:ascii="Times New Roman" w:eastAsia="Calibri" w:hAnsi="Times New Roman" w:cs="Times New Roman"/>
          <w:sz w:val="24"/>
          <w:szCs w:val="24"/>
        </w:rPr>
        <w:t xml:space="preserve">ачальник управления 1 </w:t>
      </w:r>
      <w:proofErr w:type="spellStart"/>
      <w:r w:rsidRPr="0001328B">
        <w:rPr>
          <w:rFonts w:ascii="Times New Roman" w:eastAsia="Calibri" w:hAnsi="Times New Roman" w:cs="Times New Roman"/>
          <w:sz w:val="24"/>
          <w:szCs w:val="24"/>
        </w:rPr>
        <w:t>ед</w:t>
      </w:r>
      <w:proofErr w:type="spellEnd"/>
      <w:r w:rsidRPr="0001328B">
        <w:rPr>
          <w:rFonts w:ascii="Times New Roman" w:eastAsia="Calibri" w:hAnsi="Times New Roman" w:cs="Times New Roman"/>
          <w:sz w:val="24"/>
          <w:szCs w:val="24"/>
        </w:rPr>
        <w:t>,</w:t>
      </w:r>
      <w:r w:rsidR="00E8706C" w:rsidRPr="0001328B">
        <w:rPr>
          <w:rFonts w:ascii="Times New Roman" w:eastAsia="Calibri" w:hAnsi="Times New Roman" w:cs="Times New Roman"/>
          <w:sz w:val="24"/>
          <w:szCs w:val="24"/>
        </w:rPr>
        <w:t xml:space="preserve"> начальник отдела </w:t>
      </w:r>
      <w:r w:rsidRPr="0001328B">
        <w:rPr>
          <w:rFonts w:ascii="Times New Roman" w:eastAsia="Calibri" w:hAnsi="Times New Roman" w:cs="Times New Roman"/>
          <w:sz w:val="24"/>
          <w:szCs w:val="24"/>
        </w:rPr>
        <w:t xml:space="preserve">2 </w:t>
      </w:r>
      <w:proofErr w:type="spellStart"/>
      <w:r w:rsidRPr="0001328B">
        <w:rPr>
          <w:rFonts w:ascii="Times New Roman" w:eastAsia="Calibri" w:hAnsi="Times New Roman" w:cs="Times New Roman"/>
          <w:sz w:val="24"/>
          <w:szCs w:val="24"/>
        </w:rPr>
        <w:t>ед</w:t>
      </w:r>
      <w:proofErr w:type="spellEnd"/>
      <w:r w:rsidRPr="0001328B">
        <w:rPr>
          <w:rFonts w:ascii="Times New Roman" w:eastAsia="Calibri" w:hAnsi="Times New Roman" w:cs="Times New Roman"/>
          <w:sz w:val="24"/>
          <w:szCs w:val="24"/>
        </w:rPr>
        <w:t>,</w:t>
      </w:r>
      <w:r w:rsidR="00E8706C" w:rsidRPr="0001328B">
        <w:rPr>
          <w:rFonts w:ascii="Times New Roman" w:eastAsia="Calibri" w:hAnsi="Times New Roman" w:cs="Times New Roman"/>
          <w:sz w:val="24"/>
          <w:szCs w:val="24"/>
        </w:rPr>
        <w:t xml:space="preserve"> к</w:t>
      </w:r>
      <w:r w:rsidRPr="0001328B">
        <w:rPr>
          <w:rFonts w:ascii="Times New Roman" w:eastAsia="Calibri" w:hAnsi="Times New Roman" w:cs="Times New Roman"/>
          <w:sz w:val="24"/>
          <w:szCs w:val="24"/>
        </w:rPr>
        <w:t xml:space="preserve">онсультант 1 </w:t>
      </w:r>
      <w:proofErr w:type="spellStart"/>
      <w:r w:rsidRPr="0001328B">
        <w:rPr>
          <w:rFonts w:ascii="Times New Roman" w:eastAsia="Calibri" w:hAnsi="Times New Roman" w:cs="Times New Roman"/>
          <w:sz w:val="24"/>
          <w:szCs w:val="24"/>
        </w:rPr>
        <w:t>ед</w:t>
      </w:r>
      <w:proofErr w:type="spellEnd"/>
      <w:r w:rsidRPr="0001328B">
        <w:rPr>
          <w:rFonts w:ascii="Times New Roman" w:eastAsia="Calibri" w:hAnsi="Times New Roman" w:cs="Times New Roman"/>
          <w:sz w:val="24"/>
          <w:szCs w:val="24"/>
        </w:rPr>
        <w:t>,</w:t>
      </w:r>
      <w:r w:rsidR="00E8706C" w:rsidRPr="0001328B">
        <w:rPr>
          <w:rFonts w:ascii="Times New Roman" w:eastAsia="Calibri" w:hAnsi="Times New Roman" w:cs="Times New Roman"/>
          <w:sz w:val="24"/>
          <w:szCs w:val="24"/>
        </w:rPr>
        <w:t xml:space="preserve"> в</w:t>
      </w:r>
      <w:r w:rsidRPr="0001328B">
        <w:rPr>
          <w:rFonts w:ascii="Times New Roman" w:eastAsia="Calibri" w:hAnsi="Times New Roman" w:cs="Times New Roman"/>
          <w:sz w:val="24"/>
          <w:szCs w:val="24"/>
        </w:rPr>
        <w:t>едущий специалист – 3 единиц.</w:t>
      </w:r>
    </w:p>
    <w:p w:rsidR="008D5EBF" w:rsidRPr="0001328B" w:rsidRDefault="008D5EBF" w:rsidP="008D5E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01328B">
        <w:rPr>
          <w:rFonts w:ascii="Times New Roman" w:eastAsia="Calibri" w:hAnsi="Times New Roman" w:cs="Times New Roman"/>
          <w:sz w:val="24"/>
          <w:szCs w:val="24"/>
        </w:rPr>
        <w:t xml:space="preserve">   Также в управлении входит 1 единица ведущего бухгалтера не отнесенные к муниципальной службе.</w:t>
      </w:r>
    </w:p>
    <w:p w:rsidR="008D5EBF" w:rsidRPr="0001328B" w:rsidRDefault="008D5EBF" w:rsidP="008D5E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01328B">
        <w:rPr>
          <w:rFonts w:ascii="Times New Roman" w:eastAsia="Calibri" w:hAnsi="Times New Roman" w:cs="Times New Roman"/>
          <w:sz w:val="24"/>
          <w:szCs w:val="24"/>
        </w:rPr>
        <w:t xml:space="preserve">Кроме того, в управлении труда и социального развития по договору гражданско-правового характера оказывает услуги 2 специалиста, предметом договора является за оказание услуг по предоставлению муниципальной услуги по приему заявлений и организации предоставления гражданам субсидий на оплату жилых помещений и коммунальных услуг, тем временем Заказчик обязуется оплатить за оказанные услуги, согласно акта сдачи-приемки оказанных </w:t>
      </w:r>
      <w:r w:rsidRPr="0001328B">
        <w:rPr>
          <w:rFonts w:ascii="Times New Roman" w:eastAsia="Calibri" w:hAnsi="Times New Roman" w:cs="Times New Roman"/>
          <w:sz w:val="24"/>
          <w:szCs w:val="24"/>
        </w:rPr>
        <w:lastRenderedPageBreak/>
        <w:t>услуг. Общая стоимость услуг определена в размере ежемесячной заработной платы, 24032 рублей на одного исполнителя в 2020 году, 24305 рублей в 2021 году, 26391 рублей на 2022 год.</w:t>
      </w:r>
    </w:p>
    <w:p w:rsidR="00E8706C" w:rsidRPr="0001328B" w:rsidRDefault="00BB63CC" w:rsidP="00E8706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Р</w:t>
      </w:r>
      <w:r w:rsidR="00E8706C" w:rsidRPr="0001328B">
        <w:rPr>
          <w:rFonts w:ascii="Times New Roman" w:eastAsia="Calibri" w:hAnsi="Times New Roman" w:cs="Times New Roman"/>
          <w:sz w:val="24"/>
          <w:szCs w:val="24"/>
        </w:rPr>
        <w:t xml:space="preserve">ешением Хурала представителей от 23.12.2020 года, № 107, с учетом внесенных изменений структуре управления труда должности ведущих специалистов отсутствует, 1 единица ведущего специалиста переименована на муниципального служащего, начальника отдела и передана  администрацию муниципального района, 1 специалист на консультанта управления труда, 1 ведущий специалист на главного специалиста не отнесенную к должностям муниципальной службы, а по штатному расписанию управления труда 1 единица ведущего специалиста  присутствует и к концу 2021 года должность «ведущий» специалист переименован на «главного» специалиста. Прием работников и начисление заработной платы управлением производилось в соответствии со штатным расписанием, то есть в противоречие структуре Управления труда и социального развития. В данном случае в результате недостоверного составления штатного расписания, согласно ведомостям, реестрам о начисленных и выплаченных суммах неправомерно выплачена </w:t>
      </w:r>
      <w:proofErr w:type="gramStart"/>
      <w:r w:rsidR="00E8706C" w:rsidRPr="0001328B">
        <w:rPr>
          <w:rFonts w:ascii="Times New Roman" w:eastAsia="Calibri" w:hAnsi="Times New Roman" w:cs="Times New Roman"/>
          <w:sz w:val="24"/>
          <w:szCs w:val="24"/>
        </w:rPr>
        <w:t>всего  288587</w:t>
      </w:r>
      <w:proofErr w:type="gramEnd"/>
      <w:r w:rsidR="00E8706C" w:rsidRPr="0001328B">
        <w:rPr>
          <w:rFonts w:ascii="Times New Roman" w:eastAsia="Calibri" w:hAnsi="Times New Roman" w:cs="Times New Roman"/>
          <w:sz w:val="24"/>
          <w:szCs w:val="24"/>
        </w:rPr>
        <w:t>,37 рублей, в том числе, за 2021 год – 254391,37 рублей, за 2022 год по текущий период – 34196 рублей.</w:t>
      </w:r>
      <w:r w:rsidR="00E8706C" w:rsidRPr="0001328B">
        <w:rPr>
          <w:rFonts w:ascii="Times New Roman" w:eastAsia="Times New Roman" w:hAnsi="Times New Roman" w:cs="Times New Roman"/>
          <w:color w:val="FF0000"/>
          <w:sz w:val="24"/>
          <w:szCs w:val="24"/>
          <w:lang w:eastAsia="ru-RU"/>
        </w:rPr>
        <w:t xml:space="preserve">                                                                                                         </w:t>
      </w:r>
    </w:p>
    <w:p w:rsidR="00E8706C" w:rsidRPr="0001328B" w:rsidRDefault="00E8706C" w:rsidP="00AB14F0">
      <w:pPr>
        <w:spacing w:after="0" w:line="240" w:lineRule="auto"/>
        <w:jc w:val="both"/>
        <w:rPr>
          <w:rFonts w:ascii="Times New Roman" w:eastAsia="Calibri" w:hAnsi="Times New Roman" w:cs="Times New Roman"/>
          <w:sz w:val="24"/>
          <w:szCs w:val="24"/>
          <w:lang w:eastAsia="ru-RU"/>
        </w:rPr>
      </w:pPr>
      <w:r w:rsidRPr="0001328B">
        <w:rPr>
          <w:rFonts w:ascii="Times New Roman" w:eastAsia="Calibri" w:hAnsi="Times New Roman" w:cs="Times New Roman"/>
          <w:sz w:val="24"/>
          <w:szCs w:val="24"/>
          <w:lang w:eastAsia="ru-RU"/>
        </w:rPr>
        <w:t xml:space="preserve">      При проверке расчета отпускных, в результате которого допущены недоплата отпускных на сумму 19 132,3</w:t>
      </w:r>
      <w:r w:rsidRPr="0001328B">
        <w:rPr>
          <w:rFonts w:ascii="Times New Roman" w:eastAsia="Calibri" w:hAnsi="Times New Roman" w:cs="Times New Roman"/>
          <w:b/>
          <w:sz w:val="24"/>
          <w:szCs w:val="24"/>
          <w:lang w:eastAsia="ru-RU"/>
        </w:rPr>
        <w:t xml:space="preserve"> </w:t>
      </w:r>
      <w:r w:rsidRPr="0001328B">
        <w:rPr>
          <w:rFonts w:ascii="Times New Roman" w:eastAsia="Calibri" w:hAnsi="Times New Roman" w:cs="Times New Roman"/>
          <w:sz w:val="24"/>
          <w:szCs w:val="24"/>
          <w:lang w:eastAsia="ru-RU"/>
        </w:rPr>
        <w:t xml:space="preserve">руб., в </w:t>
      </w:r>
      <w:proofErr w:type="spellStart"/>
      <w:r w:rsidRPr="0001328B">
        <w:rPr>
          <w:rFonts w:ascii="Times New Roman" w:eastAsia="Calibri" w:hAnsi="Times New Roman" w:cs="Times New Roman"/>
          <w:sz w:val="24"/>
          <w:szCs w:val="24"/>
          <w:lang w:eastAsia="ru-RU"/>
        </w:rPr>
        <w:t>т.ч</w:t>
      </w:r>
      <w:proofErr w:type="spellEnd"/>
      <w:r w:rsidRPr="0001328B">
        <w:rPr>
          <w:rFonts w:ascii="Times New Roman" w:eastAsia="Calibri" w:hAnsi="Times New Roman" w:cs="Times New Roman"/>
          <w:sz w:val="24"/>
          <w:szCs w:val="24"/>
          <w:lang w:eastAsia="ru-RU"/>
        </w:rPr>
        <w:t xml:space="preserve">. начальник отдела </w:t>
      </w:r>
      <w:proofErr w:type="gramStart"/>
      <w:r w:rsidRPr="0001328B">
        <w:rPr>
          <w:rFonts w:ascii="Times New Roman" w:eastAsia="Calibri" w:hAnsi="Times New Roman" w:cs="Times New Roman"/>
          <w:sz w:val="24"/>
          <w:szCs w:val="24"/>
          <w:lang w:eastAsia="ru-RU"/>
        </w:rPr>
        <w:t>пособий  при</w:t>
      </w:r>
      <w:proofErr w:type="gramEnd"/>
      <w:r w:rsidRPr="0001328B">
        <w:rPr>
          <w:rFonts w:ascii="Times New Roman" w:eastAsia="Calibri" w:hAnsi="Times New Roman" w:cs="Times New Roman"/>
          <w:sz w:val="24"/>
          <w:szCs w:val="24"/>
          <w:lang w:eastAsia="ru-RU"/>
        </w:rPr>
        <w:t xml:space="preserve"> муниципальном стаже свыше 5 лет дни, подлежащее к отпуску в зависимости от стажа определена не полностью, по приказу №18 от 10.08.2020  на 47 дней отпуска, хотя положено 51 дней отпускных, из-за чего образовалась недоплата за 2020 год 4755,3 рублей, аналогично в 2021 году недоплачено при отпускном</w:t>
      </w:r>
      <w:r w:rsidR="00AB14F0">
        <w:rPr>
          <w:rFonts w:ascii="Times New Roman" w:eastAsia="Calibri" w:hAnsi="Times New Roman" w:cs="Times New Roman"/>
          <w:sz w:val="24"/>
          <w:szCs w:val="24"/>
          <w:lang w:eastAsia="ru-RU"/>
        </w:rPr>
        <w:t xml:space="preserve"> расчете</w:t>
      </w:r>
      <w:r w:rsidR="002652D1">
        <w:rPr>
          <w:rFonts w:ascii="Times New Roman" w:eastAsia="Calibri" w:hAnsi="Times New Roman" w:cs="Times New Roman"/>
          <w:sz w:val="24"/>
          <w:szCs w:val="24"/>
          <w:lang w:eastAsia="ru-RU"/>
        </w:rPr>
        <w:t xml:space="preserve"> на сумму 4647 рублей.</w:t>
      </w:r>
      <w:r w:rsidRPr="0001328B">
        <w:rPr>
          <w:rFonts w:ascii="Times New Roman" w:eastAsia="Calibri" w:hAnsi="Times New Roman" w:cs="Times New Roman"/>
          <w:sz w:val="24"/>
          <w:szCs w:val="24"/>
        </w:rPr>
        <w:t xml:space="preserve"> </w:t>
      </w:r>
    </w:p>
    <w:p w:rsidR="00E8706C" w:rsidRPr="0001328B" w:rsidRDefault="00E8706C" w:rsidP="00E8706C">
      <w:pPr>
        <w:spacing w:after="0" w:line="240" w:lineRule="auto"/>
        <w:jc w:val="both"/>
        <w:rPr>
          <w:rFonts w:ascii="Times New Roman" w:eastAsia="Calibri" w:hAnsi="Times New Roman" w:cs="Times New Roman"/>
          <w:sz w:val="24"/>
          <w:szCs w:val="24"/>
        </w:rPr>
      </w:pPr>
      <w:r w:rsidRPr="0001328B">
        <w:rPr>
          <w:rFonts w:ascii="Times New Roman" w:eastAsia="Calibri" w:hAnsi="Times New Roman" w:cs="Times New Roman"/>
          <w:sz w:val="24"/>
          <w:szCs w:val="24"/>
        </w:rPr>
        <w:t xml:space="preserve">    </w:t>
      </w:r>
      <w:r w:rsidR="0074768C" w:rsidRPr="0001328B">
        <w:rPr>
          <w:rFonts w:ascii="Times New Roman" w:eastAsia="Calibri" w:hAnsi="Times New Roman" w:cs="Times New Roman"/>
          <w:sz w:val="24"/>
          <w:szCs w:val="24"/>
        </w:rPr>
        <w:t>П</w:t>
      </w:r>
      <w:r w:rsidRPr="0001328B">
        <w:rPr>
          <w:rFonts w:ascii="Times New Roman" w:eastAsia="Calibri" w:hAnsi="Times New Roman" w:cs="Times New Roman"/>
          <w:bCs/>
          <w:sz w:val="24"/>
          <w:szCs w:val="24"/>
        </w:rPr>
        <w:t>роверкой фонда оплаты труда работникам Управления  труда за  2020-2021 и текущий период 2022 год, где охвачен объём средств муниципального бюджета  8 573 400 руб.,  установлены финансовые нарушения на общую сумму 312 363,37 руб.</w:t>
      </w:r>
      <w:r w:rsidR="0074768C" w:rsidRPr="0001328B">
        <w:rPr>
          <w:rFonts w:ascii="Times New Roman" w:eastAsia="Calibri" w:hAnsi="Times New Roman" w:cs="Times New Roman"/>
          <w:bCs/>
          <w:sz w:val="24"/>
          <w:szCs w:val="24"/>
        </w:rPr>
        <w:t>, из них</w:t>
      </w:r>
      <w:r w:rsidRPr="0001328B">
        <w:rPr>
          <w:rFonts w:ascii="Times New Roman" w:eastAsia="Calibri" w:hAnsi="Times New Roman" w:cs="Times New Roman"/>
          <w:bCs/>
          <w:sz w:val="24"/>
          <w:szCs w:val="24"/>
        </w:rPr>
        <w:t xml:space="preserve"> неправо</w:t>
      </w:r>
      <w:r w:rsidR="0074768C" w:rsidRPr="0001328B">
        <w:rPr>
          <w:rFonts w:ascii="Times New Roman" w:eastAsia="Calibri" w:hAnsi="Times New Roman" w:cs="Times New Roman"/>
          <w:bCs/>
          <w:sz w:val="24"/>
          <w:szCs w:val="24"/>
        </w:rPr>
        <w:t>мерная выплат заработной платы</w:t>
      </w:r>
      <w:r w:rsidRPr="0001328B">
        <w:rPr>
          <w:rFonts w:ascii="Times New Roman" w:eastAsia="Calibri" w:hAnsi="Times New Roman" w:cs="Times New Roman"/>
          <w:bCs/>
          <w:sz w:val="24"/>
          <w:szCs w:val="24"/>
        </w:rPr>
        <w:t xml:space="preserve"> 288587</w:t>
      </w:r>
      <w:r w:rsidR="0074768C" w:rsidRPr="0001328B">
        <w:rPr>
          <w:rFonts w:ascii="Times New Roman" w:eastAsia="Calibri" w:hAnsi="Times New Roman" w:cs="Times New Roman"/>
          <w:bCs/>
          <w:sz w:val="24"/>
          <w:szCs w:val="24"/>
        </w:rPr>
        <w:t xml:space="preserve">,37 рублей, </w:t>
      </w:r>
      <w:r w:rsidRPr="0001328B">
        <w:rPr>
          <w:rFonts w:ascii="Times New Roman" w:eastAsia="Calibri" w:hAnsi="Times New Roman" w:cs="Times New Roman"/>
          <w:bCs/>
          <w:sz w:val="24"/>
          <w:szCs w:val="24"/>
        </w:rPr>
        <w:t>переплата заработной платы на  сумму 9317 рублей,</w:t>
      </w:r>
      <w:r w:rsidR="0074768C" w:rsidRPr="0001328B">
        <w:rPr>
          <w:rFonts w:ascii="Times New Roman" w:eastAsia="Calibri" w:hAnsi="Times New Roman" w:cs="Times New Roman"/>
          <w:sz w:val="24"/>
          <w:szCs w:val="24"/>
        </w:rPr>
        <w:t xml:space="preserve"> </w:t>
      </w:r>
      <w:r w:rsidRPr="0001328B">
        <w:rPr>
          <w:rFonts w:ascii="Times New Roman" w:eastAsia="Calibri" w:hAnsi="Times New Roman" w:cs="Times New Roman"/>
          <w:bCs/>
          <w:sz w:val="24"/>
          <w:szCs w:val="24"/>
        </w:rPr>
        <w:t xml:space="preserve">недоплата при начислении отпускных </w:t>
      </w:r>
      <w:r w:rsidR="0074768C" w:rsidRPr="0001328B">
        <w:rPr>
          <w:rFonts w:ascii="Times New Roman" w:eastAsia="Calibri" w:hAnsi="Times New Roman" w:cs="Times New Roman"/>
          <w:bCs/>
          <w:sz w:val="24"/>
          <w:szCs w:val="24"/>
        </w:rPr>
        <w:t xml:space="preserve">на сумму </w:t>
      </w:r>
      <w:r w:rsidRPr="0001328B">
        <w:rPr>
          <w:rFonts w:ascii="Times New Roman" w:eastAsia="Calibri" w:hAnsi="Times New Roman" w:cs="Times New Roman"/>
          <w:bCs/>
          <w:sz w:val="24"/>
          <w:szCs w:val="24"/>
        </w:rPr>
        <w:t>14 459 рублей.</w:t>
      </w:r>
    </w:p>
    <w:p w:rsidR="00A24186" w:rsidRPr="0001328B" w:rsidRDefault="00A24186" w:rsidP="005C6517">
      <w:pPr>
        <w:spacing w:after="0" w:line="240" w:lineRule="auto"/>
        <w:jc w:val="both"/>
        <w:rPr>
          <w:rFonts w:ascii="Times New Roman" w:eastAsia="Times New Roman" w:hAnsi="Times New Roman" w:cs="Times New Roman"/>
          <w:b/>
          <w:color w:val="FF0000"/>
          <w:sz w:val="24"/>
          <w:szCs w:val="24"/>
          <w:lang w:eastAsia="ru-RU"/>
        </w:rPr>
      </w:pPr>
    </w:p>
    <w:p w:rsidR="00A24186" w:rsidRPr="00C32CDC" w:rsidRDefault="00C32CDC" w:rsidP="005C6517">
      <w:pPr>
        <w:spacing w:after="0" w:line="240" w:lineRule="auto"/>
        <w:jc w:val="both"/>
        <w:rPr>
          <w:rFonts w:ascii="Times New Roman" w:eastAsia="Times New Roman" w:hAnsi="Times New Roman" w:cs="Times New Roman"/>
          <w:b/>
          <w:sz w:val="24"/>
          <w:szCs w:val="24"/>
          <w:lang w:eastAsia="ru-RU"/>
        </w:rPr>
      </w:pPr>
      <w:r w:rsidRPr="00C32CDC">
        <w:rPr>
          <w:rFonts w:ascii="Times New Roman" w:eastAsia="Times New Roman" w:hAnsi="Times New Roman" w:cs="Times New Roman"/>
          <w:b/>
          <w:sz w:val="24"/>
          <w:szCs w:val="24"/>
          <w:lang w:eastAsia="ru-RU"/>
        </w:rPr>
        <w:t>5.8.</w:t>
      </w:r>
      <w:r w:rsidR="00BA48E2">
        <w:rPr>
          <w:rFonts w:ascii="Times New Roman" w:eastAsia="Times New Roman" w:hAnsi="Times New Roman" w:cs="Times New Roman"/>
          <w:b/>
          <w:sz w:val="24"/>
          <w:szCs w:val="24"/>
          <w:lang w:eastAsia="ru-RU"/>
        </w:rPr>
        <w:t xml:space="preserve">  </w:t>
      </w:r>
      <w:r w:rsidR="00BA48E2">
        <w:rPr>
          <w:rFonts w:ascii="Times New Roman" w:hAnsi="Times New Roman" w:cs="Times New Roman"/>
          <w:b/>
          <w:sz w:val="24"/>
          <w:szCs w:val="24"/>
        </w:rPr>
        <w:t xml:space="preserve">Проверка правомерности начисления фонда оплаты труда и выплаты заработной платы служащим и работникам администраций </w:t>
      </w:r>
      <w:proofErr w:type="spellStart"/>
      <w:r w:rsidR="00BA48E2">
        <w:rPr>
          <w:rFonts w:ascii="Times New Roman" w:hAnsi="Times New Roman" w:cs="Times New Roman"/>
          <w:b/>
          <w:sz w:val="24"/>
          <w:szCs w:val="24"/>
        </w:rPr>
        <w:t>сумонов</w:t>
      </w:r>
      <w:proofErr w:type="spellEnd"/>
      <w:r w:rsidR="00BA48E2">
        <w:rPr>
          <w:rFonts w:ascii="Times New Roman" w:hAnsi="Times New Roman" w:cs="Times New Roman"/>
          <w:b/>
          <w:sz w:val="24"/>
          <w:szCs w:val="24"/>
        </w:rPr>
        <w:t xml:space="preserve"> сельских поселений </w:t>
      </w:r>
      <w:proofErr w:type="spellStart"/>
      <w:r w:rsidR="00BA48E2">
        <w:rPr>
          <w:rFonts w:ascii="Times New Roman" w:hAnsi="Times New Roman" w:cs="Times New Roman"/>
          <w:b/>
          <w:sz w:val="24"/>
          <w:szCs w:val="24"/>
        </w:rPr>
        <w:t>Дзун-Хемчикского</w:t>
      </w:r>
      <w:proofErr w:type="spellEnd"/>
      <w:r w:rsidR="00BA48E2">
        <w:rPr>
          <w:rFonts w:ascii="Times New Roman" w:hAnsi="Times New Roman" w:cs="Times New Roman"/>
          <w:b/>
          <w:sz w:val="24"/>
          <w:szCs w:val="24"/>
        </w:rPr>
        <w:t xml:space="preserve"> </w:t>
      </w:r>
      <w:proofErr w:type="spellStart"/>
      <w:r w:rsidR="00BA48E2">
        <w:rPr>
          <w:rFonts w:ascii="Times New Roman" w:hAnsi="Times New Roman" w:cs="Times New Roman"/>
          <w:b/>
          <w:sz w:val="24"/>
          <w:szCs w:val="24"/>
        </w:rPr>
        <w:t>кожууна</w:t>
      </w:r>
      <w:proofErr w:type="spellEnd"/>
      <w:r w:rsidR="00BA48E2">
        <w:rPr>
          <w:rFonts w:ascii="Times New Roman" w:hAnsi="Times New Roman" w:cs="Times New Roman"/>
          <w:b/>
          <w:sz w:val="24"/>
          <w:szCs w:val="24"/>
        </w:rPr>
        <w:t xml:space="preserve"> Республики Тыва за 2021</w:t>
      </w:r>
      <w:r w:rsidR="00BA48E2" w:rsidRPr="00426C05">
        <w:rPr>
          <w:rFonts w:ascii="Times New Roman" w:hAnsi="Times New Roman" w:cs="Times New Roman"/>
          <w:b/>
          <w:sz w:val="24"/>
          <w:szCs w:val="24"/>
        </w:rPr>
        <w:t xml:space="preserve"> год</w:t>
      </w:r>
      <w:r w:rsidR="00BA48E2">
        <w:rPr>
          <w:rFonts w:ascii="Times New Roman" w:hAnsi="Times New Roman" w:cs="Times New Roman"/>
          <w:b/>
          <w:sz w:val="24"/>
          <w:szCs w:val="24"/>
        </w:rPr>
        <w:t>.</w:t>
      </w:r>
    </w:p>
    <w:p w:rsidR="00A24186" w:rsidRDefault="00A24186" w:rsidP="005C6517">
      <w:pPr>
        <w:spacing w:after="0" w:line="240" w:lineRule="auto"/>
        <w:jc w:val="both"/>
        <w:rPr>
          <w:rFonts w:ascii="Times New Roman" w:eastAsia="Times New Roman" w:hAnsi="Times New Roman" w:cs="Times New Roman"/>
          <w:b/>
          <w:color w:val="FF0000"/>
          <w:sz w:val="24"/>
          <w:szCs w:val="24"/>
          <w:lang w:eastAsia="ru-RU"/>
        </w:rPr>
      </w:pPr>
    </w:p>
    <w:p w:rsidR="00AD0A31" w:rsidRPr="00AD0A31" w:rsidRDefault="00AD0A31" w:rsidP="00AD0A31">
      <w:pPr>
        <w:spacing w:after="0" w:line="240" w:lineRule="auto"/>
        <w:jc w:val="both"/>
        <w:rPr>
          <w:rFonts w:ascii="Times New Roman" w:eastAsiaTheme="minorEastAsia" w:hAnsi="Times New Roman" w:cs="Times New Roman"/>
          <w:sz w:val="24"/>
          <w:szCs w:val="24"/>
        </w:rPr>
      </w:pPr>
      <w:r w:rsidRPr="00AD0A31">
        <w:rPr>
          <w:rFonts w:ascii="Times New Roman" w:eastAsiaTheme="minorEastAsia" w:hAnsi="Times New Roman" w:cs="Times New Roman"/>
          <w:sz w:val="24"/>
          <w:szCs w:val="24"/>
        </w:rPr>
        <w:t>Согласно ст. 11 Порядка присвоения и сохранения классных чинов муниципальным служащим в Республике Тыва (приложение № 1 к Закону Республики Тыва от 28 марта 2018 года № 368-ЗРТ «О регулировании отдельных отношений в сфере муниципальной службы в Республике Тыва») председателю администрации, назначенному на данную должность по контракту, присваивается классный чин «действительный муниципальный советник 1-го класса» без сдачи квалификационного экзамена.</w:t>
      </w:r>
    </w:p>
    <w:p w:rsidR="00AD0A31" w:rsidRPr="00AD0A31" w:rsidRDefault="00AD0A31" w:rsidP="00AD0A31">
      <w:pPr>
        <w:spacing w:after="0" w:line="240" w:lineRule="auto"/>
        <w:jc w:val="both"/>
        <w:rPr>
          <w:rFonts w:ascii="Times New Roman" w:eastAsiaTheme="minorEastAsia" w:hAnsi="Times New Roman" w:cs="Times New Roman"/>
          <w:sz w:val="24"/>
          <w:szCs w:val="24"/>
        </w:rPr>
      </w:pPr>
      <w:r w:rsidRPr="00AD0A31">
        <w:rPr>
          <w:rFonts w:ascii="Times New Roman" w:eastAsiaTheme="minorEastAsia" w:hAnsi="Times New Roman" w:cs="Times New Roman"/>
          <w:sz w:val="24"/>
          <w:szCs w:val="24"/>
        </w:rPr>
        <w:t xml:space="preserve">          В нарушение вышеуказанной статьи, председател</w:t>
      </w:r>
      <w:r w:rsidR="00FB3549">
        <w:rPr>
          <w:rFonts w:ascii="Times New Roman" w:eastAsiaTheme="minorEastAsia" w:hAnsi="Times New Roman" w:cs="Times New Roman"/>
          <w:sz w:val="24"/>
          <w:szCs w:val="24"/>
        </w:rPr>
        <w:t>ям администраций</w:t>
      </w:r>
      <w:r w:rsidRPr="00AD0A31">
        <w:rPr>
          <w:rFonts w:ascii="Times New Roman" w:eastAsiaTheme="minorEastAsia" w:hAnsi="Times New Roman" w:cs="Times New Roman"/>
          <w:sz w:val="24"/>
          <w:szCs w:val="24"/>
        </w:rPr>
        <w:t xml:space="preserve"> </w:t>
      </w:r>
      <w:proofErr w:type="spellStart"/>
      <w:r w:rsidRPr="00AD0A31">
        <w:rPr>
          <w:rFonts w:ascii="Times New Roman" w:eastAsiaTheme="minorEastAsia" w:hAnsi="Times New Roman" w:cs="Times New Roman"/>
          <w:sz w:val="24"/>
          <w:szCs w:val="24"/>
        </w:rPr>
        <w:t>сумон</w:t>
      </w:r>
      <w:r w:rsidR="00FB3549">
        <w:rPr>
          <w:rFonts w:ascii="Times New Roman" w:eastAsiaTheme="minorEastAsia" w:hAnsi="Times New Roman" w:cs="Times New Roman"/>
          <w:sz w:val="24"/>
          <w:szCs w:val="24"/>
        </w:rPr>
        <w:t>ов</w:t>
      </w:r>
      <w:proofErr w:type="spellEnd"/>
      <w:r w:rsidRPr="00AD0A31">
        <w:rPr>
          <w:rFonts w:ascii="Times New Roman" w:eastAsiaTheme="minorEastAsia" w:hAnsi="Times New Roman" w:cs="Times New Roman"/>
          <w:sz w:val="24"/>
          <w:szCs w:val="24"/>
        </w:rPr>
        <w:t xml:space="preserve"> Баян-</w:t>
      </w:r>
      <w:proofErr w:type="spellStart"/>
      <w:r w:rsidRPr="00AD0A31">
        <w:rPr>
          <w:rFonts w:ascii="Times New Roman" w:eastAsiaTheme="minorEastAsia" w:hAnsi="Times New Roman" w:cs="Times New Roman"/>
          <w:sz w:val="24"/>
          <w:szCs w:val="24"/>
        </w:rPr>
        <w:t>Талинский</w:t>
      </w:r>
      <w:proofErr w:type="spellEnd"/>
      <w:r w:rsidR="00A32497">
        <w:rPr>
          <w:rFonts w:ascii="Times New Roman" w:eastAsiaTheme="minorEastAsia" w:hAnsi="Times New Roman" w:cs="Times New Roman"/>
          <w:sz w:val="24"/>
          <w:szCs w:val="24"/>
        </w:rPr>
        <w:t xml:space="preserve"> (14,0 тыс. </w:t>
      </w:r>
      <w:proofErr w:type="spellStart"/>
      <w:r w:rsidR="00A32497">
        <w:rPr>
          <w:rFonts w:ascii="Times New Roman" w:eastAsiaTheme="minorEastAsia" w:hAnsi="Times New Roman" w:cs="Times New Roman"/>
          <w:sz w:val="24"/>
          <w:szCs w:val="24"/>
        </w:rPr>
        <w:t>руб</w:t>
      </w:r>
      <w:proofErr w:type="spellEnd"/>
      <w:r w:rsidR="00A32497">
        <w:rPr>
          <w:rFonts w:ascii="Times New Roman" w:eastAsiaTheme="minorEastAsia" w:hAnsi="Times New Roman" w:cs="Times New Roman"/>
          <w:sz w:val="24"/>
          <w:szCs w:val="24"/>
        </w:rPr>
        <w:t>)</w:t>
      </w:r>
      <w:r w:rsidR="00FB3549">
        <w:rPr>
          <w:rFonts w:ascii="Times New Roman" w:eastAsiaTheme="minorEastAsia" w:hAnsi="Times New Roman" w:cs="Times New Roman"/>
          <w:sz w:val="24"/>
          <w:szCs w:val="24"/>
        </w:rPr>
        <w:t xml:space="preserve">, </w:t>
      </w:r>
      <w:proofErr w:type="spellStart"/>
      <w:r w:rsidR="00FB3549">
        <w:rPr>
          <w:rFonts w:ascii="Times New Roman" w:eastAsiaTheme="minorEastAsia" w:hAnsi="Times New Roman" w:cs="Times New Roman"/>
          <w:sz w:val="24"/>
          <w:szCs w:val="24"/>
        </w:rPr>
        <w:t>Хондергейский</w:t>
      </w:r>
      <w:proofErr w:type="spellEnd"/>
      <w:r w:rsidR="00A32497">
        <w:rPr>
          <w:rFonts w:ascii="Times New Roman" w:eastAsiaTheme="minorEastAsia" w:hAnsi="Times New Roman" w:cs="Times New Roman"/>
          <w:sz w:val="24"/>
          <w:szCs w:val="24"/>
        </w:rPr>
        <w:t xml:space="preserve"> (9,8 тыс. </w:t>
      </w:r>
      <w:proofErr w:type="spellStart"/>
      <w:r w:rsidR="00A32497">
        <w:rPr>
          <w:rFonts w:ascii="Times New Roman" w:eastAsiaTheme="minorEastAsia" w:hAnsi="Times New Roman" w:cs="Times New Roman"/>
          <w:sz w:val="24"/>
          <w:szCs w:val="24"/>
        </w:rPr>
        <w:t>руб</w:t>
      </w:r>
      <w:proofErr w:type="spellEnd"/>
      <w:r w:rsidR="00A32497">
        <w:rPr>
          <w:rFonts w:ascii="Times New Roman" w:eastAsiaTheme="minorEastAsia" w:hAnsi="Times New Roman" w:cs="Times New Roman"/>
          <w:sz w:val="24"/>
          <w:szCs w:val="24"/>
        </w:rPr>
        <w:t>)</w:t>
      </w:r>
      <w:r w:rsidRPr="00AD0A31">
        <w:rPr>
          <w:rFonts w:ascii="Times New Roman" w:eastAsiaTheme="minorEastAsia" w:hAnsi="Times New Roman" w:cs="Times New Roman"/>
          <w:sz w:val="24"/>
          <w:szCs w:val="24"/>
        </w:rPr>
        <w:t xml:space="preserve"> предельные значения окладов за классный чин лицам, замещающим выборные муниципальные должности, присвоен</w:t>
      </w:r>
      <w:r w:rsidR="00FB3549">
        <w:rPr>
          <w:rFonts w:ascii="Times New Roman" w:eastAsiaTheme="minorEastAsia" w:hAnsi="Times New Roman" w:cs="Times New Roman"/>
          <w:sz w:val="24"/>
          <w:szCs w:val="24"/>
        </w:rPr>
        <w:t>ы</w:t>
      </w:r>
      <w:r w:rsidRPr="00AD0A31">
        <w:rPr>
          <w:rFonts w:ascii="Times New Roman" w:eastAsiaTheme="minorEastAsia" w:hAnsi="Times New Roman" w:cs="Times New Roman"/>
          <w:sz w:val="24"/>
          <w:szCs w:val="24"/>
        </w:rPr>
        <w:t xml:space="preserve"> классный чин муниципального советника 1 класса. Всего сумма частичной невыплаты заработной платы с апреля по декабрь месяцы 2021 года </w:t>
      </w:r>
      <w:r w:rsidR="008B3821">
        <w:rPr>
          <w:rFonts w:ascii="Times New Roman" w:eastAsiaTheme="minorEastAsia" w:hAnsi="Times New Roman" w:cs="Times New Roman"/>
          <w:sz w:val="24"/>
          <w:szCs w:val="24"/>
        </w:rPr>
        <w:t xml:space="preserve">по </w:t>
      </w:r>
      <w:proofErr w:type="spellStart"/>
      <w:r w:rsidR="008B3821">
        <w:rPr>
          <w:rFonts w:ascii="Times New Roman" w:eastAsiaTheme="minorEastAsia" w:hAnsi="Times New Roman" w:cs="Times New Roman"/>
          <w:sz w:val="24"/>
          <w:szCs w:val="24"/>
        </w:rPr>
        <w:t>сумонам</w:t>
      </w:r>
      <w:proofErr w:type="spellEnd"/>
      <w:r w:rsidR="008B3821">
        <w:rPr>
          <w:rFonts w:ascii="Times New Roman" w:eastAsiaTheme="minorEastAsia" w:hAnsi="Times New Roman" w:cs="Times New Roman"/>
          <w:sz w:val="24"/>
          <w:szCs w:val="24"/>
        </w:rPr>
        <w:t xml:space="preserve"> </w:t>
      </w:r>
      <w:proofErr w:type="gramStart"/>
      <w:r w:rsidRPr="00AD0A31">
        <w:rPr>
          <w:rFonts w:ascii="Times New Roman" w:eastAsiaTheme="minorEastAsia" w:hAnsi="Times New Roman" w:cs="Times New Roman"/>
          <w:sz w:val="24"/>
          <w:szCs w:val="24"/>
        </w:rPr>
        <w:t xml:space="preserve">составили  </w:t>
      </w:r>
      <w:r w:rsidR="00A32497">
        <w:rPr>
          <w:rFonts w:ascii="Times New Roman" w:eastAsiaTheme="minorEastAsia" w:hAnsi="Times New Roman" w:cs="Times New Roman"/>
          <w:sz w:val="24"/>
          <w:szCs w:val="24"/>
        </w:rPr>
        <w:t>23</w:t>
      </w:r>
      <w:proofErr w:type="gramEnd"/>
      <w:r w:rsidR="00A32497">
        <w:rPr>
          <w:rFonts w:ascii="Times New Roman" w:eastAsiaTheme="minorEastAsia" w:hAnsi="Times New Roman" w:cs="Times New Roman"/>
          <w:sz w:val="24"/>
          <w:szCs w:val="24"/>
        </w:rPr>
        <w:t xml:space="preserve"> 885</w:t>
      </w:r>
      <w:r w:rsidRPr="00AD0A31">
        <w:rPr>
          <w:rFonts w:ascii="Times New Roman" w:eastAsiaTheme="minorEastAsia" w:hAnsi="Times New Roman" w:cs="Times New Roman"/>
          <w:sz w:val="24"/>
          <w:szCs w:val="24"/>
        </w:rPr>
        <w:t xml:space="preserve"> рублей.</w:t>
      </w:r>
    </w:p>
    <w:p w:rsidR="008B3821" w:rsidRDefault="008B3821" w:rsidP="00AD0A31">
      <w:pPr>
        <w:spacing w:after="0" w:line="240" w:lineRule="auto"/>
        <w:ind w:firstLine="709"/>
        <w:jc w:val="both"/>
        <w:rPr>
          <w:rFonts w:ascii="Times New Roman" w:eastAsiaTheme="minorEastAsia" w:hAnsi="Times New Roman" w:cs="Times New Roman"/>
          <w:sz w:val="24"/>
          <w:szCs w:val="24"/>
        </w:rPr>
      </w:pPr>
      <w:r w:rsidRPr="00D7362D">
        <w:rPr>
          <w:rFonts w:ascii="Times New Roman" w:eastAsia="Times New Roman" w:hAnsi="Times New Roman" w:cs="Times New Roman"/>
          <w:sz w:val="24"/>
          <w:szCs w:val="24"/>
          <w:lang w:eastAsia="ru-RU"/>
        </w:rPr>
        <w:t xml:space="preserve">Статьей 2.3. Закона Республики Тыва № 368-ЗРТ установлено, что муниципальным служащим, замещающим должности муниципальной службы главной группы присваивается классный чин – «муниципальный советник 1, 2, 3 класса» в соответствии с замещаемой должностью муниципальной </w:t>
      </w:r>
      <w:proofErr w:type="gramStart"/>
      <w:r w:rsidRPr="00D7362D">
        <w:rPr>
          <w:rFonts w:ascii="Times New Roman" w:eastAsia="Times New Roman" w:hAnsi="Times New Roman" w:cs="Times New Roman"/>
          <w:sz w:val="24"/>
          <w:szCs w:val="24"/>
          <w:lang w:eastAsia="ru-RU"/>
        </w:rPr>
        <w:t>службы,  порядке</w:t>
      </w:r>
      <w:proofErr w:type="gramEnd"/>
      <w:r w:rsidRPr="00D7362D">
        <w:rPr>
          <w:rFonts w:ascii="Times New Roman" w:eastAsia="Times New Roman" w:hAnsi="Times New Roman" w:cs="Times New Roman"/>
          <w:sz w:val="24"/>
          <w:szCs w:val="24"/>
          <w:lang w:eastAsia="ru-RU"/>
        </w:rPr>
        <w:t xml:space="preserve"> присвоения и сохранения классных чинов</w:t>
      </w:r>
      <w:r w:rsidRPr="008B3821">
        <w:rPr>
          <w:rFonts w:ascii="Times New Roman" w:eastAsia="Times New Roman" w:hAnsi="Times New Roman" w:cs="Times New Roman"/>
          <w:sz w:val="28"/>
          <w:szCs w:val="28"/>
          <w:lang w:eastAsia="ru-RU"/>
        </w:rPr>
        <w:t>.</w:t>
      </w:r>
    </w:p>
    <w:p w:rsidR="008B3821" w:rsidRPr="00D7362D" w:rsidRDefault="00D7362D" w:rsidP="00D7362D">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Таким образом, в нарушении вышеперечисленного Закона Республики Тыва </w:t>
      </w:r>
      <w:r w:rsidRPr="00D7362D">
        <w:rPr>
          <w:rFonts w:ascii="Times New Roman" w:eastAsia="Times New Roman" w:hAnsi="Times New Roman" w:cs="Times New Roman"/>
          <w:sz w:val="24"/>
          <w:szCs w:val="24"/>
          <w:lang w:eastAsia="ru-RU"/>
        </w:rPr>
        <w:t>заместител</w:t>
      </w:r>
      <w:r>
        <w:rPr>
          <w:rFonts w:ascii="Times New Roman" w:eastAsia="Times New Roman" w:hAnsi="Times New Roman" w:cs="Times New Roman"/>
          <w:sz w:val="24"/>
          <w:szCs w:val="24"/>
          <w:lang w:eastAsia="ru-RU"/>
        </w:rPr>
        <w:t>ям</w:t>
      </w:r>
      <w:r w:rsidRPr="00D7362D">
        <w:rPr>
          <w:rFonts w:ascii="Times New Roman" w:eastAsia="Times New Roman" w:hAnsi="Times New Roman" w:cs="Times New Roman"/>
          <w:sz w:val="24"/>
          <w:szCs w:val="24"/>
          <w:lang w:eastAsia="ru-RU"/>
        </w:rPr>
        <w:t xml:space="preserve"> председател</w:t>
      </w:r>
      <w:r>
        <w:rPr>
          <w:rFonts w:ascii="Times New Roman" w:eastAsia="Times New Roman" w:hAnsi="Times New Roman" w:cs="Times New Roman"/>
          <w:sz w:val="24"/>
          <w:szCs w:val="24"/>
          <w:lang w:eastAsia="ru-RU"/>
        </w:rPr>
        <w:t xml:space="preserve">ей администраций </w:t>
      </w:r>
      <w:proofErr w:type="spellStart"/>
      <w:r>
        <w:rPr>
          <w:rFonts w:ascii="Times New Roman" w:eastAsia="Times New Roman" w:hAnsi="Times New Roman" w:cs="Times New Roman"/>
          <w:sz w:val="24"/>
          <w:szCs w:val="24"/>
          <w:lang w:eastAsia="ru-RU"/>
        </w:rPr>
        <w:t>сумон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Чыргакинский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Чыраа-Бажинский</w:t>
      </w:r>
      <w:proofErr w:type="spellEnd"/>
      <w:r>
        <w:rPr>
          <w:rFonts w:ascii="Times New Roman" w:eastAsia="Times New Roman" w:hAnsi="Times New Roman" w:cs="Times New Roman"/>
          <w:sz w:val="24"/>
          <w:szCs w:val="24"/>
          <w:lang w:eastAsia="ru-RU"/>
        </w:rPr>
        <w:t>,</w:t>
      </w:r>
      <w:r w:rsidRPr="00D7362D">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Элдиг-Хемсский</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Теве-Хаинский</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Ийменский</w:t>
      </w:r>
      <w:proofErr w:type="spellEnd"/>
      <w:r w:rsidRPr="00D7362D">
        <w:rPr>
          <w:rFonts w:ascii="Times New Roman" w:eastAsia="Times New Roman" w:hAnsi="Times New Roman" w:cs="Times New Roman"/>
          <w:sz w:val="24"/>
          <w:szCs w:val="24"/>
          <w:lang w:eastAsia="ru-RU"/>
        </w:rPr>
        <w:t xml:space="preserve"> присвоен квалификационный разряд, не соответствующий занимаемому им должности, а ниже</w:t>
      </w:r>
      <w:r>
        <w:rPr>
          <w:rFonts w:ascii="Times New Roman" w:eastAsia="Times New Roman" w:hAnsi="Times New Roman" w:cs="Times New Roman"/>
          <w:sz w:val="24"/>
          <w:szCs w:val="24"/>
          <w:lang w:eastAsia="ru-RU"/>
        </w:rPr>
        <w:t xml:space="preserve">, </w:t>
      </w:r>
      <w:r w:rsidR="00C73C2A">
        <w:rPr>
          <w:rFonts w:ascii="Times New Roman" w:eastAsia="Times New Roman" w:hAnsi="Times New Roman" w:cs="Times New Roman"/>
          <w:sz w:val="24"/>
          <w:szCs w:val="24"/>
          <w:lang w:eastAsia="ru-RU"/>
        </w:rPr>
        <w:t xml:space="preserve">таким образом, в нарушении условий и порядка оплаты труда общая сумма недоплаты составляет 63 532 рублей. </w:t>
      </w:r>
      <w:r>
        <w:rPr>
          <w:rFonts w:ascii="Times New Roman" w:eastAsia="Times New Roman" w:hAnsi="Times New Roman" w:cs="Times New Roman"/>
          <w:sz w:val="24"/>
          <w:szCs w:val="24"/>
          <w:lang w:eastAsia="ru-RU"/>
        </w:rPr>
        <w:t xml:space="preserve"> </w:t>
      </w:r>
    </w:p>
    <w:p w:rsidR="00711025" w:rsidRPr="00711025" w:rsidRDefault="00711025" w:rsidP="00711025">
      <w:pPr>
        <w:spacing w:after="0" w:line="240" w:lineRule="auto"/>
        <w:jc w:val="both"/>
        <w:rPr>
          <w:rFonts w:ascii="Times New Roman" w:eastAsia="Times New Roman" w:hAnsi="Times New Roman" w:cs="Times New Roman"/>
          <w:sz w:val="24"/>
          <w:szCs w:val="24"/>
          <w:lang w:eastAsia="ru-RU"/>
        </w:rPr>
      </w:pPr>
      <w:r w:rsidRPr="00711025">
        <w:rPr>
          <w:rFonts w:ascii="Times New Roman" w:eastAsia="Times New Roman" w:hAnsi="Times New Roman" w:cs="Times New Roman"/>
          <w:sz w:val="24"/>
          <w:szCs w:val="24"/>
          <w:lang w:eastAsia="ru-RU"/>
        </w:rPr>
        <w:lastRenderedPageBreak/>
        <w:t>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A24186" w:rsidRDefault="00A24186" w:rsidP="005C6517">
      <w:pPr>
        <w:spacing w:after="0" w:line="240" w:lineRule="auto"/>
        <w:jc w:val="both"/>
        <w:rPr>
          <w:rFonts w:ascii="Times New Roman" w:eastAsia="Times New Roman" w:hAnsi="Times New Roman" w:cs="Times New Roman"/>
          <w:b/>
          <w:color w:val="FF0000"/>
          <w:sz w:val="24"/>
          <w:szCs w:val="24"/>
          <w:lang w:eastAsia="ru-RU"/>
        </w:rPr>
      </w:pPr>
    </w:p>
    <w:p w:rsidR="008F2D46" w:rsidRPr="008F2D46" w:rsidRDefault="002A6F9F" w:rsidP="008F2D46">
      <w:pPr>
        <w:pStyle w:val="af7"/>
        <w:widowControl w:val="0"/>
        <w:ind w:left="0"/>
        <w:jc w:val="both"/>
        <w:rPr>
          <w:sz w:val="24"/>
          <w:szCs w:val="24"/>
        </w:rPr>
      </w:pPr>
      <w:r w:rsidRPr="002A6F9F">
        <w:rPr>
          <w:b/>
          <w:sz w:val="24"/>
          <w:szCs w:val="24"/>
        </w:rPr>
        <w:t>5.9.</w:t>
      </w:r>
      <w:r w:rsidR="008F2D46">
        <w:rPr>
          <w:b/>
          <w:sz w:val="24"/>
          <w:szCs w:val="24"/>
        </w:rPr>
        <w:t xml:space="preserve"> </w:t>
      </w:r>
      <w:r w:rsidR="008F2D46" w:rsidRPr="00C53041">
        <w:rPr>
          <w:b/>
          <w:sz w:val="24"/>
          <w:szCs w:val="24"/>
        </w:rPr>
        <w:t xml:space="preserve">Во исполнение </w:t>
      </w:r>
      <w:proofErr w:type="gramStart"/>
      <w:r w:rsidR="008F2D46" w:rsidRPr="00C53041">
        <w:rPr>
          <w:b/>
          <w:sz w:val="24"/>
          <w:szCs w:val="24"/>
        </w:rPr>
        <w:t>требования  прокуратуры</w:t>
      </w:r>
      <w:proofErr w:type="gramEnd"/>
      <w:r w:rsidR="008F2D46">
        <w:rPr>
          <w:sz w:val="24"/>
          <w:szCs w:val="24"/>
        </w:rPr>
        <w:t xml:space="preserve">, </w:t>
      </w:r>
      <w:r w:rsidR="008F2D46" w:rsidRPr="008F2D46">
        <w:rPr>
          <w:sz w:val="24"/>
          <w:szCs w:val="24"/>
        </w:rPr>
        <w:t xml:space="preserve">было проведено обследование по вопросу полноты и законности оприходования денежных средств за сдачу в аренду (наем) жилых помещений лицам, которые проживают в многоквартирном доме, расположенный по адресу: г. Чадан, ул. Комарова 17, за период 2020- 2021 гг.    </w:t>
      </w:r>
    </w:p>
    <w:p w:rsidR="008F2D46" w:rsidRPr="008F2D46" w:rsidRDefault="008F2D46" w:rsidP="008F2D4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2D46">
        <w:rPr>
          <w:rFonts w:ascii="Times New Roman" w:eastAsia="Times New Roman" w:hAnsi="Times New Roman" w:cs="Times New Roman"/>
          <w:sz w:val="24"/>
          <w:szCs w:val="24"/>
          <w:lang w:eastAsia="ru-RU"/>
        </w:rPr>
        <w:t xml:space="preserve">    Проверкой установлено, что многоквартирный жилой дом по адресу: Республика Тыва, </w:t>
      </w:r>
      <w:proofErr w:type="spellStart"/>
      <w:r w:rsidRPr="008F2D46">
        <w:rPr>
          <w:rFonts w:ascii="Times New Roman" w:eastAsia="Times New Roman" w:hAnsi="Times New Roman" w:cs="Times New Roman"/>
          <w:sz w:val="24"/>
          <w:szCs w:val="24"/>
          <w:lang w:eastAsia="ru-RU"/>
        </w:rPr>
        <w:t>Дзун-Хемчикский</w:t>
      </w:r>
      <w:proofErr w:type="spellEnd"/>
      <w:r w:rsidRPr="008F2D46">
        <w:rPr>
          <w:rFonts w:ascii="Times New Roman" w:eastAsia="Times New Roman" w:hAnsi="Times New Roman" w:cs="Times New Roman"/>
          <w:sz w:val="24"/>
          <w:szCs w:val="24"/>
          <w:lang w:eastAsia="ru-RU"/>
        </w:rPr>
        <w:t xml:space="preserve"> район, г. Чадан, ул.: Комарова, 17 находится в собственности у муниципального образования – муниципальный район «</w:t>
      </w:r>
      <w:proofErr w:type="spellStart"/>
      <w:r w:rsidRPr="008F2D46">
        <w:rPr>
          <w:rFonts w:ascii="Times New Roman" w:eastAsia="Times New Roman" w:hAnsi="Times New Roman" w:cs="Times New Roman"/>
          <w:sz w:val="24"/>
          <w:szCs w:val="24"/>
          <w:lang w:eastAsia="ru-RU"/>
        </w:rPr>
        <w:t>Дзун-Хемчикский</w:t>
      </w:r>
      <w:proofErr w:type="spellEnd"/>
      <w:r w:rsidRPr="008F2D46">
        <w:rPr>
          <w:rFonts w:ascii="Times New Roman" w:eastAsia="Times New Roman" w:hAnsi="Times New Roman" w:cs="Times New Roman"/>
          <w:sz w:val="24"/>
          <w:szCs w:val="24"/>
          <w:lang w:eastAsia="ru-RU"/>
        </w:rPr>
        <w:t xml:space="preserve"> </w:t>
      </w:r>
      <w:proofErr w:type="spellStart"/>
      <w:r w:rsidRPr="008F2D46">
        <w:rPr>
          <w:rFonts w:ascii="Times New Roman" w:eastAsia="Times New Roman" w:hAnsi="Times New Roman" w:cs="Times New Roman"/>
          <w:sz w:val="24"/>
          <w:szCs w:val="24"/>
          <w:lang w:eastAsia="ru-RU"/>
        </w:rPr>
        <w:t>кожуун</w:t>
      </w:r>
      <w:proofErr w:type="spellEnd"/>
      <w:r w:rsidRPr="008F2D46">
        <w:rPr>
          <w:rFonts w:ascii="Times New Roman" w:eastAsia="Times New Roman" w:hAnsi="Times New Roman" w:cs="Times New Roman"/>
          <w:sz w:val="24"/>
          <w:szCs w:val="24"/>
          <w:lang w:eastAsia="ru-RU"/>
        </w:rPr>
        <w:t xml:space="preserve"> Республики Тыва» (Свидетельство о государственной регистрации права № 17-17/002-17/002/18/2015-47/1 от 24.12.2015, 17-17/00217/002/018/2015-48/1 21.12.2015).</w:t>
      </w:r>
    </w:p>
    <w:p w:rsidR="008F2D46" w:rsidRPr="008F2D46" w:rsidRDefault="008F2D46" w:rsidP="008F2D4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2D46">
        <w:rPr>
          <w:rFonts w:ascii="Times New Roman" w:eastAsia="Times New Roman" w:hAnsi="Times New Roman" w:cs="Times New Roman"/>
          <w:sz w:val="24"/>
          <w:szCs w:val="24"/>
          <w:lang w:eastAsia="ru-RU"/>
        </w:rPr>
        <w:t xml:space="preserve">    04 июня 2016 года Распоряжением № 287 от 14 июня 2016 года администрация </w:t>
      </w:r>
      <w:proofErr w:type="spellStart"/>
      <w:r w:rsidRPr="008F2D46">
        <w:rPr>
          <w:rFonts w:ascii="Times New Roman" w:eastAsia="Times New Roman" w:hAnsi="Times New Roman" w:cs="Times New Roman"/>
          <w:sz w:val="24"/>
          <w:szCs w:val="24"/>
          <w:lang w:eastAsia="ru-RU"/>
        </w:rPr>
        <w:t>Дзун-Хемчикского</w:t>
      </w:r>
      <w:proofErr w:type="spellEnd"/>
      <w:r w:rsidRPr="008F2D46">
        <w:rPr>
          <w:rFonts w:ascii="Times New Roman" w:eastAsia="Times New Roman" w:hAnsi="Times New Roman" w:cs="Times New Roman"/>
          <w:sz w:val="24"/>
          <w:szCs w:val="24"/>
          <w:lang w:eastAsia="ru-RU"/>
        </w:rPr>
        <w:t xml:space="preserve"> района, на основании заявления начальника Управления образования </w:t>
      </w:r>
      <w:proofErr w:type="spellStart"/>
      <w:r w:rsidRPr="008F2D46">
        <w:rPr>
          <w:rFonts w:ascii="Times New Roman" w:eastAsia="Times New Roman" w:hAnsi="Times New Roman" w:cs="Times New Roman"/>
          <w:sz w:val="24"/>
          <w:szCs w:val="24"/>
          <w:lang w:eastAsia="ru-RU"/>
        </w:rPr>
        <w:t>Дзун-Хемчикского</w:t>
      </w:r>
      <w:proofErr w:type="spellEnd"/>
      <w:r w:rsidRPr="008F2D46">
        <w:rPr>
          <w:rFonts w:ascii="Times New Roman" w:eastAsia="Times New Roman" w:hAnsi="Times New Roman" w:cs="Times New Roman"/>
          <w:sz w:val="24"/>
          <w:szCs w:val="24"/>
          <w:lang w:eastAsia="ru-RU"/>
        </w:rPr>
        <w:t xml:space="preserve"> </w:t>
      </w:r>
      <w:proofErr w:type="spellStart"/>
      <w:r w:rsidRPr="008F2D46">
        <w:rPr>
          <w:rFonts w:ascii="Times New Roman" w:eastAsia="Times New Roman" w:hAnsi="Times New Roman" w:cs="Times New Roman"/>
          <w:sz w:val="24"/>
          <w:szCs w:val="24"/>
          <w:lang w:eastAsia="ru-RU"/>
        </w:rPr>
        <w:t>кожууна</w:t>
      </w:r>
      <w:proofErr w:type="spellEnd"/>
      <w:r w:rsidRPr="008F2D46">
        <w:rPr>
          <w:rFonts w:ascii="Times New Roman" w:eastAsia="Times New Roman" w:hAnsi="Times New Roman" w:cs="Times New Roman"/>
          <w:sz w:val="24"/>
          <w:szCs w:val="24"/>
          <w:lang w:eastAsia="ru-RU"/>
        </w:rPr>
        <w:t xml:space="preserve"> </w:t>
      </w:r>
      <w:proofErr w:type="spellStart"/>
      <w:r w:rsidRPr="008F2D46">
        <w:rPr>
          <w:rFonts w:ascii="Times New Roman" w:eastAsia="Times New Roman" w:hAnsi="Times New Roman" w:cs="Times New Roman"/>
          <w:sz w:val="24"/>
          <w:szCs w:val="24"/>
          <w:lang w:eastAsia="ru-RU"/>
        </w:rPr>
        <w:t>Ховалыг</w:t>
      </w:r>
      <w:proofErr w:type="spellEnd"/>
      <w:r w:rsidRPr="008F2D46">
        <w:rPr>
          <w:rFonts w:ascii="Times New Roman" w:eastAsia="Times New Roman" w:hAnsi="Times New Roman" w:cs="Times New Roman"/>
          <w:sz w:val="24"/>
          <w:szCs w:val="24"/>
          <w:lang w:eastAsia="ru-RU"/>
        </w:rPr>
        <w:t xml:space="preserve"> Т.О. </w:t>
      </w:r>
      <w:proofErr w:type="gramStart"/>
      <w:r w:rsidRPr="008F2D46">
        <w:rPr>
          <w:rFonts w:ascii="Times New Roman" w:eastAsia="Times New Roman" w:hAnsi="Times New Roman" w:cs="Times New Roman"/>
          <w:sz w:val="24"/>
          <w:szCs w:val="24"/>
          <w:lang w:eastAsia="ru-RU"/>
        </w:rPr>
        <w:t>от</w:t>
      </w:r>
      <w:proofErr w:type="gramEnd"/>
      <w:r w:rsidRPr="008F2D46">
        <w:rPr>
          <w:rFonts w:ascii="Times New Roman" w:eastAsia="Times New Roman" w:hAnsi="Times New Roman" w:cs="Times New Roman"/>
          <w:sz w:val="24"/>
          <w:szCs w:val="24"/>
          <w:lang w:eastAsia="ru-RU"/>
        </w:rPr>
        <w:t xml:space="preserve"> 03.06.2016 г., распорядился о закреплении на праве оперативного управления за Управлением образования администрации </w:t>
      </w:r>
      <w:proofErr w:type="spellStart"/>
      <w:r w:rsidRPr="008F2D46">
        <w:rPr>
          <w:rFonts w:ascii="Times New Roman" w:eastAsia="Times New Roman" w:hAnsi="Times New Roman" w:cs="Times New Roman"/>
          <w:sz w:val="24"/>
          <w:szCs w:val="24"/>
          <w:lang w:eastAsia="ru-RU"/>
        </w:rPr>
        <w:t>Дзун-Хемчикского</w:t>
      </w:r>
      <w:proofErr w:type="spellEnd"/>
      <w:r w:rsidRPr="008F2D46">
        <w:rPr>
          <w:rFonts w:ascii="Times New Roman" w:eastAsia="Times New Roman" w:hAnsi="Times New Roman" w:cs="Times New Roman"/>
          <w:sz w:val="24"/>
          <w:szCs w:val="24"/>
          <w:lang w:eastAsia="ru-RU"/>
        </w:rPr>
        <w:t xml:space="preserve"> </w:t>
      </w:r>
      <w:proofErr w:type="spellStart"/>
      <w:r w:rsidRPr="008F2D46">
        <w:rPr>
          <w:rFonts w:ascii="Times New Roman" w:eastAsia="Times New Roman" w:hAnsi="Times New Roman" w:cs="Times New Roman"/>
          <w:sz w:val="24"/>
          <w:szCs w:val="24"/>
          <w:lang w:eastAsia="ru-RU"/>
        </w:rPr>
        <w:t>кожууна</w:t>
      </w:r>
      <w:proofErr w:type="spellEnd"/>
      <w:r w:rsidRPr="008F2D46">
        <w:rPr>
          <w:rFonts w:ascii="Times New Roman" w:eastAsia="Times New Roman" w:hAnsi="Times New Roman" w:cs="Times New Roman"/>
          <w:sz w:val="24"/>
          <w:szCs w:val="24"/>
          <w:lang w:eastAsia="ru-RU"/>
        </w:rPr>
        <w:t xml:space="preserve"> объект недвижимого имущества, являющегося муниципальной собственностью: двухэтажный, многоквартирный жилой дом с общей площадью 547,9 кв. м., находящегося по адресу</w:t>
      </w:r>
      <w:r>
        <w:rPr>
          <w:rFonts w:ascii="Times New Roman" w:eastAsia="Times New Roman" w:hAnsi="Times New Roman" w:cs="Times New Roman"/>
          <w:sz w:val="24"/>
          <w:szCs w:val="24"/>
          <w:lang w:eastAsia="ru-RU"/>
        </w:rPr>
        <w:t xml:space="preserve"> </w:t>
      </w:r>
      <w:r w:rsidRPr="008F2D46">
        <w:rPr>
          <w:rFonts w:ascii="Times New Roman" w:eastAsia="Times New Roman" w:hAnsi="Times New Roman" w:cs="Times New Roman"/>
          <w:sz w:val="24"/>
          <w:szCs w:val="24"/>
          <w:lang w:eastAsia="ru-RU"/>
        </w:rPr>
        <w:t xml:space="preserve">г. Чадан, ул.: Комарова, 17                                                                                                                                                                                                                                                                                                                                                                                                          (Свидетельство о государственной регистрации прав собственности (оперативное управление) № 17/17/002-17/023/002/2016-631/1 от 04.10.2016г.). </w:t>
      </w:r>
    </w:p>
    <w:p w:rsidR="008F2D46" w:rsidRPr="008F2D46" w:rsidRDefault="008F2D46" w:rsidP="008F2D4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2D46">
        <w:rPr>
          <w:rFonts w:ascii="Times New Roman" w:eastAsia="Times New Roman" w:hAnsi="Times New Roman" w:cs="Times New Roman"/>
          <w:sz w:val="24"/>
          <w:szCs w:val="24"/>
          <w:lang w:eastAsia="ru-RU"/>
        </w:rPr>
        <w:t xml:space="preserve">    В 2020 году между Управлением образования администрации </w:t>
      </w:r>
      <w:proofErr w:type="spellStart"/>
      <w:r w:rsidRPr="008F2D46">
        <w:rPr>
          <w:rFonts w:ascii="Times New Roman" w:eastAsia="Times New Roman" w:hAnsi="Times New Roman" w:cs="Times New Roman"/>
          <w:sz w:val="24"/>
          <w:szCs w:val="24"/>
          <w:lang w:eastAsia="ru-RU"/>
        </w:rPr>
        <w:t>Дзун-Хемчикскоого</w:t>
      </w:r>
      <w:proofErr w:type="spellEnd"/>
      <w:r w:rsidRPr="008F2D46">
        <w:rPr>
          <w:rFonts w:ascii="Times New Roman" w:eastAsia="Times New Roman" w:hAnsi="Times New Roman" w:cs="Times New Roman"/>
          <w:sz w:val="24"/>
          <w:szCs w:val="24"/>
          <w:lang w:eastAsia="ru-RU"/>
        </w:rPr>
        <w:t xml:space="preserve"> </w:t>
      </w:r>
      <w:proofErr w:type="spellStart"/>
      <w:r w:rsidRPr="008F2D46">
        <w:rPr>
          <w:rFonts w:ascii="Times New Roman" w:eastAsia="Times New Roman" w:hAnsi="Times New Roman" w:cs="Times New Roman"/>
          <w:sz w:val="24"/>
          <w:szCs w:val="24"/>
          <w:lang w:eastAsia="ru-RU"/>
        </w:rPr>
        <w:t>кожууна</w:t>
      </w:r>
      <w:proofErr w:type="spellEnd"/>
      <w:r w:rsidRPr="008F2D46">
        <w:rPr>
          <w:rFonts w:ascii="Times New Roman" w:eastAsia="Times New Roman" w:hAnsi="Times New Roman" w:cs="Times New Roman"/>
          <w:sz w:val="24"/>
          <w:szCs w:val="24"/>
          <w:lang w:eastAsia="ru-RU"/>
        </w:rPr>
        <w:t xml:space="preserve"> в лице начальника </w:t>
      </w:r>
      <w:proofErr w:type="spellStart"/>
      <w:r w:rsidRPr="008F2D46">
        <w:rPr>
          <w:rFonts w:ascii="Times New Roman" w:eastAsia="Times New Roman" w:hAnsi="Times New Roman" w:cs="Times New Roman"/>
          <w:sz w:val="24"/>
          <w:szCs w:val="24"/>
          <w:lang w:eastAsia="ru-RU"/>
        </w:rPr>
        <w:t>Седен-оол</w:t>
      </w:r>
      <w:proofErr w:type="spellEnd"/>
      <w:r w:rsidRPr="008F2D46">
        <w:rPr>
          <w:rFonts w:ascii="Times New Roman" w:eastAsia="Times New Roman" w:hAnsi="Times New Roman" w:cs="Times New Roman"/>
          <w:sz w:val="24"/>
          <w:szCs w:val="24"/>
          <w:lang w:eastAsia="ru-RU"/>
        </w:rPr>
        <w:t xml:space="preserve"> Б</w:t>
      </w:r>
      <w:r>
        <w:rPr>
          <w:rFonts w:ascii="Times New Roman" w:eastAsia="Times New Roman" w:hAnsi="Times New Roman" w:cs="Times New Roman"/>
          <w:sz w:val="24"/>
          <w:szCs w:val="24"/>
          <w:lang w:eastAsia="ru-RU"/>
        </w:rPr>
        <w:t>. С</w:t>
      </w:r>
      <w:r w:rsidRPr="008F2D46">
        <w:rPr>
          <w:rFonts w:ascii="Times New Roman" w:eastAsia="Times New Roman" w:hAnsi="Times New Roman" w:cs="Times New Roman"/>
          <w:sz w:val="24"/>
          <w:szCs w:val="24"/>
          <w:lang w:eastAsia="ru-RU"/>
        </w:rPr>
        <w:t xml:space="preserve">-Б и педагогами образовательных учреждений </w:t>
      </w:r>
      <w:proofErr w:type="spellStart"/>
      <w:r w:rsidRPr="008F2D46">
        <w:rPr>
          <w:rFonts w:ascii="Times New Roman" w:eastAsia="Times New Roman" w:hAnsi="Times New Roman" w:cs="Times New Roman"/>
          <w:sz w:val="24"/>
          <w:szCs w:val="24"/>
          <w:lang w:eastAsia="ru-RU"/>
        </w:rPr>
        <w:t>кожууна</w:t>
      </w:r>
      <w:proofErr w:type="spellEnd"/>
      <w:r w:rsidRPr="008F2D46">
        <w:rPr>
          <w:rFonts w:ascii="Times New Roman" w:eastAsia="Times New Roman" w:hAnsi="Times New Roman" w:cs="Times New Roman"/>
          <w:sz w:val="24"/>
          <w:szCs w:val="24"/>
          <w:lang w:eastAsia="ru-RU"/>
        </w:rPr>
        <w:t xml:space="preserve"> заключены договора за предоставление в аренду жилых комнат в жилом помещении по адресу г. Чадан, ул.: Комарова, 17, находящегося на праве оперативного управления за Управлением образования администрации </w:t>
      </w:r>
      <w:proofErr w:type="spellStart"/>
      <w:r w:rsidRPr="008F2D46">
        <w:rPr>
          <w:rFonts w:ascii="Times New Roman" w:eastAsia="Times New Roman" w:hAnsi="Times New Roman" w:cs="Times New Roman"/>
          <w:sz w:val="24"/>
          <w:szCs w:val="24"/>
          <w:lang w:eastAsia="ru-RU"/>
        </w:rPr>
        <w:t>Дзун-Хемчикского</w:t>
      </w:r>
      <w:proofErr w:type="spellEnd"/>
      <w:r w:rsidRPr="008F2D46">
        <w:rPr>
          <w:rFonts w:ascii="Times New Roman" w:eastAsia="Times New Roman" w:hAnsi="Times New Roman" w:cs="Times New Roman"/>
          <w:sz w:val="24"/>
          <w:szCs w:val="24"/>
          <w:lang w:eastAsia="ru-RU"/>
        </w:rPr>
        <w:t xml:space="preserve"> </w:t>
      </w:r>
      <w:proofErr w:type="spellStart"/>
      <w:r w:rsidRPr="008F2D46">
        <w:rPr>
          <w:rFonts w:ascii="Times New Roman" w:eastAsia="Times New Roman" w:hAnsi="Times New Roman" w:cs="Times New Roman"/>
          <w:sz w:val="24"/>
          <w:szCs w:val="24"/>
          <w:lang w:eastAsia="ru-RU"/>
        </w:rPr>
        <w:t>кожууна</w:t>
      </w:r>
      <w:proofErr w:type="spellEnd"/>
      <w:r w:rsidRPr="008F2D46">
        <w:rPr>
          <w:rFonts w:ascii="Times New Roman" w:eastAsia="Times New Roman" w:hAnsi="Times New Roman" w:cs="Times New Roman"/>
          <w:sz w:val="24"/>
          <w:szCs w:val="24"/>
          <w:lang w:eastAsia="ru-RU"/>
        </w:rPr>
        <w:t>, за плату, во временное пользование в целях проживания по акту приема-передачи.</w:t>
      </w:r>
    </w:p>
    <w:p w:rsidR="008F2D46" w:rsidRPr="008F2D46" w:rsidRDefault="008F2D46" w:rsidP="008F2D4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2D46">
        <w:rPr>
          <w:rFonts w:ascii="Times New Roman" w:eastAsia="Times New Roman" w:hAnsi="Times New Roman" w:cs="Times New Roman"/>
          <w:sz w:val="24"/>
          <w:szCs w:val="24"/>
          <w:lang w:eastAsia="ru-RU"/>
        </w:rPr>
        <w:t xml:space="preserve">    Всего за 2020 год были заключены 22 договора аренды комнаты. Также параллельно были заключены договора о возмещении затрат на потребляемую электроэнергию со всеми арендаторами (таблица № 1).</w:t>
      </w:r>
    </w:p>
    <w:p w:rsidR="008F2D46" w:rsidRPr="008F2D46" w:rsidRDefault="008F2D46" w:rsidP="008F2D4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2D46">
        <w:rPr>
          <w:rFonts w:ascii="Times New Roman" w:eastAsia="Times New Roman" w:hAnsi="Times New Roman" w:cs="Times New Roman"/>
          <w:sz w:val="24"/>
          <w:szCs w:val="24"/>
          <w:lang w:eastAsia="ru-RU"/>
        </w:rPr>
        <w:t xml:space="preserve">    Месячная оплата за использование помещения составляет 100 руб., вне зависимости от площади помещения. За использование тепловой и электрической энергии заключены отдельные Договора о возмещении затрат за потребляемую электроэнергию. Оплату стоимости потребленной электрической энергии производили до 5 числа путем внесения наличных денежных средств в кассу Управления образования </w:t>
      </w:r>
      <w:proofErr w:type="spellStart"/>
      <w:r w:rsidRPr="008F2D46">
        <w:rPr>
          <w:rFonts w:ascii="Times New Roman" w:eastAsia="Times New Roman" w:hAnsi="Times New Roman" w:cs="Times New Roman"/>
          <w:sz w:val="24"/>
          <w:szCs w:val="24"/>
          <w:lang w:eastAsia="ru-RU"/>
        </w:rPr>
        <w:t>Дзун-Хемчикского</w:t>
      </w:r>
      <w:proofErr w:type="spellEnd"/>
      <w:r w:rsidRPr="008F2D46">
        <w:rPr>
          <w:rFonts w:ascii="Times New Roman" w:eastAsia="Times New Roman" w:hAnsi="Times New Roman" w:cs="Times New Roman"/>
          <w:sz w:val="24"/>
          <w:szCs w:val="24"/>
          <w:lang w:eastAsia="ru-RU"/>
        </w:rPr>
        <w:t xml:space="preserve"> </w:t>
      </w:r>
      <w:proofErr w:type="spellStart"/>
      <w:r w:rsidRPr="008F2D46">
        <w:rPr>
          <w:rFonts w:ascii="Times New Roman" w:eastAsia="Times New Roman" w:hAnsi="Times New Roman" w:cs="Times New Roman"/>
          <w:sz w:val="24"/>
          <w:szCs w:val="24"/>
          <w:lang w:eastAsia="ru-RU"/>
        </w:rPr>
        <w:t>кожууна</w:t>
      </w:r>
      <w:proofErr w:type="spellEnd"/>
      <w:r w:rsidRPr="008F2D46">
        <w:rPr>
          <w:rFonts w:ascii="Times New Roman" w:eastAsia="Times New Roman" w:hAnsi="Times New Roman" w:cs="Times New Roman"/>
          <w:sz w:val="24"/>
          <w:szCs w:val="24"/>
          <w:lang w:eastAsia="ru-RU"/>
        </w:rPr>
        <w:t>.</w:t>
      </w:r>
    </w:p>
    <w:p w:rsidR="008F2D46" w:rsidRPr="008F2D46" w:rsidRDefault="008F2D46" w:rsidP="008F2D4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2D46">
        <w:rPr>
          <w:rFonts w:ascii="Times New Roman" w:eastAsia="Times New Roman" w:hAnsi="Times New Roman" w:cs="Times New Roman"/>
          <w:sz w:val="24"/>
          <w:szCs w:val="24"/>
          <w:lang w:eastAsia="ru-RU"/>
        </w:rPr>
        <w:t xml:space="preserve">    Всего за 2020 год в журнале регистрации приходных и расходных кассовых документов Управления зарегистрированы денежные средства по приходной части на сумму 101 004 рублей, в расходной части 141 944 рублей.</w:t>
      </w:r>
    </w:p>
    <w:p w:rsidR="008F2D46" w:rsidRPr="008F2D46" w:rsidRDefault="008F2D46" w:rsidP="008F2D4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2D46">
        <w:rPr>
          <w:rFonts w:ascii="Times New Roman" w:eastAsia="Times New Roman" w:hAnsi="Times New Roman" w:cs="Times New Roman"/>
          <w:sz w:val="24"/>
          <w:szCs w:val="24"/>
          <w:lang w:eastAsia="ru-RU"/>
        </w:rPr>
        <w:t xml:space="preserve">    Остаток средств на 01.01.2020 г. составило 46 944 рублей и на конец года 6 004 рублей.    </w:t>
      </w:r>
    </w:p>
    <w:p w:rsidR="008F2D46" w:rsidRPr="008F2D46" w:rsidRDefault="008F2D46" w:rsidP="008F2D4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2D46">
        <w:rPr>
          <w:rFonts w:ascii="Times New Roman" w:eastAsia="Times New Roman" w:hAnsi="Times New Roman" w:cs="Times New Roman"/>
          <w:sz w:val="24"/>
          <w:szCs w:val="24"/>
          <w:lang w:eastAsia="ru-RU"/>
        </w:rPr>
        <w:t xml:space="preserve">    Всего за 2021 год в журнале регистрации приходных и расходных кассовых документов Управления зарегистрированы денежные средства по приходной части на сумму 215 344,7 рублей, в расходной части 202 715 рублей.</w:t>
      </w:r>
    </w:p>
    <w:p w:rsidR="008F2D46" w:rsidRPr="008F2D46" w:rsidRDefault="008F2D46" w:rsidP="008F2D4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2D46">
        <w:rPr>
          <w:rFonts w:ascii="Times New Roman" w:eastAsia="Times New Roman" w:hAnsi="Times New Roman" w:cs="Times New Roman"/>
          <w:sz w:val="24"/>
          <w:szCs w:val="24"/>
          <w:lang w:eastAsia="ru-RU"/>
        </w:rPr>
        <w:t xml:space="preserve">    Остаток средств на 01.01.2021 г. составило 6 004 рублей и на конец года 18 633,7 рублей.    </w:t>
      </w:r>
    </w:p>
    <w:p w:rsidR="008F2D46" w:rsidRPr="008F2D46" w:rsidRDefault="008F2D46" w:rsidP="008F2D4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8F2D46">
        <w:rPr>
          <w:rFonts w:ascii="Times New Roman" w:eastAsia="Times New Roman" w:hAnsi="Times New Roman" w:cs="Times New Roman"/>
          <w:sz w:val="24"/>
          <w:szCs w:val="24"/>
          <w:lang w:eastAsia="ru-RU"/>
        </w:rPr>
        <w:t xml:space="preserve">    Денежные средства поступали от жильцов-арендаторов за аренду жилья и оплату электрической энергии. Ответственным за сбор денежных средств выступала </w:t>
      </w:r>
      <w:proofErr w:type="spellStart"/>
      <w:r w:rsidRPr="008F2D46">
        <w:rPr>
          <w:rFonts w:ascii="Times New Roman" w:eastAsia="Times New Roman" w:hAnsi="Times New Roman" w:cs="Times New Roman"/>
          <w:sz w:val="24"/>
          <w:szCs w:val="24"/>
          <w:lang w:eastAsia="ru-RU"/>
        </w:rPr>
        <w:t>Монгуш</w:t>
      </w:r>
      <w:proofErr w:type="spellEnd"/>
      <w:r w:rsidRPr="008F2D46">
        <w:rPr>
          <w:rFonts w:ascii="Times New Roman" w:eastAsia="Times New Roman" w:hAnsi="Times New Roman" w:cs="Times New Roman"/>
          <w:sz w:val="24"/>
          <w:szCs w:val="24"/>
          <w:lang w:eastAsia="ru-RU"/>
        </w:rPr>
        <w:t xml:space="preserve"> Ч.Ч. (договор о полной индивидуальной ответственности не представлен). </w:t>
      </w:r>
      <w:proofErr w:type="spellStart"/>
      <w:r w:rsidRPr="008F2D46">
        <w:rPr>
          <w:rFonts w:ascii="Times New Roman" w:eastAsia="Times New Roman" w:hAnsi="Times New Roman" w:cs="Times New Roman"/>
          <w:sz w:val="24"/>
          <w:szCs w:val="24"/>
          <w:lang w:eastAsia="ru-RU"/>
        </w:rPr>
        <w:t>Монгуш</w:t>
      </w:r>
      <w:proofErr w:type="spellEnd"/>
      <w:r w:rsidRPr="008F2D46">
        <w:rPr>
          <w:rFonts w:ascii="Times New Roman" w:eastAsia="Times New Roman" w:hAnsi="Times New Roman" w:cs="Times New Roman"/>
          <w:sz w:val="24"/>
          <w:szCs w:val="24"/>
          <w:lang w:eastAsia="ru-RU"/>
        </w:rPr>
        <w:t xml:space="preserve"> Ч.Ч. сдавала все собранные с жильцов средства главному бухгалтеру Управления. Главный бухгалтер, принимая деньги оформляла приходным кассовый ордер, заранее зарегистрировав документы в журнале регистрации приходных и расходных кассовых документов. Сама кассовая книга не представлена, судя по представленным первичным документам кассовые отчеты не составлялись,</w:t>
      </w:r>
      <w:r w:rsidRPr="008F2D46">
        <w:rPr>
          <w:rFonts w:ascii="Times New Roman" w:eastAsia="Times New Roman" w:hAnsi="Times New Roman" w:cs="Times New Roman"/>
          <w:i/>
          <w:sz w:val="24"/>
          <w:szCs w:val="24"/>
          <w:lang w:eastAsia="ru-RU"/>
        </w:rPr>
        <w:t xml:space="preserve"> </w:t>
      </w:r>
      <w:r w:rsidRPr="008F2D46">
        <w:rPr>
          <w:rFonts w:ascii="Times New Roman" w:eastAsia="Times New Roman" w:hAnsi="Times New Roman" w:cs="Times New Roman"/>
          <w:sz w:val="24"/>
          <w:szCs w:val="24"/>
          <w:lang w:eastAsia="ru-RU"/>
        </w:rPr>
        <w:t>хронологический порядок</w:t>
      </w:r>
      <w:r w:rsidRPr="008F2D46">
        <w:rPr>
          <w:rFonts w:ascii="Times New Roman" w:eastAsia="Times New Roman" w:hAnsi="Times New Roman" w:cs="Times New Roman"/>
          <w:i/>
          <w:sz w:val="24"/>
          <w:szCs w:val="24"/>
          <w:lang w:eastAsia="ru-RU"/>
        </w:rPr>
        <w:t xml:space="preserve"> </w:t>
      </w:r>
      <w:r w:rsidRPr="008F2D46">
        <w:rPr>
          <w:rFonts w:ascii="Times New Roman" w:eastAsia="Times New Roman" w:hAnsi="Times New Roman" w:cs="Times New Roman"/>
          <w:sz w:val="24"/>
          <w:szCs w:val="24"/>
          <w:lang w:eastAsia="ru-RU"/>
        </w:rPr>
        <w:t>нумерации кассовых документов нарушена. Отсутствуют подписи материально-ответственных лиц.</w:t>
      </w:r>
      <w:r w:rsidRPr="008F2D46">
        <w:rPr>
          <w:rFonts w:ascii="Times New Roman" w:eastAsia="Times New Roman" w:hAnsi="Times New Roman" w:cs="Times New Roman"/>
          <w:i/>
          <w:sz w:val="24"/>
          <w:szCs w:val="24"/>
          <w:lang w:eastAsia="ru-RU"/>
        </w:rPr>
        <w:t xml:space="preserve"> </w:t>
      </w:r>
    </w:p>
    <w:p w:rsidR="008F2D46" w:rsidRPr="008F2D46" w:rsidRDefault="008F2D46" w:rsidP="008F2D4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2D46">
        <w:rPr>
          <w:rFonts w:ascii="Times New Roman" w:eastAsia="Times New Roman" w:hAnsi="Times New Roman" w:cs="Times New Roman"/>
          <w:i/>
          <w:sz w:val="24"/>
          <w:szCs w:val="24"/>
          <w:lang w:eastAsia="ru-RU"/>
        </w:rPr>
        <w:lastRenderedPageBreak/>
        <w:t xml:space="preserve">    </w:t>
      </w:r>
      <w:r w:rsidRPr="008F2D46">
        <w:rPr>
          <w:rFonts w:ascii="Times New Roman" w:eastAsia="Times New Roman" w:hAnsi="Times New Roman" w:cs="Times New Roman"/>
          <w:sz w:val="24"/>
          <w:szCs w:val="24"/>
          <w:lang w:eastAsia="ru-RU"/>
        </w:rPr>
        <w:t xml:space="preserve">Расходы по кассе оформлялись расходными кассовыми ордерами, заранее зарегистрированными в журнале регистрации кассовых документов. Вся выручка, поступающая в кассу, под роспись напрямую передавались руководителю учреждения - начальнику Управления образования </w:t>
      </w:r>
      <w:proofErr w:type="spellStart"/>
      <w:r w:rsidRPr="008F2D46">
        <w:rPr>
          <w:rFonts w:ascii="Times New Roman" w:eastAsia="Times New Roman" w:hAnsi="Times New Roman" w:cs="Times New Roman"/>
          <w:sz w:val="24"/>
          <w:szCs w:val="24"/>
          <w:lang w:eastAsia="ru-RU"/>
        </w:rPr>
        <w:t>Дзун-Хемчикского</w:t>
      </w:r>
      <w:proofErr w:type="spellEnd"/>
      <w:r w:rsidRPr="008F2D46">
        <w:rPr>
          <w:rFonts w:ascii="Times New Roman" w:eastAsia="Times New Roman" w:hAnsi="Times New Roman" w:cs="Times New Roman"/>
          <w:sz w:val="24"/>
          <w:szCs w:val="24"/>
          <w:lang w:eastAsia="ru-RU"/>
        </w:rPr>
        <w:t xml:space="preserve"> </w:t>
      </w:r>
      <w:proofErr w:type="spellStart"/>
      <w:r w:rsidRPr="008F2D46">
        <w:rPr>
          <w:rFonts w:ascii="Times New Roman" w:eastAsia="Times New Roman" w:hAnsi="Times New Roman" w:cs="Times New Roman"/>
          <w:sz w:val="24"/>
          <w:szCs w:val="24"/>
          <w:lang w:eastAsia="ru-RU"/>
        </w:rPr>
        <w:t>кожууна</w:t>
      </w:r>
      <w:proofErr w:type="spellEnd"/>
      <w:r w:rsidRPr="008F2D46">
        <w:rPr>
          <w:rFonts w:ascii="Times New Roman" w:eastAsia="Times New Roman" w:hAnsi="Times New Roman" w:cs="Times New Roman"/>
          <w:sz w:val="24"/>
          <w:szCs w:val="24"/>
          <w:lang w:eastAsia="ru-RU"/>
        </w:rPr>
        <w:t xml:space="preserve"> </w:t>
      </w:r>
      <w:proofErr w:type="spellStart"/>
      <w:r w:rsidRPr="008F2D46">
        <w:rPr>
          <w:rFonts w:ascii="Times New Roman" w:eastAsia="Times New Roman" w:hAnsi="Times New Roman" w:cs="Times New Roman"/>
          <w:sz w:val="24"/>
          <w:szCs w:val="24"/>
          <w:lang w:eastAsia="ru-RU"/>
        </w:rPr>
        <w:t>Монгуш</w:t>
      </w:r>
      <w:proofErr w:type="spellEnd"/>
      <w:r w:rsidRPr="008F2D46">
        <w:rPr>
          <w:rFonts w:ascii="Times New Roman" w:eastAsia="Times New Roman" w:hAnsi="Times New Roman" w:cs="Times New Roman"/>
          <w:sz w:val="24"/>
          <w:szCs w:val="24"/>
          <w:lang w:eastAsia="ru-RU"/>
        </w:rPr>
        <w:t xml:space="preserve"> С.Г., каких-либо подтверждающих документов по расходованию подотчетных средств не представлены. </w:t>
      </w:r>
    </w:p>
    <w:p w:rsidR="008F2D46" w:rsidRPr="008F2D46" w:rsidRDefault="008F2D46" w:rsidP="008F2D4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2D46">
        <w:rPr>
          <w:rFonts w:ascii="Times New Roman" w:eastAsia="Times New Roman" w:hAnsi="Times New Roman" w:cs="Times New Roman"/>
          <w:sz w:val="24"/>
          <w:szCs w:val="24"/>
          <w:lang w:eastAsia="ru-RU"/>
        </w:rPr>
        <w:t xml:space="preserve">    Доходы от использования имущества, находящегося в государственной или</w:t>
      </w:r>
      <w:r w:rsidRPr="008F2D46">
        <w:rPr>
          <w:rFonts w:ascii="Times New Roman" w:eastAsia="Times New Roman" w:hAnsi="Times New Roman" w:cs="Times New Roman"/>
          <w:i/>
          <w:sz w:val="24"/>
          <w:szCs w:val="24"/>
          <w:lang w:eastAsia="ru-RU"/>
        </w:rPr>
        <w:t xml:space="preserve"> </w:t>
      </w:r>
      <w:r w:rsidRPr="008F2D46">
        <w:rPr>
          <w:rFonts w:ascii="Times New Roman" w:eastAsia="Times New Roman" w:hAnsi="Times New Roman" w:cs="Times New Roman"/>
          <w:sz w:val="24"/>
          <w:szCs w:val="24"/>
          <w:lang w:eastAsia="ru-RU"/>
        </w:rPr>
        <w:t xml:space="preserve">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учреждении исполнении бюджета и составлении отчетности о его исполнении включаются в состав доходов бюджета (ч.5 ст.41 БК РФ, ст. 42 БК). Проверкой установлено, что Управление доходы от аренды в бюджет не включали, основываясь на то, что являются не доходной организацией.  </w:t>
      </w:r>
    </w:p>
    <w:p w:rsidR="008F2D46" w:rsidRPr="008F2D46" w:rsidRDefault="008F2D46" w:rsidP="008F2D4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2D46">
        <w:rPr>
          <w:rFonts w:ascii="Times New Roman" w:eastAsia="Times New Roman" w:hAnsi="Times New Roman" w:cs="Times New Roman"/>
          <w:sz w:val="24"/>
          <w:szCs w:val="24"/>
          <w:lang w:eastAsia="ru-RU"/>
        </w:rPr>
        <w:t xml:space="preserve">    Всего сумма недополученной бюджетом доходов за 2020-2021 гг. составили в сумме 363 292,7 рублей. Всего не отчитавшаяся сумма подотчета руководителем учреждения составило 304 115 рублей. Непредставление сотрудником авансового отчета в срок — вопрос больше внутренней дисциплины, чем нарушения бухгалтерских норм, отсутствие каких-либо «затратных» документов ставит под вопрос правомерность принятия расходов к учету. </w:t>
      </w:r>
    </w:p>
    <w:p w:rsidR="008F2D46" w:rsidRPr="008F2D46" w:rsidRDefault="008F2D46" w:rsidP="008F2D4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2D46">
        <w:rPr>
          <w:rFonts w:ascii="Times New Roman" w:eastAsia="Times New Roman" w:hAnsi="Times New Roman" w:cs="Times New Roman"/>
          <w:sz w:val="24"/>
          <w:szCs w:val="24"/>
          <w:lang w:eastAsia="ru-RU"/>
        </w:rPr>
        <w:t xml:space="preserve">    Согласно бюджетному процессу администрация </w:t>
      </w:r>
      <w:proofErr w:type="spellStart"/>
      <w:r w:rsidRPr="008F2D46">
        <w:rPr>
          <w:rFonts w:ascii="Times New Roman" w:eastAsia="Times New Roman" w:hAnsi="Times New Roman" w:cs="Times New Roman"/>
          <w:sz w:val="24"/>
          <w:szCs w:val="24"/>
          <w:lang w:eastAsia="ru-RU"/>
        </w:rPr>
        <w:t>Дзун-Хемчикского</w:t>
      </w:r>
      <w:proofErr w:type="spellEnd"/>
      <w:r w:rsidRPr="008F2D46">
        <w:rPr>
          <w:rFonts w:ascii="Times New Roman" w:eastAsia="Times New Roman" w:hAnsi="Times New Roman" w:cs="Times New Roman"/>
          <w:sz w:val="24"/>
          <w:szCs w:val="24"/>
          <w:lang w:eastAsia="ru-RU"/>
        </w:rPr>
        <w:t xml:space="preserve"> </w:t>
      </w:r>
      <w:proofErr w:type="spellStart"/>
      <w:r w:rsidRPr="008F2D46">
        <w:rPr>
          <w:rFonts w:ascii="Times New Roman" w:eastAsia="Times New Roman" w:hAnsi="Times New Roman" w:cs="Times New Roman"/>
          <w:sz w:val="24"/>
          <w:szCs w:val="24"/>
          <w:lang w:eastAsia="ru-RU"/>
        </w:rPr>
        <w:t>кожууна</w:t>
      </w:r>
      <w:proofErr w:type="spellEnd"/>
      <w:r w:rsidRPr="008F2D46">
        <w:rPr>
          <w:rFonts w:ascii="Times New Roman" w:eastAsia="Times New Roman" w:hAnsi="Times New Roman" w:cs="Times New Roman"/>
          <w:sz w:val="24"/>
          <w:szCs w:val="24"/>
          <w:lang w:eastAsia="ru-RU"/>
        </w:rPr>
        <w:t xml:space="preserve"> является администратором доходов, а именно платежи (доходы) от использования муниципального имущества (арендные платежи). Данный фактор наглядно показывает отсутствие надлежащего контроля за эффективным использо</w:t>
      </w:r>
      <w:r>
        <w:rPr>
          <w:rFonts w:ascii="Times New Roman" w:eastAsia="Times New Roman" w:hAnsi="Times New Roman" w:cs="Times New Roman"/>
          <w:sz w:val="24"/>
          <w:szCs w:val="24"/>
          <w:lang w:eastAsia="ru-RU"/>
        </w:rPr>
        <w:t xml:space="preserve">ванием муниципального имущества </w:t>
      </w:r>
      <w:proofErr w:type="spellStart"/>
      <w:r>
        <w:rPr>
          <w:rFonts w:ascii="Times New Roman" w:eastAsia="Times New Roman" w:hAnsi="Times New Roman" w:cs="Times New Roman"/>
          <w:sz w:val="24"/>
          <w:szCs w:val="24"/>
          <w:lang w:eastAsia="ru-RU"/>
        </w:rPr>
        <w:t>кожууна</w:t>
      </w:r>
      <w:proofErr w:type="spellEnd"/>
      <w:r>
        <w:rPr>
          <w:rFonts w:ascii="Times New Roman" w:eastAsia="Times New Roman" w:hAnsi="Times New Roman" w:cs="Times New Roman"/>
          <w:sz w:val="24"/>
          <w:szCs w:val="24"/>
          <w:lang w:eastAsia="ru-RU"/>
        </w:rPr>
        <w:t>.</w:t>
      </w:r>
    </w:p>
    <w:p w:rsidR="002A6F9F" w:rsidRPr="002A6F9F" w:rsidRDefault="002A6F9F" w:rsidP="005C6517">
      <w:pPr>
        <w:spacing w:after="0" w:line="240" w:lineRule="auto"/>
        <w:jc w:val="both"/>
        <w:rPr>
          <w:rFonts w:ascii="Times New Roman" w:eastAsia="Times New Roman" w:hAnsi="Times New Roman" w:cs="Times New Roman"/>
          <w:b/>
          <w:sz w:val="24"/>
          <w:szCs w:val="24"/>
          <w:lang w:eastAsia="ru-RU"/>
        </w:rPr>
      </w:pPr>
    </w:p>
    <w:p w:rsidR="00BD764E" w:rsidRPr="00BD764E" w:rsidRDefault="00D874B7" w:rsidP="00BD764E">
      <w:pPr>
        <w:ind w:firstLine="709"/>
        <w:jc w:val="both"/>
        <w:rPr>
          <w:rFonts w:ascii="Times New Roman" w:eastAsia="Times New Roman" w:hAnsi="Times New Roman" w:cs="Times New Roman"/>
          <w:sz w:val="24"/>
          <w:szCs w:val="24"/>
          <w:lang w:eastAsia="ru-RU"/>
        </w:rPr>
      </w:pPr>
      <w:r w:rsidRPr="00D874B7">
        <w:rPr>
          <w:rFonts w:ascii="Times New Roman" w:eastAsia="Times New Roman" w:hAnsi="Times New Roman" w:cs="Times New Roman"/>
          <w:b/>
          <w:sz w:val="24"/>
          <w:szCs w:val="24"/>
          <w:lang w:eastAsia="ru-RU"/>
        </w:rPr>
        <w:t>5.10.</w:t>
      </w:r>
      <w:r w:rsidR="00BD764E">
        <w:rPr>
          <w:rFonts w:ascii="Times New Roman" w:eastAsia="Times New Roman" w:hAnsi="Times New Roman" w:cs="Times New Roman"/>
          <w:b/>
          <w:sz w:val="24"/>
          <w:szCs w:val="24"/>
          <w:lang w:eastAsia="ru-RU"/>
        </w:rPr>
        <w:t xml:space="preserve"> </w:t>
      </w:r>
      <w:r w:rsidR="00BD764E" w:rsidRPr="00D41E10">
        <w:rPr>
          <w:rFonts w:ascii="Times New Roman" w:eastAsia="Times New Roman" w:hAnsi="Times New Roman" w:cs="Times New Roman"/>
          <w:b/>
          <w:sz w:val="24"/>
          <w:szCs w:val="24"/>
          <w:lang w:eastAsia="ru-RU"/>
        </w:rPr>
        <w:t xml:space="preserve">На основании поручения Главы </w:t>
      </w:r>
      <w:r w:rsidR="00BD764E">
        <w:rPr>
          <w:rFonts w:ascii="Times New Roman" w:eastAsia="Times New Roman" w:hAnsi="Times New Roman" w:cs="Times New Roman"/>
          <w:sz w:val="24"/>
          <w:szCs w:val="24"/>
          <w:lang w:eastAsia="ru-RU"/>
        </w:rPr>
        <w:t xml:space="preserve">Республики Тыва, </w:t>
      </w:r>
      <w:r w:rsidR="00BD764E" w:rsidRPr="00BD764E">
        <w:rPr>
          <w:rFonts w:ascii="Times New Roman" w:eastAsia="Times New Roman" w:hAnsi="Times New Roman" w:cs="Times New Roman"/>
          <w:sz w:val="24"/>
          <w:szCs w:val="24"/>
          <w:lang w:eastAsia="ru-RU"/>
        </w:rPr>
        <w:t>проведена проверка</w:t>
      </w:r>
      <w:r w:rsidR="00BD764E" w:rsidRPr="00BD764E">
        <w:rPr>
          <w:rFonts w:ascii="Times New Roman" w:eastAsia="Times New Roman" w:hAnsi="Times New Roman" w:cs="Times New Roman"/>
          <w:b/>
          <w:sz w:val="24"/>
          <w:szCs w:val="24"/>
          <w:lang w:eastAsia="ru-RU"/>
        </w:rPr>
        <w:t xml:space="preserve"> </w:t>
      </w:r>
      <w:r w:rsidR="00BD764E" w:rsidRPr="00BD764E">
        <w:rPr>
          <w:rFonts w:ascii="Times New Roman" w:eastAsia="Times New Roman" w:hAnsi="Times New Roman" w:cs="Times New Roman"/>
          <w:sz w:val="24"/>
          <w:szCs w:val="24"/>
          <w:lang w:eastAsia="ru-RU"/>
        </w:rPr>
        <w:t xml:space="preserve">правильности начисления заработной платы работникам </w:t>
      </w:r>
      <w:bookmarkStart w:id="1" w:name="_Hlk122040773"/>
      <w:r w:rsidR="00BD764E" w:rsidRPr="00BD764E">
        <w:rPr>
          <w:rFonts w:ascii="Times New Roman" w:eastAsia="Times New Roman" w:hAnsi="Times New Roman" w:cs="Times New Roman"/>
          <w:sz w:val="24"/>
          <w:szCs w:val="24"/>
          <w:lang w:eastAsia="ru-RU"/>
        </w:rPr>
        <w:t xml:space="preserve">Администрации </w:t>
      </w:r>
      <w:proofErr w:type="spellStart"/>
      <w:r w:rsidR="00BD764E">
        <w:rPr>
          <w:rFonts w:ascii="Times New Roman" w:eastAsia="Times New Roman" w:hAnsi="Times New Roman" w:cs="Times New Roman"/>
          <w:sz w:val="24"/>
          <w:szCs w:val="24"/>
          <w:lang w:eastAsia="ru-RU"/>
        </w:rPr>
        <w:t>кожууна</w:t>
      </w:r>
      <w:proofErr w:type="spellEnd"/>
      <w:r w:rsidR="00BD764E" w:rsidRPr="00BD764E">
        <w:rPr>
          <w:rFonts w:ascii="Times New Roman" w:eastAsia="Times New Roman" w:hAnsi="Times New Roman" w:cs="Times New Roman"/>
          <w:sz w:val="24"/>
          <w:szCs w:val="24"/>
          <w:lang w:eastAsia="ru-RU"/>
        </w:rPr>
        <w:t xml:space="preserve">, </w:t>
      </w:r>
      <w:bookmarkEnd w:id="1"/>
      <w:r w:rsidR="00BD764E" w:rsidRPr="00BD764E">
        <w:rPr>
          <w:rFonts w:ascii="Times New Roman" w:eastAsia="Times New Roman" w:hAnsi="Times New Roman" w:cs="Times New Roman"/>
          <w:sz w:val="24"/>
          <w:szCs w:val="24"/>
          <w:lang w:eastAsia="ru-RU"/>
        </w:rPr>
        <w:t>МБДОУ «Родничок», управление культуры МБУ КДЦ имени «</w:t>
      </w:r>
      <w:proofErr w:type="spellStart"/>
      <w:r w:rsidR="00BD764E" w:rsidRPr="00BD764E">
        <w:rPr>
          <w:rFonts w:ascii="Times New Roman" w:eastAsia="Times New Roman" w:hAnsi="Times New Roman" w:cs="Times New Roman"/>
          <w:sz w:val="24"/>
          <w:szCs w:val="24"/>
          <w:lang w:eastAsia="ru-RU"/>
        </w:rPr>
        <w:t>Ырлаар</w:t>
      </w:r>
      <w:proofErr w:type="spellEnd"/>
      <w:r w:rsidR="00BD764E" w:rsidRPr="00BD764E">
        <w:rPr>
          <w:rFonts w:ascii="Times New Roman" w:eastAsia="Times New Roman" w:hAnsi="Times New Roman" w:cs="Times New Roman"/>
          <w:sz w:val="24"/>
          <w:szCs w:val="24"/>
          <w:lang w:eastAsia="ru-RU"/>
        </w:rPr>
        <w:t xml:space="preserve"> </w:t>
      </w:r>
      <w:proofErr w:type="spellStart"/>
      <w:r w:rsidR="00BD764E" w:rsidRPr="00BD764E">
        <w:rPr>
          <w:rFonts w:ascii="Times New Roman" w:eastAsia="Times New Roman" w:hAnsi="Times New Roman" w:cs="Times New Roman"/>
          <w:sz w:val="24"/>
          <w:szCs w:val="24"/>
          <w:lang w:eastAsia="ru-RU"/>
        </w:rPr>
        <w:t>Маадыр-оол</w:t>
      </w:r>
      <w:proofErr w:type="spellEnd"/>
      <w:r w:rsidR="00BD764E" w:rsidRPr="00BD764E">
        <w:rPr>
          <w:rFonts w:ascii="Times New Roman" w:eastAsia="Times New Roman" w:hAnsi="Times New Roman" w:cs="Times New Roman"/>
          <w:sz w:val="24"/>
          <w:szCs w:val="24"/>
          <w:lang w:eastAsia="ru-RU"/>
        </w:rPr>
        <w:t xml:space="preserve">» сельского поселения </w:t>
      </w:r>
      <w:proofErr w:type="spellStart"/>
      <w:r w:rsidR="00BD764E" w:rsidRPr="00BD764E">
        <w:rPr>
          <w:rFonts w:ascii="Times New Roman" w:eastAsia="Times New Roman" w:hAnsi="Times New Roman" w:cs="Times New Roman"/>
          <w:sz w:val="24"/>
          <w:szCs w:val="24"/>
          <w:lang w:eastAsia="ru-RU"/>
        </w:rPr>
        <w:t>сумон</w:t>
      </w:r>
      <w:proofErr w:type="spellEnd"/>
      <w:r w:rsidR="00BD764E" w:rsidRPr="00BD764E">
        <w:rPr>
          <w:rFonts w:ascii="Times New Roman" w:eastAsia="Times New Roman" w:hAnsi="Times New Roman" w:cs="Times New Roman"/>
          <w:sz w:val="24"/>
          <w:szCs w:val="24"/>
          <w:lang w:eastAsia="ru-RU"/>
        </w:rPr>
        <w:t xml:space="preserve"> </w:t>
      </w:r>
      <w:proofErr w:type="spellStart"/>
      <w:r w:rsidR="00BD764E" w:rsidRPr="00BD764E">
        <w:rPr>
          <w:rFonts w:ascii="Times New Roman" w:eastAsia="Times New Roman" w:hAnsi="Times New Roman" w:cs="Times New Roman"/>
          <w:sz w:val="24"/>
          <w:szCs w:val="24"/>
          <w:lang w:eastAsia="ru-RU"/>
        </w:rPr>
        <w:t>Чаданский</w:t>
      </w:r>
      <w:proofErr w:type="spellEnd"/>
      <w:r w:rsidR="00BD764E" w:rsidRPr="00BD764E">
        <w:rPr>
          <w:rFonts w:ascii="Times New Roman" w:eastAsia="Times New Roman" w:hAnsi="Times New Roman" w:cs="Times New Roman"/>
          <w:sz w:val="24"/>
          <w:szCs w:val="24"/>
          <w:lang w:eastAsia="ru-RU"/>
        </w:rPr>
        <w:t xml:space="preserve"> за истекший период 2022 года </w:t>
      </w:r>
      <w:proofErr w:type="gramStart"/>
      <w:r w:rsidR="00BD764E" w:rsidRPr="00BD764E">
        <w:rPr>
          <w:rFonts w:ascii="Times New Roman" w:eastAsia="Times New Roman" w:hAnsi="Times New Roman" w:cs="Times New Roman"/>
          <w:sz w:val="24"/>
          <w:szCs w:val="24"/>
          <w:lang w:eastAsia="ru-RU"/>
        </w:rPr>
        <w:t>( с</w:t>
      </w:r>
      <w:proofErr w:type="gramEnd"/>
      <w:r w:rsidR="00BD764E" w:rsidRPr="00BD764E">
        <w:rPr>
          <w:rFonts w:ascii="Times New Roman" w:eastAsia="Times New Roman" w:hAnsi="Times New Roman" w:cs="Times New Roman"/>
          <w:sz w:val="24"/>
          <w:szCs w:val="24"/>
          <w:lang w:eastAsia="ru-RU"/>
        </w:rPr>
        <w:t xml:space="preserve"> январь по октябрь 2022 года).</w:t>
      </w:r>
    </w:p>
    <w:p w:rsidR="00703D2E" w:rsidRPr="00703D2E" w:rsidRDefault="00703D2E" w:rsidP="00703D2E">
      <w:pPr>
        <w:spacing w:after="0" w:line="240" w:lineRule="auto"/>
        <w:jc w:val="both"/>
        <w:rPr>
          <w:rFonts w:ascii="Times New Roman" w:eastAsia="Times New Roman" w:hAnsi="Times New Roman" w:cs="Times New Roman"/>
          <w:sz w:val="24"/>
          <w:szCs w:val="24"/>
          <w:lang w:eastAsia="ru-RU"/>
        </w:rPr>
      </w:pPr>
      <w:r w:rsidRPr="00703D2E">
        <w:rPr>
          <w:rFonts w:ascii="Times New Roman" w:eastAsia="Times New Roman" w:hAnsi="Times New Roman" w:cs="Times New Roman"/>
          <w:sz w:val="24"/>
          <w:szCs w:val="24"/>
          <w:lang w:eastAsia="ru-RU"/>
        </w:rPr>
        <w:t xml:space="preserve">Цели контрольного </w:t>
      </w:r>
      <w:proofErr w:type="spellStart"/>
      <w:proofErr w:type="gramStart"/>
      <w:r w:rsidRPr="00703D2E">
        <w:rPr>
          <w:rFonts w:ascii="Times New Roman" w:eastAsia="Times New Roman" w:hAnsi="Times New Roman" w:cs="Times New Roman"/>
          <w:sz w:val="24"/>
          <w:szCs w:val="24"/>
          <w:lang w:eastAsia="ru-RU"/>
        </w:rPr>
        <w:t>мероприятия:Проверка</w:t>
      </w:r>
      <w:proofErr w:type="spellEnd"/>
      <w:proofErr w:type="gramEnd"/>
      <w:r w:rsidRPr="00703D2E">
        <w:rPr>
          <w:rFonts w:ascii="Times New Roman" w:eastAsia="Times New Roman" w:hAnsi="Times New Roman" w:cs="Times New Roman"/>
          <w:sz w:val="24"/>
          <w:szCs w:val="24"/>
          <w:lang w:eastAsia="ru-RU"/>
        </w:rPr>
        <w:t xml:space="preserve"> планирования фонда оплаты труда;</w:t>
      </w:r>
      <w:r>
        <w:rPr>
          <w:rFonts w:ascii="Times New Roman" w:eastAsia="Times New Roman" w:hAnsi="Times New Roman" w:cs="Times New Roman"/>
          <w:sz w:val="24"/>
          <w:szCs w:val="24"/>
          <w:lang w:eastAsia="ru-RU"/>
        </w:rPr>
        <w:t xml:space="preserve"> п</w:t>
      </w:r>
      <w:r w:rsidRPr="00703D2E">
        <w:rPr>
          <w:rFonts w:ascii="Times New Roman" w:eastAsia="Times New Roman" w:hAnsi="Times New Roman" w:cs="Times New Roman"/>
          <w:sz w:val="24"/>
          <w:szCs w:val="24"/>
          <w:lang w:eastAsia="ru-RU"/>
        </w:rPr>
        <w:t>роверка расходов на фонд оплаты труда за январь-октябрь 2022 года;</w:t>
      </w:r>
      <w:r>
        <w:rPr>
          <w:rFonts w:ascii="Times New Roman" w:eastAsia="Times New Roman" w:hAnsi="Times New Roman" w:cs="Times New Roman"/>
          <w:sz w:val="24"/>
          <w:szCs w:val="24"/>
          <w:lang w:eastAsia="ru-RU"/>
        </w:rPr>
        <w:t xml:space="preserve"> п</w:t>
      </w:r>
      <w:r w:rsidRPr="00703D2E">
        <w:rPr>
          <w:rFonts w:ascii="Times New Roman" w:eastAsia="Times New Roman" w:hAnsi="Times New Roman" w:cs="Times New Roman"/>
          <w:sz w:val="24"/>
          <w:szCs w:val="24"/>
          <w:lang w:eastAsia="ru-RU"/>
        </w:rPr>
        <w:t>рогноз расходов на ФОТ на ноябрь-декабрь 2022 года.</w:t>
      </w:r>
    </w:p>
    <w:p w:rsidR="0001328B" w:rsidRPr="0001328B" w:rsidRDefault="0001328B" w:rsidP="0001328B">
      <w:pPr>
        <w:spacing w:after="0" w:line="240" w:lineRule="auto"/>
        <w:jc w:val="both"/>
        <w:rPr>
          <w:rFonts w:ascii="Times New Roman" w:eastAsia="Times New Roman" w:hAnsi="Times New Roman" w:cs="Times New Roman"/>
          <w:b/>
          <w:sz w:val="24"/>
          <w:szCs w:val="24"/>
          <w:lang w:eastAsia="ru-RU"/>
        </w:rPr>
      </w:pPr>
      <w:r w:rsidRPr="0001328B">
        <w:rPr>
          <w:rFonts w:ascii="Times New Roman" w:eastAsia="Times New Roman" w:hAnsi="Times New Roman" w:cs="Times New Roman"/>
          <w:b/>
          <w:sz w:val="24"/>
          <w:szCs w:val="24"/>
          <w:lang w:eastAsia="ru-RU"/>
        </w:rPr>
        <w:t xml:space="preserve">Объём проверенных, проанализированных расходов по организациям </w:t>
      </w:r>
      <w:proofErr w:type="spellStart"/>
      <w:r w:rsidRPr="0001328B">
        <w:rPr>
          <w:rFonts w:ascii="Times New Roman" w:eastAsia="Times New Roman" w:hAnsi="Times New Roman" w:cs="Times New Roman"/>
          <w:b/>
          <w:sz w:val="24"/>
          <w:szCs w:val="24"/>
          <w:lang w:eastAsia="ru-RU"/>
        </w:rPr>
        <w:t>кожууна</w:t>
      </w:r>
      <w:proofErr w:type="spellEnd"/>
      <w:r w:rsidRPr="0001328B">
        <w:rPr>
          <w:rFonts w:ascii="Times New Roman" w:eastAsia="Times New Roman" w:hAnsi="Times New Roman" w:cs="Times New Roman"/>
          <w:b/>
          <w:sz w:val="24"/>
          <w:szCs w:val="24"/>
          <w:lang w:eastAsia="ru-RU"/>
        </w:rPr>
        <w:t xml:space="preserve"> составил 35 155,1 тыс. рублей.</w:t>
      </w:r>
    </w:p>
    <w:p w:rsidR="0001328B" w:rsidRPr="0001328B" w:rsidRDefault="0001328B" w:rsidP="0001328B">
      <w:pPr>
        <w:numPr>
          <w:ilvl w:val="0"/>
          <w:numId w:val="30"/>
        </w:numPr>
        <w:spacing w:after="0" w:line="240" w:lineRule="auto"/>
        <w:jc w:val="both"/>
        <w:rPr>
          <w:rFonts w:ascii="Times New Roman" w:eastAsia="Times New Roman" w:hAnsi="Times New Roman" w:cs="Times New Roman"/>
          <w:b/>
          <w:sz w:val="24"/>
          <w:szCs w:val="24"/>
          <w:lang w:eastAsia="ru-RU"/>
        </w:rPr>
      </w:pPr>
      <w:r w:rsidRPr="0001328B">
        <w:rPr>
          <w:rFonts w:ascii="Times New Roman" w:eastAsia="Times New Roman" w:hAnsi="Times New Roman" w:cs="Times New Roman"/>
          <w:b/>
          <w:sz w:val="24"/>
          <w:szCs w:val="24"/>
          <w:lang w:eastAsia="ru-RU"/>
        </w:rPr>
        <w:t>Финансовые нарушения составили 653,8 тыс. рублей.</w:t>
      </w:r>
    </w:p>
    <w:p w:rsidR="0001328B" w:rsidRPr="0001328B" w:rsidRDefault="0001328B" w:rsidP="0001328B">
      <w:pPr>
        <w:spacing w:after="0" w:line="240" w:lineRule="auto"/>
        <w:jc w:val="both"/>
        <w:rPr>
          <w:rFonts w:ascii="Times New Roman" w:eastAsia="Times New Roman" w:hAnsi="Times New Roman" w:cs="Times New Roman"/>
          <w:sz w:val="24"/>
          <w:szCs w:val="24"/>
          <w:lang w:eastAsia="ru-RU"/>
        </w:rPr>
      </w:pPr>
      <w:r w:rsidRPr="0001328B">
        <w:rPr>
          <w:rFonts w:ascii="Times New Roman" w:eastAsia="Times New Roman" w:hAnsi="Times New Roman" w:cs="Times New Roman"/>
          <w:b/>
          <w:sz w:val="24"/>
          <w:szCs w:val="24"/>
          <w:lang w:eastAsia="ru-RU"/>
        </w:rPr>
        <w:t xml:space="preserve">          1.1.Проверкой штатной численности на соответствие нормативам</w:t>
      </w:r>
      <w:r w:rsidRPr="0001328B">
        <w:rPr>
          <w:rFonts w:ascii="Times New Roman" w:eastAsia="Times New Roman" w:hAnsi="Times New Roman" w:cs="Times New Roman"/>
          <w:sz w:val="24"/>
          <w:szCs w:val="24"/>
          <w:lang w:eastAsia="ru-RU"/>
        </w:rPr>
        <w:t xml:space="preserve"> выявлено в нарушение п.9. Типовых штатных нормативов муниципальных дошкольных образовательных организаций, утвержденных Министерством образования и науки Республики Тыва от 09.10.2015 года № 1091-д, должность педагога-психолога с января по апрель месяцы проверяемого периода в порядке совместительства совмещали воспитатели, не имевшего специального психологического образования (таблица ниже).</w:t>
      </w:r>
    </w:p>
    <w:p w:rsidR="0001328B" w:rsidRPr="0001328B" w:rsidRDefault="0001328B" w:rsidP="0001328B">
      <w:pPr>
        <w:spacing w:after="0" w:line="240" w:lineRule="auto"/>
        <w:jc w:val="both"/>
        <w:rPr>
          <w:rFonts w:ascii="Times New Roman" w:eastAsia="Times New Roman" w:hAnsi="Times New Roman" w:cs="Times New Roman"/>
          <w:b/>
          <w:sz w:val="24"/>
          <w:szCs w:val="24"/>
          <w:lang w:eastAsia="ru-RU"/>
        </w:rPr>
      </w:pPr>
      <w:r w:rsidRPr="0001328B">
        <w:rPr>
          <w:rFonts w:ascii="Times New Roman" w:eastAsia="Times New Roman" w:hAnsi="Times New Roman" w:cs="Times New Roman"/>
          <w:sz w:val="24"/>
          <w:szCs w:val="24"/>
          <w:lang w:eastAsia="ru-RU"/>
        </w:rPr>
        <w:t xml:space="preserve">Также, нарушении п.13 Типовых штатных нормативов введена должность учителя-логопеда 1,0 ставки.  Учителю-логопеду </w:t>
      </w:r>
      <w:proofErr w:type="spellStart"/>
      <w:r w:rsidRPr="0001328B">
        <w:rPr>
          <w:rFonts w:ascii="Times New Roman" w:eastAsia="Times New Roman" w:hAnsi="Times New Roman" w:cs="Times New Roman"/>
          <w:sz w:val="24"/>
          <w:szCs w:val="24"/>
          <w:lang w:eastAsia="ru-RU"/>
        </w:rPr>
        <w:t>Куулару</w:t>
      </w:r>
      <w:proofErr w:type="spellEnd"/>
      <w:r w:rsidRPr="0001328B">
        <w:rPr>
          <w:rFonts w:ascii="Times New Roman" w:eastAsia="Times New Roman" w:hAnsi="Times New Roman" w:cs="Times New Roman"/>
          <w:sz w:val="24"/>
          <w:szCs w:val="24"/>
          <w:lang w:eastAsia="ru-RU"/>
        </w:rPr>
        <w:t xml:space="preserve"> Н.Б. с январь по октябрь 2022 года, неэффективно начислено заработной платы всего 189,3 тыс. рублей.</w:t>
      </w:r>
    </w:p>
    <w:p w:rsidR="0001328B" w:rsidRPr="0001328B" w:rsidRDefault="0001328B" w:rsidP="0001328B">
      <w:pPr>
        <w:spacing w:after="0" w:line="240" w:lineRule="auto"/>
        <w:jc w:val="both"/>
        <w:rPr>
          <w:rFonts w:ascii="Times New Roman" w:eastAsia="Times New Roman" w:hAnsi="Times New Roman" w:cs="Times New Roman"/>
          <w:sz w:val="24"/>
          <w:szCs w:val="24"/>
          <w:lang w:eastAsia="ru-RU"/>
        </w:rPr>
      </w:pPr>
    </w:p>
    <w:p w:rsidR="0001328B" w:rsidRPr="0001328B" w:rsidRDefault="0001328B" w:rsidP="0001328B">
      <w:pPr>
        <w:spacing w:after="0" w:line="240" w:lineRule="auto"/>
        <w:jc w:val="both"/>
        <w:rPr>
          <w:rFonts w:ascii="Times New Roman" w:eastAsia="Calibri" w:hAnsi="Times New Roman" w:cs="Times New Roman"/>
          <w:sz w:val="24"/>
          <w:szCs w:val="24"/>
        </w:rPr>
      </w:pPr>
      <w:r w:rsidRPr="0001328B">
        <w:rPr>
          <w:rFonts w:ascii="Times New Roman" w:eastAsia="Times New Roman" w:hAnsi="Times New Roman" w:cs="Times New Roman"/>
          <w:color w:val="FF0000"/>
          <w:sz w:val="24"/>
          <w:szCs w:val="24"/>
          <w:lang w:eastAsia="ru-RU"/>
        </w:rPr>
        <w:t xml:space="preserve">            </w:t>
      </w:r>
      <w:r w:rsidRPr="0001328B">
        <w:rPr>
          <w:rFonts w:ascii="Times New Roman" w:eastAsia="Times New Roman" w:hAnsi="Times New Roman" w:cs="Times New Roman"/>
          <w:b/>
          <w:sz w:val="24"/>
          <w:szCs w:val="24"/>
          <w:lang w:eastAsia="ru-RU"/>
        </w:rPr>
        <w:t xml:space="preserve"> 1.2. Проверкой расчета фонда оплаты труда</w:t>
      </w:r>
      <w:r w:rsidRPr="0001328B">
        <w:rPr>
          <w:rFonts w:ascii="Times New Roman" w:eastAsia="Times New Roman" w:hAnsi="Times New Roman" w:cs="Times New Roman"/>
          <w:color w:val="FF0000"/>
          <w:sz w:val="24"/>
          <w:szCs w:val="24"/>
          <w:lang w:eastAsia="ru-RU"/>
        </w:rPr>
        <w:t xml:space="preserve"> </w:t>
      </w:r>
      <w:r w:rsidRPr="0001328B">
        <w:rPr>
          <w:rFonts w:ascii="Times New Roman" w:eastAsia="Calibri" w:hAnsi="Times New Roman" w:cs="Times New Roman"/>
          <w:sz w:val="24"/>
          <w:szCs w:val="24"/>
        </w:rPr>
        <w:t xml:space="preserve">установлены факты, Администрацией </w:t>
      </w:r>
      <w:proofErr w:type="spellStart"/>
      <w:proofErr w:type="gramStart"/>
      <w:r w:rsidRPr="0001328B">
        <w:rPr>
          <w:rFonts w:ascii="Times New Roman" w:eastAsia="Calibri" w:hAnsi="Times New Roman" w:cs="Times New Roman"/>
          <w:sz w:val="24"/>
          <w:szCs w:val="24"/>
        </w:rPr>
        <w:t>кожууна</w:t>
      </w:r>
      <w:proofErr w:type="spellEnd"/>
      <w:r w:rsidRPr="0001328B">
        <w:rPr>
          <w:rFonts w:ascii="Times New Roman" w:eastAsia="Calibri" w:hAnsi="Times New Roman" w:cs="Times New Roman"/>
          <w:sz w:val="24"/>
          <w:szCs w:val="24"/>
        </w:rPr>
        <w:t xml:space="preserve">  при</w:t>
      </w:r>
      <w:proofErr w:type="gramEnd"/>
      <w:r w:rsidRPr="0001328B">
        <w:rPr>
          <w:rFonts w:ascii="Times New Roman" w:eastAsia="Calibri" w:hAnsi="Times New Roman" w:cs="Times New Roman"/>
          <w:sz w:val="24"/>
          <w:szCs w:val="24"/>
        </w:rPr>
        <w:t xml:space="preserve"> назначении муниципального служащего на должность муниципальной службы, относящейся к более высокой группе должностей, чем замещаемая им ранее, размер надбавки за классный чин устанавливался ниже требуемого законодательством (приложение - Распоряжение председателя администрации </w:t>
      </w:r>
      <w:proofErr w:type="spellStart"/>
      <w:r w:rsidRPr="0001328B">
        <w:rPr>
          <w:rFonts w:ascii="Times New Roman" w:eastAsia="Calibri" w:hAnsi="Times New Roman" w:cs="Times New Roman"/>
          <w:sz w:val="24"/>
          <w:szCs w:val="24"/>
        </w:rPr>
        <w:t>Дзун-Хемчикского</w:t>
      </w:r>
      <w:proofErr w:type="spellEnd"/>
      <w:r w:rsidRPr="0001328B">
        <w:rPr>
          <w:rFonts w:ascii="Times New Roman" w:eastAsia="Calibri" w:hAnsi="Times New Roman" w:cs="Times New Roman"/>
          <w:sz w:val="24"/>
          <w:szCs w:val="24"/>
        </w:rPr>
        <w:t xml:space="preserve"> </w:t>
      </w:r>
      <w:proofErr w:type="spellStart"/>
      <w:r w:rsidRPr="0001328B">
        <w:rPr>
          <w:rFonts w:ascii="Times New Roman" w:eastAsia="Calibri" w:hAnsi="Times New Roman" w:cs="Times New Roman"/>
          <w:sz w:val="24"/>
          <w:szCs w:val="24"/>
        </w:rPr>
        <w:t>кожууна</w:t>
      </w:r>
      <w:proofErr w:type="spellEnd"/>
      <w:r w:rsidRPr="0001328B">
        <w:rPr>
          <w:rFonts w:ascii="Times New Roman" w:eastAsia="Calibri" w:hAnsi="Times New Roman" w:cs="Times New Roman"/>
          <w:sz w:val="24"/>
          <w:szCs w:val="24"/>
        </w:rPr>
        <w:t xml:space="preserve"> от 25.11.2021г. № 286-р). </w:t>
      </w:r>
    </w:p>
    <w:p w:rsidR="0001328B" w:rsidRPr="0001328B" w:rsidRDefault="0001328B" w:rsidP="0001328B">
      <w:pPr>
        <w:spacing w:after="0" w:line="240" w:lineRule="auto"/>
        <w:jc w:val="both"/>
        <w:rPr>
          <w:rFonts w:ascii="Times New Roman" w:eastAsia="Times New Roman" w:hAnsi="Times New Roman" w:cs="Times New Roman"/>
          <w:sz w:val="24"/>
          <w:szCs w:val="24"/>
          <w:lang w:eastAsia="ru-RU"/>
        </w:rPr>
      </w:pPr>
      <w:r w:rsidRPr="0001328B">
        <w:rPr>
          <w:rFonts w:ascii="Times New Roman" w:eastAsia="Times New Roman" w:hAnsi="Times New Roman" w:cs="Times New Roman"/>
          <w:sz w:val="24"/>
          <w:szCs w:val="24"/>
          <w:lang w:eastAsia="ru-RU"/>
        </w:rPr>
        <w:t xml:space="preserve">       В нарушении ведения образовательной деятельности согласно приложению №1 к данной лицензии от 06.04.2018 №564 МБДОУ детский сад «Родничок», функционировала дежурная группа для детей находящихся в социально-опасном положении с 01 января по 09 января 2022 года, где указано произвести расчет заработной платы в двойном размере работникам </w:t>
      </w:r>
      <w:r w:rsidRPr="0001328B">
        <w:rPr>
          <w:rFonts w:ascii="Times New Roman" w:eastAsia="Times New Roman" w:hAnsi="Times New Roman" w:cs="Times New Roman"/>
          <w:sz w:val="24"/>
          <w:szCs w:val="24"/>
          <w:lang w:eastAsia="ru-RU"/>
        </w:rPr>
        <w:lastRenderedPageBreak/>
        <w:t>организации привлечённым к работе, учреждением нарушено установленная сфера деятельности, допуская полномочия по оказанию социальных услуг центров социальной помощи детей, завышение начисленного фонда оплаты труда за январь месяц не в соответствии нормативно-правовыми актом составляет 376 231 рублей.</w:t>
      </w:r>
    </w:p>
    <w:p w:rsidR="0001328B" w:rsidRPr="0001328B" w:rsidRDefault="0001328B" w:rsidP="0001328B">
      <w:pPr>
        <w:spacing w:after="0" w:line="240" w:lineRule="auto"/>
        <w:jc w:val="both"/>
        <w:rPr>
          <w:rFonts w:ascii="Times New Roman" w:eastAsia="Times New Roman" w:hAnsi="Times New Roman" w:cs="Times New Roman"/>
          <w:color w:val="FF0000"/>
          <w:sz w:val="24"/>
          <w:szCs w:val="24"/>
          <w:lang w:eastAsia="ru-RU"/>
        </w:rPr>
      </w:pPr>
    </w:p>
    <w:p w:rsidR="0001328B" w:rsidRPr="0001328B" w:rsidRDefault="00052378" w:rsidP="0005237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0001328B" w:rsidRPr="0001328B">
        <w:rPr>
          <w:rFonts w:ascii="Times New Roman" w:eastAsia="Times New Roman" w:hAnsi="Times New Roman" w:cs="Times New Roman"/>
          <w:b/>
          <w:sz w:val="24"/>
          <w:szCs w:val="24"/>
          <w:lang w:eastAsia="ru-RU"/>
        </w:rPr>
        <w:t>Оценкой недостаточности доведенных лимитов на фонд оплаты труда на 2023 год выявлено:</w:t>
      </w:r>
    </w:p>
    <w:p w:rsidR="0001328B" w:rsidRPr="0001328B" w:rsidRDefault="0001328B" w:rsidP="0001328B">
      <w:pPr>
        <w:spacing w:after="0" w:line="240" w:lineRule="auto"/>
        <w:jc w:val="both"/>
        <w:rPr>
          <w:rFonts w:ascii="Times New Roman" w:eastAsia="Times New Roman" w:hAnsi="Times New Roman" w:cs="Times New Roman"/>
          <w:sz w:val="24"/>
          <w:szCs w:val="24"/>
          <w:lang w:eastAsia="ru-RU"/>
        </w:rPr>
      </w:pPr>
      <w:r w:rsidRPr="0001328B">
        <w:rPr>
          <w:rFonts w:ascii="Times New Roman" w:eastAsia="Times New Roman" w:hAnsi="Times New Roman" w:cs="Times New Roman"/>
          <w:color w:val="FF0000"/>
          <w:sz w:val="24"/>
          <w:szCs w:val="24"/>
          <w:lang w:eastAsia="ru-RU"/>
        </w:rPr>
        <w:t xml:space="preserve">- </w:t>
      </w:r>
      <w:r w:rsidRPr="0001328B">
        <w:rPr>
          <w:rFonts w:ascii="Times New Roman" w:eastAsia="Times New Roman" w:hAnsi="Times New Roman" w:cs="Times New Roman"/>
          <w:sz w:val="24"/>
          <w:szCs w:val="24"/>
          <w:lang w:eastAsia="ru-RU"/>
        </w:rPr>
        <w:t xml:space="preserve">при определении достаточности остатка лимитов бюджетных ассигнований на обеспечение обязательств до конца 2022 года работникам в учреждениях, с начала 2022 финансового года бюджетные ассигнования на заработную плату в учреждении культуры утверждены без учета индексации заработной платы в связи, с чем образовалась дополнительная потребность по заработной плате с начислениями. В образовательной организации утвержденный бюджет на начало 2022 года утвержден не в соответствии расчетной потребности (16 252,5 тыс. рублей), в связи с чем образовалась дополнительная потребность по заработной плате с начислениями. В Администрации </w:t>
      </w:r>
      <w:proofErr w:type="spellStart"/>
      <w:r w:rsidRPr="0001328B">
        <w:rPr>
          <w:rFonts w:ascii="Times New Roman" w:eastAsia="Times New Roman" w:hAnsi="Times New Roman" w:cs="Times New Roman"/>
          <w:sz w:val="24"/>
          <w:szCs w:val="24"/>
          <w:lang w:eastAsia="ru-RU"/>
        </w:rPr>
        <w:t>кожууна</w:t>
      </w:r>
      <w:proofErr w:type="spellEnd"/>
      <w:r w:rsidRPr="0001328B">
        <w:rPr>
          <w:rFonts w:ascii="Times New Roman" w:eastAsia="Times New Roman" w:hAnsi="Times New Roman" w:cs="Times New Roman"/>
          <w:sz w:val="24"/>
          <w:szCs w:val="24"/>
          <w:lang w:eastAsia="ru-RU"/>
        </w:rPr>
        <w:t xml:space="preserve"> из высвобождаемых штатных единиц общеобразовательной школы (МБОУ СОШ №1) переданы 2 единицы обслуживающих персоналов 1 ед. уборщик по расчистке полигона твердых отходов и свалки, расположенной на территории г. Чадана и 1 ед. водитель спецтехники администрации </w:t>
      </w:r>
      <w:proofErr w:type="spellStart"/>
      <w:r w:rsidRPr="0001328B">
        <w:rPr>
          <w:rFonts w:ascii="Times New Roman" w:eastAsia="Times New Roman" w:hAnsi="Times New Roman" w:cs="Times New Roman"/>
          <w:sz w:val="24"/>
          <w:szCs w:val="24"/>
          <w:lang w:eastAsia="ru-RU"/>
        </w:rPr>
        <w:t>Дзун-Хемчикского</w:t>
      </w:r>
      <w:proofErr w:type="spellEnd"/>
      <w:r w:rsidRPr="0001328B">
        <w:rPr>
          <w:rFonts w:ascii="Times New Roman" w:eastAsia="Times New Roman" w:hAnsi="Times New Roman" w:cs="Times New Roman"/>
          <w:sz w:val="24"/>
          <w:szCs w:val="24"/>
          <w:lang w:eastAsia="ru-RU"/>
        </w:rPr>
        <w:t xml:space="preserve"> </w:t>
      </w:r>
      <w:proofErr w:type="spellStart"/>
      <w:r w:rsidRPr="0001328B">
        <w:rPr>
          <w:rFonts w:ascii="Times New Roman" w:eastAsia="Times New Roman" w:hAnsi="Times New Roman" w:cs="Times New Roman"/>
          <w:sz w:val="24"/>
          <w:szCs w:val="24"/>
          <w:lang w:eastAsia="ru-RU"/>
        </w:rPr>
        <w:t>кожууна</w:t>
      </w:r>
      <w:proofErr w:type="spellEnd"/>
      <w:r w:rsidRPr="0001328B">
        <w:rPr>
          <w:rFonts w:ascii="Times New Roman" w:eastAsia="Times New Roman" w:hAnsi="Times New Roman" w:cs="Times New Roman"/>
          <w:sz w:val="24"/>
          <w:szCs w:val="24"/>
          <w:lang w:eastAsia="ru-RU"/>
        </w:rPr>
        <w:t xml:space="preserve"> от 29.06.2022 г (структура Админ</w:t>
      </w:r>
      <w:proofErr w:type="gramStart"/>
      <w:r w:rsidRPr="0001328B">
        <w:rPr>
          <w:rFonts w:ascii="Times New Roman" w:eastAsia="Times New Roman" w:hAnsi="Times New Roman" w:cs="Times New Roman"/>
          <w:sz w:val="24"/>
          <w:szCs w:val="24"/>
          <w:lang w:eastAsia="ru-RU"/>
        </w:rPr>
        <w:t xml:space="preserve">. </w:t>
      </w:r>
      <w:proofErr w:type="spellStart"/>
      <w:r w:rsidRPr="0001328B">
        <w:rPr>
          <w:rFonts w:ascii="Times New Roman" w:eastAsia="Times New Roman" w:hAnsi="Times New Roman" w:cs="Times New Roman"/>
          <w:sz w:val="24"/>
          <w:szCs w:val="24"/>
          <w:lang w:eastAsia="ru-RU"/>
        </w:rPr>
        <w:t>кожууна</w:t>
      </w:r>
      <w:proofErr w:type="spellEnd"/>
      <w:proofErr w:type="gramEnd"/>
      <w:r w:rsidRPr="0001328B">
        <w:rPr>
          <w:rFonts w:ascii="Times New Roman" w:eastAsia="Times New Roman" w:hAnsi="Times New Roman" w:cs="Times New Roman"/>
          <w:sz w:val="24"/>
          <w:szCs w:val="24"/>
          <w:lang w:eastAsia="ru-RU"/>
        </w:rPr>
        <w:t>), с 01.09.2022 г. 5 ед. должности «главного специалиста» переименованы на «консультантов». В МБДОУ «Родничок» в период новогодних праздников работало дежурная группа для детей социально-опасном положении, производя завышению ФОТ.</w:t>
      </w:r>
    </w:p>
    <w:p w:rsidR="0001328B" w:rsidRPr="0001328B" w:rsidRDefault="0001328B" w:rsidP="0001328B">
      <w:pPr>
        <w:spacing w:after="0" w:line="240" w:lineRule="auto"/>
        <w:jc w:val="both"/>
        <w:rPr>
          <w:rFonts w:ascii="Times New Roman" w:eastAsia="Times New Roman" w:hAnsi="Times New Roman" w:cs="Times New Roman"/>
          <w:sz w:val="24"/>
          <w:szCs w:val="24"/>
          <w:lang w:eastAsia="ru-RU"/>
        </w:rPr>
      </w:pPr>
    </w:p>
    <w:p w:rsidR="0001328B" w:rsidRPr="0001328B" w:rsidRDefault="00052378" w:rsidP="0005237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r w:rsidR="0001328B" w:rsidRPr="0001328B">
        <w:rPr>
          <w:rFonts w:ascii="Times New Roman" w:eastAsia="Times New Roman" w:hAnsi="Times New Roman" w:cs="Times New Roman"/>
          <w:b/>
          <w:sz w:val="24"/>
          <w:szCs w:val="24"/>
          <w:lang w:eastAsia="ru-RU"/>
        </w:rPr>
        <w:t>Проверкой правомерности установления надбавок и доплат</w:t>
      </w:r>
    </w:p>
    <w:p w:rsidR="0001328B" w:rsidRPr="0001328B" w:rsidRDefault="0001328B" w:rsidP="0001328B">
      <w:pPr>
        <w:spacing w:after="0" w:line="240" w:lineRule="auto"/>
        <w:jc w:val="both"/>
        <w:rPr>
          <w:rFonts w:ascii="Times New Roman" w:eastAsia="Times New Roman" w:hAnsi="Times New Roman" w:cs="Times New Roman"/>
          <w:sz w:val="24"/>
          <w:szCs w:val="24"/>
          <w:lang w:eastAsia="ru-RU"/>
        </w:rPr>
      </w:pPr>
    </w:p>
    <w:p w:rsidR="0001328B" w:rsidRPr="0001328B" w:rsidRDefault="0001328B" w:rsidP="0001328B">
      <w:pPr>
        <w:spacing w:after="0" w:line="240" w:lineRule="auto"/>
        <w:jc w:val="both"/>
        <w:rPr>
          <w:rFonts w:ascii="Times New Roman" w:eastAsia="Times New Roman" w:hAnsi="Times New Roman" w:cs="Times New Roman"/>
          <w:sz w:val="24"/>
          <w:szCs w:val="24"/>
          <w:lang w:eastAsia="ru-RU"/>
        </w:rPr>
      </w:pPr>
      <w:r w:rsidRPr="0001328B">
        <w:rPr>
          <w:rFonts w:ascii="Times New Roman" w:eastAsia="Times New Roman" w:hAnsi="Times New Roman" w:cs="Times New Roman"/>
          <w:sz w:val="24"/>
          <w:szCs w:val="24"/>
          <w:lang w:eastAsia="ru-RU"/>
        </w:rPr>
        <w:t>Контрольно-счетным органом отмечено, что в организации за каждый расчётный период производятся случаи совмещения должностей без определения условия совмещения.</w:t>
      </w:r>
    </w:p>
    <w:p w:rsidR="0001328B" w:rsidRPr="0001328B" w:rsidRDefault="0001328B" w:rsidP="0001328B">
      <w:pPr>
        <w:spacing w:after="0" w:line="240" w:lineRule="auto"/>
        <w:jc w:val="both"/>
        <w:rPr>
          <w:rFonts w:ascii="Times New Roman" w:eastAsia="Times New Roman" w:hAnsi="Times New Roman" w:cs="Times New Roman"/>
          <w:sz w:val="24"/>
          <w:szCs w:val="24"/>
          <w:lang w:eastAsia="ru-RU"/>
        </w:rPr>
      </w:pPr>
    </w:p>
    <w:p w:rsidR="0001328B" w:rsidRPr="0001328B" w:rsidRDefault="00052378" w:rsidP="000132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Pr="00052378">
        <w:rPr>
          <w:rFonts w:ascii="Times New Roman" w:eastAsia="Times New Roman" w:hAnsi="Times New Roman" w:cs="Times New Roman"/>
          <w:b/>
          <w:sz w:val="24"/>
          <w:szCs w:val="24"/>
          <w:lang w:eastAsia="ru-RU"/>
        </w:rPr>
        <w:t>1.5.</w:t>
      </w:r>
      <w:r w:rsidR="0001328B" w:rsidRPr="0001328B">
        <w:rPr>
          <w:rFonts w:ascii="Times New Roman" w:eastAsia="Times New Roman" w:hAnsi="Times New Roman" w:cs="Times New Roman"/>
          <w:b/>
          <w:sz w:val="24"/>
          <w:szCs w:val="24"/>
          <w:lang w:eastAsia="ru-RU"/>
        </w:rPr>
        <w:t xml:space="preserve"> Рассчитав ожидаемое исполнение расходов на фонд оплаты труда на ноябрь, декабрь</w:t>
      </w:r>
      <w:r w:rsidR="0001328B" w:rsidRPr="0001328B">
        <w:rPr>
          <w:rFonts w:ascii="Times New Roman" w:eastAsia="Times New Roman" w:hAnsi="Times New Roman" w:cs="Times New Roman"/>
          <w:color w:val="FF0000"/>
          <w:sz w:val="24"/>
          <w:szCs w:val="24"/>
          <w:lang w:eastAsia="ru-RU"/>
        </w:rPr>
        <w:t xml:space="preserve"> </w:t>
      </w:r>
      <w:r w:rsidR="0001328B" w:rsidRPr="0001328B">
        <w:rPr>
          <w:rFonts w:ascii="Times New Roman" w:eastAsia="Times New Roman" w:hAnsi="Times New Roman" w:cs="Times New Roman"/>
          <w:sz w:val="24"/>
          <w:szCs w:val="24"/>
          <w:lang w:eastAsia="ru-RU"/>
        </w:rPr>
        <w:t xml:space="preserve">с начислениями на фонд оплаты труда за ноябрь, декабрь с учетом остатка лимита на 01.11.2022 года составляет, Администрации </w:t>
      </w:r>
      <w:proofErr w:type="spellStart"/>
      <w:r w:rsidR="0001328B" w:rsidRPr="0001328B">
        <w:rPr>
          <w:rFonts w:ascii="Times New Roman" w:eastAsia="Times New Roman" w:hAnsi="Times New Roman" w:cs="Times New Roman"/>
          <w:sz w:val="24"/>
          <w:szCs w:val="24"/>
          <w:lang w:eastAsia="ru-RU"/>
        </w:rPr>
        <w:t>кожууна</w:t>
      </w:r>
      <w:proofErr w:type="spellEnd"/>
      <w:r w:rsidR="0001328B" w:rsidRPr="0001328B">
        <w:rPr>
          <w:rFonts w:ascii="Times New Roman" w:eastAsia="Times New Roman" w:hAnsi="Times New Roman" w:cs="Times New Roman"/>
          <w:sz w:val="24"/>
          <w:szCs w:val="24"/>
          <w:lang w:eastAsia="ru-RU"/>
        </w:rPr>
        <w:t xml:space="preserve"> рассчитана дополнительная потребность на ФОТ в сумме 532, 6 тыс. рублей, МБДОУ «Родничок» 3 327,8 тыс. рублей, КДЦ «</w:t>
      </w:r>
      <w:proofErr w:type="spellStart"/>
      <w:r w:rsidR="0001328B" w:rsidRPr="0001328B">
        <w:rPr>
          <w:rFonts w:ascii="Times New Roman" w:eastAsia="Times New Roman" w:hAnsi="Times New Roman" w:cs="Times New Roman"/>
          <w:sz w:val="24"/>
          <w:szCs w:val="24"/>
          <w:lang w:eastAsia="ru-RU"/>
        </w:rPr>
        <w:t>Ырлаар</w:t>
      </w:r>
      <w:proofErr w:type="spellEnd"/>
      <w:r w:rsidR="0001328B" w:rsidRPr="0001328B">
        <w:rPr>
          <w:rFonts w:ascii="Times New Roman" w:eastAsia="Times New Roman" w:hAnsi="Times New Roman" w:cs="Times New Roman"/>
          <w:sz w:val="24"/>
          <w:szCs w:val="24"/>
          <w:lang w:eastAsia="ru-RU"/>
        </w:rPr>
        <w:t xml:space="preserve"> </w:t>
      </w:r>
      <w:proofErr w:type="spellStart"/>
      <w:r w:rsidR="0001328B" w:rsidRPr="0001328B">
        <w:rPr>
          <w:rFonts w:ascii="Times New Roman" w:eastAsia="Times New Roman" w:hAnsi="Times New Roman" w:cs="Times New Roman"/>
          <w:sz w:val="24"/>
          <w:szCs w:val="24"/>
          <w:lang w:eastAsia="ru-RU"/>
        </w:rPr>
        <w:t>Маадыр-оол</w:t>
      </w:r>
      <w:proofErr w:type="spellEnd"/>
      <w:r w:rsidR="0001328B" w:rsidRPr="0001328B">
        <w:rPr>
          <w:rFonts w:ascii="Times New Roman" w:eastAsia="Times New Roman" w:hAnsi="Times New Roman" w:cs="Times New Roman"/>
          <w:sz w:val="24"/>
          <w:szCs w:val="24"/>
          <w:lang w:eastAsia="ru-RU"/>
        </w:rPr>
        <w:t xml:space="preserve">» - 208,2 тыс. рублей. Итого потребуется </w:t>
      </w:r>
      <w:r w:rsidR="0001328B">
        <w:rPr>
          <w:rFonts w:ascii="Times New Roman" w:eastAsia="Times New Roman" w:hAnsi="Times New Roman" w:cs="Times New Roman"/>
          <w:sz w:val="24"/>
          <w:szCs w:val="24"/>
          <w:lang w:eastAsia="ru-RU"/>
        </w:rPr>
        <w:t xml:space="preserve">за ноябрь, декабрь 2022 года </w:t>
      </w:r>
      <w:r w:rsidR="0001328B" w:rsidRPr="0001328B">
        <w:rPr>
          <w:rFonts w:ascii="Times New Roman" w:eastAsia="Times New Roman" w:hAnsi="Times New Roman" w:cs="Times New Roman"/>
          <w:sz w:val="24"/>
          <w:szCs w:val="24"/>
          <w:lang w:eastAsia="ru-RU"/>
        </w:rPr>
        <w:t>4068,6 тыс. рублей.</w:t>
      </w:r>
    </w:p>
    <w:p w:rsidR="0030547F" w:rsidRDefault="0030547F" w:rsidP="0030547F">
      <w:pPr>
        <w:spacing w:after="0" w:line="240" w:lineRule="auto"/>
        <w:jc w:val="both"/>
        <w:rPr>
          <w:rFonts w:ascii="Times New Roman" w:eastAsia="Times New Roman" w:hAnsi="Times New Roman" w:cs="Times New Roman"/>
          <w:sz w:val="24"/>
          <w:szCs w:val="24"/>
          <w:lang w:eastAsia="ru-RU"/>
        </w:rPr>
      </w:pPr>
    </w:p>
    <w:p w:rsidR="0001328B" w:rsidRPr="0001328B" w:rsidRDefault="0030547F" w:rsidP="0030547F">
      <w:pPr>
        <w:spacing w:after="0" w:line="240" w:lineRule="auto"/>
        <w:jc w:val="both"/>
        <w:rPr>
          <w:rFonts w:ascii="Times New Roman" w:eastAsia="Times New Roman" w:hAnsi="Times New Roman" w:cs="Times New Roman"/>
          <w:sz w:val="24"/>
          <w:szCs w:val="24"/>
          <w:lang w:eastAsia="ru-RU"/>
        </w:rPr>
      </w:pPr>
      <w:r w:rsidRPr="0030547F">
        <w:rPr>
          <w:rFonts w:ascii="Times New Roman" w:eastAsia="Times New Roman" w:hAnsi="Times New Roman" w:cs="Times New Roman"/>
          <w:b/>
          <w:sz w:val="24"/>
          <w:szCs w:val="24"/>
          <w:lang w:eastAsia="ru-RU"/>
        </w:rPr>
        <w:t xml:space="preserve">    1.6.</w:t>
      </w:r>
      <w:r>
        <w:rPr>
          <w:rFonts w:ascii="Times New Roman" w:eastAsia="Times New Roman" w:hAnsi="Times New Roman" w:cs="Times New Roman"/>
          <w:sz w:val="24"/>
          <w:szCs w:val="24"/>
          <w:lang w:eastAsia="ru-RU"/>
        </w:rPr>
        <w:t xml:space="preserve"> </w:t>
      </w:r>
      <w:r w:rsidR="0001328B" w:rsidRPr="0001328B">
        <w:rPr>
          <w:rFonts w:ascii="Times New Roman" w:eastAsia="Times New Roman" w:hAnsi="Times New Roman" w:cs="Times New Roman"/>
          <w:b/>
          <w:sz w:val="24"/>
          <w:szCs w:val="24"/>
          <w:lang w:eastAsia="ru-RU"/>
        </w:rPr>
        <w:t>Анализом  наличия и причины образования задолженности по заработной плате показал,</w:t>
      </w:r>
      <w:r w:rsidR="0001328B" w:rsidRPr="0001328B">
        <w:rPr>
          <w:rFonts w:ascii="Times New Roman" w:eastAsia="Times New Roman" w:hAnsi="Times New Roman" w:cs="Times New Roman"/>
          <w:color w:val="FF0000"/>
          <w:sz w:val="24"/>
          <w:szCs w:val="24"/>
          <w:lang w:eastAsia="ru-RU"/>
        </w:rPr>
        <w:t xml:space="preserve"> </w:t>
      </w:r>
      <w:r w:rsidR="0001328B" w:rsidRPr="0001328B">
        <w:rPr>
          <w:rFonts w:ascii="Times New Roman" w:eastAsia="Times New Roman" w:hAnsi="Times New Roman" w:cs="Times New Roman"/>
          <w:sz w:val="24"/>
          <w:szCs w:val="24"/>
          <w:lang w:eastAsia="ru-RU"/>
        </w:rPr>
        <w:t xml:space="preserve">что анализ фактических расходов, отнесенных на финансовый результат по принятым обязательствам, показал, что предельный объём бюджетных ассигнований на выполнение муниципального задания на фонд оплаты труда доведены не в соответствии с учетом потребности, рассчитанной с нормативно-правовыми актами организации, плановые показатели утверждаются </w:t>
      </w:r>
      <w:r w:rsidR="0001328B" w:rsidRPr="0001328B">
        <w:rPr>
          <w:rFonts w:ascii="Times New Roman" w:eastAsia="Times New Roman" w:hAnsi="Times New Roman" w:cs="Times New Roman"/>
          <w:b/>
          <w:sz w:val="24"/>
          <w:szCs w:val="24"/>
          <w:lang w:eastAsia="ru-RU"/>
        </w:rPr>
        <w:t>по мере</w:t>
      </w:r>
      <w:r w:rsidR="0001328B" w:rsidRPr="0001328B">
        <w:rPr>
          <w:rFonts w:ascii="Times New Roman" w:eastAsia="Times New Roman" w:hAnsi="Times New Roman" w:cs="Times New Roman"/>
          <w:sz w:val="24"/>
          <w:szCs w:val="24"/>
          <w:lang w:eastAsia="ru-RU"/>
        </w:rPr>
        <w:t xml:space="preserve"> предоставленной уведомлениям бюджетных ассигнований из республиканского бюджета.</w:t>
      </w:r>
    </w:p>
    <w:p w:rsidR="00A24186" w:rsidRDefault="00A24186" w:rsidP="005C6517">
      <w:pPr>
        <w:spacing w:after="0" w:line="240" w:lineRule="auto"/>
        <w:jc w:val="both"/>
        <w:rPr>
          <w:rFonts w:ascii="Times New Roman" w:eastAsia="Times New Roman" w:hAnsi="Times New Roman" w:cs="Times New Roman"/>
          <w:b/>
          <w:color w:val="FF0000"/>
          <w:sz w:val="24"/>
          <w:szCs w:val="24"/>
          <w:lang w:eastAsia="ru-RU"/>
        </w:rPr>
      </w:pPr>
    </w:p>
    <w:p w:rsidR="00A24186" w:rsidRDefault="00A24186" w:rsidP="005C6517">
      <w:pPr>
        <w:spacing w:after="0" w:line="240" w:lineRule="auto"/>
        <w:jc w:val="both"/>
        <w:rPr>
          <w:rFonts w:ascii="Times New Roman" w:eastAsia="Times New Roman" w:hAnsi="Times New Roman" w:cs="Times New Roman"/>
          <w:b/>
          <w:color w:val="FF0000"/>
          <w:sz w:val="24"/>
          <w:szCs w:val="24"/>
          <w:lang w:eastAsia="ru-RU"/>
        </w:rPr>
      </w:pPr>
    </w:p>
    <w:p w:rsidR="00A24186" w:rsidRDefault="00A24186" w:rsidP="005C6517">
      <w:pPr>
        <w:spacing w:after="0" w:line="240" w:lineRule="auto"/>
        <w:jc w:val="both"/>
        <w:rPr>
          <w:rFonts w:ascii="Times New Roman" w:eastAsia="Times New Roman" w:hAnsi="Times New Roman" w:cs="Times New Roman"/>
          <w:b/>
          <w:color w:val="FF0000"/>
          <w:sz w:val="24"/>
          <w:szCs w:val="24"/>
          <w:lang w:eastAsia="ru-RU"/>
        </w:rPr>
      </w:pPr>
    </w:p>
    <w:p w:rsidR="00A24186" w:rsidRDefault="00A24186" w:rsidP="005C6517">
      <w:pPr>
        <w:spacing w:after="0" w:line="240" w:lineRule="auto"/>
        <w:jc w:val="both"/>
        <w:rPr>
          <w:rFonts w:ascii="Times New Roman" w:eastAsia="Times New Roman" w:hAnsi="Times New Roman" w:cs="Times New Roman"/>
          <w:b/>
          <w:color w:val="FF0000"/>
          <w:sz w:val="24"/>
          <w:szCs w:val="24"/>
          <w:lang w:eastAsia="ru-RU"/>
        </w:rPr>
      </w:pPr>
    </w:p>
    <w:p w:rsidR="00A24186" w:rsidRDefault="00A24186" w:rsidP="005C6517">
      <w:pPr>
        <w:spacing w:after="0" w:line="240" w:lineRule="auto"/>
        <w:jc w:val="both"/>
        <w:rPr>
          <w:rFonts w:ascii="Times New Roman" w:eastAsia="Times New Roman" w:hAnsi="Times New Roman" w:cs="Times New Roman"/>
          <w:b/>
          <w:color w:val="FF0000"/>
          <w:sz w:val="24"/>
          <w:szCs w:val="24"/>
          <w:lang w:eastAsia="ru-RU"/>
        </w:rPr>
      </w:pPr>
    </w:p>
    <w:p w:rsidR="00A24186" w:rsidRDefault="00A24186" w:rsidP="005C6517">
      <w:pPr>
        <w:spacing w:after="0" w:line="240" w:lineRule="auto"/>
        <w:jc w:val="both"/>
        <w:rPr>
          <w:rFonts w:ascii="Times New Roman" w:eastAsia="Times New Roman" w:hAnsi="Times New Roman" w:cs="Times New Roman"/>
          <w:b/>
          <w:color w:val="FF0000"/>
          <w:sz w:val="24"/>
          <w:szCs w:val="24"/>
          <w:lang w:eastAsia="ru-RU"/>
        </w:rPr>
      </w:pPr>
    </w:p>
    <w:p w:rsidR="00A24186" w:rsidRDefault="00A24186" w:rsidP="005C6517">
      <w:pPr>
        <w:spacing w:after="0" w:line="240" w:lineRule="auto"/>
        <w:jc w:val="both"/>
        <w:rPr>
          <w:rFonts w:ascii="Times New Roman" w:eastAsia="Times New Roman" w:hAnsi="Times New Roman" w:cs="Times New Roman"/>
          <w:b/>
          <w:color w:val="FF0000"/>
          <w:sz w:val="24"/>
          <w:szCs w:val="24"/>
          <w:lang w:eastAsia="ru-RU"/>
        </w:rPr>
      </w:pPr>
    </w:p>
    <w:p w:rsidR="00A24186" w:rsidRDefault="00A24186" w:rsidP="005C6517">
      <w:pPr>
        <w:spacing w:after="0" w:line="240" w:lineRule="auto"/>
        <w:jc w:val="both"/>
        <w:rPr>
          <w:rFonts w:ascii="Times New Roman" w:eastAsia="Times New Roman" w:hAnsi="Times New Roman" w:cs="Times New Roman"/>
          <w:b/>
          <w:color w:val="FF0000"/>
          <w:sz w:val="24"/>
          <w:szCs w:val="24"/>
          <w:lang w:eastAsia="ru-RU"/>
        </w:rPr>
      </w:pPr>
    </w:p>
    <w:p w:rsidR="00943011" w:rsidRPr="00A52939" w:rsidRDefault="00943011" w:rsidP="00943011">
      <w:pPr>
        <w:jc w:val="both"/>
        <w:rPr>
          <w:rFonts w:ascii="Times New Roman" w:eastAsiaTheme="minorEastAsia" w:hAnsi="Times New Roman" w:cs="Times New Roman"/>
          <w:sz w:val="24"/>
          <w:szCs w:val="24"/>
        </w:rPr>
      </w:pPr>
      <w:r w:rsidRPr="00A52939">
        <w:rPr>
          <w:rFonts w:ascii="Times New Roman" w:eastAsiaTheme="minorEastAsia" w:hAnsi="Times New Roman" w:cs="Times New Roman"/>
          <w:sz w:val="24"/>
          <w:szCs w:val="24"/>
        </w:rPr>
        <w:t>Председатель Контрольно-счетного органа</w:t>
      </w:r>
      <w:r w:rsidRPr="00A52939">
        <w:rPr>
          <w:rFonts w:ascii="Times New Roman" w:eastAsiaTheme="minorEastAsia" w:hAnsi="Times New Roman" w:cs="Times New Roman"/>
          <w:sz w:val="24"/>
          <w:szCs w:val="24"/>
        </w:rPr>
        <w:tab/>
      </w:r>
      <w:r w:rsidRPr="00A52939">
        <w:rPr>
          <w:rFonts w:ascii="Times New Roman" w:eastAsiaTheme="minorEastAsia" w:hAnsi="Times New Roman" w:cs="Times New Roman"/>
          <w:sz w:val="24"/>
          <w:szCs w:val="24"/>
        </w:rPr>
        <w:tab/>
      </w:r>
      <w:r w:rsidRPr="00A52939">
        <w:rPr>
          <w:rFonts w:ascii="Times New Roman" w:eastAsiaTheme="minorEastAsia" w:hAnsi="Times New Roman" w:cs="Times New Roman"/>
          <w:sz w:val="24"/>
          <w:szCs w:val="24"/>
        </w:rPr>
        <w:tab/>
      </w:r>
      <w:r w:rsidRPr="00A52939">
        <w:rPr>
          <w:rFonts w:ascii="Times New Roman" w:eastAsiaTheme="minorEastAsia" w:hAnsi="Times New Roman" w:cs="Times New Roman"/>
          <w:sz w:val="24"/>
          <w:szCs w:val="24"/>
        </w:rPr>
        <w:tab/>
      </w:r>
      <w:r w:rsidRPr="00A52939">
        <w:rPr>
          <w:rFonts w:ascii="Times New Roman" w:eastAsiaTheme="minorEastAsia" w:hAnsi="Times New Roman" w:cs="Times New Roman"/>
          <w:sz w:val="24"/>
          <w:szCs w:val="24"/>
        </w:rPr>
        <w:tab/>
        <w:t>А.С.</w:t>
      </w:r>
      <w:r>
        <w:rPr>
          <w:rFonts w:ascii="Times New Roman" w:eastAsiaTheme="minorEastAsia" w:hAnsi="Times New Roman" w:cs="Times New Roman"/>
          <w:sz w:val="24"/>
          <w:szCs w:val="24"/>
        </w:rPr>
        <w:t xml:space="preserve"> </w:t>
      </w:r>
      <w:proofErr w:type="spellStart"/>
      <w:r w:rsidRPr="00A52939">
        <w:rPr>
          <w:rFonts w:ascii="Times New Roman" w:eastAsiaTheme="minorEastAsia" w:hAnsi="Times New Roman" w:cs="Times New Roman"/>
          <w:sz w:val="24"/>
          <w:szCs w:val="24"/>
        </w:rPr>
        <w:t>Донгак</w:t>
      </w:r>
      <w:proofErr w:type="spellEnd"/>
      <w:r>
        <w:rPr>
          <w:rFonts w:ascii="Times New Roman" w:eastAsiaTheme="minorEastAsia" w:hAnsi="Times New Roman" w:cs="Times New Roman"/>
          <w:sz w:val="24"/>
          <w:szCs w:val="24"/>
        </w:rPr>
        <w:t>.</w:t>
      </w:r>
    </w:p>
    <w:sectPr w:rsidR="00943011" w:rsidRPr="00A52939" w:rsidSect="001538DD">
      <w:pgSz w:w="11906" w:h="16838"/>
      <w:pgMar w:top="1021" w:right="85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6821"/>
    <w:multiLevelType w:val="hybridMultilevel"/>
    <w:tmpl w:val="97D417C8"/>
    <w:lvl w:ilvl="0" w:tplc="46C07FF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94765"/>
    <w:multiLevelType w:val="multilevel"/>
    <w:tmpl w:val="69D0D454"/>
    <w:lvl w:ilvl="0">
      <w:start w:val="4"/>
      <w:numFmt w:val="decimal"/>
      <w:lvlText w:val="%1."/>
      <w:lvlJc w:val="left"/>
      <w:pPr>
        <w:ind w:left="720" w:hanging="36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0C32F6A"/>
    <w:multiLevelType w:val="multilevel"/>
    <w:tmpl w:val="F7225668"/>
    <w:lvl w:ilvl="0">
      <w:start w:val="1"/>
      <w:numFmt w:val="decimal"/>
      <w:lvlText w:val="%1."/>
      <w:lvlJc w:val="left"/>
      <w:pPr>
        <w:ind w:left="1065" w:hanging="360"/>
      </w:pPr>
      <w:rPr>
        <w:rFonts w:hint="default"/>
        <w:b w:val="0"/>
        <w:sz w:val="24"/>
        <w:szCs w:val="24"/>
      </w:rPr>
    </w:lvl>
    <w:lvl w:ilvl="1">
      <w:start w:val="1"/>
      <w:numFmt w:val="decimal"/>
      <w:isLgl/>
      <w:lvlText w:val="%1.%2"/>
      <w:lvlJc w:val="left"/>
      <w:pPr>
        <w:ind w:left="1383" w:hanging="390"/>
      </w:pPr>
      <w:rPr>
        <w:rFonts w:hint="default"/>
        <w:b w:val="0"/>
        <w:color w:val="auto"/>
      </w:rPr>
    </w:lvl>
    <w:lvl w:ilvl="2">
      <w:start w:val="1"/>
      <w:numFmt w:val="decimal"/>
      <w:isLgl/>
      <w:lvlText w:val="%1.%2.%3"/>
      <w:lvlJc w:val="left"/>
      <w:pPr>
        <w:ind w:left="1425" w:hanging="720"/>
      </w:pPr>
      <w:rPr>
        <w:rFonts w:hint="default"/>
        <w:b/>
        <w:color w:val="auto"/>
      </w:rPr>
    </w:lvl>
    <w:lvl w:ilvl="3">
      <w:start w:val="1"/>
      <w:numFmt w:val="decimal"/>
      <w:isLgl/>
      <w:lvlText w:val="%1.%2.%3.%4"/>
      <w:lvlJc w:val="left"/>
      <w:pPr>
        <w:ind w:left="1425" w:hanging="720"/>
      </w:pPr>
      <w:rPr>
        <w:rFonts w:hint="default"/>
        <w:b/>
        <w:color w:val="auto"/>
      </w:rPr>
    </w:lvl>
    <w:lvl w:ilvl="4">
      <w:start w:val="1"/>
      <w:numFmt w:val="decimal"/>
      <w:isLgl/>
      <w:lvlText w:val="%1.%2.%3.%4.%5"/>
      <w:lvlJc w:val="left"/>
      <w:pPr>
        <w:ind w:left="1785" w:hanging="1080"/>
      </w:pPr>
      <w:rPr>
        <w:rFonts w:hint="default"/>
        <w:b/>
        <w:color w:val="auto"/>
      </w:rPr>
    </w:lvl>
    <w:lvl w:ilvl="5">
      <w:start w:val="1"/>
      <w:numFmt w:val="decimal"/>
      <w:isLgl/>
      <w:lvlText w:val="%1.%2.%3.%4.%5.%6"/>
      <w:lvlJc w:val="left"/>
      <w:pPr>
        <w:ind w:left="1785" w:hanging="1080"/>
      </w:pPr>
      <w:rPr>
        <w:rFonts w:hint="default"/>
        <w:b/>
        <w:color w:val="auto"/>
      </w:rPr>
    </w:lvl>
    <w:lvl w:ilvl="6">
      <w:start w:val="1"/>
      <w:numFmt w:val="decimal"/>
      <w:isLgl/>
      <w:lvlText w:val="%1.%2.%3.%4.%5.%6.%7"/>
      <w:lvlJc w:val="left"/>
      <w:pPr>
        <w:ind w:left="2145" w:hanging="1440"/>
      </w:pPr>
      <w:rPr>
        <w:rFonts w:hint="default"/>
        <w:b/>
        <w:color w:val="auto"/>
      </w:rPr>
    </w:lvl>
    <w:lvl w:ilvl="7">
      <w:start w:val="1"/>
      <w:numFmt w:val="decimal"/>
      <w:isLgl/>
      <w:lvlText w:val="%1.%2.%3.%4.%5.%6.%7.%8"/>
      <w:lvlJc w:val="left"/>
      <w:pPr>
        <w:ind w:left="2145" w:hanging="1440"/>
      </w:pPr>
      <w:rPr>
        <w:rFonts w:hint="default"/>
        <w:b/>
        <w:color w:val="auto"/>
      </w:rPr>
    </w:lvl>
    <w:lvl w:ilvl="8">
      <w:start w:val="1"/>
      <w:numFmt w:val="decimal"/>
      <w:isLgl/>
      <w:lvlText w:val="%1.%2.%3.%4.%5.%6.%7.%8.%9"/>
      <w:lvlJc w:val="left"/>
      <w:pPr>
        <w:ind w:left="2505" w:hanging="1800"/>
      </w:pPr>
      <w:rPr>
        <w:rFonts w:hint="default"/>
        <w:b/>
        <w:color w:val="auto"/>
      </w:rPr>
    </w:lvl>
  </w:abstractNum>
  <w:abstractNum w:abstractNumId="3">
    <w:nsid w:val="14AB2A2D"/>
    <w:multiLevelType w:val="multilevel"/>
    <w:tmpl w:val="50148572"/>
    <w:lvl w:ilvl="0">
      <w:start w:val="1"/>
      <w:numFmt w:val="decimal"/>
      <w:lvlText w:val="%1."/>
      <w:lvlJc w:val="left"/>
      <w:pPr>
        <w:ind w:left="96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4">
    <w:nsid w:val="17AC610E"/>
    <w:multiLevelType w:val="multilevel"/>
    <w:tmpl w:val="3F78611C"/>
    <w:lvl w:ilvl="0">
      <w:start w:val="1"/>
      <w:numFmt w:val="decimal"/>
      <w:lvlText w:val="%1."/>
      <w:lvlJc w:val="left"/>
      <w:pPr>
        <w:ind w:left="1069" w:hanging="360"/>
      </w:pPr>
      <w:rPr>
        <w:rFonts w:hint="default"/>
      </w:rPr>
    </w:lvl>
    <w:lvl w:ilvl="1">
      <w:start w:val="9"/>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8B8083F"/>
    <w:multiLevelType w:val="hybridMultilevel"/>
    <w:tmpl w:val="BBEA72C0"/>
    <w:lvl w:ilvl="0" w:tplc="A662685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2A5DDC"/>
    <w:multiLevelType w:val="hybridMultilevel"/>
    <w:tmpl w:val="371A4BDC"/>
    <w:lvl w:ilvl="0" w:tplc="016CCE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203701"/>
    <w:multiLevelType w:val="hybridMultilevel"/>
    <w:tmpl w:val="C144C858"/>
    <w:lvl w:ilvl="0" w:tplc="736EC014">
      <w:start w:val="1"/>
      <w:numFmt w:val="decimal"/>
      <w:lvlText w:val="%1."/>
      <w:lvlJc w:val="left"/>
      <w:pPr>
        <w:ind w:left="720" w:hanging="360"/>
      </w:pPr>
      <w:rPr>
        <w:rFonts w:ascii="Times New Roman" w:eastAsiaTheme="minorHAnsi"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31592A"/>
    <w:multiLevelType w:val="hybridMultilevel"/>
    <w:tmpl w:val="F1F870CE"/>
    <w:lvl w:ilvl="0" w:tplc="016CCE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662AD9"/>
    <w:multiLevelType w:val="hybridMultilevel"/>
    <w:tmpl w:val="28047D34"/>
    <w:lvl w:ilvl="0" w:tplc="D35853C2">
      <w:start w:val="1"/>
      <w:numFmt w:val="decimal"/>
      <w:lvlText w:val="%1)"/>
      <w:lvlJc w:val="left"/>
      <w:pPr>
        <w:ind w:left="1365" w:hanging="360"/>
      </w:pPr>
      <w:rPr>
        <w:rFonts w:ascii="Times New Roman" w:eastAsia="Times New Roman" w:hAnsi="Times New Roman" w:cs="Times New Roman"/>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0">
    <w:nsid w:val="28306DB5"/>
    <w:multiLevelType w:val="hybridMultilevel"/>
    <w:tmpl w:val="4418E2D6"/>
    <w:lvl w:ilvl="0" w:tplc="71203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BB48FE"/>
    <w:multiLevelType w:val="hybridMultilevel"/>
    <w:tmpl w:val="D818D26E"/>
    <w:lvl w:ilvl="0" w:tplc="016CCE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DDE5947"/>
    <w:multiLevelType w:val="hybridMultilevel"/>
    <w:tmpl w:val="4E743C32"/>
    <w:lvl w:ilvl="0" w:tplc="D69A9096">
      <w:start w:val="2017"/>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595063"/>
    <w:multiLevelType w:val="hybridMultilevel"/>
    <w:tmpl w:val="A3DE2E00"/>
    <w:lvl w:ilvl="0" w:tplc="1F402BCA">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662871"/>
    <w:multiLevelType w:val="hybridMultilevel"/>
    <w:tmpl w:val="A768D5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250DC4"/>
    <w:multiLevelType w:val="multilevel"/>
    <w:tmpl w:val="F7225668"/>
    <w:lvl w:ilvl="0">
      <w:start w:val="1"/>
      <w:numFmt w:val="decimal"/>
      <w:lvlText w:val="%1."/>
      <w:lvlJc w:val="left"/>
      <w:pPr>
        <w:ind w:left="1065" w:hanging="360"/>
      </w:pPr>
      <w:rPr>
        <w:rFonts w:hint="default"/>
        <w:b w:val="0"/>
        <w:sz w:val="24"/>
        <w:szCs w:val="24"/>
      </w:rPr>
    </w:lvl>
    <w:lvl w:ilvl="1">
      <w:start w:val="1"/>
      <w:numFmt w:val="decimal"/>
      <w:isLgl/>
      <w:lvlText w:val="%1.%2"/>
      <w:lvlJc w:val="left"/>
      <w:pPr>
        <w:ind w:left="1383" w:hanging="390"/>
      </w:pPr>
      <w:rPr>
        <w:rFonts w:hint="default"/>
        <w:b w:val="0"/>
        <w:color w:val="auto"/>
      </w:rPr>
    </w:lvl>
    <w:lvl w:ilvl="2">
      <w:start w:val="1"/>
      <w:numFmt w:val="decimal"/>
      <w:isLgl/>
      <w:lvlText w:val="%1.%2.%3"/>
      <w:lvlJc w:val="left"/>
      <w:pPr>
        <w:ind w:left="1425" w:hanging="720"/>
      </w:pPr>
      <w:rPr>
        <w:rFonts w:hint="default"/>
        <w:b/>
        <w:color w:val="auto"/>
      </w:rPr>
    </w:lvl>
    <w:lvl w:ilvl="3">
      <w:start w:val="1"/>
      <w:numFmt w:val="decimal"/>
      <w:isLgl/>
      <w:lvlText w:val="%1.%2.%3.%4"/>
      <w:lvlJc w:val="left"/>
      <w:pPr>
        <w:ind w:left="1425" w:hanging="720"/>
      </w:pPr>
      <w:rPr>
        <w:rFonts w:hint="default"/>
        <w:b/>
        <w:color w:val="auto"/>
      </w:rPr>
    </w:lvl>
    <w:lvl w:ilvl="4">
      <w:start w:val="1"/>
      <w:numFmt w:val="decimal"/>
      <w:isLgl/>
      <w:lvlText w:val="%1.%2.%3.%4.%5"/>
      <w:lvlJc w:val="left"/>
      <w:pPr>
        <w:ind w:left="1785" w:hanging="1080"/>
      </w:pPr>
      <w:rPr>
        <w:rFonts w:hint="default"/>
        <w:b/>
        <w:color w:val="auto"/>
      </w:rPr>
    </w:lvl>
    <w:lvl w:ilvl="5">
      <w:start w:val="1"/>
      <w:numFmt w:val="decimal"/>
      <w:isLgl/>
      <w:lvlText w:val="%1.%2.%3.%4.%5.%6"/>
      <w:lvlJc w:val="left"/>
      <w:pPr>
        <w:ind w:left="1785" w:hanging="1080"/>
      </w:pPr>
      <w:rPr>
        <w:rFonts w:hint="default"/>
        <w:b/>
        <w:color w:val="auto"/>
      </w:rPr>
    </w:lvl>
    <w:lvl w:ilvl="6">
      <w:start w:val="1"/>
      <w:numFmt w:val="decimal"/>
      <w:isLgl/>
      <w:lvlText w:val="%1.%2.%3.%4.%5.%6.%7"/>
      <w:lvlJc w:val="left"/>
      <w:pPr>
        <w:ind w:left="2145" w:hanging="1440"/>
      </w:pPr>
      <w:rPr>
        <w:rFonts w:hint="default"/>
        <w:b/>
        <w:color w:val="auto"/>
      </w:rPr>
    </w:lvl>
    <w:lvl w:ilvl="7">
      <w:start w:val="1"/>
      <w:numFmt w:val="decimal"/>
      <w:isLgl/>
      <w:lvlText w:val="%1.%2.%3.%4.%5.%6.%7.%8"/>
      <w:lvlJc w:val="left"/>
      <w:pPr>
        <w:ind w:left="2145" w:hanging="1440"/>
      </w:pPr>
      <w:rPr>
        <w:rFonts w:hint="default"/>
        <w:b/>
        <w:color w:val="auto"/>
      </w:rPr>
    </w:lvl>
    <w:lvl w:ilvl="8">
      <w:start w:val="1"/>
      <w:numFmt w:val="decimal"/>
      <w:isLgl/>
      <w:lvlText w:val="%1.%2.%3.%4.%5.%6.%7.%8.%9"/>
      <w:lvlJc w:val="left"/>
      <w:pPr>
        <w:ind w:left="2505" w:hanging="1800"/>
      </w:pPr>
      <w:rPr>
        <w:rFonts w:hint="default"/>
        <w:b/>
        <w:color w:val="auto"/>
      </w:rPr>
    </w:lvl>
  </w:abstractNum>
  <w:abstractNum w:abstractNumId="17">
    <w:nsid w:val="3D505F05"/>
    <w:multiLevelType w:val="multilevel"/>
    <w:tmpl w:val="16C005AE"/>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8D5604"/>
    <w:multiLevelType w:val="hybridMultilevel"/>
    <w:tmpl w:val="849021DC"/>
    <w:lvl w:ilvl="0" w:tplc="50821EE4">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6F72E7A"/>
    <w:multiLevelType w:val="hybridMultilevel"/>
    <w:tmpl w:val="3662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EF6EB6"/>
    <w:multiLevelType w:val="hybridMultilevel"/>
    <w:tmpl w:val="B8BA4446"/>
    <w:lvl w:ilvl="0" w:tplc="88F6E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8B3E0A"/>
    <w:multiLevelType w:val="multilevel"/>
    <w:tmpl w:val="3F78611C"/>
    <w:lvl w:ilvl="0">
      <w:start w:val="1"/>
      <w:numFmt w:val="decimal"/>
      <w:lvlText w:val="%1."/>
      <w:lvlJc w:val="left"/>
      <w:pPr>
        <w:ind w:left="1069" w:hanging="360"/>
      </w:pPr>
      <w:rPr>
        <w:rFonts w:hint="default"/>
      </w:rPr>
    </w:lvl>
    <w:lvl w:ilvl="1">
      <w:start w:val="9"/>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4CCF61D6"/>
    <w:multiLevelType w:val="multilevel"/>
    <w:tmpl w:val="272C08DC"/>
    <w:lvl w:ilvl="0">
      <w:start w:val="5"/>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FD617C5"/>
    <w:multiLevelType w:val="multilevel"/>
    <w:tmpl w:val="ED660A70"/>
    <w:lvl w:ilvl="0">
      <w:start w:val="1"/>
      <w:numFmt w:val="decimal"/>
      <w:lvlText w:val="%1."/>
      <w:lvlJc w:val="left"/>
      <w:pPr>
        <w:ind w:left="1069" w:hanging="360"/>
      </w:pPr>
      <w:rPr>
        <w:rFonts w:hint="default"/>
      </w:rPr>
    </w:lvl>
    <w:lvl w:ilvl="1">
      <w:start w:val="3"/>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51FC057B"/>
    <w:multiLevelType w:val="multilevel"/>
    <w:tmpl w:val="997CD8F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eastAsiaTheme="minorHAnsi" w:hint="default"/>
        <w:b/>
        <w:color w:val="000000"/>
      </w:rPr>
    </w:lvl>
    <w:lvl w:ilvl="2">
      <w:start w:val="1"/>
      <w:numFmt w:val="decimal"/>
      <w:isLgl/>
      <w:lvlText w:val="%1.%2.%3."/>
      <w:lvlJc w:val="left"/>
      <w:pPr>
        <w:ind w:left="1429" w:hanging="720"/>
      </w:pPr>
      <w:rPr>
        <w:rFonts w:eastAsiaTheme="minorHAnsi" w:hint="default"/>
        <w:b/>
        <w:color w:val="000000"/>
      </w:rPr>
    </w:lvl>
    <w:lvl w:ilvl="3">
      <w:start w:val="1"/>
      <w:numFmt w:val="decimal"/>
      <w:isLgl/>
      <w:lvlText w:val="%1.%2.%3.%4."/>
      <w:lvlJc w:val="left"/>
      <w:pPr>
        <w:ind w:left="1429" w:hanging="720"/>
      </w:pPr>
      <w:rPr>
        <w:rFonts w:eastAsiaTheme="minorHAnsi" w:hint="default"/>
        <w:b/>
        <w:color w:val="000000"/>
      </w:rPr>
    </w:lvl>
    <w:lvl w:ilvl="4">
      <w:start w:val="1"/>
      <w:numFmt w:val="decimal"/>
      <w:isLgl/>
      <w:lvlText w:val="%1.%2.%3.%4.%5."/>
      <w:lvlJc w:val="left"/>
      <w:pPr>
        <w:ind w:left="1789" w:hanging="1080"/>
      </w:pPr>
      <w:rPr>
        <w:rFonts w:eastAsiaTheme="minorHAnsi" w:hint="default"/>
        <w:b/>
        <w:color w:val="000000"/>
      </w:rPr>
    </w:lvl>
    <w:lvl w:ilvl="5">
      <w:start w:val="1"/>
      <w:numFmt w:val="decimal"/>
      <w:isLgl/>
      <w:lvlText w:val="%1.%2.%3.%4.%5.%6."/>
      <w:lvlJc w:val="left"/>
      <w:pPr>
        <w:ind w:left="1789" w:hanging="1080"/>
      </w:pPr>
      <w:rPr>
        <w:rFonts w:eastAsiaTheme="minorHAnsi" w:hint="default"/>
        <w:b/>
        <w:color w:val="000000"/>
      </w:rPr>
    </w:lvl>
    <w:lvl w:ilvl="6">
      <w:start w:val="1"/>
      <w:numFmt w:val="decimal"/>
      <w:isLgl/>
      <w:lvlText w:val="%1.%2.%3.%4.%5.%6.%7."/>
      <w:lvlJc w:val="left"/>
      <w:pPr>
        <w:ind w:left="2149" w:hanging="1440"/>
      </w:pPr>
      <w:rPr>
        <w:rFonts w:eastAsiaTheme="minorHAnsi" w:hint="default"/>
        <w:b/>
        <w:color w:val="000000"/>
      </w:rPr>
    </w:lvl>
    <w:lvl w:ilvl="7">
      <w:start w:val="1"/>
      <w:numFmt w:val="decimal"/>
      <w:isLgl/>
      <w:lvlText w:val="%1.%2.%3.%4.%5.%6.%7.%8."/>
      <w:lvlJc w:val="left"/>
      <w:pPr>
        <w:ind w:left="2149" w:hanging="1440"/>
      </w:pPr>
      <w:rPr>
        <w:rFonts w:eastAsiaTheme="minorHAnsi" w:hint="default"/>
        <w:b/>
        <w:color w:val="000000"/>
      </w:rPr>
    </w:lvl>
    <w:lvl w:ilvl="8">
      <w:start w:val="1"/>
      <w:numFmt w:val="decimal"/>
      <w:isLgl/>
      <w:lvlText w:val="%1.%2.%3.%4.%5.%6.%7.%8.%9."/>
      <w:lvlJc w:val="left"/>
      <w:pPr>
        <w:ind w:left="2509" w:hanging="1800"/>
      </w:pPr>
      <w:rPr>
        <w:rFonts w:eastAsiaTheme="minorHAnsi" w:hint="default"/>
        <w:b/>
        <w:color w:val="000000"/>
      </w:rPr>
    </w:lvl>
  </w:abstractNum>
  <w:abstractNum w:abstractNumId="25">
    <w:nsid w:val="57AF0E48"/>
    <w:multiLevelType w:val="hybridMultilevel"/>
    <w:tmpl w:val="4350D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1F50CB"/>
    <w:multiLevelType w:val="multilevel"/>
    <w:tmpl w:val="F7225668"/>
    <w:lvl w:ilvl="0">
      <w:start w:val="1"/>
      <w:numFmt w:val="decimal"/>
      <w:lvlText w:val="%1."/>
      <w:lvlJc w:val="left"/>
      <w:pPr>
        <w:ind w:left="1065" w:hanging="360"/>
      </w:pPr>
      <w:rPr>
        <w:rFonts w:hint="default"/>
        <w:b w:val="0"/>
        <w:sz w:val="24"/>
        <w:szCs w:val="24"/>
      </w:rPr>
    </w:lvl>
    <w:lvl w:ilvl="1">
      <w:start w:val="1"/>
      <w:numFmt w:val="decimal"/>
      <w:isLgl/>
      <w:lvlText w:val="%1.%2"/>
      <w:lvlJc w:val="left"/>
      <w:pPr>
        <w:ind w:left="958" w:hanging="390"/>
      </w:pPr>
      <w:rPr>
        <w:rFonts w:hint="default"/>
        <w:b w:val="0"/>
        <w:color w:val="auto"/>
      </w:rPr>
    </w:lvl>
    <w:lvl w:ilvl="2">
      <w:start w:val="1"/>
      <w:numFmt w:val="decimal"/>
      <w:isLgl/>
      <w:lvlText w:val="%1.%2.%3"/>
      <w:lvlJc w:val="left"/>
      <w:pPr>
        <w:ind w:left="1425" w:hanging="720"/>
      </w:pPr>
      <w:rPr>
        <w:rFonts w:hint="default"/>
        <w:b/>
        <w:color w:val="auto"/>
      </w:rPr>
    </w:lvl>
    <w:lvl w:ilvl="3">
      <w:start w:val="1"/>
      <w:numFmt w:val="decimal"/>
      <w:isLgl/>
      <w:lvlText w:val="%1.%2.%3.%4"/>
      <w:lvlJc w:val="left"/>
      <w:pPr>
        <w:ind w:left="1425" w:hanging="720"/>
      </w:pPr>
      <w:rPr>
        <w:rFonts w:hint="default"/>
        <w:b/>
        <w:color w:val="auto"/>
      </w:rPr>
    </w:lvl>
    <w:lvl w:ilvl="4">
      <w:start w:val="1"/>
      <w:numFmt w:val="decimal"/>
      <w:isLgl/>
      <w:lvlText w:val="%1.%2.%3.%4.%5"/>
      <w:lvlJc w:val="left"/>
      <w:pPr>
        <w:ind w:left="1785" w:hanging="1080"/>
      </w:pPr>
      <w:rPr>
        <w:rFonts w:hint="default"/>
        <w:b/>
        <w:color w:val="auto"/>
      </w:rPr>
    </w:lvl>
    <w:lvl w:ilvl="5">
      <w:start w:val="1"/>
      <w:numFmt w:val="decimal"/>
      <w:isLgl/>
      <w:lvlText w:val="%1.%2.%3.%4.%5.%6"/>
      <w:lvlJc w:val="left"/>
      <w:pPr>
        <w:ind w:left="1785" w:hanging="1080"/>
      </w:pPr>
      <w:rPr>
        <w:rFonts w:hint="default"/>
        <w:b/>
        <w:color w:val="auto"/>
      </w:rPr>
    </w:lvl>
    <w:lvl w:ilvl="6">
      <w:start w:val="1"/>
      <w:numFmt w:val="decimal"/>
      <w:isLgl/>
      <w:lvlText w:val="%1.%2.%3.%4.%5.%6.%7"/>
      <w:lvlJc w:val="left"/>
      <w:pPr>
        <w:ind w:left="2145" w:hanging="1440"/>
      </w:pPr>
      <w:rPr>
        <w:rFonts w:hint="default"/>
        <w:b/>
        <w:color w:val="auto"/>
      </w:rPr>
    </w:lvl>
    <w:lvl w:ilvl="7">
      <w:start w:val="1"/>
      <w:numFmt w:val="decimal"/>
      <w:isLgl/>
      <w:lvlText w:val="%1.%2.%3.%4.%5.%6.%7.%8"/>
      <w:lvlJc w:val="left"/>
      <w:pPr>
        <w:ind w:left="2145" w:hanging="1440"/>
      </w:pPr>
      <w:rPr>
        <w:rFonts w:hint="default"/>
        <w:b/>
        <w:color w:val="auto"/>
      </w:rPr>
    </w:lvl>
    <w:lvl w:ilvl="8">
      <w:start w:val="1"/>
      <w:numFmt w:val="decimal"/>
      <w:isLgl/>
      <w:lvlText w:val="%1.%2.%3.%4.%5.%6.%7.%8.%9"/>
      <w:lvlJc w:val="left"/>
      <w:pPr>
        <w:ind w:left="2505" w:hanging="1800"/>
      </w:pPr>
      <w:rPr>
        <w:rFonts w:hint="default"/>
        <w:b/>
        <w:color w:val="auto"/>
      </w:rPr>
    </w:lvl>
  </w:abstractNum>
  <w:abstractNum w:abstractNumId="27">
    <w:nsid w:val="65EF48F4"/>
    <w:multiLevelType w:val="multilevel"/>
    <w:tmpl w:val="9F1693FA"/>
    <w:lvl w:ilvl="0">
      <w:start w:val="1"/>
      <w:numFmt w:val="decimal"/>
      <w:lvlText w:val="%1."/>
      <w:lvlJc w:val="left"/>
      <w:pPr>
        <w:ind w:left="928" w:hanging="360"/>
      </w:pPr>
      <w:rPr>
        <w:rFonts w:ascii="Times New Roman" w:eastAsiaTheme="minorHAnsi" w:hAnsi="Times New Roman" w:cstheme="minorBidi"/>
      </w:rPr>
    </w:lvl>
    <w:lvl w:ilvl="1">
      <w:start w:val="1"/>
      <w:numFmt w:val="decimal"/>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6E03399F"/>
    <w:multiLevelType w:val="hybridMultilevel"/>
    <w:tmpl w:val="1B700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FC4100"/>
    <w:multiLevelType w:val="hybridMultilevel"/>
    <w:tmpl w:val="845E8C0C"/>
    <w:lvl w:ilvl="0" w:tplc="62584AA8">
      <w:start w:val="3"/>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num w:numId="1">
    <w:abstractNumId w:val="9"/>
  </w:num>
  <w:num w:numId="2">
    <w:abstractNumId w:val="10"/>
  </w:num>
  <w:num w:numId="3">
    <w:abstractNumId w:val="29"/>
  </w:num>
  <w:num w:numId="4">
    <w:abstractNumId w:val="23"/>
  </w:num>
  <w:num w:numId="5">
    <w:abstractNumId w:val="26"/>
  </w:num>
  <w:num w:numId="6">
    <w:abstractNumId w:val="2"/>
  </w:num>
  <w:num w:numId="7">
    <w:abstractNumId w:val="16"/>
  </w:num>
  <w:num w:numId="8">
    <w:abstractNumId w:val="18"/>
  </w:num>
  <w:num w:numId="9">
    <w:abstractNumId w:val="27"/>
  </w:num>
  <w:num w:numId="10">
    <w:abstractNumId w:val="11"/>
  </w:num>
  <w:num w:numId="11">
    <w:abstractNumId w:val="8"/>
  </w:num>
  <w:num w:numId="12">
    <w:abstractNumId w:val="6"/>
  </w:num>
  <w:num w:numId="13">
    <w:abstractNumId w:val="13"/>
  </w:num>
  <w:num w:numId="14">
    <w:abstractNumId w:val="1"/>
  </w:num>
  <w:num w:numId="15">
    <w:abstractNumId w:val="20"/>
  </w:num>
  <w:num w:numId="16">
    <w:abstractNumId w:val="12"/>
  </w:num>
  <w:num w:numId="17">
    <w:abstractNumId w:val="5"/>
  </w:num>
  <w:num w:numId="18">
    <w:abstractNumId w:val="25"/>
  </w:num>
  <w:num w:numId="19">
    <w:abstractNumId w:val="4"/>
  </w:num>
  <w:num w:numId="20">
    <w:abstractNumId w:val="21"/>
  </w:num>
  <w:num w:numId="21">
    <w:abstractNumId w:val="22"/>
  </w:num>
  <w:num w:numId="22">
    <w:abstractNumId w:val="17"/>
  </w:num>
  <w:num w:numId="23">
    <w:abstractNumId w:val="24"/>
  </w:num>
  <w:num w:numId="24">
    <w:abstractNumId w:val="15"/>
  </w:num>
  <w:num w:numId="25">
    <w:abstractNumId w:val="14"/>
  </w:num>
  <w:num w:numId="26">
    <w:abstractNumId w:val="0"/>
  </w:num>
  <w:num w:numId="27">
    <w:abstractNumId w:val="7"/>
  </w:num>
  <w:num w:numId="28">
    <w:abstractNumId w:val="19"/>
  </w:num>
  <w:num w:numId="29">
    <w:abstractNumId w:val="28"/>
  </w:num>
  <w:num w:numId="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51"/>
    <w:rsid w:val="000010E0"/>
    <w:rsid w:val="00001A06"/>
    <w:rsid w:val="00001A9E"/>
    <w:rsid w:val="000020EC"/>
    <w:rsid w:val="00002186"/>
    <w:rsid w:val="000022AC"/>
    <w:rsid w:val="00003ADA"/>
    <w:rsid w:val="000042B9"/>
    <w:rsid w:val="00004820"/>
    <w:rsid w:val="00005AD4"/>
    <w:rsid w:val="00005D43"/>
    <w:rsid w:val="00005DAA"/>
    <w:rsid w:val="000075EB"/>
    <w:rsid w:val="00007BB0"/>
    <w:rsid w:val="00007F6D"/>
    <w:rsid w:val="00010D1B"/>
    <w:rsid w:val="00011932"/>
    <w:rsid w:val="000124AC"/>
    <w:rsid w:val="00012BE5"/>
    <w:rsid w:val="00012FF0"/>
    <w:rsid w:val="0001328B"/>
    <w:rsid w:val="00013C6B"/>
    <w:rsid w:val="00014265"/>
    <w:rsid w:val="0001466E"/>
    <w:rsid w:val="0001467E"/>
    <w:rsid w:val="000164AF"/>
    <w:rsid w:val="00016AFA"/>
    <w:rsid w:val="00017CBD"/>
    <w:rsid w:val="000202F7"/>
    <w:rsid w:val="000203A4"/>
    <w:rsid w:val="00020A7E"/>
    <w:rsid w:val="00021F6E"/>
    <w:rsid w:val="000221BB"/>
    <w:rsid w:val="00022406"/>
    <w:rsid w:val="0002288F"/>
    <w:rsid w:val="00022AF1"/>
    <w:rsid w:val="00023359"/>
    <w:rsid w:val="00024A4A"/>
    <w:rsid w:val="00025360"/>
    <w:rsid w:val="00030E2A"/>
    <w:rsid w:val="00030F78"/>
    <w:rsid w:val="00030F9E"/>
    <w:rsid w:val="00031BBF"/>
    <w:rsid w:val="00032762"/>
    <w:rsid w:val="00032B21"/>
    <w:rsid w:val="000332C2"/>
    <w:rsid w:val="00033C76"/>
    <w:rsid w:val="00034173"/>
    <w:rsid w:val="00034CFB"/>
    <w:rsid w:val="0004035C"/>
    <w:rsid w:val="00040435"/>
    <w:rsid w:val="00041164"/>
    <w:rsid w:val="000412B3"/>
    <w:rsid w:val="00041519"/>
    <w:rsid w:val="00041A15"/>
    <w:rsid w:val="00042302"/>
    <w:rsid w:val="00042719"/>
    <w:rsid w:val="0004273D"/>
    <w:rsid w:val="000456DC"/>
    <w:rsid w:val="0004578D"/>
    <w:rsid w:val="00046493"/>
    <w:rsid w:val="0004673D"/>
    <w:rsid w:val="00046850"/>
    <w:rsid w:val="0004729C"/>
    <w:rsid w:val="00047592"/>
    <w:rsid w:val="0005047A"/>
    <w:rsid w:val="0005149C"/>
    <w:rsid w:val="00051A08"/>
    <w:rsid w:val="00051C65"/>
    <w:rsid w:val="0005214B"/>
    <w:rsid w:val="00052378"/>
    <w:rsid w:val="000544C1"/>
    <w:rsid w:val="00061D37"/>
    <w:rsid w:val="00061E72"/>
    <w:rsid w:val="00062DD8"/>
    <w:rsid w:val="000632DB"/>
    <w:rsid w:val="0006433D"/>
    <w:rsid w:val="00064477"/>
    <w:rsid w:val="00065981"/>
    <w:rsid w:val="00067B9F"/>
    <w:rsid w:val="00070050"/>
    <w:rsid w:val="00070BFE"/>
    <w:rsid w:val="00070EF3"/>
    <w:rsid w:val="00071E86"/>
    <w:rsid w:val="00072AD9"/>
    <w:rsid w:val="00072DA0"/>
    <w:rsid w:val="00073794"/>
    <w:rsid w:val="00073A2D"/>
    <w:rsid w:val="000744FA"/>
    <w:rsid w:val="00074D23"/>
    <w:rsid w:val="00074D81"/>
    <w:rsid w:val="00075928"/>
    <w:rsid w:val="00076786"/>
    <w:rsid w:val="000767D0"/>
    <w:rsid w:val="000774A9"/>
    <w:rsid w:val="000776E6"/>
    <w:rsid w:val="000804ED"/>
    <w:rsid w:val="00081F5D"/>
    <w:rsid w:val="00082A40"/>
    <w:rsid w:val="00083D30"/>
    <w:rsid w:val="00085BE8"/>
    <w:rsid w:val="00085E43"/>
    <w:rsid w:val="0008739A"/>
    <w:rsid w:val="00087C6F"/>
    <w:rsid w:val="0009053C"/>
    <w:rsid w:val="00090EFE"/>
    <w:rsid w:val="000913B6"/>
    <w:rsid w:val="00091CA6"/>
    <w:rsid w:val="00092629"/>
    <w:rsid w:val="00092A48"/>
    <w:rsid w:val="00092D68"/>
    <w:rsid w:val="000937F2"/>
    <w:rsid w:val="00093826"/>
    <w:rsid w:val="00093FAF"/>
    <w:rsid w:val="00094D48"/>
    <w:rsid w:val="00096166"/>
    <w:rsid w:val="00097DA4"/>
    <w:rsid w:val="000A03A6"/>
    <w:rsid w:val="000A05F9"/>
    <w:rsid w:val="000A0FBB"/>
    <w:rsid w:val="000A2220"/>
    <w:rsid w:val="000A2BBD"/>
    <w:rsid w:val="000A2BC8"/>
    <w:rsid w:val="000A4210"/>
    <w:rsid w:val="000A4D40"/>
    <w:rsid w:val="000A56A5"/>
    <w:rsid w:val="000A5D97"/>
    <w:rsid w:val="000A632B"/>
    <w:rsid w:val="000A64C9"/>
    <w:rsid w:val="000A720F"/>
    <w:rsid w:val="000A7415"/>
    <w:rsid w:val="000B2BDE"/>
    <w:rsid w:val="000B342C"/>
    <w:rsid w:val="000B387C"/>
    <w:rsid w:val="000B4EFC"/>
    <w:rsid w:val="000B4FF0"/>
    <w:rsid w:val="000B5089"/>
    <w:rsid w:val="000B5394"/>
    <w:rsid w:val="000B5DC8"/>
    <w:rsid w:val="000B60F3"/>
    <w:rsid w:val="000B7A20"/>
    <w:rsid w:val="000B7E60"/>
    <w:rsid w:val="000C0364"/>
    <w:rsid w:val="000C0446"/>
    <w:rsid w:val="000C0466"/>
    <w:rsid w:val="000C0830"/>
    <w:rsid w:val="000C13FC"/>
    <w:rsid w:val="000C3807"/>
    <w:rsid w:val="000C6282"/>
    <w:rsid w:val="000C7310"/>
    <w:rsid w:val="000C7859"/>
    <w:rsid w:val="000D1F20"/>
    <w:rsid w:val="000D20AA"/>
    <w:rsid w:val="000D22B6"/>
    <w:rsid w:val="000D28EA"/>
    <w:rsid w:val="000D2D5E"/>
    <w:rsid w:val="000D2F5F"/>
    <w:rsid w:val="000D3434"/>
    <w:rsid w:val="000D3A1B"/>
    <w:rsid w:val="000D4AA4"/>
    <w:rsid w:val="000D5941"/>
    <w:rsid w:val="000D7927"/>
    <w:rsid w:val="000E02E0"/>
    <w:rsid w:val="000E20F2"/>
    <w:rsid w:val="000E357C"/>
    <w:rsid w:val="000E37B8"/>
    <w:rsid w:val="000E6F8A"/>
    <w:rsid w:val="000F0064"/>
    <w:rsid w:val="000F0A37"/>
    <w:rsid w:val="000F116C"/>
    <w:rsid w:val="000F155A"/>
    <w:rsid w:val="000F18FC"/>
    <w:rsid w:val="000F20B0"/>
    <w:rsid w:val="000F214F"/>
    <w:rsid w:val="000F2607"/>
    <w:rsid w:val="000F268E"/>
    <w:rsid w:val="000F33E9"/>
    <w:rsid w:val="000F39EA"/>
    <w:rsid w:val="000F3D01"/>
    <w:rsid w:val="000F439F"/>
    <w:rsid w:val="000F4420"/>
    <w:rsid w:val="000F59B2"/>
    <w:rsid w:val="000F6536"/>
    <w:rsid w:val="000F66D8"/>
    <w:rsid w:val="000F67DF"/>
    <w:rsid w:val="000F6807"/>
    <w:rsid w:val="000F6B17"/>
    <w:rsid w:val="000F7384"/>
    <w:rsid w:val="000F7C30"/>
    <w:rsid w:val="00100D56"/>
    <w:rsid w:val="00102F41"/>
    <w:rsid w:val="00103C12"/>
    <w:rsid w:val="00104DF4"/>
    <w:rsid w:val="001051CE"/>
    <w:rsid w:val="00107050"/>
    <w:rsid w:val="00107656"/>
    <w:rsid w:val="00110BBA"/>
    <w:rsid w:val="00111860"/>
    <w:rsid w:val="00111C86"/>
    <w:rsid w:val="00112EBA"/>
    <w:rsid w:val="001138B8"/>
    <w:rsid w:val="00113EEC"/>
    <w:rsid w:val="00115225"/>
    <w:rsid w:val="00116287"/>
    <w:rsid w:val="00116C1C"/>
    <w:rsid w:val="001174E1"/>
    <w:rsid w:val="00117865"/>
    <w:rsid w:val="00120587"/>
    <w:rsid w:val="00120A5F"/>
    <w:rsid w:val="00120DCD"/>
    <w:rsid w:val="00125911"/>
    <w:rsid w:val="00127760"/>
    <w:rsid w:val="00131030"/>
    <w:rsid w:val="00131071"/>
    <w:rsid w:val="0013123D"/>
    <w:rsid w:val="001312F1"/>
    <w:rsid w:val="00131FA8"/>
    <w:rsid w:val="00132CBA"/>
    <w:rsid w:val="00132D58"/>
    <w:rsid w:val="00133323"/>
    <w:rsid w:val="001335FE"/>
    <w:rsid w:val="001344A7"/>
    <w:rsid w:val="00134992"/>
    <w:rsid w:val="001349EA"/>
    <w:rsid w:val="00136239"/>
    <w:rsid w:val="001366C8"/>
    <w:rsid w:val="00136BAA"/>
    <w:rsid w:val="00136CC6"/>
    <w:rsid w:val="0014096D"/>
    <w:rsid w:val="0014120C"/>
    <w:rsid w:val="0014149F"/>
    <w:rsid w:val="00141E7B"/>
    <w:rsid w:val="00142F94"/>
    <w:rsid w:val="001434C1"/>
    <w:rsid w:val="00143988"/>
    <w:rsid w:val="00144EEF"/>
    <w:rsid w:val="0014585B"/>
    <w:rsid w:val="00145D54"/>
    <w:rsid w:val="00146641"/>
    <w:rsid w:val="001478AA"/>
    <w:rsid w:val="00147A58"/>
    <w:rsid w:val="001518A0"/>
    <w:rsid w:val="0015194B"/>
    <w:rsid w:val="0015292D"/>
    <w:rsid w:val="00152EBB"/>
    <w:rsid w:val="001538DD"/>
    <w:rsid w:val="00154D7C"/>
    <w:rsid w:val="0015560F"/>
    <w:rsid w:val="00155932"/>
    <w:rsid w:val="00155EFC"/>
    <w:rsid w:val="00157600"/>
    <w:rsid w:val="00157B65"/>
    <w:rsid w:val="00157B7F"/>
    <w:rsid w:val="001615FD"/>
    <w:rsid w:val="0016331B"/>
    <w:rsid w:val="00163839"/>
    <w:rsid w:val="001644AE"/>
    <w:rsid w:val="00164E78"/>
    <w:rsid w:val="00164F90"/>
    <w:rsid w:val="00164FC5"/>
    <w:rsid w:val="00165508"/>
    <w:rsid w:val="001656A2"/>
    <w:rsid w:val="00165A45"/>
    <w:rsid w:val="0016710C"/>
    <w:rsid w:val="001675ED"/>
    <w:rsid w:val="0017000D"/>
    <w:rsid w:val="00170E81"/>
    <w:rsid w:val="001719E7"/>
    <w:rsid w:val="00171DB2"/>
    <w:rsid w:val="001722D6"/>
    <w:rsid w:val="0017295E"/>
    <w:rsid w:val="001739C0"/>
    <w:rsid w:val="001743F8"/>
    <w:rsid w:val="001759EF"/>
    <w:rsid w:val="001766F5"/>
    <w:rsid w:val="00177B64"/>
    <w:rsid w:val="0018076E"/>
    <w:rsid w:val="001810F2"/>
    <w:rsid w:val="0018116D"/>
    <w:rsid w:val="00181530"/>
    <w:rsid w:val="00181906"/>
    <w:rsid w:val="00181C69"/>
    <w:rsid w:val="0018233E"/>
    <w:rsid w:val="001823CF"/>
    <w:rsid w:val="001835C4"/>
    <w:rsid w:val="0018510A"/>
    <w:rsid w:val="001862C7"/>
    <w:rsid w:val="00186662"/>
    <w:rsid w:val="00186A64"/>
    <w:rsid w:val="00187A5B"/>
    <w:rsid w:val="00187F43"/>
    <w:rsid w:val="0019195D"/>
    <w:rsid w:val="0019363B"/>
    <w:rsid w:val="00194CCA"/>
    <w:rsid w:val="00195160"/>
    <w:rsid w:val="00196EF1"/>
    <w:rsid w:val="00196FEC"/>
    <w:rsid w:val="001974A8"/>
    <w:rsid w:val="001A0AF6"/>
    <w:rsid w:val="001A0B25"/>
    <w:rsid w:val="001A343A"/>
    <w:rsid w:val="001A5F46"/>
    <w:rsid w:val="001A633F"/>
    <w:rsid w:val="001B020D"/>
    <w:rsid w:val="001B0731"/>
    <w:rsid w:val="001B0CDA"/>
    <w:rsid w:val="001B2E87"/>
    <w:rsid w:val="001B334C"/>
    <w:rsid w:val="001B41B8"/>
    <w:rsid w:val="001B4DF4"/>
    <w:rsid w:val="001B71BF"/>
    <w:rsid w:val="001B732B"/>
    <w:rsid w:val="001C166C"/>
    <w:rsid w:val="001C1E08"/>
    <w:rsid w:val="001C3467"/>
    <w:rsid w:val="001C3481"/>
    <w:rsid w:val="001C3A4F"/>
    <w:rsid w:val="001C6383"/>
    <w:rsid w:val="001C7114"/>
    <w:rsid w:val="001D14F7"/>
    <w:rsid w:val="001D1849"/>
    <w:rsid w:val="001D1BC8"/>
    <w:rsid w:val="001D1F23"/>
    <w:rsid w:val="001D325F"/>
    <w:rsid w:val="001D3268"/>
    <w:rsid w:val="001D40FE"/>
    <w:rsid w:val="001D44CF"/>
    <w:rsid w:val="001D4DA4"/>
    <w:rsid w:val="001D4EC6"/>
    <w:rsid w:val="001D5361"/>
    <w:rsid w:val="001E03CF"/>
    <w:rsid w:val="001E05D5"/>
    <w:rsid w:val="001E26E4"/>
    <w:rsid w:val="001E2AA2"/>
    <w:rsid w:val="001E31BF"/>
    <w:rsid w:val="001E3DD0"/>
    <w:rsid w:val="001E40CC"/>
    <w:rsid w:val="001E4128"/>
    <w:rsid w:val="001E5A5B"/>
    <w:rsid w:val="001E656E"/>
    <w:rsid w:val="001F08AD"/>
    <w:rsid w:val="001F08FF"/>
    <w:rsid w:val="001F1001"/>
    <w:rsid w:val="001F270E"/>
    <w:rsid w:val="001F28EB"/>
    <w:rsid w:val="001F2D70"/>
    <w:rsid w:val="001F34B3"/>
    <w:rsid w:val="001F3A75"/>
    <w:rsid w:val="001F4416"/>
    <w:rsid w:val="001F568D"/>
    <w:rsid w:val="001F56DF"/>
    <w:rsid w:val="001F6E9A"/>
    <w:rsid w:val="00200954"/>
    <w:rsid w:val="00200C68"/>
    <w:rsid w:val="0020109D"/>
    <w:rsid w:val="00202033"/>
    <w:rsid w:val="0020266D"/>
    <w:rsid w:val="0020290A"/>
    <w:rsid w:val="002038BE"/>
    <w:rsid w:val="00203E0F"/>
    <w:rsid w:val="0020421E"/>
    <w:rsid w:val="00205BF6"/>
    <w:rsid w:val="002078BB"/>
    <w:rsid w:val="00207E3B"/>
    <w:rsid w:val="002111FA"/>
    <w:rsid w:val="00212C20"/>
    <w:rsid w:val="002131A6"/>
    <w:rsid w:val="0021458B"/>
    <w:rsid w:val="0021615B"/>
    <w:rsid w:val="002169B9"/>
    <w:rsid w:val="00217228"/>
    <w:rsid w:val="002174C6"/>
    <w:rsid w:val="00217CA8"/>
    <w:rsid w:val="00220542"/>
    <w:rsid w:val="00220D66"/>
    <w:rsid w:val="00222860"/>
    <w:rsid w:val="002237BE"/>
    <w:rsid w:val="00223E12"/>
    <w:rsid w:val="002325BF"/>
    <w:rsid w:val="00233006"/>
    <w:rsid w:val="00233B2A"/>
    <w:rsid w:val="002343A8"/>
    <w:rsid w:val="00236A53"/>
    <w:rsid w:val="00237071"/>
    <w:rsid w:val="002376F3"/>
    <w:rsid w:val="00240E3A"/>
    <w:rsid w:val="00240FF0"/>
    <w:rsid w:val="002425AE"/>
    <w:rsid w:val="002438CF"/>
    <w:rsid w:val="00244B20"/>
    <w:rsid w:val="00246275"/>
    <w:rsid w:val="00246473"/>
    <w:rsid w:val="002468D9"/>
    <w:rsid w:val="00246BC3"/>
    <w:rsid w:val="00247431"/>
    <w:rsid w:val="00250418"/>
    <w:rsid w:val="00251BFD"/>
    <w:rsid w:val="002528B9"/>
    <w:rsid w:val="0025324F"/>
    <w:rsid w:val="00253C06"/>
    <w:rsid w:val="0025485F"/>
    <w:rsid w:val="00254FB2"/>
    <w:rsid w:val="00256F97"/>
    <w:rsid w:val="0025711E"/>
    <w:rsid w:val="00257B05"/>
    <w:rsid w:val="00260DE0"/>
    <w:rsid w:val="0026128F"/>
    <w:rsid w:val="002625CF"/>
    <w:rsid w:val="002629D3"/>
    <w:rsid w:val="00262B13"/>
    <w:rsid w:val="00263891"/>
    <w:rsid w:val="002644EE"/>
    <w:rsid w:val="00264C17"/>
    <w:rsid w:val="00264CA6"/>
    <w:rsid w:val="002652D1"/>
    <w:rsid w:val="00265335"/>
    <w:rsid w:val="00265926"/>
    <w:rsid w:val="00266204"/>
    <w:rsid w:val="00266317"/>
    <w:rsid w:val="002664BA"/>
    <w:rsid w:val="00266DD4"/>
    <w:rsid w:val="00270435"/>
    <w:rsid w:val="00270EB3"/>
    <w:rsid w:val="00271779"/>
    <w:rsid w:val="00271C95"/>
    <w:rsid w:val="00271D6E"/>
    <w:rsid w:val="0027222A"/>
    <w:rsid w:val="00273BF3"/>
    <w:rsid w:val="00274724"/>
    <w:rsid w:val="00274B6B"/>
    <w:rsid w:val="00274DD8"/>
    <w:rsid w:val="00274FFE"/>
    <w:rsid w:val="002757C2"/>
    <w:rsid w:val="00277F2B"/>
    <w:rsid w:val="00277F60"/>
    <w:rsid w:val="002815CB"/>
    <w:rsid w:val="00282508"/>
    <w:rsid w:val="00282608"/>
    <w:rsid w:val="00283425"/>
    <w:rsid w:val="002834A3"/>
    <w:rsid w:val="002837C4"/>
    <w:rsid w:val="00283879"/>
    <w:rsid w:val="00283889"/>
    <w:rsid w:val="00283AD0"/>
    <w:rsid w:val="002840C5"/>
    <w:rsid w:val="00284D0D"/>
    <w:rsid w:val="002854F6"/>
    <w:rsid w:val="002873BE"/>
    <w:rsid w:val="00291176"/>
    <w:rsid w:val="00292489"/>
    <w:rsid w:val="00292590"/>
    <w:rsid w:val="00293DA3"/>
    <w:rsid w:val="00294B19"/>
    <w:rsid w:val="00294C8C"/>
    <w:rsid w:val="002973E7"/>
    <w:rsid w:val="002A109E"/>
    <w:rsid w:val="002A12C9"/>
    <w:rsid w:val="002A17ED"/>
    <w:rsid w:val="002A1E1A"/>
    <w:rsid w:val="002A2B01"/>
    <w:rsid w:val="002A2BD7"/>
    <w:rsid w:val="002A31D7"/>
    <w:rsid w:val="002A426C"/>
    <w:rsid w:val="002A4409"/>
    <w:rsid w:val="002A44F2"/>
    <w:rsid w:val="002A6B42"/>
    <w:rsid w:val="002A6CEB"/>
    <w:rsid w:val="002A6D5E"/>
    <w:rsid w:val="002A6F9F"/>
    <w:rsid w:val="002A77F8"/>
    <w:rsid w:val="002B0204"/>
    <w:rsid w:val="002B0E5A"/>
    <w:rsid w:val="002B103B"/>
    <w:rsid w:val="002B1151"/>
    <w:rsid w:val="002B1EFD"/>
    <w:rsid w:val="002B4263"/>
    <w:rsid w:val="002B626A"/>
    <w:rsid w:val="002B62E8"/>
    <w:rsid w:val="002C0160"/>
    <w:rsid w:val="002C058A"/>
    <w:rsid w:val="002C0661"/>
    <w:rsid w:val="002C0A88"/>
    <w:rsid w:val="002C140D"/>
    <w:rsid w:val="002C18D9"/>
    <w:rsid w:val="002C1BE6"/>
    <w:rsid w:val="002C1CD2"/>
    <w:rsid w:val="002C35AC"/>
    <w:rsid w:val="002C5E4A"/>
    <w:rsid w:val="002C6241"/>
    <w:rsid w:val="002C6668"/>
    <w:rsid w:val="002C7104"/>
    <w:rsid w:val="002C7720"/>
    <w:rsid w:val="002D07A8"/>
    <w:rsid w:val="002D1CCD"/>
    <w:rsid w:val="002D2177"/>
    <w:rsid w:val="002D2405"/>
    <w:rsid w:val="002D2AB4"/>
    <w:rsid w:val="002D32B1"/>
    <w:rsid w:val="002D41A7"/>
    <w:rsid w:val="002D41E5"/>
    <w:rsid w:val="002D4260"/>
    <w:rsid w:val="002D5F86"/>
    <w:rsid w:val="002D627B"/>
    <w:rsid w:val="002D6F30"/>
    <w:rsid w:val="002E0614"/>
    <w:rsid w:val="002E15AE"/>
    <w:rsid w:val="002E2A9D"/>
    <w:rsid w:val="002E3D45"/>
    <w:rsid w:val="002E406B"/>
    <w:rsid w:val="002E4956"/>
    <w:rsid w:val="002E5560"/>
    <w:rsid w:val="002E5DFC"/>
    <w:rsid w:val="002E6D43"/>
    <w:rsid w:val="002E72C5"/>
    <w:rsid w:val="002F04A8"/>
    <w:rsid w:val="002F2FC4"/>
    <w:rsid w:val="002F3780"/>
    <w:rsid w:val="002F4C37"/>
    <w:rsid w:val="002F600A"/>
    <w:rsid w:val="002F6C42"/>
    <w:rsid w:val="002F6D80"/>
    <w:rsid w:val="002F7988"/>
    <w:rsid w:val="003003EE"/>
    <w:rsid w:val="00300527"/>
    <w:rsid w:val="00300892"/>
    <w:rsid w:val="003017D0"/>
    <w:rsid w:val="003022C3"/>
    <w:rsid w:val="0030254F"/>
    <w:rsid w:val="003030C2"/>
    <w:rsid w:val="00304FE2"/>
    <w:rsid w:val="00305234"/>
    <w:rsid w:val="0030547F"/>
    <w:rsid w:val="00305520"/>
    <w:rsid w:val="00305756"/>
    <w:rsid w:val="00306CA4"/>
    <w:rsid w:val="00307277"/>
    <w:rsid w:val="003077EB"/>
    <w:rsid w:val="003100BC"/>
    <w:rsid w:val="00310AF8"/>
    <w:rsid w:val="00311168"/>
    <w:rsid w:val="003115B9"/>
    <w:rsid w:val="00311A17"/>
    <w:rsid w:val="00311D94"/>
    <w:rsid w:val="003127BB"/>
    <w:rsid w:val="003141EE"/>
    <w:rsid w:val="00314228"/>
    <w:rsid w:val="00314C29"/>
    <w:rsid w:val="003154A7"/>
    <w:rsid w:val="00315784"/>
    <w:rsid w:val="003164EB"/>
    <w:rsid w:val="00316D77"/>
    <w:rsid w:val="00316F82"/>
    <w:rsid w:val="00317B2B"/>
    <w:rsid w:val="00321B19"/>
    <w:rsid w:val="003223C4"/>
    <w:rsid w:val="003226E7"/>
    <w:rsid w:val="00323E6A"/>
    <w:rsid w:val="003242E7"/>
    <w:rsid w:val="003249F0"/>
    <w:rsid w:val="00324AC3"/>
    <w:rsid w:val="0032629A"/>
    <w:rsid w:val="00326FA7"/>
    <w:rsid w:val="003270FB"/>
    <w:rsid w:val="00331B51"/>
    <w:rsid w:val="00334816"/>
    <w:rsid w:val="003348C5"/>
    <w:rsid w:val="00335A80"/>
    <w:rsid w:val="00335E8F"/>
    <w:rsid w:val="00335FAE"/>
    <w:rsid w:val="00336B44"/>
    <w:rsid w:val="00336DEC"/>
    <w:rsid w:val="00337098"/>
    <w:rsid w:val="00337715"/>
    <w:rsid w:val="003405BB"/>
    <w:rsid w:val="003413ED"/>
    <w:rsid w:val="0034272E"/>
    <w:rsid w:val="00342CB8"/>
    <w:rsid w:val="00342FD7"/>
    <w:rsid w:val="00343793"/>
    <w:rsid w:val="00343EA3"/>
    <w:rsid w:val="00344C15"/>
    <w:rsid w:val="00345125"/>
    <w:rsid w:val="00345CD5"/>
    <w:rsid w:val="00346CB7"/>
    <w:rsid w:val="003473F9"/>
    <w:rsid w:val="00347734"/>
    <w:rsid w:val="00347C78"/>
    <w:rsid w:val="0035039B"/>
    <w:rsid w:val="00350E16"/>
    <w:rsid w:val="00351017"/>
    <w:rsid w:val="0035104C"/>
    <w:rsid w:val="00351249"/>
    <w:rsid w:val="003527C6"/>
    <w:rsid w:val="00354139"/>
    <w:rsid w:val="00354A43"/>
    <w:rsid w:val="003551EC"/>
    <w:rsid w:val="00355948"/>
    <w:rsid w:val="00355FC1"/>
    <w:rsid w:val="00361285"/>
    <w:rsid w:val="00361305"/>
    <w:rsid w:val="00361AA9"/>
    <w:rsid w:val="00361D51"/>
    <w:rsid w:val="00362B55"/>
    <w:rsid w:val="00362C7E"/>
    <w:rsid w:val="00363406"/>
    <w:rsid w:val="00363FFC"/>
    <w:rsid w:val="003643A8"/>
    <w:rsid w:val="0036505D"/>
    <w:rsid w:val="00366771"/>
    <w:rsid w:val="00366808"/>
    <w:rsid w:val="00367471"/>
    <w:rsid w:val="00370430"/>
    <w:rsid w:val="00371D3E"/>
    <w:rsid w:val="003721B1"/>
    <w:rsid w:val="0037419C"/>
    <w:rsid w:val="00375C15"/>
    <w:rsid w:val="00375E03"/>
    <w:rsid w:val="00376D45"/>
    <w:rsid w:val="00376F28"/>
    <w:rsid w:val="003777CF"/>
    <w:rsid w:val="00377D6C"/>
    <w:rsid w:val="00380416"/>
    <w:rsid w:val="0038067B"/>
    <w:rsid w:val="0038095C"/>
    <w:rsid w:val="00380E6B"/>
    <w:rsid w:val="0038123C"/>
    <w:rsid w:val="00381F50"/>
    <w:rsid w:val="003824B8"/>
    <w:rsid w:val="00382BBB"/>
    <w:rsid w:val="00383ED9"/>
    <w:rsid w:val="00385152"/>
    <w:rsid w:val="003859F6"/>
    <w:rsid w:val="00386AE4"/>
    <w:rsid w:val="00386FAA"/>
    <w:rsid w:val="003873DF"/>
    <w:rsid w:val="0038742D"/>
    <w:rsid w:val="00390124"/>
    <w:rsid w:val="00390D60"/>
    <w:rsid w:val="00391352"/>
    <w:rsid w:val="00391807"/>
    <w:rsid w:val="00392D7C"/>
    <w:rsid w:val="0039367F"/>
    <w:rsid w:val="00393A3E"/>
    <w:rsid w:val="00393E24"/>
    <w:rsid w:val="00394F2C"/>
    <w:rsid w:val="00395369"/>
    <w:rsid w:val="00397C34"/>
    <w:rsid w:val="003A13B6"/>
    <w:rsid w:val="003A1E11"/>
    <w:rsid w:val="003A27C5"/>
    <w:rsid w:val="003A38A5"/>
    <w:rsid w:val="003A39B1"/>
    <w:rsid w:val="003A409F"/>
    <w:rsid w:val="003A5C59"/>
    <w:rsid w:val="003A6A43"/>
    <w:rsid w:val="003B0E30"/>
    <w:rsid w:val="003B1E33"/>
    <w:rsid w:val="003B24D1"/>
    <w:rsid w:val="003B29BA"/>
    <w:rsid w:val="003B32F4"/>
    <w:rsid w:val="003B3973"/>
    <w:rsid w:val="003B3A02"/>
    <w:rsid w:val="003B4F6C"/>
    <w:rsid w:val="003B4FE5"/>
    <w:rsid w:val="003B6B46"/>
    <w:rsid w:val="003B754A"/>
    <w:rsid w:val="003C27C3"/>
    <w:rsid w:val="003C4204"/>
    <w:rsid w:val="003C51AC"/>
    <w:rsid w:val="003D1540"/>
    <w:rsid w:val="003D2ED5"/>
    <w:rsid w:val="003D3105"/>
    <w:rsid w:val="003D4C40"/>
    <w:rsid w:val="003D5026"/>
    <w:rsid w:val="003D50EF"/>
    <w:rsid w:val="003D6481"/>
    <w:rsid w:val="003D74AE"/>
    <w:rsid w:val="003D7581"/>
    <w:rsid w:val="003E13A0"/>
    <w:rsid w:val="003E2B87"/>
    <w:rsid w:val="003E30E6"/>
    <w:rsid w:val="003E39C6"/>
    <w:rsid w:val="003E3D80"/>
    <w:rsid w:val="003E473F"/>
    <w:rsid w:val="003E4940"/>
    <w:rsid w:val="003E513B"/>
    <w:rsid w:val="003E5401"/>
    <w:rsid w:val="003E5C2B"/>
    <w:rsid w:val="003E603D"/>
    <w:rsid w:val="003E7281"/>
    <w:rsid w:val="003E765A"/>
    <w:rsid w:val="003E7D56"/>
    <w:rsid w:val="003F02A0"/>
    <w:rsid w:val="003F1512"/>
    <w:rsid w:val="003F16A7"/>
    <w:rsid w:val="003F1972"/>
    <w:rsid w:val="003F1A64"/>
    <w:rsid w:val="003F2A30"/>
    <w:rsid w:val="003F3B7C"/>
    <w:rsid w:val="003F411A"/>
    <w:rsid w:val="003F49C1"/>
    <w:rsid w:val="003F4B0F"/>
    <w:rsid w:val="003F4B38"/>
    <w:rsid w:val="003F4C5E"/>
    <w:rsid w:val="003F4E12"/>
    <w:rsid w:val="003F6145"/>
    <w:rsid w:val="003F632A"/>
    <w:rsid w:val="003F6815"/>
    <w:rsid w:val="003F6B07"/>
    <w:rsid w:val="003F6F32"/>
    <w:rsid w:val="003F71BA"/>
    <w:rsid w:val="00400597"/>
    <w:rsid w:val="0040182E"/>
    <w:rsid w:val="004018E5"/>
    <w:rsid w:val="00401C98"/>
    <w:rsid w:val="00402A95"/>
    <w:rsid w:val="0040431F"/>
    <w:rsid w:val="0040470A"/>
    <w:rsid w:val="00405106"/>
    <w:rsid w:val="00405CCC"/>
    <w:rsid w:val="00410F77"/>
    <w:rsid w:val="00413DEC"/>
    <w:rsid w:val="004147BB"/>
    <w:rsid w:val="00415F48"/>
    <w:rsid w:val="00416C5B"/>
    <w:rsid w:val="00420740"/>
    <w:rsid w:val="00420A67"/>
    <w:rsid w:val="00421741"/>
    <w:rsid w:val="0042186D"/>
    <w:rsid w:val="00421B00"/>
    <w:rsid w:val="00423225"/>
    <w:rsid w:val="0042380D"/>
    <w:rsid w:val="004250E9"/>
    <w:rsid w:val="00425B86"/>
    <w:rsid w:val="00426960"/>
    <w:rsid w:val="0042740F"/>
    <w:rsid w:val="00431121"/>
    <w:rsid w:val="0043263C"/>
    <w:rsid w:val="00433D83"/>
    <w:rsid w:val="00434529"/>
    <w:rsid w:val="004359FE"/>
    <w:rsid w:val="004369D9"/>
    <w:rsid w:val="00436A16"/>
    <w:rsid w:val="00436CD1"/>
    <w:rsid w:val="00437BD8"/>
    <w:rsid w:val="004402E6"/>
    <w:rsid w:val="00440DBF"/>
    <w:rsid w:val="0044104D"/>
    <w:rsid w:val="0044109B"/>
    <w:rsid w:val="00441D28"/>
    <w:rsid w:val="004420A0"/>
    <w:rsid w:val="00442247"/>
    <w:rsid w:val="00443214"/>
    <w:rsid w:val="0044331C"/>
    <w:rsid w:val="0044370C"/>
    <w:rsid w:val="004449A4"/>
    <w:rsid w:val="00445836"/>
    <w:rsid w:val="00447D28"/>
    <w:rsid w:val="0045007F"/>
    <w:rsid w:val="004504DF"/>
    <w:rsid w:val="00455E57"/>
    <w:rsid w:val="00456D7E"/>
    <w:rsid w:val="004575CF"/>
    <w:rsid w:val="00457A57"/>
    <w:rsid w:val="00457E00"/>
    <w:rsid w:val="004600E1"/>
    <w:rsid w:val="00460A6E"/>
    <w:rsid w:val="00460E29"/>
    <w:rsid w:val="004610B8"/>
    <w:rsid w:val="00461352"/>
    <w:rsid w:val="00461A46"/>
    <w:rsid w:val="00461B36"/>
    <w:rsid w:val="004622C6"/>
    <w:rsid w:val="00462809"/>
    <w:rsid w:val="00463706"/>
    <w:rsid w:val="004642F2"/>
    <w:rsid w:val="00465146"/>
    <w:rsid w:val="00465581"/>
    <w:rsid w:val="0046755F"/>
    <w:rsid w:val="00471134"/>
    <w:rsid w:val="00471190"/>
    <w:rsid w:val="00471594"/>
    <w:rsid w:val="0047161F"/>
    <w:rsid w:val="004719B0"/>
    <w:rsid w:val="00473091"/>
    <w:rsid w:val="00473C21"/>
    <w:rsid w:val="00475992"/>
    <w:rsid w:val="00475EB5"/>
    <w:rsid w:val="004808F6"/>
    <w:rsid w:val="0048107D"/>
    <w:rsid w:val="004811FD"/>
    <w:rsid w:val="004816B9"/>
    <w:rsid w:val="00481F8C"/>
    <w:rsid w:val="00482236"/>
    <w:rsid w:val="00484223"/>
    <w:rsid w:val="00485A08"/>
    <w:rsid w:val="00485F64"/>
    <w:rsid w:val="00486B42"/>
    <w:rsid w:val="0048756C"/>
    <w:rsid w:val="00487885"/>
    <w:rsid w:val="00487A00"/>
    <w:rsid w:val="00487F7F"/>
    <w:rsid w:val="00491267"/>
    <w:rsid w:val="004914F2"/>
    <w:rsid w:val="00491E95"/>
    <w:rsid w:val="00491FB6"/>
    <w:rsid w:val="00492473"/>
    <w:rsid w:val="00492FBE"/>
    <w:rsid w:val="00493B2D"/>
    <w:rsid w:val="004949DF"/>
    <w:rsid w:val="0049579A"/>
    <w:rsid w:val="004976FA"/>
    <w:rsid w:val="00497717"/>
    <w:rsid w:val="00497EF1"/>
    <w:rsid w:val="004A0840"/>
    <w:rsid w:val="004A16EF"/>
    <w:rsid w:val="004A1B99"/>
    <w:rsid w:val="004A2053"/>
    <w:rsid w:val="004A2222"/>
    <w:rsid w:val="004A3580"/>
    <w:rsid w:val="004A35AD"/>
    <w:rsid w:val="004A367E"/>
    <w:rsid w:val="004A5324"/>
    <w:rsid w:val="004A54E8"/>
    <w:rsid w:val="004A5A67"/>
    <w:rsid w:val="004A6665"/>
    <w:rsid w:val="004A6684"/>
    <w:rsid w:val="004A6965"/>
    <w:rsid w:val="004A6EF2"/>
    <w:rsid w:val="004A7F91"/>
    <w:rsid w:val="004B1080"/>
    <w:rsid w:val="004B3F38"/>
    <w:rsid w:val="004B45DB"/>
    <w:rsid w:val="004B4EC1"/>
    <w:rsid w:val="004B6820"/>
    <w:rsid w:val="004B7595"/>
    <w:rsid w:val="004C0603"/>
    <w:rsid w:val="004C0716"/>
    <w:rsid w:val="004C1B95"/>
    <w:rsid w:val="004C2867"/>
    <w:rsid w:val="004C3555"/>
    <w:rsid w:val="004C4506"/>
    <w:rsid w:val="004C58DF"/>
    <w:rsid w:val="004C6F7C"/>
    <w:rsid w:val="004C7009"/>
    <w:rsid w:val="004D066F"/>
    <w:rsid w:val="004D0D45"/>
    <w:rsid w:val="004D1221"/>
    <w:rsid w:val="004D1A17"/>
    <w:rsid w:val="004D1D31"/>
    <w:rsid w:val="004D21B0"/>
    <w:rsid w:val="004D2ADF"/>
    <w:rsid w:val="004D3362"/>
    <w:rsid w:val="004D3C28"/>
    <w:rsid w:val="004D50CB"/>
    <w:rsid w:val="004D624F"/>
    <w:rsid w:val="004D6E18"/>
    <w:rsid w:val="004E07BF"/>
    <w:rsid w:val="004E11A1"/>
    <w:rsid w:val="004E2C19"/>
    <w:rsid w:val="004E3B0C"/>
    <w:rsid w:val="004E46BF"/>
    <w:rsid w:val="004E54E8"/>
    <w:rsid w:val="004E5B9C"/>
    <w:rsid w:val="004E67FD"/>
    <w:rsid w:val="004E756B"/>
    <w:rsid w:val="004F0702"/>
    <w:rsid w:val="004F289C"/>
    <w:rsid w:val="004F3282"/>
    <w:rsid w:val="004F3934"/>
    <w:rsid w:val="004F437E"/>
    <w:rsid w:val="004F4588"/>
    <w:rsid w:val="004F49AC"/>
    <w:rsid w:val="004F7869"/>
    <w:rsid w:val="00501314"/>
    <w:rsid w:val="00503350"/>
    <w:rsid w:val="00504740"/>
    <w:rsid w:val="00504FD4"/>
    <w:rsid w:val="00505524"/>
    <w:rsid w:val="00506D32"/>
    <w:rsid w:val="005079DD"/>
    <w:rsid w:val="00507B06"/>
    <w:rsid w:val="00511E41"/>
    <w:rsid w:val="005120A8"/>
    <w:rsid w:val="0051226B"/>
    <w:rsid w:val="0051249F"/>
    <w:rsid w:val="00513465"/>
    <w:rsid w:val="005143B0"/>
    <w:rsid w:val="00514557"/>
    <w:rsid w:val="0051457F"/>
    <w:rsid w:val="005146BE"/>
    <w:rsid w:val="00514E6F"/>
    <w:rsid w:val="00517FA7"/>
    <w:rsid w:val="00520DDF"/>
    <w:rsid w:val="00522376"/>
    <w:rsid w:val="0052273C"/>
    <w:rsid w:val="00523815"/>
    <w:rsid w:val="00523A4E"/>
    <w:rsid w:val="005255D0"/>
    <w:rsid w:val="005265CB"/>
    <w:rsid w:val="005269D4"/>
    <w:rsid w:val="0053051C"/>
    <w:rsid w:val="0053133A"/>
    <w:rsid w:val="00531541"/>
    <w:rsid w:val="00532CB1"/>
    <w:rsid w:val="00532D27"/>
    <w:rsid w:val="0053387B"/>
    <w:rsid w:val="00533989"/>
    <w:rsid w:val="00533CA1"/>
    <w:rsid w:val="005346BA"/>
    <w:rsid w:val="00534B95"/>
    <w:rsid w:val="0053558B"/>
    <w:rsid w:val="00535E75"/>
    <w:rsid w:val="0054092F"/>
    <w:rsid w:val="00540E01"/>
    <w:rsid w:val="005413FF"/>
    <w:rsid w:val="00541F6E"/>
    <w:rsid w:val="00542621"/>
    <w:rsid w:val="0054274C"/>
    <w:rsid w:val="00542A5C"/>
    <w:rsid w:val="00542BB5"/>
    <w:rsid w:val="005439B4"/>
    <w:rsid w:val="0054461A"/>
    <w:rsid w:val="005453AB"/>
    <w:rsid w:val="005458B4"/>
    <w:rsid w:val="00547012"/>
    <w:rsid w:val="005507BC"/>
    <w:rsid w:val="0055141A"/>
    <w:rsid w:val="00551DDF"/>
    <w:rsid w:val="005533CF"/>
    <w:rsid w:val="00553D8E"/>
    <w:rsid w:val="00553EA5"/>
    <w:rsid w:val="005541C7"/>
    <w:rsid w:val="0055437D"/>
    <w:rsid w:val="00554C7D"/>
    <w:rsid w:val="00554CE6"/>
    <w:rsid w:val="005555A2"/>
    <w:rsid w:val="005556CF"/>
    <w:rsid w:val="005558FF"/>
    <w:rsid w:val="0055597B"/>
    <w:rsid w:val="0055748B"/>
    <w:rsid w:val="00560219"/>
    <w:rsid w:val="0056250E"/>
    <w:rsid w:val="005627D7"/>
    <w:rsid w:val="005640AD"/>
    <w:rsid w:val="00564AAA"/>
    <w:rsid w:val="00565483"/>
    <w:rsid w:val="00566982"/>
    <w:rsid w:val="00567594"/>
    <w:rsid w:val="00570212"/>
    <w:rsid w:val="005709C5"/>
    <w:rsid w:val="00571329"/>
    <w:rsid w:val="0057183C"/>
    <w:rsid w:val="00572FC7"/>
    <w:rsid w:val="00573813"/>
    <w:rsid w:val="00573C11"/>
    <w:rsid w:val="005752F7"/>
    <w:rsid w:val="00575A3F"/>
    <w:rsid w:val="00575C5F"/>
    <w:rsid w:val="00576A7A"/>
    <w:rsid w:val="0057751A"/>
    <w:rsid w:val="005778D8"/>
    <w:rsid w:val="0058033F"/>
    <w:rsid w:val="00580460"/>
    <w:rsid w:val="00581080"/>
    <w:rsid w:val="00581970"/>
    <w:rsid w:val="00581EC6"/>
    <w:rsid w:val="0058362D"/>
    <w:rsid w:val="0058461F"/>
    <w:rsid w:val="0058782C"/>
    <w:rsid w:val="00587A6B"/>
    <w:rsid w:val="00590093"/>
    <w:rsid w:val="0059041F"/>
    <w:rsid w:val="00590BFE"/>
    <w:rsid w:val="00591248"/>
    <w:rsid w:val="005917C0"/>
    <w:rsid w:val="00591F32"/>
    <w:rsid w:val="0059246B"/>
    <w:rsid w:val="00593AC3"/>
    <w:rsid w:val="0059461F"/>
    <w:rsid w:val="00594B9F"/>
    <w:rsid w:val="00595BB5"/>
    <w:rsid w:val="00596016"/>
    <w:rsid w:val="0059738B"/>
    <w:rsid w:val="005978CB"/>
    <w:rsid w:val="005A053E"/>
    <w:rsid w:val="005A1292"/>
    <w:rsid w:val="005A1971"/>
    <w:rsid w:val="005A1A59"/>
    <w:rsid w:val="005A3324"/>
    <w:rsid w:val="005A38EE"/>
    <w:rsid w:val="005A4509"/>
    <w:rsid w:val="005A5423"/>
    <w:rsid w:val="005A5E6F"/>
    <w:rsid w:val="005A612A"/>
    <w:rsid w:val="005A6403"/>
    <w:rsid w:val="005B0B9E"/>
    <w:rsid w:val="005B19C5"/>
    <w:rsid w:val="005B2275"/>
    <w:rsid w:val="005B2650"/>
    <w:rsid w:val="005B2CB7"/>
    <w:rsid w:val="005B2F18"/>
    <w:rsid w:val="005B3255"/>
    <w:rsid w:val="005B3491"/>
    <w:rsid w:val="005B401A"/>
    <w:rsid w:val="005B4537"/>
    <w:rsid w:val="005B4AAC"/>
    <w:rsid w:val="005B501E"/>
    <w:rsid w:val="005B58D2"/>
    <w:rsid w:val="005B75E9"/>
    <w:rsid w:val="005C02DD"/>
    <w:rsid w:val="005C1322"/>
    <w:rsid w:val="005C1343"/>
    <w:rsid w:val="005C1A35"/>
    <w:rsid w:val="005C1E10"/>
    <w:rsid w:val="005C2545"/>
    <w:rsid w:val="005C3450"/>
    <w:rsid w:val="005C3601"/>
    <w:rsid w:val="005C5171"/>
    <w:rsid w:val="005C6517"/>
    <w:rsid w:val="005C752C"/>
    <w:rsid w:val="005D0100"/>
    <w:rsid w:val="005D1008"/>
    <w:rsid w:val="005D12D6"/>
    <w:rsid w:val="005D2065"/>
    <w:rsid w:val="005D3117"/>
    <w:rsid w:val="005D3179"/>
    <w:rsid w:val="005D3AA4"/>
    <w:rsid w:val="005D4204"/>
    <w:rsid w:val="005D4A3B"/>
    <w:rsid w:val="005D56E2"/>
    <w:rsid w:val="005D573D"/>
    <w:rsid w:val="005D57D2"/>
    <w:rsid w:val="005D7FE7"/>
    <w:rsid w:val="005E011D"/>
    <w:rsid w:val="005E060B"/>
    <w:rsid w:val="005E0CCA"/>
    <w:rsid w:val="005E161D"/>
    <w:rsid w:val="005E1B65"/>
    <w:rsid w:val="005E20A5"/>
    <w:rsid w:val="005E3583"/>
    <w:rsid w:val="005E4CE4"/>
    <w:rsid w:val="005E5D44"/>
    <w:rsid w:val="005E6BB3"/>
    <w:rsid w:val="005E705B"/>
    <w:rsid w:val="005E7474"/>
    <w:rsid w:val="005F0624"/>
    <w:rsid w:val="005F3581"/>
    <w:rsid w:val="005F37B8"/>
    <w:rsid w:val="005F3885"/>
    <w:rsid w:val="005F4ADE"/>
    <w:rsid w:val="005F4DF8"/>
    <w:rsid w:val="005F5BDB"/>
    <w:rsid w:val="005F62D3"/>
    <w:rsid w:val="005F7457"/>
    <w:rsid w:val="005F7840"/>
    <w:rsid w:val="005F797D"/>
    <w:rsid w:val="005F7AF9"/>
    <w:rsid w:val="005F7BAD"/>
    <w:rsid w:val="005F7BB6"/>
    <w:rsid w:val="0060025B"/>
    <w:rsid w:val="00601FFB"/>
    <w:rsid w:val="006027B3"/>
    <w:rsid w:val="00602DEB"/>
    <w:rsid w:val="006037E9"/>
    <w:rsid w:val="00604742"/>
    <w:rsid w:val="006050D6"/>
    <w:rsid w:val="00605D2C"/>
    <w:rsid w:val="00605F72"/>
    <w:rsid w:val="00606378"/>
    <w:rsid w:val="00606918"/>
    <w:rsid w:val="00607185"/>
    <w:rsid w:val="00607375"/>
    <w:rsid w:val="00611AF5"/>
    <w:rsid w:val="00611E6E"/>
    <w:rsid w:val="00612D93"/>
    <w:rsid w:val="00614CA2"/>
    <w:rsid w:val="00615835"/>
    <w:rsid w:val="00616A47"/>
    <w:rsid w:val="0061753E"/>
    <w:rsid w:val="006177DF"/>
    <w:rsid w:val="00620269"/>
    <w:rsid w:val="00621342"/>
    <w:rsid w:val="006218F8"/>
    <w:rsid w:val="00621A3B"/>
    <w:rsid w:val="00622155"/>
    <w:rsid w:val="00623113"/>
    <w:rsid w:val="00623429"/>
    <w:rsid w:val="00623ED5"/>
    <w:rsid w:val="006241BB"/>
    <w:rsid w:val="00624EFF"/>
    <w:rsid w:val="00625102"/>
    <w:rsid w:val="00625104"/>
    <w:rsid w:val="00625877"/>
    <w:rsid w:val="00625C18"/>
    <w:rsid w:val="00626011"/>
    <w:rsid w:val="00626D77"/>
    <w:rsid w:val="00630D3F"/>
    <w:rsid w:val="00630F19"/>
    <w:rsid w:val="00631626"/>
    <w:rsid w:val="0063252F"/>
    <w:rsid w:val="006326DE"/>
    <w:rsid w:val="00632BE6"/>
    <w:rsid w:val="00633052"/>
    <w:rsid w:val="00633D2D"/>
    <w:rsid w:val="00635574"/>
    <w:rsid w:val="00635C74"/>
    <w:rsid w:val="00636623"/>
    <w:rsid w:val="00636CA3"/>
    <w:rsid w:val="00637211"/>
    <w:rsid w:val="0064048C"/>
    <w:rsid w:val="0064064A"/>
    <w:rsid w:val="006406A9"/>
    <w:rsid w:val="00641751"/>
    <w:rsid w:val="0064182B"/>
    <w:rsid w:val="00641EAF"/>
    <w:rsid w:val="006420B7"/>
    <w:rsid w:val="0064298A"/>
    <w:rsid w:val="0064420E"/>
    <w:rsid w:val="00644553"/>
    <w:rsid w:val="006445F1"/>
    <w:rsid w:val="00644EED"/>
    <w:rsid w:val="00646819"/>
    <w:rsid w:val="0064699D"/>
    <w:rsid w:val="00647FDD"/>
    <w:rsid w:val="006510A9"/>
    <w:rsid w:val="00651542"/>
    <w:rsid w:val="006529EA"/>
    <w:rsid w:val="00652F1A"/>
    <w:rsid w:val="00654676"/>
    <w:rsid w:val="00655225"/>
    <w:rsid w:val="00655DE3"/>
    <w:rsid w:val="00657695"/>
    <w:rsid w:val="0066090D"/>
    <w:rsid w:val="00660A26"/>
    <w:rsid w:val="00661A1B"/>
    <w:rsid w:val="00661F5E"/>
    <w:rsid w:val="006620AD"/>
    <w:rsid w:val="00662817"/>
    <w:rsid w:val="00662BF6"/>
    <w:rsid w:val="00663369"/>
    <w:rsid w:val="00664B77"/>
    <w:rsid w:val="00664BCF"/>
    <w:rsid w:val="00664D18"/>
    <w:rsid w:val="00665AEF"/>
    <w:rsid w:val="0066652A"/>
    <w:rsid w:val="00667EBC"/>
    <w:rsid w:val="006702E0"/>
    <w:rsid w:val="00670F75"/>
    <w:rsid w:val="00671C01"/>
    <w:rsid w:val="00673C5C"/>
    <w:rsid w:val="00674757"/>
    <w:rsid w:val="00675636"/>
    <w:rsid w:val="00675AD7"/>
    <w:rsid w:val="0067670D"/>
    <w:rsid w:val="006777D6"/>
    <w:rsid w:val="006801B9"/>
    <w:rsid w:val="006806B3"/>
    <w:rsid w:val="00680C89"/>
    <w:rsid w:val="00681D96"/>
    <w:rsid w:val="0068237E"/>
    <w:rsid w:val="00683264"/>
    <w:rsid w:val="006840F9"/>
    <w:rsid w:val="006841A1"/>
    <w:rsid w:val="00685D3D"/>
    <w:rsid w:val="00686596"/>
    <w:rsid w:val="00687451"/>
    <w:rsid w:val="00690184"/>
    <w:rsid w:val="006904D6"/>
    <w:rsid w:val="00690704"/>
    <w:rsid w:val="00690822"/>
    <w:rsid w:val="006908E0"/>
    <w:rsid w:val="00691856"/>
    <w:rsid w:val="00691C24"/>
    <w:rsid w:val="006923A2"/>
    <w:rsid w:val="0069284E"/>
    <w:rsid w:val="006945B6"/>
    <w:rsid w:val="00695257"/>
    <w:rsid w:val="006957C5"/>
    <w:rsid w:val="00695ED8"/>
    <w:rsid w:val="0069674B"/>
    <w:rsid w:val="006A0815"/>
    <w:rsid w:val="006A0CD4"/>
    <w:rsid w:val="006A1565"/>
    <w:rsid w:val="006A1ACB"/>
    <w:rsid w:val="006A2C49"/>
    <w:rsid w:val="006A32A3"/>
    <w:rsid w:val="006A41C8"/>
    <w:rsid w:val="006A4FCC"/>
    <w:rsid w:val="006A550C"/>
    <w:rsid w:val="006A5E33"/>
    <w:rsid w:val="006A6010"/>
    <w:rsid w:val="006A613E"/>
    <w:rsid w:val="006A7570"/>
    <w:rsid w:val="006A7945"/>
    <w:rsid w:val="006B0CE8"/>
    <w:rsid w:val="006B1152"/>
    <w:rsid w:val="006B3061"/>
    <w:rsid w:val="006B35F2"/>
    <w:rsid w:val="006B3E0D"/>
    <w:rsid w:val="006B4990"/>
    <w:rsid w:val="006B6A33"/>
    <w:rsid w:val="006B7C55"/>
    <w:rsid w:val="006C0481"/>
    <w:rsid w:val="006C050B"/>
    <w:rsid w:val="006C2004"/>
    <w:rsid w:val="006C47CD"/>
    <w:rsid w:val="006C6506"/>
    <w:rsid w:val="006C696A"/>
    <w:rsid w:val="006C7C4E"/>
    <w:rsid w:val="006D02C4"/>
    <w:rsid w:val="006D0382"/>
    <w:rsid w:val="006D0A67"/>
    <w:rsid w:val="006D1069"/>
    <w:rsid w:val="006D195C"/>
    <w:rsid w:val="006D1E27"/>
    <w:rsid w:val="006D2452"/>
    <w:rsid w:val="006D271B"/>
    <w:rsid w:val="006D2F9B"/>
    <w:rsid w:val="006D2FD1"/>
    <w:rsid w:val="006D4574"/>
    <w:rsid w:val="006D49DA"/>
    <w:rsid w:val="006D4C0B"/>
    <w:rsid w:val="006D54E0"/>
    <w:rsid w:val="006E0E40"/>
    <w:rsid w:val="006E11F9"/>
    <w:rsid w:val="006E1A8E"/>
    <w:rsid w:val="006E268D"/>
    <w:rsid w:val="006E36E2"/>
    <w:rsid w:val="006E3F0D"/>
    <w:rsid w:val="006E4D07"/>
    <w:rsid w:val="006E5C4F"/>
    <w:rsid w:val="006E639F"/>
    <w:rsid w:val="006E6AA7"/>
    <w:rsid w:val="006E78A7"/>
    <w:rsid w:val="006F2AE8"/>
    <w:rsid w:val="006F369F"/>
    <w:rsid w:val="006F3E7F"/>
    <w:rsid w:val="006F4DD6"/>
    <w:rsid w:val="006F5428"/>
    <w:rsid w:val="006F6181"/>
    <w:rsid w:val="006F65E6"/>
    <w:rsid w:val="006F67AA"/>
    <w:rsid w:val="006F7CED"/>
    <w:rsid w:val="006F7FCD"/>
    <w:rsid w:val="00700B5D"/>
    <w:rsid w:val="00700E5A"/>
    <w:rsid w:val="00700E98"/>
    <w:rsid w:val="0070113E"/>
    <w:rsid w:val="007011F4"/>
    <w:rsid w:val="007013E8"/>
    <w:rsid w:val="0070144B"/>
    <w:rsid w:val="00703D2E"/>
    <w:rsid w:val="00703F26"/>
    <w:rsid w:val="00704A60"/>
    <w:rsid w:val="00705136"/>
    <w:rsid w:val="007066E7"/>
    <w:rsid w:val="0070670A"/>
    <w:rsid w:val="00706A03"/>
    <w:rsid w:val="00707946"/>
    <w:rsid w:val="00707997"/>
    <w:rsid w:val="00711025"/>
    <w:rsid w:val="007116C4"/>
    <w:rsid w:val="00711B2D"/>
    <w:rsid w:val="00712102"/>
    <w:rsid w:val="00712F22"/>
    <w:rsid w:val="00713113"/>
    <w:rsid w:val="007147B7"/>
    <w:rsid w:val="00715077"/>
    <w:rsid w:val="007158FC"/>
    <w:rsid w:val="007165AB"/>
    <w:rsid w:val="00716BA2"/>
    <w:rsid w:val="00717319"/>
    <w:rsid w:val="0072001F"/>
    <w:rsid w:val="0072069D"/>
    <w:rsid w:val="007211F1"/>
    <w:rsid w:val="00723D32"/>
    <w:rsid w:val="0072402D"/>
    <w:rsid w:val="00724621"/>
    <w:rsid w:val="00724980"/>
    <w:rsid w:val="007257EE"/>
    <w:rsid w:val="0072615D"/>
    <w:rsid w:val="00726EE2"/>
    <w:rsid w:val="00727314"/>
    <w:rsid w:val="0073001D"/>
    <w:rsid w:val="007305E7"/>
    <w:rsid w:val="0073163A"/>
    <w:rsid w:val="00731EBD"/>
    <w:rsid w:val="007320F5"/>
    <w:rsid w:val="007329E5"/>
    <w:rsid w:val="00733D8D"/>
    <w:rsid w:val="00733F40"/>
    <w:rsid w:val="00734B31"/>
    <w:rsid w:val="00735280"/>
    <w:rsid w:val="00735870"/>
    <w:rsid w:val="00736193"/>
    <w:rsid w:val="00736B71"/>
    <w:rsid w:val="00736BCF"/>
    <w:rsid w:val="007401BB"/>
    <w:rsid w:val="00740C6C"/>
    <w:rsid w:val="00741B1E"/>
    <w:rsid w:val="00744752"/>
    <w:rsid w:val="007457DA"/>
    <w:rsid w:val="0074768C"/>
    <w:rsid w:val="00747D70"/>
    <w:rsid w:val="00747E22"/>
    <w:rsid w:val="00750007"/>
    <w:rsid w:val="00750A34"/>
    <w:rsid w:val="0075157A"/>
    <w:rsid w:val="00751CC4"/>
    <w:rsid w:val="0075210B"/>
    <w:rsid w:val="00752D77"/>
    <w:rsid w:val="0075311A"/>
    <w:rsid w:val="0075319A"/>
    <w:rsid w:val="007531BB"/>
    <w:rsid w:val="00753785"/>
    <w:rsid w:val="00753EB2"/>
    <w:rsid w:val="00753F26"/>
    <w:rsid w:val="007543EC"/>
    <w:rsid w:val="00754F0F"/>
    <w:rsid w:val="00755804"/>
    <w:rsid w:val="00756212"/>
    <w:rsid w:val="007577A6"/>
    <w:rsid w:val="00757B23"/>
    <w:rsid w:val="007600BE"/>
    <w:rsid w:val="00760296"/>
    <w:rsid w:val="00760677"/>
    <w:rsid w:val="0076166D"/>
    <w:rsid w:val="007620E2"/>
    <w:rsid w:val="00762925"/>
    <w:rsid w:val="00762A48"/>
    <w:rsid w:val="0076348F"/>
    <w:rsid w:val="007636BA"/>
    <w:rsid w:val="0076415E"/>
    <w:rsid w:val="00765AB1"/>
    <w:rsid w:val="007667BB"/>
    <w:rsid w:val="00767085"/>
    <w:rsid w:val="0076713C"/>
    <w:rsid w:val="00767C5C"/>
    <w:rsid w:val="00767D05"/>
    <w:rsid w:val="00770E6C"/>
    <w:rsid w:val="007714C9"/>
    <w:rsid w:val="007719A2"/>
    <w:rsid w:val="007727D6"/>
    <w:rsid w:val="00773FDA"/>
    <w:rsid w:val="00774374"/>
    <w:rsid w:val="00776A3F"/>
    <w:rsid w:val="00776E32"/>
    <w:rsid w:val="00777252"/>
    <w:rsid w:val="0077768F"/>
    <w:rsid w:val="00781358"/>
    <w:rsid w:val="007814E1"/>
    <w:rsid w:val="00782A01"/>
    <w:rsid w:val="00782FF1"/>
    <w:rsid w:val="00783343"/>
    <w:rsid w:val="00783450"/>
    <w:rsid w:val="007840F4"/>
    <w:rsid w:val="0078439A"/>
    <w:rsid w:val="00785E4E"/>
    <w:rsid w:val="00786942"/>
    <w:rsid w:val="007875D7"/>
    <w:rsid w:val="00787F0B"/>
    <w:rsid w:val="00791797"/>
    <w:rsid w:val="00792053"/>
    <w:rsid w:val="007923F3"/>
    <w:rsid w:val="00793B3B"/>
    <w:rsid w:val="0079433F"/>
    <w:rsid w:val="00794553"/>
    <w:rsid w:val="00794B5D"/>
    <w:rsid w:val="00794BAA"/>
    <w:rsid w:val="00795106"/>
    <w:rsid w:val="007965B6"/>
    <w:rsid w:val="00797ADF"/>
    <w:rsid w:val="007A00F2"/>
    <w:rsid w:val="007A0554"/>
    <w:rsid w:val="007A091E"/>
    <w:rsid w:val="007A1053"/>
    <w:rsid w:val="007A18D6"/>
    <w:rsid w:val="007A3107"/>
    <w:rsid w:val="007A341E"/>
    <w:rsid w:val="007A3854"/>
    <w:rsid w:val="007A3C52"/>
    <w:rsid w:val="007A5DC3"/>
    <w:rsid w:val="007B01E9"/>
    <w:rsid w:val="007B12EE"/>
    <w:rsid w:val="007B2602"/>
    <w:rsid w:val="007B2972"/>
    <w:rsid w:val="007B2C0E"/>
    <w:rsid w:val="007B32C1"/>
    <w:rsid w:val="007B529F"/>
    <w:rsid w:val="007B5AAB"/>
    <w:rsid w:val="007B5B0F"/>
    <w:rsid w:val="007B764F"/>
    <w:rsid w:val="007B7AD9"/>
    <w:rsid w:val="007C02D1"/>
    <w:rsid w:val="007C0E3E"/>
    <w:rsid w:val="007C438A"/>
    <w:rsid w:val="007C4646"/>
    <w:rsid w:val="007C5067"/>
    <w:rsid w:val="007C513C"/>
    <w:rsid w:val="007C5474"/>
    <w:rsid w:val="007C5BD9"/>
    <w:rsid w:val="007D01B7"/>
    <w:rsid w:val="007D1B51"/>
    <w:rsid w:val="007D2C57"/>
    <w:rsid w:val="007D30F9"/>
    <w:rsid w:val="007D4838"/>
    <w:rsid w:val="007D4D4E"/>
    <w:rsid w:val="007D4D77"/>
    <w:rsid w:val="007D541D"/>
    <w:rsid w:val="007D56F5"/>
    <w:rsid w:val="007D5C68"/>
    <w:rsid w:val="007D67D3"/>
    <w:rsid w:val="007D751A"/>
    <w:rsid w:val="007D7F17"/>
    <w:rsid w:val="007E0010"/>
    <w:rsid w:val="007E12BB"/>
    <w:rsid w:val="007E159C"/>
    <w:rsid w:val="007E1635"/>
    <w:rsid w:val="007E1886"/>
    <w:rsid w:val="007E1CA5"/>
    <w:rsid w:val="007E2DF0"/>
    <w:rsid w:val="007E3032"/>
    <w:rsid w:val="007E42D0"/>
    <w:rsid w:val="007E504A"/>
    <w:rsid w:val="007E55E2"/>
    <w:rsid w:val="007E5835"/>
    <w:rsid w:val="007E5A30"/>
    <w:rsid w:val="007E6398"/>
    <w:rsid w:val="007E6B1A"/>
    <w:rsid w:val="007E6B8A"/>
    <w:rsid w:val="007E6E8A"/>
    <w:rsid w:val="007E7610"/>
    <w:rsid w:val="007E7BFB"/>
    <w:rsid w:val="007F2F76"/>
    <w:rsid w:val="007F3339"/>
    <w:rsid w:val="007F36ED"/>
    <w:rsid w:val="007F3AA5"/>
    <w:rsid w:val="007F5238"/>
    <w:rsid w:val="00800015"/>
    <w:rsid w:val="008017A8"/>
    <w:rsid w:val="00801E44"/>
    <w:rsid w:val="00801F11"/>
    <w:rsid w:val="00804F89"/>
    <w:rsid w:val="00805040"/>
    <w:rsid w:val="00806371"/>
    <w:rsid w:val="00806CB8"/>
    <w:rsid w:val="008073D3"/>
    <w:rsid w:val="0081081C"/>
    <w:rsid w:val="00810A29"/>
    <w:rsid w:val="00810A79"/>
    <w:rsid w:val="00810EAB"/>
    <w:rsid w:val="0081170E"/>
    <w:rsid w:val="00813BD3"/>
    <w:rsid w:val="00814B24"/>
    <w:rsid w:val="00815835"/>
    <w:rsid w:val="00815E61"/>
    <w:rsid w:val="0081695F"/>
    <w:rsid w:val="00817493"/>
    <w:rsid w:val="00817644"/>
    <w:rsid w:val="0082075C"/>
    <w:rsid w:val="00820790"/>
    <w:rsid w:val="0082081B"/>
    <w:rsid w:val="0082182C"/>
    <w:rsid w:val="00822787"/>
    <w:rsid w:val="00822849"/>
    <w:rsid w:val="00822937"/>
    <w:rsid w:val="00823295"/>
    <w:rsid w:val="008233A4"/>
    <w:rsid w:val="008249A5"/>
    <w:rsid w:val="00824CB5"/>
    <w:rsid w:val="00824EBC"/>
    <w:rsid w:val="008257A8"/>
    <w:rsid w:val="00826E1A"/>
    <w:rsid w:val="00830A4C"/>
    <w:rsid w:val="00832E0C"/>
    <w:rsid w:val="0083398A"/>
    <w:rsid w:val="008354B0"/>
    <w:rsid w:val="00836A0F"/>
    <w:rsid w:val="00840889"/>
    <w:rsid w:val="00840F3C"/>
    <w:rsid w:val="00841582"/>
    <w:rsid w:val="00841C23"/>
    <w:rsid w:val="0084271C"/>
    <w:rsid w:val="00842861"/>
    <w:rsid w:val="00842C4F"/>
    <w:rsid w:val="00842E79"/>
    <w:rsid w:val="00842E8F"/>
    <w:rsid w:val="008442C5"/>
    <w:rsid w:val="008446C8"/>
    <w:rsid w:val="008450F9"/>
    <w:rsid w:val="00846BBB"/>
    <w:rsid w:val="00850AD1"/>
    <w:rsid w:val="008520A9"/>
    <w:rsid w:val="0085241E"/>
    <w:rsid w:val="008524DE"/>
    <w:rsid w:val="008528FD"/>
    <w:rsid w:val="0085323D"/>
    <w:rsid w:val="00853B0C"/>
    <w:rsid w:val="00855D1F"/>
    <w:rsid w:val="00855E6F"/>
    <w:rsid w:val="0085600B"/>
    <w:rsid w:val="008568AC"/>
    <w:rsid w:val="00857805"/>
    <w:rsid w:val="00857DB4"/>
    <w:rsid w:val="0086004A"/>
    <w:rsid w:val="00860A10"/>
    <w:rsid w:val="00861434"/>
    <w:rsid w:val="00862A48"/>
    <w:rsid w:val="00863873"/>
    <w:rsid w:val="0086461B"/>
    <w:rsid w:val="00864EB0"/>
    <w:rsid w:val="00865344"/>
    <w:rsid w:val="00866136"/>
    <w:rsid w:val="008662D2"/>
    <w:rsid w:val="00867401"/>
    <w:rsid w:val="00867D5B"/>
    <w:rsid w:val="00870576"/>
    <w:rsid w:val="00870850"/>
    <w:rsid w:val="0087129E"/>
    <w:rsid w:val="00872229"/>
    <w:rsid w:val="008726E8"/>
    <w:rsid w:val="0087272E"/>
    <w:rsid w:val="008729F1"/>
    <w:rsid w:val="008730C7"/>
    <w:rsid w:val="008747B5"/>
    <w:rsid w:val="00874965"/>
    <w:rsid w:val="00875351"/>
    <w:rsid w:val="0087624E"/>
    <w:rsid w:val="00876D74"/>
    <w:rsid w:val="00877C54"/>
    <w:rsid w:val="00880DF3"/>
    <w:rsid w:val="008811F0"/>
    <w:rsid w:val="00881635"/>
    <w:rsid w:val="00881E36"/>
    <w:rsid w:val="00881F79"/>
    <w:rsid w:val="0088272C"/>
    <w:rsid w:val="0088287E"/>
    <w:rsid w:val="008838E4"/>
    <w:rsid w:val="00883B68"/>
    <w:rsid w:val="00883F4A"/>
    <w:rsid w:val="00887129"/>
    <w:rsid w:val="00887C07"/>
    <w:rsid w:val="00887CFF"/>
    <w:rsid w:val="00890073"/>
    <w:rsid w:val="008902BB"/>
    <w:rsid w:val="00891304"/>
    <w:rsid w:val="00891FD6"/>
    <w:rsid w:val="008931E7"/>
    <w:rsid w:val="0089445F"/>
    <w:rsid w:val="0089459F"/>
    <w:rsid w:val="00894A55"/>
    <w:rsid w:val="008968F3"/>
    <w:rsid w:val="008975A8"/>
    <w:rsid w:val="008A018A"/>
    <w:rsid w:val="008A1134"/>
    <w:rsid w:val="008A19CE"/>
    <w:rsid w:val="008A1D38"/>
    <w:rsid w:val="008A3103"/>
    <w:rsid w:val="008A38F9"/>
    <w:rsid w:val="008A3D14"/>
    <w:rsid w:val="008A592E"/>
    <w:rsid w:val="008A5FEB"/>
    <w:rsid w:val="008A71F6"/>
    <w:rsid w:val="008A7F93"/>
    <w:rsid w:val="008A7FB1"/>
    <w:rsid w:val="008B09B1"/>
    <w:rsid w:val="008B0C3E"/>
    <w:rsid w:val="008B1936"/>
    <w:rsid w:val="008B2C7C"/>
    <w:rsid w:val="008B328B"/>
    <w:rsid w:val="008B3821"/>
    <w:rsid w:val="008B3B86"/>
    <w:rsid w:val="008B4A87"/>
    <w:rsid w:val="008B4B1D"/>
    <w:rsid w:val="008B4CE4"/>
    <w:rsid w:val="008B4CFD"/>
    <w:rsid w:val="008B7C60"/>
    <w:rsid w:val="008C049B"/>
    <w:rsid w:val="008C2277"/>
    <w:rsid w:val="008C2898"/>
    <w:rsid w:val="008C44D8"/>
    <w:rsid w:val="008C4A8F"/>
    <w:rsid w:val="008C4DCF"/>
    <w:rsid w:val="008C4F30"/>
    <w:rsid w:val="008C53F1"/>
    <w:rsid w:val="008C58A2"/>
    <w:rsid w:val="008C5FF6"/>
    <w:rsid w:val="008C7EA4"/>
    <w:rsid w:val="008D0557"/>
    <w:rsid w:val="008D0801"/>
    <w:rsid w:val="008D0DC7"/>
    <w:rsid w:val="008D1B91"/>
    <w:rsid w:val="008D21B6"/>
    <w:rsid w:val="008D268F"/>
    <w:rsid w:val="008D4416"/>
    <w:rsid w:val="008D56BF"/>
    <w:rsid w:val="008D5EBF"/>
    <w:rsid w:val="008E008C"/>
    <w:rsid w:val="008E1E33"/>
    <w:rsid w:val="008E2F60"/>
    <w:rsid w:val="008E384D"/>
    <w:rsid w:val="008E48F3"/>
    <w:rsid w:val="008E57CE"/>
    <w:rsid w:val="008E5B16"/>
    <w:rsid w:val="008F0118"/>
    <w:rsid w:val="008F0510"/>
    <w:rsid w:val="008F117A"/>
    <w:rsid w:val="008F199B"/>
    <w:rsid w:val="008F295D"/>
    <w:rsid w:val="008F2D10"/>
    <w:rsid w:val="008F2D46"/>
    <w:rsid w:val="008F3E16"/>
    <w:rsid w:val="008F4BBA"/>
    <w:rsid w:val="008F4D6B"/>
    <w:rsid w:val="008F50A2"/>
    <w:rsid w:val="008F53C9"/>
    <w:rsid w:val="008F5A2D"/>
    <w:rsid w:val="008F5C79"/>
    <w:rsid w:val="008F5E0E"/>
    <w:rsid w:val="008F655F"/>
    <w:rsid w:val="008F6F95"/>
    <w:rsid w:val="00902424"/>
    <w:rsid w:val="00903B1F"/>
    <w:rsid w:val="0090422A"/>
    <w:rsid w:val="00904AFB"/>
    <w:rsid w:val="00904B7B"/>
    <w:rsid w:val="009052E2"/>
    <w:rsid w:val="0090598F"/>
    <w:rsid w:val="00906852"/>
    <w:rsid w:val="00907497"/>
    <w:rsid w:val="0090779C"/>
    <w:rsid w:val="00907A3F"/>
    <w:rsid w:val="00910C10"/>
    <w:rsid w:val="0091196C"/>
    <w:rsid w:val="00911F27"/>
    <w:rsid w:val="00912AE7"/>
    <w:rsid w:val="0091370E"/>
    <w:rsid w:val="0091519C"/>
    <w:rsid w:val="00920F1E"/>
    <w:rsid w:val="009219FC"/>
    <w:rsid w:val="00921CCA"/>
    <w:rsid w:val="00921F1D"/>
    <w:rsid w:val="00923FAA"/>
    <w:rsid w:val="0092459D"/>
    <w:rsid w:val="00925346"/>
    <w:rsid w:val="0092549D"/>
    <w:rsid w:val="009265AC"/>
    <w:rsid w:val="009301A9"/>
    <w:rsid w:val="009305A9"/>
    <w:rsid w:val="00930673"/>
    <w:rsid w:val="009309B3"/>
    <w:rsid w:val="009337BD"/>
    <w:rsid w:val="00934294"/>
    <w:rsid w:val="00934F40"/>
    <w:rsid w:val="00935001"/>
    <w:rsid w:val="00935748"/>
    <w:rsid w:val="00936DCF"/>
    <w:rsid w:val="00937153"/>
    <w:rsid w:val="00937F6F"/>
    <w:rsid w:val="00940D74"/>
    <w:rsid w:val="00940DC5"/>
    <w:rsid w:val="00940F9B"/>
    <w:rsid w:val="00942B69"/>
    <w:rsid w:val="00943011"/>
    <w:rsid w:val="00943656"/>
    <w:rsid w:val="00943BB6"/>
    <w:rsid w:val="00944600"/>
    <w:rsid w:val="00944ADA"/>
    <w:rsid w:val="00944BA6"/>
    <w:rsid w:val="00945703"/>
    <w:rsid w:val="00945CAC"/>
    <w:rsid w:val="009527EE"/>
    <w:rsid w:val="00952B94"/>
    <w:rsid w:val="00954133"/>
    <w:rsid w:val="00955EFA"/>
    <w:rsid w:val="00955F4F"/>
    <w:rsid w:val="009567BB"/>
    <w:rsid w:val="0095693D"/>
    <w:rsid w:val="00957E0B"/>
    <w:rsid w:val="00957EA6"/>
    <w:rsid w:val="0096072B"/>
    <w:rsid w:val="00962808"/>
    <w:rsid w:val="0096395F"/>
    <w:rsid w:val="00963DDA"/>
    <w:rsid w:val="00964E65"/>
    <w:rsid w:val="009657A5"/>
    <w:rsid w:val="00965F11"/>
    <w:rsid w:val="0096649A"/>
    <w:rsid w:val="00966AC3"/>
    <w:rsid w:val="00971B7B"/>
    <w:rsid w:val="00973D0E"/>
    <w:rsid w:val="00974040"/>
    <w:rsid w:val="009747D9"/>
    <w:rsid w:val="00974EC0"/>
    <w:rsid w:val="00975187"/>
    <w:rsid w:val="00976E7A"/>
    <w:rsid w:val="00981EC5"/>
    <w:rsid w:val="00982C61"/>
    <w:rsid w:val="00984141"/>
    <w:rsid w:val="00984CBA"/>
    <w:rsid w:val="00984E4B"/>
    <w:rsid w:val="009858C7"/>
    <w:rsid w:val="00985BC6"/>
    <w:rsid w:val="00985D24"/>
    <w:rsid w:val="00986C51"/>
    <w:rsid w:val="0098700B"/>
    <w:rsid w:val="00987333"/>
    <w:rsid w:val="00990449"/>
    <w:rsid w:val="0099052C"/>
    <w:rsid w:val="00991536"/>
    <w:rsid w:val="009917DA"/>
    <w:rsid w:val="00991E1C"/>
    <w:rsid w:val="00991E7E"/>
    <w:rsid w:val="00993750"/>
    <w:rsid w:val="0099399A"/>
    <w:rsid w:val="00993E51"/>
    <w:rsid w:val="0099441D"/>
    <w:rsid w:val="00994DB1"/>
    <w:rsid w:val="00995279"/>
    <w:rsid w:val="0099594B"/>
    <w:rsid w:val="00995EAD"/>
    <w:rsid w:val="00996250"/>
    <w:rsid w:val="0099739B"/>
    <w:rsid w:val="00997897"/>
    <w:rsid w:val="00997E05"/>
    <w:rsid w:val="009A018D"/>
    <w:rsid w:val="009A13AB"/>
    <w:rsid w:val="009A3BEE"/>
    <w:rsid w:val="009A4659"/>
    <w:rsid w:val="009A4CAC"/>
    <w:rsid w:val="009A542B"/>
    <w:rsid w:val="009A545E"/>
    <w:rsid w:val="009A6299"/>
    <w:rsid w:val="009A65A1"/>
    <w:rsid w:val="009A79D9"/>
    <w:rsid w:val="009B0FBB"/>
    <w:rsid w:val="009B1868"/>
    <w:rsid w:val="009B1E20"/>
    <w:rsid w:val="009B2C36"/>
    <w:rsid w:val="009B4196"/>
    <w:rsid w:val="009B4310"/>
    <w:rsid w:val="009B4670"/>
    <w:rsid w:val="009B5B97"/>
    <w:rsid w:val="009B6558"/>
    <w:rsid w:val="009B65C4"/>
    <w:rsid w:val="009B753C"/>
    <w:rsid w:val="009C1E04"/>
    <w:rsid w:val="009C6D77"/>
    <w:rsid w:val="009C7804"/>
    <w:rsid w:val="009C7882"/>
    <w:rsid w:val="009C7B07"/>
    <w:rsid w:val="009C7B4A"/>
    <w:rsid w:val="009C7CD8"/>
    <w:rsid w:val="009D0BF1"/>
    <w:rsid w:val="009D15C3"/>
    <w:rsid w:val="009D24AC"/>
    <w:rsid w:val="009D291E"/>
    <w:rsid w:val="009D3992"/>
    <w:rsid w:val="009D3B72"/>
    <w:rsid w:val="009D4794"/>
    <w:rsid w:val="009D49E2"/>
    <w:rsid w:val="009D5146"/>
    <w:rsid w:val="009D5EDB"/>
    <w:rsid w:val="009D6ACF"/>
    <w:rsid w:val="009D7D8B"/>
    <w:rsid w:val="009E0C96"/>
    <w:rsid w:val="009E1ED8"/>
    <w:rsid w:val="009E41CA"/>
    <w:rsid w:val="009E4949"/>
    <w:rsid w:val="009E4A6B"/>
    <w:rsid w:val="009E61F8"/>
    <w:rsid w:val="009E650F"/>
    <w:rsid w:val="009E66F5"/>
    <w:rsid w:val="009E7703"/>
    <w:rsid w:val="009E77A6"/>
    <w:rsid w:val="009F157C"/>
    <w:rsid w:val="009F1A77"/>
    <w:rsid w:val="009F1FBD"/>
    <w:rsid w:val="009F35AA"/>
    <w:rsid w:val="009F415F"/>
    <w:rsid w:val="009F5548"/>
    <w:rsid w:val="009F60ED"/>
    <w:rsid w:val="009F6EF0"/>
    <w:rsid w:val="009F71C6"/>
    <w:rsid w:val="009F76F5"/>
    <w:rsid w:val="00A00ACA"/>
    <w:rsid w:val="00A0118E"/>
    <w:rsid w:val="00A0157C"/>
    <w:rsid w:val="00A01A2D"/>
    <w:rsid w:val="00A01C0F"/>
    <w:rsid w:val="00A01DB6"/>
    <w:rsid w:val="00A0213D"/>
    <w:rsid w:val="00A03415"/>
    <w:rsid w:val="00A03831"/>
    <w:rsid w:val="00A03923"/>
    <w:rsid w:val="00A040F6"/>
    <w:rsid w:val="00A0500A"/>
    <w:rsid w:val="00A052C4"/>
    <w:rsid w:val="00A06BAD"/>
    <w:rsid w:val="00A06DF4"/>
    <w:rsid w:val="00A07BBB"/>
    <w:rsid w:val="00A100E1"/>
    <w:rsid w:val="00A11016"/>
    <w:rsid w:val="00A12FAE"/>
    <w:rsid w:val="00A13485"/>
    <w:rsid w:val="00A14C76"/>
    <w:rsid w:val="00A164E8"/>
    <w:rsid w:val="00A16911"/>
    <w:rsid w:val="00A17123"/>
    <w:rsid w:val="00A17221"/>
    <w:rsid w:val="00A17979"/>
    <w:rsid w:val="00A17E02"/>
    <w:rsid w:val="00A20273"/>
    <w:rsid w:val="00A229D1"/>
    <w:rsid w:val="00A22C97"/>
    <w:rsid w:val="00A2366C"/>
    <w:rsid w:val="00A236F6"/>
    <w:rsid w:val="00A23896"/>
    <w:rsid w:val="00A23E35"/>
    <w:rsid w:val="00A24186"/>
    <w:rsid w:val="00A25432"/>
    <w:rsid w:val="00A254F8"/>
    <w:rsid w:val="00A25EFF"/>
    <w:rsid w:val="00A30894"/>
    <w:rsid w:val="00A30C3E"/>
    <w:rsid w:val="00A30C84"/>
    <w:rsid w:val="00A31A17"/>
    <w:rsid w:val="00A32497"/>
    <w:rsid w:val="00A32888"/>
    <w:rsid w:val="00A334FB"/>
    <w:rsid w:val="00A340F3"/>
    <w:rsid w:val="00A34196"/>
    <w:rsid w:val="00A350BA"/>
    <w:rsid w:val="00A350C7"/>
    <w:rsid w:val="00A3534B"/>
    <w:rsid w:val="00A35621"/>
    <w:rsid w:val="00A35B89"/>
    <w:rsid w:val="00A372F9"/>
    <w:rsid w:val="00A41209"/>
    <w:rsid w:val="00A41545"/>
    <w:rsid w:val="00A41757"/>
    <w:rsid w:val="00A41F1A"/>
    <w:rsid w:val="00A4207E"/>
    <w:rsid w:val="00A42D86"/>
    <w:rsid w:val="00A4320E"/>
    <w:rsid w:val="00A4368C"/>
    <w:rsid w:val="00A43966"/>
    <w:rsid w:val="00A43C27"/>
    <w:rsid w:val="00A44CFB"/>
    <w:rsid w:val="00A4709F"/>
    <w:rsid w:val="00A475F2"/>
    <w:rsid w:val="00A47BD4"/>
    <w:rsid w:val="00A50554"/>
    <w:rsid w:val="00A517CB"/>
    <w:rsid w:val="00A52939"/>
    <w:rsid w:val="00A531CC"/>
    <w:rsid w:val="00A53E0B"/>
    <w:rsid w:val="00A5443B"/>
    <w:rsid w:val="00A55600"/>
    <w:rsid w:val="00A55B95"/>
    <w:rsid w:val="00A566BF"/>
    <w:rsid w:val="00A57198"/>
    <w:rsid w:val="00A57EAB"/>
    <w:rsid w:val="00A57F1F"/>
    <w:rsid w:val="00A60379"/>
    <w:rsid w:val="00A60706"/>
    <w:rsid w:val="00A610E5"/>
    <w:rsid w:val="00A615F9"/>
    <w:rsid w:val="00A63BE7"/>
    <w:rsid w:val="00A655A4"/>
    <w:rsid w:val="00A6565C"/>
    <w:rsid w:val="00A65A39"/>
    <w:rsid w:val="00A65FB8"/>
    <w:rsid w:val="00A66253"/>
    <w:rsid w:val="00A664B4"/>
    <w:rsid w:val="00A6656E"/>
    <w:rsid w:val="00A67268"/>
    <w:rsid w:val="00A721F2"/>
    <w:rsid w:val="00A73370"/>
    <w:rsid w:val="00A73405"/>
    <w:rsid w:val="00A740CE"/>
    <w:rsid w:val="00A74287"/>
    <w:rsid w:val="00A74B2B"/>
    <w:rsid w:val="00A756F6"/>
    <w:rsid w:val="00A775E1"/>
    <w:rsid w:val="00A77D28"/>
    <w:rsid w:val="00A809D6"/>
    <w:rsid w:val="00A80B8E"/>
    <w:rsid w:val="00A81EBF"/>
    <w:rsid w:val="00A82349"/>
    <w:rsid w:val="00A8371D"/>
    <w:rsid w:val="00A83806"/>
    <w:rsid w:val="00A83A0F"/>
    <w:rsid w:val="00A84428"/>
    <w:rsid w:val="00A8519E"/>
    <w:rsid w:val="00A85D00"/>
    <w:rsid w:val="00A861B8"/>
    <w:rsid w:val="00A8770C"/>
    <w:rsid w:val="00A87A3C"/>
    <w:rsid w:val="00A87C54"/>
    <w:rsid w:val="00A90373"/>
    <w:rsid w:val="00A91954"/>
    <w:rsid w:val="00A92152"/>
    <w:rsid w:val="00A92639"/>
    <w:rsid w:val="00A9272A"/>
    <w:rsid w:val="00A92A82"/>
    <w:rsid w:val="00A95D40"/>
    <w:rsid w:val="00A95EE1"/>
    <w:rsid w:val="00A961FC"/>
    <w:rsid w:val="00A96548"/>
    <w:rsid w:val="00A969E2"/>
    <w:rsid w:val="00A96DE6"/>
    <w:rsid w:val="00A971C4"/>
    <w:rsid w:val="00AA036D"/>
    <w:rsid w:val="00AA0F03"/>
    <w:rsid w:val="00AA1006"/>
    <w:rsid w:val="00AA153E"/>
    <w:rsid w:val="00AA2323"/>
    <w:rsid w:val="00AA2D4E"/>
    <w:rsid w:val="00AA39D0"/>
    <w:rsid w:val="00AA6601"/>
    <w:rsid w:val="00AA7043"/>
    <w:rsid w:val="00AA79FF"/>
    <w:rsid w:val="00AA7ADA"/>
    <w:rsid w:val="00AA7D8A"/>
    <w:rsid w:val="00AA7F97"/>
    <w:rsid w:val="00AB14F0"/>
    <w:rsid w:val="00AB1833"/>
    <w:rsid w:val="00AB1DDF"/>
    <w:rsid w:val="00AB2BE8"/>
    <w:rsid w:val="00AB2E92"/>
    <w:rsid w:val="00AB2E93"/>
    <w:rsid w:val="00AB3396"/>
    <w:rsid w:val="00AB52B4"/>
    <w:rsid w:val="00AB5350"/>
    <w:rsid w:val="00AB71E1"/>
    <w:rsid w:val="00AB77C4"/>
    <w:rsid w:val="00AB7A3C"/>
    <w:rsid w:val="00AC0387"/>
    <w:rsid w:val="00AC06D7"/>
    <w:rsid w:val="00AC094E"/>
    <w:rsid w:val="00AC132D"/>
    <w:rsid w:val="00AC2995"/>
    <w:rsid w:val="00AC32FA"/>
    <w:rsid w:val="00AC3B79"/>
    <w:rsid w:val="00AC3CB9"/>
    <w:rsid w:val="00AC3D36"/>
    <w:rsid w:val="00AC41F2"/>
    <w:rsid w:val="00AC434B"/>
    <w:rsid w:val="00AC522D"/>
    <w:rsid w:val="00AC5B7B"/>
    <w:rsid w:val="00AC67EB"/>
    <w:rsid w:val="00AC72D3"/>
    <w:rsid w:val="00AD0A31"/>
    <w:rsid w:val="00AD19F7"/>
    <w:rsid w:val="00AD21A4"/>
    <w:rsid w:val="00AD381D"/>
    <w:rsid w:val="00AD3952"/>
    <w:rsid w:val="00AD569B"/>
    <w:rsid w:val="00AD5DD8"/>
    <w:rsid w:val="00AD641C"/>
    <w:rsid w:val="00AD64CD"/>
    <w:rsid w:val="00AD6A1B"/>
    <w:rsid w:val="00AD746B"/>
    <w:rsid w:val="00AE020A"/>
    <w:rsid w:val="00AE0224"/>
    <w:rsid w:val="00AE138A"/>
    <w:rsid w:val="00AE140F"/>
    <w:rsid w:val="00AE141B"/>
    <w:rsid w:val="00AE18C2"/>
    <w:rsid w:val="00AE2034"/>
    <w:rsid w:val="00AE21CB"/>
    <w:rsid w:val="00AE2E45"/>
    <w:rsid w:val="00AE32E5"/>
    <w:rsid w:val="00AE3B6D"/>
    <w:rsid w:val="00AE63EC"/>
    <w:rsid w:val="00AF0245"/>
    <w:rsid w:val="00AF064D"/>
    <w:rsid w:val="00AF1257"/>
    <w:rsid w:val="00AF1376"/>
    <w:rsid w:val="00AF157A"/>
    <w:rsid w:val="00AF2627"/>
    <w:rsid w:val="00AF3349"/>
    <w:rsid w:val="00AF4743"/>
    <w:rsid w:val="00AF4ADD"/>
    <w:rsid w:val="00AF523C"/>
    <w:rsid w:val="00AF5DED"/>
    <w:rsid w:val="00AF6B99"/>
    <w:rsid w:val="00AF7590"/>
    <w:rsid w:val="00B01B3F"/>
    <w:rsid w:val="00B01D1F"/>
    <w:rsid w:val="00B01F26"/>
    <w:rsid w:val="00B02012"/>
    <w:rsid w:val="00B043D4"/>
    <w:rsid w:val="00B04EC3"/>
    <w:rsid w:val="00B059D9"/>
    <w:rsid w:val="00B06590"/>
    <w:rsid w:val="00B06B4B"/>
    <w:rsid w:val="00B06B98"/>
    <w:rsid w:val="00B06E74"/>
    <w:rsid w:val="00B10213"/>
    <w:rsid w:val="00B1039A"/>
    <w:rsid w:val="00B1098F"/>
    <w:rsid w:val="00B10EE6"/>
    <w:rsid w:val="00B10F72"/>
    <w:rsid w:val="00B1348B"/>
    <w:rsid w:val="00B16CFE"/>
    <w:rsid w:val="00B16F37"/>
    <w:rsid w:val="00B1705E"/>
    <w:rsid w:val="00B171CF"/>
    <w:rsid w:val="00B174D8"/>
    <w:rsid w:val="00B1770B"/>
    <w:rsid w:val="00B21993"/>
    <w:rsid w:val="00B22597"/>
    <w:rsid w:val="00B247ED"/>
    <w:rsid w:val="00B24FC9"/>
    <w:rsid w:val="00B25A2E"/>
    <w:rsid w:val="00B25E9D"/>
    <w:rsid w:val="00B27010"/>
    <w:rsid w:val="00B2738E"/>
    <w:rsid w:val="00B30150"/>
    <w:rsid w:val="00B304FF"/>
    <w:rsid w:val="00B31077"/>
    <w:rsid w:val="00B310C7"/>
    <w:rsid w:val="00B314F4"/>
    <w:rsid w:val="00B34897"/>
    <w:rsid w:val="00B3499F"/>
    <w:rsid w:val="00B34C92"/>
    <w:rsid w:val="00B35937"/>
    <w:rsid w:val="00B3613A"/>
    <w:rsid w:val="00B37037"/>
    <w:rsid w:val="00B375B2"/>
    <w:rsid w:val="00B41101"/>
    <w:rsid w:val="00B41D48"/>
    <w:rsid w:val="00B438BB"/>
    <w:rsid w:val="00B45794"/>
    <w:rsid w:val="00B45EB4"/>
    <w:rsid w:val="00B46040"/>
    <w:rsid w:val="00B46F06"/>
    <w:rsid w:val="00B50115"/>
    <w:rsid w:val="00B52585"/>
    <w:rsid w:val="00B52691"/>
    <w:rsid w:val="00B528DB"/>
    <w:rsid w:val="00B53305"/>
    <w:rsid w:val="00B53386"/>
    <w:rsid w:val="00B539BE"/>
    <w:rsid w:val="00B54C55"/>
    <w:rsid w:val="00B56204"/>
    <w:rsid w:val="00B57533"/>
    <w:rsid w:val="00B60368"/>
    <w:rsid w:val="00B6053F"/>
    <w:rsid w:val="00B61378"/>
    <w:rsid w:val="00B613F7"/>
    <w:rsid w:val="00B616FC"/>
    <w:rsid w:val="00B61750"/>
    <w:rsid w:val="00B61A54"/>
    <w:rsid w:val="00B6215E"/>
    <w:rsid w:val="00B62FD9"/>
    <w:rsid w:val="00B6362C"/>
    <w:rsid w:val="00B641A3"/>
    <w:rsid w:val="00B6458F"/>
    <w:rsid w:val="00B64796"/>
    <w:rsid w:val="00B65694"/>
    <w:rsid w:val="00B6678D"/>
    <w:rsid w:val="00B66DC3"/>
    <w:rsid w:val="00B6739D"/>
    <w:rsid w:val="00B67831"/>
    <w:rsid w:val="00B701C9"/>
    <w:rsid w:val="00B704B4"/>
    <w:rsid w:val="00B70A95"/>
    <w:rsid w:val="00B70FBC"/>
    <w:rsid w:val="00B7161D"/>
    <w:rsid w:val="00B72314"/>
    <w:rsid w:val="00B723A5"/>
    <w:rsid w:val="00B7281D"/>
    <w:rsid w:val="00B73865"/>
    <w:rsid w:val="00B76322"/>
    <w:rsid w:val="00B7673D"/>
    <w:rsid w:val="00B76E69"/>
    <w:rsid w:val="00B773D8"/>
    <w:rsid w:val="00B77972"/>
    <w:rsid w:val="00B80879"/>
    <w:rsid w:val="00B80D7E"/>
    <w:rsid w:val="00B80E1C"/>
    <w:rsid w:val="00B81854"/>
    <w:rsid w:val="00B83D3A"/>
    <w:rsid w:val="00B84A4F"/>
    <w:rsid w:val="00B853A6"/>
    <w:rsid w:val="00B861E0"/>
    <w:rsid w:val="00B86B7C"/>
    <w:rsid w:val="00B917BA"/>
    <w:rsid w:val="00B91AA2"/>
    <w:rsid w:val="00B93770"/>
    <w:rsid w:val="00B93FDB"/>
    <w:rsid w:val="00B9411A"/>
    <w:rsid w:val="00B9448F"/>
    <w:rsid w:val="00B947C9"/>
    <w:rsid w:val="00B9480D"/>
    <w:rsid w:val="00B94931"/>
    <w:rsid w:val="00B94DC3"/>
    <w:rsid w:val="00B95B5D"/>
    <w:rsid w:val="00B95BCB"/>
    <w:rsid w:val="00B97FB3"/>
    <w:rsid w:val="00BA071E"/>
    <w:rsid w:val="00BA0B7A"/>
    <w:rsid w:val="00BA17AB"/>
    <w:rsid w:val="00BA2609"/>
    <w:rsid w:val="00BA2FDD"/>
    <w:rsid w:val="00BA3854"/>
    <w:rsid w:val="00BA4010"/>
    <w:rsid w:val="00BA488B"/>
    <w:rsid w:val="00BA48E2"/>
    <w:rsid w:val="00BA4C70"/>
    <w:rsid w:val="00BA57C6"/>
    <w:rsid w:val="00BA6844"/>
    <w:rsid w:val="00BB1003"/>
    <w:rsid w:val="00BB16AE"/>
    <w:rsid w:val="00BB194C"/>
    <w:rsid w:val="00BB1B19"/>
    <w:rsid w:val="00BB1EE5"/>
    <w:rsid w:val="00BB2991"/>
    <w:rsid w:val="00BB3053"/>
    <w:rsid w:val="00BB63CC"/>
    <w:rsid w:val="00BB688E"/>
    <w:rsid w:val="00BB764F"/>
    <w:rsid w:val="00BC05AE"/>
    <w:rsid w:val="00BC10DD"/>
    <w:rsid w:val="00BC380D"/>
    <w:rsid w:val="00BC496A"/>
    <w:rsid w:val="00BC4B2A"/>
    <w:rsid w:val="00BC5201"/>
    <w:rsid w:val="00BC5B7E"/>
    <w:rsid w:val="00BC5F41"/>
    <w:rsid w:val="00BC7146"/>
    <w:rsid w:val="00BC7D5B"/>
    <w:rsid w:val="00BD017F"/>
    <w:rsid w:val="00BD02DA"/>
    <w:rsid w:val="00BD2F70"/>
    <w:rsid w:val="00BD42B1"/>
    <w:rsid w:val="00BD4467"/>
    <w:rsid w:val="00BD48F8"/>
    <w:rsid w:val="00BD59A0"/>
    <w:rsid w:val="00BD6277"/>
    <w:rsid w:val="00BD6337"/>
    <w:rsid w:val="00BD764E"/>
    <w:rsid w:val="00BE0CF2"/>
    <w:rsid w:val="00BE3658"/>
    <w:rsid w:val="00BE3725"/>
    <w:rsid w:val="00BE7A5D"/>
    <w:rsid w:val="00BF0CA3"/>
    <w:rsid w:val="00BF0DE1"/>
    <w:rsid w:val="00BF147F"/>
    <w:rsid w:val="00BF206D"/>
    <w:rsid w:val="00BF2830"/>
    <w:rsid w:val="00BF3436"/>
    <w:rsid w:val="00BF3652"/>
    <w:rsid w:val="00BF3916"/>
    <w:rsid w:val="00BF4FA2"/>
    <w:rsid w:val="00BF508D"/>
    <w:rsid w:val="00BF5CB7"/>
    <w:rsid w:val="00BF5F20"/>
    <w:rsid w:val="00BF5FF8"/>
    <w:rsid w:val="00BF60C7"/>
    <w:rsid w:val="00BF6CEE"/>
    <w:rsid w:val="00BF7169"/>
    <w:rsid w:val="00C003F1"/>
    <w:rsid w:val="00C00B2B"/>
    <w:rsid w:val="00C011E8"/>
    <w:rsid w:val="00C01230"/>
    <w:rsid w:val="00C0227E"/>
    <w:rsid w:val="00C039BC"/>
    <w:rsid w:val="00C03C16"/>
    <w:rsid w:val="00C04417"/>
    <w:rsid w:val="00C044D0"/>
    <w:rsid w:val="00C05569"/>
    <w:rsid w:val="00C060E1"/>
    <w:rsid w:val="00C06EE2"/>
    <w:rsid w:val="00C1040E"/>
    <w:rsid w:val="00C10F92"/>
    <w:rsid w:val="00C11740"/>
    <w:rsid w:val="00C12716"/>
    <w:rsid w:val="00C12A39"/>
    <w:rsid w:val="00C12C00"/>
    <w:rsid w:val="00C134E6"/>
    <w:rsid w:val="00C136C5"/>
    <w:rsid w:val="00C13D23"/>
    <w:rsid w:val="00C16DD9"/>
    <w:rsid w:val="00C1729D"/>
    <w:rsid w:val="00C17524"/>
    <w:rsid w:val="00C17B53"/>
    <w:rsid w:val="00C20340"/>
    <w:rsid w:val="00C2065B"/>
    <w:rsid w:val="00C20714"/>
    <w:rsid w:val="00C20778"/>
    <w:rsid w:val="00C207FA"/>
    <w:rsid w:val="00C21C98"/>
    <w:rsid w:val="00C242A3"/>
    <w:rsid w:val="00C27BF1"/>
    <w:rsid w:val="00C309E9"/>
    <w:rsid w:val="00C31276"/>
    <w:rsid w:val="00C317C8"/>
    <w:rsid w:val="00C32CDC"/>
    <w:rsid w:val="00C336E1"/>
    <w:rsid w:val="00C34389"/>
    <w:rsid w:val="00C34D13"/>
    <w:rsid w:val="00C35723"/>
    <w:rsid w:val="00C3650A"/>
    <w:rsid w:val="00C36D92"/>
    <w:rsid w:val="00C379B7"/>
    <w:rsid w:val="00C37A46"/>
    <w:rsid w:val="00C4005C"/>
    <w:rsid w:val="00C43974"/>
    <w:rsid w:val="00C441F0"/>
    <w:rsid w:val="00C46F8A"/>
    <w:rsid w:val="00C4769E"/>
    <w:rsid w:val="00C47E52"/>
    <w:rsid w:val="00C500BB"/>
    <w:rsid w:val="00C5078D"/>
    <w:rsid w:val="00C52ECC"/>
    <w:rsid w:val="00C53041"/>
    <w:rsid w:val="00C53686"/>
    <w:rsid w:val="00C53722"/>
    <w:rsid w:val="00C5445A"/>
    <w:rsid w:val="00C54872"/>
    <w:rsid w:val="00C54D75"/>
    <w:rsid w:val="00C556FA"/>
    <w:rsid w:val="00C56D64"/>
    <w:rsid w:val="00C60133"/>
    <w:rsid w:val="00C62700"/>
    <w:rsid w:val="00C62D78"/>
    <w:rsid w:val="00C63085"/>
    <w:rsid w:val="00C638B5"/>
    <w:rsid w:val="00C63F27"/>
    <w:rsid w:val="00C64FFE"/>
    <w:rsid w:val="00C65832"/>
    <w:rsid w:val="00C65F35"/>
    <w:rsid w:val="00C665DB"/>
    <w:rsid w:val="00C675DD"/>
    <w:rsid w:val="00C70D8B"/>
    <w:rsid w:val="00C710BF"/>
    <w:rsid w:val="00C718E2"/>
    <w:rsid w:val="00C720FC"/>
    <w:rsid w:val="00C72D68"/>
    <w:rsid w:val="00C73579"/>
    <w:rsid w:val="00C7388A"/>
    <w:rsid w:val="00C73C2A"/>
    <w:rsid w:val="00C73DE2"/>
    <w:rsid w:val="00C75692"/>
    <w:rsid w:val="00C75F04"/>
    <w:rsid w:val="00C76084"/>
    <w:rsid w:val="00C76A58"/>
    <w:rsid w:val="00C80D2E"/>
    <w:rsid w:val="00C80DC5"/>
    <w:rsid w:val="00C81169"/>
    <w:rsid w:val="00C81444"/>
    <w:rsid w:val="00C81FC0"/>
    <w:rsid w:val="00C82008"/>
    <w:rsid w:val="00C83406"/>
    <w:rsid w:val="00C83A6E"/>
    <w:rsid w:val="00C83C85"/>
    <w:rsid w:val="00C84030"/>
    <w:rsid w:val="00C8403A"/>
    <w:rsid w:val="00C856D0"/>
    <w:rsid w:val="00C85D77"/>
    <w:rsid w:val="00C863D3"/>
    <w:rsid w:val="00C86E63"/>
    <w:rsid w:val="00C902FB"/>
    <w:rsid w:val="00C91AE4"/>
    <w:rsid w:val="00C932F5"/>
    <w:rsid w:val="00C936A1"/>
    <w:rsid w:val="00C94305"/>
    <w:rsid w:val="00C9536E"/>
    <w:rsid w:val="00C95390"/>
    <w:rsid w:val="00C95B13"/>
    <w:rsid w:val="00C9631B"/>
    <w:rsid w:val="00C966EF"/>
    <w:rsid w:val="00C97356"/>
    <w:rsid w:val="00C97B02"/>
    <w:rsid w:val="00CA10CF"/>
    <w:rsid w:val="00CA1912"/>
    <w:rsid w:val="00CA1B9F"/>
    <w:rsid w:val="00CA2070"/>
    <w:rsid w:val="00CA2623"/>
    <w:rsid w:val="00CA28AC"/>
    <w:rsid w:val="00CA2F8F"/>
    <w:rsid w:val="00CA4754"/>
    <w:rsid w:val="00CA5056"/>
    <w:rsid w:val="00CA529E"/>
    <w:rsid w:val="00CA5CA2"/>
    <w:rsid w:val="00CA6225"/>
    <w:rsid w:val="00CA6266"/>
    <w:rsid w:val="00CA670C"/>
    <w:rsid w:val="00CA6CE3"/>
    <w:rsid w:val="00CB1A31"/>
    <w:rsid w:val="00CB2398"/>
    <w:rsid w:val="00CB2FEB"/>
    <w:rsid w:val="00CB3438"/>
    <w:rsid w:val="00CB4DA1"/>
    <w:rsid w:val="00CB54E9"/>
    <w:rsid w:val="00CB7B9E"/>
    <w:rsid w:val="00CC054F"/>
    <w:rsid w:val="00CC0B3E"/>
    <w:rsid w:val="00CC10A8"/>
    <w:rsid w:val="00CC17BB"/>
    <w:rsid w:val="00CC18CB"/>
    <w:rsid w:val="00CC2AF4"/>
    <w:rsid w:val="00CC37A6"/>
    <w:rsid w:val="00CC3A7F"/>
    <w:rsid w:val="00CC5798"/>
    <w:rsid w:val="00CC5E71"/>
    <w:rsid w:val="00CD1CF0"/>
    <w:rsid w:val="00CD3FDF"/>
    <w:rsid w:val="00CD4161"/>
    <w:rsid w:val="00CD466F"/>
    <w:rsid w:val="00CD48F4"/>
    <w:rsid w:val="00CD4B8A"/>
    <w:rsid w:val="00CD4FB8"/>
    <w:rsid w:val="00CD52E2"/>
    <w:rsid w:val="00CD56A8"/>
    <w:rsid w:val="00CD56B0"/>
    <w:rsid w:val="00CD5E7B"/>
    <w:rsid w:val="00CD65B3"/>
    <w:rsid w:val="00CD6B39"/>
    <w:rsid w:val="00CD722B"/>
    <w:rsid w:val="00CD7BF2"/>
    <w:rsid w:val="00CD7E81"/>
    <w:rsid w:val="00CE04D3"/>
    <w:rsid w:val="00CE3635"/>
    <w:rsid w:val="00CE3722"/>
    <w:rsid w:val="00CE48BD"/>
    <w:rsid w:val="00CE5278"/>
    <w:rsid w:val="00CE596E"/>
    <w:rsid w:val="00CE5A2E"/>
    <w:rsid w:val="00CE63C6"/>
    <w:rsid w:val="00CE7742"/>
    <w:rsid w:val="00CE79A5"/>
    <w:rsid w:val="00CF028B"/>
    <w:rsid w:val="00CF0FB0"/>
    <w:rsid w:val="00CF154F"/>
    <w:rsid w:val="00CF1EBA"/>
    <w:rsid w:val="00CF2C24"/>
    <w:rsid w:val="00CF40E0"/>
    <w:rsid w:val="00CF56E9"/>
    <w:rsid w:val="00CF6128"/>
    <w:rsid w:val="00CF6401"/>
    <w:rsid w:val="00CF6781"/>
    <w:rsid w:val="00CF6B69"/>
    <w:rsid w:val="00CF71A3"/>
    <w:rsid w:val="00CF7A94"/>
    <w:rsid w:val="00D004AA"/>
    <w:rsid w:val="00D01582"/>
    <w:rsid w:val="00D01680"/>
    <w:rsid w:val="00D017CD"/>
    <w:rsid w:val="00D0276B"/>
    <w:rsid w:val="00D02EF6"/>
    <w:rsid w:val="00D0347E"/>
    <w:rsid w:val="00D034C1"/>
    <w:rsid w:val="00D042D8"/>
    <w:rsid w:val="00D055F2"/>
    <w:rsid w:val="00D05886"/>
    <w:rsid w:val="00D0592D"/>
    <w:rsid w:val="00D12154"/>
    <w:rsid w:val="00D1340E"/>
    <w:rsid w:val="00D13890"/>
    <w:rsid w:val="00D146C0"/>
    <w:rsid w:val="00D14F27"/>
    <w:rsid w:val="00D168FB"/>
    <w:rsid w:val="00D176CA"/>
    <w:rsid w:val="00D178CB"/>
    <w:rsid w:val="00D2048D"/>
    <w:rsid w:val="00D21C2E"/>
    <w:rsid w:val="00D22830"/>
    <w:rsid w:val="00D233C2"/>
    <w:rsid w:val="00D2528D"/>
    <w:rsid w:val="00D255C5"/>
    <w:rsid w:val="00D2590B"/>
    <w:rsid w:val="00D2626A"/>
    <w:rsid w:val="00D2673F"/>
    <w:rsid w:val="00D268C3"/>
    <w:rsid w:val="00D26FB6"/>
    <w:rsid w:val="00D27669"/>
    <w:rsid w:val="00D27E46"/>
    <w:rsid w:val="00D30D4C"/>
    <w:rsid w:val="00D3195B"/>
    <w:rsid w:val="00D320F9"/>
    <w:rsid w:val="00D32658"/>
    <w:rsid w:val="00D328F0"/>
    <w:rsid w:val="00D340FA"/>
    <w:rsid w:val="00D35DD7"/>
    <w:rsid w:val="00D366A0"/>
    <w:rsid w:val="00D370F7"/>
    <w:rsid w:val="00D372F2"/>
    <w:rsid w:val="00D37B3D"/>
    <w:rsid w:val="00D37E7A"/>
    <w:rsid w:val="00D4070E"/>
    <w:rsid w:val="00D4187A"/>
    <w:rsid w:val="00D419D0"/>
    <w:rsid w:val="00D41D50"/>
    <w:rsid w:val="00D41E10"/>
    <w:rsid w:val="00D4228E"/>
    <w:rsid w:val="00D44EEE"/>
    <w:rsid w:val="00D46447"/>
    <w:rsid w:val="00D47788"/>
    <w:rsid w:val="00D47BE6"/>
    <w:rsid w:val="00D47D2B"/>
    <w:rsid w:val="00D5026B"/>
    <w:rsid w:val="00D50EC7"/>
    <w:rsid w:val="00D5301B"/>
    <w:rsid w:val="00D533E3"/>
    <w:rsid w:val="00D53EBB"/>
    <w:rsid w:val="00D5652F"/>
    <w:rsid w:val="00D572AE"/>
    <w:rsid w:val="00D57466"/>
    <w:rsid w:val="00D6023D"/>
    <w:rsid w:val="00D610AD"/>
    <w:rsid w:val="00D61266"/>
    <w:rsid w:val="00D61B88"/>
    <w:rsid w:val="00D624AA"/>
    <w:rsid w:val="00D625DA"/>
    <w:rsid w:val="00D627FD"/>
    <w:rsid w:val="00D62B44"/>
    <w:rsid w:val="00D641E7"/>
    <w:rsid w:val="00D650A4"/>
    <w:rsid w:val="00D6535A"/>
    <w:rsid w:val="00D65637"/>
    <w:rsid w:val="00D6580A"/>
    <w:rsid w:val="00D677BF"/>
    <w:rsid w:val="00D70B18"/>
    <w:rsid w:val="00D7362D"/>
    <w:rsid w:val="00D737F3"/>
    <w:rsid w:val="00D7380F"/>
    <w:rsid w:val="00D74227"/>
    <w:rsid w:val="00D7439B"/>
    <w:rsid w:val="00D744C1"/>
    <w:rsid w:val="00D749AD"/>
    <w:rsid w:val="00D759CE"/>
    <w:rsid w:val="00D76A11"/>
    <w:rsid w:val="00D76F62"/>
    <w:rsid w:val="00D808AD"/>
    <w:rsid w:val="00D8125C"/>
    <w:rsid w:val="00D81526"/>
    <w:rsid w:val="00D81951"/>
    <w:rsid w:val="00D81F55"/>
    <w:rsid w:val="00D82621"/>
    <w:rsid w:val="00D83531"/>
    <w:rsid w:val="00D857B3"/>
    <w:rsid w:val="00D864A4"/>
    <w:rsid w:val="00D867F5"/>
    <w:rsid w:val="00D874B7"/>
    <w:rsid w:val="00D87679"/>
    <w:rsid w:val="00D87D1D"/>
    <w:rsid w:val="00D902FE"/>
    <w:rsid w:val="00D904A3"/>
    <w:rsid w:val="00D91F10"/>
    <w:rsid w:val="00D936F3"/>
    <w:rsid w:val="00D94700"/>
    <w:rsid w:val="00D95165"/>
    <w:rsid w:val="00D9633A"/>
    <w:rsid w:val="00D9639A"/>
    <w:rsid w:val="00D9643F"/>
    <w:rsid w:val="00D975C0"/>
    <w:rsid w:val="00D97744"/>
    <w:rsid w:val="00DA0AAA"/>
    <w:rsid w:val="00DA0C1B"/>
    <w:rsid w:val="00DA1641"/>
    <w:rsid w:val="00DA24C6"/>
    <w:rsid w:val="00DA4500"/>
    <w:rsid w:val="00DA4853"/>
    <w:rsid w:val="00DA4EE1"/>
    <w:rsid w:val="00DA69A0"/>
    <w:rsid w:val="00DA7186"/>
    <w:rsid w:val="00DA7BA1"/>
    <w:rsid w:val="00DA7E5F"/>
    <w:rsid w:val="00DB211E"/>
    <w:rsid w:val="00DB23A9"/>
    <w:rsid w:val="00DB23F0"/>
    <w:rsid w:val="00DB421D"/>
    <w:rsid w:val="00DB43E3"/>
    <w:rsid w:val="00DB5097"/>
    <w:rsid w:val="00DB74D4"/>
    <w:rsid w:val="00DB781D"/>
    <w:rsid w:val="00DC1EB7"/>
    <w:rsid w:val="00DC2826"/>
    <w:rsid w:val="00DC2E08"/>
    <w:rsid w:val="00DC318B"/>
    <w:rsid w:val="00DC3B9B"/>
    <w:rsid w:val="00DC54C4"/>
    <w:rsid w:val="00DC7817"/>
    <w:rsid w:val="00DC7929"/>
    <w:rsid w:val="00DD093C"/>
    <w:rsid w:val="00DD1371"/>
    <w:rsid w:val="00DD19F7"/>
    <w:rsid w:val="00DD41DD"/>
    <w:rsid w:val="00DD66C9"/>
    <w:rsid w:val="00DE013B"/>
    <w:rsid w:val="00DE0731"/>
    <w:rsid w:val="00DE08C1"/>
    <w:rsid w:val="00DE0FBF"/>
    <w:rsid w:val="00DE168A"/>
    <w:rsid w:val="00DE1F63"/>
    <w:rsid w:val="00DE20A2"/>
    <w:rsid w:val="00DE345A"/>
    <w:rsid w:val="00DE5283"/>
    <w:rsid w:val="00DE6B65"/>
    <w:rsid w:val="00DE6BC8"/>
    <w:rsid w:val="00DE79C5"/>
    <w:rsid w:val="00DF06D2"/>
    <w:rsid w:val="00DF06EC"/>
    <w:rsid w:val="00DF1806"/>
    <w:rsid w:val="00DF2528"/>
    <w:rsid w:val="00DF2A24"/>
    <w:rsid w:val="00DF38E3"/>
    <w:rsid w:val="00DF3CD1"/>
    <w:rsid w:val="00DF3DFB"/>
    <w:rsid w:val="00DF3E5B"/>
    <w:rsid w:val="00DF4637"/>
    <w:rsid w:val="00DF4717"/>
    <w:rsid w:val="00DF53AD"/>
    <w:rsid w:val="00DF63D8"/>
    <w:rsid w:val="00DF65DD"/>
    <w:rsid w:val="00DF6A0F"/>
    <w:rsid w:val="00DF7A02"/>
    <w:rsid w:val="00E01098"/>
    <w:rsid w:val="00E0196B"/>
    <w:rsid w:val="00E0290C"/>
    <w:rsid w:val="00E04650"/>
    <w:rsid w:val="00E049AE"/>
    <w:rsid w:val="00E06FF3"/>
    <w:rsid w:val="00E079F1"/>
    <w:rsid w:val="00E10433"/>
    <w:rsid w:val="00E11240"/>
    <w:rsid w:val="00E124D8"/>
    <w:rsid w:val="00E12BCD"/>
    <w:rsid w:val="00E12DBD"/>
    <w:rsid w:val="00E13275"/>
    <w:rsid w:val="00E150E7"/>
    <w:rsid w:val="00E154E6"/>
    <w:rsid w:val="00E167F4"/>
    <w:rsid w:val="00E172CB"/>
    <w:rsid w:val="00E17616"/>
    <w:rsid w:val="00E204A1"/>
    <w:rsid w:val="00E2068E"/>
    <w:rsid w:val="00E21A5E"/>
    <w:rsid w:val="00E22775"/>
    <w:rsid w:val="00E22F42"/>
    <w:rsid w:val="00E2353A"/>
    <w:rsid w:val="00E2602C"/>
    <w:rsid w:val="00E2633F"/>
    <w:rsid w:val="00E2694B"/>
    <w:rsid w:val="00E26F35"/>
    <w:rsid w:val="00E2739A"/>
    <w:rsid w:val="00E27FE1"/>
    <w:rsid w:val="00E32364"/>
    <w:rsid w:val="00E334D5"/>
    <w:rsid w:val="00E33862"/>
    <w:rsid w:val="00E3388D"/>
    <w:rsid w:val="00E34553"/>
    <w:rsid w:val="00E34977"/>
    <w:rsid w:val="00E34B25"/>
    <w:rsid w:val="00E34F49"/>
    <w:rsid w:val="00E37DF9"/>
    <w:rsid w:val="00E37FBA"/>
    <w:rsid w:val="00E421FE"/>
    <w:rsid w:val="00E43867"/>
    <w:rsid w:val="00E43D12"/>
    <w:rsid w:val="00E43FDB"/>
    <w:rsid w:val="00E4459E"/>
    <w:rsid w:val="00E45054"/>
    <w:rsid w:val="00E45B69"/>
    <w:rsid w:val="00E45BCC"/>
    <w:rsid w:val="00E45D8F"/>
    <w:rsid w:val="00E45FEC"/>
    <w:rsid w:val="00E46CB6"/>
    <w:rsid w:val="00E46EB1"/>
    <w:rsid w:val="00E47A07"/>
    <w:rsid w:val="00E47A9C"/>
    <w:rsid w:val="00E5224F"/>
    <w:rsid w:val="00E52CB9"/>
    <w:rsid w:val="00E539BF"/>
    <w:rsid w:val="00E541D3"/>
    <w:rsid w:val="00E54A78"/>
    <w:rsid w:val="00E54F2E"/>
    <w:rsid w:val="00E55C5E"/>
    <w:rsid w:val="00E56305"/>
    <w:rsid w:val="00E56AD3"/>
    <w:rsid w:val="00E57950"/>
    <w:rsid w:val="00E60315"/>
    <w:rsid w:val="00E618D4"/>
    <w:rsid w:val="00E61BA0"/>
    <w:rsid w:val="00E622FE"/>
    <w:rsid w:val="00E62807"/>
    <w:rsid w:val="00E62D96"/>
    <w:rsid w:val="00E632A7"/>
    <w:rsid w:val="00E63D35"/>
    <w:rsid w:val="00E63DA5"/>
    <w:rsid w:val="00E6412B"/>
    <w:rsid w:val="00E64543"/>
    <w:rsid w:val="00E64857"/>
    <w:rsid w:val="00E66056"/>
    <w:rsid w:val="00E67CDB"/>
    <w:rsid w:val="00E70120"/>
    <w:rsid w:val="00E71347"/>
    <w:rsid w:val="00E719CF"/>
    <w:rsid w:val="00E72519"/>
    <w:rsid w:val="00E729D6"/>
    <w:rsid w:val="00E72E7A"/>
    <w:rsid w:val="00E72FA1"/>
    <w:rsid w:val="00E731A2"/>
    <w:rsid w:val="00E73200"/>
    <w:rsid w:val="00E7356A"/>
    <w:rsid w:val="00E73ACC"/>
    <w:rsid w:val="00E743A9"/>
    <w:rsid w:val="00E764A2"/>
    <w:rsid w:val="00E77C99"/>
    <w:rsid w:val="00E800B9"/>
    <w:rsid w:val="00E8156C"/>
    <w:rsid w:val="00E8253E"/>
    <w:rsid w:val="00E831B9"/>
    <w:rsid w:val="00E83886"/>
    <w:rsid w:val="00E8463F"/>
    <w:rsid w:val="00E8587B"/>
    <w:rsid w:val="00E86E2C"/>
    <w:rsid w:val="00E86FD5"/>
    <w:rsid w:val="00E8706C"/>
    <w:rsid w:val="00E878D0"/>
    <w:rsid w:val="00E90108"/>
    <w:rsid w:val="00E9021B"/>
    <w:rsid w:val="00E91199"/>
    <w:rsid w:val="00E9196D"/>
    <w:rsid w:val="00E91EED"/>
    <w:rsid w:val="00E929A5"/>
    <w:rsid w:val="00E93619"/>
    <w:rsid w:val="00E93B83"/>
    <w:rsid w:val="00E93BE6"/>
    <w:rsid w:val="00E94629"/>
    <w:rsid w:val="00E94D19"/>
    <w:rsid w:val="00E9655A"/>
    <w:rsid w:val="00E97112"/>
    <w:rsid w:val="00E9799A"/>
    <w:rsid w:val="00E97CA3"/>
    <w:rsid w:val="00EA07EC"/>
    <w:rsid w:val="00EA0E13"/>
    <w:rsid w:val="00EA19A9"/>
    <w:rsid w:val="00EA1EFB"/>
    <w:rsid w:val="00EA2993"/>
    <w:rsid w:val="00EA3487"/>
    <w:rsid w:val="00EA45FE"/>
    <w:rsid w:val="00EA4666"/>
    <w:rsid w:val="00EA5090"/>
    <w:rsid w:val="00EA60C5"/>
    <w:rsid w:val="00EB07FE"/>
    <w:rsid w:val="00EB09B2"/>
    <w:rsid w:val="00EB0CE6"/>
    <w:rsid w:val="00EB24CD"/>
    <w:rsid w:val="00EB2901"/>
    <w:rsid w:val="00EB36C9"/>
    <w:rsid w:val="00EB4273"/>
    <w:rsid w:val="00EB47ED"/>
    <w:rsid w:val="00EB5309"/>
    <w:rsid w:val="00EB5F45"/>
    <w:rsid w:val="00EC10B5"/>
    <w:rsid w:val="00EC12A0"/>
    <w:rsid w:val="00EC28AD"/>
    <w:rsid w:val="00EC3C54"/>
    <w:rsid w:val="00EC4704"/>
    <w:rsid w:val="00EC52A0"/>
    <w:rsid w:val="00EC5EE3"/>
    <w:rsid w:val="00EC6325"/>
    <w:rsid w:val="00EC6844"/>
    <w:rsid w:val="00EC6878"/>
    <w:rsid w:val="00EC7926"/>
    <w:rsid w:val="00EC7EB2"/>
    <w:rsid w:val="00ED1015"/>
    <w:rsid w:val="00ED1018"/>
    <w:rsid w:val="00ED135C"/>
    <w:rsid w:val="00ED19E9"/>
    <w:rsid w:val="00ED1A7A"/>
    <w:rsid w:val="00ED30F9"/>
    <w:rsid w:val="00ED38D9"/>
    <w:rsid w:val="00ED3EF5"/>
    <w:rsid w:val="00ED441F"/>
    <w:rsid w:val="00ED4463"/>
    <w:rsid w:val="00ED481F"/>
    <w:rsid w:val="00ED4D02"/>
    <w:rsid w:val="00ED4FB7"/>
    <w:rsid w:val="00ED51E8"/>
    <w:rsid w:val="00ED6624"/>
    <w:rsid w:val="00EE1336"/>
    <w:rsid w:val="00EE25AB"/>
    <w:rsid w:val="00EE3A57"/>
    <w:rsid w:val="00EE427A"/>
    <w:rsid w:val="00EE438F"/>
    <w:rsid w:val="00EE4A16"/>
    <w:rsid w:val="00EE4B5E"/>
    <w:rsid w:val="00EE59F0"/>
    <w:rsid w:val="00EE5D58"/>
    <w:rsid w:val="00EE79F8"/>
    <w:rsid w:val="00EF1940"/>
    <w:rsid w:val="00EF1AE7"/>
    <w:rsid w:val="00EF318A"/>
    <w:rsid w:val="00EF37F9"/>
    <w:rsid w:val="00EF3AC8"/>
    <w:rsid w:val="00EF4297"/>
    <w:rsid w:val="00EF4552"/>
    <w:rsid w:val="00EF47FB"/>
    <w:rsid w:val="00EF4F09"/>
    <w:rsid w:val="00EF56C7"/>
    <w:rsid w:val="00EF5FCB"/>
    <w:rsid w:val="00EF6D8C"/>
    <w:rsid w:val="00EF739B"/>
    <w:rsid w:val="00EF73B6"/>
    <w:rsid w:val="00F038C0"/>
    <w:rsid w:val="00F03CFD"/>
    <w:rsid w:val="00F03F64"/>
    <w:rsid w:val="00F0462E"/>
    <w:rsid w:val="00F04A72"/>
    <w:rsid w:val="00F05109"/>
    <w:rsid w:val="00F05361"/>
    <w:rsid w:val="00F065B5"/>
    <w:rsid w:val="00F06900"/>
    <w:rsid w:val="00F06ADF"/>
    <w:rsid w:val="00F073FB"/>
    <w:rsid w:val="00F07B8B"/>
    <w:rsid w:val="00F07BAF"/>
    <w:rsid w:val="00F108D8"/>
    <w:rsid w:val="00F11EE0"/>
    <w:rsid w:val="00F121D1"/>
    <w:rsid w:val="00F12D30"/>
    <w:rsid w:val="00F134EB"/>
    <w:rsid w:val="00F13828"/>
    <w:rsid w:val="00F13F90"/>
    <w:rsid w:val="00F14245"/>
    <w:rsid w:val="00F1572B"/>
    <w:rsid w:val="00F15993"/>
    <w:rsid w:val="00F15EB5"/>
    <w:rsid w:val="00F15F77"/>
    <w:rsid w:val="00F1665C"/>
    <w:rsid w:val="00F16FEB"/>
    <w:rsid w:val="00F209A5"/>
    <w:rsid w:val="00F21166"/>
    <w:rsid w:val="00F21462"/>
    <w:rsid w:val="00F21FE2"/>
    <w:rsid w:val="00F237E7"/>
    <w:rsid w:val="00F249D5"/>
    <w:rsid w:val="00F26261"/>
    <w:rsid w:val="00F30206"/>
    <w:rsid w:val="00F304A5"/>
    <w:rsid w:val="00F30FA9"/>
    <w:rsid w:val="00F32291"/>
    <w:rsid w:val="00F32D01"/>
    <w:rsid w:val="00F33816"/>
    <w:rsid w:val="00F340AC"/>
    <w:rsid w:val="00F34217"/>
    <w:rsid w:val="00F344BD"/>
    <w:rsid w:val="00F34C7F"/>
    <w:rsid w:val="00F34ED9"/>
    <w:rsid w:val="00F34F02"/>
    <w:rsid w:val="00F36109"/>
    <w:rsid w:val="00F36B77"/>
    <w:rsid w:val="00F371A1"/>
    <w:rsid w:val="00F40209"/>
    <w:rsid w:val="00F4062B"/>
    <w:rsid w:val="00F408FC"/>
    <w:rsid w:val="00F4115B"/>
    <w:rsid w:val="00F41568"/>
    <w:rsid w:val="00F41A2D"/>
    <w:rsid w:val="00F4418A"/>
    <w:rsid w:val="00F446C1"/>
    <w:rsid w:val="00F45046"/>
    <w:rsid w:val="00F4639C"/>
    <w:rsid w:val="00F5206A"/>
    <w:rsid w:val="00F52D75"/>
    <w:rsid w:val="00F5392E"/>
    <w:rsid w:val="00F5465B"/>
    <w:rsid w:val="00F547C3"/>
    <w:rsid w:val="00F562D1"/>
    <w:rsid w:val="00F56B0D"/>
    <w:rsid w:val="00F5720A"/>
    <w:rsid w:val="00F57CC8"/>
    <w:rsid w:val="00F6015A"/>
    <w:rsid w:val="00F604E4"/>
    <w:rsid w:val="00F6175D"/>
    <w:rsid w:val="00F61E06"/>
    <w:rsid w:val="00F64BD1"/>
    <w:rsid w:val="00F64CC7"/>
    <w:rsid w:val="00F64D49"/>
    <w:rsid w:val="00F65950"/>
    <w:rsid w:val="00F66F55"/>
    <w:rsid w:val="00F7052E"/>
    <w:rsid w:val="00F70602"/>
    <w:rsid w:val="00F71DCB"/>
    <w:rsid w:val="00F7237E"/>
    <w:rsid w:val="00F73157"/>
    <w:rsid w:val="00F73CD1"/>
    <w:rsid w:val="00F7400D"/>
    <w:rsid w:val="00F741FB"/>
    <w:rsid w:val="00F7453B"/>
    <w:rsid w:val="00F74919"/>
    <w:rsid w:val="00F74EC3"/>
    <w:rsid w:val="00F75579"/>
    <w:rsid w:val="00F75FBA"/>
    <w:rsid w:val="00F764A2"/>
    <w:rsid w:val="00F82188"/>
    <w:rsid w:val="00F823C6"/>
    <w:rsid w:val="00F830DF"/>
    <w:rsid w:val="00F8346E"/>
    <w:rsid w:val="00F83AB3"/>
    <w:rsid w:val="00F83DB5"/>
    <w:rsid w:val="00F840F8"/>
    <w:rsid w:val="00F85E83"/>
    <w:rsid w:val="00F86F75"/>
    <w:rsid w:val="00F87ECE"/>
    <w:rsid w:val="00F91533"/>
    <w:rsid w:val="00F91701"/>
    <w:rsid w:val="00F9315E"/>
    <w:rsid w:val="00F931AE"/>
    <w:rsid w:val="00F93751"/>
    <w:rsid w:val="00F95120"/>
    <w:rsid w:val="00F9532E"/>
    <w:rsid w:val="00F972E3"/>
    <w:rsid w:val="00F976A1"/>
    <w:rsid w:val="00F97A00"/>
    <w:rsid w:val="00FA02C7"/>
    <w:rsid w:val="00FA0661"/>
    <w:rsid w:val="00FA107A"/>
    <w:rsid w:val="00FA1135"/>
    <w:rsid w:val="00FA1BF8"/>
    <w:rsid w:val="00FA1D16"/>
    <w:rsid w:val="00FA22C1"/>
    <w:rsid w:val="00FA2CFC"/>
    <w:rsid w:val="00FA3011"/>
    <w:rsid w:val="00FA3214"/>
    <w:rsid w:val="00FA383B"/>
    <w:rsid w:val="00FA44AF"/>
    <w:rsid w:val="00FA4949"/>
    <w:rsid w:val="00FA5513"/>
    <w:rsid w:val="00FA6843"/>
    <w:rsid w:val="00FA6C71"/>
    <w:rsid w:val="00FB1047"/>
    <w:rsid w:val="00FB21B2"/>
    <w:rsid w:val="00FB330B"/>
    <w:rsid w:val="00FB3549"/>
    <w:rsid w:val="00FB5EDC"/>
    <w:rsid w:val="00FB61AB"/>
    <w:rsid w:val="00FC12F8"/>
    <w:rsid w:val="00FC130B"/>
    <w:rsid w:val="00FC3FE5"/>
    <w:rsid w:val="00FC430B"/>
    <w:rsid w:val="00FC45FE"/>
    <w:rsid w:val="00FC471E"/>
    <w:rsid w:val="00FC4817"/>
    <w:rsid w:val="00FC4CCB"/>
    <w:rsid w:val="00FC4D4C"/>
    <w:rsid w:val="00FC544A"/>
    <w:rsid w:val="00FC55F6"/>
    <w:rsid w:val="00FC5C9F"/>
    <w:rsid w:val="00FC61FB"/>
    <w:rsid w:val="00FD0286"/>
    <w:rsid w:val="00FD08F7"/>
    <w:rsid w:val="00FD098F"/>
    <w:rsid w:val="00FD0CBD"/>
    <w:rsid w:val="00FD1BDE"/>
    <w:rsid w:val="00FD4D22"/>
    <w:rsid w:val="00FD528E"/>
    <w:rsid w:val="00FD5AEB"/>
    <w:rsid w:val="00FD5EBC"/>
    <w:rsid w:val="00FD68E7"/>
    <w:rsid w:val="00FD6D72"/>
    <w:rsid w:val="00FD7E14"/>
    <w:rsid w:val="00FE0EE1"/>
    <w:rsid w:val="00FE1033"/>
    <w:rsid w:val="00FE2051"/>
    <w:rsid w:val="00FE2275"/>
    <w:rsid w:val="00FE231A"/>
    <w:rsid w:val="00FE24F7"/>
    <w:rsid w:val="00FE25BF"/>
    <w:rsid w:val="00FE451A"/>
    <w:rsid w:val="00FE4D09"/>
    <w:rsid w:val="00FF06E3"/>
    <w:rsid w:val="00FF0825"/>
    <w:rsid w:val="00FF1010"/>
    <w:rsid w:val="00FF1C53"/>
    <w:rsid w:val="00FF1CFD"/>
    <w:rsid w:val="00FF1F71"/>
    <w:rsid w:val="00FF4059"/>
    <w:rsid w:val="00FF580F"/>
    <w:rsid w:val="00FF7012"/>
    <w:rsid w:val="00FF7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95B5C-158D-4ADD-86B3-ACE1F27D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3">
    <w:name w:val="heading 3"/>
    <w:basedOn w:val="a0"/>
    <w:next w:val="a0"/>
    <w:link w:val="30"/>
    <w:uiPriority w:val="9"/>
    <w:semiHidden/>
    <w:unhideWhenUsed/>
    <w:qFormat/>
    <w:rsid w:val="007E6B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20266D"/>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20266D"/>
    <w:rPr>
      <w:rFonts w:ascii="Tahoma" w:hAnsi="Tahoma" w:cs="Tahoma"/>
      <w:sz w:val="16"/>
      <w:szCs w:val="16"/>
    </w:rPr>
  </w:style>
  <w:style w:type="paragraph" w:styleId="a6">
    <w:name w:val="List Paragraph"/>
    <w:basedOn w:val="a0"/>
    <w:uiPriority w:val="34"/>
    <w:qFormat/>
    <w:rsid w:val="004A5A67"/>
    <w:pPr>
      <w:ind w:left="720"/>
      <w:contextualSpacing/>
    </w:pPr>
  </w:style>
  <w:style w:type="table" w:styleId="a7">
    <w:name w:val="Table Grid"/>
    <w:basedOn w:val="a2"/>
    <w:rsid w:val="00CF40E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aliases w:val="Обычный (Web)"/>
    <w:basedOn w:val="a0"/>
    <w:uiPriority w:val="99"/>
    <w:unhideWhenUsed/>
    <w:qFormat/>
    <w:rsid w:val="00A92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1"/>
    <w:qFormat/>
    <w:rsid w:val="00A9272A"/>
    <w:rPr>
      <w:i/>
      <w:iCs/>
    </w:rPr>
  </w:style>
  <w:style w:type="paragraph" w:customStyle="1" w:styleId="Default">
    <w:name w:val="Default"/>
    <w:rsid w:val="008E2F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822937"/>
    <w:pPr>
      <w:autoSpaceDE w:val="0"/>
      <w:autoSpaceDN w:val="0"/>
      <w:adjustRightInd w:val="0"/>
      <w:spacing w:after="0" w:line="240" w:lineRule="auto"/>
    </w:pPr>
    <w:rPr>
      <w:rFonts w:ascii="Times New Roman" w:hAnsi="Times New Roman" w:cs="Times New Roman"/>
      <w:sz w:val="24"/>
      <w:szCs w:val="24"/>
    </w:rPr>
  </w:style>
  <w:style w:type="numbering" w:customStyle="1" w:styleId="1">
    <w:name w:val="Нет списка1"/>
    <w:next w:val="a3"/>
    <w:uiPriority w:val="99"/>
    <w:semiHidden/>
    <w:unhideWhenUsed/>
    <w:rsid w:val="00DA0C1B"/>
  </w:style>
  <w:style w:type="table" w:customStyle="1" w:styleId="10">
    <w:name w:val="Сетка таблицы1"/>
    <w:basedOn w:val="a2"/>
    <w:next w:val="a7"/>
    <w:uiPriority w:val="59"/>
    <w:rsid w:val="00DA0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1"/>
    <w:uiPriority w:val="99"/>
    <w:semiHidden/>
    <w:rsid w:val="00DA0C1B"/>
    <w:rPr>
      <w:color w:val="808080"/>
    </w:rPr>
  </w:style>
  <w:style w:type="paragraph" w:styleId="ab">
    <w:name w:val="footnote text"/>
    <w:basedOn w:val="a0"/>
    <w:link w:val="ac"/>
    <w:uiPriority w:val="99"/>
    <w:semiHidden/>
    <w:unhideWhenUsed/>
    <w:rsid w:val="00DA0C1B"/>
    <w:pPr>
      <w:spacing w:after="0" w:line="240" w:lineRule="auto"/>
      <w:jc w:val="both"/>
    </w:pPr>
    <w:rPr>
      <w:rFonts w:ascii="Times New Roman" w:hAnsi="Times New Roman"/>
      <w:sz w:val="20"/>
      <w:szCs w:val="20"/>
    </w:rPr>
  </w:style>
  <w:style w:type="character" w:customStyle="1" w:styleId="ac">
    <w:name w:val="Текст сноски Знак"/>
    <w:basedOn w:val="a1"/>
    <w:link w:val="ab"/>
    <w:uiPriority w:val="99"/>
    <w:semiHidden/>
    <w:rsid w:val="00DA0C1B"/>
    <w:rPr>
      <w:rFonts w:ascii="Times New Roman" w:hAnsi="Times New Roman"/>
      <w:sz w:val="20"/>
      <w:szCs w:val="20"/>
    </w:rPr>
  </w:style>
  <w:style w:type="character" w:styleId="ad">
    <w:name w:val="footnote reference"/>
    <w:basedOn w:val="a1"/>
    <w:uiPriority w:val="99"/>
    <w:semiHidden/>
    <w:unhideWhenUsed/>
    <w:rsid w:val="00DA0C1B"/>
    <w:rPr>
      <w:vertAlign w:val="superscript"/>
    </w:rPr>
  </w:style>
  <w:style w:type="paragraph" w:styleId="ae">
    <w:name w:val="No Spacing"/>
    <w:uiPriority w:val="1"/>
    <w:qFormat/>
    <w:rsid w:val="00DA0C1B"/>
    <w:pPr>
      <w:spacing w:after="0" w:line="240" w:lineRule="auto"/>
    </w:pPr>
    <w:rPr>
      <w:rFonts w:ascii="Calibri" w:eastAsia="Times New Roman" w:hAnsi="Calibri" w:cs="Times New Roman"/>
      <w:lang w:eastAsia="ru-RU"/>
    </w:rPr>
  </w:style>
  <w:style w:type="paragraph" w:styleId="af">
    <w:name w:val="header"/>
    <w:basedOn w:val="a0"/>
    <w:link w:val="af0"/>
    <w:uiPriority w:val="99"/>
    <w:unhideWhenUsed/>
    <w:rsid w:val="00DA0C1B"/>
    <w:pPr>
      <w:tabs>
        <w:tab w:val="center" w:pos="4677"/>
        <w:tab w:val="right" w:pos="9355"/>
      </w:tabs>
      <w:spacing w:after="0" w:line="240" w:lineRule="auto"/>
      <w:jc w:val="both"/>
    </w:pPr>
    <w:rPr>
      <w:rFonts w:ascii="Times New Roman" w:hAnsi="Times New Roman"/>
      <w:sz w:val="24"/>
    </w:rPr>
  </w:style>
  <w:style w:type="character" w:customStyle="1" w:styleId="af0">
    <w:name w:val="Верхний колонтитул Знак"/>
    <w:basedOn w:val="a1"/>
    <w:link w:val="af"/>
    <w:uiPriority w:val="99"/>
    <w:rsid w:val="00DA0C1B"/>
    <w:rPr>
      <w:rFonts w:ascii="Times New Roman" w:hAnsi="Times New Roman"/>
      <w:sz w:val="24"/>
    </w:rPr>
  </w:style>
  <w:style w:type="paragraph" w:styleId="af1">
    <w:name w:val="footer"/>
    <w:basedOn w:val="a0"/>
    <w:link w:val="af2"/>
    <w:uiPriority w:val="99"/>
    <w:unhideWhenUsed/>
    <w:rsid w:val="00DA0C1B"/>
    <w:pPr>
      <w:tabs>
        <w:tab w:val="center" w:pos="4677"/>
        <w:tab w:val="right" w:pos="9355"/>
      </w:tabs>
      <w:spacing w:after="0" w:line="240" w:lineRule="auto"/>
      <w:jc w:val="both"/>
    </w:pPr>
    <w:rPr>
      <w:rFonts w:ascii="Times New Roman" w:hAnsi="Times New Roman"/>
      <w:sz w:val="24"/>
    </w:rPr>
  </w:style>
  <w:style w:type="character" w:customStyle="1" w:styleId="af2">
    <w:name w:val="Нижний колонтитул Знак"/>
    <w:basedOn w:val="a1"/>
    <w:link w:val="af1"/>
    <w:uiPriority w:val="99"/>
    <w:rsid w:val="00DA0C1B"/>
    <w:rPr>
      <w:rFonts w:ascii="Times New Roman" w:hAnsi="Times New Roman"/>
      <w:sz w:val="24"/>
    </w:rPr>
  </w:style>
  <w:style w:type="character" w:customStyle="1" w:styleId="docaccesstitle">
    <w:name w:val="docaccess_title"/>
    <w:basedOn w:val="a1"/>
    <w:rsid w:val="00DA0C1B"/>
  </w:style>
  <w:style w:type="character" w:customStyle="1" w:styleId="docaccessactnever">
    <w:name w:val="docaccess_act_never"/>
    <w:basedOn w:val="a1"/>
    <w:rsid w:val="00DA0C1B"/>
  </w:style>
  <w:style w:type="character" w:customStyle="1" w:styleId="apple-converted-space">
    <w:name w:val="apple-converted-space"/>
    <w:basedOn w:val="a1"/>
    <w:rsid w:val="00DA0C1B"/>
  </w:style>
  <w:style w:type="character" w:styleId="af3">
    <w:name w:val="Hyperlink"/>
    <w:basedOn w:val="a1"/>
    <w:uiPriority w:val="99"/>
    <w:unhideWhenUsed/>
    <w:rsid w:val="00DA0C1B"/>
    <w:rPr>
      <w:color w:val="0000FF"/>
      <w:u w:val="single"/>
    </w:rPr>
  </w:style>
  <w:style w:type="paragraph" w:customStyle="1" w:styleId="s1">
    <w:name w:val="s_1"/>
    <w:basedOn w:val="a0"/>
    <w:rsid w:val="00DA0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2">
    <w:name w:val="Основной текст + 102"/>
    <w:aliases w:val="5 pt2,Интервал 0 pt4"/>
    <w:uiPriority w:val="99"/>
    <w:rsid w:val="00DA0C1B"/>
    <w:rPr>
      <w:rFonts w:ascii="Times New Roman" w:hAnsi="Times New Roman" w:cs="Times New Roman" w:hint="default"/>
      <w:strike w:val="0"/>
      <w:dstrike w:val="0"/>
      <w:spacing w:val="3"/>
      <w:sz w:val="21"/>
      <w:szCs w:val="21"/>
      <w:u w:val="none"/>
      <w:effect w:val="none"/>
    </w:rPr>
  </w:style>
  <w:style w:type="table" w:customStyle="1" w:styleId="2">
    <w:name w:val="Сетка таблицы2"/>
    <w:basedOn w:val="a2"/>
    <w:next w:val="a7"/>
    <w:uiPriority w:val="59"/>
    <w:rsid w:val="00DA0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uiPriority w:val="59"/>
    <w:rsid w:val="00DA0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A0C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A0C1B"/>
    <w:pPr>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paragraph" w:customStyle="1" w:styleId="ConsPlusCell">
    <w:name w:val="ConsPlusCell"/>
    <w:uiPriority w:val="99"/>
    <w:rsid w:val="00DA0C1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Strong"/>
    <w:qFormat/>
    <w:rsid w:val="00DA0C1B"/>
    <w:rPr>
      <w:b/>
      <w:bCs/>
    </w:rPr>
  </w:style>
  <w:style w:type="table" w:customStyle="1" w:styleId="4">
    <w:name w:val="Сетка таблицы4"/>
    <w:basedOn w:val="a2"/>
    <w:next w:val="a7"/>
    <w:uiPriority w:val="59"/>
    <w:rsid w:val="002C140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1"/>
    <w:link w:val="3"/>
    <w:rsid w:val="007E6B8A"/>
    <w:rPr>
      <w:rFonts w:asciiTheme="majorHAnsi" w:eastAsiaTheme="majorEastAsia" w:hAnsiTheme="majorHAnsi" w:cstheme="majorBidi"/>
      <w:b/>
      <w:bCs/>
      <w:color w:val="4F81BD" w:themeColor="accent1"/>
    </w:rPr>
  </w:style>
  <w:style w:type="paragraph" w:styleId="a">
    <w:name w:val="List Bullet"/>
    <w:basedOn w:val="af5"/>
    <w:autoRedefine/>
    <w:rsid w:val="007E6B8A"/>
    <w:pPr>
      <w:numPr>
        <w:numId w:val="16"/>
      </w:numPr>
      <w:tabs>
        <w:tab w:val="clear" w:pos="1571"/>
        <w:tab w:val="num" w:pos="360"/>
      </w:tabs>
      <w:suppressAutoHyphens/>
      <w:spacing w:after="0" w:line="240" w:lineRule="auto"/>
      <w:ind w:left="1080" w:hanging="180"/>
      <w:jc w:val="both"/>
    </w:pPr>
    <w:rPr>
      <w:rFonts w:ascii="Times New Roman" w:eastAsia="Times New Roman" w:hAnsi="Times New Roman" w:cs="Times New Roman"/>
      <w:sz w:val="24"/>
      <w:szCs w:val="24"/>
    </w:rPr>
  </w:style>
  <w:style w:type="paragraph" w:styleId="af5">
    <w:name w:val="Body Text"/>
    <w:basedOn w:val="a0"/>
    <w:link w:val="af6"/>
    <w:uiPriority w:val="99"/>
    <w:semiHidden/>
    <w:unhideWhenUsed/>
    <w:rsid w:val="007E6B8A"/>
    <w:pPr>
      <w:spacing w:after="120"/>
    </w:pPr>
  </w:style>
  <w:style w:type="character" w:customStyle="1" w:styleId="af6">
    <w:name w:val="Основной текст Знак"/>
    <w:basedOn w:val="a1"/>
    <w:link w:val="af5"/>
    <w:uiPriority w:val="99"/>
    <w:semiHidden/>
    <w:rsid w:val="007E6B8A"/>
  </w:style>
  <w:style w:type="table" w:customStyle="1" w:styleId="5">
    <w:name w:val="Сетка таблицы5"/>
    <w:basedOn w:val="a2"/>
    <w:next w:val="a7"/>
    <w:uiPriority w:val="59"/>
    <w:rsid w:val="00890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7"/>
    <w:uiPriority w:val="59"/>
    <w:rsid w:val="00B94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7"/>
    <w:uiPriority w:val="59"/>
    <w:rsid w:val="00E94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уважаемый"/>
    <w:basedOn w:val="a0"/>
    <w:rsid w:val="008F2D46"/>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1585">
      <w:bodyDiv w:val="1"/>
      <w:marLeft w:val="0"/>
      <w:marRight w:val="0"/>
      <w:marTop w:val="0"/>
      <w:marBottom w:val="0"/>
      <w:divBdr>
        <w:top w:val="none" w:sz="0" w:space="0" w:color="auto"/>
        <w:left w:val="none" w:sz="0" w:space="0" w:color="auto"/>
        <w:bottom w:val="none" w:sz="0" w:space="0" w:color="auto"/>
        <w:right w:val="none" w:sz="0" w:space="0" w:color="auto"/>
      </w:divBdr>
    </w:div>
    <w:div w:id="89280797">
      <w:bodyDiv w:val="1"/>
      <w:marLeft w:val="0"/>
      <w:marRight w:val="0"/>
      <w:marTop w:val="0"/>
      <w:marBottom w:val="0"/>
      <w:divBdr>
        <w:top w:val="none" w:sz="0" w:space="0" w:color="auto"/>
        <w:left w:val="none" w:sz="0" w:space="0" w:color="auto"/>
        <w:bottom w:val="none" w:sz="0" w:space="0" w:color="auto"/>
        <w:right w:val="none" w:sz="0" w:space="0" w:color="auto"/>
      </w:divBdr>
    </w:div>
    <w:div w:id="275601330">
      <w:bodyDiv w:val="1"/>
      <w:marLeft w:val="0"/>
      <w:marRight w:val="0"/>
      <w:marTop w:val="0"/>
      <w:marBottom w:val="0"/>
      <w:divBdr>
        <w:top w:val="none" w:sz="0" w:space="0" w:color="auto"/>
        <w:left w:val="none" w:sz="0" w:space="0" w:color="auto"/>
        <w:bottom w:val="none" w:sz="0" w:space="0" w:color="auto"/>
        <w:right w:val="none" w:sz="0" w:space="0" w:color="auto"/>
      </w:divBdr>
    </w:div>
    <w:div w:id="1054623657">
      <w:bodyDiv w:val="1"/>
      <w:marLeft w:val="0"/>
      <w:marRight w:val="0"/>
      <w:marTop w:val="0"/>
      <w:marBottom w:val="0"/>
      <w:divBdr>
        <w:top w:val="none" w:sz="0" w:space="0" w:color="auto"/>
        <w:left w:val="none" w:sz="0" w:space="0" w:color="auto"/>
        <w:bottom w:val="none" w:sz="0" w:space="0" w:color="auto"/>
        <w:right w:val="none" w:sz="0" w:space="0" w:color="auto"/>
      </w:divBdr>
    </w:div>
    <w:div w:id="1395929660">
      <w:bodyDiv w:val="1"/>
      <w:marLeft w:val="0"/>
      <w:marRight w:val="0"/>
      <w:marTop w:val="0"/>
      <w:marBottom w:val="0"/>
      <w:divBdr>
        <w:top w:val="none" w:sz="0" w:space="0" w:color="auto"/>
        <w:left w:val="none" w:sz="0" w:space="0" w:color="auto"/>
        <w:bottom w:val="none" w:sz="0" w:space="0" w:color="auto"/>
        <w:right w:val="none" w:sz="0" w:space="0" w:color="auto"/>
      </w:divBdr>
    </w:div>
    <w:div w:id="1530993385">
      <w:bodyDiv w:val="1"/>
      <w:marLeft w:val="0"/>
      <w:marRight w:val="0"/>
      <w:marTop w:val="0"/>
      <w:marBottom w:val="0"/>
      <w:divBdr>
        <w:top w:val="none" w:sz="0" w:space="0" w:color="auto"/>
        <w:left w:val="none" w:sz="0" w:space="0" w:color="auto"/>
        <w:bottom w:val="none" w:sz="0" w:space="0" w:color="auto"/>
        <w:right w:val="none" w:sz="0" w:space="0" w:color="auto"/>
      </w:divBdr>
    </w:div>
    <w:div w:id="1605501695">
      <w:bodyDiv w:val="1"/>
      <w:marLeft w:val="0"/>
      <w:marRight w:val="0"/>
      <w:marTop w:val="0"/>
      <w:marBottom w:val="0"/>
      <w:divBdr>
        <w:top w:val="none" w:sz="0" w:space="0" w:color="auto"/>
        <w:left w:val="none" w:sz="0" w:space="0" w:color="auto"/>
        <w:bottom w:val="none" w:sz="0" w:space="0" w:color="auto"/>
        <w:right w:val="none" w:sz="0" w:space="0" w:color="auto"/>
      </w:divBdr>
    </w:div>
    <w:div w:id="1630939911">
      <w:bodyDiv w:val="1"/>
      <w:marLeft w:val="0"/>
      <w:marRight w:val="0"/>
      <w:marTop w:val="0"/>
      <w:marBottom w:val="0"/>
      <w:divBdr>
        <w:top w:val="none" w:sz="0" w:space="0" w:color="auto"/>
        <w:left w:val="none" w:sz="0" w:space="0" w:color="auto"/>
        <w:bottom w:val="none" w:sz="0" w:space="0" w:color="auto"/>
        <w:right w:val="none" w:sz="0" w:space="0" w:color="auto"/>
      </w:divBdr>
    </w:div>
    <w:div w:id="1702171416">
      <w:bodyDiv w:val="1"/>
      <w:marLeft w:val="0"/>
      <w:marRight w:val="0"/>
      <w:marTop w:val="0"/>
      <w:marBottom w:val="0"/>
      <w:divBdr>
        <w:top w:val="none" w:sz="0" w:space="0" w:color="auto"/>
        <w:left w:val="none" w:sz="0" w:space="0" w:color="auto"/>
        <w:bottom w:val="none" w:sz="0" w:space="0" w:color="auto"/>
        <w:right w:val="none" w:sz="0" w:space="0" w:color="auto"/>
      </w:divBdr>
    </w:div>
    <w:div w:id="1798185159">
      <w:bodyDiv w:val="1"/>
      <w:marLeft w:val="0"/>
      <w:marRight w:val="0"/>
      <w:marTop w:val="0"/>
      <w:marBottom w:val="0"/>
      <w:divBdr>
        <w:top w:val="none" w:sz="0" w:space="0" w:color="auto"/>
        <w:left w:val="none" w:sz="0" w:space="0" w:color="auto"/>
        <w:bottom w:val="none" w:sz="0" w:space="0" w:color="auto"/>
        <w:right w:val="none" w:sz="0" w:space="0" w:color="auto"/>
      </w:divBdr>
    </w:div>
    <w:div w:id="19840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rikaz-minfina-rossii-ot-30032015-n-52n/" TargetMode="External"/><Relationship Id="rId3" Type="http://schemas.openxmlformats.org/officeDocument/2006/relationships/styles" Target="styles.xml"/><Relationship Id="rId7" Type="http://schemas.openxmlformats.org/officeDocument/2006/relationships/hyperlink" Target="https://www.audit-it.ru/articles/account/otrasl/a100/916425.html%D1%8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ublication.pravo.gov.ru/Document/View/00012020062300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D48CD-EBC8-41DC-A80A-F62E4FCB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8545</TotalTime>
  <Pages>21</Pages>
  <Words>11769</Words>
  <Characters>67088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Дзун-Хемчик</dc:creator>
  <cp:lastModifiedBy>Учетная запись Майкрософт</cp:lastModifiedBy>
  <cp:revision>4097</cp:revision>
  <cp:lastPrinted>2023-06-21T02:11:00Z</cp:lastPrinted>
  <dcterms:created xsi:type="dcterms:W3CDTF">2015-04-02T14:30:00Z</dcterms:created>
  <dcterms:modified xsi:type="dcterms:W3CDTF">2023-06-21T02:55:00Z</dcterms:modified>
</cp:coreProperties>
</file>