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B98" w:rsidRDefault="009C0B98" w:rsidP="009C0B98">
      <w:pPr>
        <w:jc w:val="center"/>
        <w:rPr>
          <w:b/>
        </w:rPr>
      </w:pPr>
      <w:r>
        <w:rPr>
          <w:b/>
          <w:noProof/>
        </w:rPr>
        <w:drawing>
          <wp:inline distT="0" distB="0" distL="0" distR="0">
            <wp:extent cx="914400" cy="7620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a:srcRect/>
                    <a:stretch>
                      <a:fillRect/>
                    </a:stretch>
                  </pic:blipFill>
                  <pic:spPr bwMode="auto">
                    <a:xfrm>
                      <a:off x="0" y="0"/>
                      <a:ext cx="914400" cy="762000"/>
                    </a:xfrm>
                    <a:prstGeom prst="rect">
                      <a:avLst/>
                    </a:prstGeom>
                    <a:noFill/>
                    <a:ln w="9525">
                      <a:noFill/>
                      <a:miter lim="800000"/>
                      <a:headEnd/>
                      <a:tailEnd/>
                    </a:ln>
                  </pic:spPr>
                </pic:pic>
              </a:graphicData>
            </a:graphic>
          </wp:inline>
        </w:drawing>
      </w:r>
    </w:p>
    <w:p w:rsidR="009C0B98" w:rsidRPr="00460783" w:rsidRDefault="009C0B98" w:rsidP="009C0B98">
      <w:pPr>
        <w:pStyle w:val="a3"/>
        <w:ind w:firstLine="567"/>
        <w:rPr>
          <w:b w:val="0"/>
          <w:bCs/>
          <w:caps/>
          <w:sz w:val="24"/>
          <w:szCs w:val="24"/>
        </w:rPr>
      </w:pPr>
      <w:r w:rsidRPr="00460783">
        <w:rPr>
          <w:b w:val="0"/>
          <w:caps/>
          <w:sz w:val="24"/>
          <w:szCs w:val="24"/>
        </w:rPr>
        <w:t>администрация город</w:t>
      </w:r>
      <w:r w:rsidRPr="00460783">
        <w:rPr>
          <w:b w:val="0"/>
          <w:bCs/>
          <w:caps/>
          <w:sz w:val="24"/>
          <w:szCs w:val="24"/>
        </w:rPr>
        <w:t>ского поселения город</w:t>
      </w:r>
    </w:p>
    <w:p w:rsidR="009C0B98" w:rsidRPr="00460783" w:rsidRDefault="009C0B98" w:rsidP="009C0B98">
      <w:pPr>
        <w:pStyle w:val="a3"/>
        <w:ind w:firstLine="567"/>
        <w:rPr>
          <w:b w:val="0"/>
          <w:sz w:val="24"/>
          <w:szCs w:val="24"/>
        </w:rPr>
      </w:pPr>
      <w:r w:rsidRPr="00460783">
        <w:rPr>
          <w:b w:val="0"/>
          <w:bCs/>
          <w:caps/>
          <w:sz w:val="24"/>
          <w:szCs w:val="24"/>
        </w:rPr>
        <w:t xml:space="preserve">Чадан </w:t>
      </w:r>
      <w:r w:rsidRPr="00460783">
        <w:rPr>
          <w:b w:val="0"/>
          <w:caps/>
          <w:sz w:val="24"/>
          <w:szCs w:val="24"/>
        </w:rPr>
        <w:t>ДЗУН-ХЕМЧИКСКого КОЖУУНа</w:t>
      </w:r>
      <w:r w:rsidRPr="00460783">
        <w:rPr>
          <w:b w:val="0"/>
          <w:sz w:val="24"/>
          <w:szCs w:val="24"/>
        </w:rPr>
        <w:t xml:space="preserve"> РЕСПУБЛИКИ ТЫВА</w:t>
      </w:r>
    </w:p>
    <w:p w:rsidR="009C0B98" w:rsidRPr="00460783" w:rsidRDefault="009C0B98" w:rsidP="009C0B98">
      <w:pPr>
        <w:pStyle w:val="a3"/>
        <w:ind w:firstLine="567"/>
        <w:rPr>
          <w:b w:val="0"/>
          <w:sz w:val="24"/>
          <w:szCs w:val="24"/>
        </w:rPr>
      </w:pPr>
    </w:p>
    <w:p w:rsidR="009C0B98" w:rsidRPr="00460783" w:rsidRDefault="009C0B98" w:rsidP="009C0B98">
      <w:pPr>
        <w:pStyle w:val="a5"/>
        <w:jc w:val="center"/>
        <w:rPr>
          <w:rFonts w:ascii="Times New Roman" w:hAnsi="Times New Roman"/>
          <w:sz w:val="24"/>
          <w:szCs w:val="24"/>
          <w:u w:val="single"/>
          <w:lang w:val="ru-RU"/>
        </w:rPr>
      </w:pPr>
      <w:r w:rsidRPr="00460783">
        <w:rPr>
          <w:rFonts w:ascii="Times New Roman" w:hAnsi="Times New Roman"/>
          <w:sz w:val="24"/>
          <w:szCs w:val="24"/>
          <w:u w:val="single"/>
          <w:lang w:val="ru-RU"/>
        </w:rPr>
        <w:t xml:space="preserve">668110  РФ.  РТ. г. Чадан, </w:t>
      </w:r>
      <w:proofErr w:type="spellStart"/>
      <w:proofErr w:type="gramStart"/>
      <w:r w:rsidRPr="00460783">
        <w:rPr>
          <w:rFonts w:ascii="Times New Roman" w:hAnsi="Times New Roman"/>
          <w:sz w:val="24"/>
          <w:szCs w:val="24"/>
          <w:u w:val="single"/>
          <w:lang w:val="ru-RU"/>
        </w:rPr>
        <w:t>ул</w:t>
      </w:r>
      <w:proofErr w:type="spellEnd"/>
      <w:proofErr w:type="gramEnd"/>
      <w:r w:rsidRPr="00460783">
        <w:rPr>
          <w:rFonts w:ascii="Times New Roman" w:hAnsi="Times New Roman"/>
          <w:sz w:val="24"/>
          <w:szCs w:val="24"/>
          <w:u w:val="single"/>
          <w:lang w:val="ru-RU"/>
        </w:rPr>
        <w:t>: Ленина, д.50,   факс 21-3-48, ИНН 1709001895, КПП 170901001</w:t>
      </w:r>
    </w:p>
    <w:p w:rsidR="009C0B98" w:rsidRDefault="009C0B98" w:rsidP="009C0B98">
      <w:pPr>
        <w:pStyle w:val="9"/>
        <w:ind w:firstLine="567"/>
        <w:jc w:val="center"/>
        <w:rPr>
          <w:rFonts w:ascii="Times New Roman" w:hAnsi="Times New Roman"/>
          <w:b/>
          <w:caps/>
          <w:spacing w:val="20"/>
          <w:sz w:val="24"/>
          <w:szCs w:val="24"/>
        </w:rPr>
      </w:pPr>
    </w:p>
    <w:p w:rsidR="009C0B98" w:rsidRPr="009C0B98" w:rsidRDefault="009C0B98" w:rsidP="009C0B98">
      <w:pPr>
        <w:pStyle w:val="9"/>
        <w:ind w:firstLine="567"/>
        <w:jc w:val="center"/>
        <w:rPr>
          <w:rFonts w:ascii="Times New Roman" w:hAnsi="Times New Roman"/>
          <w:b/>
          <w:caps/>
          <w:spacing w:val="20"/>
          <w:sz w:val="24"/>
          <w:szCs w:val="24"/>
        </w:rPr>
      </w:pPr>
      <w:r w:rsidRPr="009C0B98">
        <w:rPr>
          <w:rFonts w:ascii="Times New Roman" w:hAnsi="Times New Roman"/>
          <w:b/>
          <w:caps/>
          <w:spacing w:val="20"/>
          <w:sz w:val="24"/>
          <w:szCs w:val="24"/>
        </w:rPr>
        <w:t>постановление</w:t>
      </w:r>
    </w:p>
    <w:p w:rsidR="009C0B98" w:rsidRPr="009C0B98" w:rsidRDefault="00835A2F" w:rsidP="009C0B98">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9C0B98" w:rsidRPr="009C0B98">
        <w:rPr>
          <w:rFonts w:ascii="Times New Roman" w:hAnsi="Times New Roman" w:cs="Times New Roman"/>
          <w:b/>
          <w:sz w:val="24"/>
          <w:szCs w:val="24"/>
        </w:rPr>
        <w:t xml:space="preserve"> администрации городского поселения город Чадан</w:t>
      </w:r>
    </w:p>
    <w:p w:rsidR="009C0B98" w:rsidRDefault="00913AAF" w:rsidP="009C0B98">
      <w:pPr>
        <w:jc w:val="both"/>
        <w:rPr>
          <w:rFonts w:ascii="Times New Roman" w:hAnsi="Times New Roman" w:cs="Times New Roman"/>
          <w:sz w:val="24"/>
          <w:szCs w:val="24"/>
        </w:rPr>
      </w:pPr>
      <w:r>
        <w:rPr>
          <w:rFonts w:ascii="Times New Roman" w:hAnsi="Times New Roman" w:cs="Times New Roman"/>
          <w:sz w:val="24"/>
          <w:szCs w:val="24"/>
        </w:rPr>
        <w:t xml:space="preserve">     от  </w:t>
      </w:r>
      <w:r w:rsidR="00835A2F">
        <w:rPr>
          <w:rFonts w:ascii="Times New Roman" w:hAnsi="Times New Roman" w:cs="Times New Roman"/>
          <w:sz w:val="24"/>
          <w:szCs w:val="24"/>
        </w:rPr>
        <w:t>27</w:t>
      </w:r>
      <w:r>
        <w:rPr>
          <w:rFonts w:ascii="Times New Roman" w:hAnsi="Times New Roman" w:cs="Times New Roman"/>
          <w:sz w:val="24"/>
          <w:szCs w:val="24"/>
        </w:rPr>
        <w:t xml:space="preserve">  </w:t>
      </w:r>
      <w:r w:rsidR="00835A2F">
        <w:rPr>
          <w:rFonts w:ascii="Times New Roman" w:hAnsi="Times New Roman" w:cs="Times New Roman"/>
          <w:sz w:val="24"/>
          <w:szCs w:val="24"/>
        </w:rPr>
        <w:t xml:space="preserve"> августа</w:t>
      </w:r>
      <w:r w:rsidR="00342934">
        <w:rPr>
          <w:rFonts w:ascii="Times New Roman" w:hAnsi="Times New Roman" w:cs="Times New Roman"/>
          <w:sz w:val="24"/>
          <w:szCs w:val="24"/>
        </w:rPr>
        <w:t xml:space="preserve">   2018</w:t>
      </w:r>
      <w:r w:rsidR="009C0B98" w:rsidRPr="009C0B98">
        <w:rPr>
          <w:rFonts w:ascii="Times New Roman" w:hAnsi="Times New Roman" w:cs="Times New Roman"/>
          <w:sz w:val="24"/>
          <w:szCs w:val="24"/>
        </w:rPr>
        <w:t xml:space="preserve"> года</w:t>
      </w:r>
      <w:r w:rsidR="009C0B98" w:rsidRPr="009C0B98">
        <w:rPr>
          <w:rFonts w:ascii="Times New Roman" w:hAnsi="Times New Roman" w:cs="Times New Roman"/>
          <w:sz w:val="24"/>
          <w:szCs w:val="24"/>
        </w:rPr>
        <w:tab/>
        <w:t xml:space="preserve">                г</w:t>
      </w:r>
      <w:proofErr w:type="gramStart"/>
      <w:r w:rsidR="009C0B98" w:rsidRPr="009C0B98">
        <w:rPr>
          <w:rFonts w:ascii="Times New Roman" w:hAnsi="Times New Roman" w:cs="Times New Roman"/>
          <w:sz w:val="24"/>
          <w:szCs w:val="24"/>
        </w:rPr>
        <w:t>.Ч</w:t>
      </w:r>
      <w:proofErr w:type="gramEnd"/>
      <w:r w:rsidR="009C0B98" w:rsidRPr="009C0B98">
        <w:rPr>
          <w:rFonts w:ascii="Times New Roman" w:hAnsi="Times New Roman" w:cs="Times New Roman"/>
          <w:sz w:val="24"/>
          <w:szCs w:val="24"/>
        </w:rPr>
        <w:t xml:space="preserve">адан                                             </w:t>
      </w:r>
      <w:r w:rsidR="006E62C0">
        <w:rPr>
          <w:rFonts w:ascii="Times New Roman" w:hAnsi="Times New Roman" w:cs="Times New Roman"/>
          <w:sz w:val="24"/>
          <w:szCs w:val="24"/>
        </w:rPr>
        <w:t xml:space="preserve">               </w:t>
      </w:r>
      <w:r w:rsidR="00835A2F">
        <w:rPr>
          <w:rFonts w:ascii="Times New Roman" w:hAnsi="Times New Roman" w:cs="Times New Roman"/>
          <w:sz w:val="24"/>
          <w:szCs w:val="24"/>
        </w:rPr>
        <w:t>№ 416</w:t>
      </w:r>
    </w:p>
    <w:p w:rsidR="009C0B98" w:rsidRPr="009C0B98" w:rsidRDefault="009C0B98" w:rsidP="009C0B98">
      <w:pPr>
        <w:jc w:val="both"/>
        <w:rPr>
          <w:rFonts w:ascii="Times New Roman" w:hAnsi="Times New Roman" w:cs="Times New Roman"/>
          <w:sz w:val="24"/>
          <w:szCs w:val="24"/>
        </w:rPr>
      </w:pPr>
    </w:p>
    <w:p w:rsidR="009C0B98" w:rsidRDefault="009C0B98" w:rsidP="009C0B98">
      <w:pPr>
        <w:spacing w:after="0"/>
        <w:jc w:val="center"/>
        <w:rPr>
          <w:rFonts w:ascii="Times New Roman" w:hAnsi="Times New Roman" w:cs="Times New Roman"/>
          <w:b/>
          <w:sz w:val="24"/>
          <w:szCs w:val="24"/>
        </w:rPr>
      </w:pPr>
      <w:r w:rsidRPr="009C0B98">
        <w:rPr>
          <w:rFonts w:ascii="Times New Roman" w:hAnsi="Times New Roman" w:cs="Times New Roman"/>
          <w:b/>
          <w:sz w:val="24"/>
          <w:szCs w:val="24"/>
        </w:rPr>
        <w:t xml:space="preserve">Об утверждении Порядка разработки и утверждения схемы </w:t>
      </w:r>
    </w:p>
    <w:p w:rsidR="009C0B98" w:rsidRDefault="009C0B98" w:rsidP="009C0B98">
      <w:pPr>
        <w:spacing w:after="0"/>
        <w:jc w:val="center"/>
        <w:rPr>
          <w:rFonts w:ascii="Times New Roman" w:hAnsi="Times New Roman" w:cs="Times New Roman"/>
          <w:b/>
          <w:sz w:val="24"/>
          <w:szCs w:val="24"/>
        </w:rPr>
      </w:pPr>
      <w:r w:rsidRPr="009C0B98">
        <w:rPr>
          <w:rFonts w:ascii="Times New Roman" w:hAnsi="Times New Roman" w:cs="Times New Roman"/>
          <w:b/>
          <w:sz w:val="24"/>
          <w:szCs w:val="24"/>
        </w:rPr>
        <w:t>размещения нестационарных торговых объектов</w:t>
      </w:r>
    </w:p>
    <w:p w:rsidR="009C0B98" w:rsidRPr="009C0B98" w:rsidRDefault="009C0B98" w:rsidP="009C0B98">
      <w:pPr>
        <w:spacing w:after="0"/>
        <w:jc w:val="center"/>
        <w:rPr>
          <w:rFonts w:ascii="Times New Roman" w:hAnsi="Times New Roman" w:cs="Times New Roman"/>
          <w:b/>
          <w:sz w:val="24"/>
          <w:szCs w:val="24"/>
        </w:rPr>
      </w:pPr>
    </w:p>
    <w:p w:rsidR="009C0B98" w:rsidRDefault="009C0B98" w:rsidP="009C0B98">
      <w:pPr>
        <w:spacing w:after="0"/>
        <w:ind w:firstLine="709"/>
        <w:jc w:val="both"/>
        <w:rPr>
          <w:rFonts w:ascii="Times New Roman" w:hAnsi="Times New Roman" w:cs="Times New Roman"/>
          <w:sz w:val="24"/>
          <w:szCs w:val="24"/>
        </w:rPr>
      </w:pPr>
      <w:r w:rsidRPr="009C0B98">
        <w:rPr>
          <w:rFonts w:ascii="Times New Roman" w:hAnsi="Times New Roman" w:cs="Times New Roman"/>
          <w:sz w:val="24"/>
          <w:szCs w:val="24"/>
        </w:rPr>
        <w:t xml:space="preserve"> Руководствуясь Федеральными законами Российской Федерации от 06.10.2003 № 131-ФЗ «Об общих принципах организации местного самоуправления в Российской Федерации», от 28.12.2009г. №381-ФЗ «Об основах государственного регулирования торговой деятельности в Российской Федерации», в соответствии с Уставом </w:t>
      </w:r>
      <w:r>
        <w:rPr>
          <w:rFonts w:ascii="Times New Roman" w:hAnsi="Times New Roman" w:cs="Times New Roman"/>
          <w:sz w:val="24"/>
          <w:szCs w:val="24"/>
        </w:rPr>
        <w:t>городского поселения город Чадан</w:t>
      </w:r>
      <w:r w:rsidRPr="009C0B98">
        <w:rPr>
          <w:rFonts w:ascii="Times New Roman" w:hAnsi="Times New Roman" w:cs="Times New Roman"/>
          <w:sz w:val="24"/>
          <w:szCs w:val="24"/>
        </w:rPr>
        <w:t xml:space="preserve">, администрация </w:t>
      </w:r>
      <w:r>
        <w:rPr>
          <w:rFonts w:ascii="Times New Roman" w:hAnsi="Times New Roman" w:cs="Times New Roman"/>
          <w:sz w:val="24"/>
          <w:szCs w:val="24"/>
        </w:rPr>
        <w:t>городского поселения город Чадан</w:t>
      </w:r>
    </w:p>
    <w:p w:rsidR="009C0B98" w:rsidRPr="009C0B98" w:rsidRDefault="009C0B98" w:rsidP="009C0B98">
      <w:pPr>
        <w:spacing w:after="0"/>
        <w:ind w:firstLine="709"/>
        <w:jc w:val="both"/>
        <w:rPr>
          <w:rFonts w:ascii="Times New Roman" w:hAnsi="Times New Roman" w:cs="Times New Roman"/>
          <w:sz w:val="24"/>
          <w:szCs w:val="24"/>
        </w:rPr>
      </w:pPr>
    </w:p>
    <w:p w:rsidR="009C0B98" w:rsidRDefault="009C0B98" w:rsidP="009C0B98">
      <w:pPr>
        <w:spacing w:after="0"/>
        <w:jc w:val="center"/>
        <w:rPr>
          <w:rFonts w:ascii="Times New Roman" w:hAnsi="Times New Roman" w:cs="Times New Roman"/>
          <w:b/>
          <w:sz w:val="24"/>
          <w:szCs w:val="24"/>
        </w:rPr>
      </w:pPr>
      <w:r w:rsidRPr="009C0B98">
        <w:rPr>
          <w:rFonts w:ascii="Times New Roman" w:hAnsi="Times New Roman" w:cs="Times New Roman"/>
          <w:b/>
          <w:sz w:val="24"/>
          <w:szCs w:val="24"/>
        </w:rPr>
        <w:t>ПОСТАНОВЛЯЕТ:</w:t>
      </w:r>
    </w:p>
    <w:p w:rsidR="009C0B98" w:rsidRPr="009C0B98" w:rsidRDefault="009C0B98" w:rsidP="009C0B98">
      <w:pPr>
        <w:spacing w:after="0"/>
        <w:jc w:val="center"/>
        <w:rPr>
          <w:rFonts w:ascii="Times New Roman" w:hAnsi="Times New Roman" w:cs="Times New Roman"/>
          <w:b/>
          <w:sz w:val="24"/>
          <w:szCs w:val="24"/>
        </w:rPr>
      </w:pPr>
    </w:p>
    <w:p w:rsidR="009C0B98" w:rsidRPr="009C0B98" w:rsidRDefault="009C0B98" w:rsidP="009C0B98">
      <w:pPr>
        <w:spacing w:after="0"/>
        <w:jc w:val="both"/>
        <w:rPr>
          <w:rFonts w:ascii="Times New Roman" w:hAnsi="Times New Roman" w:cs="Times New Roman"/>
          <w:sz w:val="24"/>
          <w:szCs w:val="24"/>
        </w:rPr>
      </w:pPr>
      <w:r w:rsidRPr="009C0B98">
        <w:rPr>
          <w:rFonts w:ascii="Times New Roman" w:hAnsi="Times New Roman" w:cs="Times New Roman"/>
          <w:sz w:val="24"/>
          <w:szCs w:val="24"/>
        </w:rPr>
        <w:t xml:space="preserve">1. Утвердить </w:t>
      </w:r>
      <w:r w:rsidR="00913AAF">
        <w:rPr>
          <w:rFonts w:ascii="Times New Roman" w:hAnsi="Times New Roman" w:cs="Times New Roman"/>
          <w:sz w:val="24"/>
          <w:szCs w:val="24"/>
        </w:rPr>
        <w:t xml:space="preserve">прилагаемый </w:t>
      </w:r>
      <w:r w:rsidRPr="009C0B98">
        <w:rPr>
          <w:rFonts w:ascii="Times New Roman" w:hAnsi="Times New Roman" w:cs="Times New Roman"/>
          <w:sz w:val="24"/>
          <w:szCs w:val="24"/>
        </w:rPr>
        <w:t>Порядок разработки и утверждения схемы размещения н</w:t>
      </w:r>
      <w:r w:rsidR="00835A2F">
        <w:rPr>
          <w:rFonts w:ascii="Times New Roman" w:hAnsi="Times New Roman" w:cs="Times New Roman"/>
          <w:sz w:val="24"/>
          <w:szCs w:val="24"/>
        </w:rPr>
        <w:t>естационарных торговых объектов</w:t>
      </w:r>
      <w:r w:rsidRPr="009C0B98">
        <w:rPr>
          <w:rFonts w:ascii="Times New Roman" w:hAnsi="Times New Roman" w:cs="Times New Roman"/>
          <w:sz w:val="24"/>
          <w:szCs w:val="24"/>
        </w:rPr>
        <w:t xml:space="preserve"> (приложение №1)</w:t>
      </w:r>
      <w:r w:rsidR="00835A2F">
        <w:rPr>
          <w:rFonts w:ascii="Times New Roman" w:hAnsi="Times New Roman" w:cs="Times New Roman"/>
          <w:sz w:val="24"/>
          <w:szCs w:val="24"/>
        </w:rPr>
        <w:t>.</w:t>
      </w:r>
    </w:p>
    <w:p w:rsidR="009C0B98" w:rsidRPr="009C0B98" w:rsidRDefault="009C0B98" w:rsidP="009C0B98">
      <w:pPr>
        <w:spacing w:after="0"/>
        <w:jc w:val="both"/>
        <w:rPr>
          <w:rFonts w:ascii="Times New Roman" w:hAnsi="Times New Roman" w:cs="Times New Roman"/>
          <w:sz w:val="24"/>
          <w:szCs w:val="24"/>
        </w:rPr>
      </w:pPr>
      <w:r w:rsidRPr="009C0B98">
        <w:rPr>
          <w:rFonts w:ascii="Times New Roman" w:hAnsi="Times New Roman" w:cs="Times New Roman"/>
          <w:sz w:val="24"/>
          <w:szCs w:val="24"/>
        </w:rPr>
        <w:t>2. Утвердить схему размещения нестационарных торговых объектов на территории го</w:t>
      </w:r>
      <w:r w:rsidR="00835A2F">
        <w:rPr>
          <w:rFonts w:ascii="Times New Roman" w:hAnsi="Times New Roman" w:cs="Times New Roman"/>
          <w:sz w:val="24"/>
          <w:szCs w:val="24"/>
        </w:rPr>
        <w:t xml:space="preserve">родского поселения город Чадан </w:t>
      </w:r>
      <w:r w:rsidRPr="009C0B98">
        <w:rPr>
          <w:rFonts w:ascii="Times New Roman" w:hAnsi="Times New Roman" w:cs="Times New Roman"/>
          <w:sz w:val="24"/>
          <w:szCs w:val="24"/>
        </w:rPr>
        <w:t>(приложение №2)</w:t>
      </w:r>
      <w:r w:rsidR="00835A2F">
        <w:rPr>
          <w:rFonts w:ascii="Times New Roman" w:hAnsi="Times New Roman" w:cs="Times New Roman"/>
          <w:sz w:val="24"/>
          <w:szCs w:val="24"/>
        </w:rPr>
        <w:t>.</w:t>
      </w:r>
    </w:p>
    <w:p w:rsidR="009C0B98" w:rsidRPr="009C0B98" w:rsidRDefault="009C0B98" w:rsidP="009C0B98">
      <w:pPr>
        <w:spacing w:after="0"/>
        <w:jc w:val="both"/>
        <w:rPr>
          <w:rFonts w:ascii="Times New Roman" w:hAnsi="Times New Roman" w:cs="Times New Roman"/>
          <w:sz w:val="24"/>
          <w:szCs w:val="24"/>
        </w:rPr>
      </w:pPr>
      <w:r w:rsidRPr="009C0B98">
        <w:rPr>
          <w:rFonts w:ascii="Times New Roman" w:hAnsi="Times New Roman" w:cs="Times New Roman"/>
          <w:sz w:val="24"/>
          <w:szCs w:val="24"/>
        </w:rPr>
        <w:t xml:space="preserve">3. Утвердить </w:t>
      </w:r>
      <w:r w:rsidR="00835A2F">
        <w:rPr>
          <w:rFonts w:ascii="Times New Roman" w:hAnsi="Times New Roman" w:cs="Times New Roman"/>
          <w:sz w:val="24"/>
          <w:szCs w:val="24"/>
        </w:rPr>
        <w:t xml:space="preserve">прилагаемый </w:t>
      </w:r>
      <w:r w:rsidRPr="009C0B98">
        <w:rPr>
          <w:rFonts w:ascii="Times New Roman" w:hAnsi="Times New Roman" w:cs="Times New Roman"/>
          <w:sz w:val="24"/>
          <w:szCs w:val="24"/>
        </w:rPr>
        <w:t>Административный регламент по предоставлению администрацией городского поселения город Чадан муниципальной услуги «Согласование предоставления мест для размещения объ</w:t>
      </w:r>
      <w:r w:rsidR="00835A2F">
        <w:rPr>
          <w:rFonts w:ascii="Times New Roman" w:hAnsi="Times New Roman" w:cs="Times New Roman"/>
          <w:sz w:val="24"/>
          <w:szCs w:val="24"/>
        </w:rPr>
        <w:t>ектов нестационарной торговли» (п</w:t>
      </w:r>
      <w:r w:rsidRPr="009C0B98">
        <w:rPr>
          <w:rFonts w:ascii="Times New Roman" w:hAnsi="Times New Roman" w:cs="Times New Roman"/>
          <w:sz w:val="24"/>
          <w:szCs w:val="24"/>
        </w:rPr>
        <w:t>риложение №3)</w:t>
      </w:r>
      <w:r w:rsidR="00835A2F">
        <w:rPr>
          <w:rFonts w:ascii="Times New Roman" w:hAnsi="Times New Roman" w:cs="Times New Roman"/>
          <w:sz w:val="24"/>
          <w:szCs w:val="24"/>
        </w:rPr>
        <w:t>.</w:t>
      </w:r>
    </w:p>
    <w:p w:rsidR="009C0B98" w:rsidRDefault="009C0B98" w:rsidP="009C0B98">
      <w:pPr>
        <w:spacing w:after="0"/>
        <w:jc w:val="both"/>
        <w:rPr>
          <w:rFonts w:ascii="Times New Roman" w:hAnsi="Times New Roman" w:cs="Times New Roman"/>
          <w:sz w:val="24"/>
          <w:szCs w:val="24"/>
        </w:rPr>
      </w:pPr>
      <w:r w:rsidRPr="009C0B98">
        <w:rPr>
          <w:rFonts w:ascii="Times New Roman" w:hAnsi="Times New Roman" w:cs="Times New Roman"/>
          <w:sz w:val="24"/>
          <w:szCs w:val="24"/>
        </w:rPr>
        <w:t xml:space="preserve">4. Настоящее постановление вступает в силу с момента официального </w:t>
      </w:r>
      <w:r>
        <w:rPr>
          <w:rFonts w:ascii="Times New Roman" w:hAnsi="Times New Roman" w:cs="Times New Roman"/>
          <w:sz w:val="24"/>
          <w:szCs w:val="24"/>
        </w:rPr>
        <w:t>опубликования на местной газете «</w:t>
      </w:r>
      <w:proofErr w:type="spellStart"/>
      <w:r>
        <w:rPr>
          <w:rFonts w:ascii="Times New Roman" w:hAnsi="Times New Roman" w:cs="Times New Roman"/>
          <w:sz w:val="24"/>
          <w:szCs w:val="24"/>
        </w:rPr>
        <w:t>Чаа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Орук</w:t>
      </w:r>
      <w:proofErr w:type="spellEnd"/>
      <w:r>
        <w:rPr>
          <w:rFonts w:ascii="Times New Roman" w:hAnsi="Times New Roman" w:cs="Times New Roman"/>
          <w:sz w:val="24"/>
          <w:szCs w:val="24"/>
        </w:rPr>
        <w:t>»</w:t>
      </w:r>
      <w:r w:rsidR="00835A2F">
        <w:rPr>
          <w:rFonts w:ascii="Times New Roman" w:hAnsi="Times New Roman" w:cs="Times New Roman"/>
          <w:sz w:val="24"/>
          <w:szCs w:val="24"/>
        </w:rPr>
        <w:t>.</w:t>
      </w:r>
    </w:p>
    <w:p w:rsidR="009C0B98" w:rsidRPr="00835A2F" w:rsidRDefault="009C0B98" w:rsidP="009C0B98">
      <w:pPr>
        <w:spacing w:after="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Разместить</w:t>
      </w:r>
      <w:proofErr w:type="gramEnd"/>
      <w:r>
        <w:rPr>
          <w:rFonts w:ascii="Times New Roman" w:hAnsi="Times New Roman" w:cs="Times New Roman"/>
          <w:sz w:val="24"/>
          <w:szCs w:val="24"/>
        </w:rPr>
        <w:t xml:space="preserve"> </w:t>
      </w:r>
      <w:r w:rsidRPr="009C0B98">
        <w:rPr>
          <w:rFonts w:ascii="Times New Roman" w:hAnsi="Times New Roman" w:cs="Times New Roman"/>
          <w:sz w:val="24"/>
          <w:szCs w:val="24"/>
        </w:rPr>
        <w:t xml:space="preserve"> </w:t>
      </w:r>
      <w:r>
        <w:rPr>
          <w:rFonts w:ascii="Times New Roman" w:hAnsi="Times New Roman" w:cs="Times New Roman"/>
          <w:sz w:val="24"/>
          <w:szCs w:val="24"/>
        </w:rPr>
        <w:t xml:space="preserve">данное постановление </w:t>
      </w:r>
      <w:r w:rsidRPr="009C0B98">
        <w:rPr>
          <w:rFonts w:ascii="Times New Roman" w:hAnsi="Times New Roman" w:cs="Times New Roman"/>
          <w:sz w:val="24"/>
          <w:szCs w:val="24"/>
        </w:rPr>
        <w:t xml:space="preserve">на </w:t>
      </w:r>
      <w:r>
        <w:rPr>
          <w:rFonts w:ascii="Times New Roman" w:hAnsi="Times New Roman" w:cs="Times New Roman"/>
          <w:sz w:val="24"/>
          <w:szCs w:val="24"/>
        </w:rPr>
        <w:t xml:space="preserve">официальном </w:t>
      </w:r>
      <w:r w:rsidRPr="009C0B98">
        <w:rPr>
          <w:rFonts w:ascii="Times New Roman" w:hAnsi="Times New Roman" w:cs="Times New Roman"/>
          <w:sz w:val="24"/>
          <w:szCs w:val="24"/>
        </w:rPr>
        <w:t xml:space="preserve"> сайте администрации </w:t>
      </w:r>
      <w:proofErr w:type="spellStart"/>
      <w:r w:rsidRPr="009C0B98">
        <w:rPr>
          <w:rFonts w:ascii="Times New Roman" w:hAnsi="Times New Roman" w:cs="Times New Roman"/>
          <w:sz w:val="24"/>
          <w:szCs w:val="24"/>
        </w:rPr>
        <w:t>Дзун-Хемчикского</w:t>
      </w:r>
      <w:proofErr w:type="spellEnd"/>
      <w:r w:rsidRPr="009C0B98">
        <w:rPr>
          <w:rFonts w:ascii="Times New Roman" w:hAnsi="Times New Roman" w:cs="Times New Roman"/>
          <w:sz w:val="24"/>
          <w:szCs w:val="24"/>
        </w:rPr>
        <w:t xml:space="preserve"> </w:t>
      </w:r>
      <w:proofErr w:type="spellStart"/>
      <w:r w:rsidRPr="009C0B98">
        <w:rPr>
          <w:rFonts w:ascii="Times New Roman" w:hAnsi="Times New Roman" w:cs="Times New Roman"/>
          <w:sz w:val="24"/>
          <w:szCs w:val="24"/>
        </w:rPr>
        <w:t>кожууна</w:t>
      </w:r>
      <w:proofErr w:type="spellEnd"/>
      <w:r>
        <w:rPr>
          <w:rFonts w:ascii="Times New Roman" w:hAnsi="Times New Roman" w:cs="Times New Roman"/>
          <w:sz w:val="24"/>
          <w:szCs w:val="24"/>
        </w:rPr>
        <w:t xml:space="preserve">  </w:t>
      </w:r>
      <w:r w:rsidRPr="009C0B98">
        <w:rPr>
          <w:rFonts w:ascii="Times New Roman" w:hAnsi="Times New Roman" w:cs="Times New Roman"/>
          <w:sz w:val="24"/>
          <w:szCs w:val="24"/>
        </w:rPr>
        <w:t xml:space="preserve"> </w:t>
      </w:r>
      <w:proofErr w:type="spellStart"/>
      <w:r w:rsidRPr="009C0B98">
        <w:rPr>
          <w:rFonts w:ascii="Times New Roman" w:hAnsi="Times New Roman" w:cs="Times New Roman"/>
          <w:sz w:val="24"/>
          <w:szCs w:val="24"/>
          <w:lang w:val="en-US"/>
        </w:rPr>
        <w:t>dzun</w:t>
      </w:r>
      <w:proofErr w:type="spellEnd"/>
      <w:r w:rsidRPr="009C0B98">
        <w:rPr>
          <w:rFonts w:ascii="Times New Roman" w:hAnsi="Times New Roman" w:cs="Times New Roman"/>
          <w:sz w:val="24"/>
          <w:szCs w:val="24"/>
        </w:rPr>
        <w:t>.</w:t>
      </w:r>
      <w:proofErr w:type="spellStart"/>
      <w:r w:rsidRPr="009C0B98">
        <w:rPr>
          <w:rFonts w:ascii="Times New Roman" w:hAnsi="Times New Roman" w:cs="Times New Roman"/>
          <w:sz w:val="24"/>
          <w:szCs w:val="24"/>
          <w:lang w:val="en-US"/>
        </w:rPr>
        <w:t>tuva</w:t>
      </w:r>
      <w:proofErr w:type="spellEnd"/>
      <w:r w:rsidRPr="009C0B98">
        <w:rPr>
          <w:rFonts w:ascii="Times New Roman" w:hAnsi="Times New Roman" w:cs="Times New Roman"/>
          <w:sz w:val="24"/>
          <w:szCs w:val="24"/>
        </w:rPr>
        <w:t>.</w:t>
      </w:r>
      <w:proofErr w:type="spellStart"/>
      <w:r w:rsidRPr="009C0B98">
        <w:rPr>
          <w:rFonts w:ascii="Times New Roman" w:hAnsi="Times New Roman" w:cs="Times New Roman"/>
          <w:sz w:val="24"/>
          <w:szCs w:val="24"/>
          <w:lang w:val="en-US"/>
        </w:rPr>
        <w:t>ru</w:t>
      </w:r>
      <w:proofErr w:type="spellEnd"/>
    </w:p>
    <w:p w:rsidR="009C0B98" w:rsidRPr="009C0B98" w:rsidRDefault="00B52D43" w:rsidP="009C0B98">
      <w:pPr>
        <w:spacing w:after="0"/>
        <w:jc w:val="both"/>
        <w:rPr>
          <w:rFonts w:ascii="Times New Roman" w:hAnsi="Times New Roman" w:cs="Times New Roman"/>
          <w:sz w:val="24"/>
          <w:szCs w:val="24"/>
        </w:rPr>
      </w:pPr>
      <w:r>
        <w:rPr>
          <w:rFonts w:ascii="Times New Roman" w:hAnsi="Times New Roman" w:cs="Times New Roman"/>
          <w:sz w:val="24"/>
          <w:szCs w:val="24"/>
        </w:rPr>
        <w:t>6</w:t>
      </w:r>
      <w:r w:rsidR="009C0B98" w:rsidRPr="009C0B98">
        <w:rPr>
          <w:rFonts w:ascii="Times New Roman" w:hAnsi="Times New Roman" w:cs="Times New Roman"/>
          <w:sz w:val="24"/>
          <w:szCs w:val="24"/>
        </w:rPr>
        <w:t xml:space="preserve">. </w:t>
      </w:r>
      <w:proofErr w:type="gramStart"/>
      <w:r w:rsidR="009C0B98" w:rsidRPr="009C0B98">
        <w:rPr>
          <w:rFonts w:ascii="Times New Roman" w:hAnsi="Times New Roman" w:cs="Times New Roman"/>
          <w:sz w:val="24"/>
          <w:szCs w:val="24"/>
        </w:rPr>
        <w:t>Контроль за</w:t>
      </w:r>
      <w:proofErr w:type="gramEnd"/>
      <w:r w:rsidR="009C0B98" w:rsidRPr="009C0B98">
        <w:rPr>
          <w:rFonts w:ascii="Times New Roman" w:hAnsi="Times New Roman" w:cs="Times New Roman"/>
          <w:sz w:val="24"/>
          <w:szCs w:val="24"/>
        </w:rPr>
        <w:t xml:space="preserve"> исполнением настоящего распоряжения возложить на заместителя председат</w:t>
      </w:r>
      <w:r w:rsidR="00D67859">
        <w:rPr>
          <w:rFonts w:ascii="Times New Roman" w:hAnsi="Times New Roman" w:cs="Times New Roman"/>
          <w:sz w:val="24"/>
          <w:szCs w:val="24"/>
        </w:rPr>
        <w:t xml:space="preserve">еля администрации по </w:t>
      </w:r>
      <w:r w:rsidR="00B54F16">
        <w:rPr>
          <w:rFonts w:ascii="Times New Roman" w:hAnsi="Times New Roman" w:cs="Times New Roman"/>
          <w:sz w:val="24"/>
          <w:szCs w:val="24"/>
        </w:rPr>
        <w:t xml:space="preserve">экономике </w:t>
      </w:r>
      <w:r w:rsidR="00D67859">
        <w:rPr>
          <w:rFonts w:ascii="Times New Roman" w:hAnsi="Times New Roman" w:cs="Times New Roman"/>
          <w:sz w:val="24"/>
          <w:szCs w:val="24"/>
        </w:rPr>
        <w:t xml:space="preserve"> </w:t>
      </w:r>
      <w:proofErr w:type="spellStart"/>
      <w:r w:rsidR="00913AAF">
        <w:rPr>
          <w:rFonts w:ascii="Times New Roman" w:hAnsi="Times New Roman" w:cs="Times New Roman"/>
          <w:sz w:val="24"/>
          <w:szCs w:val="24"/>
        </w:rPr>
        <w:t>Чулдум</w:t>
      </w:r>
      <w:proofErr w:type="spellEnd"/>
      <w:r w:rsidR="00913AAF">
        <w:rPr>
          <w:rFonts w:ascii="Times New Roman" w:hAnsi="Times New Roman" w:cs="Times New Roman"/>
          <w:sz w:val="24"/>
          <w:szCs w:val="24"/>
        </w:rPr>
        <w:t xml:space="preserve"> С.Т.</w:t>
      </w:r>
    </w:p>
    <w:p w:rsidR="009C0B98" w:rsidRPr="009C0B98" w:rsidRDefault="009C0B98" w:rsidP="009C0B98">
      <w:pPr>
        <w:spacing w:after="0"/>
        <w:jc w:val="both"/>
        <w:rPr>
          <w:rFonts w:ascii="Times New Roman" w:hAnsi="Times New Roman" w:cs="Times New Roman"/>
          <w:sz w:val="24"/>
          <w:szCs w:val="24"/>
        </w:rPr>
      </w:pPr>
    </w:p>
    <w:p w:rsidR="009C0B98" w:rsidRPr="009C0B98" w:rsidRDefault="009C0B98" w:rsidP="009C0B98">
      <w:pPr>
        <w:spacing w:after="0"/>
        <w:jc w:val="both"/>
        <w:rPr>
          <w:rFonts w:ascii="Times New Roman" w:hAnsi="Times New Roman" w:cs="Times New Roman"/>
          <w:sz w:val="24"/>
          <w:szCs w:val="24"/>
        </w:rPr>
      </w:pPr>
    </w:p>
    <w:p w:rsidR="00B4343F" w:rsidRPr="009C0B98" w:rsidRDefault="009C0B98" w:rsidP="009C0B98">
      <w:pPr>
        <w:spacing w:after="0"/>
        <w:jc w:val="both"/>
        <w:rPr>
          <w:rFonts w:ascii="Times New Roman" w:hAnsi="Times New Roman" w:cs="Times New Roman"/>
          <w:b/>
          <w:sz w:val="24"/>
          <w:szCs w:val="24"/>
        </w:rPr>
      </w:pPr>
      <w:r w:rsidRPr="009C0B98">
        <w:rPr>
          <w:rFonts w:ascii="Times New Roman" w:hAnsi="Times New Roman" w:cs="Times New Roman"/>
          <w:b/>
          <w:sz w:val="24"/>
          <w:szCs w:val="24"/>
        </w:rPr>
        <w:t xml:space="preserve">Председатель </w:t>
      </w:r>
    </w:p>
    <w:p w:rsidR="009C0B98" w:rsidRDefault="009C0B98" w:rsidP="009C0B98">
      <w:pPr>
        <w:spacing w:after="0"/>
        <w:jc w:val="both"/>
        <w:rPr>
          <w:rFonts w:ascii="Times New Roman" w:hAnsi="Times New Roman" w:cs="Times New Roman"/>
          <w:b/>
          <w:sz w:val="24"/>
          <w:szCs w:val="24"/>
        </w:rPr>
      </w:pPr>
      <w:r w:rsidRPr="009C0B98">
        <w:rPr>
          <w:rFonts w:ascii="Times New Roman" w:hAnsi="Times New Roman" w:cs="Times New Roman"/>
          <w:b/>
          <w:sz w:val="24"/>
          <w:szCs w:val="24"/>
        </w:rPr>
        <w:t xml:space="preserve">администрации </w:t>
      </w:r>
      <w:proofErr w:type="spellStart"/>
      <w:r w:rsidRPr="009C0B98">
        <w:rPr>
          <w:rFonts w:ascii="Times New Roman" w:hAnsi="Times New Roman" w:cs="Times New Roman"/>
          <w:b/>
          <w:sz w:val="24"/>
          <w:szCs w:val="24"/>
        </w:rPr>
        <w:t>гпг</w:t>
      </w:r>
      <w:proofErr w:type="spellEnd"/>
      <w:r w:rsidRPr="009C0B98">
        <w:rPr>
          <w:rFonts w:ascii="Times New Roman" w:hAnsi="Times New Roman" w:cs="Times New Roman"/>
          <w:b/>
          <w:sz w:val="24"/>
          <w:szCs w:val="24"/>
        </w:rPr>
        <w:t xml:space="preserve">. Чадан                                                                      </w:t>
      </w:r>
      <w:r>
        <w:rPr>
          <w:rFonts w:ascii="Times New Roman" w:hAnsi="Times New Roman" w:cs="Times New Roman"/>
          <w:b/>
          <w:sz w:val="24"/>
          <w:szCs w:val="24"/>
        </w:rPr>
        <w:t xml:space="preserve">              </w:t>
      </w:r>
      <w:r w:rsidRPr="009C0B98">
        <w:rPr>
          <w:rFonts w:ascii="Times New Roman" w:hAnsi="Times New Roman" w:cs="Times New Roman"/>
          <w:b/>
          <w:sz w:val="24"/>
          <w:szCs w:val="24"/>
        </w:rPr>
        <w:t xml:space="preserve">    </w:t>
      </w:r>
      <w:proofErr w:type="spellStart"/>
      <w:r w:rsidRPr="009C0B98">
        <w:rPr>
          <w:rFonts w:ascii="Times New Roman" w:hAnsi="Times New Roman" w:cs="Times New Roman"/>
          <w:b/>
          <w:sz w:val="24"/>
          <w:szCs w:val="24"/>
        </w:rPr>
        <w:t>Монгуш</w:t>
      </w:r>
      <w:proofErr w:type="spellEnd"/>
      <w:r w:rsidRPr="009C0B98">
        <w:rPr>
          <w:rFonts w:ascii="Times New Roman" w:hAnsi="Times New Roman" w:cs="Times New Roman"/>
          <w:b/>
          <w:sz w:val="24"/>
          <w:szCs w:val="24"/>
        </w:rPr>
        <w:t xml:space="preserve"> Ч.А. </w:t>
      </w:r>
    </w:p>
    <w:p w:rsidR="00913AAF" w:rsidRDefault="00913AAF" w:rsidP="009C0B98">
      <w:pPr>
        <w:spacing w:after="0"/>
        <w:jc w:val="both"/>
        <w:rPr>
          <w:rFonts w:ascii="Times New Roman" w:hAnsi="Times New Roman" w:cs="Times New Roman"/>
          <w:b/>
          <w:sz w:val="24"/>
          <w:szCs w:val="24"/>
        </w:rPr>
      </w:pPr>
    </w:p>
    <w:p w:rsidR="00913AAF" w:rsidRDefault="00913AAF" w:rsidP="009C0B98">
      <w:pPr>
        <w:spacing w:after="0"/>
        <w:jc w:val="both"/>
        <w:rPr>
          <w:rFonts w:ascii="Times New Roman" w:hAnsi="Times New Roman" w:cs="Times New Roman"/>
          <w:sz w:val="20"/>
          <w:szCs w:val="20"/>
        </w:rPr>
      </w:pPr>
      <w:proofErr w:type="spellStart"/>
      <w:proofErr w:type="gramStart"/>
      <w:r w:rsidRPr="00913AAF">
        <w:rPr>
          <w:rFonts w:ascii="Times New Roman" w:hAnsi="Times New Roman" w:cs="Times New Roman"/>
          <w:sz w:val="20"/>
          <w:szCs w:val="20"/>
        </w:rPr>
        <w:t>исп</w:t>
      </w:r>
      <w:proofErr w:type="spellEnd"/>
      <w:proofErr w:type="gramEnd"/>
      <w:r w:rsidRPr="00913AAF">
        <w:rPr>
          <w:rFonts w:ascii="Times New Roman" w:hAnsi="Times New Roman" w:cs="Times New Roman"/>
          <w:sz w:val="20"/>
          <w:szCs w:val="20"/>
        </w:rPr>
        <w:t xml:space="preserve">: </w:t>
      </w:r>
      <w:proofErr w:type="spellStart"/>
      <w:r w:rsidRPr="00913AAF">
        <w:rPr>
          <w:rFonts w:ascii="Times New Roman" w:hAnsi="Times New Roman" w:cs="Times New Roman"/>
          <w:sz w:val="20"/>
          <w:szCs w:val="20"/>
        </w:rPr>
        <w:t>Кызыл-оол</w:t>
      </w:r>
      <w:proofErr w:type="spellEnd"/>
      <w:r w:rsidRPr="00913AAF">
        <w:rPr>
          <w:rFonts w:ascii="Times New Roman" w:hAnsi="Times New Roman" w:cs="Times New Roman"/>
          <w:sz w:val="20"/>
          <w:szCs w:val="20"/>
        </w:rPr>
        <w:t xml:space="preserve"> Л.А.</w:t>
      </w:r>
    </w:p>
    <w:p w:rsidR="004E5435" w:rsidRPr="00BD0F5A" w:rsidRDefault="00913AAF" w:rsidP="009C0B98">
      <w:pPr>
        <w:spacing w:after="0"/>
        <w:jc w:val="both"/>
        <w:rPr>
          <w:rFonts w:ascii="Times New Roman" w:hAnsi="Times New Roman" w:cs="Times New Roman"/>
          <w:sz w:val="20"/>
          <w:szCs w:val="20"/>
        </w:rPr>
      </w:pPr>
      <w:r>
        <w:rPr>
          <w:rFonts w:ascii="Times New Roman" w:hAnsi="Times New Roman" w:cs="Times New Roman"/>
          <w:sz w:val="20"/>
          <w:szCs w:val="20"/>
        </w:rPr>
        <w:t>тел. 21-3-4</w:t>
      </w:r>
      <w:r w:rsidR="002075B3">
        <w:rPr>
          <w:rFonts w:ascii="Times New Roman" w:hAnsi="Times New Roman" w:cs="Times New Roman"/>
          <w:sz w:val="20"/>
          <w:szCs w:val="20"/>
        </w:rPr>
        <w:t>3</w:t>
      </w:r>
    </w:p>
    <w:p w:rsidR="00AE3AB9" w:rsidRPr="00AE3AB9" w:rsidRDefault="00E573D5" w:rsidP="006E62C0">
      <w:pPr>
        <w:spacing w:after="0" w:line="240" w:lineRule="auto"/>
        <w:jc w:val="right"/>
        <w:rPr>
          <w:rFonts w:ascii="Times New Roman" w:hAnsi="Times New Roman" w:cs="Times New Roman"/>
          <w:sz w:val="20"/>
          <w:szCs w:val="20"/>
        </w:rPr>
      </w:pPr>
      <w:r w:rsidRPr="00AE3AB9">
        <w:rPr>
          <w:rFonts w:ascii="Times New Roman" w:hAnsi="Times New Roman" w:cs="Times New Roman"/>
          <w:sz w:val="20"/>
          <w:szCs w:val="20"/>
        </w:rPr>
        <w:lastRenderedPageBreak/>
        <w:t xml:space="preserve">Приложение № 1 </w:t>
      </w:r>
    </w:p>
    <w:p w:rsidR="00AE3AB9" w:rsidRPr="00AE3AB9" w:rsidRDefault="00E573D5" w:rsidP="006E62C0">
      <w:pPr>
        <w:spacing w:after="0" w:line="240" w:lineRule="auto"/>
        <w:jc w:val="right"/>
        <w:rPr>
          <w:rFonts w:ascii="Times New Roman" w:hAnsi="Times New Roman" w:cs="Times New Roman"/>
          <w:sz w:val="20"/>
          <w:szCs w:val="20"/>
        </w:rPr>
      </w:pPr>
      <w:r w:rsidRPr="00AE3AB9">
        <w:rPr>
          <w:rFonts w:ascii="Times New Roman" w:hAnsi="Times New Roman" w:cs="Times New Roman"/>
          <w:sz w:val="20"/>
          <w:szCs w:val="20"/>
        </w:rPr>
        <w:t xml:space="preserve">к постановлению администрации </w:t>
      </w:r>
    </w:p>
    <w:p w:rsidR="006E62C0" w:rsidRDefault="00AE3AB9" w:rsidP="006E62C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городского поселения город Чадан</w:t>
      </w:r>
      <w:r w:rsidR="00E573D5" w:rsidRPr="00AE3AB9">
        <w:rPr>
          <w:rFonts w:ascii="Times New Roman" w:hAnsi="Times New Roman" w:cs="Times New Roman"/>
          <w:sz w:val="20"/>
          <w:szCs w:val="20"/>
        </w:rPr>
        <w:t xml:space="preserve"> </w:t>
      </w:r>
    </w:p>
    <w:p w:rsidR="00AE3AB9" w:rsidRPr="00D67859" w:rsidRDefault="00E573D5" w:rsidP="006E62C0">
      <w:pPr>
        <w:spacing w:after="0" w:line="240" w:lineRule="auto"/>
        <w:jc w:val="right"/>
        <w:rPr>
          <w:rFonts w:ascii="Times New Roman" w:hAnsi="Times New Roman" w:cs="Times New Roman"/>
          <w:sz w:val="20"/>
          <w:szCs w:val="20"/>
          <w:u w:val="single"/>
        </w:rPr>
      </w:pPr>
      <w:r w:rsidRPr="00AE3AB9">
        <w:rPr>
          <w:rFonts w:ascii="Times New Roman" w:hAnsi="Times New Roman" w:cs="Times New Roman"/>
          <w:sz w:val="20"/>
          <w:szCs w:val="20"/>
        </w:rPr>
        <w:t xml:space="preserve">от </w:t>
      </w:r>
      <w:r w:rsidR="00BD0F5A">
        <w:rPr>
          <w:rFonts w:ascii="Times New Roman" w:hAnsi="Times New Roman" w:cs="Times New Roman"/>
          <w:sz w:val="20"/>
          <w:szCs w:val="20"/>
        </w:rPr>
        <w:t xml:space="preserve"> </w:t>
      </w:r>
      <w:r w:rsidR="00D67859" w:rsidRPr="00D67859">
        <w:rPr>
          <w:rFonts w:ascii="Times New Roman" w:hAnsi="Times New Roman" w:cs="Times New Roman"/>
          <w:sz w:val="20"/>
          <w:szCs w:val="20"/>
          <w:u w:val="single"/>
        </w:rPr>
        <w:t>27</w:t>
      </w:r>
      <w:r w:rsidR="00BD0F5A">
        <w:rPr>
          <w:rFonts w:ascii="Times New Roman" w:hAnsi="Times New Roman" w:cs="Times New Roman"/>
          <w:sz w:val="20"/>
          <w:szCs w:val="20"/>
          <w:u w:val="single"/>
        </w:rPr>
        <w:t xml:space="preserve"> </w:t>
      </w:r>
      <w:r w:rsidR="00D67859" w:rsidRPr="00D67859">
        <w:rPr>
          <w:rFonts w:ascii="Times New Roman" w:hAnsi="Times New Roman" w:cs="Times New Roman"/>
          <w:sz w:val="20"/>
          <w:szCs w:val="20"/>
          <w:u w:val="single"/>
        </w:rPr>
        <w:t xml:space="preserve"> августа </w:t>
      </w:r>
      <w:r w:rsidR="006E62C0" w:rsidRPr="00D67859">
        <w:rPr>
          <w:rFonts w:ascii="Times New Roman" w:hAnsi="Times New Roman" w:cs="Times New Roman"/>
          <w:sz w:val="20"/>
          <w:szCs w:val="20"/>
          <w:u w:val="single"/>
        </w:rPr>
        <w:t>2018</w:t>
      </w:r>
      <w:r w:rsidRPr="00D67859">
        <w:rPr>
          <w:rFonts w:ascii="Times New Roman" w:hAnsi="Times New Roman" w:cs="Times New Roman"/>
          <w:sz w:val="20"/>
          <w:szCs w:val="20"/>
          <w:u w:val="single"/>
        </w:rPr>
        <w:t xml:space="preserve"> г </w:t>
      </w:r>
      <w:r w:rsidR="006E62C0" w:rsidRPr="00D67859">
        <w:rPr>
          <w:rFonts w:ascii="Times New Roman" w:hAnsi="Times New Roman" w:cs="Times New Roman"/>
          <w:sz w:val="20"/>
          <w:szCs w:val="20"/>
          <w:u w:val="single"/>
        </w:rPr>
        <w:t xml:space="preserve">   </w:t>
      </w:r>
      <w:r w:rsidRPr="00D67859">
        <w:rPr>
          <w:rFonts w:ascii="Times New Roman" w:hAnsi="Times New Roman" w:cs="Times New Roman"/>
          <w:sz w:val="20"/>
          <w:szCs w:val="20"/>
          <w:u w:val="single"/>
        </w:rPr>
        <w:t>№</w:t>
      </w:r>
      <w:r w:rsidR="00D67859" w:rsidRPr="00D67859">
        <w:rPr>
          <w:rFonts w:ascii="Times New Roman" w:hAnsi="Times New Roman" w:cs="Times New Roman"/>
          <w:sz w:val="20"/>
          <w:szCs w:val="20"/>
          <w:u w:val="single"/>
        </w:rPr>
        <w:t xml:space="preserve"> 416</w:t>
      </w:r>
      <w:r w:rsidRPr="00D67859">
        <w:rPr>
          <w:rFonts w:ascii="Times New Roman" w:hAnsi="Times New Roman" w:cs="Times New Roman"/>
          <w:sz w:val="20"/>
          <w:szCs w:val="20"/>
          <w:u w:val="single"/>
        </w:rPr>
        <w:t xml:space="preserve"> </w:t>
      </w:r>
    </w:p>
    <w:p w:rsidR="00AE3AB9" w:rsidRPr="00D67859" w:rsidRDefault="00AE3AB9" w:rsidP="006E62C0">
      <w:pPr>
        <w:spacing w:after="0" w:line="240" w:lineRule="auto"/>
        <w:jc w:val="right"/>
        <w:rPr>
          <w:rFonts w:ascii="Times New Roman" w:hAnsi="Times New Roman" w:cs="Times New Roman"/>
          <w:sz w:val="24"/>
          <w:szCs w:val="24"/>
          <w:u w:val="single"/>
        </w:rPr>
      </w:pPr>
    </w:p>
    <w:p w:rsidR="00AE3AB9" w:rsidRDefault="00AE3AB9" w:rsidP="00AE3AB9">
      <w:pPr>
        <w:spacing w:after="0"/>
        <w:jc w:val="right"/>
        <w:rPr>
          <w:rFonts w:ascii="Times New Roman" w:hAnsi="Times New Roman" w:cs="Times New Roman"/>
          <w:sz w:val="24"/>
          <w:szCs w:val="24"/>
        </w:rPr>
      </w:pPr>
    </w:p>
    <w:p w:rsidR="00AE3AB9" w:rsidRDefault="00E573D5" w:rsidP="00AE3AB9">
      <w:pPr>
        <w:spacing w:after="0"/>
        <w:jc w:val="center"/>
        <w:rPr>
          <w:rFonts w:ascii="Times New Roman" w:hAnsi="Times New Roman" w:cs="Times New Roman"/>
          <w:b/>
          <w:sz w:val="24"/>
          <w:szCs w:val="24"/>
        </w:rPr>
      </w:pPr>
      <w:r w:rsidRPr="00AE3AB9">
        <w:rPr>
          <w:rFonts w:ascii="Times New Roman" w:hAnsi="Times New Roman" w:cs="Times New Roman"/>
          <w:b/>
          <w:sz w:val="24"/>
          <w:szCs w:val="24"/>
        </w:rPr>
        <w:t xml:space="preserve">ПОРЯДОК </w:t>
      </w:r>
    </w:p>
    <w:p w:rsidR="00AE3AB9" w:rsidRPr="00AE3AB9" w:rsidRDefault="00E573D5" w:rsidP="00AE3AB9">
      <w:pPr>
        <w:spacing w:after="0"/>
        <w:jc w:val="center"/>
        <w:rPr>
          <w:rFonts w:ascii="Times New Roman" w:hAnsi="Times New Roman" w:cs="Times New Roman"/>
          <w:b/>
          <w:sz w:val="24"/>
          <w:szCs w:val="24"/>
        </w:rPr>
      </w:pPr>
      <w:r w:rsidRPr="00AE3AB9">
        <w:rPr>
          <w:rFonts w:ascii="Times New Roman" w:hAnsi="Times New Roman" w:cs="Times New Roman"/>
          <w:b/>
          <w:sz w:val="24"/>
          <w:szCs w:val="24"/>
        </w:rPr>
        <w:t xml:space="preserve">разработки и утверждения схем размещения нестационарных торговых объектов на территории </w:t>
      </w:r>
      <w:r w:rsidR="00AE3AB9">
        <w:rPr>
          <w:rFonts w:ascii="Times New Roman" w:hAnsi="Times New Roman" w:cs="Times New Roman"/>
          <w:b/>
          <w:sz w:val="24"/>
          <w:szCs w:val="24"/>
        </w:rPr>
        <w:t>городского поселения город Чадан</w:t>
      </w:r>
    </w:p>
    <w:p w:rsidR="00AE3AB9" w:rsidRPr="00AE3AB9" w:rsidRDefault="00AE3AB9" w:rsidP="00AE3AB9">
      <w:pPr>
        <w:spacing w:after="0"/>
        <w:jc w:val="center"/>
        <w:rPr>
          <w:rFonts w:ascii="Times New Roman" w:hAnsi="Times New Roman" w:cs="Times New Roman"/>
          <w:b/>
          <w:sz w:val="24"/>
          <w:szCs w:val="24"/>
        </w:rPr>
      </w:pPr>
    </w:p>
    <w:p w:rsidR="006E62C0" w:rsidRPr="006E62C0" w:rsidRDefault="00E573D5" w:rsidP="006E62C0">
      <w:pPr>
        <w:spacing w:after="0"/>
        <w:ind w:firstLine="709"/>
        <w:jc w:val="both"/>
        <w:rPr>
          <w:rFonts w:ascii="Times New Roman" w:hAnsi="Times New Roman" w:cs="Times New Roman"/>
          <w:b/>
          <w:sz w:val="24"/>
          <w:szCs w:val="24"/>
        </w:rPr>
      </w:pPr>
      <w:r w:rsidRPr="006E62C0">
        <w:rPr>
          <w:rFonts w:ascii="Times New Roman" w:hAnsi="Times New Roman" w:cs="Times New Roman"/>
          <w:b/>
          <w:sz w:val="24"/>
          <w:szCs w:val="24"/>
        </w:rPr>
        <w:t xml:space="preserve">1.Общие положения </w:t>
      </w:r>
    </w:p>
    <w:p w:rsidR="00AE3AB9" w:rsidRDefault="00E573D5" w:rsidP="006E62C0">
      <w:pPr>
        <w:spacing w:after="0"/>
        <w:ind w:firstLine="709"/>
        <w:jc w:val="both"/>
        <w:rPr>
          <w:rFonts w:ascii="Times New Roman" w:hAnsi="Times New Roman" w:cs="Times New Roman"/>
          <w:sz w:val="24"/>
          <w:szCs w:val="24"/>
        </w:rPr>
      </w:pPr>
      <w:r w:rsidRPr="00E573D5">
        <w:rPr>
          <w:rFonts w:ascii="Times New Roman" w:hAnsi="Times New Roman" w:cs="Times New Roman"/>
          <w:sz w:val="24"/>
          <w:szCs w:val="24"/>
        </w:rPr>
        <w:t>Порядок разработки и утверждения схем размещения нестационарных торговых объектов (далее - Порядок) разработан в целях реализации требований Федерального закона от 28 декабря 2009 года № 381-ФЗ «Об основах государственного регулирования торговой деятельности в Российской Федерации». Требования Порядка не распространяются на отношения, связанные с размещением нестационарных торговых объектов: - находящихся на территориях розничных рынков; - при проведении праздничных, общественно-политических, культурно-массовых и спортивных мероприятий, имеющих временный характер; при проведении ярмарок, выставок</w:t>
      </w:r>
      <w:r w:rsidR="00AE3AB9">
        <w:rPr>
          <w:rFonts w:ascii="Times New Roman" w:hAnsi="Times New Roman" w:cs="Times New Roman"/>
          <w:sz w:val="24"/>
          <w:szCs w:val="24"/>
        </w:rPr>
        <w:t xml:space="preserve"> </w:t>
      </w:r>
      <w:r w:rsidRPr="00E573D5">
        <w:rPr>
          <w:rFonts w:ascii="Times New Roman" w:hAnsi="Times New Roman" w:cs="Times New Roman"/>
          <w:sz w:val="24"/>
          <w:szCs w:val="24"/>
        </w:rPr>
        <w:t xml:space="preserve">ярмарок. </w:t>
      </w:r>
    </w:p>
    <w:p w:rsidR="00342934" w:rsidRPr="006E62C0" w:rsidRDefault="00E573D5" w:rsidP="006E62C0">
      <w:pPr>
        <w:spacing w:after="0"/>
        <w:ind w:firstLine="709"/>
        <w:jc w:val="both"/>
        <w:rPr>
          <w:rFonts w:ascii="Times New Roman" w:hAnsi="Times New Roman" w:cs="Times New Roman"/>
          <w:b/>
          <w:sz w:val="24"/>
          <w:szCs w:val="24"/>
        </w:rPr>
      </w:pPr>
      <w:r w:rsidRPr="006E62C0">
        <w:rPr>
          <w:rFonts w:ascii="Times New Roman" w:hAnsi="Times New Roman" w:cs="Times New Roman"/>
          <w:b/>
          <w:sz w:val="24"/>
          <w:szCs w:val="24"/>
        </w:rPr>
        <w:t xml:space="preserve">2.Основные понятия </w:t>
      </w:r>
    </w:p>
    <w:p w:rsidR="00342934" w:rsidRDefault="00E573D5" w:rsidP="006E62C0">
      <w:pPr>
        <w:spacing w:after="0"/>
        <w:ind w:firstLine="709"/>
        <w:jc w:val="both"/>
        <w:rPr>
          <w:rFonts w:ascii="Times New Roman" w:hAnsi="Times New Roman" w:cs="Times New Roman"/>
          <w:sz w:val="24"/>
          <w:szCs w:val="24"/>
        </w:rPr>
      </w:pPr>
      <w:r w:rsidRPr="00E573D5">
        <w:rPr>
          <w:rFonts w:ascii="Times New Roman" w:hAnsi="Times New Roman" w:cs="Times New Roman"/>
          <w:sz w:val="24"/>
          <w:szCs w:val="24"/>
        </w:rPr>
        <w:t xml:space="preserve">Для целей Порядка используются следующие основные понятия: </w:t>
      </w:r>
    </w:p>
    <w:p w:rsidR="00342934" w:rsidRDefault="00E573D5" w:rsidP="00E573D5">
      <w:pPr>
        <w:spacing w:after="0"/>
        <w:jc w:val="both"/>
        <w:rPr>
          <w:rFonts w:ascii="Times New Roman" w:hAnsi="Times New Roman" w:cs="Times New Roman"/>
          <w:sz w:val="24"/>
          <w:szCs w:val="24"/>
        </w:rPr>
      </w:pPr>
      <w:r w:rsidRPr="00342934">
        <w:rPr>
          <w:rFonts w:ascii="Times New Roman" w:hAnsi="Times New Roman" w:cs="Times New Roman"/>
          <w:b/>
          <w:sz w:val="24"/>
          <w:szCs w:val="24"/>
        </w:rPr>
        <w:t>нестационарный торговый объект</w:t>
      </w:r>
      <w:r w:rsidRPr="00E573D5">
        <w:rPr>
          <w:rFonts w:ascii="Times New Roman" w:hAnsi="Times New Roman" w:cs="Times New Roman"/>
          <w:sz w:val="24"/>
          <w:szCs w:val="24"/>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 - технического обеспечения, в том числе передвижное сооружение. К нестационарным торговым объектам относятся павильоны, киоски, палатки, лотки, площадки для сезонной торговли, объекты развозной и разносной торговли и другие; </w:t>
      </w:r>
    </w:p>
    <w:p w:rsidR="00AE3AB9" w:rsidRDefault="00E573D5" w:rsidP="00E573D5">
      <w:pPr>
        <w:spacing w:after="0"/>
        <w:jc w:val="both"/>
        <w:rPr>
          <w:rFonts w:ascii="Times New Roman" w:hAnsi="Times New Roman" w:cs="Times New Roman"/>
          <w:sz w:val="24"/>
          <w:szCs w:val="24"/>
        </w:rPr>
      </w:pPr>
      <w:r w:rsidRPr="00342934">
        <w:rPr>
          <w:rFonts w:ascii="Times New Roman" w:hAnsi="Times New Roman" w:cs="Times New Roman"/>
          <w:b/>
          <w:sz w:val="24"/>
          <w:szCs w:val="24"/>
        </w:rPr>
        <w:t>схема размещения нестационарных торговых объектов</w:t>
      </w:r>
      <w:r w:rsidRPr="00E573D5">
        <w:rPr>
          <w:rFonts w:ascii="Times New Roman" w:hAnsi="Times New Roman" w:cs="Times New Roman"/>
          <w:sz w:val="24"/>
          <w:szCs w:val="24"/>
        </w:rPr>
        <w:t xml:space="preserve"> - схема, определяющая места размещения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w:t>
      </w:r>
    </w:p>
    <w:p w:rsidR="00AE3AB9" w:rsidRPr="00342934" w:rsidRDefault="00E573D5" w:rsidP="006E62C0">
      <w:pPr>
        <w:spacing w:after="0"/>
        <w:ind w:firstLine="709"/>
        <w:jc w:val="both"/>
        <w:rPr>
          <w:rFonts w:ascii="Times New Roman" w:hAnsi="Times New Roman" w:cs="Times New Roman"/>
          <w:b/>
          <w:sz w:val="24"/>
          <w:szCs w:val="24"/>
        </w:rPr>
      </w:pPr>
      <w:r w:rsidRPr="00342934">
        <w:rPr>
          <w:rFonts w:ascii="Times New Roman" w:hAnsi="Times New Roman" w:cs="Times New Roman"/>
          <w:b/>
          <w:sz w:val="24"/>
          <w:szCs w:val="24"/>
        </w:rPr>
        <w:t xml:space="preserve">3. Требования к порядку разработки и утверждения схемы размещения нестационарных торговых объектов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3.1.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обеспечения устойчивого развития территории </w:t>
      </w:r>
      <w:r w:rsidR="00342934">
        <w:rPr>
          <w:rFonts w:ascii="Times New Roman" w:hAnsi="Times New Roman" w:cs="Times New Roman"/>
          <w:sz w:val="24"/>
          <w:szCs w:val="24"/>
        </w:rPr>
        <w:t>г</w:t>
      </w:r>
      <w:r w:rsidR="00AE3AB9">
        <w:rPr>
          <w:rFonts w:ascii="Times New Roman" w:hAnsi="Times New Roman" w:cs="Times New Roman"/>
          <w:sz w:val="24"/>
          <w:szCs w:val="24"/>
        </w:rPr>
        <w:t>ородского поселения город Чадан</w:t>
      </w:r>
      <w:r w:rsidR="00342934">
        <w:rPr>
          <w:rFonts w:ascii="Times New Roman" w:hAnsi="Times New Roman" w:cs="Times New Roman"/>
          <w:sz w:val="24"/>
          <w:szCs w:val="24"/>
        </w:rPr>
        <w:t xml:space="preserve"> </w:t>
      </w:r>
      <w:r w:rsidRPr="00E573D5">
        <w:rPr>
          <w:rFonts w:ascii="Times New Roman" w:hAnsi="Times New Roman" w:cs="Times New Roman"/>
          <w:sz w:val="24"/>
          <w:szCs w:val="24"/>
        </w:rPr>
        <w:t xml:space="preserve">и достижения нормативов минимальной обеспеченности населения площадью торговых объектов.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3.2. Включение нестационарных торговых объектов, расположенных на земельных участках, в зданиях, сооружениях, находящихся в государственной собственности, в схему размещения нестационарных торговых объектов производится в соответствии с порядком, установленным Правительством Российской Федерации.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3.3. Схема размещения нестационарных торговых объектов </w:t>
      </w:r>
      <w:r w:rsidR="002B7344">
        <w:rPr>
          <w:rFonts w:ascii="Times New Roman" w:hAnsi="Times New Roman" w:cs="Times New Roman"/>
          <w:sz w:val="24"/>
          <w:szCs w:val="24"/>
        </w:rPr>
        <w:t>разрабатывается и утверждается а</w:t>
      </w:r>
      <w:r w:rsidRPr="00E573D5">
        <w:rPr>
          <w:rFonts w:ascii="Times New Roman" w:hAnsi="Times New Roman" w:cs="Times New Roman"/>
          <w:sz w:val="24"/>
          <w:szCs w:val="24"/>
        </w:rPr>
        <w:t xml:space="preserve">дминистрацией </w:t>
      </w:r>
      <w:r w:rsidR="002B7344">
        <w:rPr>
          <w:rFonts w:ascii="Times New Roman" w:hAnsi="Times New Roman" w:cs="Times New Roman"/>
          <w:sz w:val="24"/>
          <w:szCs w:val="24"/>
        </w:rPr>
        <w:t>г</w:t>
      </w:r>
      <w:r w:rsidR="00AE3AB9">
        <w:rPr>
          <w:rFonts w:ascii="Times New Roman" w:hAnsi="Times New Roman" w:cs="Times New Roman"/>
          <w:sz w:val="24"/>
          <w:szCs w:val="24"/>
        </w:rPr>
        <w:t>ородского поселения город Чадан</w:t>
      </w:r>
      <w:r w:rsidR="002B7344">
        <w:rPr>
          <w:rFonts w:ascii="Times New Roman" w:hAnsi="Times New Roman" w:cs="Times New Roman"/>
          <w:sz w:val="24"/>
          <w:szCs w:val="24"/>
        </w:rPr>
        <w:t xml:space="preserve"> </w:t>
      </w:r>
      <w:r w:rsidRPr="00E573D5">
        <w:rPr>
          <w:rFonts w:ascii="Times New Roman" w:hAnsi="Times New Roman" w:cs="Times New Roman"/>
          <w:sz w:val="24"/>
          <w:szCs w:val="24"/>
        </w:rPr>
        <w:t xml:space="preserve">в соответствии с Уставом </w:t>
      </w:r>
      <w:r w:rsidR="002B7344">
        <w:rPr>
          <w:rFonts w:ascii="Times New Roman" w:hAnsi="Times New Roman" w:cs="Times New Roman"/>
          <w:sz w:val="24"/>
          <w:szCs w:val="24"/>
        </w:rPr>
        <w:t>г</w:t>
      </w:r>
      <w:r w:rsidR="00AE3AB9">
        <w:rPr>
          <w:rFonts w:ascii="Times New Roman" w:hAnsi="Times New Roman" w:cs="Times New Roman"/>
          <w:sz w:val="24"/>
          <w:szCs w:val="24"/>
        </w:rPr>
        <w:t>ородского поселения город Чадан</w:t>
      </w:r>
      <w:r w:rsidR="002B7344">
        <w:rPr>
          <w:rFonts w:ascii="Times New Roman" w:hAnsi="Times New Roman" w:cs="Times New Roman"/>
          <w:sz w:val="24"/>
          <w:szCs w:val="24"/>
        </w:rPr>
        <w:t xml:space="preserve"> </w:t>
      </w:r>
      <w:r w:rsidRPr="00E573D5">
        <w:rPr>
          <w:rFonts w:ascii="Times New Roman" w:hAnsi="Times New Roman" w:cs="Times New Roman"/>
          <w:sz w:val="24"/>
          <w:szCs w:val="24"/>
        </w:rPr>
        <w:t>и настоящим П</w:t>
      </w:r>
      <w:r w:rsidR="00AE3AB9">
        <w:rPr>
          <w:rFonts w:ascii="Times New Roman" w:hAnsi="Times New Roman" w:cs="Times New Roman"/>
          <w:sz w:val="24"/>
          <w:szCs w:val="24"/>
        </w:rPr>
        <w:t xml:space="preserve">орядком. </w:t>
      </w:r>
    </w:p>
    <w:p w:rsidR="002B734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3.4. Разработанная схема размещения нестационарных торговых объектов должна обеспечивать: </w:t>
      </w:r>
    </w:p>
    <w:p w:rsidR="002B734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восполнение недостатка стационарной торговой сети;</w:t>
      </w:r>
    </w:p>
    <w:p w:rsidR="002B734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lastRenderedPageBreak/>
        <w:t xml:space="preserve">- повышение доступности товаров для населения;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 содействие развитию торговли товарами </w:t>
      </w:r>
      <w:r w:rsidR="002B7344">
        <w:rPr>
          <w:rFonts w:ascii="Times New Roman" w:hAnsi="Times New Roman" w:cs="Times New Roman"/>
          <w:sz w:val="24"/>
          <w:szCs w:val="24"/>
        </w:rPr>
        <w:t>местных</w:t>
      </w:r>
      <w:r w:rsidRPr="00E573D5">
        <w:rPr>
          <w:rFonts w:ascii="Times New Roman" w:hAnsi="Times New Roman" w:cs="Times New Roman"/>
          <w:sz w:val="24"/>
          <w:szCs w:val="24"/>
        </w:rPr>
        <w:t xml:space="preserve"> производителей, в том числе производителей Республики </w:t>
      </w:r>
      <w:r w:rsidR="002B7344">
        <w:rPr>
          <w:rFonts w:ascii="Times New Roman" w:hAnsi="Times New Roman" w:cs="Times New Roman"/>
          <w:sz w:val="24"/>
          <w:szCs w:val="24"/>
        </w:rPr>
        <w:t>Тыва</w:t>
      </w:r>
      <w:r w:rsidRPr="00E573D5">
        <w:rPr>
          <w:rFonts w:ascii="Times New Roman" w:hAnsi="Times New Roman" w:cs="Times New Roman"/>
          <w:sz w:val="24"/>
          <w:szCs w:val="24"/>
        </w:rPr>
        <w:t xml:space="preserve">.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3.5. </w:t>
      </w:r>
      <w:proofErr w:type="gramStart"/>
      <w:r w:rsidRPr="00E573D5">
        <w:rPr>
          <w:rFonts w:ascii="Times New Roman" w:hAnsi="Times New Roman" w:cs="Times New Roman"/>
          <w:sz w:val="24"/>
          <w:szCs w:val="24"/>
        </w:rPr>
        <w:t xml:space="preserve">Схема размещения нестационарных торговых объектов должна содержать адресный ориентир, тип нестационарных торговых объектов (павильон, киоск, </w:t>
      </w:r>
      <w:proofErr w:type="spellStart"/>
      <w:r w:rsidRPr="00E573D5">
        <w:rPr>
          <w:rFonts w:ascii="Times New Roman" w:hAnsi="Times New Roman" w:cs="Times New Roman"/>
          <w:sz w:val="24"/>
          <w:szCs w:val="24"/>
        </w:rPr>
        <w:t>автомагазин</w:t>
      </w:r>
      <w:proofErr w:type="spellEnd"/>
      <w:r w:rsidRPr="00E573D5">
        <w:rPr>
          <w:rFonts w:ascii="Times New Roman" w:hAnsi="Times New Roman" w:cs="Times New Roman"/>
          <w:sz w:val="24"/>
          <w:szCs w:val="24"/>
        </w:rPr>
        <w:t xml:space="preserve">, </w:t>
      </w:r>
      <w:proofErr w:type="spellStart"/>
      <w:r w:rsidRPr="00E573D5">
        <w:rPr>
          <w:rFonts w:ascii="Times New Roman" w:hAnsi="Times New Roman" w:cs="Times New Roman"/>
          <w:sz w:val="24"/>
          <w:szCs w:val="24"/>
        </w:rPr>
        <w:t>тонар</w:t>
      </w:r>
      <w:proofErr w:type="spellEnd"/>
      <w:r w:rsidRPr="00E573D5">
        <w:rPr>
          <w:rFonts w:ascii="Times New Roman" w:hAnsi="Times New Roman" w:cs="Times New Roman"/>
          <w:sz w:val="24"/>
          <w:szCs w:val="24"/>
        </w:rPr>
        <w:t xml:space="preserve">, торговая площадка и т.д.), количество нестационарных торговых объектов по каждому адресному ориентиру, вид реализуемой продукции, информацию об использовании нестационарного торгового объекта субъектами малого или среднего предпринимательства, осуществляющими торговую деятельность, период размещения нестационарных торговых объектов. </w:t>
      </w:r>
      <w:proofErr w:type="gramEnd"/>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3.6. Схемой размещения нестационарных торговых объектов должно предусматриваться размещение не менее шестидесяти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3.7. Разработанная схема размещения нестационарных торговых объектов и внесение изменений в схему размещения нестационарных торговых объектов утверждается постановлением </w:t>
      </w:r>
      <w:r w:rsidR="002B7344">
        <w:rPr>
          <w:rFonts w:ascii="Times New Roman" w:hAnsi="Times New Roman" w:cs="Times New Roman"/>
          <w:sz w:val="24"/>
          <w:szCs w:val="24"/>
        </w:rPr>
        <w:t>председателя</w:t>
      </w:r>
      <w:r w:rsidRPr="00E573D5">
        <w:rPr>
          <w:rFonts w:ascii="Times New Roman" w:hAnsi="Times New Roman" w:cs="Times New Roman"/>
          <w:sz w:val="24"/>
          <w:szCs w:val="24"/>
        </w:rPr>
        <w:t xml:space="preserve"> администрации </w:t>
      </w:r>
      <w:r w:rsidR="002B7344">
        <w:rPr>
          <w:rFonts w:ascii="Times New Roman" w:hAnsi="Times New Roman" w:cs="Times New Roman"/>
          <w:sz w:val="24"/>
          <w:szCs w:val="24"/>
        </w:rPr>
        <w:t>городского</w:t>
      </w:r>
      <w:r w:rsidRPr="00E573D5">
        <w:rPr>
          <w:rFonts w:ascii="Times New Roman" w:hAnsi="Times New Roman" w:cs="Times New Roman"/>
          <w:sz w:val="24"/>
          <w:szCs w:val="24"/>
        </w:rPr>
        <w:t xml:space="preserve"> поселения</w:t>
      </w:r>
      <w:r w:rsidR="002B7344">
        <w:rPr>
          <w:rFonts w:ascii="Times New Roman" w:hAnsi="Times New Roman" w:cs="Times New Roman"/>
          <w:sz w:val="24"/>
          <w:szCs w:val="24"/>
        </w:rPr>
        <w:t xml:space="preserve"> город Чадан</w:t>
      </w:r>
      <w:r w:rsidRPr="00E573D5">
        <w:rPr>
          <w:rFonts w:ascii="Times New Roman" w:hAnsi="Times New Roman" w:cs="Times New Roman"/>
          <w:sz w:val="24"/>
          <w:szCs w:val="24"/>
        </w:rPr>
        <w:t xml:space="preserve">.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3.8. Схема размещения нестационарных торговых объектов и вносимые в нее изменения подлежат обнародованию в порядке, установленном для официального обнародования муниципальных правовых актов, а также размещению на </w:t>
      </w:r>
      <w:r w:rsidR="002B7344">
        <w:rPr>
          <w:rFonts w:ascii="Times New Roman" w:hAnsi="Times New Roman" w:cs="Times New Roman"/>
          <w:sz w:val="24"/>
          <w:szCs w:val="24"/>
        </w:rPr>
        <w:t xml:space="preserve">официальном сайте </w:t>
      </w:r>
      <w:proofErr w:type="spellStart"/>
      <w:r w:rsidR="002B7344">
        <w:rPr>
          <w:rFonts w:ascii="Times New Roman" w:hAnsi="Times New Roman" w:cs="Times New Roman"/>
          <w:sz w:val="24"/>
          <w:szCs w:val="24"/>
        </w:rPr>
        <w:t>Дзун-Хемчиского</w:t>
      </w:r>
      <w:proofErr w:type="spellEnd"/>
      <w:r w:rsidR="002B7344">
        <w:rPr>
          <w:rFonts w:ascii="Times New Roman" w:hAnsi="Times New Roman" w:cs="Times New Roman"/>
          <w:sz w:val="24"/>
          <w:szCs w:val="24"/>
        </w:rPr>
        <w:t xml:space="preserve"> </w:t>
      </w:r>
      <w:proofErr w:type="spellStart"/>
      <w:r w:rsidR="002B7344">
        <w:rPr>
          <w:rFonts w:ascii="Times New Roman" w:hAnsi="Times New Roman" w:cs="Times New Roman"/>
          <w:sz w:val="24"/>
          <w:szCs w:val="24"/>
        </w:rPr>
        <w:t>кожууна</w:t>
      </w:r>
      <w:proofErr w:type="spellEnd"/>
      <w:r w:rsidRPr="00E573D5">
        <w:rPr>
          <w:rFonts w:ascii="Times New Roman" w:hAnsi="Times New Roman" w:cs="Times New Roman"/>
          <w:sz w:val="24"/>
          <w:szCs w:val="24"/>
        </w:rPr>
        <w:t xml:space="preserve">.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3.9. Утверждение схемы размещения нестационарных торговых объектов,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 Такие нестационарные торговые объекты включаются в новую схему размещения нестационарных торговых объектов как действующие, если они размещены в соответствии с действующим законодательством Российской Федерации. 3.10.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3.11. Расстояние между нестационарными торговыми объектами, осуществляющими реализацию одинаковых групп товаров, должно составлять не менее 250 метров, за исключением нестационарных торговых объектов, расположенных в </w:t>
      </w:r>
      <w:r w:rsidR="006E62C0">
        <w:rPr>
          <w:rFonts w:ascii="Times New Roman" w:hAnsi="Times New Roman" w:cs="Times New Roman"/>
          <w:sz w:val="24"/>
          <w:szCs w:val="24"/>
        </w:rPr>
        <w:t>зонах рекреационного назначения</w:t>
      </w:r>
      <w:r w:rsidRPr="00E573D5">
        <w:rPr>
          <w:rFonts w:ascii="Times New Roman" w:hAnsi="Times New Roman" w:cs="Times New Roman"/>
          <w:sz w:val="24"/>
          <w:szCs w:val="24"/>
        </w:rPr>
        <w:t xml:space="preserve">. Расстояние от края проезжей части до нестационарного торгового объекта должно составлять не менее 3,0 м.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3.12. Внешний вид нестационарных торговых объектов должен соответствовать внешнему архитектурному облику сложившейся застройки в поселении.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3.13. Площадки для размещения нестационарных торговых объектов и прилегающая территория должны быть благоустроены. </w:t>
      </w:r>
    </w:p>
    <w:p w:rsidR="006E62C0" w:rsidRDefault="00E573D5" w:rsidP="00C32D92">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3.14. Период размещения нестационарного торгового объекта </w:t>
      </w:r>
      <w:r w:rsidR="00C32D92">
        <w:rPr>
          <w:rFonts w:ascii="Times New Roman" w:hAnsi="Times New Roman" w:cs="Times New Roman"/>
          <w:sz w:val="24"/>
          <w:szCs w:val="24"/>
        </w:rPr>
        <w:t>- круглогодично.</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Не допускается установка витрин-холодильников на проезжей части и газонах. </w:t>
      </w:r>
    </w:p>
    <w:p w:rsidR="0034293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3.15. Не допускается размещение нестационарных торговых объектов: </w:t>
      </w:r>
    </w:p>
    <w:p w:rsidR="0034293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в местах, не включенных в схему;</w:t>
      </w:r>
    </w:p>
    <w:p w:rsidR="0034293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 - в полосах отвода автомобильных дорог; - в арках зданий, на газонах, цветниках, клумбах, площадках (детских, для отдыха, спортивных), на дворовых территориях жилых зданий, в </w:t>
      </w:r>
      <w:r w:rsidRPr="00E573D5">
        <w:rPr>
          <w:rFonts w:ascii="Times New Roman" w:hAnsi="Times New Roman" w:cs="Times New Roman"/>
          <w:sz w:val="24"/>
          <w:szCs w:val="24"/>
        </w:rPr>
        <w:lastRenderedPageBreak/>
        <w:t xml:space="preserve">местах, не оборудованных подъездами для разгрузки товара, на тротуарах шириной менее 3 метров; </w:t>
      </w:r>
    </w:p>
    <w:p w:rsidR="0034293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 ближе 5 метров от окон жилых и общественных зданий и витрин стационарных торговых объектов; </w:t>
      </w:r>
    </w:p>
    <w:p w:rsidR="0034293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 на инженерных сетях и коммуникациях и в охранных зонах инженерных сетей и коммуникаций; </w:t>
      </w:r>
    </w:p>
    <w:p w:rsidR="0034293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 на расстоянии менее 25 метров от мест сбора мусора и пищевых отходов, дворовых уборных, выгребных ям;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в случае</w:t>
      </w:r>
      <w:proofErr w:type="gramStart"/>
      <w:r w:rsidRPr="00E573D5">
        <w:rPr>
          <w:rFonts w:ascii="Times New Roman" w:hAnsi="Times New Roman" w:cs="Times New Roman"/>
          <w:sz w:val="24"/>
          <w:szCs w:val="24"/>
        </w:rPr>
        <w:t>,</w:t>
      </w:r>
      <w:proofErr w:type="gramEnd"/>
      <w:r w:rsidRPr="00E573D5">
        <w:rPr>
          <w:rFonts w:ascii="Times New Roman" w:hAnsi="Times New Roman" w:cs="Times New Roman"/>
          <w:sz w:val="24"/>
          <w:szCs w:val="24"/>
        </w:rPr>
        <w:t xml:space="preserve"> если размещение нестационарных торговых объектов уменьшает ширину пешеходных зон до 3 метров и менее.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3.16. В схему не чаще одного раза в квартал могут быть внесены изменения в порядке, установленном для ее разработки и утверждения. </w:t>
      </w:r>
    </w:p>
    <w:p w:rsidR="0034293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3.17. Основаниями для внесения изменений в схему являются: </w:t>
      </w:r>
    </w:p>
    <w:p w:rsidR="0034293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 реализация долгосрочных стратегических и государственных программ повлекших изменение нормативов минимальной обеспеченности населения площадью торговых объектов; </w:t>
      </w:r>
    </w:p>
    <w:p w:rsidR="0034293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 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 </w:t>
      </w:r>
    </w:p>
    <w:p w:rsidR="00342934"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 новая застройка отдельных элементов планировочной структуры населенных пунктов, районов, микрорайонов, иных элементов, повлекшая изменение нормативов минимальной обеспеченности населения площадью торговых объектов; </w:t>
      </w:r>
    </w:p>
    <w:p w:rsidR="00AE3AB9"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 ремонт и реконструкция автомобильных дорог. </w:t>
      </w:r>
    </w:p>
    <w:p w:rsidR="004E5435" w:rsidRDefault="00E573D5" w:rsidP="00E573D5">
      <w:pPr>
        <w:spacing w:after="0"/>
        <w:jc w:val="both"/>
        <w:rPr>
          <w:rFonts w:ascii="Times New Roman" w:hAnsi="Times New Roman" w:cs="Times New Roman"/>
          <w:sz w:val="24"/>
          <w:szCs w:val="24"/>
        </w:rPr>
      </w:pPr>
      <w:r w:rsidRPr="00E573D5">
        <w:rPr>
          <w:rFonts w:ascii="Times New Roman" w:hAnsi="Times New Roman" w:cs="Times New Roman"/>
          <w:sz w:val="24"/>
          <w:szCs w:val="24"/>
        </w:rPr>
        <w:t xml:space="preserve">3.18. Разработанная и согласованная схема утверждается постановлением администрации </w:t>
      </w:r>
      <w:r w:rsidR="00342934">
        <w:rPr>
          <w:rFonts w:ascii="Times New Roman" w:hAnsi="Times New Roman" w:cs="Times New Roman"/>
          <w:sz w:val="24"/>
          <w:szCs w:val="24"/>
        </w:rPr>
        <w:t xml:space="preserve">городского </w:t>
      </w:r>
      <w:r w:rsidRPr="00E573D5">
        <w:rPr>
          <w:rFonts w:ascii="Times New Roman" w:hAnsi="Times New Roman" w:cs="Times New Roman"/>
          <w:sz w:val="24"/>
          <w:szCs w:val="24"/>
        </w:rPr>
        <w:t>поселения</w:t>
      </w:r>
      <w:r w:rsidR="00342934">
        <w:rPr>
          <w:rFonts w:ascii="Times New Roman" w:hAnsi="Times New Roman" w:cs="Times New Roman"/>
          <w:sz w:val="24"/>
          <w:szCs w:val="24"/>
        </w:rPr>
        <w:t xml:space="preserve"> город Чадан</w:t>
      </w:r>
      <w:r w:rsidR="00AF7009">
        <w:rPr>
          <w:rFonts w:ascii="Times New Roman" w:hAnsi="Times New Roman" w:cs="Times New Roman"/>
          <w:sz w:val="24"/>
          <w:szCs w:val="24"/>
        </w:rPr>
        <w:t xml:space="preserve">, размещается </w:t>
      </w:r>
      <w:r w:rsidRPr="00E573D5">
        <w:rPr>
          <w:rFonts w:ascii="Times New Roman" w:hAnsi="Times New Roman" w:cs="Times New Roman"/>
          <w:sz w:val="24"/>
          <w:szCs w:val="24"/>
        </w:rPr>
        <w:t xml:space="preserve"> </w:t>
      </w:r>
      <w:r w:rsidR="00AF7009">
        <w:rPr>
          <w:rFonts w:ascii="Times New Roman" w:hAnsi="Times New Roman" w:cs="Times New Roman"/>
          <w:sz w:val="24"/>
          <w:szCs w:val="24"/>
        </w:rPr>
        <w:t>на</w:t>
      </w:r>
      <w:r w:rsidR="00AF7009" w:rsidRPr="009C0B98">
        <w:rPr>
          <w:rFonts w:ascii="Times New Roman" w:hAnsi="Times New Roman" w:cs="Times New Roman"/>
          <w:sz w:val="24"/>
          <w:szCs w:val="24"/>
        </w:rPr>
        <w:t xml:space="preserve"> </w:t>
      </w:r>
      <w:r w:rsidR="00AF7009">
        <w:rPr>
          <w:rFonts w:ascii="Times New Roman" w:hAnsi="Times New Roman" w:cs="Times New Roman"/>
          <w:sz w:val="24"/>
          <w:szCs w:val="24"/>
        </w:rPr>
        <w:t xml:space="preserve">официальном </w:t>
      </w:r>
      <w:r w:rsidR="00AF7009" w:rsidRPr="009C0B98">
        <w:rPr>
          <w:rFonts w:ascii="Times New Roman" w:hAnsi="Times New Roman" w:cs="Times New Roman"/>
          <w:sz w:val="24"/>
          <w:szCs w:val="24"/>
        </w:rPr>
        <w:t xml:space="preserve"> сайте администрации </w:t>
      </w:r>
      <w:proofErr w:type="spellStart"/>
      <w:r w:rsidR="00AF7009" w:rsidRPr="009C0B98">
        <w:rPr>
          <w:rFonts w:ascii="Times New Roman" w:hAnsi="Times New Roman" w:cs="Times New Roman"/>
          <w:sz w:val="24"/>
          <w:szCs w:val="24"/>
        </w:rPr>
        <w:t>Дзун-Хемчикского</w:t>
      </w:r>
      <w:proofErr w:type="spellEnd"/>
      <w:r w:rsidR="00AF7009" w:rsidRPr="009C0B98">
        <w:rPr>
          <w:rFonts w:ascii="Times New Roman" w:hAnsi="Times New Roman" w:cs="Times New Roman"/>
          <w:sz w:val="24"/>
          <w:szCs w:val="24"/>
        </w:rPr>
        <w:t xml:space="preserve"> </w:t>
      </w:r>
      <w:proofErr w:type="spellStart"/>
      <w:r w:rsidR="00AF7009" w:rsidRPr="009C0B98">
        <w:rPr>
          <w:rFonts w:ascii="Times New Roman" w:hAnsi="Times New Roman" w:cs="Times New Roman"/>
          <w:sz w:val="24"/>
          <w:szCs w:val="24"/>
        </w:rPr>
        <w:t>кожууна</w:t>
      </w:r>
      <w:proofErr w:type="spellEnd"/>
      <w:r w:rsidR="00AF7009">
        <w:rPr>
          <w:rFonts w:ascii="Times New Roman" w:hAnsi="Times New Roman" w:cs="Times New Roman"/>
          <w:sz w:val="24"/>
          <w:szCs w:val="24"/>
        </w:rPr>
        <w:t xml:space="preserve">  </w:t>
      </w:r>
      <w:r w:rsidR="00AF7009" w:rsidRPr="009C0B98">
        <w:rPr>
          <w:rFonts w:ascii="Times New Roman" w:hAnsi="Times New Roman" w:cs="Times New Roman"/>
          <w:sz w:val="24"/>
          <w:szCs w:val="24"/>
        </w:rPr>
        <w:t xml:space="preserve"> </w:t>
      </w:r>
      <w:proofErr w:type="spellStart"/>
      <w:r w:rsidR="00AF7009" w:rsidRPr="009C0B98">
        <w:rPr>
          <w:rFonts w:ascii="Times New Roman" w:hAnsi="Times New Roman" w:cs="Times New Roman"/>
          <w:sz w:val="24"/>
          <w:szCs w:val="24"/>
          <w:lang w:val="en-US"/>
        </w:rPr>
        <w:t>dzun</w:t>
      </w:r>
      <w:proofErr w:type="spellEnd"/>
      <w:r w:rsidR="00AF7009" w:rsidRPr="009C0B98">
        <w:rPr>
          <w:rFonts w:ascii="Times New Roman" w:hAnsi="Times New Roman" w:cs="Times New Roman"/>
          <w:sz w:val="24"/>
          <w:szCs w:val="24"/>
        </w:rPr>
        <w:t>.</w:t>
      </w:r>
      <w:proofErr w:type="spellStart"/>
      <w:r w:rsidR="00AF7009" w:rsidRPr="009C0B98">
        <w:rPr>
          <w:rFonts w:ascii="Times New Roman" w:hAnsi="Times New Roman" w:cs="Times New Roman"/>
          <w:sz w:val="24"/>
          <w:szCs w:val="24"/>
          <w:lang w:val="en-US"/>
        </w:rPr>
        <w:t>tuva</w:t>
      </w:r>
      <w:proofErr w:type="spellEnd"/>
      <w:r w:rsidR="00AF7009" w:rsidRPr="009C0B98">
        <w:rPr>
          <w:rFonts w:ascii="Times New Roman" w:hAnsi="Times New Roman" w:cs="Times New Roman"/>
          <w:sz w:val="24"/>
          <w:szCs w:val="24"/>
        </w:rPr>
        <w:t>.</w:t>
      </w:r>
      <w:proofErr w:type="spellStart"/>
      <w:r w:rsidR="00AF7009" w:rsidRPr="009C0B98">
        <w:rPr>
          <w:rFonts w:ascii="Times New Roman" w:hAnsi="Times New Roman" w:cs="Times New Roman"/>
          <w:sz w:val="24"/>
          <w:szCs w:val="24"/>
          <w:lang w:val="en-US"/>
        </w:rPr>
        <w:t>ru</w:t>
      </w:r>
      <w:proofErr w:type="spellEnd"/>
      <w:r w:rsidR="00AF7009" w:rsidRPr="009C0B98">
        <w:rPr>
          <w:rFonts w:ascii="Times New Roman" w:hAnsi="Times New Roman" w:cs="Times New Roman"/>
          <w:sz w:val="24"/>
          <w:szCs w:val="24"/>
        </w:rPr>
        <w:t>.</w:t>
      </w:r>
      <w:r w:rsidR="00AF7009">
        <w:rPr>
          <w:rFonts w:ascii="Times New Roman" w:hAnsi="Times New Roman" w:cs="Times New Roman"/>
          <w:sz w:val="24"/>
          <w:szCs w:val="24"/>
        </w:rPr>
        <w:t xml:space="preserve"> и </w:t>
      </w:r>
      <w:r w:rsidRPr="00E573D5">
        <w:rPr>
          <w:rFonts w:ascii="Times New Roman" w:hAnsi="Times New Roman" w:cs="Times New Roman"/>
          <w:sz w:val="24"/>
          <w:szCs w:val="24"/>
        </w:rPr>
        <w:t xml:space="preserve">информационном стенде администрации </w:t>
      </w:r>
      <w:r w:rsidR="00AF7009">
        <w:rPr>
          <w:rFonts w:ascii="Times New Roman" w:hAnsi="Times New Roman" w:cs="Times New Roman"/>
          <w:sz w:val="24"/>
          <w:szCs w:val="24"/>
        </w:rPr>
        <w:t xml:space="preserve">городского </w:t>
      </w:r>
      <w:r w:rsidR="00AF7009" w:rsidRPr="00E573D5">
        <w:rPr>
          <w:rFonts w:ascii="Times New Roman" w:hAnsi="Times New Roman" w:cs="Times New Roman"/>
          <w:sz w:val="24"/>
          <w:szCs w:val="24"/>
        </w:rPr>
        <w:t>поселения</w:t>
      </w:r>
      <w:r w:rsidR="00AF7009">
        <w:rPr>
          <w:rFonts w:ascii="Times New Roman" w:hAnsi="Times New Roman" w:cs="Times New Roman"/>
          <w:sz w:val="24"/>
          <w:szCs w:val="24"/>
        </w:rPr>
        <w:t xml:space="preserve"> город Чадан</w:t>
      </w:r>
      <w:r w:rsidR="00AF7009" w:rsidRPr="00E573D5">
        <w:rPr>
          <w:rFonts w:ascii="Times New Roman" w:hAnsi="Times New Roman" w:cs="Times New Roman"/>
          <w:sz w:val="24"/>
          <w:szCs w:val="24"/>
        </w:rPr>
        <w:t xml:space="preserve"> </w:t>
      </w:r>
      <w:r w:rsidRPr="00E573D5">
        <w:rPr>
          <w:rFonts w:ascii="Times New Roman" w:hAnsi="Times New Roman" w:cs="Times New Roman"/>
          <w:sz w:val="24"/>
          <w:szCs w:val="24"/>
        </w:rPr>
        <w:t>в течение десяти дней после ее утверждения.</w:t>
      </w:r>
    </w:p>
    <w:p w:rsidR="00DC1A9D" w:rsidRDefault="00DC1A9D" w:rsidP="00E573D5">
      <w:pPr>
        <w:spacing w:after="0"/>
        <w:jc w:val="both"/>
        <w:rPr>
          <w:rFonts w:ascii="Times New Roman" w:hAnsi="Times New Roman" w:cs="Times New Roman"/>
          <w:sz w:val="24"/>
          <w:szCs w:val="24"/>
        </w:rPr>
      </w:pPr>
    </w:p>
    <w:p w:rsidR="00DC1A9D" w:rsidRDefault="00DC1A9D" w:rsidP="00E573D5">
      <w:pPr>
        <w:spacing w:after="0"/>
        <w:jc w:val="both"/>
        <w:rPr>
          <w:rFonts w:ascii="Times New Roman" w:hAnsi="Times New Roman" w:cs="Times New Roman"/>
          <w:sz w:val="24"/>
          <w:szCs w:val="24"/>
        </w:rPr>
      </w:pPr>
    </w:p>
    <w:p w:rsidR="00DC1A9D" w:rsidRDefault="00DC1A9D" w:rsidP="00E573D5">
      <w:pPr>
        <w:spacing w:after="0"/>
        <w:jc w:val="both"/>
        <w:rPr>
          <w:rFonts w:ascii="Times New Roman" w:hAnsi="Times New Roman" w:cs="Times New Roman"/>
          <w:sz w:val="24"/>
          <w:szCs w:val="24"/>
        </w:rPr>
      </w:pPr>
    </w:p>
    <w:p w:rsidR="00DC1A9D" w:rsidRDefault="00DC1A9D" w:rsidP="00E573D5">
      <w:pPr>
        <w:spacing w:after="0"/>
        <w:jc w:val="both"/>
        <w:rPr>
          <w:rFonts w:ascii="Times New Roman" w:hAnsi="Times New Roman" w:cs="Times New Roman"/>
          <w:sz w:val="24"/>
          <w:szCs w:val="24"/>
        </w:rPr>
      </w:pPr>
    </w:p>
    <w:p w:rsidR="00DC1A9D" w:rsidRDefault="00DC1A9D" w:rsidP="00E573D5">
      <w:pPr>
        <w:spacing w:after="0"/>
        <w:jc w:val="both"/>
        <w:rPr>
          <w:rFonts w:ascii="Times New Roman" w:hAnsi="Times New Roman" w:cs="Times New Roman"/>
          <w:sz w:val="24"/>
          <w:szCs w:val="24"/>
        </w:rPr>
      </w:pPr>
    </w:p>
    <w:p w:rsidR="00DC1A9D" w:rsidRDefault="00DC1A9D" w:rsidP="00E573D5">
      <w:pPr>
        <w:spacing w:after="0"/>
        <w:jc w:val="both"/>
        <w:rPr>
          <w:rFonts w:ascii="Times New Roman" w:hAnsi="Times New Roman" w:cs="Times New Roman"/>
          <w:sz w:val="24"/>
          <w:szCs w:val="24"/>
        </w:rPr>
      </w:pPr>
    </w:p>
    <w:p w:rsidR="00DC1A9D" w:rsidRDefault="00DC1A9D" w:rsidP="00E573D5">
      <w:pPr>
        <w:spacing w:after="0"/>
        <w:jc w:val="both"/>
        <w:rPr>
          <w:rFonts w:ascii="Times New Roman" w:hAnsi="Times New Roman" w:cs="Times New Roman"/>
          <w:sz w:val="24"/>
          <w:szCs w:val="24"/>
        </w:rPr>
      </w:pPr>
    </w:p>
    <w:p w:rsidR="00DC1A9D" w:rsidRDefault="00DC1A9D" w:rsidP="00E573D5">
      <w:pPr>
        <w:spacing w:after="0"/>
        <w:jc w:val="both"/>
        <w:rPr>
          <w:rFonts w:ascii="Times New Roman" w:hAnsi="Times New Roman" w:cs="Times New Roman"/>
          <w:sz w:val="24"/>
          <w:szCs w:val="24"/>
        </w:rPr>
      </w:pPr>
    </w:p>
    <w:p w:rsidR="006E62C0" w:rsidRDefault="006E62C0" w:rsidP="00E573D5">
      <w:pPr>
        <w:spacing w:after="0"/>
        <w:jc w:val="both"/>
        <w:rPr>
          <w:rFonts w:ascii="Times New Roman" w:hAnsi="Times New Roman" w:cs="Times New Roman"/>
          <w:sz w:val="24"/>
          <w:szCs w:val="24"/>
        </w:rPr>
      </w:pPr>
    </w:p>
    <w:p w:rsidR="009E23FF" w:rsidRDefault="009E23FF" w:rsidP="00E573D5">
      <w:pPr>
        <w:spacing w:after="0"/>
        <w:jc w:val="both"/>
        <w:rPr>
          <w:rFonts w:ascii="Times New Roman" w:hAnsi="Times New Roman" w:cs="Times New Roman"/>
          <w:sz w:val="24"/>
          <w:szCs w:val="24"/>
        </w:rPr>
      </w:pPr>
    </w:p>
    <w:p w:rsidR="009E23FF" w:rsidRDefault="009E23FF" w:rsidP="00E573D5">
      <w:pPr>
        <w:spacing w:after="0"/>
        <w:jc w:val="both"/>
        <w:rPr>
          <w:rFonts w:ascii="Times New Roman" w:hAnsi="Times New Roman" w:cs="Times New Roman"/>
          <w:sz w:val="24"/>
          <w:szCs w:val="24"/>
        </w:rPr>
      </w:pPr>
    </w:p>
    <w:p w:rsidR="009E23FF" w:rsidRDefault="009E23FF" w:rsidP="00E573D5">
      <w:pPr>
        <w:spacing w:after="0"/>
        <w:jc w:val="both"/>
        <w:rPr>
          <w:rFonts w:ascii="Times New Roman" w:hAnsi="Times New Roman" w:cs="Times New Roman"/>
          <w:sz w:val="24"/>
          <w:szCs w:val="24"/>
        </w:rPr>
      </w:pPr>
    </w:p>
    <w:p w:rsidR="009E23FF" w:rsidRDefault="009E23FF" w:rsidP="00E573D5">
      <w:pPr>
        <w:spacing w:after="0"/>
        <w:jc w:val="both"/>
        <w:rPr>
          <w:rFonts w:ascii="Times New Roman" w:hAnsi="Times New Roman" w:cs="Times New Roman"/>
          <w:sz w:val="24"/>
          <w:szCs w:val="24"/>
        </w:rPr>
      </w:pPr>
    </w:p>
    <w:p w:rsidR="00BD0F5A" w:rsidRDefault="00BD0F5A" w:rsidP="00E573D5">
      <w:pPr>
        <w:spacing w:after="0"/>
        <w:jc w:val="both"/>
        <w:rPr>
          <w:rFonts w:ascii="Times New Roman" w:hAnsi="Times New Roman" w:cs="Times New Roman"/>
          <w:sz w:val="24"/>
          <w:szCs w:val="24"/>
        </w:rPr>
      </w:pPr>
    </w:p>
    <w:p w:rsidR="009D6823" w:rsidRDefault="009D6823" w:rsidP="00E573D5">
      <w:pPr>
        <w:spacing w:after="0"/>
        <w:jc w:val="both"/>
        <w:rPr>
          <w:rFonts w:ascii="Times New Roman" w:hAnsi="Times New Roman" w:cs="Times New Roman"/>
          <w:sz w:val="24"/>
          <w:szCs w:val="24"/>
        </w:rPr>
      </w:pPr>
    </w:p>
    <w:p w:rsidR="00BD0F5A" w:rsidRDefault="00BD0F5A" w:rsidP="006E62C0">
      <w:pPr>
        <w:spacing w:after="0" w:line="240" w:lineRule="auto"/>
        <w:jc w:val="right"/>
        <w:rPr>
          <w:rFonts w:ascii="Times New Roman" w:hAnsi="Times New Roman" w:cs="Times New Roman"/>
          <w:sz w:val="20"/>
          <w:szCs w:val="20"/>
        </w:rPr>
      </w:pPr>
    </w:p>
    <w:p w:rsidR="00BD0F5A" w:rsidRDefault="00BD0F5A" w:rsidP="006E62C0">
      <w:pPr>
        <w:spacing w:after="0" w:line="240" w:lineRule="auto"/>
        <w:jc w:val="right"/>
        <w:rPr>
          <w:rFonts w:ascii="Times New Roman" w:hAnsi="Times New Roman" w:cs="Times New Roman"/>
          <w:sz w:val="20"/>
          <w:szCs w:val="20"/>
        </w:rPr>
      </w:pPr>
    </w:p>
    <w:p w:rsidR="00BD0F5A" w:rsidRDefault="00BD0F5A" w:rsidP="006E62C0">
      <w:pPr>
        <w:spacing w:after="0" w:line="240" w:lineRule="auto"/>
        <w:jc w:val="right"/>
        <w:rPr>
          <w:rFonts w:ascii="Times New Roman" w:hAnsi="Times New Roman" w:cs="Times New Roman"/>
          <w:sz w:val="20"/>
          <w:szCs w:val="20"/>
        </w:rPr>
      </w:pPr>
    </w:p>
    <w:p w:rsidR="00BD0F5A" w:rsidRDefault="00BD0F5A" w:rsidP="006E62C0">
      <w:pPr>
        <w:spacing w:after="0" w:line="240" w:lineRule="auto"/>
        <w:jc w:val="right"/>
        <w:rPr>
          <w:rFonts w:ascii="Times New Roman" w:hAnsi="Times New Roman" w:cs="Times New Roman"/>
          <w:sz w:val="20"/>
          <w:szCs w:val="20"/>
        </w:rPr>
      </w:pPr>
    </w:p>
    <w:p w:rsidR="00BD0F5A" w:rsidRDefault="00BD0F5A" w:rsidP="006E62C0">
      <w:pPr>
        <w:spacing w:after="0" w:line="240" w:lineRule="auto"/>
        <w:jc w:val="right"/>
        <w:rPr>
          <w:rFonts w:ascii="Times New Roman" w:hAnsi="Times New Roman" w:cs="Times New Roman"/>
          <w:sz w:val="20"/>
          <w:szCs w:val="20"/>
        </w:rPr>
      </w:pPr>
    </w:p>
    <w:p w:rsidR="00BD0F5A" w:rsidRDefault="00BD0F5A" w:rsidP="006E62C0">
      <w:pPr>
        <w:spacing w:after="0" w:line="240" w:lineRule="auto"/>
        <w:jc w:val="right"/>
        <w:rPr>
          <w:rFonts w:ascii="Times New Roman" w:hAnsi="Times New Roman" w:cs="Times New Roman"/>
          <w:sz w:val="20"/>
          <w:szCs w:val="20"/>
        </w:rPr>
      </w:pPr>
    </w:p>
    <w:p w:rsidR="00BD0F5A" w:rsidRDefault="00BD0F5A" w:rsidP="006E62C0">
      <w:pPr>
        <w:spacing w:after="0" w:line="240" w:lineRule="auto"/>
        <w:jc w:val="right"/>
        <w:rPr>
          <w:rFonts w:ascii="Times New Roman" w:hAnsi="Times New Roman" w:cs="Times New Roman"/>
          <w:sz w:val="20"/>
          <w:szCs w:val="20"/>
        </w:rPr>
      </w:pPr>
    </w:p>
    <w:p w:rsidR="00DC1A9D" w:rsidRDefault="00DC1A9D" w:rsidP="006E62C0">
      <w:pPr>
        <w:spacing w:after="0" w:line="240" w:lineRule="auto"/>
        <w:jc w:val="right"/>
        <w:rPr>
          <w:rFonts w:ascii="Times New Roman" w:hAnsi="Times New Roman" w:cs="Times New Roman"/>
          <w:sz w:val="20"/>
          <w:szCs w:val="20"/>
        </w:rPr>
      </w:pPr>
      <w:r w:rsidRPr="00DC1A9D">
        <w:rPr>
          <w:rFonts w:ascii="Times New Roman" w:hAnsi="Times New Roman" w:cs="Times New Roman"/>
          <w:sz w:val="20"/>
          <w:szCs w:val="20"/>
        </w:rPr>
        <w:lastRenderedPageBreak/>
        <w:t xml:space="preserve">Приложение № 2 </w:t>
      </w:r>
    </w:p>
    <w:p w:rsidR="00DC1A9D" w:rsidRDefault="00DC1A9D" w:rsidP="006E62C0">
      <w:pPr>
        <w:spacing w:after="0" w:line="240" w:lineRule="auto"/>
        <w:jc w:val="right"/>
        <w:rPr>
          <w:rFonts w:ascii="Times New Roman" w:hAnsi="Times New Roman" w:cs="Times New Roman"/>
          <w:sz w:val="20"/>
          <w:szCs w:val="20"/>
        </w:rPr>
      </w:pPr>
      <w:r w:rsidRPr="00DC1A9D">
        <w:rPr>
          <w:rFonts w:ascii="Times New Roman" w:hAnsi="Times New Roman" w:cs="Times New Roman"/>
          <w:sz w:val="20"/>
          <w:szCs w:val="20"/>
        </w:rPr>
        <w:t xml:space="preserve">к постановлению администрации </w:t>
      </w:r>
    </w:p>
    <w:p w:rsidR="006E62C0" w:rsidRDefault="009D6823" w:rsidP="006E62C0">
      <w:pPr>
        <w:spacing w:after="0" w:line="240" w:lineRule="auto"/>
        <w:jc w:val="right"/>
        <w:rPr>
          <w:rFonts w:ascii="Times New Roman" w:hAnsi="Times New Roman" w:cs="Times New Roman"/>
          <w:sz w:val="20"/>
          <w:szCs w:val="20"/>
        </w:rPr>
      </w:pPr>
      <w:r w:rsidRPr="009D6823">
        <w:rPr>
          <w:rFonts w:ascii="Times New Roman" w:hAnsi="Times New Roman" w:cs="Times New Roman"/>
          <w:sz w:val="20"/>
          <w:szCs w:val="20"/>
        </w:rPr>
        <w:t>городского поселения город Чадан</w:t>
      </w:r>
      <w:r w:rsidRPr="00DC1A9D">
        <w:rPr>
          <w:rFonts w:ascii="Times New Roman" w:hAnsi="Times New Roman" w:cs="Times New Roman"/>
          <w:sz w:val="20"/>
          <w:szCs w:val="20"/>
        </w:rPr>
        <w:t xml:space="preserve"> </w:t>
      </w:r>
    </w:p>
    <w:p w:rsidR="00D67859" w:rsidRPr="00D67859" w:rsidRDefault="00D67859" w:rsidP="00D67859">
      <w:pPr>
        <w:spacing w:after="0" w:line="240" w:lineRule="auto"/>
        <w:jc w:val="right"/>
        <w:rPr>
          <w:rFonts w:ascii="Times New Roman" w:hAnsi="Times New Roman" w:cs="Times New Roman"/>
          <w:sz w:val="20"/>
          <w:szCs w:val="20"/>
          <w:u w:val="single"/>
        </w:rPr>
      </w:pPr>
      <w:r w:rsidRPr="00AE3AB9">
        <w:rPr>
          <w:rFonts w:ascii="Times New Roman" w:hAnsi="Times New Roman" w:cs="Times New Roman"/>
          <w:sz w:val="20"/>
          <w:szCs w:val="20"/>
        </w:rPr>
        <w:t xml:space="preserve">от </w:t>
      </w:r>
      <w:r w:rsidR="00BD0F5A">
        <w:rPr>
          <w:rFonts w:ascii="Times New Roman" w:hAnsi="Times New Roman" w:cs="Times New Roman"/>
          <w:sz w:val="20"/>
          <w:szCs w:val="20"/>
          <w:u w:val="single"/>
        </w:rPr>
        <w:t xml:space="preserve"> </w:t>
      </w:r>
      <w:r w:rsidRPr="00D67859">
        <w:rPr>
          <w:rFonts w:ascii="Times New Roman" w:hAnsi="Times New Roman" w:cs="Times New Roman"/>
          <w:sz w:val="20"/>
          <w:szCs w:val="20"/>
          <w:u w:val="single"/>
        </w:rPr>
        <w:t>27</w:t>
      </w:r>
      <w:r w:rsidR="00BD0F5A">
        <w:rPr>
          <w:rFonts w:ascii="Times New Roman" w:hAnsi="Times New Roman" w:cs="Times New Roman"/>
          <w:sz w:val="20"/>
          <w:szCs w:val="20"/>
          <w:u w:val="single"/>
        </w:rPr>
        <w:t xml:space="preserve"> </w:t>
      </w:r>
      <w:r w:rsidRPr="00D67859">
        <w:rPr>
          <w:rFonts w:ascii="Times New Roman" w:hAnsi="Times New Roman" w:cs="Times New Roman"/>
          <w:sz w:val="20"/>
          <w:szCs w:val="20"/>
          <w:u w:val="single"/>
        </w:rPr>
        <w:t xml:space="preserve"> августа 2018 г    № 416 </w:t>
      </w:r>
    </w:p>
    <w:p w:rsidR="006E62C0" w:rsidRDefault="006E62C0" w:rsidP="006E62C0">
      <w:pPr>
        <w:spacing w:after="0" w:line="240" w:lineRule="auto"/>
        <w:jc w:val="right"/>
        <w:rPr>
          <w:rFonts w:ascii="Times New Roman" w:hAnsi="Times New Roman" w:cs="Times New Roman"/>
          <w:sz w:val="20"/>
          <w:szCs w:val="20"/>
        </w:rPr>
      </w:pPr>
    </w:p>
    <w:p w:rsidR="00DC1A9D" w:rsidRDefault="00DC1A9D" w:rsidP="00DC1A9D">
      <w:pPr>
        <w:spacing w:after="0"/>
        <w:jc w:val="center"/>
        <w:rPr>
          <w:rFonts w:ascii="Times New Roman" w:hAnsi="Times New Roman" w:cs="Times New Roman"/>
          <w:sz w:val="20"/>
          <w:szCs w:val="20"/>
        </w:rPr>
      </w:pPr>
    </w:p>
    <w:p w:rsidR="00DC1A9D" w:rsidRDefault="00DC1A9D" w:rsidP="00DC1A9D">
      <w:pPr>
        <w:spacing w:after="0"/>
        <w:jc w:val="center"/>
        <w:rPr>
          <w:rFonts w:ascii="Times New Roman" w:hAnsi="Times New Roman" w:cs="Times New Roman"/>
          <w:b/>
          <w:sz w:val="24"/>
          <w:szCs w:val="24"/>
        </w:rPr>
      </w:pPr>
      <w:r w:rsidRPr="00DC1A9D">
        <w:rPr>
          <w:rFonts w:ascii="Times New Roman" w:hAnsi="Times New Roman" w:cs="Times New Roman"/>
          <w:b/>
          <w:sz w:val="24"/>
          <w:szCs w:val="24"/>
        </w:rPr>
        <w:t xml:space="preserve">СХЕМА размещения </w:t>
      </w:r>
      <w:proofErr w:type="gramStart"/>
      <w:r w:rsidRPr="00DC1A9D">
        <w:rPr>
          <w:rFonts w:ascii="Times New Roman" w:hAnsi="Times New Roman" w:cs="Times New Roman"/>
          <w:b/>
          <w:sz w:val="24"/>
          <w:szCs w:val="24"/>
        </w:rPr>
        <w:t>нестационарных</w:t>
      </w:r>
      <w:proofErr w:type="gramEnd"/>
      <w:r w:rsidRPr="00DC1A9D">
        <w:rPr>
          <w:rFonts w:ascii="Times New Roman" w:hAnsi="Times New Roman" w:cs="Times New Roman"/>
          <w:b/>
          <w:sz w:val="24"/>
          <w:szCs w:val="24"/>
        </w:rPr>
        <w:t xml:space="preserve"> </w:t>
      </w:r>
    </w:p>
    <w:p w:rsidR="00DC1A9D" w:rsidRDefault="00DC1A9D" w:rsidP="00DC1A9D">
      <w:pPr>
        <w:spacing w:after="0"/>
        <w:jc w:val="center"/>
        <w:rPr>
          <w:rFonts w:ascii="Times New Roman" w:hAnsi="Times New Roman" w:cs="Times New Roman"/>
          <w:b/>
          <w:sz w:val="24"/>
          <w:szCs w:val="24"/>
        </w:rPr>
      </w:pPr>
      <w:r w:rsidRPr="00DC1A9D">
        <w:rPr>
          <w:rFonts w:ascii="Times New Roman" w:hAnsi="Times New Roman" w:cs="Times New Roman"/>
          <w:b/>
          <w:sz w:val="24"/>
          <w:szCs w:val="24"/>
        </w:rPr>
        <w:t xml:space="preserve">торговых объектов на территории </w:t>
      </w:r>
      <w:r w:rsidR="009D6823" w:rsidRPr="009D6823">
        <w:rPr>
          <w:rFonts w:ascii="Times New Roman" w:hAnsi="Times New Roman" w:cs="Times New Roman"/>
          <w:b/>
          <w:sz w:val="24"/>
          <w:szCs w:val="24"/>
        </w:rPr>
        <w:t>городского поселения город Чадан</w:t>
      </w:r>
    </w:p>
    <w:p w:rsidR="00DC1A9D" w:rsidRDefault="00DC1A9D" w:rsidP="00DC1A9D">
      <w:pPr>
        <w:spacing w:after="0"/>
        <w:jc w:val="center"/>
        <w:rPr>
          <w:rFonts w:ascii="Times New Roman" w:hAnsi="Times New Roman" w:cs="Times New Roman"/>
          <w:b/>
          <w:sz w:val="24"/>
          <w:szCs w:val="24"/>
        </w:rPr>
      </w:pPr>
    </w:p>
    <w:p w:rsidR="009D6823" w:rsidRDefault="009D6823" w:rsidP="00DC1A9D">
      <w:pPr>
        <w:spacing w:after="0"/>
        <w:jc w:val="center"/>
        <w:rPr>
          <w:rFonts w:ascii="Times New Roman" w:hAnsi="Times New Roman" w:cs="Times New Roman"/>
          <w:b/>
          <w:sz w:val="24"/>
          <w:szCs w:val="24"/>
        </w:rPr>
      </w:pPr>
    </w:p>
    <w:tbl>
      <w:tblPr>
        <w:tblStyle w:val="a8"/>
        <w:tblW w:w="0" w:type="auto"/>
        <w:tblLayout w:type="fixed"/>
        <w:tblLook w:val="04A0"/>
      </w:tblPr>
      <w:tblGrid>
        <w:gridCol w:w="534"/>
        <w:gridCol w:w="1984"/>
        <w:gridCol w:w="1134"/>
        <w:gridCol w:w="1418"/>
        <w:gridCol w:w="1559"/>
        <w:gridCol w:w="1134"/>
        <w:gridCol w:w="1276"/>
        <w:gridCol w:w="1099"/>
      </w:tblGrid>
      <w:tr w:rsidR="00DC1A9D" w:rsidTr="006E62C0">
        <w:trPr>
          <w:trHeight w:val="657"/>
        </w:trPr>
        <w:tc>
          <w:tcPr>
            <w:tcW w:w="534" w:type="dxa"/>
          </w:tcPr>
          <w:p w:rsidR="00DC1A9D" w:rsidRPr="00DC1A9D" w:rsidRDefault="00DC1A9D" w:rsidP="00DC1A9D">
            <w:pPr>
              <w:jc w:val="center"/>
              <w:rPr>
                <w:rFonts w:ascii="Times New Roman" w:hAnsi="Times New Roman" w:cs="Times New Roman"/>
                <w:b/>
                <w:sz w:val="20"/>
                <w:szCs w:val="20"/>
              </w:rPr>
            </w:pPr>
            <w:r w:rsidRPr="00DC1A9D">
              <w:rPr>
                <w:rFonts w:ascii="Times New Roman" w:hAnsi="Times New Roman" w:cs="Times New Roman"/>
                <w:sz w:val="20"/>
                <w:szCs w:val="20"/>
              </w:rPr>
              <w:t xml:space="preserve">№ </w:t>
            </w:r>
            <w:proofErr w:type="spellStart"/>
            <w:proofErr w:type="gramStart"/>
            <w:r w:rsidRPr="00DC1A9D">
              <w:rPr>
                <w:rFonts w:ascii="Times New Roman" w:hAnsi="Times New Roman" w:cs="Times New Roman"/>
                <w:sz w:val="20"/>
                <w:szCs w:val="20"/>
              </w:rPr>
              <w:t>п</w:t>
            </w:r>
            <w:proofErr w:type="spellEnd"/>
            <w:proofErr w:type="gramEnd"/>
            <w:r w:rsidRPr="00DC1A9D">
              <w:rPr>
                <w:rFonts w:ascii="Times New Roman" w:hAnsi="Times New Roman" w:cs="Times New Roman"/>
                <w:sz w:val="20"/>
                <w:szCs w:val="20"/>
              </w:rPr>
              <w:t>/</w:t>
            </w:r>
            <w:proofErr w:type="spellStart"/>
            <w:r w:rsidRPr="00DC1A9D">
              <w:rPr>
                <w:rFonts w:ascii="Times New Roman" w:hAnsi="Times New Roman" w:cs="Times New Roman"/>
                <w:sz w:val="20"/>
                <w:szCs w:val="20"/>
              </w:rPr>
              <w:t>п</w:t>
            </w:r>
            <w:proofErr w:type="spellEnd"/>
          </w:p>
        </w:tc>
        <w:tc>
          <w:tcPr>
            <w:tcW w:w="1984" w:type="dxa"/>
          </w:tcPr>
          <w:p w:rsidR="00DC1A9D" w:rsidRPr="00DC1A9D" w:rsidRDefault="00DC1A9D" w:rsidP="00DC1A9D">
            <w:pPr>
              <w:jc w:val="center"/>
              <w:rPr>
                <w:rFonts w:ascii="Times New Roman" w:hAnsi="Times New Roman" w:cs="Times New Roman"/>
                <w:b/>
                <w:sz w:val="20"/>
                <w:szCs w:val="20"/>
              </w:rPr>
            </w:pPr>
            <w:r w:rsidRPr="00DC1A9D">
              <w:rPr>
                <w:rFonts w:ascii="Times New Roman" w:hAnsi="Times New Roman" w:cs="Times New Roman"/>
                <w:sz w:val="20"/>
                <w:szCs w:val="20"/>
              </w:rPr>
              <w:t>Место размещения и адрес</w:t>
            </w:r>
          </w:p>
        </w:tc>
        <w:tc>
          <w:tcPr>
            <w:tcW w:w="1134" w:type="dxa"/>
          </w:tcPr>
          <w:p w:rsidR="00DC1A9D" w:rsidRPr="00DC1A9D" w:rsidRDefault="00DC1A9D" w:rsidP="00DC1A9D">
            <w:pPr>
              <w:jc w:val="center"/>
              <w:rPr>
                <w:rFonts w:ascii="Times New Roman" w:hAnsi="Times New Roman" w:cs="Times New Roman"/>
                <w:b/>
                <w:sz w:val="20"/>
                <w:szCs w:val="20"/>
              </w:rPr>
            </w:pPr>
            <w:r w:rsidRPr="00DC1A9D">
              <w:rPr>
                <w:rFonts w:ascii="Times New Roman" w:hAnsi="Times New Roman" w:cs="Times New Roman"/>
                <w:sz w:val="20"/>
                <w:szCs w:val="20"/>
              </w:rPr>
              <w:t>Площадь земельного участка, торгового объекта (здания, строения, сооружения) или его части</w:t>
            </w:r>
          </w:p>
        </w:tc>
        <w:tc>
          <w:tcPr>
            <w:tcW w:w="1418" w:type="dxa"/>
          </w:tcPr>
          <w:p w:rsidR="00DC1A9D" w:rsidRPr="00DC1A9D" w:rsidRDefault="00DC1A9D" w:rsidP="00DC1A9D">
            <w:pPr>
              <w:jc w:val="center"/>
              <w:rPr>
                <w:rFonts w:ascii="Times New Roman" w:hAnsi="Times New Roman" w:cs="Times New Roman"/>
                <w:b/>
                <w:sz w:val="20"/>
                <w:szCs w:val="20"/>
              </w:rPr>
            </w:pPr>
            <w:r w:rsidRPr="00DC1A9D">
              <w:rPr>
                <w:rFonts w:ascii="Times New Roman" w:hAnsi="Times New Roman" w:cs="Times New Roman"/>
                <w:sz w:val="20"/>
                <w:szCs w:val="20"/>
              </w:rPr>
              <w:t>Тип нестационарных торговых объектов (павильон, киоск, торговая площадка и т.д.)</w:t>
            </w:r>
          </w:p>
        </w:tc>
        <w:tc>
          <w:tcPr>
            <w:tcW w:w="1559" w:type="dxa"/>
          </w:tcPr>
          <w:p w:rsidR="00DC1A9D" w:rsidRPr="00DC1A9D" w:rsidRDefault="00DC1A9D" w:rsidP="00DC1A9D">
            <w:pPr>
              <w:jc w:val="center"/>
              <w:rPr>
                <w:rFonts w:ascii="Times New Roman" w:hAnsi="Times New Roman" w:cs="Times New Roman"/>
                <w:b/>
                <w:sz w:val="20"/>
                <w:szCs w:val="20"/>
              </w:rPr>
            </w:pPr>
            <w:r w:rsidRPr="00DC1A9D">
              <w:rPr>
                <w:rFonts w:ascii="Times New Roman" w:hAnsi="Times New Roman" w:cs="Times New Roman"/>
                <w:sz w:val="20"/>
                <w:szCs w:val="20"/>
              </w:rPr>
              <w:t>Вид реализуемой продукции</w:t>
            </w:r>
          </w:p>
        </w:tc>
        <w:tc>
          <w:tcPr>
            <w:tcW w:w="1134" w:type="dxa"/>
          </w:tcPr>
          <w:p w:rsidR="00DC1A9D" w:rsidRPr="00DC1A9D" w:rsidRDefault="00DC1A9D" w:rsidP="00DC1A9D">
            <w:pPr>
              <w:jc w:val="center"/>
              <w:rPr>
                <w:rFonts w:ascii="Times New Roman" w:hAnsi="Times New Roman" w:cs="Times New Roman"/>
                <w:b/>
                <w:sz w:val="20"/>
                <w:szCs w:val="20"/>
              </w:rPr>
            </w:pPr>
            <w:r w:rsidRPr="00DC1A9D">
              <w:rPr>
                <w:rFonts w:ascii="Times New Roman" w:hAnsi="Times New Roman" w:cs="Times New Roman"/>
                <w:sz w:val="20"/>
                <w:szCs w:val="20"/>
              </w:rPr>
              <w:t>Период размещения нестационарных торговых объектов</w:t>
            </w:r>
          </w:p>
        </w:tc>
        <w:tc>
          <w:tcPr>
            <w:tcW w:w="1276" w:type="dxa"/>
          </w:tcPr>
          <w:p w:rsidR="00DC1A9D" w:rsidRPr="00DC1A9D" w:rsidRDefault="00DC1A9D" w:rsidP="00DC1A9D">
            <w:pPr>
              <w:jc w:val="center"/>
              <w:rPr>
                <w:rFonts w:ascii="Times New Roman" w:hAnsi="Times New Roman" w:cs="Times New Roman"/>
                <w:b/>
                <w:sz w:val="20"/>
                <w:szCs w:val="20"/>
              </w:rPr>
            </w:pPr>
            <w:r w:rsidRPr="00DC1A9D">
              <w:rPr>
                <w:rFonts w:ascii="Times New Roman" w:hAnsi="Times New Roman" w:cs="Times New Roman"/>
                <w:sz w:val="20"/>
                <w:szCs w:val="20"/>
              </w:rPr>
              <w:t>Форма собственности земельного участка</w:t>
            </w:r>
          </w:p>
        </w:tc>
        <w:tc>
          <w:tcPr>
            <w:tcW w:w="1099" w:type="dxa"/>
          </w:tcPr>
          <w:p w:rsidR="00DC1A9D" w:rsidRPr="00DC1A9D" w:rsidRDefault="00DC1A9D" w:rsidP="00DC1A9D">
            <w:pPr>
              <w:jc w:val="center"/>
              <w:rPr>
                <w:rFonts w:ascii="Times New Roman" w:hAnsi="Times New Roman" w:cs="Times New Roman"/>
                <w:b/>
                <w:sz w:val="20"/>
                <w:szCs w:val="20"/>
              </w:rPr>
            </w:pPr>
            <w:r w:rsidRPr="00DC1A9D">
              <w:rPr>
                <w:rFonts w:ascii="Times New Roman" w:hAnsi="Times New Roman" w:cs="Times New Roman"/>
                <w:sz w:val="20"/>
                <w:szCs w:val="20"/>
              </w:rPr>
              <w:t>Дополнительная информация</w:t>
            </w:r>
          </w:p>
        </w:tc>
      </w:tr>
      <w:tr w:rsidR="00DC1A9D" w:rsidRPr="009D6823" w:rsidTr="006E62C0">
        <w:trPr>
          <w:trHeight w:val="211"/>
        </w:trPr>
        <w:tc>
          <w:tcPr>
            <w:tcW w:w="534" w:type="dxa"/>
          </w:tcPr>
          <w:p w:rsidR="00DC1A9D" w:rsidRPr="009D6823" w:rsidRDefault="00DC1A9D" w:rsidP="00DC1A9D">
            <w:pPr>
              <w:jc w:val="center"/>
              <w:rPr>
                <w:rFonts w:ascii="Times New Roman" w:hAnsi="Times New Roman" w:cs="Times New Roman"/>
                <w:b/>
                <w:sz w:val="20"/>
                <w:szCs w:val="20"/>
              </w:rPr>
            </w:pPr>
            <w:r w:rsidRPr="009D6823">
              <w:rPr>
                <w:rFonts w:ascii="Times New Roman" w:hAnsi="Times New Roman" w:cs="Times New Roman"/>
                <w:b/>
                <w:sz w:val="20"/>
                <w:szCs w:val="20"/>
              </w:rPr>
              <w:t>1</w:t>
            </w:r>
          </w:p>
        </w:tc>
        <w:tc>
          <w:tcPr>
            <w:tcW w:w="1984" w:type="dxa"/>
          </w:tcPr>
          <w:p w:rsidR="00DC1A9D" w:rsidRPr="009D6823" w:rsidRDefault="00DC1A9D" w:rsidP="00DC1A9D">
            <w:pPr>
              <w:jc w:val="center"/>
              <w:rPr>
                <w:rFonts w:ascii="Times New Roman" w:hAnsi="Times New Roman" w:cs="Times New Roman"/>
                <w:b/>
                <w:sz w:val="20"/>
                <w:szCs w:val="20"/>
              </w:rPr>
            </w:pPr>
            <w:r w:rsidRPr="009D6823">
              <w:rPr>
                <w:rFonts w:ascii="Times New Roman" w:hAnsi="Times New Roman" w:cs="Times New Roman"/>
                <w:b/>
                <w:sz w:val="20"/>
                <w:szCs w:val="20"/>
              </w:rPr>
              <w:t>2</w:t>
            </w:r>
          </w:p>
        </w:tc>
        <w:tc>
          <w:tcPr>
            <w:tcW w:w="1134" w:type="dxa"/>
          </w:tcPr>
          <w:p w:rsidR="00DC1A9D" w:rsidRPr="009D6823" w:rsidRDefault="00DC1A9D" w:rsidP="00DC1A9D">
            <w:pPr>
              <w:jc w:val="center"/>
              <w:rPr>
                <w:rFonts w:ascii="Times New Roman" w:hAnsi="Times New Roman" w:cs="Times New Roman"/>
                <w:b/>
                <w:sz w:val="20"/>
                <w:szCs w:val="20"/>
              </w:rPr>
            </w:pPr>
            <w:r w:rsidRPr="009D6823">
              <w:rPr>
                <w:rFonts w:ascii="Times New Roman" w:hAnsi="Times New Roman" w:cs="Times New Roman"/>
                <w:b/>
                <w:sz w:val="20"/>
                <w:szCs w:val="20"/>
              </w:rPr>
              <w:t>3</w:t>
            </w:r>
          </w:p>
        </w:tc>
        <w:tc>
          <w:tcPr>
            <w:tcW w:w="1418" w:type="dxa"/>
          </w:tcPr>
          <w:p w:rsidR="00DC1A9D" w:rsidRPr="009D6823" w:rsidRDefault="00DC1A9D" w:rsidP="00DC1A9D">
            <w:pPr>
              <w:jc w:val="center"/>
              <w:rPr>
                <w:rFonts w:ascii="Times New Roman" w:hAnsi="Times New Roman" w:cs="Times New Roman"/>
                <w:b/>
                <w:sz w:val="20"/>
                <w:szCs w:val="20"/>
              </w:rPr>
            </w:pPr>
            <w:r w:rsidRPr="009D6823">
              <w:rPr>
                <w:rFonts w:ascii="Times New Roman" w:hAnsi="Times New Roman" w:cs="Times New Roman"/>
                <w:b/>
                <w:sz w:val="20"/>
                <w:szCs w:val="20"/>
              </w:rPr>
              <w:t>4</w:t>
            </w:r>
          </w:p>
        </w:tc>
        <w:tc>
          <w:tcPr>
            <w:tcW w:w="1559" w:type="dxa"/>
          </w:tcPr>
          <w:p w:rsidR="00DC1A9D" w:rsidRPr="009D6823" w:rsidRDefault="00DC1A9D" w:rsidP="00DC1A9D">
            <w:pPr>
              <w:jc w:val="center"/>
              <w:rPr>
                <w:rFonts w:ascii="Times New Roman" w:hAnsi="Times New Roman" w:cs="Times New Roman"/>
                <w:b/>
                <w:sz w:val="20"/>
                <w:szCs w:val="20"/>
              </w:rPr>
            </w:pPr>
            <w:r w:rsidRPr="009D6823">
              <w:rPr>
                <w:rFonts w:ascii="Times New Roman" w:hAnsi="Times New Roman" w:cs="Times New Roman"/>
                <w:b/>
                <w:sz w:val="20"/>
                <w:szCs w:val="20"/>
              </w:rPr>
              <w:t>5</w:t>
            </w:r>
          </w:p>
        </w:tc>
        <w:tc>
          <w:tcPr>
            <w:tcW w:w="1134" w:type="dxa"/>
          </w:tcPr>
          <w:p w:rsidR="00DC1A9D" w:rsidRPr="009D6823" w:rsidRDefault="00DC1A9D" w:rsidP="00DC1A9D">
            <w:pPr>
              <w:jc w:val="center"/>
              <w:rPr>
                <w:rFonts w:ascii="Times New Roman" w:hAnsi="Times New Roman" w:cs="Times New Roman"/>
                <w:b/>
                <w:sz w:val="20"/>
                <w:szCs w:val="20"/>
              </w:rPr>
            </w:pPr>
            <w:r w:rsidRPr="009D6823">
              <w:rPr>
                <w:rFonts w:ascii="Times New Roman" w:hAnsi="Times New Roman" w:cs="Times New Roman"/>
                <w:b/>
                <w:sz w:val="20"/>
                <w:szCs w:val="20"/>
              </w:rPr>
              <w:t>6</w:t>
            </w:r>
          </w:p>
        </w:tc>
        <w:tc>
          <w:tcPr>
            <w:tcW w:w="1276" w:type="dxa"/>
          </w:tcPr>
          <w:p w:rsidR="00DC1A9D" w:rsidRPr="009D6823" w:rsidRDefault="00DC1A9D" w:rsidP="00DC1A9D">
            <w:pPr>
              <w:jc w:val="center"/>
              <w:rPr>
                <w:rFonts w:ascii="Times New Roman" w:hAnsi="Times New Roman" w:cs="Times New Roman"/>
                <w:b/>
                <w:sz w:val="20"/>
                <w:szCs w:val="20"/>
              </w:rPr>
            </w:pPr>
            <w:r w:rsidRPr="009D6823">
              <w:rPr>
                <w:rFonts w:ascii="Times New Roman" w:hAnsi="Times New Roman" w:cs="Times New Roman"/>
                <w:b/>
                <w:sz w:val="20"/>
                <w:szCs w:val="20"/>
              </w:rPr>
              <w:t>7</w:t>
            </w:r>
          </w:p>
        </w:tc>
        <w:tc>
          <w:tcPr>
            <w:tcW w:w="1099" w:type="dxa"/>
          </w:tcPr>
          <w:p w:rsidR="00DC1A9D" w:rsidRPr="009D6823" w:rsidRDefault="00DC1A9D" w:rsidP="00DC1A9D">
            <w:pPr>
              <w:jc w:val="center"/>
              <w:rPr>
                <w:rFonts w:ascii="Times New Roman" w:hAnsi="Times New Roman" w:cs="Times New Roman"/>
                <w:b/>
                <w:sz w:val="20"/>
                <w:szCs w:val="20"/>
              </w:rPr>
            </w:pPr>
            <w:r w:rsidRPr="009D6823">
              <w:rPr>
                <w:rFonts w:ascii="Times New Roman" w:hAnsi="Times New Roman" w:cs="Times New Roman"/>
                <w:b/>
                <w:sz w:val="20"/>
                <w:szCs w:val="20"/>
              </w:rPr>
              <w:t>8</w:t>
            </w:r>
          </w:p>
        </w:tc>
      </w:tr>
      <w:tr w:rsidR="00DC1A9D" w:rsidTr="006E62C0">
        <w:trPr>
          <w:trHeight w:val="657"/>
        </w:trPr>
        <w:tc>
          <w:tcPr>
            <w:tcW w:w="534" w:type="dxa"/>
          </w:tcPr>
          <w:p w:rsidR="00DC1A9D" w:rsidRPr="009D6823" w:rsidRDefault="00DC1A9D" w:rsidP="00DC1A9D">
            <w:pPr>
              <w:jc w:val="center"/>
              <w:rPr>
                <w:rFonts w:ascii="Times New Roman" w:hAnsi="Times New Roman" w:cs="Times New Roman"/>
                <w:b/>
                <w:sz w:val="20"/>
                <w:szCs w:val="20"/>
              </w:rPr>
            </w:pPr>
            <w:r w:rsidRPr="009D6823">
              <w:rPr>
                <w:rFonts w:ascii="Times New Roman" w:hAnsi="Times New Roman" w:cs="Times New Roman"/>
                <w:b/>
                <w:sz w:val="20"/>
                <w:szCs w:val="20"/>
              </w:rPr>
              <w:t>1</w:t>
            </w:r>
          </w:p>
        </w:tc>
        <w:tc>
          <w:tcPr>
            <w:tcW w:w="1984" w:type="dxa"/>
          </w:tcPr>
          <w:p w:rsidR="00DC1A9D" w:rsidRPr="00DC1A9D" w:rsidRDefault="00B07441" w:rsidP="00DC1A9D">
            <w:pPr>
              <w:jc w:val="center"/>
              <w:rPr>
                <w:rFonts w:ascii="Times New Roman" w:hAnsi="Times New Roman" w:cs="Times New Roman"/>
              </w:rPr>
            </w:pPr>
            <w:r>
              <w:rPr>
                <w:rFonts w:ascii="Times New Roman" w:hAnsi="Times New Roman" w:cs="Times New Roman"/>
              </w:rPr>
              <w:t>г. Чадан, ул.Ленина, 42</w:t>
            </w:r>
            <w:r w:rsidR="00DC1A9D" w:rsidRPr="00DC1A9D">
              <w:rPr>
                <w:rFonts w:ascii="Times New Roman" w:hAnsi="Times New Roman" w:cs="Times New Roman"/>
              </w:rPr>
              <w:t xml:space="preserve">, </w:t>
            </w:r>
          </w:p>
          <w:p w:rsidR="00DC1A9D" w:rsidRPr="00DC1A9D" w:rsidRDefault="00DC1A9D" w:rsidP="00DC1A9D">
            <w:pPr>
              <w:jc w:val="center"/>
              <w:rPr>
                <w:rFonts w:ascii="Times New Roman" w:hAnsi="Times New Roman" w:cs="Times New Roman"/>
              </w:rPr>
            </w:pPr>
            <w:r w:rsidRPr="00DC1A9D">
              <w:rPr>
                <w:rFonts w:ascii="Times New Roman" w:hAnsi="Times New Roman" w:cs="Times New Roman"/>
              </w:rPr>
              <w:t xml:space="preserve"> площадь перед администрацией </w:t>
            </w:r>
            <w:proofErr w:type="spellStart"/>
            <w:r w:rsidRPr="00DC1A9D">
              <w:rPr>
                <w:rFonts w:ascii="Times New Roman" w:hAnsi="Times New Roman" w:cs="Times New Roman"/>
              </w:rPr>
              <w:t>Дзун-Хемчикского</w:t>
            </w:r>
            <w:proofErr w:type="spellEnd"/>
            <w:r w:rsidRPr="00DC1A9D">
              <w:rPr>
                <w:rFonts w:ascii="Times New Roman" w:hAnsi="Times New Roman" w:cs="Times New Roman"/>
              </w:rPr>
              <w:t xml:space="preserve"> </w:t>
            </w:r>
            <w:proofErr w:type="spellStart"/>
            <w:r w:rsidRPr="00DC1A9D">
              <w:rPr>
                <w:rFonts w:ascii="Times New Roman" w:hAnsi="Times New Roman" w:cs="Times New Roman"/>
              </w:rPr>
              <w:t>кожууна</w:t>
            </w:r>
            <w:proofErr w:type="spellEnd"/>
            <w:r w:rsidRPr="00DC1A9D">
              <w:rPr>
                <w:rFonts w:ascii="Times New Roman" w:hAnsi="Times New Roman" w:cs="Times New Roman"/>
              </w:rPr>
              <w:t xml:space="preserve">, </w:t>
            </w:r>
          </w:p>
          <w:p w:rsidR="00DC1A9D" w:rsidRPr="00DC1A9D" w:rsidRDefault="00DC1A9D" w:rsidP="00DC1A9D">
            <w:pPr>
              <w:jc w:val="center"/>
              <w:rPr>
                <w:rFonts w:ascii="Times New Roman" w:hAnsi="Times New Roman" w:cs="Times New Roman"/>
                <w:b/>
              </w:rPr>
            </w:pPr>
            <w:r w:rsidRPr="00DC1A9D">
              <w:rPr>
                <w:rFonts w:ascii="Times New Roman" w:hAnsi="Times New Roman" w:cs="Times New Roman"/>
              </w:rPr>
              <w:t>20  м на восток от автобусной остановки</w:t>
            </w:r>
          </w:p>
        </w:tc>
        <w:tc>
          <w:tcPr>
            <w:tcW w:w="1134" w:type="dxa"/>
          </w:tcPr>
          <w:p w:rsidR="00F465FB" w:rsidRDefault="00F465FB" w:rsidP="00984395">
            <w:pPr>
              <w:jc w:val="center"/>
              <w:rPr>
                <w:rFonts w:ascii="Times New Roman" w:hAnsi="Times New Roman" w:cs="Times New Roman"/>
              </w:rPr>
            </w:pPr>
          </w:p>
          <w:p w:rsidR="00DC1A9D" w:rsidRPr="00DC1A9D" w:rsidRDefault="00984395" w:rsidP="00984395">
            <w:pPr>
              <w:jc w:val="center"/>
              <w:rPr>
                <w:rFonts w:ascii="Times New Roman" w:hAnsi="Times New Roman" w:cs="Times New Roman"/>
                <w:b/>
              </w:rPr>
            </w:pPr>
            <w:r>
              <w:rPr>
                <w:rFonts w:ascii="Times New Roman" w:hAnsi="Times New Roman" w:cs="Times New Roman"/>
              </w:rPr>
              <w:t>80</w:t>
            </w:r>
            <w:r w:rsidR="00DC1A9D" w:rsidRPr="00DC1A9D">
              <w:rPr>
                <w:rFonts w:ascii="Times New Roman" w:hAnsi="Times New Roman" w:cs="Times New Roman"/>
              </w:rPr>
              <w:t>0 м²</w:t>
            </w:r>
          </w:p>
        </w:tc>
        <w:tc>
          <w:tcPr>
            <w:tcW w:w="1418" w:type="dxa"/>
          </w:tcPr>
          <w:p w:rsidR="00DC1A9D" w:rsidRPr="00DC1A9D" w:rsidRDefault="00DC1A9D" w:rsidP="00DC1A9D">
            <w:pPr>
              <w:jc w:val="center"/>
              <w:rPr>
                <w:rFonts w:ascii="Times New Roman" w:hAnsi="Times New Roman" w:cs="Times New Roman"/>
                <w:b/>
              </w:rPr>
            </w:pPr>
            <w:r w:rsidRPr="00DC1A9D">
              <w:rPr>
                <w:rFonts w:ascii="Times New Roman" w:hAnsi="Times New Roman" w:cs="Times New Roman"/>
              </w:rPr>
              <w:t>Торговая площадка</w:t>
            </w:r>
          </w:p>
        </w:tc>
        <w:tc>
          <w:tcPr>
            <w:tcW w:w="1559" w:type="dxa"/>
          </w:tcPr>
          <w:p w:rsidR="00DC1A9D" w:rsidRPr="00DC1A9D" w:rsidRDefault="00DC1A9D" w:rsidP="00DC1A9D">
            <w:pPr>
              <w:jc w:val="center"/>
              <w:rPr>
                <w:rFonts w:ascii="Times New Roman" w:hAnsi="Times New Roman" w:cs="Times New Roman"/>
                <w:b/>
              </w:rPr>
            </w:pPr>
            <w:r w:rsidRPr="00DC1A9D">
              <w:rPr>
                <w:rFonts w:ascii="Times New Roman" w:hAnsi="Times New Roman" w:cs="Times New Roman"/>
              </w:rPr>
              <w:t>Розничная торговля промышленными и продовольственными товарами</w:t>
            </w:r>
            <w:r w:rsidR="009D6823">
              <w:rPr>
                <w:rFonts w:ascii="Times New Roman" w:hAnsi="Times New Roman" w:cs="Times New Roman"/>
              </w:rPr>
              <w:t xml:space="preserve"> (мясо, овощи, ягоды и т.д.)</w:t>
            </w:r>
          </w:p>
        </w:tc>
        <w:tc>
          <w:tcPr>
            <w:tcW w:w="1134" w:type="dxa"/>
          </w:tcPr>
          <w:p w:rsidR="00DC1A9D" w:rsidRPr="00DC1A9D" w:rsidRDefault="009D6823" w:rsidP="00DC1A9D">
            <w:pPr>
              <w:jc w:val="center"/>
              <w:rPr>
                <w:rFonts w:ascii="Times New Roman" w:hAnsi="Times New Roman" w:cs="Times New Roman"/>
                <w:b/>
              </w:rPr>
            </w:pPr>
            <w:r>
              <w:rPr>
                <w:rFonts w:ascii="Times New Roman" w:hAnsi="Times New Roman" w:cs="Times New Roman"/>
              </w:rPr>
              <w:t>четверг и пятница каждой недели</w:t>
            </w:r>
          </w:p>
        </w:tc>
        <w:tc>
          <w:tcPr>
            <w:tcW w:w="1276" w:type="dxa"/>
          </w:tcPr>
          <w:p w:rsidR="00DC1A9D" w:rsidRPr="00DC1A9D" w:rsidRDefault="00DC1A9D" w:rsidP="00DC1A9D">
            <w:pPr>
              <w:jc w:val="center"/>
              <w:rPr>
                <w:rFonts w:ascii="Times New Roman" w:hAnsi="Times New Roman" w:cs="Times New Roman"/>
                <w:b/>
              </w:rPr>
            </w:pPr>
            <w:r w:rsidRPr="00DC1A9D">
              <w:rPr>
                <w:rFonts w:ascii="Times New Roman" w:hAnsi="Times New Roman" w:cs="Times New Roman"/>
              </w:rPr>
              <w:t>Муниципальная</w:t>
            </w:r>
          </w:p>
        </w:tc>
        <w:tc>
          <w:tcPr>
            <w:tcW w:w="1099" w:type="dxa"/>
          </w:tcPr>
          <w:p w:rsidR="00DC1A9D" w:rsidRDefault="00DC1A9D" w:rsidP="00DC1A9D">
            <w:pPr>
              <w:jc w:val="center"/>
              <w:rPr>
                <w:rFonts w:ascii="Times New Roman" w:hAnsi="Times New Roman" w:cs="Times New Roman"/>
                <w:b/>
                <w:sz w:val="24"/>
                <w:szCs w:val="24"/>
              </w:rPr>
            </w:pPr>
          </w:p>
        </w:tc>
      </w:tr>
    </w:tbl>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DC1A9D" w:rsidRDefault="00DC1A9D" w:rsidP="00DC1A9D">
      <w:pPr>
        <w:spacing w:after="0"/>
        <w:jc w:val="center"/>
        <w:rPr>
          <w:rFonts w:ascii="Times New Roman" w:hAnsi="Times New Roman" w:cs="Times New Roman"/>
          <w:b/>
          <w:sz w:val="24"/>
          <w:szCs w:val="24"/>
        </w:rPr>
      </w:pPr>
    </w:p>
    <w:p w:rsidR="00984395" w:rsidRDefault="00984395" w:rsidP="008E4853">
      <w:pPr>
        <w:spacing w:after="0"/>
        <w:jc w:val="right"/>
        <w:rPr>
          <w:rFonts w:ascii="Times New Roman" w:hAnsi="Times New Roman" w:cs="Times New Roman"/>
          <w:sz w:val="20"/>
          <w:szCs w:val="20"/>
        </w:rPr>
      </w:pPr>
    </w:p>
    <w:p w:rsidR="006E62C0" w:rsidRDefault="006E62C0" w:rsidP="008E4853">
      <w:pPr>
        <w:spacing w:after="0"/>
        <w:jc w:val="right"/>
        <w:rPr>
          <w:rFonts w:ascii="Times New Roman" w:hAnsi="Times New Roman" w:cs="Times New Roman"/>
          <w:sz w:val="20"/>
          <w:szCs w:val="20"/>
        </w:rPr>
      </w:pPr>
    </w:p>
    <w:p w:rsidR="006E62C0" w:rsidRDefault="006E62C0" w:rsidP="008E4853">
      <w:pPr>
        <w:spacing w:after="0"/>
        <w:jc w:val="right"/>
        <w:rPr>
          <w:rFonts w:ascii="Times New Roman" w:hAnsi="Times New Roman" w:cs="Times New Roman"/>
          <w:sz w:val="20"/>
          <w:szCs w:val="20"/>
        </w:rPr>
      </w:pPr>
    </w:p>
    <w:p w:rsidR="008E4853" w:rsidRDefault="008E4853" w:rsidP="006E62C0">
      <w:pPr>
        <w:spacing w:after="0" w:line="240" w:lineRule="auto"/>
        <w:jc w:val="right"/>
        <w:rPr>
          <w:rFonts w:ascii="Times New Roman" w:hAnsi="Times New Roman" w:cs="Times New Roman"/>
          <w:sz w:val="20"/>
          <w:szCs w:val="20"/>
        </w:rPr>
      </w:pPr>
      <w:r w:rsidRPr="008E4853">
        <w:rPr>
          <w:rFonts w:ascii="Times New Roman" w:hAnsi="Times New Roman" w:cs="Times New Roman"/>
          <w:sz w:val="20"/>
          <w:szCs w:val="20"/>
        </w:rPr>
        <w:lastRenderedPageBreak/>
        <w:t xml:space="preserve">Приложение № 3 </w:t>
      </w:r>
    </w:p>
    <w:p w:rsidR="008E4853" w:rsidRDefault="008E4853" w:rsidP="006E62C0">
      <w:pPr>
        <w:spacing w:after="0" w:line="240" w:lineRule="auto"/>
        <w:jc w:val="right"/>
        <w:rPr>
          <w:rFonts w:ascii="Times New Roman" w:hAnsi="Times New Roman" w:cs="Times New Roman"/>
          <w:sz w:val="20"/>
          <w:szCs w:val="20"/>
        </w:rPr>
      </w:pPr>
      <w:r w:rsidRPr="008E4853">
        <w:rPr>
          <w:rFonts w:ascii="Times New Roman" w:hAnsi="Times New Roman" w:cs="Times New Roman"/>
          <w:sz w:val="20"/>
          <w:szCs w:val="20"/>
        </w:rPr>
        <w:t xml:space="preserve">к постановлению администрации </w:t>
      </w:r>
    </w:p>
    <w:p w:rsidR="006E62C0" w:rsidRDefault="00984395" w:rsidP="006E62C0">
      <w:pPr>
        <w:spacing w:after="0" w:line="240" w:lineRule="auto"/>
        <w:jc w:val="right"/>
        <w:rPr>
          <w:rFonts w:ascii="Times New Roman" w:hAnsi="Times New Roman" w:cs="Times New Roman"/>
          <w:sz w:val="20"/>
          <w:szCs w:val="20"/>
        </w:rPr>
      </w:pPr>
      <w:r w:rsidRPr="00984395">
        <w:rPr>
          <w:rFonts w:ascii="Times New Roman" w:hAnsi="Times New Roman" w:cs="Times New Roman"/>
          <w:sz w:val="20"/>
          <w:szCs w:val="20"/>
        </w:rPr>
        <w:t>городского поселения город Чадан</w:t>
      </w:r>
      <w:r w:rsidRPr="008E4853">
        <w:rPr>
          <w:rFonts w:ascii="Times New Roman" w:hAnsi="Times New Roman" w:cs="Times New Roman"/>
          <w:sz w:val="20"/>
          <w:szCs w:val="20"/>
        </w:rPr>
        <w:t xml:space="preserve"> </w:t>
      </w:r>
    </w:p>
    <w:p w:rsidR="00D67859" w:rsidRPr="00D67859" w:rsidRDefault="00D67859" w:rsidP="00D67859">
      <w:pPr>
        <w:spacing w:after="0" w:line="240" w:lineRule="auto"/>
        <w:jc w:val="right"/>
        <w:rPr>
          <w:rFonts w:ascii="Times New Roman" w:hAnsi="Times New Roman" w:cs="Times New Roman"/>
          <w:sz w:val="20"/>
          <w:szCs w:val="20"/>
          <w:u w:val="single"/>
        </w:rPr>
      </w:pPr>
      <w:r w:rsidRPr="00AE3AB9">
        <w:rPr>
          <w:rFonts w:ascii="Times New Roman" w:hAnsi="Times New Roman" w:cs="Times New Roman"/>
          <w:sz w:val="20"/>
          <w:szCs w:val="20"/>
        </w:rPr>
        <w:t xml:space="preserve">от </w:t>
      </w:r>
      <w:r w:rsidR="00BD0F5A">
        <w:rPr>
          <w:rFonts w:ascii="Times New Roman" w:hAnsi="Times New Roman" w:cs="Times New Roman"/>
          <w:sz w:val="20"/>
          <w:szCs w:val="20"/>
          <w:u w:val="single"/>
        </w:rPr>
        <w:t xml:space="preserve"> </w:t>
      </w:r>
      <w:r w:rsidRPr="00D67859">
        <w:rPr>
          <w:rFonts w:ascii="Times New Roman" w:hAnsi="Times New Roman" w:cs="Times New Roman"/>
          <w:sz w:val="20"/>
          <w:szCs w:val="20"/>
          <w:u w:val="single"/>
        </w:rPr>
        <w:t>27</w:t>
      </w:r>
      <w:r w:rsidR="00BD0F5A">
        <w:rPr>
          <w:rFonts w:ascii="Times New Roman" w:hAnsi="Times New Roman" w:cs="Times New Roman"/>
          <w:sz w:val="20"/>
          <w:szCs w:val="20"/>
          <w:u w:val="single"/>
        </w:rPr>
        <w:t xml:space="preserve"> </w:t>
      </w:r>
      <w:r w:rsidRPr="00D67859">
        <w:rPr>
          <w:rFonts w:ascii="Times New Roman" w:hAnsi="Times New Roman" w:cs="Times New Roman"/>
          <w:sz w:val="20"/>
          <w:szCs w:val="20"/>
          <w:u w:val="single"/>
        </w:rPr>
        <w:t xml:space="preserve"> августа 2018 г    № 416 </w:t>
      </w:r>
    </w:p>
    <w:p w:rsidR="008E4853" w:rsidRPr="008E4853" w:rsidRDefault="008E4853" w:rsidP="008E4853">
      <w:pPr>
        <w:spacing w:after="0"/>
        <w:jc w:val="right"/>
        <w:rPr>
          <w:rFonts w:ascii="Times New Roman" w:hAnsi="Times New Roman" w:cs="Times New Roman"/>
          <w:sz w:val="20"/>
          <w:szCs w:val="20"/>
        </w:rPr>
      </w:pPr>
    </w:p>
    <w:p w:rsidR="00984395" w:rsidRDefault="00984395" w:rsidP="008E4853">
      <w:pPr>
        <w:spacing w:after="0"/>
        <w:jc w:val="center"/>
        <w:rPr>
          <w:rFonts w:ascii="Times New Roman" w:hAnsi="Times New Roman" w:cs="Times New Roman"/>
          <w:b/>
          <w:sz w:val="24"/>
          <w:szCs w:val="24"/>
        </w:rPr>
      </w:pPr>
    </w:p>
    <w:p w:rsidR="00984395" w:rsidRDefault="008E4853" w:rsidP="008E4853">
      <w:pPr>
        <w:spacing w:after="0"/>
        <w:jc w:val="center"/>
        <w:rPr>
          <w:rFonts w:ascii="Times New Roman" w:hAnsi="Times New Roman" w:cs="Times New Roman"/>
          <w:b/>
          <w:sz w:val="24"/>
          <w:szCs w:val="24"/>
        </w:rPr>
      </w:pPr>
      <w:r w:rsidRPr="008E4853">
        <w:rPr>
          <w:rFonts w:ascii="Times New Roman" w:hAnsi="Times New Roman" w:cs="Times New Roman"/>
          <w:b/>
          <w:sz w:val="24"/>
          <w:szCs w:val="24"/>
        </w:rPr>
        <w:t xml:space="preserve">АДМИНИСТРАТИВНЫЙ РЕГЛАМЕНТ </w:t>
      </w:r>
    </w:p>
    <w:p w:rsidR="008E4853" w:rsidRDefault="008E4853" w:rsidP="008E4853">
      <w:pPr>
        <w:spacing w:after="0"/>
        <w:jc w:val="center"/>
        <w:rPr>
          <w:rFonts w:ascii="Times New Roman" w:hAnsi="Times New Roman" w:cs="Times New Roman"/>
          <w:b/>
          <w:sz w:val="24"/>
          <w:szCs w:val="24"/>
        </w:rPr>
      </w:pPr>
      <w:r w:rsidRPr="008E4853">
        <w:rPr>
          <w:rFonts w:ascii="Times New Roman" w:hAnsi="Times New Roman" w:cs="Times New Roman"/>
          <w:b/>
          <w:sz w:val="24"/>
          <w:szCs w:val="24"/>
        </w:rPr>
        <w:t xml:space="preserve">по предоставлению администрацией </w:t>
      </w:r>
      <w:r w:rsidR="00984395" w:rsidRPr="00984395">
        <w:rPr>
          <w:rFonts w:ascii="Times New Roman" w:hAnsi="Times New Roman" w:cs="Times New Roman"/>
          <w:b/>
          <w:sz w:val="24"/>
          <w:szCs w:val="24"/>
        </w:rPr>
        <w:t>городского поселения город Чадан</w:t>
      </w:r>
      <w:r w:rsidR="00984395" w:rsidRPr="008E4853">
        <w:rPr>
          <w:rFonts w:ascii="Times New Roman" w:hAnsi="Times New Roman" w:cs="Times New Roman"/>
          <w:b/>
          <w:sz w:val="24"/>
          <w:szCs w:val="24"/>
        </w:rPr>
        <w:t xml:space="preserve"> </w:t>
      </w:r>
      <w:r w:rsidRPr="008E4853">
        <w:rPr>
          <w:rFonts w:ascii="Times New Roman" w:hAnsi="Times New Roman" w:cs="Times New Roman"/>
          <w:b/>
          <w:sz w:val="24"/>
          <w:szCs w:val="24"/>
        </w:rPr>
        <w:t>муниципальной услуги «Согласование предоставления мест для размещения объектов нестационарной торговли»</w:t>
      </w:r>
    </w:p>
    <w:p w:rsidR="008E4853" w:rsidRPr="008E4853" w:rsidRDefault="008E4853" w:rsidP="008E4853">
      <w:pPr>
        <w:spacing w:after="0"/>
        <w:jc w:val="center"/>
        <w:rPr>
          <w:rFonts w:ascii="Times New Roman" w:hAnsi="Times New Roman" w:cs="Times New Roman"/>
          <w:b/>
          <w:sz w:val="24"/>
          <w:szCs w:val="24"/>
        </w:rPr>
      </w:pP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b/>
          <w:sz w:val="24"/>
          <w:szCs w:val="24"/>
        </w:rPr>
        <w:t>1.Общие положения</w:t>
      </w:r>
      <w:r w:rsidRPr="008E4853">
        <w:rPr>
          <w:rFonts w:ascii="Times New Roman" w:hAnsi="Times New Roman" w:cs="Times New Roman"/>
          <w:sz w:val="24"/>
          <w:szCs w:val="24"/>
        </w:rPr>
        <w:t xml:space="preserve">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1.1. Настоящий административный регламент разработан в целях повышения качества и доступности исполнения администрацией </w:t>
      </w:r>
      <w:r w:rsidR="00984395">
        <w:rPr>
          <w:rFonts w:ascii="Times New Roman" w:hAnsi="Times New Roman" w:cs="Times New Roman"/>
          <w:sz w:val="24"/>
          <w:szCs w:val="24"/>
        </w:rPr>
        <w:t xml:space="preserve">городского </w:t>
      </w:r>
      <w:r w:rsidR="00984395" w:rsidRPr="00E573D5">
        <w:rPr>
          <w:rFonts w:ascii="Times New Roman" w:hAnsi="Times New Roman" w:cs="Times New Roman"/>
          <w:sz w:val="24"/>
          <w:szCs w:val="24"/>
        </w:rPr>
        <w:t>поселения</w:t>
      </w:r>
      <w:r w:rsidR="00984395">
        <w:rPr>
          <w:rFonts w:ascii="Times New Roman" w:hAnsi="Times New Roman" w:cs="Times New Roman"/>
          <w:sz w:val="24"/>
          <w:szCs w:val="24"/>
        </w:rPr>
        <w:t xml:space="preserve"> город Чадан</w:t>
      </w:r>
      <w:r w:rsidR="00984395" w:rsidRPr="008E4853">
        <w:rPr>
          <w:rFonts w:ascii="Times New Roman" w:hAnsi="Times New Roman" w:cs="Times New Roman"/>
          <w:sz w:val="24"/>
          <w:szCs w:val="24"/>
        </w:rPr>
        <w:t xml:space="preserve"> </w:t>
      </w:r>
      <w:r w:rsidRPr="008E4853">
        <w:rPr>
          <w:rFonts w:ascii="Times New Roman" w:hAnsi="Times New Roman" w:cs="Times New Roman"/>
          <w:sz w:val="24"/>
          <w:szCs w:val="24"/>
        </w:rPr>
        <w:t xml:space="preserve">(далее - Администрация) муниципальной услуги по согласованию предоставления мест для размещения объектов нестационарной торговли на территории </w:t>
      </w:r>
      <w:r w:rsidR="00984395">
        <w:rPr>
          <w:rFonts w:ascii="Times New Roman" w:hAnsi="Times New Roman" w:cs="Times New Roman"/>
          <w:sz w:val="24"/>
          <w:szCs w:val="24"/>
        </w:rPr>
        <w:t xml:space="preserve">городского </w:t>
      </w:r>
      <w:r w:rsidR="00984395" w:rsidRPr="00E573D5">
        <w:rPr>
          <w:rFonts w:ascii="Times New Roman" w:hAnsi="Times New Roman" w:cs="Times New Roman"/>
          <w:sz w:val="24"/>
          <w:szCs w:val="24"/>
        </w:rPr>
        <w:t>поселения</w:t>
      </w:r>
      <w:r w:rsidR="00984395">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1.2. Заявителями на предоставление муниципальной услуги по согласованию предоставления мест для размещения объектов нестационарной торговли являются юридические лица, индивидуальные предприниматели и физические лица.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1.3. Порядок информирования о правилах предоставления услуги </w:t>
      </w:r>
    </w:p>
    <w:p w:rsidR="00B52D43" w:rsidRPr="009C0B98" w:rsidRDefault="008E4853" w:rsidP="00B52D4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1.3.1. Информация о муниципальной услуге размещается: на информационном стенде в администрации </w:t>
      </w:r>
      <w:r w:rsidR="00B52D43">
        <w:rPr>
          <w:rFonts w:ascii="Times New Roman" w:hAnsi="Times New Roman" w:cs="Times New Roman"/>
          <w:sz w:val="24"/>
          <w:szCs w:val="24"/>
        </w:rPr>
        <w:t xml:space="preserve">городского </w:t>
      </w:r>
      <w:r w:rsidR="00B52D43" w:rsidRPr="00E573D5">
        <w:rPr>
          <w:rFonts w:ascii="Times New Roman" w:hAnsi="Times New Roman" w:cs="Times New Roman"/>
          <w:sz w:val="24"/>
          <w:szCs w:val="24"/>
        </w:rPr>
        <w:t>поселения</w:t>
      </w:r>
      <w:r w:rsidR="00B52D43">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w:t>
      </w:r>
      <w:r w:rsidR="00B52D43">
        <w:rPr>
          <w:rFonts w:ascii="Times New Roman" w:hAnsi="Times New Roman" w:cs="Times New Roman"/>
          <w:sz w:val="24"/>
          <w:szCs w:val="24"/>
        </w:rPr>
        <w:t xml:space="preserve">официальном </w:t>
      </w:r>
      <w:r w:rsidR="00B52D43" w:rsidRPr="009C0B98">
        <w:rPr>
          <w:rFonts w:ascii="Times New Roman" w:hAnsi="Times New Roman" w:cs="Times New Roman"/>
          <w:sz w:val="24"/>
          <w:szCs w:val="24"/>
        </w:rPr>
        <w:t xml:space="preserve"> сайте администрации </w:t>
      </w:r>
      <w:proofErr w:type="spellStart"/>
      <w:r w:rsidR="00B52D43" w:rsidRPr="009C0B98">
        <w:rPr>
          <w:rFonts w:ascii="Times New Roman" w:hAnsi="Times New Roman" w:cs="Times New Roman"/>
          <w:sz w:val="24"/>
          <w:szCs w:val="24"/>
        </w:rPr>
        <w:t>Дзун-Хемчикского</w:t>
      </w:r>
      <w:proofErr w:type="spellEnd"/>
      <w:r w:rsidR="00B52D43" w:rsidRPr="009C0B98">
        <w:rPr>
          <w:rFonts w:ascii="Times New Roman" w:hAnsi="Times New Roman" w:cs="Times New Roman"/>
          <w:sz w:val="24"/>
          <w:szCs w:val="24"/>
        </w:rPr>
        <w:t xml:space="preserve"> </w:t>
      </w:r>
      <w:proofErr w:type="spellStart"/>
      <w:r w:rsidR="00B52D43" w:rsidRPr="009C0B98">
        <w:rPr>
          <w:rFonts w:ascii="Times New Roman" w:hAnsi="Times New Roman" w:cs="Times New Roman"/>
          <w:sz w:val="24"/>
          <w:szCs w:val="24"/>
        </w:rPr>
        <w:t>кожууна</w:t>
      </w:r>
      <w:proofErr w:type="spellEnd"/>
      <w:r w:rsidR="00B52D43">
        <w:rPr>
          <w:rFonts w:ascii="Times New Roman" w:hAnsi="Times New Roman" w:cs="Times New Roman"/>
          <w:sz w:val="24"/>
          <w:szCs w:val="24"/>
        </w:rPr>
        <w:t xml:space="preserve">  </w:t>
      </w:r>
      <w:r w:rsidR="00B52D43" w:rsidRPr="009C0B98">
        <w:rPr>
          <w:rFonts w:ascii="Times New Roman" w:hAnsi="Times New Roman" w:cs="Times New Roman"/>
          <w:sz w:val="24"/>
          <w:szCs w:val="24"/>
        </w:rPr>
        <w:t xml:space="preserve"> </w:t>
      </w:r>
      <w:proofErr w:type="spellStart"/>
      <w:r w:rsidR="00B52D43" w:rsidRPr="009C0B98">
        <w:rPr>
          <w:rFonts w:ascii="Times New Roman" w:hAnsi="Times New Roman" w:cs="Times New Roman"/>
          <w:sz w:val="24"/>
          <w:szCs w:val="24"/>
          <w:lang w:val="en-US"/>
        </w:rPr>
        <w:t>dzun</w:t>
      </w:r>
      <w:proofErr w:type="spellEnd"/>
      <w:r w:rsidR="00B52D43" w:rsidRPr="009C0B98">
        <w:rPr>
          <w:rFonts w:ascii="Times New Roman" w:hAnsi="Times New Roman" w:cs="Times New Roman"/>
          <w:sz w:val="24"/>
          <w:szCs w:val="24"/>
        </w:rPr>
        <w:t>.</w:t>
      </w:r>
      <w:proofErr w:type="spellStart"/>
      <w:r w:rsidR="00B52D43" w:rsidRPr="009C0B98">
        <w:rPr>
          <w:rFonts w:ascii="Times New Roman" w:hAnsi="Times New Roman" w:cs="Times New Roman"/>
          <w:sz w:val="24"/>
          <w:szCs w:val="24"/>
          <w:lang w:val="en-US"/>
        </w:rPr>
        <w:t>tuva</w:t>
      </w:r>
      <w:proofErr w:type="spellEnd"/>
      <w:r w:rsidR="00B52D43" w:rsidRPr="009C0B98">
        <w:rPr>
          <w:rFonts w:ascii="Times New Roman" w:hAnsi="Times New Roman" w:cs="Times New Roman"/>
          <w:sz w:val="24"/>
          <w:szCs w:val="24"/>
        </w:rPr>
        <w:t>.</w:t>
      </w:r>
      <w:proofErr w:type="spellStart"/>
      <w:r w:rsidR="00B52D43" w:rsidRPr="009C0B98">
        <w:rPr>
          <w:rFonts w:ascii="Times New Roman" w:hAnsi="Times New Roman" w:cs="Times New Roman"/>
          <w:sz w:val="24"/>
          <w:szCs w:val="24"/>
          <w:lang w:val="en-US"/>
        </w:rPr>
        <w:t>ru</w:t>
      </w:r>
      <w:proofErr w:type="spellEnd"/>
      <w:r w:rsidR="00B52D43" w:rsidRPr="009C0B98">
        <w:rPr>
          <w:rFonts w:ascii="Times New Roman" w:hAnsi="Times New Roman" w:cs="Times New Roman"/>
          <w:sz w:val="24"/>
          <w:szCs w:val="24"/>
        </w:rPr>
        <w:t>.</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1.3.2. Получить информацию по вопросам предоставления муниципальной услуги можно посредством: </w:t>
      </w:r>
    </w:p>
    <w:p w:rsidR="00B52D43" w:rsidRDefault="00B52D43" w:rsidP="008E4853">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8E4853" w:rsidRPr="008E4853">
        <w:rPr>
          <w:rFonts w:ascii="Times New Roman" w:hAnsi="Times New Roman" w:cs="Times New Roman"/>
          <w:sz w:val="24"/>
          <w:szCs w:val="24"/>
        </w:rPr>
        <w:t xml:space="preserve">письменного обращения в Администрацию с использованием средств телефонной связи; </w:t>
      </w:r>
    </w:p>
    <w:p w:rsidR="00B52D43" w:rsidRDefault="00B52D43" w:rsidP="008E4853">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8E4853" w:rsidRPr="008E4853">
        <w:rPr>
          <w:rFonts w:ascii="Times New Roman" w:hAnsi="Times New Roman" w:cs="Times New Roman"/>
          <w:sz w:val="24"/>
          <w:szCs w:val="24"/>
        </w:rPr>
        <w:t>при ли</w:t>
      </w:r>
      <w:r>
        <w:rPr>
          <w:rFonts w:ascii="Times New Roman" w:hAnsi="Times New Roman" w:cs="Times New Roman"/>
          <w:sz w:val="24"/>
          <w:szCs w:val="24"/>
        </w:rPr>
        <w:t>чном обращении в Администрацию;</w:t>
      </w:r>
    </w:p>
    <w:p w:rsidR="008E4853" w:rsidRDefault="00B52D43" w:rsidP="008E4853">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r w:rsidR="008E4853" w:rsidRPr="008E4853">
        <w:rPr>
          <w:rFonts w:ascii="Times New Roman" w:hAnsi="Times New Roman" w:cs="Times New Roman"/>
          <w:sz w:val="24"/>
          <w:szCs w:val="24"/>
        </w:rPr>
        <w:t xml:space="preserve">посредством электронной почты: </w:t>
      </w:r>
      <w:hyperlink r:id="rId5" w:history="1">
        <w:r w:rsidRPr="00CF16F9">
          <w:rPr>
            <w:rStyle w:val="a9"/>
            <w:rFonts w:ascii="Times New Roman" w:hAnsi="Times New Roman" w:cs="Times New Roman"/>
            <w:sz w:val="24"/>
            <w:szCs w:val="24"/>
            <w:lang w:val="en-US"/>
          </w:rPr>
          <w:t>gorodchadan</w:t>
        </w:r>
        <w:r w:rsidRPr="00CF16F9">
          <w:rPr>
            <w:rStyle w:val="a9"/>
            <w:rFonts w:ascii="Times New Roman" w:hAnsi="Times New Roman" w:cs="Times New Roman"/>
            <w:sz w:val="24"/>
            <w:szCs w:val="24"/>
          </w:rPr>
          <w:t>@</w:t>
        </w:r>
        <w:proofErr w:type="spellStart"/>
        <w:r w:rsidRPr="00CF16F9">
          <w:rPr>
            <w:rStyle w:val="a9"/>
            <w:rFonts w:ascii="Times New Roman" w:hAnsi="Times New Roman" w:cs="Times New Roman"/>
            <w:sz w:val="24"/>
            <w:szCs w:val="24"/>
          </w:rPr>
          <w:t>mail.ru</w:t>
        </w:r>
        <w:proofErr w:type="spellEnd"/>
      </w:hyperlink>
      <w:r w:rsidR="008E4853" w:rsidRPr="008E4853">
        <w:rPr>
          <w:rFonts w:ascii="Times New Roman" w:hAnsi="Times New Roman" w:cs="Times New Roman"/>
          <w:sz w:val="24"/>
          <w:szCs w:val="24"/>
        </w:rPr>
        <w:t xml:space="preserve">.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1.3.3. Организация приема обратившихся лиц осуществляется ежедневно в течение всего рабочего времени в соответствии с режимом работы Администрации. Прием осуществляет: специалист по </w:t>
      </w:r>
      <w:r w:rsidR="00B52D43">
        <w:rPr>
          <w:rFonts w:ascii="Times New Roman" w:hAnsi="Times New Roman" w:cs="Times New Roman"/>
          <w:sz w:val="24"/>
          <w:szCs w:val="24"/>
        </w:rPr>
        <w:t>управлению муниципальным имуществом</w:t>
      </w:r>
      <w:r w:rsidRPr="008E4853">
        <w:rPr>
          <w:rFonts w:ascii="Times New Roman" w:hAnsi="Times New Roman" w:cs="Times New Roman"/>
          <w:sz w:val="24"/>
          <w:szCs w:val="24"/>
        </w:rPr>
        <w:t xml:space="preserve">. </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1.3.4. Консультации предоставляются по следующим вопросам: </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перечня документов, необходимых для предоставления муниципальной услуги, комплектности (достаточности) представленных документов; </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источника получения документов, необходимых для предоставления муниципальной услуги (орган, организация и их местонахождение); </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времени приема и выдачи документов; </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сроков предоставления муниципальной услуги;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порядка обжалования действий (бездействия) и решений, осуществляемых и принимаемых в ходе предоставления муниципальной услуги.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1.3.5. Консультации обратившихся лиц могут осуществляться устно. Сотрудник должен принять все необходимые меры для дачи полного и оперативного ответа на поставленные вопросы. В случае если для ответа требуется дополнительное время, сотрудник, осуществляющий консультирование, может предложить гражданам другое, удобное для них время, или обратиться в письменном виде. </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1.3.6. Основными требованиями к консультированию граждан являются: </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а) достоверность представляемой информации; </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б) четкость изложения информации; </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lastRenderedPageBreak/>
        <w:t xml:space="preserve">в) наглядность форм представляемой информации; </w:t>
      </w:r>
    </w:p>
    <w:p w:rsidR="00B52D4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г) удобство и доступность представляемой информации;</w:t>
      </w:r>
    </w:p>
    <w:p w:rsidR="008E4853" w:rsidRDefault="008E4853" w:rsidP="008E4853">
      <w:pPr>
        <w:spacing w:after="0"/>
        <w:jc w:val="both"/>
        <w:rPr>
          <w:rFonts w:ascii="Times New Roman" w:hAnsi="Times New Roman" w:cs="Times New Roman"/>
          <w:sz w:val="24"/>
          <w:szCs w:val="24"/>
        </w:rPr>
      </w:pPr>
      <w:proofErr w:type="spellStart"/>
      <w:r w:rsidRPr="008E4853">
        <w:rPr>
          <w:rFonts w:ascii="Times New Roman" w:hAnsi="Times New Roman" w:cs="Times New Roman"/>
          <w:sz w:val="24"/>
          <w:szCs w:val="24"/>
        </w:rPr>
        <w:t>д</w:t>
      </w:r>
      <w:proofErr w:type="spellEnd"/>
      <w:r w:rsidRPr="008E4853">
        <w:rPr>
          <w:rFonts w:ascii="Times New Roman" w:hAnsi="Times New Roman" w:cs="Times New Roman"/>
          <w:sz w:val="24"/>
          <w:szCs w:val="24"/>
        </w:rPr>
        <w:t xml:space="preserve">) оперативность представления информации.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1.3.7. При ответах на телефонные звонки и устные обращения ответственное лицо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сотрудника, принявшего телефонный звонок.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1.3.8. При невозможности ответственного лица, принявшего звонок, самостоятельно ответить на поставленные вопросы, они должны быть переадресованы другому должностному лицу или же обратившемуся по телефону гражданину должен быть сообщен телефонный номер, по которому можно получить необходимую информацию.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1.3.9. В сети Интернет размещается информация текст административного регламента, перечень документов, необходимых для предоставления муниципальной услуги, образец формы заявки для выдачи разрешения на право организации розничной торговли.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1.4. Муниципальная услуга предоставляется при личном участии заявителя, в электронном виде по принципу «одного окна», в том числе через многофункциональный центр. </w:t>
      </w:r>
    </w:p>
    <w:p w:rsidR="008E4853" w:rsidRPr="008E4853" w:rsidRDefault="008E4853" w:rsidP="008E4853">
      <w:pPr>
        <w:spacing w:after="0"/>
        <w:jc w:val="both"/>
        <w:rPr>
          <w:rFonts w:ascii="Times New Roman" w:hAnsi="Times New Roman" w:cs="Times New Roman"/>
          <w:b/>
          <w:sz w:val="24"/>
          <w:szCs w:val="24"/>
        </w:rPr>
      </w:pPr>
      <w:r w:rsidRPr="008E4853">
        <w:rPr>
          <w:rFonts w:ascii="Times New Roman" w:hAnsi="Times New Roman" w:cs="Times New Roman"/>
          <w:b/>
          <w:sz w:val="24"/>
          <w:szCs w:val="24"/>
        </w:rPr>
        <w:t xml:space="preserve">2. Стандарт предоставления муниципальной услуги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2.1. Наименование муниципальной услуги: согласование предоставления мест для размещения объектов нестационарной торговли на территории </w:t>
      </w:r>
      <w:r w:rsidR="001F7028">
        <w:rPr>
          <w:rFonts w:ascii="Times New Roman" w:hAnsi="Times New Roman" w:cs="Times New Roman"/>
          <w:sz w:val="24"/>
          <w:szCs w:val="24"/>
        </w:rPr>
        <w:t xml:space="preserve">городского </w:t>
      </w:r>
      <w:r w:rsidR="001F7028" w:rsidRPr="00E573D5">
        <w:rPr>
          <w:rFonts w:ascii="Times New Roman" w:hAnsi="Times New Roman" w:cs="Times New Roman"/>
          <w:sz w:val="24"/>
          <w:szCs w:val="24"/>
        </w:rPr>
        <w:t>поселения</w:t>
      </w:r>
      <w:r w:rsidR="001F7028">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2.2. Органом, предоставляющим муниципальную услугу, является администрация </w:t>
      </w:r>
      <w:r w:rsidR="001F7028">
        <w:rPr>
          <w:rFonts w:ascii="Times New Roman" w:hAnsi="Times New Roman" w:cs="Times New Roman"/>
          <w:sz w:val="24"/>
          <w:szCs w:val="24"/>
        </w:rPr>
        <w:t xml:space="preserve">городского </w:t>
      </w:r>
      <w:r w:rsidR="001F7028" w:rsidRPr="00E573D5">
        <w:rPr>
          <w:rFonts w:ascii="Times New Roman" w:hAnsi="Times New Roman" w:cs="Times New Roman"/>
          <w:sz w:val="24"/>
          <w:szCs w:val="24"/>
        </w:rPr>
        <w:t>поселения</w:t>
      </w:r>
      <w:r w:rsidR="001F7028">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Адрес администрации </w:t>
      </w:r>
      <w:r w:rsidR="001F7028">
        <w:rPr>
          <w:rFonts w:ascii="Times New Roman" w:hAnsi="Times New Roman" w:cs="Times New Roman"/>
          <w:sz w:val="24"/>
          <w:szCs w:val="24"/>
        </w:rPr>
        <w:t xml:space="preserve">городского </w:t>
      </w:r>
      <w:r w:rsidR="001F7028" w:rsidRPr="00E573D5">
        <w:rPr>
          <w:rFonts w:ascii="Times New Roman" w:hAnsi="Times New Roman" w:cs="Times New Roman"/>
          <w:sz w:val="24"/>
          <w:szCs w:val="24"/>
        </w:rPr>
        <w:t>поселения</w:t>
      </w:r>
      <w:r w:rsidR="001F7028">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w:t>
      </w:r>
      <w:r w:rsidR="001F7028">
        <w:rPr>
          <w:rFonts w:ascii="Times New Roman" w:hAnsi="Times New Roman" w:cs="Times New Roman"/>
          <w:sz w:val="24"/>
          <w:szCs w:val="24"/>
        </w:rPr>
        <w:t>668110</w:t>
      </w:r>
      <w:r w:rsidRPr="008E4853">
        <w:rPr>
          <w:rFonts w:ascii="Times New Roman" w:hAnsi="Times New Roman" w:cs="Times New Roman"/>
          <w:sz w:val="24"/>
          <w:szCs w:val="24"/>
        </w:rPr>
        <w:t xml:space="preserve">, Республика </w:t>
      </w:r>
      <w:r w:rsidR="001F7028">
        <w:rPr>
          <w:rFonts w:ascii="Times New Roman" w:hAnsi="Times New Roman" w:cs="Times New Roman"/>
          <w:sz w:val="24"/>
          <w:szCs w:val="24"/>
        </w:rPr>
        <w:t>Тыва</w:t>
      </w:r>
      <w:r w:rsidRPr="008E4853">
        <w:rPr>
          <w:rFonts w:ascii="Times New Roman" w:hAnsi="Times New Roman" w:cs="Times New Roman"/>
          <w:sz w:val="24"/>
          <w:szCs w:val="24"/>
        </w:rPr>
        <w:t xml:space="preserve">, </w:t>
      </w:r>
      <w:proofErr w:type="spellStart"/>
      <w:r w:rsidR="001F7028">
        <w:rPr>
          <w:rFonts w:ascii="Times New Roman" w:hAnsi="Times New Roman" w:cs="Times New Roman"/>
          <w:sz w:val="24"/>
          <w:szCs w:val="24"/>
        </w:rPr>
        <w:t>Дзун-Хемчикский</w:t>
      </w:r>
      <w:proofErr w:type="spellEnd"/>
      <w:r w:rsidRPr="008E4853">
        <w:rPr>
          <w:rFonts w:ascii="Times New Roman" w:hAnsi="Times New Roman" w:cs="Times New Roman"/>
          <w:sz w:val="24"/>
          <w:szCs w:val="24"/>
        </w:rPr>
        <w:t xml:space="preserve"> район, </w:t>
      </w:r>
      <w:r w:rsidR="001F7028">
        <w:rPr>
          <w:rFonts w:ascii="Times New Roman" w:hAnsi="Times New Roman" w:cs="Times New Roman"/>
          <w:sz w:val="24"/>
          <w:szCs w:val="24"/>
        </w:rPr>
        <w:t>город Чадан</w:t>
      </w:r>
      <w:r w:rsidRPr="008E4853">
        <w:rPr>
          <w:rFonts w:ascii="Times New Roman" w:hAnsi="Times New Roman" w:cs="Times New Roman"/>
          <w:sz w:val="24"/>
          <w:szCs w:val="24"/>
        </w:rPr>
        <w:t>, ул.</w:t>
      </w:r>
      <w:r w:rsidR="001F7028">
        <w:rPr>
          <w:rFonts w:ascii="Times New Roman" w:hAnsi="Times New Roman" w:cs="Times New Roman"/>
          <w:sz w:val="24"/>
          <w:szCs w:val="24"/>
        </w:rPr>
        <w:t xml:space="preserve"> Ленина</w:t>
      </w:r>
      <w:r w:rsidRPr="008E4853">
        <w:rPr>
          <w:rFonts w:ascii="Times New Roman" w:hAnsi="Times New Roman" w:cs="Times New Roman"/>
          <w:sz w:val="24"/>
          <w:szCs w:val="24"/>
        </w:rPr>
        <w:t>, д.</w:t>
      </w:r>
      <w:r w:rsidR="001F7028">
        <w:rPr>
          <w:rFonts w:ascii="Times New Roman" w:hAnsi="Times New Roman" w:cs="Times New Roman"/>
          <w:sz w:val="24"/>
          <w:szCs w:val="24"/>
        </w:rPr>
        <w:t xml:space="preserve"> 50</w:t>
      </w:r>
      <w:r w:rsidRPr="008E4853">
        <w:rPr>
          <w:rFonts w:ascii="Times New Roman" w:hAnsi="Times New Roman" w:cs="Times New Roman"/>
          <w:sz w:val="24"/>
          <w:szCs w:val="24"/>
        </w:rPr>
        <w:t>, телефон:</w:t>
      </w:r>
      <w:r w:rsidR="001F7028">
        <w:rPr>
          <w:rFonts w:ascii="Times New Roman" w:hAnsi="Times New Roman" w:cs="Times New Roman"/>
          <w:sz w:val="24"/>
          <w:szCs w:val="24"/>
        </w:rPr>
        <w:t>8</w:t>
      </w:r>
      <w:r w:rsidRPr="008E4853">
        <w:rPr>
          <w:rFonts w:ascii="Times New Roman" w:hAnsi="Times New Roman" w:cs="Times New Roman"/>
          <w:sz w:val="24"/>
          <w:szCs w:val="24"/>
        </w:rPr>
        <w:t xml:space="preserve"> (</w:t>
      </w:r>
      <w:r w:rsidR="001F7028">
        <w:rPr>
          <w:rFonts w:ascii="Times New Roman" w:hAnsi="Times New Roman" w:cs="Times New Roman"/>
          <w:sz w:val="24"/>
          <w:szCs w:val="24"/>
        </w:rPr>
        <w:t>39434</w:t>
      </w:r>
      <w:r w:rsidRPr="008E4853">
        <w:rPr>
          <w:rFonts w:ascii="Times New Roman" w:hAnsi="Times New Roman" w:cs="Times New Roman"/>
          <w:sz w:val="24"/>
          <w:szCs w:val="24"/>
        </w:rPr>
        <w:t xml:space="preserve">) </w:t>
      </w:r>
      <w:r w:rsidR="001F7028">
        <w:rPr>
          <w:rFonts w:ascii="Times New Roman" w:hAnsi="Times New Roman" w:cs="Times New Roman"/>
          <w:sz w:val="24"/>
          <w:szCs w:val="24"/>
        </w:rPr>
        <w:t>21-3</w:t>
      </w:r>
      <w:r w:rsidRPr="008E4853">
        <w:rPr>
          <w:rFonts w:ascii="Times New Roman" w:hAnsi="Times New Roman" w:cs="Times New Roman"/>
          <w:sz w:val="24"/>
          <w:szCs w:val="24"/>
        </w:rPr>
        <w:t>-</w:t>
      </w:r>
      <w:r w:rsidR="001F7028">
        <w:rPr>
          <w:rFonts w:ascii="Times New Roman" w:hAnsi="Times New Roman" w:cs="Times New Roman"/>
          <w:sz w:val="24"/>
          <w:szCs w:val="24"/>
        </w:rPr>
        <w:t>48</w:t>
      </w:r>
      <w:r w:rsidRPr="008E4853">
        <w:rPr>
          <w:rFonts w:ascii="Times New Roman" w:hAnsi="Times New Roman" w:cs="Times New Roman"/>
          <w:sz w:val="24"/>
          <w:szCs w:val="24"/>
        </w:rPr>
        <w:t xml:space="preserve">. Адрес электронной почты: </w:t>
      </w:r>
      <w:hyperlink r:id="rId6" w:history="1">
        <w:r w:rsidR="001F7028" w:rsidRPr="00CF16F9">
          <w:rPr>
            <w:rStyle w:val="a9"/>
            <w:rFonts w:ascii="Times New Roman" w:hAnsi="Times New Roman" w:cs="Times New Roman"/>
            <w:sz w:val="24"/>
            <w:szCs w:val="24"/>
            <w:lang w:val="en-US"/>
          </w:rPr>
          <w:t>gorodchadan</w:t>
        </w:r>
        <w:r w:rsidR="001F7028" w:rsidRPr="00CF16F9">
          <w:rPr>
            <w:rStyle w:val="a9"/>
            <w:rFonts w:ascii="Times New Roman" w:hAnsi="Times New Roman" w:cs="Times New Roman"/>
            <w:sz w:val="24"/>
            <w:szCs w:val="24"/>
          </w:rPr>
          <w:t>@</w:t>
        </w:r>
        <w:proofErr w:type="spellStart"/>
        <w:r w:rsidR="001F7028" w:rsidRPr="00CF16F9">
          <w:rPr>
            <w:rStyle w:val="a9"/>
            <w:rFonts w:ascii="Times New Roman" w:hAnsi="Times New Roman" w:cs="Times New Roman"/>
            <w:sz w:val="24"/>
            <w:szCs w:val="24"/>
          </w:rPr>
          <w:t>mail.ru</w:t>
        </w:r>
        <w:proofErr w:type="spellEnd"/>
      </w:hyperlink>
      <w:r w:rsidR="001F7028" w:rsidRPr="008E4853">
        <w:rPr>
          <w:rFonts w:ascii="Times New Roman" w:hAnsi="Times New Roman" w:cs="Times New Roman"/>
          <w:sz w:val="24"/>
          <w:szCs w:val="24"/>
        </w:rPr>
        <w:t>.</w:t>
      </w:r>
      <w:r w:rsidRPr="008E4853">
        <w:rPr>
          <w:rFonts w:ascii="Times New Roman" w:hAnsi="Times New Roman" w:cs="Times New Roman"/>
          <w:sz w:val="24"/>
          <w:szCs w:val="24"/>
        </w:rPr>
        <w:t>. График работы: понедельник, среда, четвер</w:t>
      </w:r>
      <w:r w:rsidR="001F7028">
        <w:rPr>
          <w:rFonts w:ascii="Times New Roman" w:hAnsi="Times New Roman" w:cs="Times New Roman"/>
          <w:sz w:val="24"/>
          <w:szCs w:val="24"/>
        </w:rPr>
        <w:t>г с 08.00 до 16.30 (перерыв с 13.00 до 14</w:t>
      </w:r>
      <w:r w:rsidRPr="008E4853">
        <w:rPr>
          <w:rFonts w:ascii="Times New Roman" w:hAnsi="Times New Roman" w:cs="Times New Roman"/>
          <w:sz w:val="24"/>
          <w:szCs w:val="24"/>
        </w:rPr>
        <w:t xml:space="preserve">.00); Вторник, пятница – не приёмный день, суббота и воскресенье - выходные дни. Специалист, предоставляющий услугу: ведущий специалист по </w:t>
      </w:r>
      <w:r w:rsidR="001F7028">
        <w:rPr>
          <w:rFonts w:ascii="Times New Roman" w:hAnsi="Times New Roman" w:cs="Times New Roman"/>
          <w:sz w:val="24"/>
          <w:szCs w:val="24"/>
        </w:rPr>
        <w:t>управлению муниципальным имуществом</w:t>
      </w:r>
      <w:r w:rsidRPr="008E4853">
        <w:rPr>
          <w:rFonts w:ascii="Times New Roman" w:hAnsi="Times New Roman" w:cs="Times New Roman"/>
          <w:sz w:val="24"/>
          <w:szCs w:val="24"/>
        </w:rPr>
        <w:t xml:space="preserve"> администрации</w:t>
      </w:r>
      <w:r w:rsidR="001F7028" w:rsidRPr="001F7028">
        <w:rPr>
          <w:rFonts w:ascii="Times New Roman" w:hAnsi="Times New Roman" w:cs="Times New Roman"/>
          <w:sz w:val="24"/>
          <w:szCs w:val="24"/>
        </w:rPr>
        <w:t xml:space="preserve"> </w:t>
      </w:r>
      <w:r w:rsidR="001F7028">
        <w:rPr>
          <w:rFonts w:ascii="Times New Roman" w:hAnsi="Times New Roman" w:cs="Times New Roman"/>
          <w:sz w:val="24"/>
          <w:szCs w:val="24"/>
        </w:rPr>
        <w:t xml:space="preserve">городского </w:t>
      </w:r>
      <w:r w:rsidR="001F7028" w:rsidRPr="00E573D5">
        <w:rPr>
          <w:rFonts w:ascii="Times New Roman" w:hAnsi="Times New Roman" w:cs="Times New Roman"/>
          <w:sz w:val="24"/>
          <w:szCs w:val="24"/>
        </w:rPr>
        <w:t>поселения</w:t>
      </w:r>
      <w:r w:rsidR="001F7028">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2.3. Результат предоставления муниципальной услуги: согласование предоставления мест для размещения объектов нестационарной торговли на территории </w:t>
      </w:r>
      <w:r w:rsidR="001F7028">
        <w:rPr>
          <w:rFonts w:ascii="Times New Roman" w:hAnsi="Times New Roman" w:cs="Times New Roman"/>
          <w:sz w:val="24"/>
          <w:szCs w:val="24"/>
        </w:rPr>
        <w:t xml:space="preserve">городского </w:t>
      </w:r>
      <w:r w:rsidR="001F7028" w:rsidRPr="00E573D5">
        <w:rPr>
          <w:rFonts w:ascii="Times New Roman" w:hAnsi="Times New Roman" w:cs="Times New Roman"/>
          <w:sz w:val="24"/>
          <w:szCs w:val="24"/>
        </w:rPr>
        <w:t>поселения</w:t>
      </w:r>
      <w:r w:rsidR="001F7028">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2.4. Срок предоставления муниципальной услуги: не позднее 30 дней со дня приема и регистрации обращения заявителя.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2.5. Муниципальная услуга предоставляется в соответствии со следующими нормативными правовыми актами: - </w:t>
      </w:r>
      <w:proofErr w:type="gramStart"/>
      <w:r w:rsidRPr="008E4853">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 - Федеральный закон от 27.07.2010 № 210-ФЗ «Об организации предоставления государственных и муниципальных услуг»; - Федеральный закон от 02.05.2006 № 59-ФЗ «О порядке рассмотрения обращений граждан Российской Федерации»; - Федеральный закон от 28.12.2009 № 381-ФЗ «Об основах государственного регулирования торговой деятельности в Российской Федерации»;</w:t>
      </w:r>
      <w:proofErr w:type="gramEnd"/>
      <w:r w:rsidRPr="008E4853">
        <w:rPr>
          <w:rFonts w:ascii="Times New Roman" w:hAnsi="Times New Roman" w:cs="Times New Roman"/>
          <w:sz w:val="24"/>
          <w:szCs w:val="24"/>
        </w:rPr>
        <w:t xml:space="preserve"> - Устав муниципального образования </w:t>
      </w:r>
      <w:r w:rsidR="001F7028">
        <w:rPr>
          <w:rFonts w:ascii="Times New Roman" w:hAnsi="Times New Roman" w:cs="Times New Roman"/>
          <w:sz w:val="24"/>
          <w:szCs w:val="24"/>
        </w:rPr>
        <w:t xml:space="preserve">городского </w:t>
      </w:r>
      <w:r w:rsidR="001F7028" w:rsidRPr="00E573D5">
        <w:rPr>
          <w:rFonts w:ascii="Times New Roman" w:hAnsi="Times New Roman" w:cs="Times New Roman"/>
          <w:sz w:val="24"/>
          <w:szCs w:val="24"/>
        </w:rPr>
        <w:t>поселения</w:t>
      </w:r>
      <w:r w:rsidR="001F7028">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 схема размещения нестационарных торговых объектов, утвержденной постановлением администрации </w:t>
      </w:r>
      <w:r w:rsidR="001F7028">
        <w:rPr>
          <w:rFonts w:ascii="Times New Roman" w:hAnsi="Times New Roman" w:cs="Times New Roman"/>
          <w:sz w:val="24"/>
          <w:szCs w:val="24"/>
        </w:rPr>
        <w:t xml:space="preserve">городского </w:t>
      </w:r>
      <w:r w:rsidR="001F7028" w:rsidRPr="00E573D5">
        <w:rPr>
          <w:rFonts w:ascii="Times New Roman" w:hAnsi="Times New Roman" w:cs="Times New Roman"/>
          <w:sz w:val="24"/>
          <w:szCs w:val="24"/>
        </w:rPr>
        <w:t>поселения</w:t>
      </w:r>
      <w:r w:rsidR="001F7028">
        <w:rPr>
          <w:rFonts w:ascii="Times New Roman" w:hAnsi="Times New Roman" w:cs="Times New Roman"/>
          <w:sz w:val="24"/>
          <w:szCs w:val="24"/>
        </w:rPr>
        <w:t xml:space="preserve"> город Чадан</w:t>
      </w:r>
      <w:r w:rsidR="001F7028" w:rsidRPr="008E4853">
        <w:rPr>
          <w:rFonts w:ascii="Times New Roman" w:hAnsi="Times New Roman" w:cs="Times New Roman"/>
          <w:sz w:val="24"/>
          <w:szCs w:val="24"/>
        </w:rPr>
        <w:t xml:space="preserve"> </w:t>
      </w:r>
      <w:r w:rsidRPr="008E4853">
        <w:rPr>
          <w:rFonts w:ascii="Times New Roman" w:hAnsi="Times New Roman" w:cs="Times New Roman"/>
          <w:sz w:val="24"/>
          <w:szCs w:val="24"/>
        </w:rPr>
        <w:t xml:space="preserve">«Об утверждении Порядка разработки и утверждения схемы размещения нестационарных торговых объектов» от </w:t>
      </w:r>
      <w:r w:rsidR="009E23FF">
        <w:rPr>
          <w:rFonts w:ascii="Times New Roman" w:hAnsi="Times New Roman" w:cs="Times New Roman"/>
          <w:sz w:val="24"/>
          <w:szCs w:val="24"/>
        </w:rPr>
        <w:t xml:space="preserve">27.08.2018 г. № </w:t>
      </w:r>
      <w:r w:rsidR="00F465FB">
        <w:rPr>
          <w:rFonts w:ascii="Times New Roman" w:hAnsi="Times New Roman" w:cs="Times New Roman"/>
          <w:sz w:val="24"/>
          <w:szCs w:val="24"/>
        </w:rPr>
        <w:t>416</w:t>
      </w:r>
      <w:r w:rsidRPr="008E4853">
        <w:rPr>
          <w:rFonts w:ascii="Times New Roman" w:hAnsi="Times New Roman" w:cs="Times New Roman"/>
          <w:sz w:val="24"/>
          <w:szCs w:val="24"/>
        </w:rPr>
        <w:t xml:space="preserve">. </w:t>
      </w:r>
    </w:p>
    <w:p w:rsidR="001F7028"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для согласования мест для размещения нестационарных торговых объектов на территории </w:t>
      </w:r>
      <w:r w:rsidRPr="008E4853">
        <w:rPr>
          <w:rFonts w:ascii="Times New Roman" w:hAnsi="Times New Roman" w:cs="Times New Roman"/>
          <w:sz w:val="24"/>
          <w:szCs w:val="24"/>
        </w:rPr>
        <w:lastRenderedPageBreak/>
        <w:t>муниципального образования заявителям необходимо обратиться с заявлением на органи</w:t>
      </w:r>
      <w:r w:rsidR="00835A2F">
        <w:rPr>
          <w:rFonts w:ascii="Times New Roman" w:hAnsi="Times New Roman" w:cs="Times New Roman"/>
          <w:sz w:val="24"/>
          <w:szCs w:val="24"/>
        </w:rPr>
        <w:t>зацию мелкорозничной торговли (п</w:t>
      </w:r>
      <w:r w:rsidRPr="008E4853">
        <w:rPr>
          <w:rFonts w:ascii="Times New Roman" w:hAnsi="Times New Roman" w:cs="Times New Roman"/>
          <w:sz w:val="24"/>
          <w:szCs w:val="24"/>
        </w:rPr>
        <w:t>риложение</w:t>
      </w:r>
      <w:r w:rsidR="00835A2F">
        <w:rPr>
          <w:rFonts w:ascii="Times New Roman" w:hAnsi="Times New Roman" w:cs="Times New Roman"/>
          <w:sz w:val="24"/>
          <w:szCs w:val="24"/>
        </w:rPr>
        <w:t xml:space="preserve"> №</w:t>
      </w:r>
      <w:r w:rsidRPr="008E4853">
        <w:rPr>
          <w:rFonts w:ascii="Times New Roman" w:hAnsi="Times New Roman" w:cs="Times New Roman"/>
          <w:sz w:val="24"/>
          <w:szCs w:val="24"/>
        </w:rPr>
        <w:t xml:space="preserve">1) в Администрацию в письменной форме с предъявлением документа, удостоверяющего личность. В этом заявлении должны быть указаны: </w:t>
      </w:r>
    </w:p>
    <w:p w:rsidR="001F7028"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а) наименование предприятия, в том числе фирменное наименование, и организационно</w:t>
      </w:r>
      <w:r w:rsidR="001F7028">
        <w:rPr>
          <w:rFonts w:ascii="Times New Roman" w:hAnsi="Times New Roman" w:cs="Times New Roman"/>
          <w:sz w:val="24"/>
          <w:szCs w:val="24"/>
        </w:rPr>
        <w:t>-</w:t>
      </w:r>
      <w:r w:rsidRPr="008E4853">
        <w:rPr>
          <w:rFonts w:ascii="Times New Roman" w:hAnsi="Times New Roman" w:cs="Times New Roman"/>
          <w:sz w:val="24"/>
          <w:szCs w:val="24"/>
        </w:rPr>
        <w:t xml:space="preserve">правовая форма юридического лица, индивидуального предпринимателя; </w:t>
      </w:r>
    </w:p>
    <w:p w:rsidR="001F7028"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б) фамилия, имя отчество руководителя юридического лица, индивидуального предпринимателя или гражданина, ведущего крестьянское (фермерское) хозяйство, личное подсобное хозяйство и занимающегося садоводством, огородничеством и животноводством; </w:t>
      </w:r>
    </w:p>
    <w:p w:rsidR="001F7028"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в) группа товаров.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Дополнительно юридическим лицам, индивидуальным предпринимателям, крестьянским (фермерским) хозяйствам необходимо представить ассортиментный перечень товаров (оказания услуг), реализуемых в объектах мелкорозничной торговли.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2.7. Основанием для отказа в приеме документов, необходимых для предоставления муниципальной услуги является отсутствие полномочий у заявителя.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2.8. Основанием для отказа в предоставлении муниципальной услуги является предоставление недостоверной информации и (или) не представление необходимых документов, указанных в п. 2.6 настоящего регламента.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2.9. Предоставление муниципальной услуги осуществляется бесплатно.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2.10. Максимальное время ожидания в очереди при подаче документов для предоставления муниципальной услуги и при получении результата предоставления муниципальной услуги не должно превышать 30 минут.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2.11. Срок регистрации заявки заявителя на предоставление муниципальной услуги – в день приема заявки.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2.12. Требования к местам предоставления муниципальной услуги: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2.12.1. Прием граждан для оказания муниципальной услуги осуществляется согласно графику работы администрации.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2.12.2.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2.12.3.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2.12.4. В местах предоставления муниципальной услуги предусматривается оборудование доступных мест общественного пользования (туалетов). </w:t>
      </w:r>
    </w:p>
    <w:p w:rsidR="008E4853" w:rsidRPr="008E4853" w:rsidRDefault="008E4853" w:rsidP="008E4853">
      <w:pPr>
        <w:spacing w:after="0"/>
        <w:jc w:val="both"/>
        <w:rPr>
          <w:rFonts w:ascii="Times New Roman" w:hAnsi="Times New Roman" w:cs="Times New Roman"/>
          <w:b/>
          <w:sz w:val="24"/>
          <w:szCs w:val="24"/>
        </w:rPr>
      </w:pPr>
      <w:r w:rsidRPr="008E4853">
        <w:rPr>
          <w:rFonts w:ascii="Times New Roman" w:hAnsi="Times New Roman" w:cs="Times New Roman"/>
          <w:b/>
          <w:sz w:val="24"/>
          <w:szCs w:val="24"/>
        </w:rPr>
        <w:t xml:space="preserve">3. Административные процедуры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Предоставление муниципальной услуги включает в себя следующие административные процедуры: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рассмотрение документов, принятие решения о согласовании предоставления мест для размещения объектов нестационарной торговли на территории </w:t>
      </w:r>
      <w:r w:rsidR="00BE76A7">
        <w:rPr>
          <w:rFonts w:ascii="Times New Roman" w:hAnsi="Times New Roman" w:cs="Times New Roman"/>
          <w:sz w:val="24"/>
          <w:szCs w:val="24"/>
        </w:rPr>
        <w:t xml:space="preserve">городского </w:t>
      </w:r>
      <w:r w:rsidR="00BE76A7" w:rsidRPr="00E573D5">
        <w:rPr>
          <w:rFonts w:ascii="Times New Roman" w:hAnsi="Times New Roman" w:cs="Times New Roman"/>
          <w:sz w:val="24"/>
          <w:szCs w:val="24"/>
        </w:rPr>
        <w:t>поселения</w:t>
      </w:r>
      <w:r w:rsidR="00BE76A7">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Основанием для начала административной процедуры является обращение заявителя (его представителя, доверенного лица) в Администрацию с комплектом документов, необходимых для предоставления услуги и указанных в пункте 2.6 настоящего административного регламента.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lastRenderedPageBreak/>
        <w:t xml:space="preserve">Ответственный за выполнение административной процедуры – ведущий специалист по </w:t>
      </w:r>
      <w:r w:rsidR="00BE76A7">
        <w:rPr>
          <w:rFonts w:ascii="Times New Roman" w:hAnsi="Times New Roman" w:cs="Times New Roman"/>
          <w:sz w:val="24"/>
          <w:szCs w:val="24"/>
        </w:rPr>
        <w:t>управлению муниципальным имуществом</w:t>
      </w:r>
      <w:r w:rsidRPr="008E4853">
        <w:rPr>
          <w:rFonts w:ascii="Times New Roman" w:hAnsi="Times New Roman" w:cs="Times New Roman"/>
          <w:sz w:val="24"/>
          <w:szCs w:val="24"/>
        </w:rPr>
        <w:t xml:space="preserve"> администрации, в случае его отсутствия, обязанности по проведению административной процедуры возлагаются на другого специалиста, назначенного </w:t>
      </w:r>
      <w:r w:rsidR="00BE76A7">
        <w:rPr>
          <w:rFonts w:ascii="Times New Roman" w:hAnsi="Times New Roman" w:cs="Times New Roman"/>
          <w:sz w:val="24"/>
          <w:szCs w:val="24"/>
        </w:rPr>
        <w:t>председателем</w:t>
      </w:r>
      <w:r w:rsidRPr="008E4853">
        <w:rPr>
          <w:rFonts w:ascii="Times New Roman" w:hAnsi="Times New Roman" w:cs="Times New Roman"/>
          <w:sz w:val="24"/>
          <w:szCs w:val="24"/>
        </w:rPr>
        <w:t xml:space="preserve"> администрации.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Ответственное лицо, уполномоченное на прием документов, устанавливает предмет обращения, устанавливает личность заявителя, проверяет документ, удостоверяющий личность, проверяет полномочия заявителя,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p>
    <w:p w:rsidR="008E4853" w:rsidRDefault="008E4853" w:rsidP="008E4853">
      <w:pPr>
        <w:spacing w:after="0"/>
        <w:jc w:val="both"/>
        <w:rPr>
          <w:rFonts w:ascii="Times New Roman" w:hAnsi="Times New Roman" w:cs="Times New Roman"/>
          <w:sz w:val="24"/>
          <w:szCs w:val="24"/>
        </w:rPr>
      </w:pPr>
      <w:proofErr w:type="gramStart"/>
      <w:r w:rsidRPr="008E4853">
        <w:rPr>
          <w:rFonts w:ascii="Times New Roman" w:hAnsi="Times New Roman" w:cs="Times New Roman"/>
          <w:sz w:val="24"/>
          <w:szCs w:val="24"/>
        </w:rPr>
        <w:t>После первичной проверки при установлении фактов отсутствия необходимых документов, несоответствия представленных документов требованиям, указанным в разделе 2.6 настоящего административного регламента, ответственное лицо, уполномоченное на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 при согласии заявителя устранить препятствия ответственное лицо, уполномоченное на прием документов</w:t>
      </w:r>
      <w:proofErr w:type="gramEnd"/>
      <w:r w:rsidRPr="008E4853">
        <w:rPr>
          <w:rFonts w:ascii="Times New Roman" w:hAnsi="Times New Roman" w:cs="Times New Roman"/>
          <w:sz w:val="24"/>
          <w:szCs w:val="24"/>
        </w:rPr>
        <w:t xml:space="preserve">, возвращает представленные документы заявителю; - при несогласии заявителя устранить препятствия ответственное лицо, уполномоченное на прием документов, готовит письменное уведомление об отказе в предоставлении муниципальной услуги.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Данное письменное уведомление подписывается </w:t>
      </w:r>
      <w:r w:rsidR="00BE76A7">
        <w:rPr>
          <w:rFonts w:ascii="Times New Roman" w:hAnsi="Times New Roman" w:cs="Times New Roman"/>
          <w:sz w:val="24"/>
          <w:szCs w:val="24"/>
        </w:rPr>
        <w:t>председателем</w:t>
      </w:r>
      <w:r w:rsidRPr="008E4853">
        <w:rPr>
          <w:rFonts w:ascii="Times New Roman" w:hAnsi="Times New Roman" w:cs="Times New Roman"/>
          <w:sz w:val="24"/>
          <w:szCs w:val="24"/>
        </w:rPr>
        <w:t xml:space="preserve"> администрации и выдается заявителю в течение 2 рабочих дней с момента подписания. Рассмотрение заявки и документов, необходимых для предоставления услуги, указанных в пункте 2.6 настоящего Регламента, осуществляется только до регистрации заявки для получения согласования мест для размещения нестационарных торговых объектов.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В случае представления заявителем всех необходимых документов для предоставления муниципальной услуги, заявка регистрируется в приемной администрации в день подачи. Администрация принимает решение о возможности согласования предоставления места для размещения объекта нестационарной торговли на территории </w:t>
      </w:r>
      <w:r w:rsidR="009E7DF5">
        <w:rPr>
          <w:rFonts w:ascii="Times New Roman" w:hAnsi="Times New Roman" w:cs="Times New Roman"/>
          <w:sz w:val="24"/>
          <w:szCs w:val="24"/>
        </w:rPr>
        <w:t xml:space="preserve">городского </w:t>
      </w:r>
      <w:r w:rsidR="009E7DF5" w:rsidRPr="00E573D5">
        <w:rPr>
          <w:rFonts w:ascii="Times New Roman" w:hAnsi="Times New Roman" w:cs="Times New Roman"/>
          <w:sz w:val="24"/>
          <w:szCs w:val="24"/>
        </w:rPr>
        <w:t>поселения</w:t>
      </w:r>
      <w:r w:rsidR="009E7DF5">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в течение 3 рабочих дней </w:t>
      </w:r>
      <w:proofErr w:type="gramStart"/>
      <w:r w:rsidRPr="008E4853">
        <w:rPr>
          <w:rFonts w:ascii="Times New Roman" w:hAnsi="Times New Roman" w:cs="Times New Roman"/>
          <w:sz w:val="24"/>
          <w:szCs w:val="24"/>
        </w:rPr>
        <w:t>с даты регистрации</w:t>
      </w:r>
      <w:proofErr w:type="gramEnd"/>
      <w:r w:rsidRPr="008E4853">
        <w:rPr>
          <w:rFonts w:ascii="Times New Roman" w:hAnsi="Times New Roman" w:cs="Times New Roman"/>
          <w:sz w:val="24"/>
          <w:szCs w:val="24"/>
        </w:rPr>
        <w:t xml:space="preserve"> заявки. На основании решения о согласовании предоставления места для размещения объекта нестационарной торговли на территории </w:t>
      </w:r>
      <w:r w:rsidR="009E7DF5">
        <w:rPr>
          <w:rFonts w:ascii="Times New Roman" w:hAnsi="Times New Roman" w:cs="Times New Roman"/>
          <w:sz w:val="24"/>
          <w:szCs w:val="24"/>
        </w:rPr>
        <w:t xml:space="preserve">городского </w:t>
      </w:r>
      <w:r w:rsidR="009E7DF5" w:rsidRPr="00E573D5">
        <w:rPr>
          <w:rFonts w:ascii="Times New Roman" w:hAnsi="Times New Roman" w:cs="Times New Roman"/>
          <w:sz w:val="24"/>
          <w:szCs w:val="24"/>
        </w:rPr>
        <w:t>поселения</w:t>
      </w:r>
      <w:r w:rsidR="009E7DF5">
        <w:rPr>
          <w:rFonts w:ascii="Times New Roman" w:hAnsi="Times New Roman" w:cs="Times New Roman"/>
          <w:sz w:val="24"/>
          <w:szCs w:val="24"/>
        </w:rPr>
        <w:t xml:space="preserve"> город Чадан</w:t>
      </w:r>
      <w:r w:rsidR="009E7DF5" w:rsidRPr="008E4853">
        <w:rPr>
          <w:rFonts w:ascii="Times New Roman" w:hAnsi="Times New Roman" w:cs="Times New Roman"/>
          <w:sz w:val="24"/>
          <w:szCs w:val="24"/>
        </w:rPr>
        <w:t xml:space="preserve"> </w:t>
      </w:r>
      <w:r w:rsidRPr="008E4853">
        <w:rPr>
          <w:rFonts w:ascii="Times New Roman" w:hAnsi="Times New Roman" w:cs="Times New Roman"/>
          <w:sz w:val="24"/>
          <w:szCs w:val="24"/>
        </w:rPr>
        <w:t xml:space="preserve">ответственное лицо, уполномоченное на прием документов, регистрирует его в книге регистрации согласованных заявлений. Все участники, подавшие заявку, письменно оповещаются о решении в течение 2 рабочих дней со дня принятия решения. Результатом выполнения административной процедуры является согласование предоставления места для размещения объекта нестационарной торговли на территории </w:t>
      </w:r>
      <w:r w:rsidR="009E7DF5">
        <w:rPr>
          <w:rFonts w:ascii="Times New Roman" w:hAnsi="Times New Roman" w:cs="Times New Roman"/>
          <w:sz w:val="24"/>
          <w:szCs w:val="24"/>
        </w:rPr>
        <w:t xml:space="preserve">городского </w:t>
      </w:r>
      <w:r w:rsidR="009E7DF5" w:rsidRPr="00E573D5">
        <w:rPr>
          <w:rFonts w:ascii="Times New Roman" w:hAnsi="Times New Roman" w:cs="Times New Roman"/>
          <w:sz w:val="24"/>
          <w:szCs w:val="24"/>
        </w:rPr>
        <w:t>поселения</w:t>
      </w:r>
      <w:r w:rsidR="009E7DF5">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w:t>
      </w:r>
    </w:p>
    <w:p w:rsidR="008E4853" w:rsidRPr="008E4853" w:rsidRDefault="008E4853" w:rsidP="008E4853">
      <w:pPr>
        <w:spacing w:after="0"/>
        <w:jc w:val="both"/>
        <w:rPr>
          <w:rFonts w:ascii="Times New Roman" w:hAnsi="Times New Roman" w:cs="Times New Roman"/>
          <w:b/>
          <w:sz w:val="24"/>
          <w:szCs w:val="24"/>
        </w:rPr>
      </w:pPr>
      <w:r w:rsidRPr="008E4853">
        <w:rPr>
          <w:rFonts w:ascii="Times New Roman" w:hAnsi="Times New Roman" w:cs="Times New Roman"/>
          <w:b/>
          <w:sz w:val="24"/>
          <w:szCs w:val="24"/>
        </w:rPr>
        <w:t xml:space="preserve">4. Формы контроля за исполнением административного регламента.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 лицом положений административного регламента и иных нормативно-правовых актов, регулирующих предоставление муниципальной услуги осуществляются </w:t>
      </w:r>
      <w:r w:rsidR="009E7DF5">
        <w:rPr>
          <w:rFonts w:ascii="Times New Roman" w:hAnsi="Times New Roman" w:cs="Times New Roman"/>
          <w:sz w:val="24"/>
          <w:szCs w:val="24"/>
        </w:rPr>
        <w:t xml:space="preserve">председателем городского </w:t>
      </w:r>
      <w:r w:rsidR="009E7DF5" w:rsidRPr="00E573D5">
        <w:rPr>
          <w:rFonts w:ascii="Times New Roman" w:hAnsi="Times New Roman" w:cs="Times New Roman"/>
          <w:sz w:val="24"/>
          <w:szCs w:val="24"/>
        </w:rPr>
        <w:t>поселения</w:t>
      </w:r>
      <w:r w:rsidR="009E7DF5">
        <w:rPr>
          <w:rFonts w:ascii="Times New Roman" w:hAnsi="Times New Roman" w:cs="Times New Roman"/>
          <w:sz w:val="24"/>
          <w:szCs w:val="24"/>
        </w:rPr>
        <w:t xml:space="preserve"> город Чадан</w:t>
      </w:r>
      <w:r w:rsidRPr="008E4853">
        <w:rPr>
          <w:rFonts w:ascii="Times New Roman" w:hAnsi="Times New Roman" w:cs="Times New Roman"/>
          <w:sz w:val="24"/>
          <w:szCs w:val="24"/>
        </w:rPr>
        <w:t xml:space="preserve">.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4.2. </w:t>
      </w:r>
      <w:proofErr w:type="gramStart"/>
      <w:r w:rsidRPr="008E4853">
        <w:rPr>
          <w:rFonts w:ascii="Times New Roman" w:hAnsi="Times New Roman" w:cs="Times New Roman"/>
          <w:sz w:val="24"/>
          <w:szCs w:val="24"/>
        </w:rPr>
        <w:t>Контроль за</w:t>
      </w:r>
      <w:proofErr w:type="gramEnd"/>
      <w:r w:rsidRPr="008E4853">
        <w:rPr>
          <w:rFonts w:ascii="Times New Roman" w:hAnsi="Times New Roman" w:cs="Times New Roman"/>
          <w:sz w:val="24"/>
          <w:szCs w:val="24"/>
        </w:rPr>
        <w:t xml:space="preserve"> полнотой и качеством предоставления муниципальной услуги включает в себя выявление и устранение нарушений прав заявителей при предоставлении им муниципальной услуги, рассмотрение, принятие решений и подготовку ответов на обращения заявителей, содержащих жалобы на решения, действия (бездействие) ответственного лица.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lastRenderedPageBreak/>
        <w:t xml:space="preserve">4.3. В случае выявления нарушений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4.4. Ответственное лицо, уполномоченное на прием заявлений, несет персональную ответственность за соблюдение сроков и порядка приема документов, проверку документов, определение их подлинности и соответствия установленным требованиям, а также соблюдения сроков выполнения административных действий, входящих в его компетенцию, которые должны быть указаны в данном административном регламенте. </w:t>
      </w:r>
    </w:p>
    <w:p w:rsidR="008E4853" w:rsidRPr="008E4853" w:rsidRDefault="008E4853" w:rsidP="008E4853">
      <w:pPr>
        <w:spacing w:after="0"/>
        <w:jc w:val="both"/>
        <w:rPr>
          <w:rFonts w:ascii="Times New Roman" w:hAnsi="Times New Roman" w:cs="Times New Roman"/>
          <w:b/>
          <w:sz w:val="24"/>
          <w:szCs w:val="24"/>
        </w:rPr>
      </w:pPr>
      <w:r w:rsidRPr="008E4853">
        <w:rPr>
          <w:rFonts w:ascii="Times New Roman" w:hAnsi="Times New Roman" w:cs="Times New Roman"/>
          <w:b/>
          <w:sz w:val="24"/>
          <w:szCs w:val="24"/>
        </w:rPr>
        <w:t xml:space="preserve">5. Порядок обжалования действий (бездействия) должностного лица, а также принимаемого им решения при предоставлении муниципальной услуги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5.1. Получатели муниципальной услуги (заявители) имеют право на обжалование действий или бездействий работников Администрации в досудебном и судебном порядке в соответствии с законодательством Российской Федерации.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5.2. Для обжалования действий (бездействия) должностного лица, а также принятого им решения при предоставлении муниципальной услуги, в досудебном (внесудебном) порядке заявитель направляет жалобу: </w:t>
      </w:r>
      <w:r w:rsidR="009E7DF5">
        <w:rPr>
          <w:rFonts w:ascii="Times New Roman" w:hAnsi="Times New Roman" w:cs="Times New Roman"/>
          <w:sz w:val="24"/>
          <w:szCs w:val="24"/>
        </w:rPr>
        <w:t xml:space="preserve">председателю городского </w:t>
      </w:r>
      <w:r w:rsidR="009E7DF5" w:rsidRPr="00E573D5">
        <w:rPr>
          <w:rFonts w:ascii="Times New Roman" w:hAnsi="Times New Roman" w:cs="Times New Roman"/>
          <w:sz w:val="24"/>
          <w:szCs w:val="24"/>
        </w:rPr>
        <w:t>поселения</w:t>
      </w:r>
      <w:r w:rsidR="009E7DF5">
        <w:rPr>
          <w:rFonts w:ascii="Times New Roman" w:hAnsi="Times New Roman" w:cs="Times New Roman"/>
          <w:sz w:val="24"/>
          <w:szCs w:val="24"/>
        </w:rPr>
        <w:t xml:space="preserve"> город Чадан</w:t>
      </w:r>
      <w:r w:rsidR="009E7DF5" w:rsidRPr="008E4853">
        <w:rPr>
          <w:rFonts w:ascii="Times New Roman" w:hAnsi="Times New Roman" w:cs="Times New Roman"/>
          <w:sz w:val="24"/>
          <w:szCs w:val="24"/>
        </w:rPr>
        <w:t xml:space="preserve"> </w:t>
      </w:r>
      <w:r w:rsidRPr="008E4853">
        <w:rPr>
          <w:rFonts w:ascii="Times New Roman" w:hAnsi="Times New Roman" w:cs="Times New Roman"/>
          <w:sz w:val="24"/>
          <w:szCs w:val="24"/>
        </w:rPr>
        <w:t xml:space="preserve">– при обжаловании действий (бездействия) и решения специалистов Администрации;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5.3. Заявители могут обратиться с жалобой лично или направить жалобу с использованием информационно-телекоммуникационной сети Интернет, почтовой связи или по электронной почте в администрацию сельского поселения. </w:t>
      </w:r>
    </w:p>
    <w:p w:rsidR="00762C87" w:rsidRDefault="008E4853" w:rsidP="00762C87">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5.4. Юридический адрес: </w:t>
      </w:r>
      <w:r w:rsidR="00762C87">
        <w:rPr>
          <w:rFonts w:ascii="Times New Roman" w:hAnsi="Times New Roman" w:cs="Times New Roman"/>
          <w:sz w:val="24"/>
          <w:szCs w:val="24"/>
        </w:rPr>
        <w:t>668110</w:t>
      </w:r>
      <w:r w:rsidR="00762C87" w:rsidRPr="008E4853">
        <w:rPr>
          <w:rFonts w:ascii="Times New Roman" w:hAnsi="Times New Roman" w:cs="Times New Roman"/>
          <w:sz w:val="24"/>
          <w:szCs w:val="24"/>
        </w:rPr>
        <w:t xml:space="preserve">, Республика </w:t>
      </w:r>
      <w:r w:rsidR="00762C87">
        <w:rPr>
          <w:rFonts w:ascii="Times New Roman" w:hAnsi="Times New Roman" w:cs="Times New Roman"/>
          <w:sz w:val="24"/>
          <w:szCs w:val="24"/>
        </w:rPr>
        <w:t>Тыва</w:t>
      </w:r>
      <w:r w:rsidR="00762C87" w:rsidRPr="008E4853">
        <w:rPr>
          <w:rFonts w:ascii="Times New Roman" w:hAnsi="Times New Roman" w:cs="Times New Roman"/>
          <w:sz w:val="24"/>
          <w:szCs w:val="24"/>
        </w:rPr>
        <w:t xml:space="preserve">, </w:t>
      </w:r>
      <w:proofErr w:type="spellStart"/>
      <w:r w:rsidR="00762C87">
        <w:rPr>
          <w:rFonts w:ascii="Times New Roman" w:hAnsi="Times New Roman" w:cs="Times New Roman"/>
          <w:sz w:val="24"/>
          <w:szCs w:val="24"/>
        </w:rPr>
        <w:t>Дзун-Хемчикский</w:t>
      </w:r>
      <w:proofErr w:type="spellEnd"/>
      <w:r w:rsidR="00762C87" w:rsidRPr="008E4853">
        <w:rPr>
          <w:rFonts w:ascii="Times New Roman" w:hAnsi="Times New Roman" w:cs="Times New Roman"/>
          <w:sz w:val="24"/>
          <w:szCs w:val="24"/>
        </w:rPr>
        <w:t xml:space="preserve"> район, </w:t>
      </w:r>
      <w:r w:rsidR="00762C87">
        <w:rPr>
          <w:rFonts w:ascii="Times New Roman" w:hAnsi="Times New Roman" w:cs="Times New Roman"/>
          <w:sz w:val="24"/>
          <w:szCs w:val="24"/>
        </w:rPr>
        <w:t>город Чадан</w:t>
      </w:r>
      <w:r w:rsidR="00762C87" w:rsidRPr="008E4853">
        <w:rPr>
          <w:rFonts w:ascii="Times New Roman" w:hAnsi="Times New Roman" w:cs="Times New Roman"/>
          <w:sz w:val="24"/>
          <w:szCs w:val="24"/>
        </w:rPr>
        <w:t>, ул.</w:t>
      </w:r>
      <w:r w:rsidR="00762C87">
        <w:rPr>
          <w:rFonts w:ascii="Times New Roman" w:hAnsi="Times New Roman" w:cs="Times New Roman"/>
          <w:sz w:val="24"/>
          <w:szCs w:val="24"/>
        </w:rPr>
        <w:t xml:space="preserve"> Ленина</w:t>
      </w:r>
      <w:r w:rsidR="00762C87" w:rsidRPr="008E4853">
        <w:rPr>
          <w:rFonts w:ascii="Times New Roman" w:hAnsi="Times New Roman" w:cs="Times New Roman"/>
          <w:sz w:val="24"/>
          <w:szCs w:val="24"/>
        </w:rPr>
        <w:t>, д.</w:t>
      </w:r>
      <w:r w:rsidR="00762C87">
        <w:rPr>
          <w:rFonts w:ascii="Times New Roman" w:hAnsi="Times New Roman" w:cs="Times New Roman"/>
          <w:sz w:val="24"/>
          <w:szCs w:val="24"/>
        </w:rPr>
        <w:t xml:space="preserve"> 50</w:t>
      </w:r>
      <w:r w:rsidR="00762C87" w:rsidRPr="008E4853">
        <w:rPr>
          <w:rFonts w:ascii="Times New Roman" w:hAnsi="Times New Roman" w:cs="Times New Roman"/>
          <w:sz w:val="24"/>
          <w:szCs w:val="24"/>
        </w:rPr>
        <w:t>, телефон:</w:t>
      </w:r>
      <w:r w:rsidR="00762C87">
        <w:rPr>
          <w:rFonts w:ascii="Times New Roman" w:hAnsi="Times New Roman" w:cs="Times New Roman"/>
          <w:sz w:val="24"/>
          <w:szCs w:val="24"/>
        </w:rPr>
        <w:t>8</w:t>
      </w:r>
      <w:r w:rsidR="00762C87" w:rsidRPr="008E4853">
        <w:rPr>
          <w:rFonts w:ascii="Times New Roman" w:hAnsi="Times New Roman" w:cs="Times New Roman"/>
          <w:sz w:val="24"/>
          <w:szCs w:val="24"/>
        </w:rPr>
        <w:t xml:space="preserve"> (</w:t>
      </w:r>
      <w:r w:rsidR="00762C87">
        <w:rPr>
          <w:rFonts w:ascii="Times New Roman" w:hAnsi="Times New Roman" w:cs="Times New Roman"/>
          <w:sz w:val="24"/>
          <w:szCs w:val="24"/>
        </w:rPr>
        <w:t>39434</w:t>
      </w:r>
      <w:r w:rsidR="00762C87" w:rsidRPr="008E4853">
        <w:rPr>
          <w:rFonts w:ascii="Times New Roman" w:hAnsi="Times New Roman" w:cs="Times New Roman"/>
          <w:sz w:val="24"/>
          <w:szCs w:val="24"/>
        </w:rPr>
        <w:t xml:space="preserve">) </w:t>
      </w:r>
      <w:r w:rsidR="00762C87">
        <w:rPr>
          <w:rFonts w:ascii="Times New Roman" w:hAnsi="Times New Roman" w:cs="Times New Roman"/>
          <w:sz w:val="24"/>
          <w:szCs w:val="24"/>
        </w:rPr>
        <w:t>21-3</w:t>
      </w:r>
      <w:r w:rsidR="00762C87" w:rsidRPr="008E4853">
        <w:rPr>
          <w:rFonts w:ascii="Times New Roman" w:hAnsi="Times New Roman" w:cs="Times New Roman"/>
          <w:sz w:val="24"/>
          <w:szCs w:val="24"/>
        </w:rPr>
        <w:t>-</w:t>
      </w:r>
      <w:r w:rsidR="00762C87">
        <w:rPr>
          <w:rFonts w:ascii="Times New Roman" w:hAnsi="Times New Roman" w:cs="Times New Roman"/>
          <w:sz w:val="24"/>
          <w:szCs w:val="24"/>
        </w:rPr>
        <w:t>48</w:t>
      </w:r>
      <w:r w:rsidR="00762C87" w:rsidRPr="008E4853">
        <w:rPr>
          <w:rFonts w:ascii="Times New Roman" w:hAnsi="Times New Roman" w:cs="Times New Roman"/>
          <w:sz w:val="24"/>
          <w:szCs w:val="24"/>
        </w:rPr>
        <w:t xml:space="preserve">. Адрес электронной почты: </w:t>
      </w:r>
      <w:hyperlink r:id="rId7" w:history="1">
        <w:r w:rsidR="00762C87" w:rsidRPr="00CF16F9">
          <w:rPr>
            <w:rStyle w:val="a9"/>
            <w:rFonts w:ascii="Times New Roman" w:hAnsi="Times New Roman" w:cs="Times New Roman"/>
            <w:sz w:val="24"/>
            <w:szCs w:val="24"/>
            <w:lang w:val="en-US"/>
          </w:rPr>
          <w:t>gorodchadan</w:t>
        </w:r>
        <w:r w:rsidR="00762C87" w:rsidRPr="00CF16F9">
          <w:rPr>
            <w:rStyle w:val="a9"/>
            <w:rFonts w:ascii="Times New Roman" w:hAnsi="Times New Roman" w:cs="Times New Roman"/>
            <w:sz w:val="24"/>
            <w:szCs w:val="24"/>
          </w:rPr>
          <w:t>@</w:t>
        </w:r>
        <w:proofErr w:type="spellStart"/>
        <w:r w:rsidR="00762C87" w:rsidRPr="00CF16F9">
          <w:rPr>
            <w:rStyle w:val="a9"/>
            <w:rFonts w:ascii="Times New Roman" w:hAnsi="Times New Roman" w:cs="Times New Roman"/>
            <w:sz w:val="24"/>
            <w:szCs w:val="24"/>
          </w:rPr>
          <w:t>mail.ru</w:t>
        </w:r>
        <w:proofErr w:type="spellEnd"/>
      </w:hyperlink>
      <w:r w:rsidR="00762C87" w:rsidRPr="008E4853">
        <w:rPr>
          <w:rFonts w:ascii="Times New Roman" w:hAnsi="Times New Roman" w:cs="Times New Roman"/>
          <w:sz w:val="24"/>
          <w:szCs w:val="24"/>
        </w:rPr>
        <w:t>.. График работы: понедельник, среда, четвер</w:t>
      </w:r>
      <w:r w:rsidR="00762C87">
        <w:rPr>
          <w:rFonts w:ascii="Times New Roman" w:hAnsi="Times New Roman" w:cs="Times New Roman"/>
          <w:sz w:val="24"/>
          <w:szCs w:val="24"/>
        </w:rPr>
        <w:t>г с 08.00 до 16.30 (перерыв с 13.00 до 14</w:t>
      </w:r>
      <w:r w:rsidR="00762C87" w:rsidRPr="008E4853">
        <w:rPr>
          <w:rFonts w:ascii="Times New Roman" w:hAnsi="Times New Roman" w:cs="Times New Roman"/>
          <w:sz w:val="24"/>
          <w:szCs w:val="24"/>
        </w:rPr>
        <w:t xml:space="preserve">.00); Вторник, пятница – не приёмный день, суббота и воскресенье - выходные дни.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5.5. Заявитель может обратиться с </w:t>
      </w:r>
      <w:proofErr w:type="gramStart"/>
      <w:r w:rsidRPr="008E4853">
        <w:rPr>
          <w:rFonts w:ascii="Times New Roman" w:hAnsi="Times New Roman" w:cs="Times New Roman"/>
          <w:sz w:val="24"/>
          <w:szCs w:val="24"/>
        </w:rPr>
        <w:t>жалобой</w:t>
      </w:r>
      <w:proofErr w:type="gramEnd"/>
      <w:r w:rsidRPr="008E4853">
        <w:rPr>
          <w:rFonts w:ascii="Times New Roman" w:hAnsi="Times New Roman" w:cs="Times New Roman"/>
          <w:sz w:val="24"/>
          <w:szCs w:val="24"/>
        </w:rPr>
        <w:t xml:space="preserve"> в том числе в следующих случаях: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2) нарушение срока предоставления муниципальной услуги;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4) отказ в приеме документов, предоставление которых предусмотрено нормативными правовыми актами для предоставления муниципальной услуги, у заявителя;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w:t>
      </w:r>
    </w:p>
    <w:p w:rsidR="008E4853" w:rsidRDefault="008E4853" w:rsidP="008E4853">
      <w:pPr>
        <w:spacing w:after="0"/>
        <w:jc w:val="both"/>
        <w:rPr>
          <w:rFonts w:ascii="Times New Roman" w:hAnsi="Times New Roman" w:cs="Times New Roman"/>
          <w:sz w:val="24"/>
          <w:szCs w:val="24"/>
        </w:rPr>
      </w:pPr>
      <w:proofErr w:type="gramStart"/>
      <w:r w:rsidRPr="008E4853">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5.6. Жалоба должна содержать: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8E4853" w:rsidRDefault="008E4853" w:rsidP="008E4853">
      <w:pPr>
        <w:spacing w:after="0"/>
        <w:jc w:val="both"/>
        <w:rPr>
          <w:rFonts w:ascii="Times New Roman" w:hAnsi="Times New Roman" w:cs="Times New Roman"/>
          <w:sz w:val="24"/>
          <w:szCs w:val="24"/>
        </w:rPr>
      </w:pPr>
      <w:proofErr w:type="gramStart"/>
      <w:r w:rsidRPr="008E4853">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5.7. Основаниями для отказа в рассмотрении заявления (жалобы) либо о приостановления её рассмотрения являются: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не указана фамилия заявителя, направившего обращение;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не указан почтовый адрес, по которому должен быть направлен ответ;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в обращении содержатся нецензурные либо оскорбительные выражений, угрозы жизни, здоровью и имуществу должностного лица, а также членов их семей;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текст письменного обращения не поддается прочтению;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в обращении заявителя содержится вопрос, на который автору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не соблюдены установленные сроки обжалования, и лицо не обратилось с заявлением о восстановлении пропущенного срока для обжалования либо заявление о восстановлении пропущенного срока для обжалования отклонено;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лицо, подавшее жалобу, обратилось с жалобой аналогичного содержания в </w:t>
      </w:r>
      <w:proofErr w:type="gramStart"/>
      <w:r w:rsidRPr="008E4853">
        <w:rPr>
          <w:rFonts w:ascii="Times New Roman" w:hAnsi="Times New Roman" w:cs="Times New Roman"/>
          <w:sz w:val="24"/>
          <w:szCs w:val="24"/>
        </w:rPr>
        <w:t>суд</w:t>
      </w:r>
      <w:proofErr w:type="gramEnd"/>
      <w:r w:rsidRPr="008E4853">
        <w:rPr>
          <w:rFonts w:ascii="Times New Roman" w:hAnsi="Times New Roman" w:cs="Times New Roman"/>
          <w:sz w:val="24"/>
          <w:szCs w:val="24"/>
        </w:rPr>
        <w:t xml:space="preserve"> и такая жалоба принята судом к рассмотрению либо по ней вынесено решение;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предметом указанной жалобы являются решение, действие органа или должностного лица органа, предоставляющего данную муниципальную услугу.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5.8.Срок рассмотрения жалобы не должен превышать 30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5.9. Основанием для начала процедуры досудебного (внесудебного) обжалования является поступление жалобы (обращения).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5.10. Заявитель имеет право на получение информации и документов, необходимых для обоснования и рассмотрения жалобы.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5.11. По результатам рассмотрения жалобы орган, предоставляющий муниципальную услугу, принимает одно из следующих решений: </w:t>
      </w:r>
    </w:p>
    <w:p w:rsidR="008E4853" w:rsidRDefault="008E4853" w:rsidP="008E4853">
      <w:pPr>
        <w:spacing w:after="0"/>
        <w:jc w:val="both"/>
        <w:rPr>
          <w:rFonts w:ascii="Times New Roman" w:hAnsi="Times New Roman" w:cs="Times New Roman"/>
          <w:sz w:val="24"/>
          <w:szCs w:val="24"/>
        </w:rPr>
      </w:pPr>
      <w:proofErr w:type="gramStart"/>
      <w:r w:rsidRPr="008E4853">
        <w:rPr>
          <w:rFonts w:ascii="Times New Roman" w:hAnsi="Times New Roman" w:cs="Times New Roman"/>
          <w:sz w:val="24"/>
          <w:szCs w:val="24"/>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 </w:t>
      </w:r>
      <w:proofErr w:type="gramEnd"/>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 отказывает в удовлетворении жалобы.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5.12. Не </w:t>
      </w:r>
      <w:proofErr w:type="gramStart"/>
      <w:r w:rsidRPr="008E4853">
        <w:rPr>
          <w:rFonts w:ascii="Times New Roman" w:hAnsi="Times New Roman" w:cs="Times New Roman"/>
          <w:sz w:val="24"/>
          <w:szCs w:val="24"/>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8E4853">
        <w:rPr>
          <w:rFonts w:ascii="Times New Roman" w:hAnsi="Times New Roman" w:cs="Times New Roman"/>
          <w:sz w:val="24"/>
          <w:szCs w:val="24"/>
        </w:rPr>
        <w:t xml:space="preserve"> мотивированный ответ о результатах рассмотрения жалобы. </w:t>
      </w:r>
    </w:p>
    <w:p w:rsidR="008E4853"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 xml:space="preserve">5.13. В случае установления в ходе или по результатам </w:t>
      </w:r>
      <w:proofErr w:type="gramStart"/>
      <w:r w:rsidRPr="008E485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E4853">
        <w:rPr>
          <w:rFonts w:ascii="Times New Roman" w:hAnsi="Times New Roman" w:cs="Times New Roman"/>
          <w:sz w:val="24"/>
          <w:szCs w:val="24"/>
        </w:rPr>
        <w:t xml:space="preserve"> или преступления должностное лицо, наделенное </w:t>
      </w:r>
      <w:r w:rsidRPr="008E4853">
        <w:rPr>
          <w:rFonts w:ascii="Times New Roman" w:hAnsi="Times New Roman" w:cs="Times New Roman"/>
          <w:sz w:val="24"/>
          <w:szCs w:val="24"/>
        </w:rPr>
        <w:lastRenderedPageBreak/>
        <w:t xml:space="preserve">полномочиями по рассмотрению жалоб, незамедлительно направляет имеющиеся материалы в органы прокуратуры. </w:t>
      </w:r>
    </w:p>
    <w:p w:rsidR="00DC1A9D" w:rsidRDefault="008E4853" w:rsidP="008E4853">
      <w:pPr>
        <w:spacing w:after="0"/>
        <w:jc w:val="both"/>
        <w:rPr>
          <w:rFonts w:ascii="Times New Roman" w:hAnsi="Times New Roman" w:cs="Times New Roman"/>
          <w:sz w:val="24"/>
          <w:szCs w:val="24"/>
        </w:rPr>
      </w:pPr>
      <w:r w:rsidRPr="008E4853">
        <w:rPr>
          <w:rFonts w:ascii="Times New Roman" w:hAnsi="Times New Roman" w:cs="Times New Roman"/>
          <w:sz w:val="24"/>
          <w:szCs w:val="24"/>
        </w:rPr>
        <w:t>5.14. Получатели муниципальной услуги вправе обжаловать решения, принятые в ходе предоставления муниципальной услуги, действия или бездействия должностных лиц, ответственных или уполномоченных работников, работников, участвующих в предоставлении муниципальной услуги, в судебном порядке.</w:t>
      </w: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762C87" w:rsidRDefault="00762C87" w:rsidP="008E4853">
      <w:pPr>
        <w:spacing w:after="0"/>
        <w:jc w:val="both"/>
        <w:rPr>
          <w:rFonts w:ascii="Times New Roman" w:hAnsi="Times New Roman" w:cs="Times New Roman"/>
          <w:sz w:val="24"/>
          <w:szCs w:val="24"/>
        </w:rPr>
      </w:pPr>
    </w:p>
    <w:p w:rsidR="00ED6E77" w:rsidRDefault="00ED6E77" w:rsidP="00ED6E77">
      <w:pPr>
        <w:spacing w:after="0"/>
        <w:jc w:val="right"/>
        <w:rPr>
          <w:rFonts w:ascii="Times New Roman" w:hAnsi="Times New Roman" w:cs="Times New Roman"/>
          <w:sz w:val="20"/>
          <w:szCs w:val="20"/>
        </w:rPr>
      </w:pPr>
      <w:r w:rsidRPr="00ED6E77">
        <w:rPr>
          <w:rFonts w:ascii="Times New Roman" w:hAnsi="Times New Roman" w:cs="Times New Roman"/>
          <w:sz w:val="20"/>
          <w:szCs w:val="20"/>
        </w:rPr>
        <w:lastRenderedPageBreak/>
        <w:t>Приложение 1</w:t>
      </w:r>
    </w:p>
    <w:p w:rsidR="00ED6E77" w:rsidRDefault="00ED6E77" w:rsidP="00ED6E77">
      <w:pPr>
        <w:spacing w:after="0"/>
        <w:jc w:val="right"/>
        <w:rPr>
          <w:rFonts w:ascii="Times New Roman" w:hAnsi="Times New Roman" w:cs="Times New Roman"/>
          <w:sz w:val="20"/>
          <w:szCs w:val="20"/>
        </w:rPr>
      </w:pPr>
      <w:r w:rsidRPr="00ED6E77">
        <w:rPr>
          <w:rFonts w:ascii="Times New Roman" w:hAnsi="Times New Roman" w:cs="Times New Roman"/>
          <w:sz w:val="20"/>
          <w:szCs w:val="20"/>
        </w:rPr>
        <w:t xml:space="preserve"> к административному регламенту предоставление </w:t>
      </w:r>
    </w:p>
    <w:p w:rsidR="00ED6E77" w:rsidRDefault="00ED6E77" w:rsidP="00ED6E77">
      <w:pPr>
        <w:spacing w:after="0"/>
        <w:jc w:val="right"/>
        <w:rPr>
          <w:rFonts w:ascii="Times New Roman" w:hAnsi="Times New Roman" w:cs="Times New Roman"/>
          <w:sz w:val="20"/>
          <w:szCs w:val="20"/>
        </w:rPr>
      </w:pPr>
      <w:r w:rsidRPr="00ED6E77">
        <w:rPr>
          <w:rFonts w:ascii="Times New Roman" w:hAnsi="Times New Roman" w:cs="Times New Roman"/>
          <w:sz w:val="20"/>
          <w:szCs w:val="20"/>
        </w:rPr>
        <w:t xml:space="preserve">муниципальной услуги «Согласование предоставления мест </w:t>
      </w:r>
    </w:p>
    <w:p w:rsidR="00762C87" w:rsidRDefault="00ED6E77" w:rsidP="00ED6E77">
      <w:pPr>
        <w:spacing w:after="0"/>
        <w:jc w:val="right"/>
        <w:rPr>
          <w:rFonts w:ascii="Times New Roman" w:hAnsi="Times New Roman" w:cs="Times New Roman"/>
          <w:sz w:val="20"/>
          <w:szCs w:val="20"/>
        </w:rPr>
      </w:pPr>
      <w:r w:rsidRPr="00ED6E77">
        <w:rPr>
          <w:rFonts w:ascii="Times New Roman" w:hAnsi="Times New Roman" w:cs="Times New Roman"/>
          <w:sz w:val="20"/>
          <w:szCs w:val="20"/>
        </w:rPr>
        <w:t>для размещения объектов нестационарной торговли»</w:t>
      </w:r>
    </w:p>
    <w:p w:rsidR="00ED6E77" w:rsidRDefault="00ED6E77" w:rsidP="00ED6E77">
      <w:pPr>
        <w:spacing w:after="0"/>
        <w:jc w:val="right"/>
      </w:pPr>
    </w:p>
    <w:p w:rsidR="00ED6E77" w:rsidRPr="00ED6E77" w:rsidRDefault="00ED6E77" w:rsidP="00ED6E77">
      <w:pPr>
        <w:spacing w:after="0"/>
        <w:jc w:val="right"/>
        <w:rPr>
          <w:rFonts w:ascii="Times New Roman" w:hAnsi="Times New Roman" w:cs="Times New Roman"/>
          <w:sz w:val="20"/>
          <w:szCs w:val="20"/>
        </w:rPr>
      </w:pPr>
      <w:r w:rsidRPr="00ED6E77">
        <w:rPr>
          <w:rFonts w:ascii="Times New Roman" w:hAnsi="Times New Roman" w:cs="Times New Roman"/>
          <w:sz w:val="20"/>
          <w:szCs w:val="20"/>
        </w:rPr>
        <w:t xml:space="preserve">СОГЛАСОВАНО </w:t>
      </w:r>
    </w:p>
    <w:p w:rsidR="00ED6E77" w:rsidRPr="00ED6E77" w:rsidRDefault="00ED6E77" w:rsidP="00ED6E77">
      <w:pPr>
        <w:spacing w:after="0"/>
        <w:jc w:val="right"/>
        <w:rPr>
          <w:rFonts w:ascii="Times New Roman" w:hAnsi="Times New Roman" w:cs="Times New Roman"/>
          <w:sz w:val="20"/>
          <w:szCs w:val="20"/>
        </w:rPr>
      </w:pPr>
      <w:r w:rsidRPr="00ED6E77">
        <w:rPr>
          <w:rFonts w:ascii="Times New Roman" w:hAnsi="Times New Roman" w:cs="Times New Roman"/>
          <w:sz w:val="20"/>
          <w:szCs w:val="20"/>
        </w:rPr>
        <w:t xml:space="preserve">Председатель администрации </w:t>
      </w:r>
    </w:p>
    <w:p w:rsidR="00ED6E77" w:rsidRPr="00ED6E77" w:rsidRDefault="00606AAC" w:rsidP="00ED6E77">
      <w:pPr>
        <w:spacing w:after="0"/>
        <w:jc w:val="right"/>
        <w:rPr>
          <w:rFonts w:ascii="Times New Roman" w:hAnsi="Times New Roman" w:cs="Times New Roman"/>
          <w:sz w:val="20"/>
          <w:szCs w:val="20"/>
        </w:rPr>
      </w:pPr>
      <w:r>
        <w:rPr>
          <w:rFonts w:ascii="Times New Roman" w:hAnsi="Times New Roman" w:cs="Times New Roman"/>
          <w:sz w:val="20"/>
          <w:szCs w:val="20"/>
        </w:rPr>
        <w:t>городского поселения город Чад</w:t>
      </w:r>
      <w:r w:rsidR="00ED6E77" w:rsidRPr="00ED6E77">
        <w:rPr>
          <w:rFonts w:ascii="Times New Roman" w:hAnsi="Times New Roman" w:cs="Times New Roman"/>
          <w:sz w:val="20"/>
          <w:szCs w:val="20"/>
        </w:rPr>
        <w:t>ан</w:t>
      </w:r>
    </w:p>
    <w:p w:rsidR="00ED6E77" w:rsidRDefault="00ED6E77" w:rsidP="00ED6E77">
      <w:pPr>
        <w:spacing w:after="0"/>
        <w:jc w:val="right"/>
        <w:rPr>
          <w:rFonts w:ascii="Times New Roman" w:hAnsi="Times New Roman" w:cs="Times New Roman"/>
          <w:sz w:val="20"/>
          <w:szCs w:val="20"/>
        </w:rPr>
      </w:pPr>
      <w:r w:rsidRPr="00ED6E77">
        <w:rPr>
          <w:rFonts w:ascii="Times New Roman" w:hAnsi="Times New Roman" w:cs="Times New Roman"/>
          <w:sz w:val="20"/>
          <w:szCs w:val="20"/>
        </w:rPr>
        <w:t xml:space="preserve">__________________ Ч.А. </w:t>
      </w:r>
      <w:proofErr w:type="spellStart"/>
      <w:r w:rsidRPr="00ED6E77">
        <w:rPr>
          <w:rFonts w:ascii="Times New Roman" w:hAnsi="Times New Roman" w:cs="Times New Roman"/>
          <w:sz w:val="20"/>
          <w:szCs w:val="20"/>
        </w:rPr>
        <w:t>Монгуш</w:t>
      </w:r>
      <w:proofErr w:type="spellEnd"/>
    </w:p>
    <w:p w:rsidR="00ED6E77" w:rsidRDefault="00ED6E77" w:rsidP="00ED6E77">
      <w:pPr>
        <w:spacing w:after="0"/>
        <w:jc w:val="center"/>
        <w:rPr>
          <w:rFonts w:ascii="Times New Roman" w:hAnsi="Times New Roman" w:cs="Times New Roman"/>
          <w:sz w:val="20"/>
          <w:szCs w:val="20"/>
        </w:rPr>
      </w:pPr>
    </w:p>
    <w:p w:rsidR="00ED6E77" w:rsidRPr="00ED6E77" w:rsidRDefault="00ED6E77" w:rsidP="00ED6E77">
      <w:pPr>
        <w:spacing w:after="0"/>
        <w:jc w:val="center"/>
        <w:rPr>
          <w:rFonts w:ascii="Times New Roman" w:hAnsi="Times New Roman" w:cs="Times New Roman"/>
          <w:b/>
          <w:sz w:val="24"/>
          <w:szCs w:val="24"/>
        </w:rPr>
      </w:pPr>
      <w:r w:rsidRPr="00ED6E77">
        <w:rPr>
          <w:rFonts w:ascii="Times New Roman" w:hAnsi="Times New Roman" w:cs="Times New Roman"/>
          <w:b/>
          <w:sz w:val="24"/>
          <w:szCs w:val="24"/>
        </w:rPr>
        <w:t xml:space="preserve">ЗАЯВЛЕНИЕ </w:t>
      </w:r>
    </w:p>
    <w:p w:rsidR="00ED6E77" w:rsidRPr="00ED6E77" w:rsidRDefault="00ED6E77" w:rsidP="00ED6E77">
      <w:pPr>
        <w:spacing w:after="0"/>
        <w:jc w:val="center"/>
        <w:rPr>
          <w:rFonts w:ascii="Times New Roman" w:hAnsi="Times New Roman" w:cs="Times New Roman"/>
          <w:b/>
          <w:sz w:val="24"/>
          <w:szCs w:val="24"/>
        </w:rPr>
      </w:pPr>
      <w:r w:rsidRPr="00ED6E77">
        <w:rPr>
          <w:rFonts w:ascii="Times New Roman" w:hAnsi="Times New Roman" w:cs="Times New Roman"/>
          <w:b/>
          <w:sz w:val="24"/>
          <w:szCs w:val="24"/>
        </w:rPr>
        <w:t xml:space="preserve">на организацию мелкорозничной торговли </w:t>
      </w:r>
    </w:p>
    <w:p w:rsidR="00ED6E77" w:rsidRDefault="00ED6E77" w:rsidP="00ED6E77">
      <w:pPr>
        <w:spacing w:after="0"/>
        <w:jc w:val="center"/>
        <w:rPr>
          <w:rFonts w:ascii="Times New Roman" w:hAnsi="Times New Roman" w:cs="Times New Roman"/>
          <w:b/>
          <w:sz w:val="24"/>
          <w:szCs w:val="24"/>
        </w:rPr>
      </w:pPr>
      <w:r w:rsidRPr="00ED6E77">
        <w:rPr>
          <w:rFonts w:ascii="Times New Roman" w:hAnsi="Times New Roman" w:cs="Times New Roman"/>
          <w:b/>
          <w:sz w:val="24"/>
          <w:szCs w:val="24"/>
        </w:rPr>
        <w:t>с передвижных объектов, в том числе с рук, лотков, автомашин</w:t>
      </w:r>
    </w:p>
    <w:p w:rsidR="00882C8E" w:rsidRDefault="00882C8E" w:rsidP="00ED6E77">
      <w:pPr>
        <w:spacing w:after="0"/>
        <w:jc w:val="center"/>
        <w:rPr>
          <w:rFonts w:ascii="Times New Roman" w:hAnsi="Times New Roman" w:cs="Times New Roman"/>
          <w:b/>
          <w:sz w:val="24"/>
          <w:szCs w:val="24"/>
        </w:rPr>
      </w:pPr>
    </w:p>
    <w:p w:rsidR="00882C8E" w:rsidRDefault="00882C8E" w:rsidP="00ED6E77">
      <w:pPr>
        <w:spacing w:after="0"/>
        <w:jc w:val="center"/>
        <w:rPr>
          <w:rFonts w:ascii="Times New Roman" w:hAnsi="Times New Roman" w:cs="Times New Roman"/>
          <w:sz w:val="20"/>
          <w:szCs w:val="20"/>
        </w:rPr>
      </w:pPr>
      <w:r w:rsidRPr="00882C8E">
        <w:rPr>
          <w:rFonts w:ascii="Times New Roman" w:hAnsi="Times New Roman" w:cs="Times New Roman"/>
        </w:rPr>
        <w:t xml:space="preserve">__________________________________________________________________________________ </w:t>
      </w:r>
      <w:r w:rsidRPr="00882C8E">
        <w:rPr>
          <w:rFonts w:ascii="Times New Roman" w:hAnsi="Times New Roman" w:cs="Times New Roman"/>
          <w:sz w:val="20"/>
          <w:szCs w:val="20"/>
        </w:rPr>
        <w:t>(наименование юридического лица, ФИО индивидуального предпринимателя) _______________________</w:t>
      </w:r>
      <w:r>
        <w:rPr>
          <w:rFonts w:ascii="Times New Roman" w:hAnsi="Times New Roman" w:cs="Times New Roman"/>
          <w:sz w:val="20"/>
          <w:szCs w:val="20"/>
        </w:rPr>
        <w:t>____________</w:t>
      </w:r>
      <w:r w:rsidRPr="00882C8E">
        <w:rPr>
          <w:rFonts w:ascii="Times New Roman" w:hAnsi="Times New Roman" w:cs="Times New Roman"/>
          <w:sz w:val="20"/>
          <w:szCs w:val="20"/>
        </w:rPr>
        <w:t>___________________________________________________________</w:t>
      </w:r>
    </w:p>
    <w:p w:rsidR="00882C8E" w:rsidRDefault="00882C8E" w:rsidP="00ED6E77">
      <w:pPr>
        <w:spacing w:after="0"/>
        <w:jc w:val="center"/>
        <w:rPr>
          <w:rFonts w:ascii="Times New Roman" w:hAnsi="Times New Roman" w:cs="Times New Roman"/>
          <w:sz w:val="20"/>
          <w:szCs w:val="20"/>
        </w:rPr>
      </w:pPr>
      <w:r w:rsidRPr="00882C8E">
        <w:rPr>
          <w:rFonts w:ascii="Times New Roman" w:hAnsi="Times New Roman" w:cs="Times New Roman"/>
          <w:sz w:val="20"/>
          <w:szCs w:val="20"/>
        </w:rPr>
        <w:t xml:space="preserve"> (юридический адрес, регистрационный № транспортного средства)</w:t>
      </w:r>
    </w:p>
    <w:p w:rsidR="00882C8E" w:rsidRDefault="00882C8E" w:rsidP="00ED6E77">
      <w:pPr>
        <w:spacing w:after="0"/>
        <w:jc w:val="center"/>
        <w:rPr>
          <w:rFonts w:ascii="Times New Roman" w:hAnsi="Times New Roman" w:cs="Times New Roman"/>
          <w:sz w:val="20"/>
          <w:szCs w:val="20"/>
        </w:rPr>
      </w:pPr>
    </w:p>
    <w:p w:rsidR="00882C8E" w:rsidRDefault="00882C8E" w:rsidP="00882C8E">
      <w:pPr>
        <w:spacing w:after="0"/>
        <w:jc w:val="both"/>
        <w:rPr>
          <w:rFonts w:ascii="Times New Roman" w:hAnsi="Times New Roman" w:cs="Times New Roman"/>
          <w:b/>
          <w:sz w:val="24"/>
          <w:szCs w:val="24"/>
        </w:rPr>
      </w:pPr>
      <w:r w:rsidRPr="00882C8E">
        <w:rPr>
          <w:rFonts w:ascii="Times New Roman" w:hAnsi="Times New Roman" w:cs="Times New Roman"/>
          <w:b/>
          <w:sz w:val="24"/>
          <w:szCs w:val="24"/>
        </w:rPr>
        <w:t>Прошу предоставить место для осуществления мелкорозничной торговли с передвижных объектов, в том числе с рук, лотков, автомашин (нужное подчеркнуть)</w:t>
      </w:r>
    </w:p>
    <w:p w:rsidR="00882C8E" w:rsidRDefault="00882C8E" w:rsidP="00882C8E">
      <w:pPr>
        <w:spacing w:after="0"/>
        <w:jc w:val="both"/>
        <w:rPr>
          <w:rFonts w:ascii="Times New Roman" w:hAnsi="Times New Roman" w:cs="Times New Roman"/>
          <w:sz w:val="24"/>
          <w:szCs w:val="24"/>
        </w:rPr>
      </w:pPr>
      <w:r w:rsidRPr="00882C8E">
        <w:rPr>
          <w:rFonts w:ascii="Times New Roman" w:hAnsi="Times New Roman" w:cs="Times New Roman"/>
          <w:sz w:val="24"/>
          <w:szCs w:val="24"/>
        </w:rPr>
        <w:t>Расположение торгового места,</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60"/>
      </w:tblGrid>
      <w:tr w:rsidR="00882C8E" w:rsidTr="00882C8E">
        <w:trPr>
          <w:trHeight w:val="780"/>
        </w:trPr>
        <w:tc>
          <w:tcPr>
            <w:tcW w:w="5660" w:type="dxa"/>
          </w:tcPr>
          <w:p w:rsidR="00882C8E" w:rsidRDefault="00882C8E" w:rsidP="00882C8E">
            <w:pPr>
              <w:spacing w:after="0"/>
              <w:jc w:val="both"/>
              <w:rPr>
                <w:rFonts w:ascii="Times New Roman" w:hAnsi="Times New Roman" w:cs="Times New Roman"/>
                <w:sz w:val="24"/>
                <w:szCs w:val="24"/>
              </w:rPr>
            </w:pPr>
          </w:p>
        </w:tc>
      </w:tr>
    </w:tbl>
    <w:p w:rsidR="00882C8E" w:rsidRDefault="00882C8E" w:rsidP="00882C8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82C8E" w:rsidRPr="00882C8E" w:rsidRDefault="00882C8E" w:rsidP="00882C8E">
      <w:pPr>
        <w:spacing w:after="0"/>
        <w:jc w:val="both"/>
        <w:rPr>
          <w:rFonts w:ascii="Times New Roman" w:hAnsi="Times New Roman" w:cs="Times New Roman"/>
          <w:b/>
          <w:sz w:val="24"/>
          <w:szCs w:val="24"/>
        </w:rPr>
      </w:pPr>
      <w:r w:rsidRPr="00882C8E">
        <w:rPr>
          <w:rFonts w:ascii="Times New Roman" w:hAnsi="Times New Roman" w:cs="Times New Roman"/>
          <w:sz w:val="24"/>
          <w:szCs w:val="24"/>
        </w:rPr>
        <w:t xml:space="preserve">Дата и время  </w:t>
      </w:r>
      <w:r w:rsidRPr="00882C8E">
        <w:rPr>
          <w:rFonts w:ascii="Times New Roman" w:hAnsi="Times New Roman" w:cs="Times New Roman"/>
          <w:b/>
          <w:sz w:val="24"/>
          <w:szCs w:val="24"/>
        </w:rPr>
        <w:t xml:space="preserve">                                         </w:t>
      </w:r>
    </w:p>
    <w:tbl>
      <w:tblPr>
        <w:tblStyle w:val="a8"/>
        <w:tblW w:w="0" w:type="auto"/>
        <w:tblInd w:w="4219" w:type="dxa"/>
        <w:tblLook w:val="04A0"/>
      </w:tblPr>
      <w:tblGrid>
        <w:gridCol w:w="2835"/>
        <w:gridCol w:w="2835"/>
      </w:tblGrid>
      <w:tr w:rsidR="00882C8E" w:rsidTr="00882C8E">
        <w:tc>
          <w:tcPr>
            <w:tcW w:w="2835" w:type="dxa"/>
          </w:tcPr>
          <w:p w:rsidR="00882C8E" w:rsidRDefault="00882C8E" w:rsidP="00882C8E">
            <w:pPr>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835" w:type="dxa"/>
          </w:tcPr>
          <w:p w:rsidR="00882C8E" w:rsidRDefault="00882C8E" w:rsidP="00882C8E">
            <w:pPr>
              <w:jc w:val="center"/>
              <w:rPr>
                <w:rFonts w:ascii="Times New Roman" w:hAnsi="Times New Roman" w:cs="Times New Roman"/>
                <w:b/>
                <w:sz w:val="24"/>
                <w:szCs w:val="24"/>
              </w:rPr>
            </w:pPr>
            <w:r>
              <w:rPr>
                <w:rFonts w:ascii="Times New Roman" w:hAnsi="Times New Roman" w:cs="Times New Roman"/>
                <w:b/>
                <w:sz w:val="24"/>
                <w:szCs w:val="24"/>
              </w:rPr>
              <w:t>Время торговли</w:t>
            </w:r>
          </w:p>
        </w:tc>
      </w:tr>
      <w:tr w:rsidR="00882C8E" w:rsidTr="00882C8E">
        <w:tc>
          <w:tcPr>
            <w:tcW w:w="2835" w:type="dxa"/>
          </w:tcPr>
          <w:p w:rsidR="00882C8E" w:rsidRDefault="00882C8E" w:rsidP="00882C8E">
            <w:pPr>
              <w:jc w:val="both"/>
              <w:rPr>
                <w:rFonts w:ascii="Times New Roman" w:hAnsi="Times New Roman" w:cs="Times New Roman"/>
                <w:b/>
                <w:sz w:val="24"/>
                <w:szCs w:val="24"/>
              </w:rPr>
            </w:pPr>
          </w:p>
        </w:tc>
        <w:tc>
          <w:tcPr>
            <w:tcW w:w="2835" w:type="dxa"/>
          </w:tcPr>
          <w:p w:rsidR="00882C8E" w:rsidRDefault="00882C8E" w:rsidP="00882C8E">
            <w:pPr>
              <w:jc w:val="both"/>
              <w:rPr>
                <w:rFonts w:ascii="Times New Roman" w:hAnsi="Times New Roman" w:cs="Times New Roman"/>
                <w:b/>
                <w:sz w:val="24"/>
                <w:szCs w:val="24"/>
              </w:rPr>
            </w:pPr>
            <w:r>
              <w:rPr>
                <w:rFonts w:ascii="Times New Roman" w:hAnsi="Times New Roman" w:cs="Times New Roman"/>
                <w:b/>
                <w:sz w:val="24"/>
                <w:szCs w:val="24"/>
              </w:rPr>
              <w:t>с                   до</w:t>
            </w:r>
          </w:p>
        </w:tc>
      </w:tr>
    </w:tbl>
    <w:p w:rsidR="00882C8E" w:rsidRDefault="00882C8E" w:rsidP="00882C8E">
      <w:pPr>
        <w:spacing w:after="0"/>
        <w:jc w:val="both"/>
        <w:rPr>
          <w:rFonts w:ascii="Times New Roman" w:hAnsi="Times New Roman" w:cs="Times New Roman"/>
          <w:sz w:val="24"/>
          <w:szCs w:val="24"/>
        </w:rPr>
      </w:pPr>
      <w:r w:rsidRPr="00882C8E">
        <w:rPr>
          <w:rFonts w:ascii="Times New Roman" w:hAnsi="Times New Roman" w:cs="Times New Roman"/>
          <w:sz w:val="24"/>
          <w:szCs w:val="24"/>
        </w:rPr>
        <w:t>Вид товаров (продукции)</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5"/>
      </w:tblGrid>
      <w:tr w:rsidR="00882C8E" w:rsidTr="00882C8E">
        <w:trPr>
          <w:trHeight w:val="870"/>
        </w:trPr>
        <w:tc>
          <w:tcPr>
            <w:tcW w:w="5675" w:type="dxa"/>
          </w:tcPr>
          <w:p w:rsidR="00882C8E" w:rsidRDefault="00882C8E" w:rsidP="00882C8E">
            <w:pPr>
              <w:spacing w:after="0"/>
              <w:jc w:val="both"/>
              <w:rPr>
                <w:rFonts w:ascii="Times New Roman" w:hAnsi="Times New Roman" w:cs="Times New Roman"/>
                <w:sz w:val="24"/>
                <w:szCs w:val="24"/>
              </w:rPr>
            </w:pPr>
          </w:p>
        </w:tc>
      </w:tr>
    </w:tbl>
    <w:p w:rsidR="00D67859" w:rsidRDefault="00882C8E" w:rsidP="00882C8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882C8E" w:rsidRDefault="00882C8E" w:rsidP="00882C8E">
      <w:pPr>
        <w:spacing w:after="0"/>
        <w:jc w:val="both"/>
      </w:pPr>
      <w:r w:rsidRPr="00882C8E">
        <w:rPr>
          <w:rFonts w:ascii="Times New Roman" w:hAnsi="Times New Roman" w:cs="Times New Roman"/>
          <w:b/>
          <w:sz w:val="24"/>
          <w:szCs w:val="24"/>
        </w:rPr>
        <w:t>Обязуюсь исполнять:</w:t>
      </w:r>
      <w:r>
        <w:t xml:space="preserve"> </w:t>
      </w:r>
    </w:p>
    <w:p w:rsidR="00882C8E" w:rsidRPr="00882C8E" w:rsidRDefault="00882C8E" w:rsidP="00882C8E">
      <w:pPr>
        <w:spacing w:after="0"/>
        <w:jc w:val="both"/>
        <w:rPr>
          <w:rFonts w:ascii="Times New Roman" w:hAnsi="Times New Roman" w:cs="Times New Roman"/>
          <w:sz w:val="24"/>
          <w:szCs w:val="24"/>
        </w:rPr>
      </w:pPr>
      <w:r w:rsidRPr="00882C8E">
        <w:rPr>
          <w:rFonts w:ascii="Times New Roman" w:hAnsi="Times New Roman" w:cs="Times New Roman"/>
          <w:sz w:val="24"/>
          <w:szCs w:val="24"/>
        </w:rPr>
        <w:t xml:space="preserve">1. Соблюдение санитарных норм и правил торговли. </w:t>
      </w:r>
    </w:p>
    <w:p w:rsidR="00882C8E" w:rsidRDefault="00882C8E" w:rsidP="00882C8E">
      <w:pPr>
        <w:spacing w:after="0"/>
        <w:jc w:val="both"/>
        <w:rPr>
          <w:rFonts w:ascii="Times New Roman" w:hAnsi="Times New Roman" w:cs="Times New Roman"/>
          <w:sz w:val="24"/>
          <w:szCs w:val="24"/>
        </w:rPr>
      </w:pPr>
      <w:r w:rsidRPr="00882C8E">
        <w:rPr>
          <w:rFonts w:ascii="Times New Roman" w:hAnsi="Times New Roman" w:cs="Times New Roman"/>
          <w:sz w:val="24"/>
          <w:szCs w:val="24"/>
        </w:rPr>
        <w:t xml:space="preserve">2. Уборка торгового места по окончании торговли.          </w:t>
      </w:r>
    </w:p>
    <w:p w:rsidR="00882C8E" w:rsidRDefault="00882C8E" w:rsidP="00882C8E">
      <w:pPr>
        <w:spacing w:after="0"/>
        <w:jc w:val="both"/>
        <w:rPr>
          <w:rFonts w:ascii="Times New Roman" w:hAnsi="Times New Roman" w:cs="Times New Roman"/>
          <w:sz w:val="24"/>
          <w:szCs w:val="24"/>
        </w:rPr>
      </w:pPr>
    </w:p>
    <w:p w:rsidR="00882C8E" w:rsidRDefault="00882C8E" w:rsidP="00882C8E">
      <w:pPr>
        <w:spacing w:after="0"/>
        <w:jc w:val="both"/>
        <w:rPr>
          <w:rFonts w:ascii="Times New Roman" w:hAnsi="Times New Roman" w:cs="Times New Roman"/>
          <w:sz w:val="24"/>
          <w:szCs w:val="24"/>
        </w:rPr>
      </w:pPr>
    </w:p>
    <w:p w:rsidR="00882C8E" w:rsidRDefault="00882C8E" w:rsidP="00882C8E">
      <w:pPr>
        <w:spacing w:after="0"/>
        <w:jc w:val="both"/>
        <w:rPr>
          <w:rFonts w:ascii="Times New Roman" w:hAnsi="Times New Roman" w:cs="Times New Roman"/>
          <w:b/>
          <w:sz w:val="24"/>
          <w:szCs w:val="24"/>
        </w:rPr>
      </w:pPr>
      <w:r w:rsidRPr="00882C8E">
        <w:rPr>
          <w:rFonts w:ascii="Times New Roman" w:hAnsi="Times New Roman" w:cs="Times New Roman"/>
          <w:sz w:val="24"/>
          <w:szCs w:val="24"/>
        </w:rPr>
        <w:t xml:space="preserve">Дата ______________________ </w:t>
      </w:r>
      <w:r>
        <w:rPr>
          <w:rFonts w:ascii="Times New Roman" w:hAnsi="Times New Roman" w:cs="Times New Roman"/>
          <w:sz w:val="24"/>
          <w:szCs w:val="24"/>
        </w:rPr>
        <w:t xml:space="preserve">                                           </w:t>
      </w:r>
      <w:r w:rsidRPr="00882C8E">
        <w:rPr>
          <w:rFonts w:ascii="Times New Roman" w:hAnsi="Times New Roman" w:cs="Times New Roman"/>
          <w:sz w:val="24"/>
          <w:szCs w:val="24"/>
        </w:rPr>
        <w:t xml:space="preserve">Подпись заявителя _________________                                                       </w:t>
      </w:r>
    </w:p>
    <w:p w:rsidR="00882C8E" w:rsidRPr="00882C8E" w:rsidRDefault="00882C8E" w:rsidP="00882C8E">
      <w:pPr>
        <w:rPr>
          <w:rFonts w:ascii="Times New Roman" w:hAnsi="Times New Roman" w:cs="Times New Roman"/>
          <w:sz w:val="24"/>
          <w:szCs w:val="24"/>
        </w:rPr>
      </w:pPr>
    </w:p>
    <w:p w:rsidR="00882C8E" w:rsidRPr="00882C8E" w:rsidRDefault="00882C8E" w:rsidP="00882C8E">
      <w:pPr>
        <w:rPr>
          <w:rFonts w:ascii="Times New Roman" w:hAnsi="Times New Roman" w:cs="Times New Roman"/>
          <w:sz w:val="24"/>
          <w:szCs w:val="24"/>
        </w:rPr>
      </w:pPr>
    </w:p>
    <w:p w:rsidR="00882C8E" w:rsidRPr="00882C8E" w:rsidRDefault="00882C8E" w:rsidP="00882C8E">
      <w:pPr>
        <w:rPr>
          <w:rFonts w:ascii="Times New Roman" w:hAnsi="Times New Roman" w:cs="Times New Roman"/>
          <w:sz w:val="24"/>
          <w:szCs w:val="24"/>
        </w:rPr>
      </w:pPr>
    </w:p>
    <w:p w:rsidR="00882C8E" w:rsidRDefault="00882C8E" w:rsidP="00882C8E">
      <w:pPr>
        <w:rPr>
          <w:rFonts w:ascii="Times New Roman" w:hAnsi="Times New Roman" w:cs="Times New Roman"/>
          <w:sz w:val="24"/>
          <w:szCs w:val="24"/>
        </w:rPr>
      </w:pPr>
    </w:p>
    <w:p w:rsidR="00D67859" w:rsidRDefault="00882C8E" w:rsidP="00882C8E">
      <w:pPr>
        <w:tabs>
          <w:tab w:val="left" w:pos="6975"/>
        </w:tabs>
        <w:rPr>
          <w:rFonts w:ascii="Times New Roman" w:hAnsi="Times New Roman" w:cs="Times New Roman"/>
          <w:sz w:val="24"/>
          <w:szCs w:val="24"/>
        </w:rPr>
      </w:pPr>
      <w:r>
        <w:rPr>
          <w:rFonts w:ascii="Times New Roman" w:hAnsi="Times New Roman" w:cs="Times New Roman"/>
          <w:sz w:val="24"/>
          <w:szCs w:val="24"/>
        </w:rPr>
        <w:tab/>
      </w:r>
    </w:p>
    <w:p w:rsidR="00D67859" w:rsidRDefault="00D67859" w:rsidP="00882C8E">
      <w:pPr>
        <w:tabs>
          <w:tab w:val="left" w:pos="6975"/>
        </w:tabs>
        <w:rPr>
          <w:rFonts w:ascii="Times New Roman" w:hAnsi="Times New Roman" w:cs="Times New Roman"/>
          <w:sz w:val="24"/>
          <w:szCs w:val="24"/>
        </w:rPr>
      </w:pPr>
    </w:p>
    <w:p w:rsidR="00515A63" w:rsidRDefault="00515A63" w:rsidP="00515A63">
      <w:pPr>
        <w:tabs>
          <w:tab w:val="left" w:pos="6975"/>
        </w:tabs>
        <w:spacing w:after="0"/>
        <w:jc w:val="right"/>
        <w:rPr>
          <w:rFonts w:ascii="Times New Roman" w:hAnsi="Times New Roman" w:cs="Times New Roman"/>
          <w:sz w:val="20"/>
          <w:szCs w:val="20"/>
        </w:rPr>
      </w:pPr>
      <w:r w:rsidRPr="00515A63">
        <w:rPr>
          <w:rFonts w:ascii="Times New Roman" w:hAnsi="Times New Roman" w:cs="Times New Roman"/>
          <w:sz w:val="20"/>
          <w:szCs w:val="20"/>
        </w:rPr>
        <w:lastRenderedPageBreak/>
        <w:t xml:space="preserve">Приложение 2 </w:t>
      </w:r>
    </w:p>
    <w:p w:rsidR="00515A63" w:rsidRDefault="00515A63" w:rsidP="00515A63">
      <w:pPr>
        <w:tabs>
          <w:tab w:val="left" w:pos="6975"/>
        </w:tabs>
        <w:spacing w:after="0"/>
        <w:jc w:val="right"/>
        <w:rPr>
          <w:rFonts w:ascii="Times New Roman" w:hAnsi="Times New Roman" w:cs="Times New Roman"/>
          <w:sz w:val="20"/>
          <w:szCs w:val="20"/>
        </w:rPr>
      </w:pPr>
      <w:r w:rsidRPr="00515A63">
        <w:rPr>
          <w:rFonts w:ascii="Times New Roman" w:hAnsi="Times New Roman" w:cs="Times New Roman"/>
          <w:sz w:val="20"/>
          <w:szCs w:val="20"/>
        </w:rPr>
        <w:t xml:space="preserve">к административному регламенту предоставление </w:t>
      </w:r>
    </w:p>
    <w:p w:rsidR="00515A63" w:rsidRDefault="00515A63" w:rsidP="00515A63">
      <w:pPr>
        <w:tabs>
          <w:tab w:val="left" w:pos="6975"/>
        </w:tabs>
        <w:spacing w:after="0"/>
        <w:jc w:val="right"/>
        <w:rPr>
          <w:rFonts w:ascii="Times New Roman" w:hAnsi="Times New Roman" w:cs="Times New Roman"/>
          <w:sz w:val="20"/>
          <w:szCs w:val="20"/>
        </w:rPr>
      </w:pPr>
      <w:r w:rsidRPr="00515A63">
        <w:rPr>
          <w:rFonts w:ascii="Times New Roman" w:hAnsi="Times New Roman" w:cs="Times New Roman"/>
          <w:sz w:val="20"/>
          <w:szCs w:val="20"/>
        </w:rPr>
        <w:t xml:space="preserve">муниципальной услуги «Согласование предоставления </w:t>
      </w:r>
    </w:p>
    <w:p w:rsidR="00882C8E" w:rsidRDefault="00515A63" w:rsidP="00515A63">
      <w:pPr>
        <w:tabs>
          <w:tab w:val="left" w:pos="6975"/>
        </w:tabs>
        <w:spacing w:after="0"/>
        <w:jc w:val="right"/>
        <w:rPr>
          <w:rFonts w:ascii="Times New Roman" w:hAnsi="Times New Roman" w:cs="Times New Roman"/>
          <w:sz w:val="20"/>
          <w:szCs w:val="20"/>
        </w:rPr>
      </w:pPr>
      <w:r w:rsidRPr="00515A63">
        <w:rPr>
          <w:rFonts w:ascii="Times New Roman" w:hAnsi="Times New Roman" w:cs="Times New Roman"/>
          <w:sz w:val="20"/>
          <w:szCs w:val="20"/>
        </w:rPr>
        <w:t>мест для размещения объектов нестационарной торговли»</w:t>
      </w:r>
    </w:p>
    <w:p w:rsidR="00515A63" w:rsidRDefault="00515A63" w:rsidP="00515A63">
      <w:pPr>
        <w:tabs>
          <w:tab w:val="left" w:pos="6975"/>
        </w:tabs>
        <w:spacing w:after="0"/>
        <w:jc w:val="right"/>
        <w:rPr>
          <w:rFonts w:ascii="Times New Roman" w:hAnsi="Times New Roman" w:cs="Times New Roman"/>
          <w:sz w:val="20"/>
          <w:szCs w:val="20"/>
        </w:rPr>
      </w:pPr>
    </w:p>
    <w:p w:rsidR="00515A63" w:rsidRPr="00515A63" w:rsidRDefault="00515A63" w:rsidP="00515A63">
      <w:pPr>
        <w:tabs>
          <w:tab w:val="left" w:pos="6975"/>
        </w:tabs>
        <w:spacing w:after="0"/>
        <w:jc w:val="right"/>
        <w:rPr>
          <w:rFonts w:ascii="Times New Roman" w:hAnsi="Times New Roman" w:cs="Times New Roman"/>
          <w:b/>
          <w:sz w:val="20"/>
          <w:szCs w:val="20"/>
        </w:rPr>
      </w:pPr>
    </w:p>
    <w:p w:rsidR="00515A63" w:rsidRPr="00515A63" w:rsidRDefault="00515A63" w:rsidP="00515A63">
      <w:pPr>
        <w:tabs>
          <w:tab w:val="left" w:pos="6975"/>
        </w:tabs>
        <w:spacing w:after="0"/>
        <w:jc w:val="center"/>
        <w:rPr>
          <w:rFonts w:ascii="Times New Roman" w:hAnsi="Times New Roman" w:cs="Times New Roman"/>
          <w:b/>
          <w:sz w:val="24"/>
          <w:szCs w:val="24"/>
        </w:rPr>
      </w:pPr>
      <w:r w:rsidRPr="00515A63">
        <w:rPr>
          <w:rFonts w:ascii="Times New Roman" w:hAnsi="Times New Roman" w:cs="Times New Roman"/>
          <w:b/>
          <w:sz w:val="24"/>
          <w:szCs w:val="24"/>
        </w:rPr>
        <w:t xml:space="preserve">БЛОК-СХЕМА </w:t>
      </w:r>
    </w:p>
    <w:p w:rsidR="00D67859" w:rsidRDefault="00515A63" w:rsidP="00515A63">
      <w:pPr>
        <w:tabs>
          <w:tab w:val="left" w:pos="6975"/>
        </w:tabs>
        <w:spacing w:after="0"/>
        <w:jc w:val="center"/>
        <w:rPr>
          <w:rFonts w:ascii="Times New Roman" w:hAnsi="Times New Roman" w:cs="Times New Roman"/>
          <w:sz w:val="24"/>
          <w:szCs w:val="24"/>
        </w:rPr>
      </w:pPr>
      <w:r w:rsidRPr="00515A63">
        <w:rPr>
          <w:rFonts w:ascii="Times New Roman" w:hAnsi="Times New Roman" w:cs="Times New Roman"/>
          <w:sz w:val="24"/>
          <w:szCs w:val="24"/>
        </w:rPr>
        <w:t xml:space="preserve">последовательности действий предоставления муниципальной услуги </w:t>
      </w:r>
    </w:p>
    <w:p w:rsidR="00515A63" w:rsidRDefault="00515A63" w:rsidP="00515A63">
      <w:pPr>
        <w:tabs>
          <w:tab w:val="left" w:pos="6975"/>
        </w:tabs>
        <w:spacing w:after="0"/>
        <w:jc w:val="center"/>
        <w:rPr>
          <w:rFonts w:ascii="Times New Roman" w:hAnsi="Times New Roman" w:cs="Times New Roman"/>
          <w:sz w:val="24"/>
          <w:szCs w:val="24"/>
        </w:rPr>
      </w:pPr>
      <w:r w:rsidRPr="00515A63">
        <w:rPr>
          <w:rFonts w:ascii="Times New Roman" w:hAnsi="Times New Roman" w:cs="Times New Roman"/>
          <w:sz w:val="24"/>
          <w:szCs w:val="24"/>
        </w:rPr>
        <w:t>«Согласование предоставления мест для размещения объектов нестационарной торговли»</w:t>
      </w:r>
    </w:p>
    <w:p w:rsidR="00515A63" w:rsidRDefault="00515A63" w:rsidP="00515A63">
      <w:pPr>
        <w:tabs>
          <w:tab w:val="left" w:pos="6975"/>
        </w:tabs>
        <w:spacing w:after="0"/>
        <w:jc w:val="center"/>
        <w:rPr>
          <w:rFonts w:ascii="Times New Roman" w:hAnsi="Times New Roman" w:cs="Times New Roman"/>
          <w:sz w:val="24"/>
          <w:szCs w:val="24"/>
        </w:rPr>
      </w:pP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tblGrid>
      <w:tr w:rsidR="00515A63" w:rsidRPr="005A25E9" w:rsidTr="00515A63">
        <w:trPr>
          <w:trHeight w:val="1125"/>
        </w:trPr>
        <w:tc>
          <w:tcPr>
            <w:tcW w:w="2835" w:type="dxa"/>
          </w:tcPr>
          <w:p w:rsidR="00515A63" w:rsidRPr="005A25E9" w:rsidRDefault="00515A63" w:rsidP="00515A63">
            <w:pPr>
              <w:tabs>
                <w:tab w:val="left" w:pos="6975"/>
              </w:tabs>
              <w:spacing w:after="0"/>
              <w:jc w:val="center"/>
              <w:rPr>
                <w:rFonts w:ascii="Times New Roman" w:hAnsi="Times New Roman" w:cs="Times New Roman"/>
                <w:sz w:val="24"/>
                <w:szCs w:val="24"/>
              </w:rPr>
            </w:pPr>
            <w:r w:rsidRPr="005A25E9">
              <w:rPr>
                <w:rFonts w:ascii="Times New Roman" w:hAnsi="Times New Roman" w:cs="Times New Roman"/>
              </w:rPr>
              <w:t>Прием, регистрация, рассмотрение заявления и необходимого пакета документов</w:t>
            </w:r>
          </w:p>
        </w:tc>
      </w:tr>
    </w:tbl>
    <w:p w:rsidR="00515A63" w:rsidRPr="005A25E9" w:rsidRDefault="00CD487F" w:rsidP="00515A63">
      <w:pPr>
        <w:tabs>
          <w:tab w:val="left" w:pos="6975"/>
        </w:tabs>
        <w:spacing w:after="0"/>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73.3pt;margin-top:.45pt;width:141pt;height:34.5pt;z-index:251661312;mso-position-horizontal-relative:text;mso-position-vertical-relative:text" o:connectortype="straight">
            <v:stroke endarrow="block"/>
          </v:shape>
        </w:pict>
      </w:r>
      <w:r>
        <w:rPr>
          <w:rFonts w:ascii="Times New Roman" w:hAnsi="Times New Roman" w:cs="Times New Roman"/>
          <w:noProof/>
          <w:sz w:val="24"/>
          <w:szCs w:val="24"/>
        </w:rPr>
        <w:pict>
          <v:shape id="_x0000_s1026" type="#_x0000_t32" style="position:absolute;left:0;text-align:left;margin-left:95.55pt;margin-top:.45pt;width:159pt;height:34.5pt;flip:x;z-index:251658240;mso-position-horizontal-relative:text;mso-position-vertical-relative:text" o:connectortype="straight">
            <v:stroke endarrow="block"/>
          </v:shape>
        </w:pict>
      </w:r>
    </w:p>
    <w:tbl>
      <w:tblPr>
        <w:tblpPr w:leftFromText="180" w:rightFromText="180" w:vertAnchor="text" w:horzAnchor="page" w:tblpX="8158"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tblGrid>
      <w:tr w:rsidR="00515A63" w:rsidRPr="005A25E9" w:rsidTr="00515A63">
        <w:trPr>
          <w:trHeight w:val="1125"/>
        </w:trPr>
        <w:tc>
          <w:tcPr>
            <w:tcW w:w="2943" w:type="dxa"/>
          </w:tcPr>
          <w:p w:rsidR="00515A63" w:rsidRPr="005A25E9" w:rsidRDefault="00515A63" w:rsidP="00515A63">
            <w:pPr>
              <w:tabs>
                <w:tab w:val="left" w:pos="6975"/>
              </w:tabs>
              <w:spacing w:after="0"/>
              <w:jc w:val="center"/>
              <w:rPr>
                <w:rFonts w:ascii="Times New Roman" w:hAnsi="Times New Roman" w:cs="Times New Roman"/>
                <w:sz w:val="24"/>
                <w:szCs w:val="24"/>
              </w:rPr>
            </w:pPr>
            <w:r w:rsidRPr="005A25E9">
              <w:rPr>
                <w:rFonts w:ascii="Times New Roman" w:hAnsi="Times New Roman" w:cs="Times New Roman"/>
              </w:rPr>
              <w:t>Документы не соответствуют требованиям административного регламента</w:t>
            </w:r>
          </w:p>
        </w:tc>
      </w:tr>
    </w:tbl>
    <w:tbl>
      <w:tblPr>
        <w:tblpPr w:leftFromText="180" w:rightFromText="180" w:vertAnchor="text" w:horzAnchor="page" w:tblpX="1639"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tblGrid>
      <w:tr w:rsidR="00515A63" w:rsidRPr="005A25E9" w:rsidTr="00515A63">
        <w:trPr>
          <w:trHeight w:val="1125"/>
        </w:trPr>
        <w:tc>
          <w:tcPr>
            <w:tcW w:w="3119" w:type="dxa"/>
          </w:tcPr>
          <w:p w:rsidR="00515A63" w:rsidRPr="005A25E9" w:rsidRDefault="00515A63" w:rsidP="00515A63">
            <w:pPr>
              <w:tabs>
                <w:tab w:val="left" w:pos="6975"/>
              </w:tabs>
              <w:spacing w:after="0"/>
              <w:jc w:val="center"/>
              <w:rPr>
                <w:rFonts w:ascii="Times New Roman" w:hAnsi="Times New Roman" w:cs="Times New Roman"/>
                <w:sz w:val="24"/>
                <w:szCs w:val="24"/>
              </w:rPr>
            </w:pPr>
            <w:r w:rsidRPr="005A25E9">
              <w:rPr>
                <w:rFonts w:ascii="Times New Roman" w:hAnsi="Times New Roman" w:cs="Times New Roman"/>
              </w:rPr>
              <w:t>Документы соответствуют требованиям административного регламента</w:t>
            </w:r>
          </w:p>
        </w:tc>
      </w:tr>
    </w:tbl>
    <w:p w:rsidR="00515A63" w:rsidRPr="005A25E9" w:rsidRDefault="00515A63" w:rsidP="00515A63">
      <w:pPr>
        <w:rPr>
          <w:rFonts w:ascii="Times New Roman" w:hAnsi="Times New Roman" w:cs="Times New Roman"/>
          <w:sz w:val="24"/>
          <w:szCs w:val="24"/>
        </w:rPr>
      </w:pPr>
    </w:p>
    <w:p w:rsidR="00515A63" w:rsidRPr="005A25E9" w:rsidRDefault="00515A63" w:rsidP="00515A63">
      <w:pPr>
        <w:rPr>
          <w:rFonts w:ascii="Times New Roman" w:hAnsi="Times New Roman" w:cs="Times New Roman"/>
          <w:sz w:val="24"/>
          <w:szCs w:val="24"/>
        </w:rPr>
      </w:pPr>
    </w:p>
    <w:p w:rsidR="00515A63" w:rsidRPr="005A25E9" w:rsidRDefault="00515A63" w:rsidP="00515A63">
      <w:pPr>
        <w:tabs>
          <w:tab w:val="left" w:pos="6975"/>
        </w:tabs>
        <w:spacing w:after="0"/>
        <w:jc w:val="center"/>
        <w:rPr>
          <w:rFonts w:ascii="Times New Roman" w:hAnsi="Times New Roman" w:cs="Times New Roman"/>
          <w:sz w:val="24"/>
          <w:szCs w:val="24"/>
        </w:rPr>
      </w:pPr>
    </w:p>
    <w:p w:rsidR="00515A63" w:rsidRPr="005A25E9" w:rsidRDefault="00515A63" w:rsidP="00515A63">
      <w:pPr>
        <w:tabs>
          <w:tab w:val="left" w:pos="6975"/>
        </w:tabs>
        <w:spacing w:after="0"/>
        <w:jc w:val="center"/>
        <w:rPr>
          <w:rFonts w:ascii="Times New Roman" w:hAnsi="Times New Roman" w:cs="Times New Roman"/>
          <w:sz w:val="24"/>
          <w:szCs w:val="24"/>
        </w:rPr>
      </w:pPr>
    </w:p>
    <w:p w:rsidR="00515A63" w:rsidRPr="005A25E9" w:rsidRDefault="00CD487F" w:rsidP="00515A63">
      <w:pPr>
        <w:tabs>
          <w:tab w:val="left" w:pos="6975"/>
        </w:tabs>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414.3pt;margin-top:.1pt;width:0;height:70.5pt;z-index:251662336" o:connectortype="straight">
            <v:stroke endarrow="block"/>
          </v:shape>
        </w:pict>
      </w:r>
      <w:r>
        <w:rPr>
          <w:rFonts w:ascii="Times New Roman" w:hAnsi="Times New Roman" w:cs="Times New Roman"/>
          <w:noProof/>
          <w:sz w:val="24"/>
          <w:szCs w:val="24"/>
        </w:rPr>
        <w:pict>
          <v:shape id="_x0000_s1027" type="#_x0000_t32" style="position:absolute;left:0;text-align:left;margin-left:99.3pt;margin-top:.1pt;width:.75pt;height:61.5pt;z-index:251659264" o:connectortype="straight">
            <v:stroke endarrow="block"/>
          </v:shape>
        </w:pict>
      </w:r>
    </w:p>
    <w:p w:rsidR="00515A63" w:rsidRPr="005A25E9" w:rsidRDefault="00515A63" w:rsidP="00515A63">
      <w:pPr>
        <w:tabs>
          <w:tab w:val="left" w:pos="6975"/>
        </w:tabs>
        <w:spacing w:after="0"/>
        <w:jc w:val="center"/>
        <w:rPr>
          <w:rFonts w:ascii="Times New Roman" w:hAnsi="Times New Roman" w:cs="Times New Roman"/>
          <w:sz w:val="24"/>
          <w:szCs w:val="24"/>
        </w:rPr>
      </w:pPr>
    </w:p>
    <w:p w:rsidR="00515A63" w:rsidRPr="005A25E9" w:rsidRDefault="00515A63" w:rsidP="00515A63">
      <w:pPr>
        <w:tabs>
          <w:tab w:val="left" w:pos="6975"/>
        </w:tabs>
        <w:spacing w:after="0"/>
        <w:jc w:val="center"/>
        <w:rPr>
          <w:rFonts w:ascii="Times New Roman" w:hAnsi="Times New Roman" w:cs="Times New Roman"/>
          <w:sz w:val="24"/>
          <w:szCs w:val="24"/>
        </w:rPr>
      </w:pPr>
    </w:p>
    <w:p w:rsidR="00515A63" w:rsidRPr="005A25E9" w:rsidRDefault="00515A63" w:rsidP="00515A63">
      <w:pPr>
        <w:tabs>
          <w:tab w:val="left" w:pos="6975"/>
        </w:tabs>
        <w:spacing w:after="0"/>
        <w:jc w:val="center"/>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tblGrid>
      <w:tr w:rsidR="00515A63" w:rsidRPr="005A25E9" w:rsidTr="00515A63">
        <w:trPr>
          <w:trHeight w:val="1125"/>
        </w:trPr>
        <w:tc>
          <w:tcPr>
            <w:tcW w:w="3118" w:type="dxa"/>
          </w:tcPr>
          <w:p w:rsidR="00515A63" w:rsidRPr="005A25E9" w:rsidRDefault="00CD487F" w:rsidP="002F49BB">
            <w:pPr>
              <w:tabs>
                <w:tab w:val="left" w:pos="6975"/>
              </w:tabs>
              <w:spacing w:after="0"/>
              <w:jc w:val="center"/>
              <w:rPr>
                <w:rFonts w:ascii="Times New Roman" w:hAnsi="Times New Roman" w:cs="Times New Roman"/>
                <w:sz w:val="24"/>
                <w:szCs w:val="24"/>
              </w:rPr>
            </w:pPr>
            <w:r w:rsidRPr="00CD487F">
              <w:rPr>
                <w:rFonts w:ascii="Times New Roman" w:hAnsi="Times New Roman" w:cs="Times New Roman"/>
                <w:noProof/>
              </w:rPr>
              <w:pict>
                <v:shape id="_x0000_s1028" type="#_x0000_t32" style="position:absolute;left:0;text-align:left;margin-left:73.35pt;margin-top:61.4pt;width:0;height:48pt;z-index:251660288" o:connectortype="straight">
                  <v:stroke endarrow="block"/>
                </v:shape>
              </w:pict>
            </w:r>
            <w:r w:rsidR="00515A63" w:rsidRPr="005A25E9">
              <w:rPr>
                <w:rFonts w:ascii="Times New Roman" w:hAnsi="Times New Roman" w:cs="Times New Roman"/>
              </w:rPr>
              <w:t>Согласование предоставления мест для размещения объектов нестационарной торговли</w:t>
            </w:r>
          </w:p>
        </w:tc>
      </w:tr>
    </w:tbl>
    <w:tbl>
      <w:tblPr>
        <w:tblpPr w:leftFromText="180" w:rightFromText="180" w:vertAnchor="text" w:horzAnchor="page" w:tblpX="8176" w:tblpY="-1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43"/>
      </w:tblGrid>
      <w:tr w:rsidR="00515A63" w:rsidRPr="005A25E9" w:rsidTr="00515A63">
        <w:trPr>
          <w:trHeight w:val="1125"/>
        </w:trPr>
        <w:tc>
          <w:tcPr>
            <w:tcW w:w="2943" w:type="dxa"/>
          </w:tcPr>
          <w:p w:rsidR="00515A63" w:rsidRPr="005A25E9" w:rsidRDefault="00515A63" w:rsidP="00515A63">
            <w:pPr>
              <w:tabs>
                <w:tab w:val="left" w:pos="6975"/>
              </w:tabs>
              <w:spacing w:after="0"/>
              <w:jc w:val="center"/>
              <w:rPr>
                <w:rFonts w:ascii="Times New Roman" w:hAnsi="Times New Roman" w:cs="Times New Roman"/>
                <w:sz w:val="24"/>
                <w:szCs w:val="24"/>
              </w:rPr>
            </w:pPr>
            <w:r w:rsidRPr="005A25E9">
              <w:rPr>
                <w:rFonts w:ascii="Times New Roman" w:hAnsi="Times New Roman" w:cs="Times New Roman"/>
                <w:sz w:val="24"/>
                <w:szCs w:val="24"/>
              </w:rPr>
              <w:t xml:space="preserve">     </w:t>
            </w:r>
            <w:r w:rsidRPr="005A25E9">
              <w:rPr>
                <w:rFonts w:ascii="Times New Roman" w:hAnsi="Times New Roman" w:cs="Times New Roman"/>
              </w:rPr>
              <w:t>Подготовка и направление решения об отказе в Согласовании предоставления мест для размещения объектов нестационарной торговли</w:t>
            </w:r>
          </w:p>
        </w:tc>
      </w:tr>
    </w:tbl>
    <w:p w:rsidR="00515A63" w:rsidRPr="005A25E9" w:rsidRDefault="00515A63" w:rsidP="00515A63">
      <w:pPr>
        <w:tabs>
          <w:tab w:val="left" w:pos="6975"/>
        </w:tabs>
        <w:spacing w:after="0"/>
        <w:jc w:val="center"/>
        <w:rPr>
          <w:rFonts w:ascii="Times New Roman" w:hAnsi="Times New Roman" w:cs="Times New Roman"/>
          <w:sz w:val="24"/>
          <w:szCs w:val="24"/>
        </w:rPr>
      </w:pPr>
    </w:p>
    <w:p w:rsidR="00515A63" w:rsidRPr="005A25E9" w:rsidRDefault="00515A63" w:rsidP="00515A63">
      <w:pPr>
        <w:tabs>
          <w:tab w:val="left" w:pos="6975"/>
        </w:tabs>
        <w:spacing w:after="0"/>
        <w:jc w:val="center"/>
        <w:rPr>
          <w:rFonts w:ascii="Times New Roman" w:hAnsi="Times New Roman" w:cs="Times New Roman"/>
          <w:sz w:val="24"/>
          <w:szCs w:val="24"/>
        </w:rPr>
      </w:pPr>
    </w:p>
    <w:p w:rsidR="00515A63" w:rsidRPr="005A25E9" w:rsidRDefault="00515A63" w:rsidP="00515A63">
      <w:pPr>
        <w:tabs>
          <w:tab w:val="left" w:pos="6975"/>
        </w:tabs>
        <w:spacing w:after="0"/>
        <w:jc w:val="center"/>
        <w:rPr>
          <w:rFonts w:ascii="Times New Roman" w:hAnsi="Times New Roman"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8"/>
      </w:tblGrid>
      <w:tr w:rsidR="00515A63" w:rsidRPr="005A25E9" w:rsidTr="00515A63">
        <w:trPr>
          <w:trHeight w:val="1125"/>
        </w:trPr>
        <w:tc>
          <w:tcPr>
            <w:tcW w:w="3118" w:type="dxa"/>
          </w:tcPr>
          <w:p w:rsidR="00515A63" w:rsidRPr="005A25E9" w:rsidRDefault="00515A63" w:rsidP="002F49BB">
            <w:pPr>
              <w:tabs>
                <w:tab w:val="left" w:pos="6975"/>
              </w:tabs>
              <w:spacing w:after="0"/>
              <w:jc w:val="center"/>
              <w:rPr>
                <w:rFonts w:ascii="Times New Roman" w:hAnsi="Times New Roman" w:cs="Times New Roman"/>
                <w:sz w:val="24"/>
                <w:szCs w:val="24"/>
              </w:rPr>
            </w:pPr>
            <w:r w:rsidRPr="005A25E9">
              <w:rPr>
                <w:rFonts w:ascii="Times New Roman" w:hAnsi="Times New Roman" w:cs="Times New Roman"/>
              </w:rPr>
              <w:t>Оформление и выдача согласованного заявления</w:t>
            </w:r>
          </w:p>
        </w:tc>
      </w:tr>
    </w:tbl>
    <w:p w:rsidR="00515A63" w:rsidRPr="00515A63" w:rsidRDefault="00515A63" w:rsidP="00515A63">
      <w:pPr>
        <w:tabs>
          <w:tab w:val="left" w:pos="6975"/>
        </w:tabs>
        <w:spacing w:after="0"/>
        <w:jc w:val="center"/>
        <w:rPr>
          <w:rFonts w:ascii="Times New Roman" w:hAnsi="Times New Roman" w:cs="Times New Roman"/>
          <w:sz w:val="24"/>
          <w:szCs w:val="24"/>
        </w:rPr>
      </w:pPr>
    </w:p>
    <w:p w:rsidR="00515A63" w:rsidRPr="00515A63" w:rsidRDefault="00515A63" w:rsidP="00515A63">
      <w:pPr>
        <w:jc w:val="center"/>
        <w:rPr>
          <w:rFonts w:ascii="Times New Roman" w:hAnsi="Times New Roman" w:cs="Times New Roman"/>
          <w:sz w:val="24"/>
          <w:szCs w:val="24"/>
        </w:rPr>
      </w:pPr>
    </w:p>
    <w:sectPr w:rsidR="00515A63" w:rsidRPr="00515A63" w:rsidSect="004E5435">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0B98"/>
    <w:rsid w:val="001F7028"/>
    <w:rsid w:val="002075B3"/>
    <w:rsid w:val="002B7344"/>
    <w:rsid w:val="00342934"/>
    <w:rsid w:val="00401332"/>
    <w:rsid w:val="004E5435"/>
    <w:rsid w:val="00515A63"/>
    <w:rsid w:val="005A25E9"/>
    <w:rsid w:val="00606AAC"/>
    <w:rsid w:val="00667802"/>
    <w:rsid w:val="00691D13"/>
    <w:rsid w:val="006E62C0"/>
    <w:rsid w:val="00742469"/>
    <w:rsid w:val="00762C87"/>
    <w:rsid w:val="00835A2F"/>
    <w:rsid w:val="00882C8E"/>
    <w:rsid w:val="008E4853"/>
    <w:rsid w:val="00913AAF"/>
    <w:rsid w:val="00982437"/>
    <w:rsid w:val="00984395"/>
    <w:rsid w:val="00992C5B"/>
    <w:rsid w:val="009C0B98"/>
    <w:rsid w:val="009D6823"/>
    <w:rsid w:val="009E23FF"/>
    <w:rsid w:val="009E7DF5"/>
    <w:rsid w:val="00A22EEC"/>
    <w:rsid w:val="00A90EF3"/>
    <w:rsid w:val="00AE3AB9"/>
    <w:rsid w:val="00AF7009"/>
    <w:rsid w:val="00B07441"/>
    <w:rsid w:val="00B4343F"/>
    <w:rsid w:val="00B52D43"/>
    <w:rsid w:val="00B54F16"/>
    <w:rsid w:val="00BD0F5A"/>
    <w:rsid w:val="00BE76A7"/>
    <w:rsid w:val="00C32D92"/>
    <w:rsid w:val="00CD487F"/>
    <w:rsid w:val="00D17EF7"/>
    <w:rsid w:val="00D67859"/>
    <w:rsid w:val="00D92EFD"/>
    <w:rsid w:val="00DC06E5"/>
    <w:rsid w:val="00DC1A9D"/>
    <w:rsid w:val="00E06106"/>
    <w:rsid w:val="00E573D5"/>
    <w:rsid w:val="00ED6E77"/>
    <w:rsid w:val="00F46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6" type="connector" idref="#_x0000_s1028"/>
        <o:r id="V:Rule7" type="connector" idref="#_x0000_s1026"/>
        <o:r id="V:Rule8" type="connector" idref="#_x0000_s1029"/>
        <o:r id="V:Rule9" type="connector" idref="#_x0000_s1027"/>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43F"/>
  </w:style>
  <w:style w:type="paragraph" w:styleId="9">
    <w:name w:val="heading 9"/>
    <w:basedOn w:val="a"/>
    <w:next w:val="a"/>
    <w:link w:val="90"/>
    <w:semiHidden/>
    <w:unhideWhenUsed/>
    <w:qFormat/>
    <w:rsid w:val="009C0B9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9C0B98"/>
    <w:rPr>
      <w:rFonts w:ascii="Cambria" w:eastAsia="Times New Roman" w:hAnsi="Cambria" w:cs="Times New Roman"/>
    </w:rPr>
  </w:style>
  <w:style w:type="paragraph" w:styleId="a3">
    <w:name w:val="Body Text"/>
    <w:basedOn w:val="a"/>
    <w:link w:val="a4"/>
    <w:semiHidden/>
    <w:unhideWhenUsed/>
    <w:rsid w:val="009C0B98"/>
    <w:pPr>
      <w:spacing w:after="0" w:line="240" w:lineRule="auto"/>
      <w:jc w:val="center"/>
    </w:pPr>
    <w:rPr>
      <w:rFonts w:ascii="Times New Roman" w:eastAsia="Times New Roman" w:hAnsi="Times New Roman" w:cs="Times New Roman"/>
      <w:b/>
      <w:sz w:val="36"/>
      <w:szCs w:val="20"/>
    </w:rPr>
  </w:style>
  <w:style w:type="character" w:customStyle="1" w:styleId="a4">
    <w:name w:val="Основной текст Знак"/>
    <w:basedOn w:val="a0"/>
    <w:link w:val="a3"/>
    <w:semiHidden/>
    <w:rsid w:val="009C0B98"/>
    <w:rPr>
      <w:rFonts w:ascii="Times New Roman" w:eastAsia="Times New Roman" w:hAnsi="Times New Roman" w:cs="Times New Roman"/>
      <w:b/>
      <w:sz w:val="36"/>
      <w:szCs w:val="20"/>
    </w:rPr>
  </w:style>
  <w:style w:type="paragraph" w:styleId="a5">
    <w:name w:val="No Spacing"/>
    <w:uiPriority w:val="1"/>
    <w:qFormat/>
    <w:rsid w:val="009C0B98"/>
    <w:pPr>
      <w:spacing w:after="0" w:line="240" w:lineRule="auto"/>
    </w:pPr>
    <w:rPr>
      <w:rFonts w:ascii="Calibri" w:eastAsia="Calibri" w:hAnsi="Calibri" w:cs="Times New Roman"/>
      <w:lang w:val="en-US" w:eastAsia="en-US" w:bidi="en-US"/>
    </w:rPr>
  </w:style>
  <w:style w:type="paragraph" w:styleId="a6">
    <w:name w:val="Balloon Text"/>
    <w:basedOn w:val="a"/>
    <w:link w:val="a7"/>
    <w:uiPriority w:val="99"/>
    <w:semiHidden/>
    <w:unhideWhenUsed/>
    <w:rsid w:val="009C0B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0B98"/>
    <w:rPr>
      <w:rFonts w:ascii="Tahoma" w:hAnsi="Tahoma" w:cs="Tahoma"/>
      <w:sz w:val="16"/>
      <w:szCs w:val="16"/>
    </w:rPr>
  </w:style>
  <w:style w:type="table" w:styleId="a8">
    <w:name w:val="Table Grid"/>
    <w:basedOn w:val="a1"/>
    <w:uiPriority w:val="59"/>
    <w:rsid w:val="00DC1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uiPriority w:val="99"/>
    <w:unhideWhenUsed/>
    <w:rsid w:val="008E4853"/>
    <w:rPr>
      <w:color w:val="0000FF" w:themeColor="hyperlink"/>
      <w:u w:val="single"/>
    </w:rPr>
  </w:style>
  <w:style w:type="paragraph" w:styleId="aa">
    <w:name w:val="List Paragraph"/>
    <w:basedOn w:val="a"/>
    <w:uiPriority w:val="34"/>
    <w:qFormat/>
    <w:rsid w:val="00BD0F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rodchadan@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rodchadan@mail.ru" TargetMode="External"/><Relationship Id="rId5" Type="http://schemas.openxmlformats.org/officeDocument/2006/relationships/hyperlink" Target="mailto:gorodchadan@mail.ru"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4915</Words>
  <Characters>28018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Чадаана</dc:creator>
  <cp:lastModifiedBy>Чадаана</cp:lastModifiedBy>
  <cp:revision>5</cp:revision>
  <cp:lastPrinted>2018-09-03T08:54:00Z</cp:lastPrinted>
  <dcterms:created xsi:type="dcterms:W3CDTF">2018-09-10T04:48:00Z</dcterms:created>
  <dcterms:modified xsi:type="dcterms:W3CDTF">2018-12-05T04:51:00Z</dcterms:modified>
</cp:coreProperties>
</file>