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85" w:rsidRDefault="00AB6385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B2C" w:rsidRDefault="00225B2C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AB6385" w:rsidRDefault="00AB6385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80C46" w:rsidRDefault="00580C46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580C46" w:rsidRDefault="00580C46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580C46" w:rsidRDefault="00580C46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B23F4E" w:rsidRPr="00AB6385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  <w:r w:rsidRPr="00AB6385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 xml:space="preserve">Отчет </w:t>
      </w:r>
    </w:p>
    <w:p w:rsidR="00B23F4E" w:rsidRPr="00AB6385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  <w:r w:rsidRPr="00AB6385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социально-экономического развития сельского поселения сумон Баян-</w:t>
      </w:r>
      <w:proofErr w:type="spellStart"/>
      <w:r w:rsidRPr="00AB6385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Талинский</w:t>
      </w:r>
      <w:proofErr w:type="spellEnd"/>
      <w:r w:rsidRPr="00AB6385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 xml:space="preserve"> Дзун-Хемчикского кожууна </w:t>
      </w:r>
      <w:r w:rsidR="00AB6385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Республики Тыва на 9 месяцев 2020</w:t>
      </w:r>
      <w:r w:rsidRPr="00AB6385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 xml:space="preserve"> года </w:t>
      </w:r>
    </w:p>
    <w:p w:rsidR="00B23F4E" w:rsidRPr="00AB6385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B23F4E" w:rsidRPr="00AB6385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3F4E" w:rsidRDefault="00B23F4E" w:rsidP="00B23F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6385" w:rsidRDefault="00B23F4E" w:rsidP="00B23F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</w:t>
      </w:r>
    </w:p>
    <w:p w:rsidR="00AB6385" w:rsidRDefault="00AB6385" w:rsidP="00B23F4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B6385" w:rsidRPr="00596FEA" w:rsidRDefault="009F4CA4" w:rsidP="00596FEA">
      <w:pPr>
        <w:spacing w:after="0" w:line="240" w:lineRule="auto"/>
        <w:ind w:left="-426" w:firstLine="7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направления социально-экономического развития сельского поселения сумон Баян-</w:t>
      </w:r>
      <w:proofErr w:type="spellStart"/>
      <w:r w:rsidRPr="00596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Талинский</w:t>
      </w:r>
      <w:proofErr w:type="spellEnd"/>
      <w:r w:rsidR="00AB6385" w:rsidRPr="00596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9F4CA4" w:rsidRPr="00596FEA" w:rsidRDefault="00AB6385" w:rsidP="00596FEA">
      <w:pPr>
        <w:spacing w:after="0" w:line="240" w:lineRule="auto"/>
        <w:ind w:left="-426" w:firstLine="7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Дзун-Хемчикского кожууна Республики Тыва </w:t>
      </w:r>
    </w:p>
    <w:p w:rsidR="009F4CA4" w:rsidRDefault="009F4CA4" w:rsidP="00596FEA">
      <w:pPr>
        <w:spacing w:after="0" w:line="240" w:lineRule="auto"/>
        <w:ind w:left="-426" w:firstLine="7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Демографическая ситуация</w:t>
      </w:r>
    </w:p>
    <w:p w:rsidR="009F4CA4" w:rsidRDefault="00AB6385" w:rsidP="00596FEA">
      <w:pPr>
        <w:spacing w:after="0" w:line="240" w:lineRule="auto"/>
        <w:ind w:left="-426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социально-демографическом паспорте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сумон Баян-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Дзун-Хемчикского кожууна Республики Тыва общая численность 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население на 01.01.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F4C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составляет 1029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 Естественный прирост населения за </w:t>
      </w:r>
      <w:r w:rsidR="00B2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месяцев 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уменьшилась на 3 %,   чем АПП</w:t>
      </w:r>
      <w:r w:rsidR="00FB52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ождаемость населения составила 9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родившихся</w:t>
      </w:r>
      <w:proofErr w:type="gramEnd"/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1000 населения.</w:t>
      </w:r>
    </w:p>
    <w:p w:rsidR="009F4CA4" w:rsidRDefault="009F4CA4" w:rsidP="00596FEA">
      <w:pPr>
        <w:spacing w:after="0" w:line="240" w:lineRule="auto"/>
        <w:ind w:left="-426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2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Миграционная прибыль составила </w:t>
      </w:r>
      <w:r w:rsidR="00AB63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против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за аналогичный период прошлого года.</w:t>
      </w:r>
    </w:p>
    <w:p w:rsidR="009F4CA4" w:rsidRDefault="009F4CA4" w:rsidP="00596FEA">
      <w:pPr>
        <w:spacing w:after="0" w:line="240" w:lineRule="auto"/>
        <w:ind w:left="-426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Смертность населения за  </w:t>
      </w:r>
      <w:r w:rsidR="00B2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месяцев </w:t>
      </w:r>
      <w:r w:rsidR="00AB6385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составила </w:t>
      </w:r>
      <w:r w:rsidR="00AB638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случаев. В структуре причин смерти ведущее место занимает смертность от болезней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системы кровообращения, далее от несчастных случаев, травм</w:t>
      </w:r>
      <w:r w:rsidR="00AB6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четыре случаев от </w:t>
      </w:r>
      <w:r w:rsidR="00AB638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COVID</w:t>
      </w:r>
      <w:r w:rsidR="00AB6385" w:rsidRPr="00AB6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отмечено  смертность детей до одного года.  За</w:t>
      </w:r>
      <w:r w:rsidR="00B23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6385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показатель регистрируемых браков увеличился на </w:t>
      </w:r>
      <w:r w:rsidR="00B23F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разводы не отмечены. </w:t>
      </w:r>
    </w:p>
    <w:p w:rsidR="009F4CA4" w:rsidRDefault="009F4CA4" w:rsidP="00596FEA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7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2.Развитие сельскохозяйственного производства</w:t>
      </w:r>
    </w:p>
    <w:p w:rsidR="009F4CA4" w:rsidRDefault="009F4CA4" w:rsidP="00596FEA">
      <w:pPr>
        <w:keepNext/>
        <w:spacing w:after="0" w:line="240" w:lineRule="auto"/>
        <w:ind w:left="-426" w:firstLine="78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 перерабатывающей промышленности</w:t>
      </w:r>
    </w:p>
    <w:p w:rsidR="009F4CA4" w:rsidRDefault="009F4CA4" w:rsidP="00596FEA">
      <w:pPr>
        <w:spacing w:after="0" w:line="240" w:lineRule="auto"/>
        <w:ind w:left="-426" w:firstLine="78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4CA4" w:rsidRDefault="009F4CA4" w:rsidP="00596FEA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23F4E">
        <w:rPr>
          <w:rFonts w:ascii="Times New Roman" w:eastAsia="Times New Roman" w:hAnsi="Times New Roman" w:cs="Times New Roman"/>
          <w:lang w:eastAsia="ru-RU"/>
        </w:rPr>
        <w:t xml:space="preserve">9 месяцев </w:t>
      </w:r>
      <w:r w:rsidR="00AB6385">
        <w:rPr>
          <w:rFonts w:ascii="Times New Roman" w:eastAsia="Times New Roman" w:hAnsi="Times New Roman" w:cs="Times New Roman"/>
          <w:lang w:eastAsia="ru-RU"/>
        </w:rPr>
        <w:t>2020</w:t>
      </w:r>
      <w:r>
        <w:rPr>
          <w:rFonts w:ascii="Times New Roman" w:eastAsia="Times New Roman" w:hAnsi="Times New Roman" w:cs="Times New Roman"/>
          <w:lang w:eastAsia="ru-RU"/>
        </w:rPr>
        <w:t xml:space="preserve"> г.   </w:t>
      </w:r>
      <w:r w:rsidR="00B23F4E">
        <w:rPr>
          <w:rFonts w:ascii="Times New Roman" w:eastAsia="Times New Roman" w:hAnsi="Times New Roman" w:cs="Times New Roman"/>
          <w:lang w:eastAsia="ru-RU"/>
        </w:rPr>
        <w:t xml:space="preserve">в отрасли сельского хозяйства  </w:t>
      </w:r>
      <w:r w:rsidR="00D87291">
        <w:rPr>
          <w:rFonts w:ascii="Times New Roman" w:eastAsia="Times New Roman" w:hAnsi="Times New Roman" w:cs="Times New Roman"/>
          <w:lang w:eastAsia="ru-RU"/>
        </w:rPr>
        <w:t xml:space="preserve">функционирует </w:t>
      </w:r>
      <w:r w:rsidR="00AB6385">
        <w:rPr>
          <w:rFonts w:ascii="Times New Roman" w:eastAsia="Times New Roman" w:hAnsi="Times New Roman" w:cs="Times New Roman"/>
          <w:lang w:eastAsia="ru-RU"/>
        </w:rPr>
        <w:t>7</w:t>
      </w:r>
      <w:r w:rsidR="006F0046">
        <w:rPr>
          <w:rFonts w:ascii="Times New Roman" w:eastAsia="Times New Roman" w:hAnsi="Times New Roman" w:cs="Times New Roman"/>
          <w:lang w:eastAsia="ru-RU"/>
        </w:rPr>
        <w:t xml:space="preserve"> КФХ </w:t>
      </w:r>
      <w:r w:rsidR="00AB6385">
        <w:rPr>
          <w:rFonts w:ascii="Times New Roman" w:eastAsia="Times New Roman" w:hAnsi="Times New Roman" w:cs="Times New Roman"/>
          <w:lang w:eastAsia="ru-RU"/>
        </w:rPr>
        <w:t>( участники губернаторского проекта «</w:t>
      </w:r>
      <w:proofErr w:type="spellStart"/>
      <w:r w:rsidR="00AB6385">
        <w:rPr>
          <w:rFonts w:ascii="Times New Roman" w:eastAsia="Times New Roman" w:hAnsi="Times New Roman" w:cs="Times New Roman"/>
          <w:lang w:eastAsia="ru-RU"/>
        </w:rPr>
        <w:t>Кыштаг</w:t>
      </w:r>
      <w:proofErr w:type="spellEnd"/>
      <w:r w:rsidR="00AB6385">
        <w:rPr>
          <w:rFonts w:ascii="Times New Roman" w:eastAsia="Times New Roman" w:hAnsi="Times New Roman" w:cs="Times New Roman"/>
          <w:lang w:eastAsia="ru-RU"/>
        </w:rPr>
        <w:t>-для</w:t>
      </w:r>
      <w:r w:rsidR="00C709BF">
        <w:rPr>
          <w:rFonts w:ascii="Times New Roman" w:eastAsia="Times New Roman" w:hAnsi="Times New Roman" w:cs="Times New Roman"/>
          <w:lang w:eastAsia="ru-RU"/>
        </w:rPr>
        <w:t xml:space="preserve"> молодой семьи»</w:t>
      </w:r>
      <w:proofErr w:type="gramStart"/>
      <w:r w:rsidR="00C709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3CA8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663CA8">
        <w:rPr>
          <w:rFonts w:ascii="Times New Roman" w:eastAsia="Times New Roman" w:hAnsi="Times New Roman" w:cs="Times New Roman"/>
          <w:lang w:eastAsia="ru-RU"/>
        </w:rPr>
        <w:t xml:space="preserve">( Ооржак Лада </w:t>
      </w:r>
      <w:proofErr w:type="spellStart"/>
      <w:r w:rsidR="00663CA8">
        <w:rPr>
          <w:rFonts w:ascii="Times New Roman" w:eastAsia="Times New Roman" w:hAnsi="Times New Roman" w:cs="Times New Roman"/>
          <w:lang w:eastAsia="ru-RU"/>
        </w:rPr>
        <w:t>Бойдуевна</w:t>
      </w:r>
      <w:proofErr w:type="spellEnd"/>
      <w:r w:rsidR="00663CA8">
        <w:rPr>
          <w:rFonts w:ascii="Times New Roman" w:eastAsia="Times New Roman" w:hAnsi="Times New Roman" w:cs="Times New Roman"/>
          <w:lang w:eastAsia="ru-RU"/>
        </w:rPr>
        <w:t xml:space="preserve">- 2016 год, </w:t>
      </w:r>
      <w:proofErr w:type="spellStart"/>
      <w:r w:rsidR="00663CA8">
        <w:rPr>
          <w:rFonts w:ascii="Times New Roman" w:eastAsia="Times New Roman" w:hAnsi="Times New Roman" w:cs="Times New Roman"/>
          <w:lang w:eastAsia="ru-RU"/>
        </w:rPr>
        <w:t>Тюлюш</w:t>
      </w:r>
      <w:proofErr w:type="spellEnd"/>
      <w:r w:rsidR="00663CA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3CA8">
        <w:rPr>
          <w:rFonts w:ascii="Times New Roman" w:eastAsia="Times New Roman" w:hAnsi="Times New Roman" w:cs="Times New Roman"/>
          <w:lang w:eastAsia="ru-RU"/>
        </w:rPr>
        <w:t>Алдын</w:t>
      </w:r>
      <w:proofErr w:type="spellEnd"/>
      <w:r w:rsidR="00663CA8">
        <w:rPr>
          <w:rFonts w:ascii="Times New Roman" w:eastAsia="Times New Roman" w:hAnsi="Times New Roman" w:cs="Times New Roman"/>
          <w:lang w:eastAsia="ru-RU"/>
        </w:rPr>
        <w:t xml:space="preserve"> Олегович- 2017 год, Куулар Марин Май-</w:t>
      </w:r>
      <w:proofErr w:type="spellStart"/>
      <w:r w:rsidR="00663CA8">
        <w:rPr>
          <w:rFonts w:ascii="Times New Roman" w:eastAsia="Times New Roman" w:hAnsi="Times New Roman" w:cs="Times New Roman"/>
          <w:lang w:eastAsia="ru-RU"/>
        </w:rPr>
        <w:t>оолович</w:t>
      </w:r>
      <w:proofErr w:type="spellEnd"/>
      <w:r w:rsidR="00663CA8">
        <w:rPr>
          <w:rFonts w:ascii="Times New Roman" w:eastAsia="Times New Roman" w:hAnsi="Times New Roman" w:cs="Times New Roman"/>
          <w:lang w:eastAsia="ru-RU"/>
        </w:rPr>
        <w:t xml:space="preserve">- 2018 год, Монгуш </w:t>
      </w:r>
      <w:proofErr w:type="spellStart"/>
      <w:r w:rsidR="00663CA8">
        <w:rPr>
          <w:rFonts w:ascii="Times New Roman" w:eastAsia="Times New Roman" w:hAnsi="Times New Roman" w:cs="Times New Roman"/>
          <w:lang w:eastAsia="ru-RU"/>
        </w:rPr>
        <w:t>Сылдысмаа</w:t>
      </w:r>
      <w:proofErr w:type="spellEnd"/>
      <w:r w:rsidR="00663CA8">
        <w:rPr>
          <w:rFonts w:ascii="Times New Roman" w:eastAsia="Times New Roman" w:hAnsi="Times New Roman" w:cs="Times New Roman"/>
          <w:lang w:eastAsia="ru-RU"/>
        </w:rPr>
        <w:t xml:space="preserve"> Владимировна- 2019 год, </w:t>
      </w:r>
      <w:proofErr w:type="spellStart"/>
      <w:r w:rsidR="00663CA8">
        <w:rPr>
          <w:rFonts w:ascii="Times New Roman" w:eastAsia="Times New Roman" w:hAnsi="Times New Roman" w:cs="Times New Roman"/>
          <w:lang w:eastAsia="ru-RU"/>
        </w:rPr>
        <w:t>Машпак-оол</w:t>
      </w:r>
      <w:proofErr w:type="spellEnd"/>
      <w:r w:rsidR="00663CA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63CA8">
        <w:rPr>
          <w:rFonts w:ascii="Times New Roman" w:eastAsia="Times New Roman" w:hAnsi="Times New Roman" w:cs="Times New Roman"/>
          <w:lang w:eastAsia="ru-RU"/>
        </w:rPr>
        <w:t>Айдын</w:t>
      </w:r>
      <w:proofErr w:type="spellEnd"/>
      <w:r w:rsidR="00663CA8">
        <w:rPr>
          <w:rFonts w:ascii="Times New Roman" w:eastAsia="Times New Roman" w:hAnsi="Times New Roman" w:cs="Times New Roman"/>
          <w:lang w:eastAsia="ru-RU"/>
        </w:rPr>
        <w:t xml:space="preserve"> Олегович- 2020 год ) </w:t>
      </w:r>
      <w:r w:rsidR="00C709BF">
        <w:rPr>
          <w:rFonts w:ascii="Times New Roman" w:eastAsia="Times New Roman" w:hAnsi="Times New Roman" w:cs="Times New Roman"/>
          <w:lang w:eastAsia="ru-RU"/>
        </w:rPr>
        <w:t xml:space="preserve">и «Новая жизнь» </w:t>
      </w:r>
      <w:r w:rsidR="00663CA8">
        <w:rPr>
          <w:rFonts w:ascii="Times New Roman" w:eastAsia="Times New Roman" w:hAnsi="Times New Roman" w:cs="Times New Roman"/>
          <w:lang w:eastAsia="ru-RU"/>
        </w:rPr>
        <w:t>(</w:t>
      </w:r>
      <w:r w:rsidR="00C709BF">
        <w:rPr>
          <w:rFonts w:ascii="Times New Roman" w:eastAsia="Times New Roman" w:hAnsi="Times New Roman" w:cs="Times New Roman"/>
          <w:lang w:eastAsia="ru-RU"/>
        </w:rPr>
        <w:t>руководитель Монгуш Дамба-</w:t>
      </w:r>
      <w:proofErr w:type="spellStart"/>
      <w:r w:rsidR="00C709BF">
        <w:rPr>
          <w:rFonts w:ascii="Times New Roman" w:eastAsia="Times New Roman" w:hAnsi="Times New Roman" w:cs="Times New Roman"/>
          <w:lang w:eastAsia="ru-RU"/>
        </w:rPr>
        <w:t>Доржу</w:t>
      </w:r>
      <w:proofErr w:type="spellEnd"/>
      <w:r w:rsidR="00C709BF">
        <w:rPr>
          <w:rFonts w:ascii="Times New Roman" w:eastAsia="Times New Roman" w:hAnsi="Times New Roman" w:cs="Times New Roman"/>
          <w:lang w:eastAsia="ru-RU"/>
        </w:rPr>
        <w:t xml:space="preserve"> Владимирович</w:t>
      </w:r>
      <w:r w:rsidR="00663CA8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B6385">
        <w:rPr>
          <w:rFonts w:ascii="Times New Roman" w:eastAsia="Times New Roman" w:hAnsi="Times New Roman" w:cs="Times New Roman"/>
          <w:lang w:eastAsia="ru-RU"/>
        </w:rPr>
        <w:t xml:space="preserve"> КФХ </w:t>
      </w:r>
      <w:r w:rsidR="00663CA8">
        <w:rPr>
          <w:rFonts w:ascii="Times New Roman" w:eastAsia="Times New Roman" w:hAnsi="Times New Roman" w:cs="Times New Roman"/>
          <w:lang w:eastAsia="ru-RU"/>
        </w:rPr>
        <w:t>– (</w:t>
      </w:r>
      <w:r w:rsidR="00AB6385">
        <w:rPr>
          <w:rFonts w:ascii="Times New Roman" w:eastAsia="Times New Roman" w:hAnsi="Times New Roman" w:cs="Times New Roman"/>
          <w:lang w:eastAsia="ru-RU"/>
        </w:rPr>
        <w:t xml:space="preserve">Куулар </w:t>
      </w:r>
      <w:proofErr w:type="spellStart"/>
      <w:r w:rsidR="00AB6385">
        <w:rPr>
          <w:rFonts w:ascii="Times New Roman" w:eastAsia="Times New Roman" w:hAnsi="Times New Roman" w:cs="Times New Roman"/>
          <w:lang w:eastAsia="ru-RU"/>
        </w:rPr>
        <w:t>Оргелээр</w:t>
      </w:r>
      <w:proofErr w:type="spellEnd"/>
      <w:r w:rsidR="00AB638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B6385">
        <w:rPr>
          <w:rFonts w:ascii="Times New Roman" w:eastAsia="Times New Roman" w:hAnsi="Times New Roman" w:cs="Times New Roman"/>
          <w:lang w:eastAsia="ru-RU"/>
        </w:rPr>
        <w:t>Бадыйевич</w:t>
      </w:r>
      <w:proofErr w:type="spellEnd"/>
      <w:r w:rsidR="00AB6385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F0046">
        <w:rPr>
          <w:rFonts w:ascii="Times New Roman" w:eastAsia="Times New Roman" w:hAnsi="Times New Roman" w:cs="Times New Roman"/>
          <w:lang w:eastAsia="ru-RU"/>
        </w:rPr>
        <w:t>и 1</w:t>
      </w:r>
      <w:r>
        <w:rPr>
          <w:rFonts w:ascii="Times New Roman" w:eastAsia="Times New Roman" w:hAnsi="Times New Roman" w:cs="Times New Roman"/>
          <w:lang w:eastAsia="ru-RU"/>
        </w:rPr>
        <w:t xml:space="preserve"> СПК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Улуг-Тей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 w:rsidR="00AB6385">
        <w:rPr>
          <w:rFonts w:ascii="Times New Roman" w:eastAsia="Times New Roman" w:hAnsi="Times New Roman" w:cs="Times New Roman"/>
          <w:lang w:eastAsia="ru-RU"/>
        </w:rPr>
        <w:t xml:space="preserve"> руководитель </w:t>
      </w:r>
      <w:proofErr w:type="spellStart"/>
      <w:r w:rsidR="00AB6385">
        <w:rPr>
          <w:rFonts w:ascii="Times New Roman" w:eastAsia="Times New Roman" w:hAnsi="Times New Roman" w:cs="Times New Roman"/>
          <w:lang w:eastAsia="ru-RU"/>
        </w:rPr>
        <w:t>Ондар</w:t>
      </w:r>
      <w:proofErr w:type="spellEnd"/>
      <w:r w:rsidR="00AB638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B6385">
        <w:rPr>
          <w:rFonts w:ascii="Times New Roman" w:eastAsia="Times New Roman" w:hAnsi="Times New Roman" w:cs="Times New Roman"/>
          <w:lang w:eastAsia="ru-RU"/>
        </w:rPr>
        <w:t>Марсияна</w:t>
      </w:r>
      <w:proofErr w:type="spellEnd"/>
      <w:r w:rsidR="00AB6385">
        <w:rPr>
          <w:rFonts w:ascii="Times New Roman" w:eastAsia="Times New Roman" w:hAnsi="Times New Roman" w:cs="Times New Roman"/>
          <w:lang w:eastAsia="ru-RU"/>
        </w:rPr>
        <w:t xml:space="preserve"> Сергеевна</w:t>
      </w:r>
      <w:r w:rsidR="00B23F4E">
        <w:rPr>
          <w:rFonts w:ascii="Times New Roman" w:eastAsia="Times New Roman" w:hAnsi="Times New Roman" w:cs="Times New Roman"/>
          <w:lang w:eastAsia="ru-RU"/>
        </w:rPr>
        <w:t>,</w:t>
      </w:r>
      <w:r w:rsidR="006F0046">
        <w:rPr>
          <w:rFonts w:ascii="Times New Roman" w:eastAsia="Times New Roman" w:hAnsi="Times New Roman" w:cs="Times New Roman"/>
          <w:lang w:eastAsia="ru-RU"/>
        </w:rPr>
        <w:t xml:space="preserve"> 1 </w:t>
      </w:r>
      <w:proofErr w:type="spellStart"/>
      <w:r w:rsidR="006F0046">
        <w:rPr>
          <w:rFonts w:ascii="Times New Roman" w:eastAsia="Times New Roman" w:hAnsi="Times New Roman" w:cs="Times New Roman"/>
          <w:lang w:eastAsia="ru-RU"/>
        </w:rPr>
        <w:t>СПоК</w:t>
      </w:r>
      <w:proofErr w:type="spellEnd"/>
      <w:r w:rsidR="006F00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1F1F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C160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0046">
        <w:rPr>
          <w:rFonts w:ascii="Times New Roman" w:eastAsia="Times New Roman" w:hAnsi="Times New Roman" w:cs="Times New Roman"/>
          <w:lang w:eastAsia="ru-RU"/>
        </w:rPr>
        <w:t>Бай-</w:t>
      </w:r>
      <w:proofErr w:type="spellStart"/>
      <w:r w:rsidR="006F0046">
        <w:rPr>
          <w:rFonts w:ascii="Times New Roman" w:eastAsia="Times New Roman" w:hAnsi="Times New Roman" w:cs="Times New Roman"/>
          <w:lang w:eastAsia="ru-RU"/>
        </w:rPr>
        <w:t>Булун</w:t>
      </w:r>
      <w:proofErr w:type="spellEnd"/>
      <w:r w:rsidR="006F0046">
        <w:rPr>
          <w:rFonts w:ascii="Times New Roman" w:eastAsia="Times New Roman" w:hAnsi="Times New Roman" w:cs="Times New Roman"/>
          <w:lang w:eastAsia="ru-RU"/>
        </w:rPr>
        <w:t>»</w:t>
      </w:r>
      <w:r w:rsidR="00AB6385">
        <w:rPr>
          <w:rFonts w:ascii="Times New Roman" w:eastAsia="Times New Roman" w:hAnsi="Times New Roman" w:cs="Times New Roman"/>
          <w:lang w:eastAsia="ru-RU"/>
        </w:rPr>
        <w:t xml:space="preserve"> руководитель </w:t>
      </w:r>
      <w:proofErr w:type="spellStart"/>
      <w:r w:rsidR="00AB6385">
        <w:rPr>
          <w:rFonts w:ascii="Times New Roman" w:eastAsia="Times New Roman" w:hAnsi="Times New Roman" w:cs="Times New Roman"/>
          <w:lang w:eastAsia="ru-RU"/>
        </w:rPr>
        <w:t>Ондар</w:t>
      </w:r>
      <w:proofErr w:type="spellEnd"/>
      <w:r w:rsidR="00AB638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B6385">
        <w:rPr>
          <w:rFonts w:ascii="Times New Roman" w:eastAsia="Times New Roman" w:hAnsi="Times New Roman" w:cs="Times New Roman"/>
          <w:lang w:eastAsia="ru-RU"/>
        </w:rPr>
        <w:t>Ромещ</w:t>
      </w:r>
      <w:proofErr w:type="spellEnd"/>
      <w:r w:rsidR="00AB638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B6385">
        <w:rPr>
          <w:rFonts w:ascii="Times New Roman" w:eastAsia="Times New Roman" w:hAnsi="Times New Roman" w:cs="Times New Roman"/>
          <w:lang w:eastAsia="ru-RU"/>
        </w:rPr>
        <w:t>МИхайлович</w:t>
      </w:r>
      <w:proofErr w:type="spellEnd"/>
      <w:proofErr w:type="gramStart"/>
      <w:r w:rsidR="00B23F4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9F4CA4" w:rsidRDefault="00C16038" w:rsidP="00596FEA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      За 9 месяцев </w:t>
      </w:r>
      <w:r w:rsidR="00AB638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2020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году  увеличили объем продукции сельского хозяйства в хозяйствах всех категорий на 0.</w:t>
      </w: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4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% к</w:t>
      </w: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АППГ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.   </w:t>
      </w:r>
    </w:p>
    <w:p w:rsidR="009F4CA4" w:rsidRDefault="009F4CA4" w:rsidP="00596FEA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    Отрасль растениеводства, занимающая структуре сельскохозяйственного производство 05%. В растениеводстве осуществляется переход на интенсивную систему земледелия: увеличении валового производства продукции за счет использования высококачес</w:t>
      </w:r>
      <w:r w:rsidR="00C16038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твенного семенного материала.  За 9 месяцев </w:t>
      </w:r>
      <w:r w:rsidR="00AB638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2020</w:t>
      </w: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год валовый сбор зерна увеличился на 11% , картофел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на 5%, овощей на 04%.зерновых культур на 5.6 %.</w:t>
      </w:r>
    </w:p>
    <w:p w:rsidR="009F4CA4" w:rsidRDefault="00C16038" w:rsidP="00596FEA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="006F0046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Производство скота на убой за 9 месяцев </w:t>
      </w:r>
      <w:r w:rsidR="00AB6385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2020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году увеличится на </w:t>
      </w:r>
      <w:r w:rsidR="00FB526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2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% по сравнению с </w:t>
      </w: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9 месяцев 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20</w:t>
      </w:r>
      <w:r w:rsidR="00FB526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19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годом, молока на </w:t>
      </w: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0.2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%, шерсти на</w:t>
      </w:r>
      <w:r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0.</w:t>
      </w:r>
      <w:r w:rsidR="009F4CA4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3%. Это связано с продолжением работы, направленной на увеличение продуктивности скота.</w:t>
      </w:r>
    </w:p>
    <w:p w:rsidR="009F4CA4" w:rsidRDefault="009F4CA4" w:rsidP="00596FEA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Хозяйствами всех категорий за </w:t>
      </w:r>
      <w:r w:rsidR="00C16038">
        <w:rPr>
          <w:rFonts w:ascii="Times New Roman" w:eastAsia="Times New Roman" w:hAnsi="Times New Roman" w:cs="Times New Roman"/>
          <w:lang w:eastAsia="ru-RU"/>
        </w:rPr>
        <w:t xml:space="preserve">9 месяцев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B6385">
        <w:rPr>
          <w:rFonts w:ascii="Times New Roman" w:eastAsia="Times New Roman" w:hAnsi="Times New Roman" w:cs="Times New Roman"/>
          <w:lang w:eastAsia="ru-RU"/>
        </w:rPr>
        <w:t>2020</w:t>
      </w:r>
      <w:r>
        <w:rPr>
          <w:rFonts w:ascii="Times New Roman" w:eastAsia="Times New Roman" w:hAnsi="Times New Roman" w:cs="Times New Roman"/>
          <w:lang w:eastAsia="ru-RU"/>
        </w:rPr>
        <w:t xml:space="preserve"> г. произведено мяса </w:t>
      </w:r>
      <w:r w:rsidR="00C16038">
        <w:rPr>
          <w:rFonts w:ascii="Times New Roman" w:eastAsia="Times New Roman" w:hAnsi="Times New Roman" w:cs="Times New Roman"/>
          <w:lang w:eastAsia="ru-RU"/>
        </w:rPr>
        <w:t xml:space="preserve">82500 </w:t>
      </w:r>
      <w:r>
        <w:rPr>
          <w:rFonts w:ascii="Times New Roman" w:eastAsia="Times New Roman" w:hAnsi="Times New Roman" w:cs="Times New Roman"/>
          <w:lang w:eastAsia="ru-RU"/>
        </w:rPr>
        <w:t>тонн, процент выполнения к прогнозу состав</w:t>
      </w:r>
      <w:r w:rsidR="00C16038">
        <w:rPr>
          <w:rFonts w:ascii="Times New Roman" w:eastAsia="Times New Roman" w:hAnsi="Times New Roman" w:cs="Times New Roman"/>
          <w:lang w:eastAsia="ru-RU"/>
        </w:rPr>
        <w:t>ил 100% ,   молока  надоено 25200</w:t>
      </w:r>
      <w:r>
        <w:rPr>
          <w:rFonts w:ascii="Times New Roman" w:eastAsia="Times New Roman" w:hAnsi="Times New Roman" w:cs="Times New Roman"/>
          <w:lang w:eastAsia="ru-RU"/>
        </w:rPr>
        <w:t xml:space="preserve"> тонн,  процент выполнения к прогнозу составил 100%, настриг шерсти 14460 тонн, процент выполнения к прогнозу составил 101% </w:t>
      </w:r>
    </w:p>
    <w:p w:rsidR="009F4CA4" w:rsidRDefault="006F0046" w:rsidP="00596FEA">
      <w:pPr>
        <w:spacing w:after="0" w:line="240" w:lineRule="auto"/>
        <w:ind w:left="-426" w:firstLine="78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9F4CA4">
        <w:rPr>
          <w:rFonts w:ascii="Times New Roman" w:eastAsia="Times New Roman" w:hAnsi="Times New Roman" w:cs="Times New Roman"/>
          <w:lang w:eastAsia="ru-RU"/>
        </w:rPr>
        <w:t xml:space="preserve">Высокий уровень конкуренции на агропромышленных рынках провоцирует хозяйства применять прогрессивные технологии в растениеводстве и животноводстве, снижающие производственные затраты. В целях развития сельского хозяйства сумона  меры государственной поддержки хозяйствующим субъектам агропромышленного комплекса </w:t>
      </w:r>
      <w:proofErr w:type="gramStart"/>
      <w:r w:rsidR="009F4CA4">
        <w:rPr>
          <w:rFonts w:ascii="Times New Roman" w:eastAsia="Times New Roman" w:hAnsi="Times New Roman" w:cs="Times New Roman"/>
          <w:lang w:eastAsia="ru-RU"/>
        </w:rPr>
        <w:t>будут</w:t>
      </w:r>
      <w:proofErr w:type="gramEnd"/>
      <w:r w:rsidR="009F4CA4">
        <w:rPr>
          <w:rFonts w:ascii="Times New Roman" w:eastAsia="Times New Roman" w:hAnsi="Times New Roman" w:cs="Times New Roman"/>
          <w:lang w:eastAsia="ru-RU"/>
        </w:rPr>
        <w:t xml:space="preserve"> осуществляется в рамках реализации мероприятий по направлениям развития: молочное и мясного скотоводства, овцеводства.</w:t>
      </w:r>
    </w:p>
    <w:p w:rsidR="009F4CA4" w:rsidRDefault="009F4CA4" w:rsidP="00596FEA">
      <w:pPr>
        <w:keepNext/>
        <w:spacing w:after="0" w:line="240" w:lineRule="auto"/>
        <w:ind w:left="-426" w:firstLine="786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Количество организаций сельскохозяйственного производства </w:t>
      </w:r>
    </w:p>
    <w:p w:rsidR="009F4CA4" w:rsidRDefault="009F4CA4" w:rsidP="00596FEA">
      <w:pPr>
        <w:keepNext/>
        <w:spacing w:after="0" w:line="240" w:lineRule="auto"/>
        <w:ind w:left="-426" w:firstLine="786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и перерабатывающей промышленности</w:t>
      </w: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5"/>
        <w:gridCol w:w="1917"/>
        <w:gridCol w:w="1265"/>
        <w:gridCol w:w="1255"/>
      </w:tblGrid>
      <w:tr w:rsidR="009F4CA4" w:rsidTr="00596FEA">
        <w:trPr>
          <w:trHeight w:val="38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Организационно-правовая форма организации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Зарегистрировано, всего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зарегистриро-вано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отчётный период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числа всех зарегистрированных </w:t>
            </w:r>
          </w:p>
        </w:tc>
      </w:tr>
      <w:tr w:rsidR="009F4CA4" w:rsidTr="00596FEA">
        <w:trPr>
          <w:trHeight w:val="30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 w:rsidP="00596FEA">
            <w:pPr>
              <w:spacing w:after="0" w:line="240" w:lineRule="auto"/>
              <w:ind w:left="-426" w:firstLine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 w:rsidP="00596FEA">
            <w:pPr>
              <w:spacing w:after="0" w:line="240" w:lineRule="auto"/>
              <w:ind w:left="-426" w:firstLine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 w:rsidP="00596FEA">
            <w:pPr>
              <w:spacing w:after="0" w:line="240" w:lineRule="auto"/>
              <w:ind w:left="-426" w:firstLine="7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приступили к работе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приступили к работе</w:t>
            </w:r>
          </w:p>
        </w:tc>
      </w:tr>
      <w:tr w:rsidR="009F4CA4" w:rsidTr="00596F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Сельскохозяйственные производственные кооперативы (СПК) </w:t>
            </w:r>
            <w:r w:rsidR="00663C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 </w:t>
            </w:r>
            <w:proofErr w:type="spellStart"/>
            <w:r w:rsidR="00663C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СПоК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FB5262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C16038" w:rsidP="00596FEA">
            <w:pPr>
              <w:spacing w:after="0"/>
              <w:ind w:left="-426" w:firstLine="78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9F4CA4" w:rsidTr="00596F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Фермерско-крестьянские хозяйства (КФХ)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FB52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FB52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FB52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F4CA4" w:rsidTr="00596FE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6038" w:rsidRDefault="00C16038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CA4" w:rsidRDefault="009F4CA4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Развитие промышленности строительных материалов </w:t>
      </w:r>
    </w:p>
    <w:p w:rsidR="009F4CA4" w:rsidRDefault="009F4CA4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 мероприятий промышленности стр</w:t>
      </w:r>
      <w:r w:rsidR="00C1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оительных материалов на </w:t>
      </w:r>
      <w:r w:rsidR="00FB5262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C16038">
        <w:rPr>
          <w:rFonts w:ascii="Times New Roman" w:eastAsia="Times New Roman" w:hAnsi="Times New Roman" w:cs="Times New Roman"/>
          <w:sz w:val="28"/>
          <w:szCs w:val="28"/>
          <w:lang w:eastAsia="ru-RU"/>
        </w:rPr>
        <w:t>-2020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40"/>
        <w:gridCol w:w="1152"/>
        <w:gridCol w:w="1185"/>
        <w:gridCol w:w="1443"/>
      </w:tblGrid>
      <w:tr w:rsidR="009F4CA4" w:rsidTr="009F4C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 w:rsidP="00C16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C1603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FB5262" w:rsidP="00FB52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C160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9F4CA4" w:rsidTr="009F4C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Открытие пилорамы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C160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9F4CA4" w:rsidTr="009F4C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Цех по производству красок для пола и т.д.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4CA4" w:rsidTr="009F4C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Мини пекарня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C160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C160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9F4CA4" w:rsidTr="009F4C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C160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C1603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</w:tbl>
    <w:p w:rsidR="009F4CA4" w:rsidRDefault="009F4CA4" w:rsidP="009F4C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F4CA4" w:rsidRPr="00596FEA" w:rsidRDefault="00FB5262" w:rsidP="009F4C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отрасли развитие промышленности строительных материалах в сельском поселении сумон Баян-</w:t>
      </w:r>
      <w:proofErr w:type="spellStart"/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Талинский</w:t>
      </w:r>
      <w:proofErr w:type="spellEnd"/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низком уровне, поставленные мероприятие не реализуется с 2018 года по настоящее время. </w:t>
      </w:r>
    </w:p>
    <w:p w:rsidR="009F4CA4" w:rsidRPr="00596FEA" w:rsidRDefault="009F4CA4" w:rsidP="009F4C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Pr="00596FEA" w:rsidRDefault="009F4CA4" w:rsidP="009F4CA4">
      <w:pPr>
        <w:spacing w:after="0" w:line="240" w:lineRule="auto"/>
        <w:ind w:right="-88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Развитие производственной инфраструктуры</w:t>
      </w:r>
    </w:p>
    <w:p w:rsidR="009F4CA4" w:rsidRPr="00596FEA" w:rsidRDefault="00C16038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9 месяцев </w:t>
      </w:r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3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FB5262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сумона Баян-Тала из-за отсутствием пекарни вопрос </w:t>
      </w:r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хлеба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CA8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остается </w:t>
      </w:r>
      <w:r w:rsidR="00FB5262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решающим</w:t>
      </w:r>
      <w:proofErr w:type="gramStart"/>
      <w:r w:rsidR="00FB5262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CA4" w:rsidRPr="00596FEA" w:rsidRDefault="009F4CA4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Прогнозируемые объекты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260"/>
        <w:gridCol w:w="1440"/>
        <w:gridCol w:w="1265"/>
        <w:gridCol w:w="1255"/>
      </w:tblGrid>
      <w:tr w:rsidR="009F4CA4" w:rsidTr="009F4CA4">
        <w:trPr>
          <w:trHeight w:val="388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Организационно-правовая форма организации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Зарегистрировано, 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зарегистриро-вано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отчётный период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числа всех зарегистрированных </w:t>
            </w:r>
          </w:p>
        </w:tc>
      </w:tr>
      <w:tr w:rsidR="009F4CA4" w:rsidTr="009F4CA4">
        <w:trPr>
          <w:trHeight w:val="301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приступили к работе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приступили к работе</w:t>
            </w:r>
          </w:p>
        </w:tc>
      </w:tr>
      <w:tr w:rsidR="009F4CA4" w:rsidTr="009F4C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Пекарня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4CA4" w:rsidTr="009F4C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Миницех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по изготовления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</w:t>
            </w:r>
            <w:r w:rsidR="00C160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CA4" w:rsidTr="009F4C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Миницех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по изготовления краски для пола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CA4" w:rsidTr="009F4C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4CA4" w:rsidTr="009F4CA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…</w:t>
            </w:r>
          </w:p>
        </w:tc>
      </w:tr>
    </w:tbl>
    <w:p w:rsidR="009F4CA4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CA4" w:rsidRDefault="009F4CA4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Строительство и ремонт дорог, транспорт и связь</w:t>
      </w:r>
    </w:p>
    <w:p w:rsidR="009F4CA4" w:rsidRDefault="009F4CA4" w:rsidP="009F4C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Транспортным обслуживанием населения сумона занимаются  частные перевозчики.</w:t>
      </w: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Пассажирооборот авто</w:t>
      </w:r>
      <w:r w:rsidR="00C160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мобильного транспорта составил 3600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="00C160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грузооборота транспорта достиг 2725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т-км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Малыми автотранспортными  предпринимателями (с учетом неформальной экономики), занимающимися коммерческими грузоперевозками,  п</w:t>
      </w:r>
      <w:r w:rsidR="00C1603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еревезено 15тыс. тонн грузов. За 9 месяцев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планируем увеличить перевоз пассажиров на 1 %, а перевоз груза на 2  %.</w:t>
      </w: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CA4" w:rsidRDefault="009F4CA4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Строительство и реконструкция жилья и социальных объектов</w:t>
      </w:r>
    </w:p>
    <w:p w:rsidR="009F4CA4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CA4" w:rsidRDefault="00C16038" w:rsidP="009F4CA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9 месяцев </w:t>
      </w:r>
      <w:r w:rsidR="0084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385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84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B526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сумона Баян-</w:t>
      </w:r>
      <w:proofErr w:type="spellStart"/>
      <w:r w:rsidR="00FB52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Талинский</w:t>
      </w:r>
      <w:proofErr w:type="spellEnd"/>
      <w:r w:rsidR="00FB5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участвовали 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ФЦП «Устойчивое развитие сельских территорий на </w:t>
      </w:r>
      <w:r w:rsidR="00AB6385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период </w:t>
      </w:r>
      <w:r w:rsidR="00AB6385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>-2020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4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0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очереди имеется 3 семей.</w:t>
      </w:r>
    </w:p>
    <w:p w:rsidR="00FB5262" w:rsidRDefault="00FB5262" w:rsidP="009F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F4CA4" w:rsidRDefault="009F4CA4" w:rsidP="009F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Жилищно-коммунальное хозяйство </w:t>
      </w: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Субсидию по жилищное коммунальному услуги /на уголь и электроэнергии/  </w:t>
      </w:r>
      <w:r w:rsidR="00840CFF">
        <w:rPr>
          <w:rFonts w:ascii="Times New Roman" w:eastAsia="Times New Roman" w:hAnsi="Times New Roman" w:cs="Times New Roman"/>
          <w:lang w:eastAsia="ru-RU"/>
        </w:rPr>
        <w:t xml:space="preserve">за 9 месяцев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B6385">
        <w:rPr>
          <w:rFonts w:ascii="Times New Roman" w:eastAsia="Times New Roman" w:hAnsi="Times New Roman" w:cs="Times New Roman"/>
          <w:lang w:eastAsia="ru-RU"/>
        </w:rPr>
        <w:t>2020</w:t>
      </w:r>
      <w:r>
        <w:rPr>
          <w:rFonts w:ascii="Times New Roman" w:eastAsia="Times New Roman" w:hAnsi="Times New Roman" w:cs="Times New Roman"/>
          <w:lang w:eastAsia="ru-RU"/>
        </w:rPr>
        <w:t xml:space="preserve"> году получили около </w:t>
      </w:r>
      <w:r w:rsidR="00663CA8">
        <w:rPr>
          <w:rFonts w:ascii="Times New Roman" w:eastAsia="Times New Roman" w:hAnsi="Times New Roman" w:cs="Times New Roman"/>
          <w:lang w:eastAsia="ru-RU"/>
        </w:rPr>
        <w:t>71</w:t>
      </w:r>
      <w:r>
        <w:rPr>
          <w:rFonts w:ascii="Times New Roman" w:eastAsia="Times New Roman" w:hAnsi="Times New Roman" w:cs="Times New Roman"/>
          <w:lang w:eastAsia="ru-RU"/>
        </w:rPr>
        <w:t xml:space="preserve"> семей  за  уголь  получили</w:t>
      </w:r>
      <w:r w:rsidR="00663CA8">
        <w:rPr>
          <w:rFonts w:ascii="Times New Roman" w:eastAsia="Times New Roman" w:hAnsi="Times New Roman" w:cs="Times New Roman"/>
          <w:lang w:eastAsia="ru-RU"/>
        </w:rPr>
        <w:t xml:space="preserve"> 178тыс рублей</w:t>
      </w:r>
      <w:proofErr w:type="gramStart"/>
      <w:r w:rsidR="00663CA8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="00663CA8">
        <w:rPr>
          <w:rFonts w:ascii="Times New Roman" w:eastAsia="Times New Roman" w:hAnsi="Times New Roman" w:cs="Times New Roman"/>
          <w:lang w:eastAsia="ru-RU"/>
        </w:rPr>
        <w:t xml:space="preserve"> за электроэнергии 319 </w:t>
      </w:r>
      <w:proofErr w:type="spellStart"/>
      <w:r w:rsidR="00663CA8">
        <w:rPr>
          <w:rFonts w:ascii="Times New Roman" w:eastAsia="Times New Roman" w:hAnsi="Times New Roman" w:cs="Times New Roman"/>
          <w:lang w:eastAsia="ru-RU"/>
        </w:rPr>
        <w:t>тыс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рублей.</w:t>
      </w:r>
    </w:p>
    <w:p w:rsidR="00580C46" w:rsidRDefault="00580C46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CA4" w:rsidRDefault="009F4CA4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Здравоохранение</w:t>
      </w:r>
    </w:p>
    <w:p w:rsidR="009F4CA4" w:rsidRDefault="009F4CA4" w:rsidP="009F4CA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F4CA4" w:rsidRPr="00A373AE" w:rsidRDefault="00FB5262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40CFF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9 месяцев </w:t>
      </w:r>
      <w:r w:rsidR="00AB638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смертность лиц трудоспосо</w:t>
      </w:r>
      <w:r w:rsidR="001308C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 возраста уменьшилась  на 1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</w:t>
      </w:r>
      <w:proofErr w:type="gramStart"/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уменьшилась смертность от </w:t>
      </w:r>
      <w:r w:rsidR="009F4CA4" w:rsidRPr="00A3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болезней системы кровообращения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1 %, на </w:t>
      </w:r>
      <w:r w:rsidR="001308C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уменьшилась смертность </w:t>
      </w:r>
      <w:r w:rsidR="009F4CA4" w:rsidRPr="00A3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злокачественных новообразований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100 % уменьшилась смертность </w:t>
      </w:r>
      <w:r w:rsidR="009F4CA4" w:rsidRPr="00A3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внешних причин</w:t>
      </w:r>
      <w:r w:rsidRPr="00A3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но отмечено смерть от </w:t>
      </w:r>
      <w:r w:rsidRPr="00A373A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COVID</w:t>
      </w:r>
      <w:r w:rsidRPr="00A3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-2019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CA4" w:rsidRPr="00A373AE" w:rsidRDefault="00FB5262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заболеваемость населения </w:t>
      </w:r>
      <w:r w:rsidR="001308C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9 месяцев  </w:t>
      </w:r>
      <w:r w:rsidR="00AB638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1308C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 40</w:t>
      </w:r>
      <w:r w:rsidR="006F671C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 w:rsidR="001308C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взрослые- 7 человек</w:t>
      </w:r>
      <w:proofErr w:type="gramStart"/>
      <w:r w:rsidR="001308C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308C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подростки 10 человек, дети – 16 детей.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CA4" w:rsidRPr="00A373AE" w:rsidRDefault="00A373AE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снизилась заболеваемость сифилисом</w:t>
      </w:r>
      <w:proofErr w:type="gramStart"/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71C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6F671C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9 месяцев не выявлено ни одного человека.. Младенческая смертность за 9 месяцев </w:t>
      </w:r>
      <w:r w:rsidR="00AB638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 отмечено</w:t>
      </w:r>
      <w:r w:rsidR="009F4CA4" w:rsidRPr="00A373AE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.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сумоне имеется </w:t>
      </w:r>
      <w:r w:rsidR="009F4CA4" w:rsidRPr="00A37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ФАП.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обслуживает 3 медработника. </w:t>
      </w:r>
      <w:r w:rsidR="009F4CA4" w:rsidRPr="00A373A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Общая заболеваемость уменьшается на </w:t>
      </w:r>
      <w:r w:rsidR="006F671C" w:rsidRPr="00A373A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1.2</w:t>
      </w:r>
      <w:r w:rsidR="009F4CA4" w:rsidRPr="00A373A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%. Средняя продолжительность жизни 68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Уменьшение заболеваемости обусловлено проведением </w:t>
      </w:r>
      <w:r w:rsidR="009F4CA4"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профилактических   работ,   улучшением   качества   оказания   медицинской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CA4" w:rsidRPr="00A373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помощи.</w:t>
      </w:r>
    </w:p>
    <w:p w:rsidR="009F4CA4" w:rsidRPr="00A373AE" w:rsidRDefault="00A373AE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</w:t>
      </w:r>
      <w:r w:rsidR="009F4CA4"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Приоритетными направлениями развития в сфере здравоохранения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профилактика и предупреждение социально-значимых заболеваний;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-улучшения качества оказания медицинской помощи;</w:t>
      </w:r>
    </w:p>
    <w:p w:rsidR="009F4CA4" w:rsidRPr="00A373AE" w:rsidRDefault="006F671C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="009F4CA4"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снижение младенческой и детской смертности, детской инвалидности;</w:t>
      </w:r>
    </w:p>
    <w:p w:rsidR="009F4CA4" w:rsidRPr="00A373AE" w:rsidRDefault="006F671C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</w:t>
      </w:r>
      <w:r w:rsidR="009F4CA4" w:rsidRPr="00A373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профилактика и снижение заболеваемости, инвалидности и смертности;</w:t>
      </w:r>
    </w:p>
    <w:p w:rsidR="009F4CA4" w:rsidRPr="00A373AE" w:rsidRDefault="006F671C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- </w:t>
      </w:r>
      <w:r w:rsidR="009F4CA4" w:rsidRPr="00A373A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проведение эффективной реабилитации и адаптации инвалидов;</w:t>
      </w:r>
    </w:p>
    <w:p w:rsidR="009F4CA4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FF"/>
          <w:lang w:eastAsia="ru-RU"/>
        </w:rPr>
      </w:pPr>
    </w:p>
    <w:p w:rsidR="009F4CA4" w:rsidRDefault="009F4CA4" w:rsidP="00A373A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Образование</w:t>
      </w:r>
    </w:p>
    <w:p w:rsidR="009F4CA4" w:rsidRPr="00A373AE" w:rsidRDefault="006F671C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373AE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сумон Баян-</w:t>
      </w:r>
      <w:proofErr w:type="spellStart"/>
      <w:r w:rsidR="00A373AE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Талинский</w:t>
      </w:r>
      <w:proofErr w:type="spellEnd"/>
      <w:r w:rsidR="00A373AE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Дзун-Хемчикского кожууна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функционирует одна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Баян-</w:t>
      </w:r>
      <w:proofErr w:type="spellStart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Талинской</w:t>
      </w:r>
      <w:proofErr w:type="spellEnd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 дошкольная группа.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отличие от системы культуры или системы спорта, в системе образования дополнительное образование детей представлено во всём его многообразии и рассматривается как составляющая данного образовательного процесса-общего образования.</w:t>
      </w:r>
    </w:p>
    <w:p w:rsidR="00A373AE" w:rsidRPr="00A373AE" w:rsidRDefault="00A373AE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Баян-</w:t>
      </w:r>
      <w:proofErr w:type="spellStart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Талинская</w:t>
      </w:r>
      <w:proofErr w:type="spellEnd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B638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-2021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 году учатся </w:t>
      </w:r>
      <w:r w:rsidR="006F671C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уменьшилась на 2 учащихся,  чем АППГ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201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F671C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638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окончили 10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Поступили в СУЗ ы – 6 человек, продолжает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учащихся в 2020-2021 учебный год.</w:t>
      </w:r>
    </w:p>
    <w:p w:rsidR="00264B85" w:rsidRPr="00A373AE" w:rsidRDefault="006F671C" w:rsidP="00A37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64B8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МБОУ Баян-</w:t>
      </w:r>
      <w:proofErr w:type="spellStart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Талинской</w:t>
      </w:r>
      <w:proofErr w:type="spellEnd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охвачено 60 детей. Родительская плата в месяц составляет 1500 </w:t>
      </w:r>
      <w:proofErr w:type="spellStart"/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ребенка</w:t>
      </w:r>
      <w:proofErr w:type="gramStart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дополнительному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образованию нацелена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Start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гуманистических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br/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активизацию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ученического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профилактическую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безнадзорностью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беспризорностью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  <w:r w:rsidRPr="00A373AE">
        <w:rPr>
          <w:rFonts w:ascii="Calibri" w:eastAsia="Calibri" w:hAnsi="Calibri" w:cs="Times New Roman"/>
          <w:noProof/>
          <w:sz w:val="24"/>
          <w:szCs w:val="24"/>
          <w:lang w:eastAsia="ru-RU"/>
        </w:rPr>
        <w:t xml:space="preserve"> </w:t>
      </w:r>
      <w:r w:rsidRPr="00A373A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49204AD7" wp14:editId="76E40267">
                <wp:simplePos x="0" y="0"/>
                <wp:positionH relativeFrom="margin">
                  <wp:posOffset>6620510</wp:posOffset>
                </wp:positionH>
                <wp:positionV relativeFrom="paragraph">
                  <wp:posOffset>-393065</wp:posOffset>
                </wp:positionV>
                <wp:extent cx="0" cy="2089150"/>
                <wp:effectExtent l="0" t="0" r="19050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21.3pt,-30.95pt" to="521.3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" o:allowincell="f" strokeweight="1.1pt">
                <w10:wrap anchorx="margin"/>
              </v:line>
            </w:pict>
          </mc:Fallback>
        </mc:AlternateConten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воспитание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здорового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образа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жизни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: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активизацию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спортивно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массовой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экологическое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воспитание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>.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Приоритетными</w:t>
      </w:r>
      <w:r w:rsidRPr="00A373AE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направлениями</w:t>
      </w:r>
      <w:r w:rsidRPr="00A373AE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A373AE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сфере</w:t>
      </w:r>
      <w:r w:rsidRPr="00A373AE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образования</w:t>
      </w:r>
      <w:r w:rsidRPr="00A373AE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является</w:t>
      </w:r>
      <w:r w:rsidRPr="00A373AE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: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учреждений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целью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обеспечения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повышения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качества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образования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мебелью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обеспечение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спортивного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зала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школы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спортивным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оборудование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снаряжением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кабинетов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техническими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средствами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обучения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интерактивными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средствами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обучения</w:t>
      </w:r>
      <w:r w:rsidRPr="00A373AE">
        <w:rPr>
          <w:rFonts w:ascii="Times New Roman" w:eastAsia="Times New Roman" w:hAnsi="Times New Roman" w:cs="Arial"/>
          <w:spacing w:val="-2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-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станками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оборудованием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Start"/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proofErr w:type="gramEnd"/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повышение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уровня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воспитательной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работы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несовершеннолетними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жизненной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состоящими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 школы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усиление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работы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семьями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находящимися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социально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опасном положении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,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уделяющими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должного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внимания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воспитанию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детей</w:t>
      </w:r>
      <w:r w:rsidRPr="00A373AE">
        <w:rPr>
          <w:rFonts w:ascii="Times New Roman" w:eastAsia="Times New Roman" w:hAnsi="Times New Roman" w:cs="Arial"/>
          <w:spacing w:val="-1"/>
          <w:sz w:val="24"/>
          <w:szCs w:val="24"/>
          <w:lang w:eastAsia="ru-RU"/>
        </w:rPr>
        <w:t>.</w:t>
      </w:r>
    </w:p>
    <w:p w:rsidR="00264B85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243D23A1" wp14:editId="588C94DA">
                <wp:simplePos x="0" y="0"/>
                <wp:positionH relativeFrom="margin">
                  <wp:posOffset>6620510</wp:posOffset>
                </wp:positionH>
                <wp:positionV relativeFrom="paragraph">
                  <wp:posOffset>-393065</wp:posOffset>
                </wp:positionV>
                <wp:extent cx="0" cy="2089150"/>
                <wp:effectExtent l="0" t="0" r="19050" b="254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21.3pt,-30.95pt" to="521.3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" o:allowincell="f" strokeweight="1.1pt">
                <w10:wrap anchorx="margin"/>
              </v:line>
            </w:pict>
          </mc:Fallback>
        </mc:AlternateContent>
      </w:r>
      <w:r w:rsidR="00264B85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9F4CA4" w:rsidRPr="00A373AE" w:rsidRDefault="00264B85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="009F4CA4"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активизацию</w:t>
      </w:r>
      <w:r w:rsidR="009F4CA4"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r w:rsidR="009F4CA4"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</w:t>
      </w:r>
      <w:r w:rsidR="009F4CA4"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</w:t>
      </w:r>
      <w:r w:rsidR="009F4CA4"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F4CA4"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F4CA4"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9F4CA4" w:rsidRPr="00A373AE" w:rsidRDefault="009F4CA4" w:rsidP="00A373AE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37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 w:rsidRPr="00A373AE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9F4CA4" w:rsidRDefault="009F4CA4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Культура, спорт и туризм</w:t>
      </w:r>
    </w:p>
    <w:p w:rsidR="009F4CA4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FF"/>
          <w:sz w:val="16"/>
          <w:szCs w:val="16"/>
          <w:lang w:eastAsia="ru-RU"/>
        </w:rPr>
      </w:pPr>
    </w:p>
    <w:p w:rsidR="00A373AE" w:rsidRPr="00596FEA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развития физической культуры и спорта за 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месяцев </w:t>
      </w:r>
      <w:r w:rsidR="00AB63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проведено более 52 мероприятий</w:t>
      </w:r>
      <w:r w:rsidR="00A373AE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онлайн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Возрождаются различные спортивные турниры. </w:t>
      </w:r>
      <w:r w:rsidR="00A373AE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распространениям коронавирусной инфекции </w:t>
      </w:r>
      <w:r w:rsidR="00A373AE" w:rsidRPr="00596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A373AE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-2019 все  праздничные мероприятие проходить в онлайн режиме.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CA4" w:rsidRPr="00596FEA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Охват населения спортом 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9 месяцев </w:t>
      </w:r>
      <w:r w:rsidR="00AB63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на 40%. Ж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ители </w:t>
      </w:r>
      <w:r w:rsidR="00A373AE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сумон Баян-</w:t>
      </w:r>
      <w:proofErr w:type="spellStart"/>
      <w:r w:rsidR="00A373AE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Талинский</w:t>
      </w:r>
      <w:proofErr w:type="spellEnd"/>
      <w:r w:rsidR="00A373AE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руками  заливают кат</w:t>
      </w:r>
      <w:r w:rsidR="00663CA8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хоккейной площадки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в каждый год с этим занимается Куулар </w:t>
      </w:r>
      <w:proofErr w:type="spellStart"/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Кудажы</w:t>
      </w:r>
      <w:proofErr w:type="spellEnd"/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Деспит-оолович</w:t>
      </w:r>
      <w:proofErr w:type="spellEnd"/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ветеран спорта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F4CA4" w:rsidRPr="00596FEA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направлениями по развитию физической культуры и спорта:</w:t>
      </w:r>
    </w:p>
    <w:p w:rsidR="009F4CA4" w:rsidRPr="00596FEA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-сохранение, восстановление и укрепление здоровья молодежи, детей и подростков, пожилых;</w:t>
      </w:r>
    </w:p>
    <w:p w:rsidR="009F4CA4" w:rsidRPr="00596FEA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-улучшение качества жизни и здорового образа жизни; </w:t>
      </w:r>
    </w:p>
    <w:p w:rsidR="009F4CA4" w:rsidRPr="00596FEA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и укрепление форм профилактики безнадзорности и правонарушений среди населения и несовершеннолетних. </w:t>
      </w:r>
    </w:p>
    <w:p w:rsidR="009F4CA4" w:rsidRPr="00596FEA" w:rsidRDefault="009F4CA4" w:rsidP="009F4C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11.Рынок труда</w:t>
      </w:r>
    </w:p>
    <w:p w:rsidR="009F4CA4" w:rsidRPr="00596FEA" w:rsidRDefault="009F4CA4" w:rsidP="009F4CA4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на рынке труда </w:t>
      </w:r>
      <w:r w:rsidR="00A373AE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стабильная,</w:t>
      </w:r>
      <w:proofErr w:type="gramStart"/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9 месяцев  </w:t>
      </w:r>
      <w:r w:rsidR="00AB63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чис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ленность безработных граждан за регистрирующих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ЦЗН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Дзун-Хемчикского кожууна 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CA8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увеличилась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3CA8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:rsidR="009F4CA4" w:rsidRPr="00596FEA" w:rsidRDefault="009F4CA4" w:rsidP="009F4CA4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 ситуации на рынке труда сумона предполагает, что в течение </w:t>
      </w:r>
      <w:r w:rsidR="00AB63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B4292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-2021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будет наблюдаться </w:t>
      </w:r>
      <w:r w:rsidR="00663CA8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численности безработных и уровня безработицы. В прогнозном периоде в условиях дефицита трудовых ресурсов особое значение будет</w:t>
      </w:r>
      <w:r w:rsidR="00663CA8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удалятся реализации программ </w:t>
      </w:r>
      <w:r w:rsidR="00663CA8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«Социальный контракт»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включающих мероприятий по</w:t>
      </w:r>
      <w:r w:rsidR="00663CA8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открытию собственного производства, по 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содействию трудоустройству инвалидов, женщин находящихся в отпуске по уходу за ребёнком до 3 лет</w:t>
      </w:r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женщин </w:t>
      </w:r>
      <w:proofErr w:type="gramStart"/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proofErr w:type="gramEnd"/>
      <w:r w:rsidR="00264B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пенсионного возраста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Прогноз предусматривает снижение социальной напряженности на рынке труда и улучшение ситуации с занятостью</w:t>
      </w:r>
      <w:proofErr w:type="gramStart"/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можно объяснить действием реализуемых на территории программ занятости и положительных тенденции в экономике сумона. </w:t>
      </w:r>
    </w:p>
    <w:p w:rsidR="009F4CA4" w:rsidRPr="00596FEA" w:rsidRDefault="009F4CA4" w:rsidP="009F4CA4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Риски роста безработных могут возникнуть вследствие изменения экономической ситуации в сумоне, что приведет к сокращению производства и высвобождению работников учреждений.</w:t>
      </w:r>
    </w:p>
    <w:p w:rsidR="009F4CA4" w:rsidRPr="00596FEA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F4CA4" w:rsidRPr="00596FEA" w:rsidRDefault="009F4CA4" w:rsidP="009F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F4CA4" w:rsidRPr="00596FEA" w:rsidRDefault="009F4CA4" w:rsidP="009F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F4CA4" w:rsidRPr="00596FEA" w:rsidRDefault="009F4CA4" w:rsidP="009F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12. Развитие предпринимательства</w:t>
      </w:r>
    </w:p>
    <w:p w:rsidR="009F4CA4" w:rsidRPr="00596FEA" w:rsidRDefault="00264B85" w:rsidP="009F4CA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сумоне по состоянию на 01.09</w:t>
      </w:r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63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по данным налоговой службы количество зарегистрированных индивидуальных предпринимателей – 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8  КФХ</w:t>
      </w:r>
      <w:proofErr w:type="gramStart"/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2СПК,</w:t>
      </w:r>
      <w:r w:rsidR="00BD2A1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КФХ.</w:t>
      </w:r>
      <w:r w:rsidR="009F4CA4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CA4" w:rsidRPr="00596FEA" w:rsidRDefault="009F4CA4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сумоне функционирует 2 магазинов. </w:t>
      </w:r>
      <w:r w:rsidRPr="00596F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Оборот розничной торговли за</w:t>
      </w:r>
      <w:r w:rsidR="00264B85" w:rsidRPr="00596F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 месяцев </w:t>
      </w:r>
      <w:r w:rsidRPr="00596F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B638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D2A15"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 5</w:t>
      </w:r>
      <w:r w:rsidRPr="00596FEA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руб.</w:t>
      </w:r>
    </w:p>
    <w:p w:rsidR="006F0046" w:rsidRPr="00596FEA" w:rsidRDefault="006F0046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046" w:rsidRPr="00596FEA" w:rsidRDefault="006F0046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046" w:rsidRPr="00596FEA" w:rsidRDefault="006F0046" w:rsidP="009F4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443"/>
        <w:gridCol w:w="1000"/>
        <w:gridCol w:w="782"/>
        <w:gridCol w:w="2460"/>
      </w:tblGrid>
      <w:tr w:rsidR="009F4CA4" w:rsidTr="00596FE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  <w:r w:rsidR="00264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месяцев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B6385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9F4CA4" w:rsidTr="00596FEA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Демография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  <w:hideMark/>
          </w:tcPr>
          <w:p w:rsidR="009F4CA4" w:rsidRDefault="009F4CA4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4CA4" w:rsidTr="00596FEA">
        <w:trPr>
          <w:trHeight w:val="1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1029</w:t>
            </w:r>
          </w:p>
        </w:tc>
      </w:tr>
      <w:tr w:rsidR="009F4CA4" w:rsidTr="00596FEA">
        <w:trPr>
          <w:trHeight w:val="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рождаемости на 1000 чел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BD2A15" w:rsidP="00BD2A15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9</w:t>
            </w:r>
            <w:r w:rsidR="009F4CA4"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смертности на 1000 чел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BD2A15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13</w:t>
            </w:r>
            <w:r w:rsidR="009F4CA4"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Естественный прирост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 w:rsidP="00BD2A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BD2A15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</w:tr>
      <w:tr w:rsidR="009F4CA4" w:rsidTr="00596FEA">
        <w:trPr>
          <w:trHeight w:val="1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Младенческая смертность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0 </w:t>
            </w:r>
          </w:p>
        </w:tc>
      </w:tr>
      <w:tr w:rsidR="009F4CA4" w:rsidTr="00596FEA">
        <w:trPr>
          <w:trHeight w:val="1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семей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237 </w:t>
            </w:r>
          </w:p>
        </w:tc>
      </w:tr>
      <w:tr w:rsidR="009F4CA4" w:rsidTr="00596FEA">
        <w:trPr>
          <w:trHeight w:val="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семей, имеющих денежные доходы ниже прожиточного минимума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14 </w:t>
            </w:r>
          </w:p>
        </w:tc>
      </w:tr>
      <w:tr w:rsidR="009F4CA4" w:rsidTr="00596FEA">
        <w:trPr>
          <w:trHeight w:val="3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официально зарегистрированных безработных в органах занятости населения (в среднем за период)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BD2A15" w:rsidP="00BD2A15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88</w:t>
            </w:r>
            <w:r w:rsidR="009F4CA4"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3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Количество крупных и средних предприятий, организаций, всего,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в сфере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сельского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BD2A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F4CA4" w:rsidTr="00596FEA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промышленности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жилищно-коммунального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торговли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BD2A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9F4CA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санаторно-курортные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Сельское хозяйство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личных подсобных хозяйств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131 </w:t>
            </w:r>
          </w:p>
        </w:tc>
      </w:tr>
      <w:tr w:rsidR="009F4CA4" w:rsidTr="00596FEA">
        <w:trPr>
          <w:trHeight w:val="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произведенной продукции сельского хозяйства в хозяйствах всех категорий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Произведено продукции животноводства (все категории хозяйств)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мясо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1890 </w:t>
            </w:r>
          </w:p>
        </w:tc>
      </w:tr>
      <w:tr w:rsidR="009F4CA4" w:rsidTr="00596FEA">
        <w:trPr>
          <w:trHeight w:val="2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молоко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5540</w:t>
            </w:r>
          </w:p>
        </w:tc>
      </w:tr>
      <w:tr w:rsidR="009F4CA4" w:rsidTr="00596FEA">
        <w:trPr>
          <w:trHeight w:val="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шерсть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14460 </w:t>
            </w:r>
          </w:p>
        </w:tc>
      </w:tr>
      <w:tr w:rsidR="009F4CA4" w:rsidTr="00596FEA">
        <w:trPr>
          <w:trHeight w:val="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яиц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тыс.шт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0 </w:t>
            </w:r>
          </w:p>
        </w:tc>
      </w:tr>
      <w:tr w:rsidR="009F4CA4" w:rsidTr="00596FEA">
        <w:trPr>
          <w:trHeight w:val="3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Произведено продукции растениеводства (все категории хозяйств)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зерно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картофель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овощи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Поголовье скота (все категории хозяйств)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24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крупный рогатый скот, в том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1085 </w:t>
            </w:r>
          </w:p>
        </w:tc>
      </w:tr>
      <w:tr w:rsidR="009F4CA4" w:rsidTr="00596FEA">
        <w:trPr>
          <w:trHeight w:val="1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393</w:t>
            </w:r>
          </w:p>
        </w:tc>
      </w:tr>
      <w:tr w:rsidR="009F4CA4" w:rsidTr="00596FEA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овцы и козы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11760 </w:t>
            </w:r>
          </w:p>
        </w:tc>
      </w:tr>
      <w:tr w:rsidR="009F4CA4" w:rsidTr="00596FEA">
        <w:trPr>
          <w:trHeight w:val="1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лошади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421</w:t>
            </w:r>
          </w:p>
        </w:tc>
      </w:tr>
      <w:tr w:rsidR="009F4CA4" w:rsidTr="00596FEA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свиньи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15</w:t>
            </w:r>
          </w:p>
        </w:tc>
      </w:tr>
      <w:tr w:rsidR="009F4CA4" w:rsidTr="00596FEA">
        <w:trPr>
          <w:trHeight w:val="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верблюды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птица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Заготовка кормов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тонн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Продукция сельского хозяйства в хозяйствах всех категорий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 продукция растениеводства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продукция животноводства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Промышленность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3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отгруженных товаров собственного производства по крупным и средним предприятиям и организациям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Произведено продукции в натуральном выражении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пиломатериал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хлеб и хлебобулочные изделия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</w:t>
            </w:r>
          </w:p>
        </w:tc>
      </w:tr>
      <w:tr w:rsidR="009F4CA4" w:rsidTr="00596FEA">
        <w:trPr>
          <w:trHeight w:val="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кондитерские изделия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уголь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теплоэнергия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Гкал.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жилья, приходящаяся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18 </w:t>
            </w:r>
          </w:p>
        </w:tc>
      </w:tr>
      <w:tr w:rsidR="009F4CA4" w:rsidTr="00596FEA">
        <w:trPr>
          <w:trHeight w:val="3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семей, нуждающихся в улучшении жилищных условий на конец года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Ввод жилья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0</w:t>
            </w:r>
          </w:p>
        </w:tc>
      </w:tr>
      <w:tr w:rsidR="009F4CA4" w:rsidTr="00596FEA">
        <w:trPr>
          <w:trHeight w:val="6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государственных (муниципальных)  учреждений, здания которых требуют капитального ремонта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в том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дневных общеобразовательных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дошкольных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учреждений здравоохранения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учреждений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учреждений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1 </w:t>
            </w:r>
          </w:p>
        </w:tc>
      </w:tr>
      <w:tr w:rsidR="009F4CA4" w:rsidTr="00596FEA">
        <w:trPr>
          <w:trHeight w:val="6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 государственных (муниципальных)  учреждений, здания которых находятся в аварийном состоянии (в отчете КПСЭР отметить какие)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</w:t>
            </w:r>
          </w:p>
        </w:tc>
      </w:tr>
      <w:tr w:rsidR="009F4CA4" w:rsidTr="00596FEA">
        <w:trPr>
          <w:trHeight w:val="1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в том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дневных общеобразовательных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дошкольных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учреждений здравоохранения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учреждений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учреждений спорта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1 </w:t>
            </w:r>
          </w:p>
        </w:tc>
      </w:tr>
      <w:tr w:rsidR="009F4CA4" w:rsidTr="00596FEA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Связь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номеров фиксированной телефонной связи, из них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используемые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населением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не используемые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операторов сотовой связи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Мегафон, МТС,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билайн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основных каналов телевидения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Дорожное хозяйство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Протяженность автомобильных дорог местного значения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8 </w:t>
            </w:r>
          </w:p>
        </w:tc>
      </w:tr>
      <w:tr w:rsidR="009F4CA4" w:rsidTr="00596FEA">
        <w:trPr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 имеющие твердое покрытие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дорог местного значения, не отвечающая нормативным требованиям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Предпринимательство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субъектов малого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в том числе в сфере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сельского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промышленности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торговли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3</w:t>
            </w:r>
          </w:p>
        </w:tc>
      </w:tr>
      <w:tr w:rsidR="009F4CA4" w:rsidTr="00596FEA">
        <w:trPr>
          <w:trHeight w:val="2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оказания услуг по перевозке пассажиров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жилищно-коммунального хозяйства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прочие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2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местного бюджета на поддержку и развитие малого предпринимательства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1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</w:tr>
      <w:tr w:rsidR="009F4CA4" w:rsidTr="00596FEA">
        <w:trPr>
          <w:trHeight w:val="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дошкольных учреждений (ДУ)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</w:t>
            </w:r>
          </w:p>
        </w:tc>
      </w:tr>
      <w:tr w:rsidR="009F4CA4" w:rsidTr="00596FEA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в них мест по нормативу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75</w:t>
            </w:r>
          </w:p>
        </w:tc>
      </w:tr>
      <w:tr w:rsidR="009F4CA4" w:rsidTr="00596FEA">
        <w:trPr>
          <w:trHeight w:val="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детей, посещающих ДУ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60 </w:t>
            </w:r>
          </w:p>
        </w:tc>
      </w:tr>
      <w:tr w:rsidR="009F4CA4" w:rsidTr="00596FEA">
        <w:trPr>
          <w:trHeight w:val="1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детей дошкольного возраста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               180</w:t>
            </w:r>
          </w:p>
        </w:tc>
      </w:tr>
      <w:tr w:rsidR="009F4CA4" w:rsidTr="00596FEA">
        <w:trPr>
          <w:trHeight w:val="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школ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</w:p>
        </w:tc>
      </w:tr>
      <w:tr w:rsidR="009F4CA4" w:rsidTr="00596FEA">
        <w:trPr>
          <w:trHeight w:val="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в них мест по нормативу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учащихся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103 </w:t>
            </w:r>
          </w:p>
        </w:tc>
      </w:tr>
      <w:tr w:rsidR="009F4CA4" w:rsidTr="00596FEA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учителей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28</w:t>
            </w:r>
          </w:p>
        </w:tc>
      </w:tr>
      <w:tr w:rsidR="009F4CA4" w:rsidTr="00596FEA">
        <w:trPr>
          <w:trHeight w:val="1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Наполняемость классов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15 </w:t>
            </w:r>
          </w:p>
        </w:tc>
      </w:tr>
      <w:tr w:rsidR="009F4CA4" w:rsidTr="00596FEA">
        <w:trPr>
          <w:trHeight w:val="2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городской местности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color w:val="FFFFFF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сельской местности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3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местного бюджета на реализацию ПНП "Образование"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Преступность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преступлений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</w:p>
        </w:tc>
      </w:tr>
      <w:tr w:rsidR="009F4CA4" w:rsidTr="00596FEA">
        <w:trPr>
          <w:trHeight w:val="1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среди несовершеннолетних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0 </w:t>
            </w:r>
          </w:p>
        </w:tc>
      </w:tr>
      <w:tr w:rsidR="009F4CA4" w:rsidTr="00596FEA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школьных инспекторов (лиц, занимающихся профилактикой детской преступности)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</w:p>
        </w:tc>
      </w:tr>
      <w:tr w:rsidR="009F4CA4" w:rsidTr="00596FE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учреждений здравоохранения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из 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ФАПы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</w:p>
        </w:tc>
      </w:tr>
      <w:tr w:rsidR="009F4CA4" w:rsidTr="00596FEA">
        <w:trPr>
          <w:trHeight w:val="2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врача общей практики, прошедшего обучение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коек, из них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круглосуточного пребывания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дневного пребывания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Среднегодовая занятость коек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аптек и аптечных пунктов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врачей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среднего медперсонала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3 </w:t>
            </w:r>
          </w:p>
        </w:tc>
      </w:tr>
      <w:tr w:rsidR="009F4CA4" w:rsidTr="00596FEA">
        <w:trPr>
          <w:trHeight w:val="1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местного бюджета на реализацию ПНП "Здоровье"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Заболеваемость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  <w:hideMark/>
          </w:tcPr>
          <w:p w:rsidR="009F4CA4" w:rsidRDefault="009F4CA4">
            <w:pPr>
              <w:spacing w:after="0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заболеваемость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Заболеваемость туберкулезом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3 </w:t>
            </w:r>
          </w:p>
        </w:tc>
      </w:tr>
      <w:tr w:rsidR="009F4CA4" w:rsidTr="00596FEA">
        <w:trPr>
          <w:trHeight w:val="1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Заболеваемость сифилисом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0 </w:t>
            </w:r>
          </w:p>
        </w:tc>
      </w:tr>
      <w:tr w:rsidR="009F4CA4" w:rsidTr="00596FEA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Заболеваемость алкоголизмом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6 </w:t>
            </w:r>
          </w:p>
        </w:tc>
      </w:tr>
      <w:tr w:rsidR="009F4CA4" w:rsidTr="00596FEA">
        <w:trPr>
          <w:trHeight w:val="2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Заболеваемость наркоманией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1 </w:t>
            </w:r>
          </w:p>
        </w:tc>
      </w:tr>
      <w:tr w:rsidR="009F4CA4" w:rsidTr="00596FEA">
        <w:trPr>
          <w:trHeight w:val="1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Охват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флюрообследованием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96% </w:t>
            </w:r>
          </w:p>
        </w:tc>
      </w:tr>
      <w:tr w:rsidR="009F4CA4" w:rsidTr="00596FEA">
        <w:trPr>
          <w:trHeight w:val="2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Диспансеризация работающего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96% </w:t>
            </w:r>
          </w:p>
        </w:tc>
      </w:tr>
      <w:tr w:rsidR="009F4CA4" w:rsidTr="00596FE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учреждений культуры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</w:p>
        </w:tc>
      </w:tr>
      <w:tr w:rsidR="009F4CA4" w:rsidTr="00596FEA">
        <w:trPr>
          <w:trHeight w:val="1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70</w:t>
            </w:r>
          </w:p>
        </w:tc>
      </w:tr>
      <w:tr w:rsidR="009F4CA4" w:rsidTr="00596FE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Спорт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спортивных учреждений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2</w:t>
            </w:r>
          </w:p>
        </w:tc>
      </w:tr>
      <w:tr w:rsidR="009F4CA4" w:rsidTr="00596FEA">
        <w:trPr>
          <w:trHeight w:val="1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Финансы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местного бюджета, в том числе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налоговые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неналоговые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Недоимка на конец отчетного периода (в отчете КПСЭР отразить крупных недоимщиков)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налоговых и неналоговых доходов в доходах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местного бюджета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2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бюджета (дефицит "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-"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профицит "+")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3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Прогнозный фонд оплаты труда учреждений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находящихся на территории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4CA4" w:rsidTr="00596FEA">
        <w:trPr>
          <w:trHeight w:val="8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bottom"/>
            <w:hideMark/>
          </w:tcPr>
          <w:p w:rsidR="009F4CA4" w:rsidRDefault="009F4CA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млн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в ценах соответствующих лет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hideMark/>
          </w:tcPr>
          <w:p w:rsidR="009F4CA4" w:rsidRDefault="009F4C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Default="009F4CA4" w:rsidP="009F4CA4">
      <w:pPr>
        <w:spacing w:after="0" w:line="240" w:lineRule="auto"/>
        <w:ind w:left="-993" w:hanging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Default="009F4CA4" w:rsidP="009F4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CA4" w:rsidRDefault="009F4CA4" w:rsidP="009F4CA4"/>
    <w:p w:rsidR="0066624B" w:rsidRDefault="0066624B"/>
    <w:sectPr w:rsidR="0066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559E"/>
    <w:multiLevelType w:val="hybridMultilevel"/>
    <w:tmpl w:val="5210C9CE"/>
    <w:lvl w:ilvl="0" w:tplc="AF2A64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1B"/>
    <w:rsid w:val="00085137"/>
    <w:rsid w:val="001308C5"/>
    <w:rsid w:val="00225B2C"/>
    <w:rsid w:val="00240C1B"/>
    <w:rsid w:val="00264B85"/>
    <w:rsid w:val="00580C46"/>
    <w:rsid w:val="00596FEA"/>
    <w:rsid w:val="00663CA8"/>
    <w:rsid w:val="0066624B"/>
    <w:rsid w:val="006F0046"/>
    <w:rsid w:val="006F671C"/>
    <w:rsid w:val="00840CFF"/>
    <w:rsid w:val="009F4CA4"/>
    <w:rsid w:val="00A373AE"/>
    <w:rsid w:val="00AB6385"/>
    <w:rsid w:val="00B23F4E"/>
    <w:rsid w:val="00BD2A15"/>
    <w:rsid w:val="00C16038"/>
    <w:rsid w:val="00C709BF"/>
    <w:rsid w:val="00D87291"/>
    <w:rsid w:val="00EA1F1F"/>
    <w:rsid w:val="00EB4292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A4"/>
  </w:style>
  <w:style w:type="paragraph" w:styleId="1">
    <w:name w:val="heading 1"/>
    <w:basedOn w:val="a"/>
    <w:next w:val="a"/>
    <w:link w:val="10"/>
    <w:qFormat/>
    <w:rsid w:val="009F4CA4"/>
    <w:pPr>
      <w:keepNext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C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F4CA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F4C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F4CA4"/>
    <w:pPr>
      <w:keepNext/>
      <w:spacing w:after="0" w:line="240" w:lineRule="auto"/>
      <w:ind w:left="360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F4CA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F4CA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F4CA4"/>
    <w:pPr>
      <w:keepNext/>
      <w:spacing w:after="0" w:line="240" w:lineRule="auto"/>
      <w:ind w:firstLine="708"/>
      <w:jc w:val="center"/>
      <w:outlineLvl w:val="7"/>
    </w:pPr>
    <w:rPr>
      <w:rFonts w:ascii="Times New Roman" w:eastAsia="Times New Roman" w:hAnsi="Times New Roman" w:cs="Times New Roman"/>
      <w:bCs/>
      <w:i/>
      <w:sz w:val="28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F4CA4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CA4"/>
    <w:rPr>
      <w:rFonts w:ascii="Times New Roman" w:eastAsia="Times New Roman" w:hAnsi="Times New Roman" w:cs="Times New Roman"/>
      <w:b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F4CA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F4CA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F4CA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F4C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F4C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F4CA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F4CA4"/>
    <w:rPr>
      <w:rFonts w:ascii="Times New Roman" w:eastAsia="Times New Roman" w:hAnsi="Times New Roman" w:cs="Times New Roman"/>
      <w:bCs/>
      <w:i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F4CA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9F4CA4"/>
    <w:pPr>
      <w:spacing w:before="36" w:after="3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header"/>
    <w:basedOn w:val="a"/>
    <w:link w:val="a5"/>
    <w:semiHidden/>
    <w:unhideWhenUsed/>
    <w:rsid w:val="009F4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9F4CA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F4C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F4C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9F4C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F4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F4C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F4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9F4C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F4CA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9F4C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F4C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9F4CA4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semiHidden/>
    <w:unhideWhenUsed/>
    <w:rsid w:val="009F4C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9F4C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F4C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4CA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9F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qFormat/>
    <w:rsid w:val="009F4CA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4">
    <w:name w:val="Знак"/>
    <w:basedOn w:val="a"/>
    <w:semiHidden/>
    <w:rsid w:val="009F4C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semiHidden/>
    <w:rsid w:val="009F4C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5">
    <w:name w:val="Знак Знак"/>
    <w:basedOn w:val="a"/>
    <w:semiHidden/>
    <w:rsid w:val="009F4C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 Знак1 Знак"/>
    <w:basedOn w:val="a"/>
    <w:semiHidden/>
    <w:rsid w:val="009F4C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Верхний колонтитул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5">
    <w:name w:val="Схема документа Знак1"/>
    <w:basedOn w:val="a0"/>
    <w:uiPriority w:val="99"/>
    <w:semiHidden/>
    <w:rsid w:val="009F4CA4"/>
    <w:rPr>
      <w:rFonts w:ascii="Tahoma" w:eastAsia="Times New Roman" w:hAnsi="Tahoma" w:cs="Tahoma" w:hint="default"/>
      <w:sz w:val="16"/>
      <w:szCs w:val="16"/>
      <w:lang w:eastAsia="ru-RU"/>
    </w:rPr>
  </w:style>
  <w:style w:type="table" w:styleId="af6">
    <w:name w:val="Table Grid"/>
    <w:basedOn w:val="a1"/>
    <w:rsid w:val="009F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A4"/>
  </w:style>
  <w:style w:type="paragraph" w:styleId="1">
    <w:name w:val="heading 1"/>
    <w:basedOn w:val="a"/>
    <w:next w:val="a"/>
    <w:link w:val="10"/>
    <w:qFormat/>
    <w:rsid w:val="009F4CA4"/>
    <w:pPr>
      <w:keepNext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i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CA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F4CA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F4C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F4CA4"/>
    <w:pPr>
      <w:keepNext/>
      <w:spacing w:after="0" w:line="240" w:lineRule="auto"/>
      <w:ind w:left="360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F4CA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F4CA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F4CA4"/>
    <w:pPr>
      <w:keepNext/>
      <w:spacing w:after="0" w:line="240" w:lineRule="auto"/>
      <w:ind w:firstLine="708"/>
      <w:jc w:val="center"/>
      <w:outlineLvl w:val="7"/>
    </w:pPr>
    <w:rPr>
      <w:rFonts w:ascii="Times New Roman" w:eastAsia="Times New Roman" w:hAnsi="Times New Roman" w:cs="Times New Roman"/>
      <w:bCs/>
      <w:i/>
      <w:sz w:val="28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F4CA4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CA4"/>
    <w:rPr>
      <w:rFonts w:ascii="Times New Roman" w:eastAsia="Times New Roman" w:hAnsi="Times New Roman" w:cs="Times New Roman"/>
      <w:b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F4CA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F4CA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F4CA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F4CA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F4C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F4CA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F4CA4"/>
    <w:rPr>
      <w:rFonts w:ascii="Times New Roman" w:eastAsia="Times New Roman" w:hAnsi="Times New Roman" w:cs="Times New Roman"/>
      <w:bCs/>
      <w:i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F4CA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9F4CA4"/>
    <w:pPr>
      <w:spacing w:before="36" w:after="3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header"/>
    <w:basedOn w:val="a"/>
    <w:link w:val="a5"/>
    <w:semiHidden/>
    <w:unhideWhenUsed/>
    <w:rsid w:val="009F4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unhideWhenUsed/>
    <w:rsid w:val="009F4CA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F4C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F4C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9F4C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9F4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F4C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9F4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9F4C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F4CA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9F4C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F4C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9F4CA4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9F4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semiHidden/>
    <w:unhideWhenUsed/>
    <w:rsid w:val="009F4C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9F4C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F4C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4CA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9F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qFormat/>
    <w:rsid w:val="009F4CA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4">
    <w:name w:val="Знак"/>
    <w:basedOn w:val="a"/>
    <w:semiHidden/>
    <w:rsid w:val="009F4C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semiHidden/>
    <w:rsid w:val="009F4C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5">
    <w:name w:val="Знак Знак"/>
    <w:basedOn w:val="a"/>
    <w:semiHidden/>
    <w:rsid w:val="009F4C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 Знак1 Знак"/>
    <w:basedOn w:val="a"/>
    <w:semiHidden/>
    <w:rsid w:val="009F4CA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2">
    <w:name w:val="Верхний колонтитул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9F4CA4"/>
    <w:rPr>
      <w:rFonts w:ascii="Times New Roman" w:eastAsia="Times New Roman" w:hAnsi="Times New Roman" w:cs="Times New Roman" w:hint="default"/>
      <w:sz w:val="16"/>
      <w:szCs w:val="16"/>
      <w:lang w:eastAsia="ru-RU"/>
    </w:rPr>
  </w:style>
  <w:style w:type="character" w:customStyle="1" w:styleId="15">
    <w:name w:val="Схема документа Знак1"/>
    <w:basedOn w:val="a0"/>
    <w:uiPriority w:val="99"/>
    <w:semiHidden/>
    <w:rsid w:val="009F4CA4"/>
    <w:rPr>
      <w:rFonts w:ascii="Tahoma" w:eastAsia="Times New Roman" w:hAnsi="Tahoma" w:cs="Tahoma" w:hint="default"/>
      <w:sz w:val="16"/>
      <w:szCs w:val="16"/>
      <w:lang w:eastAsia="ru-RU"/>
    </w:rPr>
  </w:style>
  <w:style w:type="table" w:styleId="af6">
    <w:name w:val="Table Grid"/>
    <w:basedOn w:val="a1"/>
    <w:rsid w:val="009F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salbak</cp:lastModifiedBy>
  <cp:revision>13</cp:revision>
  <cp:lastPrinted>2020-12-24T02:44:00Z</cp:lastPrinted>
  <dcterms:created xsi:type="dcterms:W3CDTF">2019-12-18T05:01:00Z</dcterms:created>
  <dcterms:modified xsi:type="dcterms:W3CDTF">2021-01-15T09:04:00Z</dcterms:modified>
</cp:coreProperties>
</file>