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FB" w:rsidRPr="00A83336" w:rsidRDefault="00CD69FB" w:rsidP="00CD69FB">
      <w:pPr>
        <w:spacing w:after="0"/>
        <w:jc w:val="center"/>
        <w:rPr>
          <w:rFonts w:ascii="Times New Roman" w:eastAsiaTheme="minorHAnsi" w:hAnsi="Times New Roman" w:cs="Times New Roman"/>
          <w:b/>
          <w:color w:val="262626" w:themeColor="text1" w:themeTint="D9"/>
          <w:sz w:val="28"/>
          <w:szCs w:val="28"/>
          <w:lang w:eastAsia="en-US"/>
        </w:rPr>
      </w:pPr>
      <w:r w:rsidRPr="00A83336">
        <w:rPr>
          <w:rFonts w:ascii="Times New Roman" w:eastAsiaTheme="minorHAnsi" w:hAnsi="Times New Roman" w:cs="Times New Roman"/>
          <w:b/>
          <w:color w:val="262626" w:themeColor="text1" w:themeTint="D9"/>
          <w:sz w:val="28"/>
          <w:szCs w:val="28"/>
          <w:lang w:eastAsia="en-US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1pt;height:65.75pt" o:ole="" fillcolor="window">
            <v:imagedata r:id="rId6" o:title=""/>
          </v:shape>
          <o:OLEObject Type="Embed" ProgID="PBrush" ShapeID="_x0000_i1025" DrawAspect="Content" ObjectID="_1580635467" r:id="rId7"/>
        </w:object>
      </w:r>
    </w:p>
    <w:p w:rsidR="006311C3" w:rsidRPr="00235E67" w:rsidRDefault="006311C3" w:rsidP="006311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5E67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6311C3" w:rsidRPr="00235E67" w:rsidRDefault="006311C3" w:rsidP="006311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E67">
        <w:rPr>
          <w:rFonts w:ascii="Times New Roman" w:hAnsi="Times New Roman" w:cs="Times New Roman"/>
          <w:sz w:val="28"/>
          <w:szCs w:val="28"/>
        </w:rPr>
        <w:t xml:space="preserve"> ДЗУН-ХЕМЧИКСКИЙ КОЖУУН РЕСПУБЛИКИ ТЫВА</w:t>
      </w:r>
    </w:p>
    <w:p w:rsidR="006311C3" w:rsidRPr="006311C3" w:rsidRDefault="006311C3" w:rsidP="006311C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D69FB" w:rsidRPr="00235E67" w:rsidRDefault="00CD69FB" w:rsidP="00CD69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5E67">
        <w:rPr>
          <w:rFonts w:ascii="Times New Roman" w:hAnsi="Times New Roman" w:cs="Times New Roman"/>
          <w:sz w:val="28"/>
          <w:szCs w:val="28"/>
        </w:rPr>
        <w:t xml:space="preserve">ТЫВА РЕСПУБЛИКАНЫҢ  ЧϴϴН-ХЕМЧИК  КОЖУУН </w:t>
      </w:r>
    </w:p>
    <w:p w:rsidR="00CD69FB" w:rsidRPr="00235E67" w:rsidRDefault="00CD69FB" w:rsidP="00CD69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5E67">
        <w:rPr>
          <w:rFonts w:ascii="Times New Roman" w:hAnsi="Times New Roman" w:cs="Times New Roman"/>
          <w:sz w:val="28"/>
          <w:szCs w:val="28"/>
        </w:rPr>
        <w:t xml:space="preserve">МУНИЦИПАЛДЫГ РАЙОННУҢ ЧАГЫРГАЗЫ </w:t>
      </w:r>
    </w:p>
    <w:p w:rsidR="00CD69FB" w:rsidRPr="00235E67" w:rsidRDefault="00BC19C6" w:rsidP="00CD69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ДОКТААЛ</w:t>
      </w:r>
    </w:p>
    <w:p w:rsidR="00CD69FB" w:rsidRPr="00235E67" w:rsidRDefault="00CD69FB" w:rsidP="00CD69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35E67">
        <w:rPr>
          <w:rFonts w:ascii="Times New Roman" w:hAnsi="Times New Roman" w:cs="Times New Roman"/>
          <w:sz w:val="28"/>
          <w:szCs w:val="28"/>
        </w:rPr>
        <w:t xml:space="preserve">от </w:t>
      </w:r>
      <w:r w:rsidR="00ED59BE" w:rsidRPr="00235E67">
        <w:rPr>
          <w:rFonts w:ascii="Times New Roman" w:hAnsi="Times New Roman" w:cs="Times New Roman"/>
          <w:sz w:val="28"/>
          <w:szCs w:val="28"/>
        </w:rPr>
        <w:t>«</w:t>
      </w:r>
      <w:r w:rsidR="00377084">
        <w:rPr>
          <w:rFonts w:ascii="Times New Roman" w:hAnsi="Times New Roman" w:cs="Times New Roman"/>
          <w:sz w:val="28"/>
          <w:szCs w:val="28"/>
        </w:rPr>
        <w:t xml:space="preserve"> </w:t>
      </w:r>
      <w:r w:rsidR="00691A05">
        <w:rPr>
          <w:rFonts w:ascii="Times New Roman" w:hAnsi="Times New Roman" w:cs="Times New Roman"/>
          <w:sz w:val="28"/>
          <w:szCs w:val="28"/>
        </w:rPr>
        <w:t>___</w:t>
      </w:r>
      <w:r w:rsidR="00ED59BE" w:rsidRPr="00235E67">
        <w:rPr>
          <w:rFonts w:ascii="Times New Roman" w:hAnsi="Times New Roman" w:cs="Times New Roman"/>
          <w:sz w:val="28"/>
          <w:szCs w:val="28"/>
        </w:rPr>
        <w:t xml:space="preserve">» </w:t>
      </w:r>
      <w:r w:rsidR="00691A05">
        <w:rPr>
          <w:rFonts w:ascii="Times New Roman" w:hAnsi="Times New Roman" w:cs="Times New Roman"/>
          <w:sz w:val="28"/>
          <w:szCs w:val="28"/>
        </w:rPr>
        <w:t xml:space="preserve"> </w:t>
      </w:r>
      <w:r w:rsidR="00BC19C6">
        <w:rPr>
          <w:rFonts w:ascii="Times New Roman" w:hAnsi="Times New Roman" w:cs="Times New Roman"/>
          <w:sz w:val="28"/>
          <w:szCs w:val="28"/>
        </w:rPr>
        <w:t>февраля</w:t>
      </w:r>
      <w:r w:rsidRPr="00235E67">
        <w:rPr>
          <w:rFonts w:ascii="Times New Roman" w:hAnsi="Times New Roman" w:cs="Times New Roman"/>
          <w:sz w:val="28"/>
          <w:szCs w:val="28"/>
        </w:rPr>
        <w:t xml:space="preserve"> 201</w:t>
      </w:r>
      <w:r w:rsidR="00BC19C6">
        <w:rPr>
          <w:rFonts w:ascii="Times New Roman" w:hAnsi="Times New Roman" w:cs="Times New Roman"/>
          <w:sz w:val="28"/>
          <w:szCs w:val="28"/>
        </w:rPr>
        <w:t>8</w:t>
      </w:r>
      <w:r w:rsidRPr="00235E67">
        <w:rPr>
          <w:rFonts w:ascii="Times New Roman" w:hAnsi="Times New Roman" w:cs="Times New Roman"/>
          <w:sz w:val="28"/>
          <w:szCs w:val="28"/>
        </w:rPr>
        <w:t xml:space="preserve"> г.  № _____</w:t>
      </w:r>
    </w:p>
    <w:p w:rsidR="00CD69FB" w:rsidRPr="00235E67" w:rsidRDefault="00CD69FB" w:rsidP="00CD69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E6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35E67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235E67">
        <w:rPr>
          <w:rFonts w:ascii="Times New Roman" w:hAnsi="Times New Roman" w:cs="Times New Roman"/>
          <w:sz w:val="28"/>
          <w:szCs w:val="28"/>
        </w:rPr>
        <w:t>адан</w:t>
      </w:r>
    </w:p>
    <w:p w:rsidR="0001139C" w:rsidRDefault="00AE10BA" w:rsidP="0001139C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Об утверждении  Порядке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на территории Дзун-Хемчикского кожууна.</w:t>
      </w:r>
    </w:p>
    <w:p w:rsidR="00AE10BA" w:rsidRDefault="00AE10BA" w:rsidP="00AE10BA">
      <w:pPr>
        <w:pStyle w:val="11"/>
        <w:shd w:val="clear" w:color="auto" w:fill="auto"/>
        <w:spacing w:before="0" w:after="120" w:line="360" w:lineRule="exact"/>
        <w:ind w:right="20" w:firstLine="567"/>
        <w:jc w:val="both"/>
        <w:rPr>
          <w:rFonts w:eastAsiaTheme="minorEastAsia"/>
          <w:color w:val="262626" w:themeColor="text1" w:themeTint="D9"/>
          <w:sz w:val="28"/>
          <w:szCs w:val="28"/>
        </w:rPr>
      </w:pPr>
      <w:proofErr w:type="gramStart"/>
      <w:r w:rsidRPr="00AE10BA">
        <w:rPr>
          <w:rFonts w:eastAsiaTheme="minorEastAsia"/>
          <w:color w:val="262626" w:themeColor="text1" w:themeTint="D9"/>
          <w:sz w:val="28"/>
          <w:szCs w:val="28"/>
        </w:rPr>
        <w:t>В соответствии с Федеральными законами от 21 декабря 1994 года N 68-ФЗ "О защите населения и территорий от чрезвычайных ситуаций природного и техногенного характера", от 12 февраля 1998 года N 28-ФЗ "О гражданской обороне", постановлениями Правительства Российской Федерации от 10 ноября 1996 года N 1340 "О Порядке создания и использования резервов материальных ресурсов для ликвидации чрезвычайных ситуаций природного и техногенного</w:t>
      </w:r>
      <w:proofErr w:type="gramEnd"/>
      <w:r w:rsidRPr="00AE10BA">
        <w:rPr>
          <w:rFonts w:eastAsiaTheme="minorEastAsia"/>
          <w:color w:val="262626" w:themeColor="text1" w:themeTint="D9"/>
          <w:sz w:val="28"/>
          <w:szCs w:val="28"/>
        </w:rPr>
        <w:t xml:space="preserve"> </w:t>
      </w:r>
      <w:proofErr w:type="gramStart"/>
      <w:r w:rsidRPr="00AE10BA">
        <w:rPr>
          <w:rFonts w:eastAsiaTheme="minorEastAsia"/>
          <w:color w:val="262626" w:themeColor="text1" w:themeTint="D9"/>
          <w:sz w:val="28"/>
          <w:szCs w:val="28"/>
        </w:rPr>
        <w:t>характера", от 27 апреля 2000 года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средств", от 30 декабря 2003 года N 794 "О единой государственной системе предупреждения и ликвидации чрезвычайных ситуаций" и Законом Республики Тыва от 27 августа 1996 года N 578 "О защите населения и территорий от чрезвычайных ситуаций природного</w:t>
      </w:r>
      <w:proofErr w:type="gramEnd"/>
      <w:r w:rsidRPr="00AE10BA">
        <w:rPr>
          <w:rFonts w:eastAsiaTheme="minorEastAsia"/>
          <w:color w:val="262626" w:themeColor="text1" w:themeTint="D9"/>
          <w:sz w:val="28"/>
          <w:szCs w:val="28"/>
        </w:rPr>
        <w:t xml:space="preserve"> и техногенного характера" </w:t>
      </w:r>
      <w:r>
        <w:rPr>
          <w:rFonts w:eastAsiaTheme="minorEastAsia"/>
          <w:color w:val="262626" w:themeColor="text1" w:themeTint="D9"/>
          <w:sz w:val="28"/>
          <w:szCs w:val="28"/>
        </w:rPr>
        <w:t xml:space="preserve">и постановлением </w:t>
      </w:r>
      <w:r w:rsidRPr="00AE10BA">
        <w:rPr>
          <w:rFonts w:eastAsiaTheme="minorEastAsia"/>
          <w:color w:val="262626" w:themeColor="text1" w:themeTint="D9"/>
          <w:sz w:val="28"/>
          <w:szCs w:val="28"/>
        </w:rPr>
        <w:t>Правительство Республики Тыва</w:t>
      </w:r>
      <w:r w:rsidR="00C81691" w:rsidRPr="00C81691">
        <w:rPr>
          <w:rFonts w:eastAsiaTheme="minorEastAsia"/>
          <w:color w:val="262626" w:themeColor="text1" w:themeTint="D9"/>
          <w:sz w:val="28"/>
          <w:szCs w:val="28"/>
        </w:rPr>
        <w:t xml:space="preserve"> </w:t>
      </w:r>
      <w:r w:rsidR="00C81691">
        <w:rPr>
          <w:rFonts w:eastAsiaTheme="minorEastAsia"/>
          <w:color w:val="262626" w:themeColor="text1" w:themeTint="D9"/>
          <w:sz w:val="28"/>
          <w:szCs w:val="28"/>
        </w:rPr>
        <w:t>от 24 марта 2008 г. № 176 «О</w:t>
      </w:r>
      <w:r w:rsidR="00C81691" w:rsidRPr="00C81691">
        <w:rPr>
          <w:rFonts w:eastAsiaTheme="minorEastAsia"/>
          <w:color w:val="262626" w:themeColor="text1" w:themeTint="D9"/>
          <w:sz w:val="28"/>
          <w:szCs w:val="28"/>
        </w:rPr>
        <w:t>б утверждении порядка создания, хранения, использования и восполнения резерва материальных ресурсов для ликвидации чрезвычайных ситуаций природного и техног</w:t>
      </w:r>
      <w:r w:rsidR="00C81691">
        <w:rPr>
          <w:rFonts w:eastAsiaTheme="minorEastAsia"/>
          <w:color w:val="262626" w:themeColor="text1" w:themeTint="D9"/>
          <w:sz w:val="28"/>
          <w:szCs w:val="28"/>
        </w:rPr>
        <w:t>енного характера на территории Республики Т</w:t>
      </w:r>
      <w:r w:rsidR="00C81691" w:rsidRPr="00C81691">
        <w:rPr>
          <w:rFonts w:eastAsiaTheme="minorEastAsia"/>
          <w:color w:val="262626" w:themeColor="text1" w:themeTint="D9"/>
          <w:sz w:val="28"/>
          <w:szCs w:val="28"/>
        </w:rPr>
        <w:t>ыва</w:t>
      </w:r>
      <w:r w:rsidR="00C81691">
        <w:rPr>
          <w:rFonts w:eastAsiaTheme="minorEastAsia"/>
          <w:color w:val="262626" w:themeColor="text1" w:themeTint="D9"/>
          <w:sz w:val="28"/>
          <w:szCs w:val="28"/>
        </w:rPr>
        <w:t>», администрация Дзун-Хемчикского кожууна</w:t>
      </w:r>
    </w:p>
    <w:p w:rsidR="00521A07" w:rsidRPr="00521A07" w:rsidRDefault="00BC19C6" w:rsidP="0001139C">
      <w:pPr>
        <w:pStyle w:val="11"/>
        <w:shd w:val="clear" w:color="auto" w:fill="auto"/>
        <w:spacing w:before="0" w:after="120" w:line="360" w:lineRule="exact"/>
        <w:ind w:right="20"/>
        <w:rPr>
          <w:b/>
        </w:rPr>
      </w:pPr>
      <w:r>
        <w:rPr>
          <w:b/>
        </w:rPr>
        <w:t>ПОСТАНОВЛЯЕТ</w:t>
      </w:r>
      <w:r w:rsidR="00521A07" w:rsidRPr="00521A07">
        <w:rPr>
          <w:b/>
        </w:rPr>
        <w:t>:</w:t>
      </w:r>
    </w:p>
    <w:p w:rsidR="00C81691" w:rsidRPr="00C81691" w:rsidRDefault="00C81691" w:rsidP="00C81691">
      <w:pPr>
        <w:pStyle w:val="a3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1691">
        <w:rPr>
          <w:rFonts w:ascii="Times New Roman" w:eastAsia="Times New Roman" w:hAnsi="Times New Roman" w:cs="Times New Roman"/>
          <w:sz w:val="27"/>
          <w:szCs w:val="27"/>
        </w:rPr>
        <w:t>1. Утвердить прилагаемые:</w:t>
      </w:r>
    </w:p>
    <w:p w:rsidR="00C81691" w:rsidRPr="00B90E7A" w:rsidRDefault="00C81691" w:rsidP="00C81691">
      <w:pPr>
        <w:pStyle w:val="a3"/>
        <w:jc w:val="both"/>
        <w:rPr>
          <w:rFonts w:ascii="Times New Roman" w:eastAsia="Times New Roman" w:hAnsi="Times New Roman" w:cs="Times New Roman"/>
          <w:sz w:val="6"/>
          <w:szCs w:val="27"/>
        </w:rPr>
      </w:pPr>
    </w:p>
    <w:p w:rsidR="00C81691" w:rsidRPr="00C81691" w:rsidRDefault="00C81691" w:rsidP="00C81691">
      <w:pPr>
        <w:pStyle w:val="a3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1691">
        <w:rPr>
          <w:rFonts w:ascii="Times New Roman" w:eastAsia="Times New Roman" w:hAnsi="Times New Roman" w:cs="Times New Roman"/>
          <w:sz w:val="27"/>
          <w:szCs w:val="27"/>
        </w:rPr>
        <w:t>- Порядок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на территории Республики Тыва;</w:t>
      </w:r>
    </w:p>
    <w:p w:rsidR="00C81691" w:rsidRPr="00B90E7A" w:rsidRDefault="00C81691" w:rsidP="00C81691">
      <w:pPr>
        <w:pStyle w:val="a3"/>
        <w:jc w:val="both"/>
        <w:rPr>
          <w:rFonts w:ascii="Times New Roman" w:eastAsia="Times New Roman" w:hAnsi="Times New Roman" w:cs="Times New Roman"/>
          <w:sz w:val="10"/>
          <w:szCs w:val="27"/>
        </w:rPr>
      </w:pPr>
    </w:p>
    <w:p w:rsidR="00C81691" w:rsidRPr="00C81691" w:rsidRDefault="00C81691" w:rsidP="00C81691">
      <w:pPr>
        <w:pStyle w:val="a3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1691">
        <w:rPr>
          <w:rFonts w:ascii="Times New Roman" w:eastAsia="Times New Roman" w:hAnsi="Times New Roman" w:cs="Times New Roman"/>
          <w:sz w:val="27"/>
          <w:szCs w:val="27"/>
        </w:rPr>
        <w:t>- номенклатуру и объемы резерва материальных ресурсов для ликвидации чрезвычайных ситуаций Республики Тыва.</w:t>
      </w:r>
    </w:p>
    <w:p w:rsidR="00C81691" w:rsidRPr="00B90E7A" w:rsidRDefault="00C81691" w:rsidP="00C81691">
      <w:pPr>
        <w:pStyle w:val="a3"/>
        <w:jc w:val="both"/>
        <w:rPr>
          <w:rFonts w:ascii="Times New Roman" w:eastAsia="Times New Roman" w:hAnsi="Times New Roman" w:cs="Times New Roman"/>
          <w:sz w:val="2"/>
          <w:szCs w:val="27"/>
        </w:rPr>
      </w:pPr>
    </w:p>
    <w:p w:rsidR="00521A07" w:rsidRDefault="00C81691" w:rsidP="00C81691">
      <w:pPr>
        <w:pStyle w:val="a3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1691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2. Установить, что создание, хранение и восполнение резерва материальных ресурсов для ликвидации чрезвычайных ситуаций Республики Тыва производится за счет средств бюджета </w:t>
      </w:r>
      <w:r w:rsidR="006311C3">
        <w:rPr>
          <w:rFonts w:ascii="Times New Roman" w:eastAsia="Times New Roman" w:hAnsi="Times New Roman" w:cs="Times New Roman"/>
          <w:sz w:val="27"/>
          <w:szCs w:val="27"/>
        </w:rPr>
        <w:t>кожууна</w:t>
      </w:r>
      <w:r w:rsidRPr="00C8169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81691" w:rsidRPr="00C81691" w:rsidRDefault="00C81691" w:rsidP="00C816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691">
        <w:rPr>
          <w:rFonts w:ascii="Times New Roman" w:hAnsi="Times New Roman" w:cs="Times New Roman"/>
          <w:sz w:val="28"/>
          <w:szCs w:val="28"/>
        </w:rPr>
        <w:t>3. Рекомендовать органам местного самоуправления</w:t>
      </w:r>
      <w:r w:rsidR="00B90E7A">
        <w:rPr>
          <w:rFonts w:ascii="Times New Roman" w:hAnsi="Times New Roman" w:cs="Times New Roman"/>
          <w:sz w:val="28"/>
          <w:szCs w:val="28"/>
        </w:rPr>
        <w:t xml:space="preserve"> на территории Дзун-Хемчикского кожууна</w:t>
      </w:r>
      <w:r w:rsidRPr="00C81691">
        <w:rPr>
          <w:rFonts w:ascii="Times New Roman" w:hAnsi="Times New Roman" w:cs="Times New Roman"/>
          <w:sz w:val="28"/>
          <w:szCs w:val="28"/>
        </w:rPr>
        <w:t>:</w:t>
      </w:r>
    </w:p>
    <w:p w:rsidR="00C81691" w:rsidRPr="00B90E7A" w:rsidRDefault="00C81691" w:rsidP="00C81691">
      <w:pPr>
        <w:pStyle w:val="a3"/>
        <w:ind w:firstLine="567"/>
        <w:jc w:val="both"/>
        <w:rPr>
          <w:rFonts w:ascii="Times New Roman" w:hAnsi="Times New Roman" w:cs="Times New Roman"/>
          <w:sz w:val="2"/>
          <w:szCs w:val="28"/>
        </w:rPr>
      </w:pPr>
    </w:p>
    <w:p w:rsidR="00C81691" w:rsidRPr="00B90E7A" w:rsidRDefault="00C81691" w:rsidP="00B90E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691">
        <w:rPr>
          <w:rFonts w:ascii="Times New Roman" w:hAnsi="Times New Roman" w:cs="Times New Roman"/>
          <w:sz w:val="28"/>
          <w:szCs w:val="28"/>
        </w:rPr>
        <w:t>- создать соответствующие резервы материальных ресурсов для ликвидации чрезвычайных ситуаций;</w:t>
      </w:r>
      <w:r w:rsidR="00BC19C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90E7A" w:rsidRPr="00B90E7A" w:rsidRDefault="00B90E7A" w:rsidP="00B90E7A">
      <w:pPr>
        <w:pStyle w:val="a3"/>
        <w:ind w:firstLine="567"/>
        <w:jc w:val="both"/>
        <w:rPr>
          <w:rFonts w:ascii="Times New Roman" w:hAnsi="Times New Roman" w:cs="Times New Roman"/>
          <w:b/>
          <w:sz w:val="4"/>
          <w:szCs w:val="28"/>
        </w:rPr>
      </w:pPr>
    </w:p>
    <w:p w:rsidR="00C81691" w:rsidRPr="00C81691" w:rsidRDefault="00BC19C6" w:rsidP="00B90E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691" w:rsidRPr="00C81691">
        <w:rPr>
          <w:rFonts w:ascii="Times New Roman" w:hAnsi="Times New Roman" w:cs="Times New Roman"/>
          <w:sz w:val="28"/>
          <w:szCs w:val="28"/>
        </w:rPr>
        <w:t xml:space="preserve">4. </w:t>
      </w:r>
      <w:r w:rsidR="00B90E7A" w:rsidRPr="00B90E7A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="00B90E7A">
        <w:rPr>
          <w:rFonts w:ascii="Times New Roman" w:hAnsi="Times New Roman" w:cs="Times New Roman"/>
          <w:sz w:val="28"/>
          <w:szCs w:val="28"/>
        </w:rPr>
        <w:t>администрации Дзун-Хемчикского кожууна</w:t>
      </w:r>
      <w:r w:rsidR="00B90E7A" w:rsidRPr="00B90E7A">
        <w:rPr>
          <w:rFonts w:ascii="Times New Roman" w:hAnsi="Times New Roman" w:cs="Times New Roman"/>
          <w:sz w:val="28"/>
          <w:szCs w:val="28"/>
        </w:rPr>
        <w:t xml:space="preserve"> от 1</w:t>
      </w:r>
      <w:r w:rsidR="00B90E7A">
        <w:rPr>
          <w:rFonts w:ascii="Times New Roman" w:hAnsi="Times New Roman" w:cs="Times New Roman"/>
          <w:sz w:val="28"/>
          <w:szCs w:val="28"/>
        </w:rPr>
        <w:t>3</w:t>
      </w:r>
      <w:r w:rsidR="00B90E7A" w:rsidRPr="00B90E7A">
        <w:rPr>
          <w:rFonts w:ascii="Times New Roman" w:hAnsi="Times New Roman" w:cs="Times New Roman"/>
          <w:sz w:val="28"/>
          <w:szCs w:val="28"/>
        </w:rPr>
        <w:t xml:space="preserve"> </w:t>
      </w:r>
      <w:r w:rsidR="00B90E7A">
        <w:rPr>
          <w:rFonts w:ascii="Times New Roman" w:hAnsi="Times New Roman" w:cs="Times New Roman"/>
          <w:sz w:val="28"/>
          <w:szCs w:val="28"/>
        </w:rPr>
        <w:t>марта</w:t>
      </w:r>
      <w:r w:rsidR="00B90E7A" w:rsidRPr="00B90E7A">
        <w:rPr>
          <w:rFonts w:ascii="Times New Roman" w:hAnsi="Times New Roman" w:cs="Times New Roman"/>
          <w:sz w:val="28"/>
          <w:szCs w:val="28"/>
        </w:rPr>
        <w:t xml:space="preserve"> 20</w:t>
      </w:r>
      <w:r w:rsidR="00B90E7A">
        <w:rPr>
          <w:rFonts w:ascii="Times New Roman" w:hAnsi="Times New Roman" w:cs="Times New Roman"/>
          <w:sz w:val="28"/>
          <w:szCs w:val="28"/>
        </w:rPr>
        <w:t>14</w:t>
      </w:r>
      <w:r w:rsidR="00B90E7A" w:rsidRPr="00B90E7A">
        <w:rPr>
          <w:rFonts w:ascii="Times New Roman" w:hAnsi="Times New Roman" w:cs="Times New Roman"/>
          <w:sz w:val="28"/>
          <w:szCs w:val="28"/>
        </w:rPr>
        <w:t xml:space="preserve"> года N 10</w:t>
      </w:r>
      <w:r w:rsidR="00B90E7A">
        <w:rPr>
          <w:rFonts w:ascii="Times New Roman" w:hAnsi="Times New Roman" w:cs="Times New Roman"/>
          <w:sz w:val="28"/>
          <w:szCs w:val="28"/>
        </w:rPr>
        <w:t>2</w:t>
      </w:r>
      <w:r w:rsidR="00B90E7A" w:rsidRPr="00B90E7A">
        <w:rPr>
          <w:rFonts w:ascii="Times New Roman" w:hAnsi="Times New Roman" w:cs="Times New Roman"/>
          <w:sz w:val="28"/>
          <w:szCs w:val="28"/>
        </w:rPr>
        <w:t xml:space="preserve"> "Об утверждении  Порядке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на территории Дзун-Хемчикского кожууна".</w:t>
      </w:r>
    </w:p>
    <w:p w:rsidR="00B90E7A" w:rsidRDefault="00B90E7A" w:rsidP="00B90E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90E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0E7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Дзун-Хемчикского кожууна по жизнеобеспечению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</w:t>
      </w:r>
      <w:r w:rsidRPr="00B90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691" w:rsidRPr="00C81691" w:rsidRDefault="00B90E7A" w:rsidP="00B90E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E7A">
        <w:rPr>
          <w:rFonts w:ascii="Times New Roman" w:hAnsi="Times New Roman" w:cs="Times New Roman"/>
          <w:sz w:val="28"/>
          <w:szCs w:val="28"/>
        </w:rPr>
        <w:t>.</w:t>
      </w:r>
    </w:p>
    <w:p w:rsidR="00C81691" w:rsidRDefault="00C81691" w:rsidP="00C816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35E67" w:rsidRPr="007044D6" w:rsidRDefault="00BC19C6" w:rsidP="000113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558F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235E67" w:rsidRPr="007044D6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305696" w:rsidRDefault="00B90E7A" w:rsidP="00235E67">
      <w:pPr>
        <w:pStyle w:val="a3"/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35E67" w:rsidRPr="007044D6">
        <w:rPr>
          <w:rFonts w:ascii="Times New Roman" w:hAnsi="Times New Roman" w:cs="Times New Roman"/>
          <w:b/>
          <w:sz w:val="28"/>
          <w:szCs w:val="28"/>
        </w:rPr>
        <w:t xml:space="preserve">Дзун-Хемчикского кожууна                                             </w:t>
      </w:r>
      <w:r w:rsidR="006311C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35E67" w:rsidRPr="007044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0BA">
        <w:rPr>
          <w:rFonts w:ascii="Times New Roman" w:hAnsi="Times New Roman" w:cs="Times New Roman"/>
          <w:b/>
          <w:sz w:val="28"/>
          <w:szCs w:val="28"/>
        </w:rPr>
        <w:t>Х.С-Д. Монгуш</w:t>
      </w:r>
    </w:p>
    <w:p w:rsidR="00B90E7A" w:rsidRDefault="00B90E7A" w:rsidP="00235E67">
      <w:pPr>
        <w:pStyle w:val="a3"/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</w:p>
    <w:p w:rsidR="00B90E7A" w:rsidRDefault="00B90E7A" w:rsidP="00235E67">
      <w:pPr>
        <w:pStyle w:val="a3"/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</w:p>
    <w:p w:rsidR="00B90E7A" w:rsidRDefault="00B90E7A" w:rsidP="00235E67">
      <w:pPr>
        <w:pStyle w:val="a3"/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</w:p>
    <w:p w:rsidR="00B90E7A" w:rsidRDefault="00B90E7A" w:rsidP="00235E67">
      <w:pPr>
        <w:pStyle w:val="a3"/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</w:p>
    <w:p w:rsidR="00B90E7A" w:rsidRDefault="00B90E7A" w:rsidP="00235E67">
      <w:pPr>
        <w:pStyle w:val="a3"/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</w:p>
    <w:p w:rsidR="00B90E7A" w:rsidRDefault="00B90E7A" w:rsidP="00235E67">
      <w:pPr>
        <w:pStyle w:val="a3"/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</w:p>
    <w:p w:rsidR="00B90E7A" w:rsidRDefault="00B90E7A" w:rsidP="00235E67">
      <w:pPr>
        <w:pStyle w:val="a3"/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</w:p>
    <w:p w:rsidR="00B90E7A" w:rsidRDefault="00B90E7A" w:rsidP="00235E67">
      <w:pPr>
        <w:pStyle w:val="a3"/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</w:p>
    <w:p w:rsidR="00B90E7A" w:rsidRDefault="00B90E7A" w:rsidP="00235E67">
      <w:pPr>
        <w:pStyle w:val="a3"/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</w:p>
    <w:p w:rsidR="00B90E7A" w:rsidRDefault="00B90E7A" w:rsidP="00235E67">
      <w:pPr>
        <w:pStyle w:val="a3"/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</w:p>
    <w:p w:rsidR="00B90E7A" w:rsidRDefault="00B90E7A" w:rsidP="00235E67">
      <w:pPr>
        <w:pStyle w:val="a3"/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</w:p>
    <w:p w:rsidR="00B90E7A" w:rsidRDefault="00B90E7A" w:rsidP="00235E67">
      <w:pPr>
        <w:pStyle w:val="a3"/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</w:p>
    <w:p w:rsidR="00B90E7A" w:rsidRDefault="00B90E7A" w:rsidP="00235E67">
      <w:pPr>
        <w:pStyle w:val="a3"/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</w:p>
    <w:p w:rsidR="00B90E7A" w:rsidRDefault="00B90E7A" w:rsidP="00235E67">
      <w:pPr>
        <w:pStyle w:val="a3"/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</w:p>
    <w:p w:rsidR="00B90E7A" w:rsidRDefault="00B90E7A" w:rsidP="00235E67">
      <w:pPr>
        <w:pStyle w:val="a3"/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</w:p>
    <w:p w:rsidR="00B90E7A" w:rsidRDefault="00B90E7A" w:rsidP="00235E67">
      <w:pPr>
        <w:pStyle w:val="a3"/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</w:p>
    <w:p w:rsidR="00B90E7A" w:rsidRDefault="00B90E7A" w:rsidP="00235E67">
      <w:pPr>
        <w:pStyle w:val="a3"/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</w:p>
    <w:p w:rsidR="00B90E7A" w:rsidRDefault="00B90E7A" w:rsidP="00235E67">
      <w:pPr>
        <w:pStyle w:val="a3"/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</w:p>
    <w:p w:rsidR="00B90E7A" w:rsidRDefault="00B90E7A" w:rsidP="00235E67">
      <w:pPr>
        <w:pStyle w:val="a3"/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</w:p>
    <w:p w:rsidR="00B90E7A" w:rsidRDefault="00B90E7A" w:rsidP="00235E67">
      <w:pPr>
        <w:pStyle w:val="a3"/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</w:p>
    <w:p w:rsidR="00B90E7A" w:rsidRDefault="00B90E7A" w:rsidP="00235E67">
      <w:pPr>
        <w:pStyle w:val="a3"/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</w:p>
    <w:p w:rsidR="00B90E7A" w:rsidRDefault="00B90E7A" w:rsidP="00235E67">
      <w:pPr>
        <w:pStyle w:val="a3"/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</w:p>
    <w:p w:rsidR="00B90E7A" w:rsidRDefault="00B90E7A" w:rsidP="00235E67">
      <w:pPr>
        <w:pStyle w:val="a3"/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</w:p>
    <w:p w:rsidR="00B90E7A" w:rsidRDefault="00B90E7A" w:rsidP="00235E67">
      <w:pPr>
        <w:pStyle w:val="a3"/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</w:p>
    <w:p w:rsidR="00B90E7A" w:rsidRDefault="00B90E7A" w:rsidP="00235E67">
      <w:pPr>
        <w:pStyle w:val="a3"/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</w:p>
    <w:p w:rsidR="00B90E7A" w:rsidRDefault="00B90E7A" w:rsidP="00235E67">
      <w:pPr>
        <w:pStyle w:val="a3"/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</w:p>
    <w:p w:rsidR="00B90E7A" w:rsidRDefault="00B90E7A" w:rsidP="00235E67">
      <w:pPr>
        <w:pStyle w:val="a3"/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</w:p>
    <w:p w:rsidR="00B90E7A" w:rsidRDefault="00B90E7A" w:rsidP="00235E67">
      <w:pPr>
        <w:pStyle w:val="a3"/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</w:p>
    <w:p w:rsidR="00B90E7A" w:rsidRDefault="00B90E7A" w:rsidP="00235E67">
      <w:pPr>
        <w:pStyle w:val="a3"/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</w:p>
    <w:p w:rsidR="006311C3" w:rsidRPr="004C6504" w:rsidRDefault="006311C3" w:rsidP="006311C3">
      <w:pPr>
        <w:spacing w:after="0" w:line="240" w:lineRule="auto"/>
        <w:ind w:left="708" w:hanging="708"/>
        <w:jc w:val="right"/>
        <w:rPr>
          <w:rFonts w:ascii="Times New Roman" w:hAnsi="Times New Roman" w:cs="Times New Roman"/>
          <w:sz w:val="28"/>
          <w:szCs w:val="28"/>
        </w:rPr>
      </w:pPr>
      <w:r w:rsidRPr="004C6504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6311C3" w:rsidRPr="004C6504" w:rsidRDefault="006311C3" w:rsidP="006311C3">
      <w:pPr>
        <w:spacing w:after="0" w:line="240" w:lineRule="auto"/>
        <w:ind w:left="708" w:hanging="708"/>
        <w:jc w:val="right"/>
        <w:rPr>
          <w:rFonts w:ascii="Times New Roman" w:hAnsi="Times New Roman" w:cs="Times New Roman"/>
          <w:sz w:val="28"/>
          <w:szCs w:val="28"/>
        </w:rPr>
      </w:pPr>
      <w:r w:rsidRPr="004C650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311C3" w:rsidRPr="004C6504" w:rsidRDefault="006311C3" w:rsidP="006311C3">
      <w:pPr>
        <w:spacing w:after="0" w:line="240" w:lineRule="auto"/>
        <w:ind w:left="708" w:hanging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Дзун-Хемчикского</w:t>
      </w:r>
      <w:r w:rsidRPr="004C6504">
        <w:rPr>
          <w:rFonts w:ascii="Times New Roman" w:hAnsi="Times New Roman" w:cs="Times New Roman"/>
          <w:sz w:val="28"/>
          <w:szCs w:val="28"/>
        </w:rPr>
        <w:t xml:space="preserve"> кожууна </w:t>
      </w:r>
    </w:p>
    <w:p w:rsidR="006311C3" w:rsidRDefault="006311C3" w:rsidP="006311C3">
      <w:pPr>
        <w:spacing w:after="0" w:line="240" w:lineRule="auto"/>
        <w:ind w:left="708" w:hanging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   </w:t>
      </w:r>
      <w:r>
        <w:t xml:space="preserve">   </w:t>
      </w:r>
      <w:r>
        <w:rPr>
          <w:rFonts w:ascii="Times New Roman" w:hAnsi="Times New Roman" w:cs="Times New Roman"/>
          <w:sz w:val="28"/>
          <w:szCs w:val="28"/>
        </w:rPr>
        <w:t>»____________2018</w:t>
      </w:r>
      <w:r w:rsidRPr="004C6504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6311C3" w:rsidRPr="004C6504" w:rsidRDefault="006311C3" w:rsidP="006311C3">
      <w:pPr>
        <w:spacing w:after="0" w:line="240" w:lineRule="auto"/>
        <w:ind w:left="708" w:hanging="708"/>
        <w:jc w:val="right"/>
        <w:rPr>
          <w:rFonts w:ascii="Times New Roman" w:hAnsi="Times New Roman" w:cs="Times New Roman"/>
          <w:sz w:val="28"/>
          <w:szCs w:val="28"/>
        </w:rPr>
      </w:pPr>
      <w:r w:rsidRPr="004C6504">
        <w:rPr>
          <w:rFonts w:ascii="Times New Roman" w:hAnsi="Times New Roman" w:cs="Times New Roman"/>
          <w:sz w:val="28"/>
          <w:szCs w:val="28"/>
        </w:rPr>
        <w:t>№____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90E7A" w:rsidRDefault="00B90E7A" w:rsidP="00235E67">
      <w:pPr>
        <w:pStyle w:val="a3"/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</w:p>
    <w:p w:rsidR="00B90E7A" w:rsidRDefault="00B90E7A" w:rsidP="005F0075">
      <w:pPr>
        <w:pStyle w:val="a3"/>
        <w:tabs>
          <w:tab w:val="left" w:pos="75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075">
        <w:rPr>
          <w:rFonts w:ascii="Times New Roman" w:hAnsi="Times New Roman" w:cs="Times New Roman"/>
          <w:b/>
          <w:sz w:val="28"/>
          <w:szCs w:val="28"/>
        </w:rPr>
        <w:t xml:space="preserve">Порядок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на территории </w:t>
      </w:r>
      <w:r w:rsidR="005F0075" w:rsidRPr="005F0075">
        <w:rPr>
          <w:rFonts w:ascii="Times New Roman" w:hAnsi="Times New Roman" w:cs="Times New Roman"/>
          <w:b/>
          <w:sz w:val="28"/>
          <w:szCs w:val="28"/>
        </w:rPr>
        <w:t>Дзун-Хемчикского кожууна</w:t>
      </w:r>
    </w:p>
    <w:p w:rsidR="005F0075" w:rsidRPr="005F0075" w:rsidRDefault="005F0075" w:rsidP="005F0075">
      <w:pPr>
        <w:pStyle w:val="a3"/>
        <w:tabs>
          <w:tab w:val="left" w:pos="75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E7A" w:rsidRPr="00B90E7A" w:rsidRDefault="00B90E7A" w:rsidP="005F0075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E7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90E7A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федеральными законами от 12 февраля 1998 года N 28-ФЗ "О гражданской обороне", от 21 декабря 1994 года N 68-ФЗ "О защите населения и территорий от чрезвычайных ситуаций природного и техногенного характера", постановлениями Правительства Российской Федерации от 27 апреля 2000 года N 379 "О накоплении, хранении и использовании в целях гражданской обороны запасов материально-технических, продовольственных</w:t>
      </w:r>
      <w:proofErr w:type="gramEnd"/>
      <w:r w:rsidRPr="00B90E7A">
        <w:rPr>
          <w:rFonts w:ascii="Times New Roman" w:hAnsi="Times New Roman" w:cs="Times New Roman"/>
          <w:sz w:val="28"/>
          <w:szCs w:val="28"/>
        </w:rPr>
        <w:t>, медицинских и иных средств", от 10 ноября 1996 года N 1340 "О Порядке создания и использования резервов материальных ресурсов для ликвидации чрезвычайных ситуаций природного и техногенного характера" и определяет основные принципы создания, хранения, использования и восполнения резерва материальных ресурсов Республики Тыва для ликвидации чрезвычайных ситуаций (далее - Резерв).</w:t>
      </w:r>
    </w:p>
    <w:p w:rsidR="00B90E7A" w:rsidRPr="00B90E7A" w:rsidRDefault="00536217" w:rsidP="005F0075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0E7A" w:rsidRPr="00B90E7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90E7A" w:rsidRPr="00B90E7A">
        <w:rPr>
          <w:rFonts w:ascii="Times New Roman" w:hAnsi="Times New Roman" w:cs="Times New Roman"/>
          <w:sz w:val="28"/>
          <w:szCs w:val="28"/>
        </w:rPr>
        <w:t>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 и других неотложных работ в случае возникновения опасности при ведении военных действ</w:t>
      </w:r>
      <w:r w:rsidR="005F0075">
        <w:rPr>
          <w:rFonts w:ascii="Times New Roman" w:hAnsi="Times New Roman" w:cs="Times New Roman"/>
          <w:sz w:val="28"/>
          <w:szCs w:val="28"/>
        </w:rPr>
        <w:t>ий или вследствие</w:t>
      </w:r>
      <w:proofErr w:type="gramEnd"/>
      <w:r w:rsidR="005F0075">
        <w:rPr>
          <w:rFonts w:ascii="Times New Roman" w:hAnsi="Times New Roman" w:cs="Times New Roman"/>
          <w:sz w:val="28"/>
          <w:szCs w:val="28"/>
        </w:rPr>
        <w:t xml:space="preserve"> этих действий</w:t>
      </w:r>
    </w:p>
    <w:p w:rsidR="00B90E7A" w:rsidRPr="00B90E7A" w:rsidRDefault="00B90E7A" w:rsidP="005F0075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E7A">
        <w:rPr>
          <w:rFonts w:ascii="Times New Roman" w:hAnsi="Times New Roman" w:cs="Times New Roman"/>
          <w:sz w:val="28"/>
          <w:szCs w:val="28"/>
        </w:rPr>
        <w:t>3. Резе</w:t>
      </w:r>
      <w:proofErr w:type="gramStart"/>
      <w:r w:rsidRPr="00B90E7A">
        <w:rPr>
          <w:rFonts w:ascii="Times New Roman" w:hAnsi="Times New Roman" w:cs="Times New Roman"/>
          <w:sz w:val="28"/>
          <w:szCs w:val="28"/>
        </w:rPr>
        <w:t>рв вкл</w:t>
      </w:r>
      <w:proofErr w:type="gramEnd"/>
      <w:r w:rsidRPr="00B90E7A">
        <w:rPr>
          <w:rFonts w:ascii="Times New Roman" w:hAnsi="Times New Roman" w:cs="Times New Roman"/>
          <w:sz w:val="28"/>
          <w:szCs w:val="28"/>
        </w:rPr>
        <w:t>ючает продовольствие, вещевое имущество, предметы первой необходимости, строительные материалы, медикаменты и медицинское имущество, нефтепродукты, другие материальные ресурсы.</w:t>
      </w:r>
    </w:p>
    <w:p w:rsidR="00B90E7A" w:rsidRPr="00B90E7A" w:rsidRDefault="00B90E7A" w:rsidP="00B90E7A">
      <w:pPr>
        <w:pStyle w:val="a3"/>
        <w:tabs>
          <w:tab w:val="left" w:pos="75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0E7A" w:rsidRPr="00B90E7A" w:rsidRDefault="00B90E7A" w:rsidP="005F0075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E7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90E7A">
        <w:rPr>
          <w:rFonts w:ascii="Times New Roman" w:hAnsi="Times New Roman" w:cs="Times New Roman"/>
          <w:sz w:val="28"/>
          <w:szCs w:val="28"/>
        </w:rPr>
        <w:t xml:space="preserve">Номенклатура и объемы материальных ресурсов Резерва утверждаются </w:t>
      </w:r>
      <w:r w:rsidR="005F0075">
        <w:rPr>
          <w:rFonts w:ascii="Times New Roman" w:hAnsi="Times New Roman" w:cs="Times New Roman"/>
          <w:sz w:val="28"/>
          <w:szCs w:val="28"/>
        </w:rPr>
        <w:t>Председателям администрации кожууна</w:t>
      </w:r>
      <w:r w:rsidRPr="00B90E7A">
        <w:rPr>
          <w:rFonts w:ascii="Times New Roman" w:hAnsi="Times New Roman" w:cs="Times New Roman"/>
          <w:sz w:val="28"/>
          <w:szCs w:val="28"/>
        </w:rPr>
        <w:t xml:space="preserve">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 и других неотложных работ в случае возникновения опасности при ведении военных действий или вследствие этих действий.</w:t>
      </w:r>
      <w:proofErr w:type="gramEnd"/>
    </w:p>
    <w:p w:rsidR="00B90E7A" w:rsidRPr="00B90E7A" w:rsidRDefault="00B90E7A" w:rsidP="00536217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E7A">
        <w:rPr>
          <w:rFonts w:ascii="Times New Roman" w:hAnsi="Times New Roman" w:cs="Times New Roman"/>
          <w:sz w:val="28"/>
          <w:szCs w:val="28"/>
        </w:rPr>
        <w:t>5. Создание, хранение и восполнение Резерва осуществляется за счет средств</w:t>
      </w:r>
      <w:r w:rsidR="00536217">
        <w:rPr>
          <w:rFonts w:ascii="Times New Roman" w:hAnsi="Times New Roman" w:cs="Times New Roman"/>
          <w:sz w:val="28"/>
          <w:szCs w:val="28"/>
        </w:rPr>
        <w:t xml:space="preserve"> </w:t>
      </w:r>
      <w:r w:rsidRPr="00B90E7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36217">
        <w:rPr>
          <w:rFonts w:ascii="Times New Roman" w:hAnsi="Times New Roman" w:cs="Times New Roman"/>
          <w:sz w:val="28"/>
          <w:szCs w:val="28"/>
        </w:rPr>
        <w:t>кожууна</w:t>
      </w:r>
      <w:r w:rsidRPr="00B90E7A">
        <w:rPr>
          <w:rFonts w:ascii="Times New Roman" w:hAnsi="Times New Roman" w:cs="Times New Roman"/>
          <w:sz w:val="28"/>
          <w:szCs w:val="28"/>
        </w:rPr>
        <w:t>, а также за счет внебюджетных источников.</w:t>
      </w:r>
    </w:p>
    <w:p w:rsidR="00B90E7A" w:rsidRPr="00B90E7A" w:rsidRDefault="00B90E7A" w:rsidP="00B90E7A">
      <w:pPr>
        <w:pStyle w:val="a3"/>
        <w:tabs>
          <w:tab w:val="left" w:pos="75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0E7A" w:rsidRPr="00B90E7A" w:rsidRDefault="00B90E7A" w:rsidP="003E50DF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E7A">
        <w:rPr>
          <w:rFonts w:ascii="Times New Roman" w:hAnsi="Times New Roman" w:cs="Times New Roman"/>
          <w:sz w:val="28"/>
          <w:szCs w:val="28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B90E7A" w:rsidRPr="00B90E7A" w:rsidRDefault="00B90E7A" w:rsidP="00B90E7A">
      <w:pPr>
        <w:pStyle w:val="a3"/>
        <w:tabs>
          <w:tab w:val="left" w:pos="75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0E7A" w:rsidRPr="00B90E7A" w:rsidRDefault="00B90E7A" w:rsidP="003E50DF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E7A">
        <w:rPr>
          <w:rFonts w:ascii="Times New Roman" w:hAnsi="Times New Roman" w:cs="Times New Roman"/>
          <w:sz w:val="28"/>
          <w:szCs w:val="28"/>
        </w:rPr>
        <w:t xml:space="preserve">7. Подготовка проектов заявок и источников покрытия затрат для создания материальных ресурсов на планируемый год производится </w:t>
      </w:r>
      <w:r w:rsidR="003E50DF">
        <w:rPr>
          <w:rFonts w:ascii="Times New Roman" w:hAnsi="Times New Roman" w:cs="Times New Roman"/>
          <w:sz w:val="28"/>
          <w:szCs w:val="28"/>
        </w:rPr>
        <w:t>специалистом ГО и ЧС</w:t>
      </w:r>
      <w:proofErr w:type="gramStart"/>
      <w:r w:rsidRPr="00B90E7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90E7A">
        <w:rPr>
          <w:rFonts w:ascii="Times New Roman" w:hAnsi="Times New Roman" w:cs="Times New Roman"/>
          <w:sz w:val="28"/>
          <w:szCs w:val="28"/>
        </w:rPr>
        <w:t xml:space="preserve">осле чего заявка направляется для рассмотрения в Комиссию по предупреждению и ликвидации чрезвычайных ситуаций и обеспечению пожарной безопасности </w:t>
      </w:r>
      <w:r w:rsidR="003E50DF">
        <w:rPr>
          <w:rFonts w:ascii="Times New Roman" w:hAnsi="Times New Roman" w:cs="Times New Roman"/>
          <w:sz w:val="28"/>
          <w:szCs w:val="28"/>
        </w:rPr>
        <w:t>Дзун-Хемчикского кожууна</w:t>
      </w:r>
      <w:r w:rsidRPr="00B90E7A">
        <w:rPr>
          <w:rFonts w:ascii="Times New Roman" w:hAnsi="Times New Roman" w:cs="Times New Roman"/>
          <w:sz w:val="28"/>
          <w:szCs w:val="28"/>
        </w:rPr>
        <w:t xml:space="preserve">. Утвержденная Комиссией по предупреждению и ликвидации чрезвычайных ситуаций и обеспечению пожарной безопасности </w:t>
      </w:r>
      <w:r w:rsidR="003E50DF">
        <w:rPr>
          <w:rFonts w:ascii="Times New Roman" w:hAnsi="Times New Roman" w:cs="Times New Roman"/>
          <w:sz w:val="28"/>
          <w:szCs w:val="28"/>
        </w:rPr>
        <w:t>Дзун-Хемчикского кожууна</w:t>
      </w:r>
      <w:r w:rsidR="003E50DF" w:rsidRPr="00B90E7A">
        <w:rPr>
          <w:rFonts w:ascii="Times New Roman" w:hAnsi="Times New Roman" w:cs="Times New Roman"/>
          <w:sz w:val="28"/>
          <w:szCs w:val="28"/>
        </w:rPr>
        <w:t xml:space="preserve"> </w:t>
      </w:r>
      <w:r w:rsidRPr="00B90E7A">
        <w:rPr>
          <w:rFonts w:ascii="Times New Roman" w:hAnsi="Times New Roman" w:cs="Times New Roman"/>
          <w:sz w:val="28"/>
          <w:szCs w:val="28"/>
        </w:rPr>
        <w:t xml:space="preserve">заявка представляется в </w:t>
      </w:r>
      <w:r w:rsidR="003E50DF">
        <w:rPr>
          <w:rFonts w:ascii="Times New Roman" w:hAnsi="Times New Roman" w:cs="Times New Roman"/>
          <w:sz w:val="28"/>
          <w:szCs w:val="28"/>
        </w:rPr>
        <w:t>финансовый отдел администрации кожууна.</w:t>
      </w:r>
    </w:p>
    <w:p w:rsidR="00B90E7A" w:rsidRPr="00B90E7A" w:rsidRDefault="00B90E7A" w:rsidP="003E50DF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E7A">
        <w:rPr>
          <w:rFonts w:ascii="Times New Roman" w:hAnsi="Times New Roman" w:cs="Times New Roman"/>
          <w:sz w:val="28"/>
          <w:szCs w:val="28"/>
        </w:rPr>
        <w:t xml:space="preserve">8. Функции по созданию, размещению, хранению и восполнению Резерва возлагаются на </w:t>
      </w:r>
      <w:r w:rsidR="003E50DF">
        <w:rPr>
          <w:rFonts w:ascii="Times New Roman" w:hAnsi="Times New Roman" w:cs="Times New Roman"/>
          <w:sz w:val="28"/>
          <w:szCs w:val="28"/>
        </w:rPr>
        <w:t>специалиста ГО и ЧС</w:t>
      </w:r>
      <w:r w:rsidRPr="00B90E7A">
        <w:rPr>
          <w:rFonts w:ascii="Times New Roman" w:hAnsi="Times New Roman" w:cs="Times New Roman"/>
          <w:sz w:val="28"/>
          <w:szCs w:val="28"/>
        </w:rPr>
        <w:t>, а также на Министерство здравоохранения Республики Тыва - по созданию, размещению, хранению и восполнению медикаментов, медицинского и санитарно-хозяйственного имущества Резерва.</w:t>
      </w:r>
    </w:p>
    <w:p w:rsidR="00B90E7A" w:rsidRPr="00B90E7A" w:rsidRDefault="00B90E7A" w:rsidP="003E50DF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E7A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Республики Тыва в пределах своей компетенции оказывают методическую и практическую помощь </w:t>
      </w:r>
      <w:r w:rsidR="003E50DF">
        <w:rPr>
          <w:rFonts w:ascii="Times New Roman" w:hAnsi="Times New Roman" w:cs="Times New Roman"/>
          <w:sz w:val="28"/>
          <w:szCs w:val="28"/>
        </w:rPr>
        <w:t>специалисту ГО и ЧС</w:t>
      </w:r>
      <w:r w:rsidRPr="00B90E7A">
        <w:rPr>
          <w:rFonts w:ascii="Times New Roman" w:hAnsi="Times New Roman" w:cs="Times New Roman"/>
          <w:sz w:val="28"/>
          <w:szCs w:val="28"/>
        </w:rPr>
        <w:t xml:space="preserve"> по созданию, хранению и обслуживанию Резерва.</w:t>
      </w:r>
    </w:p>
    <w:p w:rsidR="003E50DF" w:rsidRPr="00B90E7A" w:rsidRDefault="00B90E7A" w:rsidP="003E50DF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E7A">
        <w:rPr>
          <w:rFonts w:ascii="Times New Roman" w:hAnsi="Times New Roman" w:cs="Times New Roman"/>
          <w:sz w:val="28"/>
          <w:szCs w:val="28"/>
        </w:rPr>
        <w:t>разработку предложений по номенклатуре и объемам материальных ресурсов в Резерве;</w:t>
      </w:r>
    </w:p>
    <w:p w:rsidR="00B90E7A" w:rsidRPr="00B90E7A" w:rsidRDefault="00B90E7A" w:rsidP="003E50DF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E7A">
        <w:rPr>
          <w:rFonts w:ascii="Times New Roman" w:hAnsi="Times New Roman" w:cs="Times New Roman"/>
          <w:sz w:val="28"/>
          <w:szCs w:val="28"/>
        </w:rPr>
        <w:t>представление на очередной год бюджетных заявок для закупки материальных ресурсов в Резерв;</w:t>
      </w:r>
    </w:p>
    <w:p w:rsidR="00B90E7A" w:rsidRPr="00B90E7A" w:rsidRDefault="00B90E7A" w:rsidP="003E50DF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E7A">
        <w:rPr>
          <w:rFonts w:ascii="Times New Roman" w:hAnsi="Times New Roman" w:cs="Times New Roman"/>
          <w:sz w:val="28"/>
          <w:szCs w:val="28"/>
        </w:rPr>
        <w:t>определение размеров расходов по хранению и содержанию материальных ресурсов в Резерве;</w:t>
      </w:r>
    </w:p>
    <w:p w:rsidR="00B90E7A" w:rsidRPr="00B90E7A" w:rsidRDefault="00B90E7A" w:rsidP="003E50DF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E7A">
        <w:rPr>
          <w:rFonts w:ascii="Times New Roman" w:hAnsi="Times New Roman" w:cs="Times New Roman"/>
          <w:sz w:val="28"/>
          <w:szCs w:val="28"/>
        </w:rPr>
        <w:t>определение места хранения материальных ресурсов республиканских резервов, отвечающих требованиям по условиям хранения и обеспечивающих возможность доставки в зоны чрезвычайных ситуаций;</w:t>
      </w:r>
    </w:p>
    <w:p w:rsidR="00B90E7A" w:rsidRPr="00B90E7A" w:rsidRDefault="00B90E7A" w:rsidP="003E50DF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E7A">
        <w:rPr>
          <w:rFonts w:ascii="Times New Roman" w:hAnsi="Times New Roman" w:cs="Times New Roman"/>
          <w:sz w:val="28"/>
          <w:szCs w:val="28"/>
        </w:rPr>
        <w:t>в установленном порядке отбор поставщиков материальных ресурсов в Резерв;</w:t>
      </w:r>
    </w:p>
    <w:p w:rsidR="00B90E7A" w:rsidRPr="00B90E7A" w:rsidRDefault="00B90E7A" w:rsidP="003E50DF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E7A">
        <w:rPr>
          <w:rFonts w:ascii="Times New Roman" w:hAnsi="Times New Roman" w:cs="Times New Roman"/>
          <w:sz w:val="28"/>
          <w:szCs w:val="28"/>
        </w:rPr>
        <w:t>заключение в установленном порядке в объеме выделенных ассигнований договоров (контрактов) на поставку материальных ресурсов в Резерв, а также на ответственное хранение и содержание Резерва;</w:t>
      </w:r>
    </w:p>
    <w:p w:rsidR="00B90E7A" w:rsidRPr="00B90E7A" w:rsidRDefault="00B90E7A" w:rsidP="003E50DF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E7A">
        <w:rPr>
          <w:rFonts w:ascii="Times New Roman" w:hAnsi="Times New Roman" w:cs="Times New Roman"/>
          <w:sz w:val="28"/>
          <w:szCs w:val="28"/>
        </w:rPr>
        <w:t>организацию в установленном порядке обслуживания, хранения, замены и выдачи материальных ресурсов, находящихся в Резерве;</w:t>
      </w:r>
    </w:p>
    <w:p w:rsidR="00B90E7A" w:rsidRPr="00B90E7A" w:rsidRDefault="00B90E7A" w:rsidP="003E50DF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E7A">
        <w:rPr>
          <w:rFonts w:ascii="Times New Roman" w:hAnsi="Times New Roman" w:cs="Times New Roman"/>
          <w:sz w:val="28"/>
          <w:szCs w:val="28"/>
        </w:rPr>
        <w:t>организацию доставки материальных ресурсов Резерва потребителям в районы чрезвычайных ситуаций;</w:t>
      </w:r>
    </w:p>
    <w:p w:rsidR="00B90E7A" w:rsidRPr="00B90E7A" w:rsidRDefault="00B90E7A" w:rsidP="003E50DF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E7A">
        <w:rPr>
          <w:rFonts w:ascii="Times New Roman" w:hAnsi="Times New Roman" w:cs="Times New Roman"/>
          <w:sz w:val="28"/>
          <w:szCs w:val="28"/>
        </w:rPr>
        <w:t>ведение учета и отчетности по операциям с материальными ресурсами Резерва;</w:t>
      </w:r>
    </w:p>
    <w:p w:rsidR="00B90E7A" w:rsidRPr="00B90E7A" w:rsidRDefault="00B90E7A" w:rsidP="003E50DF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E7A">
        <w:rPr>
          <w:rFonts w:ascii="Times New Roman" w:hAnsi="Times New Roman" w:cs="Times New Roman"/>
          <w:sz w:val="28"/>
          <w:szCs w:val="28"/>
        </w:rPr>
        <w:t>обеспечение поддержания Резерва в постоянной готовности к использованию;</w:t>
      </w:r>
    </w:p>
    <w:p w:rsidR="00B90E7A" w:rsidRPr="00B90E7A" w:rsidRDefault="00B90E7A" w:rsidP="003E50DF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E7A">
        <w:rPr>
          <w:rFonts w:ascii="Times New Roman" w:hAnsi="Times New Roman" w:cs="Times New Roman"/>
          <w:sz w:val="28"/>
          <w:szCs w:val="28"/>
        </w:rPr>
        <w:t>подготовку проектов правовых актов по вопросам закладки, хранения, учета, обслуживания, замены, реализации, списания и выдачи материальных ресурсов Резерва.</w:t>
      </w:r>
    </w:p>
    <w:p w:rsidR="00B90E7A" w:rsidRPr="00B90E7A" w:rsidRDefault="00B90E7A" w:rsidP="003E50DF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E7A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Тыва осуществляет функции по созданию, размещению, хранению и восполнению медикаментов, медицинского и санитарно-хозяйственного имущества Резерва.</w:t>
      </w:r>
    </w:p>
    <w:p w:rsidR="00B90E7A" w:rsidRPr="00B90E7A" w:rsidRDefault="00B90E7A" w:rsidP="003E50DF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E7A">
        <w:rPr>
          <w:rFonts w:ascii="Times New Roman" w:hAnsi="Times New Roman" w:cs="Times New Roman"/>
          <w:sz w:val="28"/>
          <w:szCs w:val="28"/>
        </w:rPr>
        <w:t xml:space="preserve">10. Общее руководство по созданию, хранению, использованию Резерва возлагается на председателя Комиссии по предупреждению и ликвидации чрезвычайных ситуаций и обеспечению пожарной безопасности </w:t>
      </w:r>
      <w:r w:rsidR="003E50DF">
        <w:rPr>
          <w:rFonts w:ascii="Times New Roman" w:hAnsi="Times New Roman" w:cs="Times New Roman"/>
          <w:sz w:val="28"/>
          <w:szCs w:val="28"/>
        </w:rPr>
        <w:t>Дзун-Хемчикского кожууна.</w:t>
      </w:r>
    </w:p>
    <w:p w:rsidR="00B90E7A" w:rsidRPr="00B90E7A" w:rsidRDefault="00B90E7A" w:rsidP="003E50DF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E7A">
        <w:rPr>
          <w:rFonts w:ascii="Times New Roman" w:hAnsi="Times New Roman" w:cs="Times New Roman"/>
          <w:sz w:val="28"/>
          <w:szCs w:val="28"/>
        </w:rPr>
        <w:t xml:space="preserve">Координация деятельности по управлению Резервом возлагается на </w:t>
      </w:r>
      <w:r w:rsidR="003E50DF">
        <w:rPr>
          <w:rFonts w:ascii="Times New Roman" w:hAnsi="Times New Roman" w:cs="Times New Roman"/>
          <w:sz w:val="28"/>
          <w:szCs w:val="28"/>
        </w:rPr>
        <w:t>специалиста ГО и ЧС администрации кожууна</w:t>
      </w:r>
    </w:p>
    <w:p w:rsidR="003E50DF" w:rsidRDefault="00B90E7A" w:rsidP="003E50DF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E7A">
        <w:rPr>
          <w:rFonts w:ascii="Times New Roman" w:hAnsi="Times New Roman" w:cs="Times New Roman"/>
          <w:sz w:val="28"/>
          <w:szCs w:val="28"/>
        </w:rPr>
        <w:lastRenderedPageBreak/>
        <w:t>11. Методическое руководство по обеспечению создания, хранения, использования и восполнения Резерва осуществляет Главное управление МЧС России по Республике Тыва.</w:t>
      </w:r>
    </w:p>
    <w:p w:rsidR="00B90E7A" w:rsidRPr="00B90E7A" w:rsidRDefault="00B90E7A" w:rsidP="003E50DF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E7A">
        <w:rPr>
          <w:rFonts w:ascii="Times New Roman" w:hAnsi="Times New Roman" w:cs="Times New Roman"/>
          <w:sz w:val="28"/>
          <w:szCs w:val="28"/>
        </w:rPr>
        <w:t>12. Материальные ресурсы, входящие в состав Резерва независимо от места их размещения, являются собственностью юридического лица, на чьи средства они созданы (приобретены).</w:t>
      </w:r>
    </w:p>
    <w:p w:rsidR="00B90E7A" w:rsidRPr="00B90E7A" w:rsidRDefault="00B90E7A" w:rsidP="003E50DF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E7A">
        <w:rPr>
          <w:rFonts w:ascii="Times New Roman" w:hAnsi="Times New Roman" w:cs="Times New Roman"/>
          <w:sz w:val="28"/>
          <w:szCs w:val="28"/>
        </w:rPr>
        <w:t>13. Приобретение материальных ресурсов в Резерв осуществляется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B90E7A" w:rsidRPr="00B90E7A" w:rsidRDefault="00B90E7A" w:rsidP="00CD7F04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E7A">
        <w:rPr>
          <w:rFonts w:ascii="Times New Roman" w:hAnsi="Times New Roman" w:cs="Times New Roman"/>
          <w:sz w:val="28"/>
          <w:szCs w:val="28"/>
        </w:rPr>
        <w:t>14. Вместо приобретения и хранения отдельных видов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также в соответствии с Федеральным законом, указанным в пункте 13 настоящего Порядка.</w:t>
      </w:r>
    </w:p>
    <w:p w:rsidR="00B90E7A" w:rsidRPr="00B90E7A" w:rsidRDefault="00B90E7A" w:rsidP="00CD7F04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E7A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B90E7A">
        <w:rPr>
          <w:rFonts w:ascii="Times New Roman" w:hAnsi="Times New Roman" w:cs="Times New Roman"/>
          <w:sz w:val="28"/>
          <w:szCs w:val="28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аптечных учреждениях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B90E7A" w:rsidRPr="00B90E7A" w:rsidRDefault="00B90E7A" w:rsidP="00CD7F04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E7A">
        <w:rPr>
          <w:rFonts w:ascii="Times New Roman" w:hAnsi="Times New Roman" w:cs="Times New Roman"/>
          <w:sz w:val="28"/>
          <w:szCs w:val="28"/>
        </w:rPr>
        <w:t xml:space="preserve">16. </w:t>
      </w:r>
      <w:r w:rsidR="00CD7F04">
        <w:rPr>
          <w:rFonts w:ascii="Times New Roman" w:hAnsi="Times New Roman" w:cs="Times New Roman"/>
          <w:sz w:val="28"/>
          <w:szCs w:val="28"/>
        </w:rPr>
        <w:t>Председателем администрации кожууна</w:t>
      </w:r>
      <w:r w:rsidRPr="00B90E7A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B90E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0E7A">
        <w:rPr>
          <w:rFonts w:ascii="Times New Roman" w:hAnsi="Times New Roman" w:cs="Times New Roman"/>
          <w:sz w:val="28"/>
          <w:szCs w:val="28"/>
        </w:rPr>
        <w:t xml:space="preserve"> количеством, качеством и условиями хранения материальных ресурсов и предусматривает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</w:t>
      </w:r>
    </w:p>
    <w:p w:rsidR="00B90E7A" w:rsidRPr="00B90E7A" w:rsidRDefault="00B90E7A" w:rsidP="00CD7F04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E7A">
        <w:rPr>
          <w:rFonts w:ascii="Times New Roman" w:hAnsi="Times New Roman" w:cs="Times New Roman"/>
          <w:sz w:val="28"/>
          <w:szCs w:val="28"/>
        </w:rPr>
        <w:t xml:space="preserve">17. Выпуск материальных ресурсов из Резерва осуществляется по решению </w:t>
      </w:r>
      <w:r w:rsidR="00CD7F04">
        <w:rPr>
          <w:rFonts w:ascii="Times New Roman" w:hAnsi="Times New Roman" w:cs="Times New Roman"/>
          <w:sz w:val="28"/>
          <w:szCs w:val="28"/>
        </w:rPr>
        <w:t>Председателя администрации кожууна</w:t>
      </w:r>
      <w:r w:rsidRPr="00B90E7A">
        <w:rPr>
          <w:rFonts w:ascii="Times New Roman" w:hAnsi="Times New Roman" w:cs="Times New Roman"/>
          <w:sz w:val="28"/>
          <w:szCs w:val="28"/>
        </w:rPr>
        <w:t xml:space="preserve"> и оформляется распоряжением </w:t>
      </w:r>
      <w:r w:rsidR="00CD7F04">
        <w:rPr>
          <w:rFonts w:ascii="Times New Roman" w:hAnsi="Times New Roman" w:cs="Times New Roman"/>
          <w:sz w:val="28"/>
          <w:szCs w:val="28"/>
        </w:rPr>
        <w:t>Председателя администрации кожууна;</w:t>
      </w:r>
    </w:p>
    <w:p w:rsidR="00B90E7A" w:rsidRPr="00B90E7A" w:rsidRDefault="00B90E7A" w:rsidP="00CD7F04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E7A">
        <w:rPr>
          <w:rFonts w:ascii="Times New Roman" w:hAnsi="Times New Roman" w:cs="Times New Roman"/>
          <w:sz w:val="28"/>
          <w:szCs w:val="28"/>
        </w:rPr>
        <w:t>на проведение аварийных, аварийно-спасательных, аварийно-восстановительных и других неотложных работ, а также в случае возникновения опасности при ведении военных действий или вследствие этих действий;</w:t>
      </w:r>
    </w:p>
    <w:p w:rsidR="00B90E7A" w:rsidRPr="00B90E7A" w:rsidRDefault="00B90E7A" w:rsidP="00CD7F04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E7A">
        <w:rPr>
          <w:rFonts w:ascii="Times New Roman" w:hAnsi="Times New Roman" w:cs="Times New Roman"/>
          <w:sz w:val="28"/>
          <w:szCs w:val="28"/>
        </w:rPr>
        <w:t>на устранение непосредственной опасности для жизни и здоровья людей;</w:t>
      </w:r>
    </w:p>
    <w:p w:rsidR="00B90E7A" w:rsidRPr="00B90E7A" w:rsidRDefault="00B90E7A" w:rsidP="00CD7F04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E7A">
        <w:rPr>
          <w:rFonts w:ascii="Times New Roman" w:hAnsi="Times New Roman" w:cs="Times New Roman"/>
          <w:sz w:val="28"/>
          <w:szCs w:val="28"/>
        </w:rPr>
        <w:t>на развертывание и содержание временных пунктов проживания и питания пострадавших граждан, а также на первоочередные мероприятия, связанные с обеспечением жизнедеятельности пострадавших граждан.</w:t>
      </w:r>
    </w:p>
    <w:p w:rsidR="00B90E7A" w:rsidRPr="00B90E7A" w:rsidRDefault="00B90E7A" w:rsidP="00CD7F04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E7A">
        <w:rPr>
          <w:rFonts w:ascii="Times New Roman" w:hAnsi="Times New Roman" w:cs="Times New Roman"/>
          <w:sz w:val="28"/>
          <w:szCs w:val="28"/>
        </w:rPr>
        <w:t xml:space="preserve">Проект распоряжения </w:t>
      </w:r>
      <w:r w:rsidR="00CD7F04">
        <w:rPr>
          <w:rFonts w:ascii="Times New Roman" w:hAnsi="Times New Roman" w:cs="Times New Roman"/>
          <w:sz w:val="28"/>
          <w:szCs w:val="28"/>
        </w:rPr>
        <w:t>Председателя администрации кожууна</w:t>
      </w:r>
      <w:r w:rsidR="00CD7F04" w:rsidRPr="00B90E7A">
        <w:rPr>
          <w:rFonts w:ascii="Times New Roman" w:hAnsi="Times New Roman" w:cs="Times New Roman"/>
          <w:sz w:val="28"/>
          <w:szCs w:val="28"/>
        </w:rPr>
        <w:t xml:space="preserve"> </w:t>
      </w:r>
      <w:r w:rsidRPr="00B90E7A">
        <w:rPr>
          <w:rFonts w:ascii="Times New Roman" w:hAnsi="Times New Roman" w:cs="Times New Roman"/>
          <w:sz w:val="28"/>
          <w:szCs w:val="28"/>
        </w:rPr>
        <w:t xml:space="preserve">разрабатывается </w:t>
      </w:r>
      <w:r w:rsidR="00CD7F04">
        <w:rPr>
          <w:rFonts w:ascii="Times New Roman" w:hAnsi="Times New Roman" w:cs="Times New Roman"/>
          <w:sz w:val="28"/>
          <w:szCs w:val="28"/>
        </w:rPr>
        <w:t>специалистом ГО и ЧС</w:t>
      </w:r>
      <w:r w:rsidRPr="00B90E7A">
        <w:rPr>
          <w:rFonts w:ascii="Times New Roman" w:hAnsi="Times New Roman" w:cs="Times New Roman"/>
          <w:sz w:val="28"/>
          <w:szCs w:val="28"/>
        </w:rPr>
        <w:t xml:space="preserve"> на основании обращений в установленном порядке, органов местного самоуправления </w:t>
      </w:r>
      <w:r w:rsidR="00CD7F04">
        <w:rPr>
          <w:rFonts w:ascii="Times New Roman" w:hAnsi="Times New Roman" w:cs="Times New Roman"/>
          <w:sz w:val="28"/>
          <w:szCs w:val="28"/>
        </w:rPr>
        <w:t xml:space="preserve">кожууна Республики </w:t>
      </w:r>
      <w:proofErr w:type="spellStart"/>
      <w:r w:rsidR="00CD7F04">
        <w:rPr>
          <w:rFonts w:ascii="Times New Roman" w:hAnsi="Times New Roman" w:cs="Times New Roman"/>
          <w:sz w:val="28"/>
          <w:szCs w:val="28"/>
        </w:rPr>
        <w:t>Тываи</w:t>
      </w:r>
      <w:proofErr w:type="spellEnd"/>
      <w:r w:rsidR="00CD7F04">
        <w:rPr>
          <w:rFonts w:ascii="Times New Roman" w:hAnsi="Times New Roman" w:cs="Times New Roman"/>
          <w:sz w:val="28"/>
          <w:szCs w:val="28"/>
        </w:rPr>
        <w:t xml:space="preserve"> руководителям </w:t>
      </w:r>
      <w:r w:rsidRPr="00B90E7A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B90E7A" w:rsidRPr="00B90E7A" w:rsidRDefault="00B90E7A" w:rsidP="00CD7F04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E7A">
        <w:rPr>
          <w:rFonts w:ascii="Times New Roman" w:hAnsi="Times New Roman" w:cs="Times New Roman"/>
          <w:sz w:val="28"/>
          <w:szCs w:val="28"/>
        </w:rPr>
        <w:t>18. Использование Резерва осуществляется на безвозмездной или возвратной основе.</w:t>
      </w:r>
    </w:p>
    <w:p w:rsidR="00B90E7A" w:rsidRPr="00B90E7A" w:rsidRDefault="00B90E7A" w:rsidP="00CD7F04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E7A">
        <w:rPr>
          <w:rFonts w:ascii="Times New Roman" w:hAnsi="Times New Roman" w:cs="Times New Roman"/>
          <w:sz w:val="28"/>
          <w:szCs w:val="28"/>
        </w:rPr>
        <w:t xml:space="preserve">В случае возникновения на территории </w:t>
      </w:r>
      <w:r w:rsidR="00CD7F04">
        <w:rPr>
          <w:rFonts w:ascii="Times New Roman" w:hAnsi="Times New Roman" w:cs="Times New Roman"/>
          <w:sz w:val="28"/>
          <w:szCs w:val="28"/>
        </w:rPr>
        <w:t>Дзун-Хемчикского</w:t>
      </w:r>
      <w:r w:rsidRPr="00B90E7A">
        <w:rPr>
          <w:rFonts w:ascii="Times New Roman" w:hAnsi="Times New Roman" w:cs="Times New Roman"/>
          <w:sz w:val="28"/>
          <w:szCs w:val="28"/>
        </w:rPr>
        <w:t xml:space="preserve">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на территории </w:t>
      </w:r>
      <w:r w:rsidR="00CD7F04">
        <w:rPr>
          <w:rFonts w:ascii="Times New Roman" w:hAnsi="Times New Roman" w:cs="Times New Roman"/>
          <w:sz w:val="28"/>
          <w:szCs w:val="28"/>
        </w:rPr>
        <w:t>кожууна</w:t>
      </w:r>
      <w:r w:rsidRPr="00B90E7A">
        <w:rPr>
          <w:rFonts w:ascii="Times New Roman" w:hAnsi="Times New Roman" w:cs="Times New Roman"/>
          <w:sz w:val="28"/>
          <w:szCs w:val="28"/>
        </w:rPr>
        <w:t xml:space="preserve"> чрезвычайной ситуации.</w:t>
      </w:r>
    </w:p>
    <w:p w:rsidR="00B90E7A" w:rsidRPr="00B90E7A" w:rsidRDefault="00B90E7A" w:rsidP="00CD7F04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E7A">
        <w:rPr>
          <w:rFonts w:ascii="Times New Roman" w:hAnsi="Times New Roman" w:cs="Times New Roman"/>
          <w:sz w:val="28"/>
          <w:szCs w:val="28"/>
        </w:rPr>
        <w:t xml:space="preserve">19. Перевозка материальных ресурсов, входящих в состав Резерва, в целях ликвидации чрезвычайных ситуаций осуществляется транспортными </w:t>
      </w:r>
      <w:r w:rsidRPr="00B90E7A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организациями на договорной основе с соответствующими </w:t>
      </w:r>
      <w:r w:rsidR="00CD7F04">
        <w:rPr>
          <w:rFonts w:ascii="Times New Roman" w:hAnsi="Times New Roman" w:cs="Times New Roman"/>
          <w:sz w:val="28"/>
          <w:szCs w:val="28"/>
        </w:rPr>
        <w:t>организациями на территории кожууна</w:t>
      </w:r>
      <w:r w:rsidRPr="00B90E7A">
        <w:rPr>
          <w:rFonts w:ascii="Times New Roman" w:hAnsi="Times New Roman" w:cs="Times New Roman"/>
          <w:sz w:val="28"/>
          <w:szCs w:val="28"/>
        </w:rPr>
        <w:t>.</w:t>
      </w:r>
    </w:p>
    <w:p w:rsidR="00B90E7A" w:rsidRPr="00B90E7A" w:rsidRDefault="00CD7F04" w:rsidP="00CD7F04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О</w:t>
      </w:r>
      <w:r w:rsidR="00B90E7A" w:rsidRPr="00B90E7A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Дзун-Хемчикского кожууна</w:t>
      </w:r>
      <w:r w:rsidR="00B90E7A" w:rsidRPr="00B90E7A">
        <w:rPr>
          <w:rFonts w:ascii="Times New Roman" w:hAnsi="Times New Roman" w:cs="Times New Roman"/>
          <w:sz w:val="28"/>
          <w:szCs w:val="28"/>
        </w:rPr>
        <w:t xml:space="preserve"> Республики Тыва, организации, обратившиеся в установленном порядке за помощью и получившие материальные ресурсы из Резерва, несут ответственность за организацию приема, х</w:t>
      </w:r>
      <w:r>
        <w:rPr>
          <w:rFonts w:ascii="Times New Roman" w:hAnsi="Times New Roman" w:cs="Times New Roman"/>
          <w:sz w:val="28"/>
          <w:szCs w:val="28"/>
        </w:rPr>
        <w:t>ранения и целевого использование</w:t>
      </w:r>
      <w:r w:rsidR="00B90E7A" w:rsidRPr="00B90E7A">
        <w:rPr>
          <w:rFonts w:ascii="Times New Roman" w:hAnsi="Times New Roman" w:cs="Times New Roman"/>
          <w:sz w:val="28"/>
          <w:szCs w:val="28"/>
        </w:rPr>
        <w:t xml:space="preserve"> доставленных в зону чрезвычайной ситуации материальных ресурсов.</w:t>
      </w:r>
    </w:p>
    <w:p w:rsidR="00B90E7A" w:rsidRPr="00B90E7A" w:rsidRDefault="00B90E7A" w:rsidP="00CD7F04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E7A">
        <w:rPr>
          <w:rFonts w:ascii="Times New Roman" w:hAnsi="Times New Roman" w:cs="Times New Roman"/>
          <w:sz w:val="28"/>
          <w:szCs w:val="28"/>
        </w:rPr>
        <w:t xml:space="preserve">21. Отчет о целевом использовании выделенных из Резерва материальных ресурсов готовят, органы местного самоуправления </w:t>
      </w:r>
      <w:r w:rsidR="00CD7F04">
        <w:rPr>
          <w:rFonts w:ascii="Times New Roman" w:hAnsi="Times New Roman" w:cs="Times New Roman"/>
          <w:sz w:val="28"/>
          <w:szCs w:val="28"/>
        </w:rPr>
        <w:t>Дзун-Хемчикского</w:t>
      </w:r>
      <w:r w:rsidRPr="00B90E7A">
        <w:rPr>
          <w:rFonts w:ascii="Times New Roman" w:hAnsi="Times New Roman" w:cs="Times New Roman"/>
          <w:sz w:val="28"/>
          <w:szCs w:val="28"/>
        </w:rPr>
        <w:t xml:space="preserve"> Республики Тыва, организации, которым они выделены. Документы, подтверждающие целевое использование материальных ресурсов, представляются в Службу ГО и ЧС Республики Тыва в десятидневный срок.</w:t>
      </w:r>
    </w:p>
    <w:p w:rsidR="00B90E7A" w:rsidRPr="00B90E7A" w:rsidRDefault="00B90E7A" w:rsidP="00CD7F04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E7A">
        <w:rPr>
          <w:rFonts w:ascii="Times New Roman" w:hAnsi="Times New Roman" w:cs="Times New Roman"/>
          <w:sz w:val="28"/>
          <w:szCs w:val="28"/>
        </w:rPr>
        <w:t>Служба ГО и ЧС Республики Тыва представляет Главе Республики Тыва отчет о целевом использовании материальных ресурсов, выделенных из Резерва.</w:t>
      </w:r>
    </w:p>
    <w:p w:rsidR="00B90E7A" w:rsidRPr="00B90E7A" w:rsidRDefault="00B90E7A" w:rsidP="00CD7F04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E7A">
        <w:rPr>
          <w:rFonts w:ascii="Times New Roman" w:hAnsi="Times New Roman" w:cs="Times New Roman"/>
          <w:sz w:val="28"/>
          <w:szCs w:val="28"/>
        </w:rPr>
        <w:t>22. Для ликвидации чрезвычайных ситуаций и обеспечения жизнедеятельности пострадавшего населения Правительство Республики Тыва может использовать находящиеся на территории республики объектовые и местные резервы материальных ресурсов по согласованию с органами, их создавшими.</w:t>
      </w:r>
    </w:p>
    <w:p w:rsidR="00B90E7A" w:rsidRPr="00B90E7A" w:rsidRDefault="00B90E7A" w:rsidP="00CD7F04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E7A">
        <w:rPr>
          <w:rFonts w:ascii="Times New Roman" w:hAnsi="Times New Roman" w:cs="Times New Roman"/>
          <w:sz w:val="28"/>
          <w:szCs w:val="28"/>
        </w:rPr>
        <w:t>23.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Правительства Республики Тыва о выделении ресурсов из Резерва.</w:t>
      </w:r>
    </w:p>
    <w:p w:rsidR="00B90E7A" w:rsidRDefault="00B90E7A" w:rsidP="00CD7F04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E7A">
        <w:rPr>
          <w:rFonts w:ascii="Times New Roman" w:hAnsi="Times New Roman" w:cs="Times New Roman"/>
          <w:sz w:val="28"/>
          <w:szCs w:val="28"/>
        </w:rPr>
        <w:t>24. По операциям с материальными ресурсами Резерва организации несут ответственность в порядке, установленном законод</w:t>
      </w:r>
      <w:r w:rsidR="00CD7F04">
        <w:rPr>
          <w:rFonts w:ascii="Times New Roman" w:hAnsi="Times New Roman" w:cs="Times New Roman"/>
          <w:sz w:val="28"/>
          <w:szCs w:val="28"/>
        </w:rPr>
        <w:t xml:space="preserve">ательством Российской Федерации и </w:t>
      </w:r>
      <w:r w:rsidRPr="00B90E7A">
        <w:rPr>
          <w:rFonts w:ascii="Times New Roman" w:hAnsi="Times New Roman" w:cs="Times New Roman"/>
          <w:sz w:val="28"/>
          <w:szCs w:val="28"/>
        </w:rPr>
        <w:t>договорами.</w:t>
      </w:r>
      <w:r w:rsidR="00CD7F0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6504" w:rsidRDefault="004C6504" w:rsidP="00CD7F04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504" w:rsidRDefault="004C6504" w:rsidP="00CD7F04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504" w:rsidRDefault="004C6504" w:rsidP="00CD7F04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504" w:rsidRDefault="004C6504" w:rsidP="00CD7F04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504" w:rsidRDefault="004C6504" w:rsidP="00CD7F04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504" w:rsidRDefault="004C6504" w:rsidP="00CD7F04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504" w:rsidRDefault="004C6504" w:rsidP="00CD7F04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504" w:rsidRDefault="004C6504" w:rsidP="00CD7F04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504" w:rsidRDefault="004C6504" w:rsidP="00CD7F04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504" w:rsidRDefault="004C6504" w:rsidP="00CD7F04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504" w:rsidRDefault="004C6504" w:rsidP="00CD7F04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504" w:rsidRDefault="004C6504" w:rsidP="00CD7F04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504" w:rsidRDefault="004C6504" w:rsidP="00CD7F04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504" w:rsidRDefault="004C6504" w:rsidP="00CD7F04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504" w:rsidRDefault="004C6504" w:rsidP="00CD7F04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504" w:rsidRDefault="004C6504" w:rsidP="00CD7F04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504" w:rsidRDefault="004C6504" w:rsidP="00CD7F04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504" w:rsidRDefault="004C6504" w:rsidP="00CD7F04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504" w:rsidRDefault="004C6504" w:rsidP="00CD7F04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504" w:rsidRDefault="004C6504" w:rsidP="00CD7F04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504" w:rsidRDefault="004C6504" w:rsidP="00CD7F04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504" w:rsidRDefault="004C6504" w:rsidP="006311C3">
      <w:pPr>
        <w:pStyle w:val="a3"/>
        <w:tabs>
          <w:tab w:val="left" w:pos="75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C6504" w:rsidRDefault="004C6504" w:rsidP="00CD7F04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504" w:rsidRPr="004C6504" w:rsidRDefault="004C6504" w:rsidP="004C6504">
      <w:pPr>
        <w:spacing w:after="0" w:line="240" w:lineRule="auto"/>
        <w:ind w:left="708" w:hanging="708"/>
        <w:jc w:val="right"/>
        <w:rPr>
          <w:rFonts w:ascii="Times New Roman" w:hAnsi="Times New Roman" w:cs="Times New Roman"/>
          <w:sz w:val="28"/>
          <w:szCs w:val="28"/>
        </w:rPr>
      </w:pPr>
      <w:r w:rsidRPr="004C6504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4C6504" w:rsidRPr="004C6504" w:rsidRDefault="004C6504" w:rsidP="004C6504">
      <w:pPr>
        <w:spacing w:after="0" w:line="240" w:lineRule="auto"/>
        <w:ind w:left="708" w:hanging="708"/>
        <w:jc w:val="right"/>
        <w:rPr>
          <w:rFonts w:ascii="Times New Roman" w:hAnsi="Times New Roman" w:cs="Times New Roman"/>
          <w:sz w:val="28"/>
          <w:szCs w:val="28"/>
        </w:rPr>
      </w:pPr>
      <w:r w:rsidRPr="004C650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C6504" w:rsidRPr="004C6504" w:rsidRDefault="006311C3" w:rsidP="004C6504">
      <w:pPr>
        <w:spacing w:after="0" w:line="240" w:lineRule="auto"/>
        <w:ind w:left="708" w:hanging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Дзун-Хемчикского</w:t>
      </w:r>
      <w:r w:rsidR="004C6504" w:rsidRPr="004C6504">
        <w:rPr>
          <w:rFonts w:ascii="Times New Roman" w:hAnsi="Times New Roman" w:cs="Times New Roman"/>
          <w:sz w:val="28"/>
          <w:szCs w:val="28"/>
        </w:rPr>
        <w:t xml:space="preserve"> кожууна </w:t>
      </w:r>
    </w:p>
    <w:p w:rsidR="006311C3" w:rsidRDefault="006311C3" w:rsidP="004C6504">
      <w:pPr>
        <w:spacing w:after="0" w:line="240" w:lineRule="auto"/>
        <w:ind w:left="708" w:hanging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   »____________2018</w:t>
      </w:r>
      <w:r w:rsidR="004C6504" w:rsidRPr="004C6504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C6504" w:rsidRPr="004C6504" w:rsidRDefault="004C6504" w:rsidP="004C6504">
      <w:pPr>
        <w:spacing w:after="0" w:line="240" w:lineRule="auto"/>
        <w:ind w:left="708" w:hanging="708"/>
        <w:jc w:val="right"/>
        <w:rPr>
          <w:rFonts w:ascii="Times New Roman" w:hAnsi="Times New Roman" w:cs="Times New Roman"/>
          <w:sz w:val="28"/>
          <w:szCs w:val="28"/>
        </w:rPr>
      </w:pPr>
      <w:r w:rsidRPr="004C6504">
        <w:rPr>
          <w:rFonts w:ascii="Times New Roman" w:hAnsi="Times New Roman" w:cs="Times New Roman"/>
          <w:sz w:val="28"/>
          <w:szCs w:val="28"/>
        </w:rPr>
        <w:t>№____</w:t>
      </w:r>
      <w:r w:rsidR="006311C3">
        <w:rPr>
          <w:rFonts w:ascii="Times New Roman" w:hAnsi="Times New Roman" w:cs="Times New Roman"/>
          <w:sz w:val="28"/>
          <w:szCs w:val="28"/>
        </w:rPr>
        <w:t>___</w:t>
      </w:r>
    </w:p>
    <w:p w:rsidR="004C6504" w:rsidRPr="004C6504" w:rsidRDefault="004C6504" w:rsidP="004C6504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</w:p>
    <w:p w:rsidR="004C6504" w:rsidRPr="004C6504" w:rsidRDefault="004C6504" w:rsidP="004C6504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504">
        <w:rPr>
          <w:rFonts w:ascii="Times New Roman" w:hAnsi="Times New Roman" w:cs="Times New Roman"/>
          <w:b/>
          <w:sz w:val="28"/>
          <w:szCs w:val="28"/>
        </w:rPr>
        <w:t>Номенклатура и объем резерва материальных ресурсов</w:t>
      </w:r>
    </w:p>
    <w:p w:rsidR="004C6504" w:rsidRPr="004C6504" w:rsidRDefault="004C6504" w:rsidP="004C6504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504">
        <w:rPr>
          <w:rFonts w:ascii="Times New Roman" w:hAnsi="Times New Roman" w:cs="Times New Roman"/>
          <w:b/>
          <w:sz w:val="28"/>
          <w:szCs w:val="28"/>
        </w:rPr>
        <w:t>для ликвидации чрезвычайных ситуаций</w:t>
      </w:r>
    </w:p>
    <w:p w:rsidR="004C6504" w:rsidRPr="004C6504" w:rsidRDefault="004C6504" w:rsidP="004C6504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2693"/>
        <w:gridCol w:w="1877"/>
      </w:tblGrid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материальных ресурсов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b/>
                <w:sz w:val="28"/>
                <w:szCs w:val="28"/>
              </w:rPr>
              <w:t>Единица</w:t>
            </w:r>
          </w:p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измерения</w:t>
            </w:r>
          </w:p>
        </w:tc>
        <w:tc>
          <w:tcPr>
            <w:tcW w:w="1877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BD3CF0" w:rsidP="00BD3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gramStart"/>
            <w:r w:rsidR="004C6504" w:rsidRPr="004C6504">
              <w:rPr>
                <w:rFonts w:ascii="Times New Roman" w:hAnsi="Times New Roman" w:cs="Times New Roman"/>
                <w:b/>
                <w:sz w:val="28"/>
                <w:szCs w:val="28"/>
              </w:rPr>
              <w:t>Продовольствие (из расчета снабжения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4C6504" w:rsidRPr="004C6504">
              <w:rPr>
                <w:rFonts w:ascii="Times New Roman" w:hAnsi="Times New Roman" w:cs="Times New Roman"/>
                <w:b/>
                <w:sz w:val="28"/>
                <w:szCs w:val="28"/>
              </w:rPr>
              <w:t>50 чел. на 7 суток)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Мука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877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крупа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A03BE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877" w:type="dxa"/>
            <w:shd w:val="clear" w:color="auto" w:fill="auto"/>
          </w:tcPr>
          <w:p w:rsidR="004C6504" w:rsidRPr="004C6504" w:rsidRDefault="004A03BE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Макаронные изделия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A03BE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877" w:type="dxa"/>
            <w:shd w:val="clear" w:color="auto" w:fill="auto"/>
          </w:tcPr>
          <w:p w:rsidR="004C6504" w:rsidRPr="004C6504" w:rsidRDefault="004A03BE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Детское питание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A03BE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877" w:type="dxa"/>
            <w:shd w:val="clear" w:color="auto" w:fill="auto"/>
          </w:tcPr>
          <w:p w:rsidR="004C6504" w:rsidRPr="004C6504" w:rsidRDefault="004A03BE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Мясные консервы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A03BE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877" w:type="dxa"/>
            <w:shd w:val="clear" w:color="auto" w:fill="auto"/>
          </w:tcPr>
          <w:p w:rsidR="004C6504" w:rsidRPr="004C6504" w:rsidRDefault="004A03BE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Рыбные консервы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A03BE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877" w:type="dxa"/>
            <w:shd w:val="clear" w:color="auto" w:fill="auto"/>
          </w:tcPr>
          <w:p w:rsidR="004C6504" w:rsidRPr="004C6504" w:rsidRDefault="004A03BE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A03BE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Молоко и </w:t>
            </w:r>
            <w:r w:rsidR="004C6504" w:rsidRPr="004C6504">
              <w:rPr>
                <w:rFonts w:ascii="Times New Roman" w:hAnsi="Times New Roman" w:cs="Times New Roman"/>
                <w:sz w:val="28"/>
                <w:szCs w:val="28"/>
              </w:rPr>
              <w:t xml:space="preserve"> молоч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продукты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A03BE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877" w:type="dxa"/>
            <w:shd w:val="clear" w:color="auto" w:fill="auto"/>
          </w:tcPr>
          <w:p w:rsidR="004C6504" w:rsidRPr="004C6504" w:rsidRDefault="004A03BE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A03BE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877" w:type="dxa"/>
            <w:shd w:val="clear" w:color="auto" w:fill="auto"/>
          </w:tcPr>
          <w:p w:rsidR="004C6504" w:rsidRPr="004C6504" w:rsidRDefault="004A03BE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A03BE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и хлебобулочные изделия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A03BE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877" w:type="dxa"/>
            <w:shd w:val="clear" w:color="auto" w:fill="auto"/>
          </w:tcPr>
          <w:p w:rsidR="004C6504" w:rsidRPr="004C6504" w:rsidRDefault="004A03BE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A03BE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877" w:type="dxa"/>
            <w:shd w:val="clear" w:color="auto" w:fill="auto"/>
          </w:tcPr>
          <w:p w:rsidR="004C6504" w:rsidRPr="004C6504" w:rsidRDefault="004A03BE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A03BE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877" w:type="dxa"/>
            <w:shd w:val="clear" w:color="auto" w:fill="auto"/>
          </w:tcPr>
          <w:p w:rsidR="004C6504" w:rsidRPr="004C6504" w:rsidRDefault="004A03BE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877" w:type="dxa"/>
            <w:shd w:val="clear" w:color="auto" w:fill="auto"/>
          </w:tcPr>
          <w:p w:rsidR="004C6504" w:rsidRPr="004C6504" w:rsidRDefault="004A03BE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Вода питьевая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литр</w:t>
            </w:r>
          </w:p>
        </w:tc>
        <w:tc>
          <w:tcPr>
            <w:tcW w:w="1877" w:type="dxa"/>
            <w:shd w:val="clear" w:color="auto" w:fill="auto"/>
          </w:tcPr>
          <w:p w:rsidR="004C6504" w:rsidRPr="004C6504" w:rsidRDefault="004A03BE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BD3CF0" w:rsidP="00BD3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4C6504" w:rsidRPr="004C6504">
              <w:rPr>
                <w:rFonts w:ascii="Times New Roman" w:hAnsi="Times New Roman" w:cs="Times New Roman"/>
                <w:b/>
                <w:sz w:val="28"/>
                <w:szCs w:val="28"/>
              </w:rPr>
              <w:t>Вещевое имущест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и предметы первой </w:t>
            </w:r>
            <w:r w:rsidR="004C6504" w:rsidRPr="004C6504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необходимости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Палатки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77" w:type="dxa"/>
            <w:shd w:val="clear" w:color="auto" w:fill="auto"/>
          </w:tcPr>
          <w:p w:rsidR="004C6504" w:rsidRPr="004C6504" w:rsidRDefault="004A03BE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Кровати раскладные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77" w:type="dxa"/>
            <w:shd w:val="clear" w:color="auto" w:fill="auto"/>
          </w:tcPr>
          <w:p w:rsidR="004C6504" w:rsidRPr="004C6504" w:rsidRDefault="004A03BE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одеяла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77" w:type="dxa"/>
            <w:shd w:val="clear" w:color="auto" w:fill="auto"/>
          </w:tcPr>
          <w:p w:rsidR="004C6504" w:rsidRPr="004C6504" w:rsidRDefault="004A03BE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Спальные мешки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77" w:type="dxa"/>
            <w:shd w:val="clear" w:color="auto" w:fill="auto"/>
          </w:tcPr>
          <w:p w:rsidR="004C6504" w:rsidRPr="004C6504" w:rsidRDefault="004A03BE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матрасы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77" w:type="dxa"/>
            <w:shd w:val="clear" w:color="auto" w:fill="auto"/>
          </w:tcPr>
          <w:p w:rsidR="004C6504" w:rsidRPr="004C6504" w:rsidRDefault="004A03BE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подушки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77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Постельные принадлежности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</w:p>
        </w:tc>
        <w:tc>
          <w:tcPr>
            <w:tcW w:w="1877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Печи, агрегаты отопительные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77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Тепловые пушки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77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Одежда теплая специальная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</w:p>
        </w:tc>
        <w:tc>
          <w:tcPr>
            <w:tcW w:w="1877" w:type="dxa"/>
            <w:shd w:val="clear" w:color="auto" w:fill="auto"/>
          </w:tcPr>
          <w:p w:rsidR="004C6504" w:rsidRPr="004C6504" w:rsidRDefault="004A03BE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Обувь резиновая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877" w:type="dxa"/>
            <w:shd w:val="clear" w:color="auto" w:fill="auto"/>
          </w:tcPr>
          <w:p w:rsidR="004C6504" w:rsidRPr="004C6504" w:rsidRDefault="004A03BE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Обувь утепленная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877" w:type="dxa"/>
            <w:shd w:val="clear" w:color="auto" w:fill="auto"/>
          </w:tcPr>
          <w:p w:rsidR="004C6504" w:rsidRPr="004C6504" w:rsidRDefault="004A03BE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Рукавицы брезентовые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877" w:type="dxa"/>
            <w:shd w:val="clear" w:color="auto" w:fill="auto"/>
          </w:tcPr>
          <w:p w:rsidR="004C6504" w:rsidRPr="004C6504" w:rsidRDefault="004A03BE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Мешки бумажные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77" w:type="dxa"/>
            <w:shd w:val="clear" w:color="auto" w:fill="auto"/>
          </w:tcPr>
          <w:p w:rsidR="004C6504" w:rsidRPr="004C6504" w:rsidRDefault="004A03BE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</w:p>
        </w:tc>
        <w:tc>
          <w:tcPr>
            <w:tcW w:w="1877" w:type="dxa"/>
            <w:shd w:val="clear" w:color="auto" w:fill="auto"/>
          </w:tcPr>
          <w:p w:rsidR="004C6504" w:rsidRPr="004C6504" w:rsidRDefault="004A03BE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рукомойники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77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Мыло и моющие средства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877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Керосиновые лампы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77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свечи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</w:p>
        </w:tc>
        <w:tc>
          <w:tcPr>
            <w:tcW w:w="1877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спички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</w:p>
        </w:tc>
        <w:tc>
          <w:tcPr>
            <w:tcW w:w="1877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Пилы поперечные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77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Фляги металлические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77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A03BE" w:rsidP="00BD3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Сухие дрова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BD3CF0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Куб. м.</w:t>
            </w:r>
          </w:p>
        </w:tc>
        <w:tc>
          <w:tcPr>
            <w:tcW w:w="1877" w:type="dxa"/>
            <w:shd w:val="clear" w:color="auto" w:fill="auto"/>
          </w:tcPr>
          <w:p w:rsidR="004C6504" w:rsidRPr="004C6504" w:rsidRDefault="00BD3CF0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CF0" w:rsidRPr="004C6504" w:rsidTr="006311C3">
        <w:tc>
          <w:tcPr>
            <w:tcW w:w="5954" w:type="dxa"/>
            <w:shd w:val="clear" w:color="auto" w:fill="auto"/>
          </w:tcPr>
          <w:p w:rsidR="00BD3CF0" w:rsidRDefault="00BD3CF0" w:rsidP="00BD3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 топливо (уголь)</w:t>
            </w:r>
          </w:p>
        </w:tc>
        <w:tc>
          <w:tcPr>
            <w:tcW w:w="2693" w:type="dxa"/>
            <w:shd w:val="clear" w:color="auto" w:fill="auto"/>
          </w:tcPr>
          <w:p w:rsidR="00BD3CF0" w:rsidRDefault="00BD3CF0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877" w:type="dxa"/>
            <w:shd w:val="clear" w:color="auto" w:fill="auto"/>
          </w:tcPr>
          <w:p w:rsidR="00BD3CF0" w:rsidRDefault="00BD3CF0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631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материальных ресурсов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631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b/>
                <w:sz w:val="28"/>
                <w:szCs w:val="28"/>
              </w:rPr>
              <w:t>Единица</w:t>
            </w:r>
          </w:p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измерения</w:t>
            </w:r>
          </w:p>
        </w:tc>
        <w:tc>
          <w:tcPr>
            <w:tcW w:w="1877" w:type="dxa"/>
            <w:shd w:val="clear" w:color="auto" w:fill="auto"/>
          </w:tcPr>
          <w:p w:rsidR="004C6504" w:rsidRPr="004C6504" w:rsidRDefault="004C6504" w:rsidP="006311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Строительные материалы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Лес строительный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877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пиломатериалы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877" w:type="dxa"/>
            <w:shd w:val="clear" w:color="auto" w:fill="auto"/>
          </w:tcPr>
          <w:p w:rsidR="004C6504" w:rsidRPr="004C6504" w:rsidRDefault="004A03BE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 xml:space="preserve">Доска </w:t>
            </w:r>
            <w:proofErr w:type="spellStart"/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необрезная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877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цемент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A03BE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877" w:type="dxa"/>
            <w:shd w:val="clear" w:color="auto" w:fill="auto"/>
          </w:tcPr>
          <w:p w:rsidR="004C6504" w:rsidRPr="004C6504" w:rsidRDefault="004A03BE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рубероид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877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шифер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877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стекло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877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арматура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877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уголок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877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гвозди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877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Скобы строительные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877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Проволока крепежная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877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Провода и кабели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877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b/>
                <w:sz w:val="28"/>
                <w:szCs w:val="28"/>
              </w:rPr>
              <w:t>Медикаменты и медицинское имущество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медикаменты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К-т</w:t>
            </w:r>
            <w:proofErr w:type="spellEnd"/>
            <w:proofErr w:type="gramEnd"/>
          </w:p>
        </w:tc>
        <w:tc>
          <w:tcPr>
            <w:tcW w:w="1877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Медицинское имущество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К-т</w:t>
            </w:r>
            <w:proofErr w:type="spellEnd"/>
            <w:proofErr w:type="gramEnd"/>
          </w:p>
        </w:tc>
        <w:tc>
          <w:tcPr>
            <w:tcW w:w="1877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Медицинское оборудование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К-т</w:t>
            </w:r>
            <w:proofErr w:type="spellEnd"/>
            <w:proofErr w:type="gramEnd"/>
          </w:p>
        </w:tc>
        <w:tc>
          <w:tcPr>
            <w:tcW w:w="1877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b/>
                <w:sz w:val="28"/>
                <w:szCs w:val="28"/>
              </w:rPr>
              <w:t>нефтепродукты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Автомобильный бензин АИ-80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877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Автомобильный бензин АИ-92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877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Дизельное топливо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877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Масла и смазки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877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b/>
                <w:sz w:val="28"/>
                <w:szCs w:val="28"/>
              </w:rPr>
              <w:t>Другие ресурсы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К-т</w:t>
            </w:r>
            <w:proofErr w:type="spellEnd"/>
            <w:proofErr w:type="gramEnd"/>
          </w:p>
        </w:tc>
        <w:tc>
          <w:tcPr>
            <w:tcW w:w="1877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СИМ-карта оператора сотовой связи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77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громкоговоритель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К-т</w:t>
            </w:r>
            <w:proofErr w:type="spellEnd"/>
            <w:proofErr w:type="gramEnd"/>
          </w:p>
        </w:tc>
        <w:tc>
          <w:tcPr>
            <w:tcW w:w="1877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6504" w:rsidRPr="004C6504" w:rsidTr="006311C3">
        <w:tc>
          <w:tcPr>
            <w:tcW w:w="5954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Сирена оповещения</w:t>
            </w:r>
          </w:p>
        </w:tc>
        <w:tc>
          <w:tcPr>
            <w:tcW w:w="2693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77" w:type="dxa"/>
            <w:shd w:val="clear" w:color="auto" w:fill="auto"/>
          </w:tcPr>
          <w:p w:rsidR="004C6504" w:rsidRPr="004C6504" w:rsidRDefault="004C6504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3CF0" w:rsidRPr="004C6504" w:rsidTr="006311C3">
        <w:tc>
          <w:tcPr>
            <w:tcW w:w="5954" w:type="dxa"/>
            <w:shd w:val="clear" w:color="auto" w:fill="auto"/>
          </w:tcPr>
          <w:p w:rsidR="00BD3CF0" w:rsidRPr="004C6504" w:rsidRDefault="00BD3CF0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Сварочный аппарат</w:t>
            </w:r>
          </w:p>
        </w:tc>
        <w:tc>
          <w:tcPr>
            <w:tcW w:w="2693" w:type="dxa"/>
            <w:shd w:val="clear" w:color="auto" w:fill="auto"/>
          </w:tcPr>
          <w:p w:rsidR="00BD3CF0" w:rsidRPr="004C6504" w:rsidRDefault="00BD3CF0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77" w:type="dxa"/>
            <w:shd w:val="clear" w:color="auto" w:fill="auto"/>
          </w:tcPr>
          <w:p w:rsidR="00BD3CF0" w:rsidRPr="004C6504" w:rsidRDefault="00BD3CF0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11C3" w:rsidRPr="004C6504" w:rsidTr="006311C3">
        <w:tc>
          <w:tcPr>
            <w:tcW w:w="5954" w:type="dxa"/>
            <w:shd w:val="clear" w:color="auto" w:fill="auto"/>
          </w:tcPr>
          <w:p w:rsidR="006311C3" w:rsidRDefault="006311C3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Ранцевый лесной огнетушитель</w:t>
            </w:r>
          </w:p>
        </w:tc>
        <w:tc>
          <w:tcPr>
            <w:tcW w:w="2693" w:type="dxa"/>
            <w:shd w:val="clear" w:color="auto" w:fill="auto"/>
          </w:tcPr>
          <w:p w:rsidR="006311C3" w:rsidRDefault="006311C3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77" w:type="dxa"/>
            <w:shd w:val="clear" w:color="auto" w:fill="auto"/>
          </w:tcPr>
          <w:p w:rsidR="006311C3" w:rsidRDefault="006311C3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D3CF0" w:rsidRPr="004C6504" w:rsidTr="006311C3">
        <w:tc>
          <w:tcPr>
            <w:tcW w:w="5954" w:type="dxa"/>
            <w:shd w:val="clear" w:color="auto" w:fill="auto"/>
          </w:tcPr>
          <w:p w:rsidR="00BD3CF0" w:rsidRDefault="00BD3CF0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Бензопилы</w:t>
            </w:r>
          </w:p>
        </w:tc>
        <w:tc>
          <w:tcPr>
            <w:tcW w:w="2693" w:type="dxa"/>
            <w:shd w:val="clear" w:color="auto" w:fill="auto"/>
          </w:tcPr>
          <w:p w:rsidR="00BD3CF0" w:rsidRDefault="00BD3CF0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77" w:type="dxa"/>
            <w:shd w:val="clear" w:color="auto" w:fill="auto"/>
          </w:tcPr>
          <w:p w:rsidR="00BD3CF0" w:rsidRDefault="00BD3CF0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19F9" w:rsidRPr="004C6504" w:rsidTr="006311C3">
        <w:tc>
          <w:tcPr>
            <w:tcW w:w="5954" w:type="dxa"/>
            <w:shd w:val="clear" w:color="auto" w:fill="auto"/>
          </w:tcPr>
          <w:p w:rsidR="007619F9" w:rsidRDefault="007619F9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Цистерна переносная для воды (2500 литр)</w:t>
            </w:r>
          </w:p>
        </w:tc>
        <w:tc>
          <w:tcPr>
            <w:tcW w:w="2693" w:type="dxa"/>
            <w:shd w:val="clear" w:color="auto" w:fill="auto"/>
          </w:tcPr>
          <w:p w:rsidR="007619F9" w:rsidRDefault="007619F9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77" w:type="dxa"/>
            <w:shd w:val="clear" w:color="auto" w:fill="auto"/>
          </w:tcPr>
          <w:p w:rsidR="007619F9" w:rsidRDefault="007619F9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11C3" w:rsidRPr="004C6504" w:rsidTr="006311C3">
        <w:tc>
          <w:tcPr>
            <w:tcW w:w="5954" w:type="dxa"/>
            <w:shd w:val="clear" w:color="auto" w:fill="auto"/>
          </w:tcPr>
          <w:p w:rsidR="006311C3" w:rsidRPr="006311C3" w:rsidRDefault="006311C3" w:rsidP="00631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6311C3">
              <w:rPr>
                <w:rFonts w:ascii="Times New Roman" w:hAnsi="Times New Roman" w:cs="Times New Roman"/>
                <w:b/>
                <w:sz w:val="28"/>
                <w:szCs w:val="28"/>
              </w:rPr>
              <w:t>Автономные источники электроснабжения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(передвижные)</w:t>
            </w:r>
          </w:p>
        </w:tc>
        <w:tc>
          <w:tcPr>
            <w:tcW w:w="2693" w:type="dxa"/>
            <w:shd w:val="clear" w:color="auto" w:fill="auto"/>
          </w:tcPr>
          <w:p w:rsidR="006311C3" w:rsidRDefault="006311C3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</w:tcPr>
          <w:p w:rsidR="006311C3" w:rsidRDefault="006311C3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CF0" w:rsidRPr="004C6504" w:rsidTr="006311C3">
        <w:tc>
          <w:tcPr>
            <w:tcW w:w="5954" w:type="dxa"/>
            <w:shd w:val="clear" w:color="auto" w:fill="auto"/>
          </w:tcPr>
          <w:p w:rsidR="00BD3CF0" w:rsidRDefault="00BD3CF0" w:rsidP="004C6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Дизельный генератор (мощностью 30 кВт)</w:t>
            </w:r>
          </w:p>
        </w:tc>
        <w:tc>
          <w:tcPr>
            <w:tcW w:w="2693" w:type="dxa"/>
            <w:shd w:val="clear" w:color="auto" w:fill="auto"/>
          </w:tcPr>
          <w:p w:rsidR="00BD3CF0" w:rsidRDefault="00BD3CF0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77" w:type="dxa"/>
            <w:shd w:val="clear" w:color="auto" w:fill="auto"/>
          </w:tcPr>
          <w:p w:rsidR="00BD3CF0" w:rsidRDefault="00BD3CF0" w:rsidP="004C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3CF0" w:rsidRPr="004C6504" w:rsidTr="006311C3">
        <w:tc>
          <w:tcPr>
            <w:tcW w:w="5954" w:type="dxa"/>
            <w:shd w:val="clear" w:color="auto" w:fill="auto"/>
          </w:tcPr>
          <w:p w:rsidR="00BD3CF0" w:rsidRDefault="00BD3CF0" w:rsidP="00BD3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Дизельный генератор (мощностью 10 кВт)</w:t>
            </w:r>
          </w:p>
        </w:tc>
        <w:tc>
          <w:tcPr>
            <w:tcW w:w="2693" w:type="dxa"/>
            <w:shd w:val="clear" w:color="auto" w:fill="auto"/>
          </w:tcPr>
          <w:p w:rsidR="00BD3CF0" w:rsidRDefault="00BD3CF0" w:rsidP="00F91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77" w:type="dxa"/>
            <w:shd w:val="clear" w:color="auto" w:fill="auto"/>
          </w:tcPr>
          <w:p w:rsidR="00BD3CF0" w:rsidRDefault="00BD3CF0" w:rsidP="00F91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3CF0" w:rsidRPr="004C6504" w:rsidTr="006311C3">
        <w:tc>
          <w:tcPr>
            <w:tcW w:w="5954" w:type="dxa"/>
            <w:shd w:val="clear" w:color="auto" w:fill="auto"/>
          </w:tcPr>
          <w:p w:rsidR="00BD3CF0" w:rsidRDefault="00BD3CF0" w:rsidP="00BD3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Бензиновый генератор (мощностью 5 кВт)</w:t>
            </w:r>
          </w:p>
        </w:tc>
        <w:tc>
          <w:tcPr>
            <w:tcW w:w="2693" w:type="dxa"/>
            <w:shd w:val="clear" w:color="auto" w:fill="auto"/>
          </w:tcPr>
          <w:p w:rsidR="00BD3CF0" w:rsidRDefault="00BD3CF0" w:rsidP="00F91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77" w:type="dxa"/>
            <w:shd w:val="clear" w:color="auto" w:fill="auto"/>
          </w:tcPr>
          <w:p w:rsidR="00BD3CF0" w:rsidRDefault="00BD3CF0" w:rsidP="00F91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3CF0" w:rsidRPr="004C6504" w:rsidTr="006311C3">
        <w:tc>
          <w:tcPr>
            <w:tcW w:w="5954" w:type="dxa"/>
            <w:shd w:val="clear" w:color="auto" w:fill="auto"/>
          </w:tcPr>
          <w:p w:rsidR="00BD3CF0" w:rsidRPr="00BD3CF0" w:rsidRDefault="006311C3" w:rsidP="00BD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  <w:r w:rsidR="00BD3C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BD3CF0" w:rsidRPr="00BD3CF0">
              <w:rPr>
                <w:rFonts w:ascii="Times New Roman" w:hAnsi="Times New Roman" w:cs="Times New Roman"/>
                <w:b/>
                <w:sz w:val="28"/>
                <w:szCs w:val="28"/>
              </w:rPr>
              <w:t>Спецтехники</w:t>
            </w:r>
            <w:r w:rsidR="00BD3CF0">
              <w:rPr>
                <w:rFonts w:ascii="Times New Roman" w:hAnsi="Times New Roman" w:cs="Times New Roman"/>
                <w:b/>
                <w:sz w:val="28"/>
                <w:szCs w:val="28"/>
              </w:rPr>
              <w:t>, автомобили</w:t>
            </w:r>
          </w:p>
        </w:tc>
        <w:tc>
          <w:tcPr>
            <w:tcW w:w="2693" w:type="dxa"/>
            <w:shd w:val="clear" w:color="auto" w:fill="auto"/>
          </w:tcPr>
          <w:p w:rsidR="00BD3CF0" w:rsidRDefault="00BD3CF0" w:rsidP="00F91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</w:tcPr>
          <w:p w:rsidR="00BD3CF0" w:rsidRDefault="00BD3CF0" w:rsidP="00F91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CF0" w:rsidRPr="004C6504" w:rsidTr="006311C3">
        <w:tc>
          <w:tcPr>
            <w:tcW w:w="5954" w:type="dxa"/>
            <w:shd w:val="clear" w:color="auto" w:fill="auto"/>
          </w:tcPr>
          <w:p w:rsidR="00BD3CF0" w:rsidRDefault="00BD3CF0" w:rsidP="00BD3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КАМАЗ вездеход</w:t>
            </w:r>
          </w:p>
        </w:tc>
        <w:tc>
          <w:tcPr>
            <w:tcW w:w="2693" w:type="dxa"/>
            <w:shd w:val="clear" w:color="auto" w:fill="auto"/>
          </w:tcPr>
          <w:p w:rsidR="00BD3CF0" w:rsidRDefault="00BD3CF0" w:rsidP="00F91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7" w:type="dxa"/>
            <w:shd w:val="clear" w:color="auto" w:fill="auto"/>
          </w:tcPr>
          <w:p w:rsidR="00BD3CF0" w:rsidRDefault="00BD3CF0" w:rsidP="00F91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3CF0" w:rsidRPr="004C6504" w:rsidTr="006311C3">
        <w:tc>
          <w:tcPr>
            <w:tcW w:w="5954" w:type="dxa"/>
            <w:shd w:val="clear" w:color="auto" w:fill="auto"/>
          </w:tcPr>
          <w:p w:rsidR="00BD3CF0" w:rsidRDefault="00BD3CF0" w:rsidP="00BD3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Водовоз ЗиЛ-131</w:t>
            </w:r>
          </w:p>
        </w:tc>
        <w:tc>
          <w:tcPr>
            <w:tcW w:w="2693" w:type="dxa"/>
            <w:shd w:val="clear" w:color="auto" w:fill="auto"/>
          </w:tcPr>
          <w:p w:rsidR="00BD3CF0" w:rsidRDefault="00BD3CF0" w:rsidP="00F91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7" w:type="dxa"/>
            <w:shd w:val="clear" w:color="auto" w:fill="auto"/>
          </w:tcPr>
          <w:p w:rsidR="00BD3CF0" w:rsidRDefault="00BD3CF0" w:rsidP="00F91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3CF0" w:rsidRPr="004C6504" w:rsidTr="006311C3">
        <w:tc>
          <w:tcPr>
            <w:tcW w:w="5954" w:type="dxa"/>
            <w:shd w:val="clear" w:color="auto" w:fill="auto"/>
          </w:tcPr>
          <w:p w:rsidR="00BD3CF0" w:rsidRDefault="00BD3CF0" w:rsidP="00BD3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МТЗ-80</w:t>
            </w:r>
          </w:p>
        </w:tc>
        <w:tc>
          <w:tcPr>
            <w:tcW w:w="2693" w:type="dxa"/>
            <w:shd w:val="clear" w:color="auto" w:fill="auto"/>
          </w:tcPr>
          <w:p w:rsidR="00BD3CF0" w:rsidRDefault="00BD3CF0" w:rsidP="00F91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7" w:type="dxa"/>
            <w:shd w:val="clear" w:color="auto" w:fill="auto"/>
          </w:tcPr>
          <w:p w:rsidR="00BD3CF0" w:rsidRDefault="00BD3CF0" w:rsidP="00F91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3CF0" w:rsidRPr="004C6504" w:rsidTr="006311C3">
        <w:tc>
          <w:tcPr>
            <w:tcW w:w="5954" w:type="dxa"/>
            <w:shd w:val="clear" w:color="auto" w:fill="auto"/>
          </w:tcPr>
          <w:p w:rsidR="00BD3CF0" w:rsidRDefault="00BD3CF0" w:rsidP="00BD3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УАЗ Хантер</w:t>
            </w:r>
          </w:p>
        </w:tc>
        <w:tc>
          <w:tcPr>
            <w:tcW w:w="2693" w:type="dxa"/>
            <w:shd w:val="clear" w:color="auto" w:fill="auto"/>
          </w:tcPr>
          <w:p w:rsidR="00BD3CF0" w:rsidRDefault="00BD3CF0" w:rsidP="00F91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7" w:type="dxa"/>
            <w:shd w:val="clear" w:color="auto" w:fill="auto"/>
          </w:tcPr>
          <w:p w:rsidR="00BD3CF0" w:rsidRDefault="00BD3CF0" w:rsidP="00F91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3CF0" w:rsidRPr="004C6504" w:rsidTr="006311C3">
        <w:tc>
          <w:tcPr>
            <w:tcW w:w="5954" w:type="dxa"/>
            <w:shd w:val="clear" w:color="auto" w:fill="auto"/>
          </w:tcPr>
          <w:p w:rsidR="00BD3CF0" w:rsidRDefault="00BD3CF0" w:rsidP="00BD3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УАЗ Буханка</w:t>
            </w:r>
          </w:p>
        </w:tc>
        <w:tc>
          <w:tcPr>
            <w:tcW w:w="2693" w:type="dxa"/>
            <w:shd w:val="clear" w:color="auto" w:fill="auto"/>
          </w:tcPr>
          <w:p w:rsidR="00BD3CF0" w:rsidRDefault="00BD3CF0" w:rsidP="00F91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7" w:type="dxa"/>
            <w:shd w:val="clear" w:color="auto" w:fill="auto"/>
          </w:tcPr>
          <w:p w:rsidR="00BD3CF0" w:rsidRDefault="00BD3CF0" w:rsidP="00F91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11C3" w:rsidRPr="004C6504" w:rsidTr="006311C3">
        <w:tc>
          <w:tcPr>
            <w:tcW w:w="5954" w:type="dxa"/>
            <w:shd w:val="clear" w:color="auto" w:fill="auto"/>
          </w:tcPr>
          <w:p w:rsidR="006311C3" w:rsidRPr="006311C3" w:rsidRDefault="006311C3" w:rsidP="00BD3C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1C3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Финансовые средства на ликвидации ЧС</w:t>
            </w:r>
          </w:p>
        </w:tc>
        <w:tc>
          <w:tcPr>
            <w:tcW w:w="2693" w:type="dxa"/>
            <w:shd w:val="clear" w:color="auto" w:fill="auto"/>
          </w:tcPr>
          <w:p w:rsidR="006311C3" w:rsidRDefault="006311C3" w:rsidP="00F91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877" w:type="dxa"/>
            <w:shd w:val="clear" w:color="auto" w:fill="auto"/>
          </w:tcPr>
          <w:p w:rsidR="006311C3" w:rsidRDefault="006311C3" w:rsidP="00F91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4C6504" w:rsidRPr="004C6504" w:rsidRDefault="004C6504" w:rsidP="004C6504">
      <w:pPr>
        <w:pStyle w:val="a3"/>
        <w:tabs>
          <w:tab w:val="left" w:pos="7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4C6504" w:rsidRPr="004C6504" w:rsidSect="00B90E7A">
          <w:pgSz w:w="11906" w:h="16838"/>
          <w:pgMar w:top="709" w:right="849" w:bottom="426" w:left="993" w:header="708" w:footer="708" w:gutter="0"/>
          <w:cols w:space="708"/>
          <w:docGrid w:linePitch="360"/>
        </w:sectPr>
      </w:pPr>
    </w:p>
    <w:p w:rsidR="00521A07" w:rsidRDefault="00521A07" w:rsidP="00AE10BA">
      <w:pPr>
        <w:pStyle w:val="a3"/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521A07" w:rsidSect="0045626E">
      <w:pgSz w:w="16838" w:h="11906" w:orient="landscape"/>
      <w:pgMar w:top="424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02C71"/>
    <w:multiLevelType w:val="multilevel"/>
    <w:tmpl w:val="40241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500BD1"/>
    <w:multiLevelType w:val="hybridMultilevel"/>
    <w:tmpl w:val="BEAA3876"/>
    <w:lvl w:ilvl="0" w:tplc="2D406FE2">
      <w:start w:val="3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69FB"/>
    <w:rsid w:val="0001139C"/>
    <w:rsid w:val="000162A9"/>
    <w:rsid w:val="0006558F"/>
    <w:rsid w:val="000A341B"/>
    <w:rsid w:val="001B2908"/>
    <w:rsid w:val="00220E6F"/>
    <w:rsid w:val="00235E67"/>
    <w:rsid w:val="00236416"/>
    <w:rsid w:val="002962E8"/>
    <w:rsid w:val="002B518D"/>
    <w:rsid w:val="002C354F"/>
    <w:rsid w:val="002D6291"/>
    <w:rsid w:val="00305696"/>
    <w:rsid w:val="0036628A"/>
    <w:rsid w:val="00377084"/>
    <w:rsid w:val="00391913"/>
    <w:rsid w:val="00391AE1"/>
    <w:rsid w:val="003B7811"/>
    <w:rsid w:val="003E50DF"/>
    <w:rsid w:val="0045626E"/>
    <w:rsid w:val="004A03BE"/>
    <w:rsid w:val="004C6504"/>
    <w:rsid w:val="00521A07"/>
    <w:rsid w:val="00536217"/>
    <w:rsid w:val="005F0075"/>
    <w:rsid w:val="00610D31"/>
    <w:rsid w:val="006311C3"/>
    <w:rsid w:val="00691A05"/>
    <w:rsid w:val="006C5DD3"/>
    <w:rsid w:val="00746ECD"/>
    <w:rsid w:val="007619F9"/>
    <w:rsid w:val="007762EA"/>
    <w:rsid w:val="00855895"/>
    <w:rsid w:val="008A2B55"/>
    <w:rsid w:val="0092282E"/>
    <w:rsid w:val="009B33A6"/>
    <w:rsid w:val="009D4F35"/>
    <w:rsid w:val="00A21505"/>
    <w:rsid w:val="00A3160C"/>
    <w:rsid w:val="00A4715F"/>
    <w:rsid w:val="00A83336"/>
    <w:rsid w:val="00A83725"/>
    <w:rsid w:val="00A86A14"/>
    <w:rsid w:val="00AA001C"/>
    <w:rsid w:val="00AE10BA"/>
    <w:rsid w:val="00B04722"/>
    <w:rsid w:val="00B23D37"/>
    <w:rsid w:val="00B74D2B"/>
    <w:rsid w:val="00B90E7A"/>
    <w:rsid w:val="00BC19C6"/>
    <w:rsid w:val="00BD3CF0"/>
    <w:rsid w:val="00BF7651"/>
    <w:rsid w:val="00C41C71"/>
    <w:rsid w:val="00C81691"/>
    <w:rsid w:val="00C85E28"/>
    <w:rsid w:val="00C932F9"/>
    <w:rsid w:val="00CA549B"/>
    <w:rsid w:val="00CD69FB"/>
    <w:rsid w:val="00CD6AE5"/>
    <w:rsid w:val="00CD7F04"/>
    <w:rsid w:val="00D54F59"/>
    <w:rsid w:val="00D9062D"/>
    <w:rsid w:val="00DF26D9"/>
    <w:rsid w:val="00E772A1"/>
    <w:rsid w:val="00E80B2E"/>
    <w:rsid w:val="00EA344E"/>
    <w:rsid w:val="00EA48BC"/>
    <w:rsid w:val="00ED59BE"/>
    <w:rsid w:val="00F02904"/>
    <w:rsid w:val="00F2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E67"/>
    <w:pPr>
      <w:spacing w:after="0" w:line="240" w:lineRule="auto"/>
    </w:pPr>
  </w:style>
  <w:style w:type="character" w:customStyle="1" w:styleId="1">
    <w:name w:val="Заголовок №1_"/>
    <w:basedOn w:val="a0"/>
    <w:link w:val="10"/>
    <w:rsid w:val="00A8372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A83725"/>
    <w:pPr>
      <w:widowControl w:val="0"/>
      <w:shd w:val="clear" w:color="auto" w:fill="FFFFFF"/>
      <w:spacing w:before="300" w:after="3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rsid w:val="00A83725"/>
    <w:rPr>
      <w:color w:val="0066CC"/>
      <w:u w:val="single"/>
    </w:rPr>
  </w:style>
  <w:style w:type="character" w:customStyle="1" w:styleId="a5">
    <w:name w:val="Основной текст_"/>
    <w:basedOn w:val="a0"/>
    <w:link w:val="11"/>
    <w:rsid w:val="00A8372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A83725"/>
    <w:pPr>
      <w:widowControl w:val="0"/>
      <w:shd w:val="clear" w:color="auto" w:fill="FFFFFF"/>
      <w:spacing w:before="420" w:after="30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List Paragraph"/>
    <w:basedOn w:val="a"/>
    <w:uiPriority w:val="34"/>
    <w:qFormat/>
    <w:rsid w:val="00746ECD"/>
    <w:pPr>
      <w:ind w:left="720"/>
      <w:contextualSpacing/>
    </w:pPr>
  </w:style>
  <w:style w:type="table" w:styleId="a7">
    <w:name w:val="Table Grid"/>
    <w:basedOn w:val="a1"/>
    <w:uiPriority w:val="59"/>
    <w:rsid w:val="00305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A6C9B-26BE-4BD9-BEC7-DF06F4C4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2343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 Дзун-Хемчик</dc:creator>
  <cp:lastModifiedBy>ЕДДС Дзун</cp:lastModifiedBy>
  <cp:revision>15</cp:revision>
  <cp:lastPrinted>2018-02-20T05:36:00Z</cp:lastPrinted>
  <dcterms:created xsi:type="dcterms:W3CDTF">2017-05-02T13:10:00Z</dcterms:created>
  <dcterms:modified xsi:type="dcterms:W3CDTF">2018-02-20T05:38:00Z</dcterms:modified>
</cp:coreProperties>
</file>