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977" w:rsidRDefault="00057920" w:rsidP="003C7CBD">
      <w:pPr>
        <w:autoSpaceDN w:val="0"/>
        <w:spacing w:after="0" w:line="240" w:lineRule="auto"/>
        <w:ind w:firstLine="709"/>
        <w:jc w:val="center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 xml:space="preserve"> </w:t>
      </w:r>
    </w:p>
    <w:p w:rsidR="00826977" w:rsidRPr="00A9427F" w:rsidRDefault="00826977" w:rsidP="00826977">
      <w:pPr>
        <w:tabs>
          <w:tab w:val="left" w:pos="6249"/>
        </w:tabs>
        <w:spacing w:after="0" w:line="240" w:lineRule="auto"/>
        <w:rPr>
          <w:rFonts w:ascii="Times New Roman" w:eastAsiaTheme="minorEastAsia" w:hAnsi="Times New Roman" w:cs="Times New Roman"/>
          <w:b/>
        </w:rPr>
      </w:pPr>
      <w:r w:rsidRPr="00A9427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w:r w:rsidRPr="00A9427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9427F">
        <w:rPr>
          <w:rFonts w:ascii="Times New Roman" w:eastAsiaTheme="minorEastAsia" w:hAnsi="Times New Roman" w:cs="Times New Roman"/>
          <w:b/>
        </w:rPr>
        <w:t>УТВЕРЖДАЮ</w:t>
      </w:r>
    </w:p>
    <w:p w:rsidR="00826977" w:rsidRPr="00A9427F" w:rsidRDefault="00826977" w:rsidP="00826977">
      <w:pPr>
        <w:tabs>
          <w:tab w:val="left" w:pos="6249"/>
        </w:tabs>
        <w:spacing w:after="0" w:line="240" w:lineRule="auto"/>
        <w:rPr>
          <w:rFonts w:ascii="Times New Roman" w:eastAsiaTheme="minorEastAsia" w:hAnsi="Times New Roman" w:cs="Times New Roman"/>
        </w:rPr>
      </w:pPr>
      <w:r w:rsidRPr="00A9427F">
        <w:rPr>
          <w:rFonts w:ascii="Times New Roman" w:eastAsiaTheme="minorEastAsia" w:hAnsi="Times New Roman" w:cs="Times New Roman"/>
        </w:rPr>
        <w:tab/>
        <w:t xml:space="preserve">               </w:t>
      </w:r>
      <w:r>
        <w:rPr>
          <w:rFonts w:ascii="Times New Roman" w:eastAsiaTheme="minorEastAsia" w:hAnsi="Times New Roman" w:cs="Times New Roman"/>
        </w:rPr>
        <w:t xml:space="preserve">         </w:t>
      </w:r>
      <w:r w:rsidRPr="00A9427F">
        <w:rPr>
          <w:rFonts w:ascii="Times New Roman" w:eastAsiaTheme="minorEastAsia" w:hAnsi="Times New Roman" w:cs="Times New Roman"/>
        </w:rPr>
        <w:t>Председатель</w:t>
      </w:r>
    </w:p>
    <w:p w:rsidR="00826977" w:rsidRPr="00A9427F" w:rsidRDefault="00826977" w:rsidP="00826977">
      <w:pPr>
        <w:tabs>
          <w:tab w:val="left" w:pos="6032"/>
        </w:tabs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 w:rsidRPr="00A9427F">
        <w:rPr>
          <w:rFonts w:ascii="Times New Roman" w:eastAsiaTheme="minorEastAsia" w:hAnsi="Times New Roman" w:cs="Times New Roman"/>
        </w:rPr>
        <w:t xml:space="preserve">                                                                                           </w:t>
      </w:r>
      <w:r>
        <w:rPr>
          <w:rFonts w:ascii="Times New Roman" w:eastAsiaTheme="minorEastAsia" w:hAnsi="Times New Roman" w:cs="Times New Roman"/>
        </w:rPr>
        <w:t xml:space="preserve">                  Контрольно-счё</w:t>
      </w:r>
      <w:r w:rsidRPr="00A9427F">
        <w:rPr>
          <w:rFonts w:ascii="Times New Roman" w:eastAsiaTheme="minorEastAsia" w:hAnsi="Times New Roman" w:cs="Times New Roman"/>
        </w:rPr>
        <w:t xml:space="preserve">тного органа               </w:t>
      </w:r>
    </w:p>
    <w:p w:rsidR="00826977" w:rsidRPr="00A9427F" w:rsidRDefault="00826977" w:rsidP="00826977">
      <w:pPr>
        <w:tabs>
          <w:tab w:val="left" w:pos="6032"/>
        </w:tabs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 w:rsidRPr="00A9427F">
        <w:rPr>
          <w:rFonts w:ascii="Times New Roman" w:eastAsiaTheme="minorEastAsia" w:hAnsi="Times New Roman" w:cs="Times New Roman"/>
        </w:rPr>
        <w:t xml:space="preserve">                                                                                                            </w:t>
      </w:r>
      <w:proofErr w:type="spellStart"/>
      <w:r w:rsidRPr="00A9427F">
        <w:rPr>
          <w:rFonts w:ascii="Times New Roman" w:eastAsiaTheme="minorEastAsia" w:hAnsi="Times New Roman" w:cs="Times New Roman"/>
        </w:rPr>
        <w:t>Дзун-Хемчикского</w:t>
      </w:r>
      <w:proofErr w:type="spellEnd"/>
      <w:r w:rsidRPr="00A9427F">
        <w:rPr>
          <w:rFonts w:ascii="Times New Roman" w:eastAsiaTheme="minorEastAsia" w:hAnsi="Times New Roman" w:cs="Times New Roman"/>
        </w:rPr>
        <w:t xml:space="preserve"> </w:t>
      </w:r>
    </w:p>
    <w:p w:rsidR="00826977" w:rsidRDefault="00826977" w:rsidP="00826977">
      <w:pPr>
        <w:tabs>
          <w:tab w:val="left" w:pos="6032"/>
        </w:tabs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 w:rsidRPr="00A9427F">
        <w:rPr>
          <w:rFonts w:ascii="Times New Roman" w:eastAsiaTheme="minorEastAsia" w:hAnsi="Times New Roman" w:cs="Times New Roman"/>
        </w:rPr>
        <w:t xml:space="preserve">                                                                                                              </w:t>
      </w:r>
      <w:proofErr w:type="spellStart"/>
      <w:r w:rsidRPr="00A9427F">
        <w:rPr>
          <w:rFonts w:ascii="Times New Roman" w:eastAsiaTheme="minorEastAsia" w:hAnsi="Times New Roman" w:cs="Times New Roman"/>
        </w:rPr>
        <w:t>кожууна</w:t>
      </w:r>
      <w:proofErr w:type="spellEnd"/>
      <w:r w:rsidRPr="00A9427F">
        <w:rPr>
          <w:rFonts w:ascii="Times New Roman" w:eastAsiaTheme="minorEastAsia" w:hAnsi="Times New Roman" w:cs="Times New Roman"/>
        </w:rPr>
        <w:t xml:space="preserve"> Республики Тыва </w:t>
      </w:r>
      <w:r>
        <w:rPr>
          <w:rFonts w:ascii="Times New Roman" w:eastAsiaTheme="minorEastAsia" w:hAnsi="Times New Roman" w:cs="Times New Roman"/>
        </w:rPr>
        <w:t xml:space="preserve">       </w:t>
      </w:r>
    </w:p>
    <w:p w:rsidR="00826977" w:rsidRPr="00A9427F" w:rsidRDefault="00826977" w:rsidP="00826977">
      <w:pPr>
        <w:tabs>
          <w:tab w:val="left" w:pos="6032"/>
        </w:tabs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                                                                                             </w:t>
      </w:r>
      <w:r w:rsidRPr="00A9427F">
        <w:rPr>
          <w:rFonts w:ascii="Times New Roman" w:eastAsiaTheme="minorEastAsia" w:hAnsi="Times New Roman" w:cs="Times New Roman"/>
        </w:rPr>
        <w:t xml:space="preserve">_______________А.С. </w:t>
      </w:r>
      <w:proofErr w:type="spellStart"/>
      <w:r w:rsidRPr="00A9427F">
        <w:rPr>
          <w:rFonts w:ascii="Times New Roman" w:eastAsiaTheme="minorEastAsia" w:hAnsi="Times New Roman" w:cs="Times New Roman"/>
        </w:rPr>
        <w:t>Донгак</w:t>
      </w:r>
      <w:proofErr w:type="spellEnd"/>
    </w:p>
    <w:p w:rsidR="00826977" w:rsidRPr="00A9427F" w:rsidRDefault="00826977" w:rsidP="00826977">
      <w:pPr>
        <w:tabs>
          <w:tab w:val="left" w:pos="6439"/>
        </w:tabs>
        <w:spacing w:after="0" w:line="240" w:lineRule="auto"/>
        <w:rPr>
          <w:rFonts w:ascii="Times New Roman" w:eastAsiaTheme="minorEastAsia" w:hAnsi="Times New Roman" w:cs="Times New Roman"/>
        </w:rPr>
      </w:pPr>
      <w:r w:rsidRPr="00A9427F">
        <w:rPr>
          <w:rFonts w:ascii="Times New Roman" w:eastAsiaTheme="minorEastAsia" w:hAnsi="Times New Roman" w:cs="Times New Roman"/>
        </w:rPr>
        <w:tab/>
        <w:t xml:space="preserve"> </w:t>
      </w:r>
      <w:r>
        <w:rPr>
          <w:rFonts w:ascii="Times New Roman" w:eastAsiaTheme="minorEastAsia" w:hAnsi="Times New Roman" w:cs="Times New Roman"/>
        </w:rPr>
        <w:t xml:space="preserve">     </w:t>
      </w:r>
      <w:r w:rsidR="00347467">
        <w:rPr>
          <w:rFonts w:ascii="Times New Roman" w:eastAsiaTheme="minorEastAsia" w:hAnsi="Times New Roman" w:cs="Times New Roman"/>
        </w:rPr>
        <w:t xml:space="preserve">  «___»____________2022 </w:t>
      </w:r>
      <w:r w:rsidRPr="00A9427F">
        <w:rPr>
          <w:rFonts w:ascii="Times New Roman" w:eastAsiaTheme="minorEastAsia" w:hAnsi="Times New Roman" w:cs="Times New Roman"/>
        </w:rPr>
        <w:t>г.</w:t>
      </w:r>
    </w:p>
    <w:p w:rsidR="00826977" w:rsidRPr="00A9427F" w:rsidRDefault="00826977" w:rsidP="00826977">
      <w:pPr>
        <w:tabs>
          <w:tab w:val="left" w:pos="6439"/>
        </w:tabs>
        <w:spacing w:after="0" w:line="240" w:lineRule="auto"/>
        <w:rPr>
          <w:rFonts w:ascii="Times New Roman" w:eastAsiaTheme="minorEastAsia" w:hAnsi="Times New Roman" w:cs="Times New Roman"/>
        </w:rPr>
      </w:pPr>
    </w:p>
    <w:p w:rsidR="00826977" w:rsidRPr="00A9427F" w:rsidRDefault="00826977" w:rsidP="00826977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9427F">
        <w:rPr>
          <w:rFonts w:ascii="Times New Roman" w:eastAsiaTheme="minorEastAsia" w:hAnsi="Times New Roman" w:cs="Times New Roman"/>
          <w:b/>
          <w:sz w:val="24"/>
          <w:szCs w:val="24"/>
        </w:rPr>
        <w:t>ОТЧЕТ</w:t>
      </w:r>
    </w:p>
    <w:p w:rsidR="00826977" w:rsidRPr="00A9427F" w:rsidRDefault="00826977" w:rsidP="00826977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9427F">
        <w:rPr>
          <w:rFonts w:ascii="Times New Roman" w:eastAsiaTheme="minorEastAsia" w:hAnsi="Times New Roman" w:cs="Times New Roman"/>
          <w:b/>
          <w:sz w:val="24"/>
          <w:szCs w:val="24"/>
        </w:rPr>
        <w:t>ПО РЕЗУЛЬТАТАМ КОНТРОЛЬНОГО МЕРОПРИЯТИЯ</w:t>
      </w:r>
    </w:p>
    <w:p w:rsidR="00347467" w:rsidRPr="00347467" w:rsidRDefault="00347467" w:rsidP="00347467">
      <w:pPr>
        <w:spacing w:after="0" w:line="240" w:lineRule="auto"/>
        <w:jc w:val="center"/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>проверка</w:t>
      </w:r>
      <w:r w:rsidRPr="00347467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 xml:space="preserve"> целевого, обоснованного и результативного расходования средств Дорожного фонда администрации  муниципального района «</w:t>
      </w:r>
      <w:proofErr w:type="spellStart"/>
      <w:r w:rsidRPr="00347467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>Дзун-Хемчикский</w:t>
      </w:r>
      <w:proofErr w:type="spellEnd"/>
      <w:r w:rsidRPr="00347467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347467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>кожуун</w:t>
      </w:r>
      <w:proofErr w:type="spellEnd"/>
      <w:r w:rsidRPr="00347467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 xml:space="preserve"> Республики Тыва»</w:t>
      </w:r>
    </w:p>
    <w:p w:rsidR="00826977" w:rsidRPr="00A9427F" w:rsidRDefault="00826977" w:rsidP="0034746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26977" w:rsidRPr="00347467" w:rsidRDefault="00826977" w:rsidP="0082697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9427F">
        <w:rPr>
          <w:rFonts w:ascii="Times New Roman" w:eastAsiaTheme="minorEastAsia" w:hAnsi="Times New Roman" w:cs="Times New Roman"/>
          <w:b/>
          <w:sz w:val="24"/>
          <w:szCs w:val="24"/>
        </w:rPr>
        <w:t>Основание для проведения контрольного мероприятия:</w:t>
      </w:r>
      <w:r w:rsidRPr="00A9427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47467" w:rsidRPr="00347467">
        <w:rPr>
          <w:rFonts w:ascii="Times New Roman" w:eastAsiaTheme="minorEastAsia" w:hAnsi="Times New Roman" w:cs="Times New Roman"/>
          <w:sz w:val="24"/>
          <w:szCs w:val="24"/>
        </w:rPr>
        <w:t xml:space="preserve">план работы Контрольно-счетного органа </w:t>
      </w:r>
      <w:proofErr w:type="spellStart"/>
      <w:r w:rsidR="00347467" w:rsidRPr="00347467">
        <w:rPr>
          <w:rFonts w:ascii="Times New Roman" w:eastAsiaTheme="minorEastAsia" w:hAnsi="Times New Roman" w:cs="Times New Roman"/>
          <w:sz w:val="24"/>
          <w:szCs w:val="24"/>
        </w:rPr>
        <w:t>Дзун-Хемчикско</w:t>
      </w:r>
      <w:r w:rsidR="00347467">
        <w:rPr>
          <w:rFonts w:ascii="Times New Roman" w:eastAsiaTheme="minorEastAsia" w:hAnsi="Times New Roman" w:cs="Times New Roman"/>
          <w:sz w:val="24"/>
          <w:szCs w:val="24"/>
        </w:rPr>
        <w:t>го</w:t>
      </w:r>
      <w:proofErr w:type="spellEnd"/>
      <w:r w:rsidR="0034746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347467">
        <w:rPr>
          <w:rFonts w:ascii="Times New Roman" w:eastAsiaTheme="minorEastAsia" w:hAnsi="Times New Roman" w:cs="Times New Roman"/>
          <w:sz w:val="24"/>
          <w:szCs w:val="24"/>
        </w:rPr>
        <w:t>кожууна</w:t>
      </w:r>
      <w:proofErr w:type="spellEnd"/>
      <w:r w:rsidR="00347467">
        <w:rPr>
          <w:rFonts w:ascii="Times New Roman" w:eastAsiaTheme="minorEastAsia" w:hAnsi="Times New Roman" w:cs="Times New Roman"/>
          <w:sz w:val="24"/>
          <w:szCs w:val="24"/>
        </w:rPr>
        <w:t xml:space="preserve"> (далее – КСО) на 2022 год; </w:t>
      </w:r>
      <w:r>
        <w:rPr>
          <w:rFonts w:ascii="Times New Roman" w:eastAsiaTheme="minorEastAsia" w:hAnsi="Times New Roman" w:cs="Times New Roman"/>
          <w:sz w:val="24"/>
          <w:szCs w:val="24"/>
        </w:rPr>
        <w:t>требование проку</w:t>
      </w:r>
      <w:r w:rsidR="00347467">
        <w:rPr>
          <w:rFonts w:ascii="Times New Roman" w:eastAsiaTheme="minorEastAsia" w:hAnsi="Times New Roman" w:cs="Times New Roman"/>
          <w:sz w:val="24"/>
          <w:szCs w:val="24"/>
        </w:rPr>
        <w:t xml:space="preserve">рора от </w:t>
      </w:r>
      <w:r w:rsidR="00092F05">
        <w:rPr>
          <w:rFonts w:ascii="Times New Roman" w:eastAsiaTheme="minorEastAsia" w:hAnsi="Times New Roman" w:cs="Times New Roman"/>
          <w:sz w:val="24"/>
          <w:szCs w:val="24"/>
        </w:rPr>
        <w:t>«__»__________</w:t>
      </w:r>
      <w:r w:rsidR="00347467">
        <w:rPr>
          <w:rFonts w:ascii="Times New Roman" w:eastAsiaTheme="minorEastAsia" w:hAnsi="Times New Roman" w:cs="Times New Roman"/>
          <w:sz w:val="24"/>
          <w:szCs w:val="24"/>
        </w:rPr>
        <w:t>2022</w:t>
      </w:r>
      <w:r w:rsidR="00092F05">
        <w:rPr>
          <w:rFonts w:ascii="Times New Roman" w:eastAsiaTheme="minorEastAsia" w:hAnsi="Times New Roman" w:cs="Times New Roman"/>
          <w:sz w:val="24"/>
          <w:szCs w:val="24"/>
        </w:rPr>
        <w:t xml:space="preserve"> № ____________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9106F" w:rsidRDefault="00826977" w:rsidP="00091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27F">
        <w:rPr>
          <w:rFonts w:ascii="Times New Roman" w:eastAsiaTheme="minorEastAsia" w:hAnsi="Times New Roman" w:cs="Times New Roman"/>
          <w:b/>
          <w:sz w:val="24"/>
          <w:szCs w:val="24"/>
        </w:rPr>
        <w:t xml:space="preserve">Предмет контрольного мероприятия: </w:t>
      </w:r>
      <w:r w:rsidR="0009106F" w:rsidRPr="005E7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средства бюджета </w:t>
      </w:r>
      <w:proofErr w:type="spellStart"/>
      <w:r w:rsidR="0009106F" w:rsidRPr="005E79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 w:rsidR="0009106F" w:rsidRPr="005E79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09106F" w:rsidRPr="005E79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="0009106F" w:rsidRPr="005E79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9106F" w:rsidRPr="005E79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="0034746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спублики Тыва, выделенные в 2021</w:t>
      </w:r>
      <w:r w:rsidR="0009106F" w:rsidRPr="005E7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году, а также нормативно-правовые акты, бухгалтерская и финансовая отчетность, иные распорядительные документы, подтверждающие правильность. </w:t>
      </w:r>
    </w:p>
    <w:p w:rsidR="0009106F" w:rsidRPr="005E79C4" w:rsidRDefault="0009106F" w:rsidP="00091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06F" w:rsidRDefault="00826977" w:rsidP="00091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4E4">
        <w:rPr>
          <w:rFonts w:ascii="Times New Roman" w:eastAsiaTheme="minorEastAsia" w:hAnsi="Times New Roman" w:cs="Times New Roman"/>
          <w:b/>
          <w:sz w:val="24"/>
          <w:szCs w:val="24"/>
        </w:rPr>
        <w:t>Цель контрольного мероприятия</w:t>
      </w:r>
      <w:r w:rsidRPr="00B734E4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w:r w:rsidR="0009106F" w:rsidRPr="005E79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целевого и эффективного использования средств местного бюджета выделенных на мероприятия по Программе.</w:t>
      </w:r>
    </w:p>
    <w:p w:rsidR="0009106F" w:rsidRPr="005E79C4" w:rsidRDefault="0009106F" w:rsidP="00091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06F" w:rsidRPr="005E79C4" w:rsidRDefault="00826977" w:rsidP="0009106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266">
        <w:rPr>
          <w:rFonts w:ascii="Times New Roman" w:eastAsiaTheme="minorEastAsia" w:hAnsi="Times New Roman" w:cs="Times New Roman"/>
          <w:b/>
          <w:sz w:val="24"/>
          <w:szCs w:val="24"/>
        </w:rPr>
        <w:t>Объект контроля: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5695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</w:t>
      </w:r>
      <w:r w:rsidR="0009106F" w:rsidRPr="005E79C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4746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9106F" w:rsidRPr="005E7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proofErr w:type="spellStart"/>
      <w:r w:rsidR="0009106F" w:rsidRPr="005E79C4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Дзун-Хемчикский</w:t>
      </w:r>
      <w:proofErr w:type="spellEnd"/>
      <w:r w:rsidR="0009106F" w:rsidRPr="005E7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106F" w:rsidRPr="005E79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</w:t>
      </w:r>
      <w:proofErr w:type="spellEnd"/>
      <w:r w:rsidR="0009106F" w:rsidRPr="005E7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Тыва.</w:t>
      </w:r>
    </w:p>
    <w:p w:rsidR="00826977" w:rsidRDefault="00826977" w:rsidP="0082697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9427F">
        <w:rPr>
          <w:rFonts w:ascii="Times New Roman" w:eastAsiaTheme="minorEastAsia" w:hAnsi="Times New Roman" w:cs="Times New Roman"/>
          <w:b/>
          <w:sz w:val="24"/>
          <w:szCs w:val="24"/>
        </w:rPr>
        <w:t xml:space="preserve">Проверяемый период деятельности: </w:t>
      </w:r>
      <w:r w:rsidR="00347467">
        <w:rPr>
          <w:rFonts w:ascii="Times New Roman" w:eastAsiaTheme="minorEastAsia" w:hAnsi="Times New Roman" w:cs="Times New Roman"/>
          <w:sz w:val="24"/>
          <w:szCs w:val="24"/>
        </w:rPr>
        <w:t>2022</w:t>
      </w:r>
      <w:r w:rsidR="0009106F">
        <w:rPr>
          <w:rFonts w:ascii="Times New Roman" w:eastAsiaTheme="minorEastAsia" w:hAnsi="Times New Roman" w:cs="Times New Roman"/>
          <w:sz w:val="24"/>
          <w:szCs w:val="24"/>
        </w:rPr>
        <w:t xml:space="preserve"> год.</w:t>
      </w:r>
    </w:p>
    <w:p w:rsidR="0009106F" w:rsidRDefault="0009106F" w:rsidP="0009106F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106F">
        <w:rPr>
          <w:rFonts w:ascii="Times New Roman" w:eastAsiaTheme="minorEastAsia" w:hAnsi="Times New Roman" w:cs="Times New Roman"/>
          <w:b/>
          <w:sz w:val="24"/>
          <w:szCs w:val="24"/>
        </w:rPr>
        <w:t>Срок проведения проверки:</w:t>
      </w:r>
      <w:r w:rsidRPr="0009106F">
        <w:rPr>
          <w:rFonts w:ascii="Times New Roman" w:eastAsiaTheme="minorEastAsia" w:hAnsi="Times New Roman" w:cs="Times New Roman"/>
          <w:sz w:val="24"/>
          <w:szCs w:val="24"/>
        </w:rPr>
        <w:t xml:space="preserve"> с</w:t>
      </w:r>
      <w:r w:rsidR="0034746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56958">
        <w:rPr>
          <w:rFonts w:ascii="Times New Roman" w:eastAsiaTheme="minorEastAsia" w:hAnsi="Times New Roman" w:cs="Times New Roman"/>
          <w:sz w:val="24"/>
          <w:szCs w:val="24"/>
        </w:rPr>
        <w:t>0</w:t>
      </w:r>
      <w:r w:rsidR="00347467">
        <w:rPr>
          <w:rFonts w:ascii="Times New Roman" w:eastAsiaTheme="minorEastAsia" w:hAnsi="Times New Roman" w:cs="Times New Roman"/>
          <w:sz w:val="24"/>
          <w:szCs w:val="24"/>
        </w:rPr>
        <w:t>1.03.2022 по 15.03.2022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года.</w:t>
      </w:r>
    </w:p>
    <w:p w:rsidR="00826977" w:rsidRPr="00C1166B" w:rsidRDefault="00826977" w:rsidP="00826977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C1166B">
        <w:rPr>
          <w:rFonts w:ascii="Times New Roman" w:eastAsiaTheme="minorEastAsia" w:hAnsi="Times New Roman" w:cs="Times New Roman"/>
          <w:b/>
          <w:sz w:val="24"/>
          <w:szCs w:val="24"/>
        </w:rPr>
        <w:t xml:space="preserve">Вопросы контрольного мероприятия: </w:t>
      </w:r>
    </w:p>
    <w:p w:rsidR="00826977" w:rsidRDefault="00826977" w:rsidP="00826977">
      <w:pPr>
        <w:pStyle w:val="affff8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C1166B">
        <w:rPr>
          <w:rFonts w:ascii="Times New Roman" w:eastAsiaTheme="minorEastAsia" w:hAnsi="Times New Roman" w:cs="Times New Roman"/>
          <w:sz w:val="24"/>
          <w:szCs w:val="24"/>
        </w:rPr>
        <w:t>Общие положения.</w:t>
      </w:r>
    </w:p>
    <w:p w:rsidR="0009106F" w:rsidRPr="00C1166B" w:rsidRDefault="0009106F" w:rsidP="0009106F">
      <w:pPr>
        <w:pStyle w:val="affff8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9106F">
        <w:rPr>
          <w:rFonts w:ascii="Times New Roman" w:eastAsiaTheme="minorEastAsia" w:hAnsi="Times New Roman" w:cs="Times New Roman"/>
          <w:sz w:val="24"/>
          <w:szCs w:val="24"/>
        </w:rPr>
        <w:t>Характеристика параметров Программы: необходимость принятия, цели и задачи, сроки и этапы ее реализации</w:t>
      </w:r>
    </w:p>
    <w:p w:rsidR="0009106F" w:rsidRDefault="0009106F" w:rsidP="0009106F">
      <w:pPr>
        <w:pStyle w:val="affff8"/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09106F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Анализ механизма реализации Программы и контроль ходом ее  реализации.</w:t>
      </w:r>
    </w:p>
    <w:p w:rsidR="0009106F" w:rsidRDefault="0009106F" w:rsidP="0009106F">
      <w:pPr>
        <w:pStyle w:val="affff8"/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09106F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Анализ объемов финансирования, предусмотренных</w:t>
      </w:r>
      <w:r w:rsidR="0045695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на мероприятия Программы в 2021</w:t>
      </w:r>
      <w:r w:rsidRPr="0009106F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году, также проверка использования средств </w:t>
      </w:r>
      <w:proofErr w:type="spellStart"/>
      <w:r w:rsidR="0045695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кожунного</w:t>
      </w:r>
      <w:proofErr w:type="spellEnd"/>
      <w:r w:rsidRPr="0009106F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бюджета, выделенных для финансирования мероприятий Программы, на предмет целевого и эффективного использования.</w:t>
      </w:r>
    </w:p>
    <w:p w:rsidR="0009106F" w:rsidRDefault="0009106F" w:rsidP="0009106F">
      <w:pPr>
        <w:pStyle w:val="affff8"/>
        <w:numPr>
          <w:ilvl w:val="0"/>
          <w:numId w:val="23"/>
        </w:numPr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Выводы и предложения.</w:t>
      </w:r>
    </w:p>
    <w:p w:rsidR="00456958" w:rsidRDefault="00456958" w:rsidP="00456958">
      <w:pPr>
        <w:pStyle w:val="affff8"/>
        <w:autoSpaceDN w:val="0"/>
        <w:spacing w:after="0" w:line="240" w:lineRule="auto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456958" w:rsidRPr="00456958" w:rsidRDefault="00456958" w:rsidP="00645D19">
      <w:pPr>
        <w:pStyle w:val="affff8"/>
        <w:autoSpaceDN w:val="0"/>
        <w:spacing w:after="0" w:line="240" w:lineRule="auto"/>
        <w:ind w:left="480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  </w:t>
      </w:r>
      <w:r w:rsidRPr="00456958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Проверка законности и результативности </w:t>
      </w:r>
      <w:proofErr w:type="gramStart"/>
      <w:r w:rsidRPr="00456958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использования средств дорожного фонда администрации муниципального района</w:t>
      </w:r>
      <w:proofErr w:type="gramEnd"/>
      <w:r w:rsidRPr="00456958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Д-ХК РТ за 2021 год, показала следующее.</w:t>
      </w:r>
    </w:p>
    <w:p w:rsidR="00645D19" w:rsidRPr="00645D19" w:rsidRDefault="00645D19" w:rsidP="00645D19">
      <w:pPr>
        <w:pStyle w:val="affff8"/>
        <w:autoSpaceDN w:val="0"/>
        <w:ind w:left="480"/>
        <w:jc w:val="both"/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   </w:t>
      </w:r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Проверка </w:t>
      </w:r>
      <w:r w:rsidRPr="00645D19">
        <w:rPr>
          <w:rFonts w:ascii="Times New Roman" w:eastAsia="Lucida Sans Unicode" w:hAnsi="Times New Roman" w:cs="Times New Roman"/>
          <w:b/>
          <w:bCs/>
          <w:i/>
          <w:kern w:val="3"/>
          <w:sz w:val="24"/>
          <w:szCs w:val="24"/>
          <w:lang w:eastAsia="zh-CN" w:bidi="hi-IN"/>
        </w:rPr>
        <w:t xml:space="preserve">законности и результативности </w:t>
      </w:r>
      <w:proofErr w:type="gramStart"/>
      <w:r w:rsidRPr="00645D19">
        <w:rPr>
          <w:rFonts w:ascii="Times New Roman" w:eastAsia="Lucida Sans Unicode" w:hAnsi="Times New Roman" w:cs="Times New Roman"/>
          <w:b/>
          <w:bCs/>
          <w:i/>
          <w:kern w:val="3"/>
          <w:sz w:val="24"/>
          <w:szCs w:val="24"/>
          <w:lang w:eastAsia="zh-CN" w:bidi="hi-IN"/>
        </w:rPr>
        <w:t>использования средств дорожного фонда администрации муниципального района</w:t>
      </w:r>
      <w:proofErr w:type="gramEnd"/>
      <w:r w:rsidRPr="00645D19">
        <w:rPr>
          <w:rFonts w:ascii="Times New Roman" w:eastAsia="Lucida Sans Unicode" w:hAnsi="Times New Roman" w:cs="Times New Roman"/>
          <w:b/>
          <w:bCs/>
          <w:i/>
          <w:kern w:val="3"/>
          <w:sz w:val="24"/>
          <w:szCs w:val="24"/>
          <w:lang w:eastAsia="zh-CN" w:bidi="hi-IN"/>
        </w:rPr>
        <w:t xml:space="preserve"> Д-ХК РТ за 2021 год, </w:t>
      </w:r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>показала следующее.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1. Анализ нормативно-правовых актов, регламентирующих осуществление дорожной деятельности.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  <w:t>НПА и документы, истребованные в ходе проверки, отсутствуют, это: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  <w:lastRenderedPageBreak/>
        <w:t xml:space="preserve">- Постановление администрации муниципального района Д-ХК РТ «Об установлении и использовании автомобильных дорог общего пользования в границах муниципального района».  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  <w:t>- Распоряжение администрации муниципального района Д-ХК РТ «Об утверждении перечня автомобильных дорог муниципального района и сооружений, входящих в их состав».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  <w:t>- Свидетельства недвижимого имуществ (автомобильных дорог муниципального района и сооружений, входящих в их состав), подлежащих государственному кадастровому учету с внесением в Единый государственный реестр.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  <w:t xml:space="preserve">-  Технические паспорта дорог (документ технического учета дорог и сооружений, </w:t>
      </w:r>
      <w:proofErr w:type="gramStart"/>
      <w:r w:rsidRPr="00645D19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  <w:t>определяющим</w:t>
      </w:r>
      <w:proofErr w:type="gramEnd"/>
      <w:r w:rsidRPr="00645D19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  <w:t xml:space="preserve"> фактическое состояние автомобильных дорог и дорожных сооружений на протяжении всего срока службы и необходимым для обеспечения безопасности дорожного движения).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  <w:t>- Постановление администрации муниципального района Д-ХК РТ «Об установлении и использовании автомобильных дорог общего пользования в границах муниципального района (Выписка из реестра муниципальной собственности);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proofErr w:type="gramStart"/>
      <w:r w:rsidRPr="00645D19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  <w:t>-  Акты обследования комиссии (обследование автомобильных дорог проводится путем визуального осмотра два раза в год, в начале осеннего и в конце весеннего периодов (весенний и осенний осмотры);</w:t>
      </w:r>
      <w:proofErr w:type="gramEnd"/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  <w:t xml:space="preserve">- Постановление администрации муниципального района Д-ХК РТ «Об утверждении административного регламента осуществления муниципального </w:t>
      </w:r>
      <w:proofErr w:type="gramStart"/>
      <w:r w:rsidRPr="00645D19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  <w:t>контроля за</w:t>
      </w:r>
      <w:proofErr w:type="gramEnd"/>
      <w:r w:rsidRPr="00645D19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  <w:t xml:space="preserve"> обеспечением сохранности автомобильных дорог местного значения» (Регламент осуществления муниципального контроля за обеспечением сохранности автомобильных дорог местного значения).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  <w:t>- Постановление администрации муниципального района Д-ХК РТ «Об утверждении Порядка определение размера вреда, причиняемого транспортными средствами, осуществляющими перевозки тяжеловесных грузов по автомобильным дорогам общего пользования местного значения муниципального района (Порядок определение размера вреда, причиняемого транспортными средствами).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</w:t>
      </w:r>
      <w:proofErr w:type="gramStart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В соответствии с ч. 1 ст. 15 Закона № 131-ФЗ к полномочиям муниципального района относится</w:t>
      </w:r>
      <w:r w:rsidRPr="00645D19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645D19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  <w:t xml:space="preserve">дорожная деятельность в отношении автомобильных дорог местного значения </w:t>
      </w:r>
      <w:r w:rsidRPr="00645D19">
        <w:rPr>
          <w:rFonts w:ascii="Times New Roman" w:eastAsia="Lucida Sans Unicode" w:hAnsi="Times New Roman" w:cs="Times New Roman"/>
          <w:b/>
          <w:bCs/>
          <w:i/>
          <w:kern w:val="3"/>
          <w:sz w:val="24"/>
          <w:szCs w:val="24"/>
          <w:lang w:eastAsia="zh-CN" w:bidi="hi-IN"/>
        </w:rPr>
        <w:t>вне границ населенных пунктов</w:t>
      </w:r>
      <w:r w:rsidRPr="00645D19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  <w:t xml:space="preserve">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 безопасности дорожного движения на них, а также осуществление иных полномочий в</w:t>
      </w:r>
      <w:proofErr w:type="gramEnd"/>
      <w:r w:rsidRPr="00645D19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  <w:t xml:space="preserve"> области использования автомобильных дорог и осуществления дорожной деятельности в соответствии с </w:t>
      </w:r>
      <w:hyperlink r:id="rId9" w:history="1">
        <w:r w:rsidRPr="00645D19">
          <w:rPr>
            <w:rStyle w:val="afd"/>
            <w:rFonts w:ascii="Times New Roman" w:eastAsia="Lucida Sans Unicode" w:hAnsi="Times New Roman" w:cs="Times New Roman"/>
            <w:bCs/>
            <w:kern w:val="3"/>
            <w:sz w:val="24"/>
            <w:szCs w:val="24"/>
            <w:lang w:eastAsia="zh-CN" w:bidi="hi-IN"/>
          </w:rPr>
          <w:t>законодательством</w:t>
        </w:r>
      </w:hyperlink>
      <w:r w:rsidRPr="00645D19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  <w:t xml:space="preserve"> Российской Федерации.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  <w:t xml:space="preserve">   </w:t>
      </w:r>
      <w:proofErr w:type="gramStart"/>
      <w:r w:rsidRPr="00645D19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  <w:t xml:space="preserve">Кроме того, ч. 1 ст. 14 вышеуказанного Закона определено, что к полномочиям муниципального района относится 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дорожная деятельность в отношении автомобильных дорог местного значения </w:t>
      </w:r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>в границах населенных пунктов сельских поселений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</w:t>
      </w:r>
      <w:proofErr w:type="gramEnd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10" w:history="1">
        <w:r w:rsidRPr="00645D19">
          <w:rPr>
            <w:rStyle w:val="afd"/>
            <w:rFonts w:ascii="Times New Roman" w:eastAsia="Lucida Sans Unicode" w:hAnsi="Times New Roman" w:cs="Times New Roman"/>
            <w:kern w:val="3"/>
            <w:sz w:val="24"/>
            <w:szCs w:val="24"/>
            <w:lang w:eastAsia="zh-CN" w:bidi="hi-IN"/>
          </w:rPr>
          <w:t>законодательством</w:t>
        </w:r>
      </w:hyperlink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Российской Федерации.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lastRenderedPageBreak/>
        <w:t>Статьей 13 Закона № 257-ФЗ также определены полномочия органов местного самоуправления в области использования автомобильных дорог и осуществления дорожной деятельности.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Так, согласно п. 5 ч. 1 ст. 13 Закона № 257-ФЗ к полномочиям муниципальных районов в области использования автомобильных дорог и осуществления дорожной деятельности, в том числе, относится</w:t>
      </w:r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 утверждение перечня автомобильных дорог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общего пользования местного значения, перечня автомобильных дорог необщего пользования местного значения.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Как показала проверка, в нарушение п. 5 ч. 1 ст. 13 Закона № 257-ФЗ, в администрации муниципального района Д-ХК РТ </w:t>
      </w:r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перечень автомобильных дорог общего (необщего) 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пользования местного значения,</w:t>
      </w:r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 отсутствует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</w:t>
      </w:r>
    </w:p>
    <w:p w:rsidR="00645D19" w:rsidRPr="00645D19" w:rsidRDefault="00645D19" w:rsidP="00645D19">
      <w:pPr>
        <w:pStyle w:val="affff8"/>
        <w:autoSpaceDN w:val="0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  <w:t>В соответствии с ч. 6 ст. 1 Закона № 218-ФЗ недвижимое имущество</w:t>
      </w:r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 подлежит государственной регистрации 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право собственности, при этом ч. 7 указанной статьи определено, что недвижимое имущество </w:t>
      </w:r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>подлежит государственному кадастровому учету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с внесением в Единый государственный реестр.</w:t>
      </w:r>
    </w:p>
    <w:p w:rsidR="00645D19" w:rsidRPr="00645D19" w:rsidRDefault="00645D19" w:rsidP="00645D19">
      <w:pPr>
        <w:pStyle w:val="affff8"/>
        <w:autoSpaceDN w:val="0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Однако, в нарушение ч. 6, 7 ст. 1 Закона № 218-ФЗ, ни одна автомобильная дорога, расположенная в границах населенных пунктов сельских поселений и </w:t>
      </w:r>
      <w:r w:rsidRPr="00645D19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  <w:t>вне границ населенных пунктов в границах муниципального района Д-Х РТ,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свидетельства о государственной регистрации права, а также кадастровых паспортов, </w:t>
      </w:r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>не имеет.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Стоит отметить, что единственным документом технического учета дорог и сооружений, </w:t>
      </w:r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>определяющим фактическое состояние автомобильных дорог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и дорожных сооружений на протяжении всего срока службы и необходимым для обеспечения безопасности дорожного движения, </w:t>
      </w:r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>является технический паспорт.</w:t>
      </w:r>
    </w:p>
    <w:p w:rsidR="00645D19" w:rsidRPr="00645D19" w:rsidRDefault="00645D19" w:rsidP="00645D19">
      <w:pPr>
        <w:pStyle w:val="affff8"/>
        <w:autoSpaceDN w:val="0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  <w:t>Приказом Минтранса РФ № 150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vertAlign w:val="superscript"/>
          <w:lang w:eastAsia="zh-CN" w:bidi="hi-IN"/>
        </w:rPr>
        <w:footnoteReference w:id="1"/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предусмотрено, что оценка технического состояния автомобильных дорог общего пользования местного значения поводится органом местного самоуправления в области использования автомобильных дорог и осуществления дорожной деятельности. 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Однако, в нарушение приказа Минтранса РФ № 150, </w:t>
      </w:r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технические паспорта на автомобильные дороги отсутствуют, 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что говорит о неисполнении полномочий администрацией муниципального района Д-Х РТ в части проведения оценки технического состояния автомобильных дорог, а также об отсутствии объективной информации об их состоянии.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Кроме того, стоит обратить внимание, что паспортизация дорог проводится в соответствии с Ведомственными строительными нормами, утвержденными Министерством автомобильных дорог РСФСР от 05.02.1982 «Типовая инструкция по техническому учету и паспортизации автомобильных дорог общего пользования (далее – ВСН 1-83). 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Пунктом 1.1 ВСН 1-83 определено, что </w:t>
      </w:r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>паспортизация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автомобильных дорог </w:t>
      </w:r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>проводится с целью получения данных о наличии дорог и дорожных сооружений, их протяженности и техническом состоянии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для рационального планирования работ по строительству, реконструкции, ремонту и содержанию дорог.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Техническому учету и паспортизации подлежат все автомобильные дороги общего пользования. Учет и паспортизацию проводят по каждой автомобильной дороге в отдельности (п. 1.2 ВСН 1-83). В ходе контрольного мероприятия установлено, что </w:t>
      </w:r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>паспортизация автомобильных дорог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, расположенных</w:t>
      </w:r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 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в границах населенных пунктов 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lastRenderedPageBreak/>
        <w:t xml:space="preserve">сельских поселений, а также </w:t>
      </w:r>
      <w:r w:rsidRPr="00645D19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  <w:t>вне границ населенных пунктов в границах муниципального района Д-Х РТ,</w:t>
      </w:r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 не проводилась.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</w:p>
    <w:p w:rsidR="00645D19" w:rsidRPr="00645D19" w:rsidRDefault="00645D19" w:rsidP="00645D19">
      <w:pPr>
        <w:pStyle w:val="affff8"/>
        <w:autoSpaceDN w:val="0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  <w:t xml:space="preserve">Кроме того, в реестре муниципальной собственности администрации муниципального района Д-Х РТ автомобильные дороги, расположенные  в границе населенных пунктов района не зарегистрированы. </w:t>
      </w:r>
    </w:p>
    <w:p w:rsidR="00645D19" w:rsidRPr="00645D19" w:rsidRDefault="00645D19" w:rsidP="00645D19">
      <w:pPr>
        <w:pStyle w:val="affff8"/>
        <w:autoSpaceDN w:val="0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  <w:t xml:space="preserve">В соответствии с ч. 1 ст. 13 Закона № 257-ФЗ к числу полномочий в области осуществления дорожной деятельности муниципальных районов относится установление порядка осуществления муниципального </w:t>
      </w:r>
      <w:proofErr w:type="gramStart"/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>контроля за</w:t>
      </w:r>
      <w:proofErr w:type="gramEnd"/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 обеспечением сохранности автомобильных дорог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  <w:t xml:space="preserve">К полномочиям администрации муниципального района Д-ХК РТ, Решением Хурала представителей МР Д-Х РТ, не отнесено </w:t>
      </w:r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>обследование автомобильных дорог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, которое осуществляется комиссией, утверждаемой постановлением администрации муниципального района. </w:t>
      </w:r>
      <w:proofErr w:type="gramStart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При этом обследование автомобильных дорог проводится путем визуального осмотра два раза в год, в начале осеннего и в конце весеннего периодов (весенний и осенний осмотры). </w:t>
      </w:r>
      <w:proofErr w:type="gramEnd"/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Результаты визуального осмотра оформляются </w:t>
      </w:r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>актом обследования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, в котором отражаются выявленные недостатки автомобильной дороги и предложения комиссии по их устранению с указанием необходимых мероприятий.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На основании актов обследования автомобильных дорог специалист отдела жизнеобеспечения администрации </w:t>
      </w:r>
      <w:proofErr w:type="spellStart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кожууна</w:t>
      </w:r>
      <w:proofErr w:type="spellEnd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планирует виды работ по содержанию и ремонту автомобильных дорог, а также определяет объемы и очередность их выполнения.</w:t>
      </w:r>
    </w:p>
    <w:p w:rsidR="00645D19" w:rsidRPr="00645D19" w:rsidRDefault="00645D19" w:rsidP="00645D19">
      <w:pPr>
        <w:pStyle w:val="affff8"/>
        <w:autoSpaceDN w:val="0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  <w:t xml:space="preserve">Кроме того, осуществление муниципального </w:t>
      </w:r>
      <w:proofErr w:type="gramStart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контроля за</w:t>
      </w:r>
      <w:proofErr w:type="gramEnd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обеспечением сохранности автомобильных дорог местного значения, определяющий сроки и последовательность действий (административных процедур) при оказании муниципальной услуги по осуществлению муниципального контроля не регламентировано. Проведение муниципального контроля осуществляется в форме плановых и внеплановых проверок.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Однако</w:t>
      </w:r>
      <w:proofErr w:type="gramStart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,</w:t>
      </w:r>
      <w:proofErr w:type="gramEnd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в ходе контрольного мероприятия установлено, что в нарушение решения с ч. 1 ст. 13 Закона № 257-ФЗ в 2021 году план проверок осуществления муниципального контроля за обеспечением сохранности автомобильных дорог </w:t>
      </w:r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>отсутствовал,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>проверки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(плановые и внеплановые) специалистами отдела жизнеобеспечения администрации муниципального района Д-Х РТ </w:t>
      </w:r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>не проводились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, весеннее и осеннее обследования автомобильных дорог </w:t>
      </w:r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>не осуществлялись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</w:t>
      </w:r>
    </w:p>
    <w:p w:rsidR="00645D19" w:rsidRPr="00645D19" w:rsidRDefault="00645D19" w:rsidP="00645D19">
      <w:pPr>
        <w:pStyle w:val="affff8"/>
        <w:autoSpaceDN w:val="0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  <w:t xml:space="preserve">Таким образом, по мнению Контрольно-счетного органа Д-Х РТ, отсутствие контроля за обеспечением сохранности автомобильных дорог, позволяет сделать вывод </w:t>
      </w:r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о полном бездействии 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со стороны специалистов администрации муниципального района Д-ХК РТ, </w:t>
      </w:r>
      <w:proofErr w:type="gramStart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а</w:t>
      </w:r>
      <w:proofErr w:type="gramEnd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следовательно, о невыполнении части полномочий по осуществлению дорожной деятельности в отношении автомобильных дорог местного значения.</w:t>
      </w:r>
    </w:p>
    <w:p w:rsidR="00645D19" w:rsidRPr="00645D19" w:rsidRDefault="00645D19" w:rsidP="00645D19">
      <w:pPr>
        <w:pStyle w:val="affff8"/>
        <w:autoSpaceDN w:val="0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Кроме того, допущенные искажения могут отразиться на объеме средств, переданных в рамках Соглашений, заключенных с городскими и сельскими поселениями, входящих в состав муниципального района, на выполнение части полномочий по содержанию и ремонту дорог.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</w:p>
    <w:p w:rsidR="00645D19" w:rsidRPr="00645D19" w:rsidRDefault="00645D19" w:rsidP="00645D19">
      <w:pPr>
        <w:pStyle w:val="affff8"/>
        <w:autoSpaceDN w:val="0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  <w:t xml:space="preserve">Согласно методике расчета предоставления иных межбюджетных трансфертов, определенной заключенными Соглашениями, в том числе, учитывается протяженность автомобильных дорог в границах населенных пунктов городских и сельских поселений МО. 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  <w:t>Также в силу ч. 1 ст. 13 Закона № 257-ФЗ к полномочиям в области использования автомобильных дорог и осуществления дорожной деятельности муниципальных районов, в том числе, относится</w:t>
      </w:r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 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определение размера вреда, </w:t>
      </w:r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причиняемого тяжеловесными </w:t>
      </w:r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lastRenderedPageBreak/>
        <w:t>транспортными средствами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при движении по автомобильным дорогам местного значения.</w:t>
      </w:r>
    </w:p>
    <w:p w:rsidR="00645D19" w:rsidRPr="00645D19" w:rsidRDefault="00645D19" w:rsidP="00645D19">
      <w:pPr>
        <w:pStyle w:val="affff8"/>
        <w:autoSpaceDN w:val="0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  <w:t xml:space="preserve">Размер вреда, причиняемого </w:t>
      </w:r>
      <w:proofErr w:type="gramStart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транспортными средствами, осуществляющими перевозки тяжеловесных грузов по автомобильным дорогам общего пользования местного значения не определен</w:t>
      </w:r>
      <w:proofErr w:type="gramEnd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. 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  <w:t>В тоже время стоит отметить, что 24 июля 2015 года вступил в силу Закон № 248-ФЗ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vertAlign w:val="superscript"/>
          <w:lang w:eastAsia="zh-CN" w:bidi="hi-IN"/>
        </w:rPr>
        <w:footnoteReference w:id="2"/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которым, в том числе, внесены изменения в положения, устанавливающие полномочия органов местного самоуправления.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</w:t>
      </w:r>
      <w:proofErr w:type="gramStart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Согласно изменениям, внесенным в данный Федеральный закон, в </w:t>
      </w:r>
      <w:hyperlink r:id="rId11" w:history="1">
        <w:r w:rsidRPr="00645D19">
          <w:rPr>
            <w:rStyle w:val="afd"/>
            <w:rFonts w:ascii="Times New Roman" w:eastAsia="Lucida Sans Unicode" w:hAnsi="Times New Roman" w:cs="Times New Roman"/>
            <w:kern w:val="3"/>
            <w:sz w:val="24"/>
            <w:szCs w:val="24"/>
            <w:lang w:eastAsia="zh-CN" w:bidi="hi-IN"/>
          </w:rPr>
          <w:t>п. 7 ст. 13</w:t>
        </w:r>
      </w:hyperlink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>слова «транспортными средствами, осуществляющими перевозки тяжеловесных грузов» заменены словами «тяжеловесными транспортными средствами», слова «общего пользования» исключены.</w:t>
      </w:r>
      <w:proofErr w:type="gramEnd"/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</w:t>
      </w:r>
      <w:proofErr w:type="gramStart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В соответствии с </w:t>
      </w:r>
      <w:hyperlink r:id="rId12" w:history="1">
        <w:r w:rsidRPr="00645D19">
          <w:rPr>
            <w:rStyle w:val="afd"/>
            <w:rFonts w:ascii="Times New Roman" w:eastAsia="Lucida Sans Unicode" w:hAnsi="Times New Roman" w:cs="Times New Roman"/>
            <w:kern w:val="3"/>
            <w:sz w:val="24"/>
            <w:szCs w:val="24"/>
            <w:lang w:eastAsia="zh-CN" w:bidi="hi-IN"/>
          </w:rPr>
          <w:t>ч.</w:t>
        </w:r>
      </w:hyperlink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6 ст. 4 Закона № 257-ФЗ на основании и во исполнение федеральных законов, иных нормативных правовых актов Российской Федерации, законов и иных нормативных правовых актов субъектов Российской Федерации органы местного самоуправления в пределах своих полномочий могут издавать муниципальные правовые акты, регулирующие отношения, возникающие в связи с использованием автомобильных дорог и осуществлением дорожной деятельности.</w:t>
      </w:r>
      <w:proofErr w:type="gramEnd"/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Таким образом, </w:t>
      </w:r>
      <w:proofErr w:type="gramStart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порядке</w:t>
      </w:r>
      <w:proofErr w:type="gramEnd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определения размера вреда, причиняемого транспортными средствами, решением Хурала представителей Д-ХК РТ, а также </w:t>
      </w:r>
      <w:hyperlink r:id="rId13" w:history="1">
        <w:r w:rsidRPr="00645D19">
          <w:rPr>
            <w:rStyle w:val="afd"/>
            <w:rFonts w:ascii="Times New Roman" w:eastAsia="Lucida Sans Unicode" w:hAnsi="Times New Roman" w:cs="Times New Roman"/>
            <w:kern w:val="3"/>
            <w:sz w:val="24"/>
            <w:szCs w:val="24"/>
            <w:lang w:eastAsia="zh-CN" w:bidi="hi-IN"/>
          </w:rPr>
          <w:t>постановление</w:t>
        </w:r>
      </w:hyperlink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м администрации муниципального района Д-ХК РТ до настоящего времени </w:t>
      </w:r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не определены в соответствие 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с Законом № 248-ФЗ. </w:t>
      </w:r>
    </w:p>
    <w:p w:rsidR="00645D19" w:rsidRPr="00645D19" w:rsidRDefault="00645D19" w:rsidP="00645D19">
      <w:pPr>
        <w:pStyle w:val="affff8"/>
        <w:autoSpaceDN w:val="0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  <w:t>Порядком определения размера вреда, причиняемого транспортными средствами, предусмотрена выдача специального разрешения на движение транспортных средств, выдаваемое администрацией муниципального района в случае, если маршрут, часть маршрута транспортного средства, осуществляющего перевозки тяжеловесных и (или) крупногабаритных грузов, проходит по автомобильным дорогам местного значения муниципального района.</w:t>
      </w:r>
    </w:p>
    <w:p w:rsidR="00645D19" w:rsidRPr="00645D19" w:rsidRDefault="00645D19" w:rsidP="00645D19">
      <w:pPr>
        <w:pStyle w:val="affff8"/>
        <w:autoSpaceDN w:val="0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  <w:t>Кроме того, Порядком определения размера вреда, причиненного транспортными средствами, установлен размер вреда при превышении значений предельно допустимых осевых нагрузок на каждую ось транспортного средства.</w:t>
      </w:r>
    </w:p>
    <w:p w:rsidR="00645D19" w:rsidRPr="00645D19" w:rsidRDefault="00645D19" w:rsidP="00645D19">
      <w:pPr>
        <w:pStyle w:val="affff8"/>
        <w:autoSpaceDN w:val="0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  <w:t xml:space="preserve">Однако, как показала проверка, по настоящее время, указанный </w:t>
      </w:r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>документ не применялся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, </w:t>
      </w:r>
      <w:proofErr w:type="gramStart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следовательно</w:t>
      </w:r>
      <w:proofErr w:type="gramEnd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специальные разрешения на движение транспортных средств</w:t>
      </w:r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 не выдавались, 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вред, причиняемый тяжеловесными транспортными средствами,</w:t>
      </w:r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 не начислялся и не взимался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. Такой показатель говорит </w:t>
      </w:r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о невыполнении полномочий в части взимания вреда, 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причиняемого</w:t>
      </w:r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 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тяжеловесными транспортными средствами</w:t>
      </w:r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 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и </w:t>
      </w:r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>формальном подходе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к составлению нормативных правовых актов администрацией муниципального района.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  <w:t xml:space="preserve">В силу ч. 1 ст. 179.4 БК РФ дорожный фонд - часть средств бюджета, подлежащая использованию в целях финансового обеспечения дорожной деятельности в отношении автомобильных дорог общего пользования. Частью 5 ст. 179.4 БК РФ определено, что 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lastRenderedPageBreak/>
        <w:t>муниципальный дорожный фонд создается в муниципальных образованиях, органы местного самоуправления которых решают вопросы местного значения в сфере дорожной деятельности, решением представительного органа муниципального образования (за исключением решения о местном бюджете).</w:t>
      </w:r>
    </w:p>
    <w:p w:rsidR="00645D19" w:rsidRPr="00645D19" w:rsidRDefault="00645D19" w:rsidP="00645D19">
      <w:pPr>
        <w:pStyle w:val="affff8"/>
        <w:autoSpaceDN w:val="0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proofErr w:type="gramStart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Руководствуясь нормами бюджетного законодательства, решением Хурала представителей муниципального района Д-ХК РТ от 30.09.2016 № 93 «О внесении изменений в решение Хурала представителей муниципального района </w:t>
      </w:r>
      <w:proofErr w:type="spellStart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Дзун-Хемчикский</w:t>
      </w:r>
      <w:proofErr w:type="spellEnd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кожуун</w:t>
      </w:r>
      <w:proofErr w:type="spellEnd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РТ» (далее - решение Хурала Представителей муниципального района Д-ХК РТ № 93), утверждено положение о дорожном фонде, определяющее порядок формирования и использования дорожного фонда, а также контроль за использованием средств дорожного фонда.</w:t>
      </w:r>
      <w:proofErr w:type="gramEnd"/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  <w:t xml:space="preserve">Положением о дорожном фонде муниципального района установлено, что объем бюджетных ассигнований муниципального дорожного фонда, утверждается решением Хурала представителей муниципального района Д-ХК РТ о </w:t>
      </w:r>
      <w:proofErr w:type="spellStart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кожуунном</w:t>
      </w:r>
      <w:proofErr w:type="spellEnd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бюджете на очередной финансовый год в размере не менее прогнозируемого объема доходов районного бюджета </w:t>
      </w:r>
      <w:proofErr w:type="gramStart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от</w:t>
      </w:r>
      <w:proofErr w:type="gramEnd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: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-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инжекторных</w:t>
      </w:r>
      <w:proofErr w:type="spellEnd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) двигателей, производимые на территории Российской Федерации, подлежащих зачислению в местный бюджет;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-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субсидий из федерального и регионального дорожного фонда на финансовое обеспечение дорожной деятельности;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-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безвозмездных поступлений от физических и юридических лиц на финансовое обеспечение дорожной деятельности, в том числе добровольных пожертвований;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-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не использованного остатка бюджетных ассигнований дорожного фонда на 1 января очередного финансового года;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-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межбюджетных трансфертов из бюджета Республики Тыва на осуществление дорожной деятельности;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proofErr w:type="gramStart"/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-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платы в счет возмещения вреда, причиняемого автомобильным дорогам транспортными средствами, осуществляющими перевозки тяжеловесных грузов, а также денежные средства, поступающие от уплаты неустоек (пеней, штрафов), взысканных в установленном порядке в связи с нарушением исполнителем муниципальных контрактов, при поставке товаров, а также оказанием услуг, связанных с дорожной деятельностью.</w:t>
      </w:r>
      <w:proofErr w:type="gramEnd"/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645D19" w:rsidRPr="00645D19" w:rsidRDefault="00645D19" w:rsidP="00645D19">
      <w:pPr>
        <w:pStyle w:val="affff8"/>
        <w:autoSpaceDN w:val="0"/>
        <w:ind w:left="480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ab/>
        <w:t xml:space="preserve">2. Анализ муниципальной программы 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В силу ст. 14 Закона № 257-ФЗ планирование дорожной деятельности должно осуществляться уполномоченным органом местного самоуправления, в том числе, </w:t>
      </w:r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>на основании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>муниципальных целевых программ.</w:t>
      </w:r>
    </w:p>
    <w:p w:rsidR="00645D19" w:rsidRPr="00645D19" w:rsidRDefault="00645D19" w:rsidP="00645D19">
      <w:pPr>
        <w:pStyle w:val="affff8"/>
        <w:autoSpaceDN w:val="0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  <w:t xml:space="preserve">В соответствии с ч. 5 ст. 179 БК РФ постановлением администрации муниципального района от 10.11.2020 № 605/4 утверждена муниципальная программа «Развитие жизнеобеспечения в </w:t>
      </w:r>
      <w:proofErr w:type="spellStart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Дзун-Хемчикском</w:t>
      </w:r>
      <w:proofErr w:type="spellEnd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кожууне</w:t>
      </w:r>
      <w:proofErr w:type="spellEnd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на 2021-2023 годы» с подпрограммой № 1 «Комплексное развитие транспортной инфраструктуры </w:t>
      </w:r>
      <w:proofErr w:type="spellStart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Дзун-Хемчикского</w:t>
      </w:r>
      <w:proofErr w:type="spellEnd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кожууна</w:t>
      </w:r>
      <w:proofErr w:type="spellEnd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РТ на 2021-2023 годы» (далее – Программа).</w:t>
      </w:r>
    </w:p>
    <w:p w:rsidR="00645D19" w:rsidRPr="00645D19" w:rsidRDefault="00645D19" w:rsidP="00645D19">
      <w:pPr>
        <w:pStyle w:val="affff8"/>
        <w:autoSpaceDN w:val="0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  <w:t xml:space="preserve">Ответственным исполнителем Программы является отдел жизнеобеспечения администрации муниципального района Д-Х РТ, соисполнителем является – управление муниципальной собственности, архитектуры и правовой экспертизы администрации муниципального района. </w:t>
      </w:r>
    </w:p>
    <w:p w:rsidR="00645D19" w:rsidRPr="00645D19" w:rsidRDefault="00645D19" w:rsidP="00645D19">
      <w:pPr>
        <w:pStyle w:val="affff8"/>
        <w:autoSpaceDN w:val="0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lastRenderedPageBreak/>
        <w:tab/>
        <w:t>Однако необходимо отметить, что в нарушение Порядка разработки муниципальных программ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vertAlign w:val="superscript"/>
          <w:lang w:eastAsia="zh-CN" w:bidi="hi-IN"/>
        </w:rPr>
        <w:footnoteReference w:id="3"/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в перечень соисполнителей Программы </w:t>
      </w:r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>не включены администрации как городских, так и сельских поселений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, входящих в состав муниципального района, а также не указана организация, оказывающая транспортное обслуживание населения между поселениями в границах муниципального района.</w:t>
      </w:r>
    </w:p>
    <w:p w:rsidR="00645D19" w:rsidRPr="00645D19" w:rsidRDefault="00645D19" w:rsidP="00645D19">
      <w:pPr>
        <w:pStyle w:val="affff8"/>
        <w:autoSpaceDN w:val="0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Так, п. 12 Порядка разработки муниципальных программ установлено, что в паспорте муниципальной программы в графе «соисполнители программы» указываются органы администрации муниципального района и (или) муниципальные учреждения, иные организации, ответственные за разработку и реализацию программы и (или) отдельных мероприятий, входящих в муниципальную программу.</w:t>
      </w:r>
    </w:p>
    <w:p w:rsidR="00645D19" w:rsidRPr="00645D19" w:rsidRDefault="00645D19" w:rsidP="00645D19">
      <w:pPr>
        <w:pStyle w:val="affff8"/>
        <w:autoSpaceDN w:val="0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proofErr w:type="gramStart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Основной целью Программы, в том числе, является повышение комфортности и безопасности жизнедеятельности, комплексной безопасности и устойчивости транспортной системы населения на территории муниципального образования, а также  развитие современной и эффективной транспортной инфраструктуры, обеспечивающей ускорение товародвижения и снижение транспортных издержек в экономике, повышение доступности услуг транспортного комплекса населения и повышение комплексной безопасности и устойчивости транспортной системы.</w:t>
      </w:r>
      <w:proofErr w:type="gramEnd"/>
    </w:p>
    <w:p w:rsidR="00645D19" w:rsidRPr="00645D19" w:rsidRDefault="00645D19" w:rsidP="00645D19">
      <w:pPr>
        <w:pStyle w:val="affff8"/>
        <w:autoSpaceDN w:val="0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  <w:t>Задачи Программы, в том числе, включают в себя:</w:t>
      </w:r>
    </w:p>
    <w:p w:rsidR="00645D19" w:rsidRPr="00645D19" w:rsidRDefault="00645D19" w:rsidP="00645D19">
      <w:pPr>
        <w:pStyle w:val="affff8"/>
        <w:autoSpaceDN w:val="0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- увеличение протяженности автомобильных дорог местного значения, соответствующих нормативным требованиям;</w:t>
      </w:r>
    </w:p>
    <w:p w:rsidR="00645D19" w:rsidRPr="00645D19" w:rsidRDefault="00645D19" w:rsidP="00645D19">
      <w:pPr>
        <w:pStyle w:val="affff8"/>
        <w:autoSpaceDN w:val="0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- повышение надежности и безопасности движения по автомобильным дорогам местного значения;</w:t>
      </w:r>
    </w:p>
    <w:p w:rsidR="00645D19" w:rsidRPr="00645D19" w:rsidRDefault="00645D19" w:rsidP="00645D19">
      <w:pPr>
        <w:pStyle w:val="affff8"/>
        <w:autoSpaceDN w:val="0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- обеспечение устойчивого функционирования автомобильных дорог местного значения.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В нарушение Порядка разработки муниципальных программ, ответственный исполнитель муниципальной программы – отдел жизнеобеспечения администрации муниципального района Д-ХК </w:t>
      </w:r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не осуществлял текущий </w:t>
      </w:r>
      <w:proofErr w:type="gramStart"/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>контроль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за</w:t>
      </w:r>
      <w:proofErr w:type="gramEnd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ходом реализацией муниципальной  программы. За проверяемый период проверки исполнения программных мероприятий не проводились.</w:t>
      </w:r>
    </w:p>
    <w:p w:rsidR="00645D19" w:rsidRPr="00645D19" w:rsidRDefault="00645D19" w:rsidP="00645D19">
      <w:pPr>
        <w:pStyle w:val="affff8"/>
        <w:autoSpaceDN w:val="0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  <w:t>В нарушение п. 3 ст. 179 БК РФ по каждой муниципальной программе ежегодно не проводится оценка эффективности ее реализации. Порядок проведения указанной оценки и ее критерии устанавливаются соответственно местной администрацией муниципального образования.</w:t>
      </w:r>
    </w:p>
    <w:p w:rsidR="00645D19" w:rsidRPr="00645D19" w:rsidRDefault="00645D19" w:rsidP="00645D19">
      <w:pPr>
        <w:pStyle w:val="affff8"/>
        <w:autoSpaceDN w:val="0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По результатам указанной оценки местной администрацией муниципального образования </w:t>
      </w:r>
      <w:proofErr w:type="gramStart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может быть принято решение о необходимости прекращения или об изменении начиная</w:t>
      </w:r>
      <w:proofErr w:type="gramEnd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645D19" w:rsidRPr="00645D19" w:rsidRDefault="00645D19" w:rsidP="00645D19">
      <w:pPr>
        <w:pStyle w:val="affff8"/>
        <w:autoSpaceDN w:val="0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  <w:t xml:space="preserve">Так, в текстовой части Программы </w:t>
      </w:r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>не указана общая протяженность автомобильных дорог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общего пользования местного значения на территории муниципального района Д-Х РТ.</w:t>
      </w:r>
    </w:p>
    <w:p w:rsidR="00645D19" w:rsidRPr="00645D19" w:rsidRDefault="00645D19" w:rsidP="00645D19">
      <w:pPr>
        <w:pStyle w:val="affff8"/>
        <w:autoSpaceDN w:val="0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  <w:t xml:space="preserve">Кроме того, в приложение № 3 (раздел 1.1.4) </w:t>
      </w:r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информация о ресурсном обеспечении 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муниципальной Программы в части «Капитальный ремонт или ремонт автомобильных дорог 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lastRenderedPageBreak/>
        <w:t>местного значения и искусственных сооружений на них» оценка расходов в сумме в 14 000,0 тыс. рублях, не приведены в порядок с последними изменениями в бюджет к концу года.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В нарушение пункта 22 Порядка разработки муниципальных программ, в ресурсном обеспечении Программы 2021 года не распределены данные о прогнозной оценке привлекаемых средств, предусмотренных за счет республиканского бюджета, в сумме </w:t>
      </w:r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>14 000,0 тыс. рублей.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Так, согласно вышеуказанному Порядку, в случае привлечения для достижения целей муниципальной программы средств республиканского бюджета в раздел включаются данные о прогнозной оценке привлекаемых средств указанных бюджетов.</w:t>
      </w:r>
    </w:p>
    <w:p w:rsidR="00645D19" w:rsidRPr="00645D19" w:rsidRDefault="00645D19" w:rsidP="00645D19">
      <w:pPr>
        <w:pStyle w:val="affff8"/>
        <w:autoSpaceDN w:val="0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  <w:t>В ходе реализации муниципальной Программы в 2021 году действующую редакцию вносились изменения 2 раза.</w:t>
      </w:r>
    </w:p>
    <w:p w:rsidR="00645D19" w:rsidRPr="00645D19" w:rsidRDefault="00645D19" w:rsidP="00645D19">
      <w:pPr>
        <w:pStyle w:val="affff8"/>
        <w:autoSpaceDN w:val="0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  <w:t>В результате принятых изменений, уточненный объем бюджетных ассигнований, предусмотренный на программные мероприятия, составил:</w:t>
      </w:r>
    </w:p>
    <w:p w:rsidR="00645D19" w:rsidRPr="00645D19" w:rsidRDefault="00645D19" w:rsidP="00645D19">
      <w:pPr>
        <w:pStyle w:val="affff8"/>
        <w:autoSpaceDN w:val="0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  <w:t>2021 год – 29 867,6 тыс. рублей.</w:t>
      </w:r>
    </w:p>
    <w:p w:rsidR="00645D19" w:rsidRPr="00645D19" w:rsidRDefault="00645D19" w:rsidP="00645D19">
      <w:pPr>
        <w:pStyle w:val="affff8"/>
        <w:autoSpaceDN w:val="0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  <w:t xml:space="preserve">Необходимо отметить, что согласно Порядку разработки муниципальных программ, объем финансирования программных мероприятий </w:t>
      </w:r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в соответствии с решением о бюджете </w:t>
      </w:r>
      <w:proofErr w:type="spellStart"/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>кожууна</w:t>
      </w:r>
      <w:proofErr w:type="spellEnd"/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 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на соответствующий год в установленные сроки</w:t>
      </w:r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 не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>приведены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</w:t>
      </w:r>
    </w:p>
    <w:p w:rsidR="00645D19" w:rsidRPr="00645D19" w:rsidRDefault="00645D19" w:rsidP="00645D19">
      <w:pPr>
        <w:pStyle w:val="affff8"/>
        <w:autoSpaceDN w:val="0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  <w:t>Объем бюджетных ассигнований, предусмотренный на программные мероприятия, представлен в таблице 1.</w:t>
      </w:r>
    </w:p>
    <w:p w:rsidR="00645D19" w:rsidRPr="00645D19" w:rsidRDefault="00645D19" w:rsidP="00645D19">
      <w:pPr>
        <w:pStyle w:val="affff8"/>
        <w:autoSpaceDN w:val="0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645D19" w:rsidRPr="00645D19" w:rsidRDefault="00645D19" w:rsidP="00645D19">
      <w:pPr>
        <w:pStyle w:val="affff8"/>
        <w:autoSpaceDN w:val="0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Таблица 1                                                                                                                     (в тыс. рублях)</w:t>
      </w: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1476"/>
        <w:gridCol w:w="1476"/>
        <w:gridCol w:w="1476"/>
      </w:tblGrid>
      <w:tr w:rsidR="00645D19" w:rsidRPr="00645D19" w:rsidTr="00DA2104">
        <w:tc>
          <w:tcPr>
            <w:tcW w:w="6487" w:type="dxa"/>
            <w:shd w:val="clear" w:color="auto" w:fill="auto"/>
            <w:vAlign w:val="center"/>
          </w:tcPr>
          <w:p w:rsidR="00645D19" w:rsidRPr="00645D19" w:rsidRDefault="00645D19" w:rsidP="00645D19">
            <w:pPr>
              <w:pStyle w:val="affff8"/>
              <w:autoSpaceDN w:val="0"/>
              <w:ind w:left="480"/>
              <w:jc w:val="both"/>
              <w:rPr>
                <w:rFonts w:ascii="Times New Roman" w:eastAsia="Lucida Sans Unicode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645D19">
              <w:rPr>
                <w:rFonts w:ascii="Times New Roman" w:eastAsia="Lucida Sans Unicode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Наименование мероприятия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45D19" w:rsidRPr="00645D19" w:rsidRDefault="00645D19" w:rsidP="00645D19">
            <w:pPr>
              <w:pStyle w:val="affff8"/>
              <w:autoSpaceDN w:val="0"/>
              <w:ind w:left="480"/>
              <w:jc w:val="both"/>
              <w:rPr>
                <w:rFonts w:ascii="Times New Roman" w:eastAsia="Lucida Sans Unicode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645D19">
              <w:rPr>
                <w:rFonts w:ascii="Times New Roman" w:eastAsia="Lucida Sans Unicode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2021 год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45D19" w:rsidRPr="00645D19" w:rsidRDefault="00645D19" w:rsidP="00645D19">
            <w:pPr>
              <w:pStyle w:val="affff8"/>
              <w:autoSpaceDN w:val="0"/>
              <w:ind w:left="480"/>
              <w:jc w:val="both"/>
              <w:rPr>
                <w:rFonts w:ascii="Times New Roman" w:eastAsia="Lucida Sans Unicode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645D19">
              <w:rPr>
                <w:rFonts w:ascii="Times New Roman" w:eastAsia="Lucida Sans Unicode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2022 год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645D19" w:rsidRPr="00645D19" w:rsidRDefault="00645D19" w:rsidP="00645D19">
            <w:pPr>
              <w:pStyle w:val="affff8"/>
              <w:autoSpaceDN w:val="0"/>
              <w:spacing w:after="0" w:line="240" w:lineRule="auto"/>
              <w:ind w:left="480"/>
              <w:jc w:val="both"/>
              <w:rPr>
                <w:rFonts w:ascii="Times New Roman" w:eastAsia="Lucida Sans Unicode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645D19">
              <w:rPr>
                <w:rFonts w:ascii="Times New Roman" w:eastAsia="Lucida Sans Unicode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2023 год</w:t>
            </w:r>
          </w:p>
        </w:tc>
      </w:tr>
      <w:tr w:rsidR="00645D19" w:rsidRPr="00645D19" w:rsidTr="00DA2104">
        <w:tc>
          <w:tcPr>
            <w:tcW w:w="6487" w:type="dxa"/>
            <w:shd w:val="clear" w:color="auto" w:fill="auto"/>
          </w:tcPr>
          <w:p w:rsidR="00645D19" w:rsidRPr="00645D19" w:rsidRDefault="00645D19" w:rsidP="00645D19">
            <w:pPr>
              <w:pStyle w:val="affff8"/>
              <w:autoSpaceDN w:val="0"/>
              <w:ind w:left="48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45D1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Содержание автомобильных дорог местного значения и искусственных сооружений на них </w:t>
            </w:r>
          </w:p>
        </w:tc>
        <w:tc>
          <w:tcPr>
            <w:tcW w:w="996" w:type="dxa"/>
            <w:shd w:val="clear" w:color="auto" w:fill="auto"/>
          </w:tcPr>
          <w:p w:rsidR="00645D19" w:rsidRPr="00645D19" w:rsidRDefault="00645D19" w:rsidP="00645D19">
            <w:pPr>
              <w:pStyle w:val="affff8"/>
              <w:autoSpaceDN w:val="0"/>
              <w:ind w:left="48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6" w:type="dxa"/>
            <w:shd w:val="clear" w:color="auto" w:fill="auto"/>
          </w:tcPr>
          <w:p w:rsidR="00645D19" w:rsidRPr="00645D19" w:rsidRDefault="00645D19" w:rsidP="00645D19">
            <w:pPr>
              <w:pStyle w:val="affff8"/>
              <w:autoSpaceDN w:val="0"/>
              <w:ind w:left="48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24" w:type="dxa"/>
            <w:shd w:val="clear" w:color="auto" w:fill="auto"/>
          </w:tcPr>
          <w:p w:rsidR="00645D19" w:rsidRPr="00645D19" w:rsidRDefault="00645D19" w:rsidP="00645D19">
            <w:pPr>
              <w:pStyle w:val="affff8"/>
              <w:autoSpaceDN w:val="0"/>
              <w:spacing w:after="0" w:line="240" w:lineRule="auto"/>
              <w:ind w:left="48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45D19" w:rsidRPr="00645D19" w:rsidTr="00DA2104">
        <w:tc>
          <w:tcPr>
            <w:tcW w:w="6487" w:type="dxa"/>
            <w:shd w:val="clear" w:color="auto" w:fill="auto"/>
          </w:tcPr>
          <w:p w:rsidR="00645D19" w:rsidRPr="00645D19" w:rsidRDefault="00645D19" w:rsidP="00645D19">
            <w:pPr>
              <w:pStyle w:val="affff8"/>
              <w:autoSpaceDN w:val="0"/>
              <w:ind w:left="48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45D1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Строительство автомобильных дорог общего пользования местного значения </w:t>
            </w:r>
          </w:p>
        </w:tc>
        <w:tc>
          <w:tcPr>
            <w:tcW w:w="996" w:type="dxa"/>
            <w:shd w:val="clear" w:color="auto" w:fill="auto"/>
          </w:tcPr>
          <w:p w:rsidR="00645D19" w:rsidRPr="00645D19" w:rsidRDefault="00645D19" w:rsidP="00645D19">
            <w:pPr>
              <w:pStyle w:val="affff8"/>
              <w:autoSpaceDN w:val="0"/>
              <w:ind w:left="48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6" w:type="dxa"/>
            <w:shd w:val="clear" w:color="auto" w:fill="auto"/>
          </w:tcPr>
          <w:p w:rsidR="00645D19" w:rsidRPr="00645D19" w:rsidRDefault="00645D19" w:rsidP="00645D19">
            <w:pPr>
              <w:pStyle w:val="affff8"/>
              <w:autoSpaceDN w:val="0"/>
              <w:ind w:left="48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24" w:type="dxa"/>
            <w:shd w:val="clear" w:color="auto" w:fill="auto"/>
          </w:tcPr>
          <w:p w:rsidR="00645D19" w:rsidRPr="00645D19" w:rsidRDefault="00645D19" w:rsidP="00645D19">
            <w:pPr>
              <w:pStyle w:val="affff8"/>
              <w:autoSpaceDN w:val="0"/>
              <w:spacing w:after="0" w:line="240" w:lineRule="auto"/>
              <w:ind w:left="48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45D19" w:rsidRPr="00645D19" w:rsidTr="00DA2104">
        <w:tc>
          <w:tcPr>
            <w:tcW w:w="6487" w:type="dxa"/>
            <w:shd w:val="clear" w:color="auto" w:fill="auto"/>
          </w:tcPr>
          <w:p w:rsidR="00645D19" w:rsidRPr="00645D19" w:rsidRDefault="00645D19" w:rsidP="00645D19">
            <w:pPr>
              <w:pStyle w:val="affff8"/>
              <w:autoSpaceDN w:val="0"/>
              <w:ind w:left="48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45D1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Разработка проектно-сметной документации </w:t>
            </w:r>
          </w:p>
        </w:tc>
        <w:tc>
          <w:tcPr>
            <w:tcW w:w="996" w:type="dxa"/>
            <w:shd w:val="clear" w:color="auto" w:fill="auto"/>
          </w:tcPr>
          <w:p w:rsidR="00645D19" w:rsidRPr="00645D19" w:rsidRDefault="00645D19" w:rsidP="00645D19">
            <w:pPr>
              <w:pStyle w:val="affff8"/>
              <w:autoSpaceDN w:val="0"/>
              <w:ind w:left="48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6" w:type="dxa"/>
            <w:shd w:val="clear" w:color="auto" w:fill="auto"/>
          </w:tcPr>
          <w:p w:rsidR="00645D19" w:rsidRPr="00645D19" w:rsidRDefault="00645D19" w:rsidP="00645D19">
            <w:pPr>
              <w:pStyle w:val="affff8"/>
              <w:autoSpaceDN w:val="0"/>
              <w:ind w:left="48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24" w:type="dxa"/>
            <w:shd w:val="clear" w:color="auto" w:fill="auto"/>
          </w:tcPr>
          <w:p w:rsidR="00645D19" w:rsidRPr="00645D19" w:rsidRDefault="00645D19" w:rsidP="00645D19">
            <w:pPr>
              <w:pStyle w:val="affff8"/>
              <w:autoSpaceDN w:val="0"/>
              <w:spacing w:after="0" w:line="240" w:lineRule="auto"/>
              <w:ind w:left="48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45D19" w:rsidRPr="00645D19" w:rsidTr="00DA2104">
        <w:tc>
          <w:tcPr>
            <w:tcW w:w="6487" w:type="dxa"/>
            <w:shd w:val="clear" w:color="auto" w:fill="auto"/>
          </w:tcPr>
          <w:p w:rsidR="00645D19" w:rsidRPr="00645D19" w:rsidRDefault="00645D19" w:rsidP="00645D19">
            <w:pPr>
              <w:pStyle w:val="affff8"/>
              <w:autoSpaceDN w:val="0"/>
              <w:ind w:left="48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45D1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Капитальный ремонт или ремонт автомобильных дорог местного значения и искусственных сооружений на них</w:t>
            </w:r>
          </w:p>
        </w:tc>
        <w:tc>
          <w:tcPr>
            <w:tcW w:w="996" w:type="dxa"/>
            <w:shd w:val="clear" w:color="auto" w:fill="auto"/>
          </w:tcPr>
          <w:p w:rsidR="00645D19" w:rsidRPr="00645D19" w:rsidRDefault="00645D19" w:rsidP="00645D19">
            <w:pPr>
              <w:pStyle w:val="affff8"/>
              <w:autoSpaceDN w:val="0"/>
              <w:ind w:left="48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45D1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14000,0</w:t>
            </w:r>
          </w:p>
        </w:tc>
        <w:tc>
          <w:tcPr>
            <w:tcW w:w="996" w:type="dxa"/>
            <w:shd w:val="clear" w:color="auto" w:fill="auto"/>
          </w:tcPr>
          <w:p w:rsidR="00645D19" w:rsidRPr="00645D19" w:rsidRDefault="00645D19" w:rsidP="00645D19">
            <w:pPr>
              <w:pStyle w:val="affff8"/>
              <w:autoSpaceDN w:val="0"/>
              <w:ind w:left="48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45D1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14000,0</w:t>
            </w:r>
          </w:p>
        </w:tc>
        <w:tc>
          <w:tcPr>
            <w:tcW w:w="1024" w:type="dxa"/>
            <w:shd w:val="clear" w:color="auto" w:fill="auto"/>
          </w:tcPr>
          <w:p w:rsidR="00645D19" w:rsidRPr="00645D19" w:rsidRDefault="00645D19" w:rsidP="00645D19">
            <w:pPr>
              <w:pStyle w:val="affff8"/>
              <w:autoSpaceDN w:val="0"/>
              <w:spacing w:after="0" w:line="240" w:lineRule="auto"/>
              <w:ind w:left="48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45D1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14000,0</w:t>
            </w:r>
          </w:p>
        </w:tc>
      </w:tr>
      <w:tr w:rsidR="00645D19" w:rsidRPr="00645D19" w:rsidTr="00DA2104">
        <w:tc>
          <w:tcPr>
            <w:tcW w:w="6487" w:type="dxa"/>
            <w:shd w:val="clear" w:color="auto" w:fill="auto"/>
          </w:tcPr>
          <w:p w:rsidR="00645D19" w:rsidRPr="00645D19" w:rsidRDefault="00645D19" w:rsidP="00645D19">
            <w:pPr>
              <w:pStyle w:val="affff8"/>
              <w:autoSpaceDN w:val="0"/>
              <w:ind w:left="48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45D1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Размещение дорожных знаков и указателей на улицах населенных пунктов</w:t>
            </w:r>
          </w:p>
        </w:tc>
        <w:tc>
          <w:tcPr>
            <w:tcW w:w="996" w:type="dxa"/>
            <w:shd w:val="clear" w:color="auto" w:fill="auto"/>
          </w:tcPr>
          <w:p w:rsidR="00645D19" w:rsidRPr="00645D19" w:rsidRDefault="00645D19" w:rsidP="00645D19">
            <w:pPr>
              <w:pStyle w:val="affff8"/>
              <w:autoSpaceDN w:val="0"/>
              <w:ind w:left="480"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6" w:type="dxa"/>
            <w:shd w:val="clear" w:color="auto" w:fill="auto"/>
          </w:tcPr>
          <w:p w:rsidR="00645D19" w:rsidRPr="00645D19" w:rsidRDefault="00645D19" w:rsidP="00645D19">
            <w:pPr>
              <w:pStyle w:val="affff8"/>
              <w:autoSpaceDN w:val="0"/>
              <w:ind w:left="480"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24" w:type="dxa"/>
            <w:shd w:val="clear" w:color="auto" w:fill="auto"/>
          </w:tcPr>
          <w:p w:rsidR="00645D19" w:rsidRPr="00645D19" w:rsidRDefault="00645D19" w:rsidP="00645D19">
            <w:pPr>
              <w:pStyle w:val="affff8"/>
              <w:autoSpaceDN w:val="0"/>
              <w:spacing w:after="0" w:line="240" w:lineRule="auto"/>
              <w:ind w:left="48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45D19" w:rsidRPr="00645D19" w:rsidTr="00DA2104">
        <w:tc>
          <w:tcPr>
            <w:tcW w:w="6487" w:type="dxa"/>
            <w:shd w:val="clear" w:color="auto" w:fill="auto"/>
          </w:tcPr>
          <w:p w:rsidR="00645D19" w:rsidRPr="00645D19" w:rsidRDefault="00645D19" w:rsidP="00645D19">
            <w:pPr>
              <w:pStyle w:val="affff8"/>
              <w:autoSpaceDN w:val="0"/>
              <w:ind w:left="48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45D1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Оборудование остановочных площадок и установка павильонов для общественного транспорта </w:t>
            </w:r>
          </w:p>
        </w:tc>
        <w:tc>
          <w:tcPr>
            <w:tcW w:w="996" w:type="dxa"/>
            <w:shd w:val="clear" w:color="auto" w:fill="auto"/>
          </w:tcPr>
          <w:p w:rsidR="00645D19" w:rsidRPr="00645D19" w:rsidRDefault="00645D19" w:rsidP="00645D19">
            <w:pPr>
              <w:pStyle w:val="affff8"/>
              <w:autoSpaceDN w:val="0"/>
              <w:ind w:left="480"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6" w:type="dxa"/>
            <w:shd w:val="clear" w:color="auto" w:fill="auto"/>
          </w:tcPr>
          <w:p w:rsidR="00645D19" w:rsidRPr="00645D19" w:rsidRDefault="00645D19" w:rsidP="00645D19">
            <w:pPr>
              <w:pStyle w:val="affff8"/>
              <w:autoSpaceDN w:val="0"/>
              <w:ind w:left="480"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24" w:type="dxa"/>
            <w:shd w:val="clear" w:color="auto" w:fill="auto"/>
          </w:tcPr>
          <w:p w:rsidR="00645D19" w:rsidRPr="00645D19" w:rsidRDefault="00645D19" w:rsidP="00645D19">
            <w:pPr>
              <w:pStyle w:val="affff8"/>
              <w:autoSpaceDN w:val="0"/>
              <w:spacing w:after="0" w:line="240" w:lineRule="auto"/>
              <w:ind w:left="48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45D19" w:rsidRPr="00645D19" w:rsidTr="00DA2104">
        <w:tc>
          <w:tcPr>
            <w:tcW w:w="6487" w:type="dxa"/>
            <w:shd w:val="clear" w:color="auto" w:fill="auto"/>
          </w:tcPr>
          <w:p w:rsidR="00645D19" w:rsidRPr="00645D19" w:rsidRDefault="00645D19" w:rsidP="00645D19">
            <w:pPr>
              <w:pStyle w:val="affff8"/>
              <w:autoSpaceDN w:val="0"/>
              <w:ind w:left="480"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645D19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ИТОГО:</w:t>
            </w:r>
          </w:p>
        </w:tc>
        <w:tc>
          <w:tcPr>
            <w:tcW w:w="996" w:type="dxa"/>
            <w:shd w:val="clear" w:color="auto" w:fill="auto"/>
          </w:tcPr>
          <w:p w:rsidR="00645D19" w:rsidRPr="00645D19" w:rsidRDefault="00645D19" w:rsidP="00645D19">
            <w:pPr>
              <w:pStyle w:val="affff8"/>
              <w:autoSpaceDN w:val="0"/>
              <w:ind w:left="480"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645D19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14000,0</w:t>
            </w:r>
          </w:p>
        </w:tc>
        <w:tc>
          <w:tcPr>
            <w:tcW w:w="996" w:type="dxa"/>
            <w:shd w:val="clear" w:color="auto" w:fill="auto"/>
          </w:tcPr>
          <w:p w:rsidR="00645D19" w:rsidRPr="00645D19" w:rsidRDefault="00645D19" w:rsidP="00645D19">
            <w:pPr>
              <w:pStyle w:val="affff8"/>
              <w:autoSpaceDN w:val="0"/>
              <w:ind w:left="480"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645D19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14000,0</w:t>
            </w:r>
          </w:p>
        </w:tc>
        <w:tc>
          <w:tcPr>
            <w:tcW w:w="1024" w:type="dxa"/>
            <w:shd w:val="clear" w:color="auto" w:fill="auto"/>
          </w:tcPr>
          <w:p w:rsidR="00645D19" w:rsidRPr="00645D19" w:rsidRDefault="00645D19" w:rsidP="00645D19">
            <w:pPr>
              <w:pStyle w:val="affff8"/>
              <w:autoSpaceDN w:val="0"/>
              <w:spacing w:after="0" w:line="240" w:lineRule="auto"/>
              <w:ind w:left="480"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645D19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14000,0</w:t>
            </w:r>
          </w:p>
        </w:tc>
      </w:tr>
    </w:tbl>
    <w:p w:rsidR="00645D19" w:rsidRPr="00645D19" w:rsidRDefault="00645D19" w:rsidP="00645D19">
      <w:pPr>
        <w:pStyle w:val="affff8"/>
        <w:autoSpaceDN w:val="0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</w:p>
    <w:p w:rsidR="00645D19" w:rsidRPr="00645D19" w:rsidRDefault="00645D19" w:rsidP="00645D19">
      <w:pPr>
        <w:pStyle w:val="affff8"/>
        <w:autoSpaceDN w:val="0"/>
        <w:ind w:left="480"/>
        <w:jc w:val="both"/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  <w:t xml:space="preserve">Как видно из данных, представленных в таблице, общий объем финансирования, предусмотренный на программные мероприятия в 2021 году, в сравнении программным с, </w:t>
      </w:r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>увеличился на 29 867,1 тыс. рублей или почти в 2 раза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</w:t>
      </w:r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 </w:t>
      </w:r>
    </w:p>
    <w:p w:rsidR="00645D19" w:rsidRPr="00645D19" w:rsidRDefault="00645D19" w:rsidP="00645D19">
      <w:pPr>
        <w:pStyle w:val="affff8"/>
        <w:autoSpaceDN w:val="0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ab/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В разрезе бюджетных ассигнований стоит выделить, что основная доля расходов, запланированная Программой, предусмотрена за счет средств дорожного фонда муниципального района:</w:t>
      </w:r>
    </w:p>
    <w:p w:rsidR="00645D19" w:rsidRPr="00645D19" w:rsidRDefault="00645D19" w:rsidP="00645D19">
      <w:pPr>
        <w:pStyle w:val="affff8"/>
        <w:autoSpaceDN w:val="0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lastRenderedPageBreak/>
        <w:tab/>
        <w:t xml:space="preserve">2021 год – </w:t>
      </w:r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>26 399,7 тыс. рублей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, что составляет </w:t>
      </w:r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>88,4 %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от общей суммы запланированных расходов (29 867,6 тыс. рублей).</w:t>
      </w:r>
    </w:p>
    <w:p w:rsidR="00645D19" w:rsidRPr="00645D19" w:rsidRDefault="00645D19" w:rsidP="00645D19">
      <w:pPr>
        <w:pStyle w:val="affff8"/>
        <w:autoSpaceDN w:val="0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  <w:t xml:space="preserve">По итогам анализа планирования программных мероприятий Контрольно-счетный орган </w:t>
      </w:r>
      <w:proofErr w:type="spellStart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Дзун-Хемчикского</w:t>
      </w:r>
      <w:proofErr w:type="spellEnd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кожууна</w:t>
      </w:r>
      <w:proofErr w:type="spellEnd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отмечает, что в течение 2021 года предусмотрен дополнительный объем финансирования на проведение следующих программных мероприятий:</w:t>
      </w:r>
    </w:p>
    <w:p w:rsidR="00645D19" w:rsidRPr="00645D19" w:rsidRDefault="00645D19" w:rsidP="00645D19">
      <w:pPr>
        <w:pStyle w:val="affff8"/>
        <w:autoSpaceDN w:val="0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  <w:t>устройство моста через р. Кара-</w:t>
      </w:r>
      <w:proofErr w:type="spellStart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Суг</w:t>
      </w:r>
      <w:proofErr w:type="spellEnd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в м. </w:t>
      </w:r>
      <w:proofErr w:type="spellStart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Сарыг-Алаак</w:t>
      </w:r>
      <w:proofErr w:type="spellEnd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с. </w:t>
      </w:r>
      <w:proofErr w:type="spellStart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Хондергей</w:t>
      </w:r>
      <w:proofErr w:type="spellEnd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– 3 966,3 тыс. рублей.</w:t>
      </w:r>
    </w:p>
    <w:p w:rsidR="00645D19" w:rsidRPr="00645D19" w:rsidRDefault="00645D19" w:rsidP="00645D19">
      <w:pPr>
        <w:pStyle w:val="affff8"/>
        <w:autoSpaceDN w:val="0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  <w:t xml:space="preserve">что, по мнению Контрольно-счетного органа </w:t>
      </w:r>
      <w:proofErr w:type="spellStart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Дзун-Хемчикского</w:t>
      </w:r>
      <w:proofErr w:type="spellEnd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кожууна</w:t>
      </w:r>
      <w:proofErr w:type="spellEnd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, </w:t>
      </w:r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указывает на эффективное планирование расходов, 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осуществляемых за счет средств дорожного фонда.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  <w:t xml:space="preserve">Кроме того, программными мероприятиями, запланированными на 2021 год, предусмотрены дополнительные расходы на содержание и текущий ремонт автомобильных дорог, при этом </w:t>
      </w:r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>перечень данных дорог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муниципальной Программой </w:t>
      </w:r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>не определен.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:rsidR="00645D19" w:rsidRPr="00645D19" w:rsidRDefault="00645D19" w:rsidP="00645D19">
      <w:pPr>
        <w:pStyle w:val="affff8"/>
        <w:autoSpaceDN w:val="0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  <w:t xml:space="preserve">В тоже время необходимо отметить, что в программные мероприятия </w:t>
      </w:r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>не включены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бюджетные ассигнования на проведение </w:t>
      </w:r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>паспортизации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, а также </w:t>
      </w:r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>диагностики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автомобильных дорог и искусственных сооружений на них, </w:t>
      </w:r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>проведение кадастровых работ и регистрации права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в отношении земельных участков, занимаемых автодорогами общего пользования местного значения. При этом </w:t>
      </w:r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>на последующие отчетные периоды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действия Программы (2020-2022 годы) объем бюджетных ассигнований на проведение перечисленных мероприятий </w:t>
      </w:r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>не предусмотрен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, что указывает </w:t>
      </w:r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>на неэффективное планирование средств дорожного фонда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, и невыполнение администрацией муниципального района Д-Х РТ полномочий по дорожной деятельности в полном объеме. </w:t>
      </w:r>
    </w:p>
    <w:p w:rsidR="00645D19" w:rsidRPr="00645D19" w:rsidRDefault="00645D19" w:rsidP="00645D19">
      <w:pPr>
        <w:pStyle w:val="affff8"/>
        <w:autoSpaceDN w:val="0"/>
        <w:ind w:left="480"/>
        <w:jc w:val="both"/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:rsidR="00645D19" w:rsidRPr="00645D19" w:rsidRDefault="00645D19" w:rsidP="00645D19">
      <w:pPr>
        <w:pStyle w:val="affff8"/>
        <w:autoSpaceDN w:val="0"/>
        <w:ind w:left="480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Pr="00645D19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3. Анализ выполнения программных мероприятий.</w:t>
      </w:r>
    </w:p>
    <w:p w:rsidR="00645D19" w:rsidRPr="00645D19" w:rsidRDefault="00645D19" w:rsidP="00645D19">
      <w:pPr>
        <w:pStyle w:val="affff8"/>
        <w:autoSpaceDN w:val="0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  <w:t xml:space="preserve">Как уже отмечено выше, в соответствии со ст.179.4 БК РФ решением Хурала представителей МО Д-Х РТ № 271 утверждено Положение о дорожном фонде муниципального района, определяющее порядок формирования и  использования дорожного фонда, а также </w:t>
      </w:r>
      <w:proofErr w:type="gramStart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контроль за</w:t>
      </w:r>
      <w:proofErr w:type="gramEnd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использованием средств дорожного фонда.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Согласно Положению о дорожном фонде муниципального района бюджетные ассигнования дорожного фонда направляются на финансовое обеспечение дорожной деятельности в отношении автомобильных дорог общего пользования вне границ населенных пунктов в границах муниципального района и в отношении автомобильных дорог общего пользования местного значения в границах сельских поселений муниципального района.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  <w:t>В</w:t>
      </w:r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 2021 году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объем бюджетных ассигнований дорожного фонда составил </w:t>
      </w:r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>26 399,7 тыс. рублей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, в том числе за счет: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  <w:t xml:space="preserve"> в тыс. руб.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2"/>
        <w:gridCol w:w="1701"/>
        <w:gridCol w:w="2488"/>
        <w:gridCol w:w="2612"/>
      </w:tblGrid>
      <w:tr w:rsidR="00645D19" w:rsidRPr="00645D19" w:rsidTr="00DA2104">
        <w:trPr>
          <w:trHeight w:val="271"/>
        </w:trPr>
        <w:tc>
          <w:tcPr>
            <w:tcW w:w="3372" w:type="dxa"/>
            <w:shd w:val="clear" w:color="auto" w:fill="auto"/>
            <w:vAlign w:val="center"/>
          </w:tcPr>
          <w:p w:rsidR="00645D19" w:rsidRPr="00645D19" w:rsidRDefault="00645D19" w:rsidP="00645D19">
            <w:pPr>
              <w:pStyle w:val="affff8"/>
              <w:ind w:left="480"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645D19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Дорожный фонд за 2021г.</w:t>
            </w:r>
          </w:p>
        </w:tc>
        <w:tc>
          <w:tcPr>
            <w:tcW w:w="1701" w:type="dxa"/>
            <w:vAlign w:val="center"/>
          </w:tcPr>
          <w:p w:rsidR="00645D19" w:rsidRPr="00645D19" w:rsidRDefault="00645D19" w:rsidP="00645D19">
            <w:pPr>
              <w:pStyle w:val="affff8"/>
              <w:ind w:left="480"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645D19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Сумма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645D19" w:rsidRPr="00645D19" w:rsidRDefault="00645D19" w:rsidP="00645D19">
            <w:pPr>
              <w:pStyle w:val="affff8"/>
              <w:autoSpaceDN w:val="0"/>
              <w:spacing w:after="0" w:line="240" w:lineRule="auto"/>
              <w:ind w:left="480"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645D19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Кожуунный</w:t>
            </w:r>
            <w:proofErr w:type="spellEnd"/>
            <w:r w:rsidRPr="00645D19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бюджет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645D19" w:rsidRPr="00645D19" w:rsidRDefault="00645D19" w:rsidP="00645D19">
            <w:pPr>
              <w:pStyle w:val="affff8"/>
              <w:autoSpaceDN w:val="0"/>
              <w:spacing w:after="0" w:line="240" w:lineRule="auto"/>
              <w:ind w:left="480"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645D19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Республиканский бюджет</w:t>
            </w:r>
          </w:p>
        </w:tc>
      </w:tr>
      <w:tr w:rsidR="00645D19" w:rsidRPr="00645D19" w:rsidTr="00DA2104">
        <w:trPr>
          <w:trHeight w:val="274"/>
        </w:trPr>
        <w:tc>
          <w:tcPr>
            <w:tcW w:w="3372" w:type="dxa"/>
            <w:shd w:val="clear" w:color="auto" w:fill="auto"/>
            <w:vAlign w:val="center"/>
          </w:tcPr>
          <w:p w:rsidR="00645D19" w:rsidRPr="00645D19" w:rsidRDefault="00645D19" w:rsidP="00645D19">
            <w:pPr>
              <w:pStyle w:val="affff8"/>
              <w:ind w:left="48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45D1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Утверждено</w:t>
            </w:r>
          </w:p>
        </w:tc>
        <w:tc>
          <w:tcPr>
            <w:tcW w:w="1701" w:type="dxa"/>
            <w:vAlign w:val="center"/>
          </w:tcPr>
          <w:p w:rsidR="00645D19" w:rsidRPr="00645D19" w:rsidRDefault="00645D19" w:rsidP="00645D19">
            <w:pPr>
              <w:pStyle w:val="affff8"/>
              <w:ind w:left="48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45D1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29 867,0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645D19" w:rsidRPr="00645D19" w:rsidRDefault="00645D19" w:rsidP="00645D19">
            <w:pPr>
              <w:pStyle w:val="affff8"/>
              <w:autoSpaceDN w:val="0"/>
              <w:spacing w:after="0" w:line="240" w:lineRule="auto"/>
              <w:ind w:left="48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45D1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4 655 ,99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645D19" w:rsidRPr="00645D19" w:rsidRDefault="00645D19" w:rsidP="00645D19">
            <w:pPr>
              <w:pStyle w:val="affff8"/>
              <w:autoSpaceDN w:val="0"/>
              <w:spacing w:after="0" w:line="240" w:lineRule="auto"/>
              <w:ind w:left="48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45D1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25 211,6</w:t>
            </w:r>
          </w:p>
        </w:tc>
      </w:tr>
      <w:tr w:rsidR="00645D19" w:rsidRPr="00645D19" w:rsidTr="00DA2104">
        <w:trPr>
          <w:trHeight w:val="267"/>
        </w:trPr>
        <w:tc>
          <w:tcPr>
            <w:tcW w:w="3372" w:type="dxa"/>
            <w:shd w:val="clear" w:color="auto" w:fill="auto"/>
            <w:vAlign w:val="center"/>
          </w:tcPr>
          <w:p w:rsidR="00645D19" w:rsidRPr="00645D19" w:rsidRDefault="00645D19" w:rsidP="00645D19">
            <w:pPr>
              <w:pStyle w:val="affff8"/>
              <w:ind w:left="48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45D1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Исполнено</w:t>
            </w:r>
          </w:p>
        </w:tc>
        <w:tc>
          <w:tcPr>
            <w:tcW w:w="1701" w:type="dxa"/>
            <w:vAlign w:val="center"/>
          </w:tcPr>
          <w:p w:rsidR="00645D19" w:rsidRPr="00645D19" w:rsidRDefault="00645D19" w:rsidP="00645D19">
            <w:pPr>
              <w:pStyle w:val="affff8"/>
              <w:ind w:left="48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45D1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26 399,7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645D19" w:rsidRPr="00645D19" w:rsidRDefault="00645D19" w:rsidP="00645D19">
            <w:pPr>
              <w:pStyle w:val="affff8"/>
              <w:autoSpaceDN w:val="0"/>
              <w:spacing w:after="0" w:line="240" w:lineRule="auto"/>
              <w:ind w:left="48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45D1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1 188,18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645D19" w:rsidRPr="00645D19" w:rsidRDefault="00645D19" w:rsidP="00645D19">
            <w:pPr>
              <w:pStyle w:val="affff8"/>
              <w:autoSpaceDN w:val="0"/>
              <w:spacing w:after="0" w:line="240" w:lineRule="auto"/>
              <w:ind w:left="480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45D1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25 211,6</w:t>
            </w:r>
          </w:p>
        </w:tc>
      </w:tr>
    </w:tbl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Как установлено проверкой, бюджетные ассигнования дорожного фонда </w:t>
      </w:r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>использованы на цели, соответствующие назначению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, определенному Положением о дорожном фонде муниципального района (решение Хурала представителей МО Д-Х РТ № 271).    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  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          Проверка расходования средств дорожного фонда показала следующее.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1. 18 декабря 2021 года между администрацией муниципального района Д-Х РТ и ИП </w:t>
      </w:r>
      <w:proofErr w:type="spellStart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Иргит</w:t>
      </w:r>
      <w:proofErr w:type="spellEnd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У.А. заключен муниципальный контракт № 17 на в</w:t>
      </w:r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ыполнение работ по капитальному </w:t>
      </w:r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lastRenderedPageBreak/>
        <w:t>ремонту временного мостового перехода через реку Кара-</w:t>
      </w:r>
      <w:proofErr w:type="spellStart"/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>Суг</w:t>
      </w:r>
      <w:proofErr w:type="spellEnd"/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 в м. </w:t>
      </w:r>
      <w:proofErr w:type="spellStart"/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>Сарыг-Алаак</w:t>
      </w:r>
      <w:proofErr w:type="spellEnd"/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 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с. </w:t>
      </w:r>
      <w:proofErr w:type="spellStart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Хондергей</w:t>
      </w:r>
      <w:proofErr w:type="spellEnd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Дзун-Хемчикского</w:t>
      </w:r>
      <w:proofErr w:type="spellEnd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кожууна</w:t>
      </w:r>
      <w:proofErr w:type="spellEnd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РТ.  Стоимость муниципального контракта составила </w:t>
      </w:r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>3 966,3 тыс. рублей.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Как показала проверка, согласно Закону № 44-ФЗ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vertAlign w:val="superscript"/>
          <w:lang w:eastAsia="zh-CN" w:bidi="hi-IN"/>
        </w:rPr>
        <w:footnoteReference w:id="4"/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, начальная максимальная цена контракта на выполнение вышеуказанных работ определялась  методом сопоставимых рыночных цен (анализа рынка) и составляла </w:t>
      </w:r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>3 966,3 тыс. рублей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. 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По результатам определения поставщика (1 участник), сформированным на основании размещения протоколов, цена контракта осталась в сумме </w:t>
      </w:r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>3 966,3 тыс. рублей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. 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Таким образом, снижение начальной максимальной цены контракта </w:t>
      </w:r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>не произошло.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На основании платежных поручений: 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- от 30.12.2021 № 519138 работы оплачены в сумме 3 966 319,00 рублей (Акт о приемке выполненных работ № 1 от 27.1.2021г.).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Проведенной проверкой </w:t>
      </w:r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нарушение сроков выполнения работ не установлено. 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Также, проведенной проверкой </w:t>
      </w:r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нарушение сроков оплаты 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выполненных работ не установлено. 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2. 19 октября 2020 года между администрацией муниципального района </w:t>
      </w:r>
      <w:proofErr w:type="spellStart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Дзун-Хемчикский</w:t>
      </w:r>
      <w:proofErr w:type="spellEnd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кожуун</w:t>
      </w:r>
      <w:proofErr w:type="spellEnd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и ООО «Восток» заключен муниципальный контракт № 13 на </w:t>
      </w:r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выполнение работ по капитальному ремонту </w:t>
      </w:r>
      <w:proofErr w:type="spellStart"/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>ороги</w:t>
      </w:r>
      <w:proofErr w:type="spellEnd"/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 улицы Ленина с. </w:t>
      </w:r>
      <w:proofErr w:type="spellStart"/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>Хондергей</w:t>
      </w:r>
      <w:proofErr w:type="spellEnd"/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>Дзун-Хемчикского</w:t>
      </w:r>
      <w:proofErr w:type="spellEnd"/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>кожууна</w:t>
      </w:r>
      <w:proofErr w:type="spellEnd"/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 Республики Тыва, 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в целях приведения ремонтируемого участка автомобильной </w:t>
      </w:r>
      <w:proofErr w:type="gramStart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дороги</w:t>
      </w:r>
      <w:proofErr w:type="gramEnd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установленным нормативным требованиям к эксплуатационному состоянию автомобильных дорог общего пользования, для повышения безопасности дороги, а также для предотвращения возникновения аварийно-опасных ситуаций, создающих угрозу безопасности дорожного движения. Стоимость муниципального контракта составила </w:t>
      </w:r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>19 937 900 рублей.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   </w:t>
      </w:r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>Цена каждого этапа исполнения Контракта составляет: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>по этапу № 1 – 3 988 860,29 рублей;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>по этапу № 2 – 15 949 039,71 рублей.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Как показала проверка, согласно Закону № 44-ФЗ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vertAlign w:val="superscript"/>
          <w:lang w:eastAsia="zh-CN" w:bidi="hi-IN"/>
        </w:rPr>
        <w:footnoteReference w:id="5"/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, начальная максимальная цена контракта на выполнение вышеуказанных работ определялась  методом сопоставимых рыночных цен (анализа рынка) и составляла </w:t>
      </w:r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>19 937,9 тыс. рублей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. 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По результатам определения поставщика (1 участник), сформированным на основании размещения протоколов, цена контракта осталась в сумме </w:t>
      </w:r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>19 937,9 тыс. рублей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. 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Таким образом, снижение начальной максимальной цены контракта </w:t>
      </w:r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>не произошло.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На основании платежных поручений: 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- от 09.12.2020 № 67744 работы оплачены в сумме 2 800 680,66 рублей (Акт о приемке выполненных работ № 1 от 25.11.2020г.), 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- от 01.06.2021 № 92605 работы оплачены в сумме 1 188 179,63 рублей (Акт о приемке выполненных работ № 2 от 23.12.2020г.), 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- от 31.08.2021 № 555429 работы оплачены в сумме 10 000 000 рублей (Акт о приемке выполненных работ № 3 от 26.05.2021г.), 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lastRenderedPageBreak/>
        <w:t xml:space="preserve">- от 16.11.2021 № 118352 работы оплачены в сумме 5 949 039,71 рублей (Акт о приемке выполненных работ № 4 от 26.05.2021г.). 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Проведенной проверкой установлено</w:t>
      </w:r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 нарушение сроков выполнения работ, 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так, пунктом 4.1.1. вышеуказанного контракта предусмотрена срок выполнения работ </w:t>
      </w:r>
      <w:proofErr w:type="gramStart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согласно графика</w:t>
      </w:r>
      <w:proofErr w:type="gramEnd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выполнения работ (Приложение к контракту 3), однако: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- часть работ по 1 этапу согласно акту приемки выполненных работ № 2 выполнены исполнителем только 23 декабря 2020 </w:t>
      </w:r>
      <w:proofErr w:type="gramStart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года</w:t>
      </w:r>
      <w:proofErr w:type="gramEnd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т.е. спустя 8 дней (по графику 15.12.2020г.). 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В соответствии с ч. 6 ст. 34 Закона № 44-ФЗ, в случае просрочки исполнения поставщиком обязательств, предусмотренных контрактом, заказчик направляет поставщику требование об уплате неустоек (штрафов, пеней).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Администрацией муниципального района Д-ХК РТ в адрес Поставщика претензия о ненадлежащем  выполнении услуги не направлена, требование об уплате пени в связи с просрочкой исполнения обязательств в сумме </w:t>
      </w:r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>не сформировано, расчет пени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в связи с просрочкой исполнения обязательств не определена.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Так, дни просрочки считаются со дня следующего после установленного срока, и по день фактического исполнения включительно (Обзор судебной практики Верховного Суда Российской Федерации).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Кроме того, администрация муниципального района </w:t>
      </w:r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>не удержала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из суммы, подлежащей оплате Поставщику, </w:t>
      </w:r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>штраф за ненадлежащее исполнение обязательств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. 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proofErr w:type="gramStart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Также, проведенной проверкой установлено</w:t>
      </w:r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 нарушение сроков оплаты 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выполненных работ, так, пунктом 3.6. вышеуказанного контракта предусмотрена оплата выполненных работ в течение 30 календарных дней после подписания акта сдачи – приемки «Акт о приемке выполненных работ» по форме КС-2, справки «Справка о стоимости выполненных работ и затрат» по форме КС-3 и согласно графика оплаты выполненных работ (приложение к контракту 4), однако:</w:t>
      </w:r>
      <w:proofErr w:type="gramEnd"/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- часть работ, выполненные по Акту о приемке выполненных работ № 2 от 23.12.2020г. на сумму 1 188 179,63 рублей по № 1 Этапу исполнения контракта оплачены только через 5 месяцев и 9 дней (01 июня 2021 года). Согласно акту приемки выполненных работ, услуги оказаны исполнителем 23 декабря 2020 года;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- часть работ, выполненные по Акту о приемке выполненных работ № 3 от 26.05.2021г. на сумму 10 000 000 рублей по № 2 Этапу исполнения контракта оплачены только через 2 месяца и 4 дня (31 августа 2021 года). Согласно акту приемки выполненных работ, услуги оказаны исполнителем 26 мая 2021 года;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- часть работ, выполненные по Акту о приемке выполненных работ № 4 от 26.05.2021г. на сумму 5 949 039,71 рублей по № 2 Этапу исполнения контракта оплачены только через 4 месяца и 21 дней (16 ноября 2021 года). Согласно акту приемки выполненных работ, услуги оказаны исполнителем 26 мая 2021 года. 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        Стоит отметить, что в техническом задании, являющимся неотъемлемой частью муниципального контракта, </w:t>
      </w:r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>протяженность части дорог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, расположенных в границах населенных пунктов города и сельского поселения, не указаны.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3. 20 сентября 2021 года между администрацией муниципального района </w:t>
      </w:r>
      <w:proofErr w:type="spellStart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Дзун-Хемчикский</w:t>
      </w:r>
      <w:proofErr w:type="spellEnd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кожуун</w:t>
      </w:r>
      <w:proofErr w:type="spellEnd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и ООО «Восток» заключен муниципальный контракт № 15 на выполнение работ по капитальному ремонту дороги улицы Советская г. Чадан </w:t>
      </w:r>
      <w:proofErr w:type="spellStart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Дзун-Хемчикского</w:t>
      </w:r>
      <w:proofErr w:type="spellEnd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кожууна</w:t>
      </w:r>
      <w:proofErr w:type="spellEnd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Республики Тыва, в целях приведения ремонтируемого участка автомобильной </w:t>
      </w:r>
      <w:proofErr w:type="gramStart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дороги</w:t>
      </w:r>
      <w:proofErr w:type="gramEnd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установленным нормативным требованиям к эксплуатационному состоянию автомобильных дорог общего пользования, для повышения безопасности дороги, а также для 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lastRenderedPageBreak/>
        <w:t>предотвращения возникновения аварийно-опасных ситуаций, создающих угрозу безопасности дорожного движения. Стоимость муниципального контракта составила 5 296 232 рублей.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Как показала проверка, согласно Закону № 44-ФЗ, начальная максимальная цена контракта на выполнение вышеуказанных работ определялась  методом сопоставимых рыночных цен (анализа рынка) и составляла 5 296,2 тыс. рублей. 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По результатам определения поставщика (1 участник), сформированным на основании размещения протоколов, цена контракта осталась в 5 296,2 тыс. рублей.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Таким образом, снижение начальной максимальной цены контракта </w:t>
      </w:r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>не произошло.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На основании платежных поручений: 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- от 16.11.2021 № 121434 работы оплачены в сумме 5 296 232,4 рублей (Акт о приемке выполненных работ № 1 от 27.09.2021г.), 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proofErr w:type="gramStart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Также, проведенной проверкой установлено </w:t>
      </w:r>
      <w:r w:rsidRPr="00645D19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нарушение сроков оплаты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выполненных работ, так, пунктом 3.6. вышеуказанного контракта предусмотрена оплата выполненных работ в течение 30 календарных дней после подписания акта сдачи – приемки «Акт о приемке выполненных работ» по форме КС-2, справки «Справка о стоимости выполненных работ и затрат» по форме КС-3 и согласно графика оплаты выполненных работ (приложение к контракту 4), однако:</w:t>
      </w:r>
      <w:proofErr w:type="gramEnd"/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- работы, выполненные по Акту о приемке выполненных работ № 2 от 27.09.2021г. на сумму 5 296 232,4 рублей оплачены только через 20 дней (16 ноября 2021 года). Согласно акту приемки выполненных работ, услуги оказаны исполнителем 27 сентября 2021 года.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Проведенной проверкой </w:t>
      </w:r>
      <w:r w:rsidRPr="00645D19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нарушение сроков выполнения работ не установлено, </w:t>
      </w:r>
      <w:proofErr w:type="gramStart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согласно графика</w:t>
      </w:r>
      <w:proofErr w:type="gramEnd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выполнения работ (Приложение к контракту 3) начало и окончание выполнения работ с даты подписания Контракта до 30 сентября 2021 года.  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 Заключительная часть: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В нарушение требований к муниципальной программе оценка эффективности муниципальной программы ответственным исполнителем и соисполнителями ежегодно не осуществляется. Результаты оценки муниципальных программ не представляются ответственным исполнителем в составе годового отчета о ходе реализации и оценке эффективности Муниципальных программ.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     Ожидаемый непосредственный результат: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-Поддержание на должном уровне транспортно-эксплуатационное состояние автомобильной дороги местного значения и искусственных сооружений на них действующим нормам и правилам;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-Строительство автомобильной дороги местного значения 0 км;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-Ремонт улиц местного значения;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-Приведение в нормативное состояние автомобильных дорог местного значения и искусственные сооружения на них;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-Снижение дорожно-транспортных происшествий; 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-Создание комфортных условий для граждан.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Выводы по результатам проверки:</w:t>
      </w:r>
    </w:p>
    <w:p w:rsidR="00645D19" w:rsidRPr="00645D19" w:rsidRDefault="00645D19" w:rsidP="00645D19">
      <w:pPr>
        <w:pStyle w:val="affff8"/>
        <w:numPr>
          <w:ilvl w:val="0"/>
          <w:numId w:val="28"/>
        </w:numPr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В нарушение п. 5 ч. 1 ст. 13 Закона № 257-ФЗ, в администрации муниципального района Д-ХК перечень автомобильных дорог общего (необщего)</w:t>
      </w:r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 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пользования местного значения,</w:t>
      </w:r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 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отсутствует.</w:t>
      </w:r>
    </w:p>
    <w:p w:rsidR="00645D19" w:rsidRPr="00645D19" w:rsidRDefault="00645D19" w:rsidP="00645D19">
      <w:pPr>
        <w:pStyle w:val="affff8"/>
        <w:numPr>
          <w:ilvl w:val="0"/>
          <w:numId w:val="28"/>
        </w:numPr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lastRenderedPageBreak/>
        <w:t xml:space="preserve">В нарушение ч. 6, 7 ст. 1 Закона № 218-ФЗ, ни одна автомобильная дорога, расположенная в границах населенных пунктов сельских поселений и </w:t>
      </w:r>
      <w:r w:rsidRPr="00645D19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  <w:t>вне границ населенных пунктов в границах муниципального района Д-ХК,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свидетельства о государственной регистрации права, а также кадастровых паспортов не имеет.</w:t>
      </w:r>
    </w:p>
    <w:p w:rsidR="00645D19" w:rsidRPr="00645D19" w:rsidRDefault="00645D19" w:rsidP="00645D19">
      <w:pPr>
        <w:pStyle w:val="affff8"/>
        <w:numPr>
          <w:ilvl w:val="0"/>
          <w:numId w:val="28"/>
        </w:numPr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В нарушение приказа Минтранса РФ № 150, технические паспорта на автомобильные дороги, расположенные в границах населенных пунктов сельских поселений, и </w:t>
      </w:r>
      <w:r w:rsidRPr="00645D19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  <w:t xml:space="preserve">вне границ населенных пунктов в границах муниципального района Д-ХК РТ, 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отсутствуют.</w:t>
      </w:r>
    </w:p>
    <w:p w:rsidR="00645D19" w:rsidRPr="00645D19" w:rsidRDefault="00645D19" w:rsidP="00645D19">
      <w:pPr>
        <w:pStyle w:val="affff8"/>
        <w:numPr>
          <w:ilvl w:val="0"/>
          <w:numId w:val="28"/>
        </w:numPr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В нарушение ведомственных строительных норм ВСН 1-83, паспортизация автомобильных дорог, расположенных</w:t>
      </w:r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 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в границах населенных пунктов, а также </w:t>
      </w:r>
      <w:r w:rsidRPr="00645D19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  <w:t>вне границ населенных пунктов в границах района,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не проводилась.</w:t>
      </w:r>
    </w:p>
    <w:p w:rsidR="00645D19" w:rsidRPr="00645D19" w:rsidRDefault="00645D19" w:rsidP="00645D19">
      <w:pPr>
        <w:pStyle w:val="affff8"/>
        <w:numPr>
          <w:ilvl w:val="0"/>
          <w:numId w:val="28"/>
        </w:numPr>
        <w:jc w:val="both"/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В 2021 году план проверок осуществления муниципального </w:t>
      </w:r>
      <w:proofErr w:type="gramStart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контроля за</w:t>
      </w:r>
      <w:proofErr w:type="gramEnd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обеспечением сохранности автомобильных дорог отсутствовал, проверки (плановые и внеплановые) специалистами отдела жизнеобеспечения администрации муниципального района Д-ХК РТ не проводились, весеннее и осеннее обследования автомобильных дорог, не осуществлялись.</w:t>
      </w:r>
    </w:p>
    <w:p w:rsidR="00645D19" w:rsidRPr="00645D19" w:rsidRDefault="00645D19" w:rsidP="00645D19">
      <w:pPr>
        <w:pStyle w:val="affff8"/>
        <w:numPr>
          <w:ilvl w:val="0"/>
          <w:numId w:val="28"/>
        </w:numPr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Определение размера вреда, причиняемого транспортными средствами, до настоящего времени не </w:t>
      </w:r>
      <w:proofErr w:type="gramStart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приведены</w:t>
      </w:r>
      <w:proofErr w:type="gramEnd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в соответствие с Законом № 248-ФЗ. </w:t>
      </w:r>
    </w:p>
    <w:p w:rsidR="00645D19" w:rsidRPr="00645D19" w:rsidRDefault="00645D19" w:rsidP="00645D19">
      <w:pPr>
        <w:pStyle w:val="affff8"/>
        <w:numPr>
          <w:ilvl w:val="0"/>
          <w:numId w:val="28"/>
        </w:numPr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В нарушение Порядка определение размера вреда, причиненного транспортными средствами, администрацией муниципального района Д-ХК РТ специальные разрешения на движение транспортных средств</w:t>
      </w:r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 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не выдавались,</w:t>
      </w:r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 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вред, причиняемый тяжеловесными транспортными средствами,</w:t>
      </w:r>
      <w:r w:rsidRPr="00645D1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 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не начислялся и не взимался. </w:t>
      </w:r>
    </w:p>
    <w:p w:rsidR="00645D19" w:rsidRPr="00645D19" w:rsidRDefault="00645D19" w:rsidP="00645D19">
      <w:pPr>
        <w:pStyle w:val="affff8"/>
        <w:numPr>
          <w:ilvl w:val="0"/>
          <w:numId w:val="28"/>
        </w:numPr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В нарушение Порядка разработки муниципальных программ, ответственный исполнитель муниципальной программы – отдел жизнеобеспечения администрации муниципального района Д-Х РТ не осуществлял текущий </w:t>
      </w:r>
      <w:proofErr w:type="gramStart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контроль за</w:t>
      </w:r>
      <w:proofErr w:type="gramEnd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ходом реализацией муниципальной  программы.</w:t>
      </w:r>
    </w:p>
    <w:p w:rsidR="00645D19" w:rsidRPr="00645D19" w:rsidRDefault="00645D19" w:rsidP="00645D19">
      <w:pPr>
        <w:pStyle w:val="affff8"/>
        <w:numPr>
          <w:ilvl w:val="0"/>
          <w:numId w:val="28"/>
        </w:numPr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В нарушение пункта 22 Порядка разработки муниципальных программ, в ресурсном обеспечении Программы не включены данные о прогнозной оценке привлекаемых средств, предусмотренных за счет краевого бюджета, в сумме 14000,0 тыс. рублей.</w:t>
      </w:r>
    </w:p>
    <w:p w:rsidR="00645D19" w:rsidRPr="00645D19" w:rsidRDefault="00645D19" w:rsidP="00645D19">
      <w:pPr>
        <w:pStyle w:val="affff8"/>
        <w:numPr>
          <w:ilvl w:val="0"/>
          <w:numId w:val="28"/>
        </w:numPr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В программные мероприятия не включены бюджетные ассигнования на проведение паспортизации, а также диагностики автомобильных дорог и искусственных сооружений на них, проведение кадастровых работ и регистрации право в отношении земельных участков, занимаемых автодорогами общего пользования местного значения, в том числе на последующие отчетные периоды (2020-2022 годы).</w:t>
      </w:r>
    </w:p>
    <w:p w:rsidR="00645D19" w:rsidRPr="00645D19" w:rsidRDefault="00645D19" w:rsidP="00645D19">
      <w:pPr>
        <w:pStyle w:val="affff8"/>
        <w:numPr>
          <w:ilvl w:val="0"/>
          <w:numId w:val="28"/>
        </w:numPr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В ходе реализации муниципальной Программы в 2021 году действующую редакцию вносились изменения 2 раза.</w:t>
      </w:r>
    </w:p>
    <w:p w:rsidR="00645D19" w:rsidRPr="00645D19" w:rsidRDefault="00645D19" w:rsidP="00645D19">
      <w:pPr>
        <w:pStyle w:val="affff8"/>
        <w:numPr>
          <w:ilvl w:val="0"/>
          <w:numId w:val="28"/>
        </w:numPr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Согласно Порядку разработки муниципальных программ, объем финансирования программных мероприятий в соответствии с решением о бюджете </w:t>
      </w:r>
      <w:proofErr w:type="spellStart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кожууна</w:t>
      </w:r>
      <w:proofErr w:type="spellEnd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на соответствующий год в установленные сроки не приведены.</w:t>
      </w:r>
    </w:p>
    <w:p w:rsidR="00645D19" w:rsidRPr="00645D19" w:rsidRDefault="00645D19" w:rsidP="00645D19">
      <w:pPr>
        <w:pStyle w:val="affff8"/>
        <w:numPr>
          <w:ilvl w:val="0"/>
          <w:numId w:val="28"/>
        </w:numPr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По итогам анализа планирования программных мероприятий Контрольно-счетный орган </w:t>
      </w:r>
      <w:proofErr w:type="spellStart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Дзун-Хемчикского</w:t>
      </w:r>
      <w:proofErr w:type="spellEnd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кожууна</w:t>
      </w:r>
      <w:proofErr w:type="spellEnd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отмечает, что в течение 2021 года предусмотрен дополнительный объем финансирования на проведение программных мероприятий, </w:t>
      </w:r>
      <w:proofErr w:type="gramStart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что</w:t>
      </w:r>
      <w:proofErr w:type="gramEnd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по мнению Контрольно-счетного органа </w:t>
      </w:r>
      <w:proofErr w:type="spellStart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Дзун-Хемчикского</w:t>
      </w:r>
      <w:proofErr w:type="spellEnd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кожууна</w:t>
      </w:r>
      <w:proofErr w:type="spellEnd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указывает на эффективное планирование расходов, осуществляемых за счет средств дорожного фонда.</w:t>
      </w:r>
    </w:p>
    <w:p w:rsidR="00645D19" w:rsidRPr="00645D19" w:rsidRDefault="00645D19" w:rsidP="00645D19">
      <w:pPr>
        <w:pStyle w:val="affff8"/>
        <w:numPr>
          <w:ilvl w:val="0"/>
          <w:numId w:val="28"/>
        </w:numPr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Кроме того, программными мероприятиями, запланированными на 2021 год, предусмотрены дополнительные расходы на содержание и текущий ремонт автомобильных дорог, при этом перечень данных дорог муниципальной Программой не определен. </w:t>
      </w:r>
    </w:p>
    <w:p w:rsidR="00645D19" w:rsidRPr="00645D19" w:rsidRDefault="00645D19" w:rsidP="00645D19">
      <w:pPr>
        <w:pStyle w:val="affff8"/>
        <w:numPr>
          <w:ilvl w:val="0"/>
          <w:numId w:val="28"/>
        </w:numPr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lastRenderedPageBreak/>
        <w:t xml:space="preserve"> В программные мероприятия не включены бюджетные ассигнования на проведение паспортизации, а также диагностики автомобильных дорог и искусственных сооружений на них, проведение кадастровых работ и регистрации права в отношении земельных участков, занимаемых автодорогами общего пользования местного значения. </w:t>
      </w:r>
    </w:p>
    <w:p w:rsidR="00645D19" w:rsidRPr="00645D19" w:rsidRDefault="00645D19" w:rsidP="00645D19">
      <w:pPr>
        <w:pStyle w:val="affff8"/>
        <w:numPr>
          <w:ilvl w:val="0"/>
          <w:numId w:val="28"/>
        </w:numPr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На последующие отчетные периоды действия Программы (2020-2022 годы) объем бюджетных ассигнований на проведение перечисленных мероприятий не предусмотрен, что указывает на неэффективное планирование средств дорожного фонда, и невыполнение администрацией муниципального района Д-Х РТ полномочий по дорожной деятельности в полном объеме. 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</w:p>
    <w:p w:rsidR="00645D19" w:rsidRPr="00645D19" w:rsidRDefault="00645D19" w:rsidP="00645D19">
      <w:pPr>
        <w:pStyle w:val="affff8"/>
        <w:numPr>
          <w:ilvl w:val="0"/>
          <w:numId w:val="28"/>
        </w:numPr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19 октября 2020 года между администрацией муниципального района </w:t>
      </w:r>
      <w:proofErr w:type="spellStart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Дзун-Хемчикский</w:t>
      </w:r>
      <w:proofErr w:type="spellEnd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кожуун</w:t>
      </w:r>
      <w:proofErr w:type="spellEnd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РТ и ООО «Восток» заключен муниципальный контракт № 13 на выполнение работ по капитальному ремонту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д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ороги улицы Ленина с. </w:t>
      </w:r>
      <w:proofErr w:type="spellStart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Хондергей</w:t>
      </w:r>
      <w:proofErr w:type="spellEnd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Дзун-Хемчикского</w:t>
      </w:r>
      <w:proofErr w:type="spellEnd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кожууна</w:t>
      </w:r>
      <w:proofErr w:type="spellEnd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Республики Тыва, в целях приведения ремонтируемого участка автомобильной </w:t>
      </w:r>
      <w:proofErr w:type="gramStart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дороги</w:t>
      </w:r>
      <w:proofErr w:type="gramEnd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установленным нормативным требованиям к эксплуатационному состоянию автомобильных дорог общего пользования, для повышения безопасности дороги, а также для предотвращения возникновения аварийно-опасных ситуаций, создающих угрозу безопасности дорожного движения. Стоимость муниципального контракта составила 19 937 900 рублей.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Цена каждого этапа исполнения Контракта составляет: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по этапу № 1 – 3 988 860,29 рублей;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по этапу № 2 – 15 949 039,71 рублей.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Снижение начальной максимальной цены контракта на поставку не произошло. 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На основании платежных поручений: 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- от 09.12.2020 № 67744 работы оплачены в сумме 2 800 680,66 рублей (Акт о приемке выполненных работ № 1 от 25.11.2020г.), 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- от 01.06.2021 № 92605 работы оплачены в сумме 1 188 179,63 тыс. рублей (Акт о приемке выполненных работ № 2 от 23.12.2020г.), 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- от 31.08.2021 № 555429 работы оплачены в сумме 10 000 000 рублей (Акт о приемке выполненных работ № 3 от 26.05.2021г.), 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- от 16.11.2021 № 118352 работы оплачены в сумме 5 949 039,71 рублей (Акт о приемке выполненных работ № 4 от 26.05.2021г.). 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Проведенной проверкой установлено нарушение сроков выполнения работ, так, пунктом 4.1.1. вышеуказанного контракта предусмотрена срок выполнения работ </w:t>
      </w:r>
      <w:proofErr w:type="gramStart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согласно графика</w:t>
      </w:r>
      <w:proofErr w:type="gramEnd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выполнения работ (Приложение к контракту 3), однако: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- часть работ по 1 этапу согласно акту приемки выполненных работ № 2 выполнены исполнителем только 23 декабря 2020 </w:t>
      </w:r>
      <w:proofErr w:type="gramStart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года</w:t>
      </w:r>
      <w:proofErr w:type="gramEnd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т.е. спустя 8 дней (по графику 15.12.2020г.). 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В соответствии с ч. 6 ст. 34 Закона № 44-ФЗ, в случае просрочки исполнения поставщиком обязательств, предусмотренных контрактом, заказчик направляет поставщику требование об уплате неустоек (штрафов, пеней).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  <w:t>Администрацией муниципального района Д-ХК РТ в адрес Поставщика претензия о ненадлежащем  выполнении услуги не направлена, требование об уплате пени в связи с просрочкой исполнения обязательств в сумме не сформировано, расчет пени в связи с просрочкой исполнения обязательств не определена. Дни просрочки считаются со дня следующего после установленного срока, и по день фактического исполнения включительно (Обзор судебной практики Верховного Суда Российской Федерации).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Кроме того, администрация муниципального района не удержала из суммы, подлежащей оплате Поставщику, штраф за ненадлежащее исполнение обязательств. 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lastRenderedPageBreak/>
        <w:t xml:space="preserve">    </w:t>
      </w:r>
      <w:proofErr w:type="gramStart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Также, проведенной проверкой установлено нарушение сроков оплаты выполненных работ, так, пунктом 3.6. вышеуказанного контракта предусмотрена оплата выполненных работ в течение 30 календарных дней после подписания акта сдачи – приемки «Акт о приемке выполненных работ» по форме КС-2, справки «Справка о стоимости выполненных работ и затрат» по форме КС-3 и согласно графика оплаты выполненных работ (приложение к контракту 4), однако:</w:t>
      </w:r>
      <w:proofErr w:type="gramEnd"/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- часть работ, выполненные по Акту о приемке выполненных работ № 2 от 23.12.2020г. на сумму 1 188 179,63 рублей по № 1 Этапу исполнения контракта оплачены только через 5 месяцев и 9 дней (01 июня 2021 года). Согласно акту приемки выполненных работ, услуги оказаны исполнителем 23 декабря 2020 года;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- часть работ, выполненные по Акту о приемке выполненных работ № 3 от 26.05.2021г. на сумму 10 000 000 рублей по № 2 Этапу исполнения контракта оплачены только через 2 месяца и 4 дня (31 августа 2021 года). Согласно акту приемки выполненных работ, услуги оказаны исполнителем 26 мая 2021 года;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- часть работ, выполненные по Акту о приемке выполненных работ № 4 от 26.05.2021г. на сумму 5 949 039,71 рублей по № 2 Этапу исполнения контракта оплачены только через 4 месяца и 21 дней (16 ноября 2021 года). Согласно акту приемки выполненных работ, услуги оказаны исполнителем 26 мая 2021 года. 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</w:t>
      </w:r>
      <w:proofErr w:type="gramStart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Стоит отметить, что в техническом задании, являющимся неотъемлемой частью муниципального контракта, протяженность части дорог, расположенных в границах населенных пунктов городского и сельского поселений, не указаны.</w:t>
      </w:r>
      <w:proofErr w:type="gramEnd"/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645D19" w:rsidRPr="00645D19" w:rsidRDefault="00645D19" w:rsidP="00645D19">
      <w:pPr>
        <w:pStyle w:val="affff8"/>
        <w:numPr>
          <w:ilvl w:val="0"/>
          <w:numId w:val="28"/>
        </w:numPr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20 сентября 2021 года между администрацией муниципального района </w:t>
      </w:r>
      <w:proofErr w:type="spellStart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Дзун-Хемчикский</w:t>
      </w:r>
      <w:proofErr w:type="spellEnd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кожуун</w:t>
      </w:r>
      <w:proofErr w:type="spellEnd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и ООО «Восток» заключен муниципальный контракт № 15 на выполнение работ по капитальному ремонту дороги улицы Советская г. Чадан </w:t>
      </w:r>
      <w:proofErr w:type="spellStart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Дзун-Хемчикского</w:t>
      </w:r>
      <w:proofErr w:type="spellEnd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кожууна</w:t>
      </w:r>
      <w:proofErr w:type="spellEnd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Республики Тыва, в целях приведения ремонтируемого участка автомобильной </w:t>
      </w:r>
      <w:proofErr w:type="gramStart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дороги</w:t>
      </w:r>
      <w:proofErr w:type="gramEnd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установленным нормативным требованиям к эксплуатационному состоянию автомобильных дорог общего пользования, для повышения безопасности дороги, а также для предотвращения возникновения аварийно-опасных ситуаций, </w:t>
      </w:r>
      <w:proofErr w:type="gramStart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создающих</w:t>
      </w:r>
      <w:proofErr w:type="gramEnd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угрозу безопасности дорожного движения. Стоимость муниципального контракта составила 5 296 232 рублей.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Как показала проверка, согласно Закону № 44-ФЗ, начальная максимальная цена контракта на выполнение вышеуказанных работ определялась  методом сопоставимых рыночных цен (анализа рынка) и составляла 5 296,2 тыс. рублей. 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Снижение начальной максимальной цены контракта на поставку не произошло. 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На основании платежных поручений: 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- от 16.11.2021 № 121434 работы оплачены в сумме 5 296 232,4 рублей (Акт о приемке выполненных работ № 1 от 27.09.2021г.), 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</w:t>
      </w: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Проведенной проверкой нарушение сроков выполнения работ не установлено, </w:t>
      </w:r>
      <w:proofErr w:type="gramStart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согласно графика</w:t>
      </w:r>
      <w:proofErr w:type="gramEnd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выполнения работ (Приложение к контракту 3) начало и окончание выполнения работ с даты подписания Контракта до 30 сентября 2021 года.  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</w:t>
      </w:r>
      <w:proofErr w:type="gramStart"/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Также, проведенной проверкой установлено нарушение сроков оплаты выполненных работ, так, пунктом 3.6. вышеуказанного контракта предусмотрена оплата выполненных работ в течение 30 календарных дней после подписания акта сдачи – приемки «Акт о приемке выполненных работ» по форме КС-2, справки «Справка о стоимости выполненных работ и затрат» по форме КС-3 и согласно графика оплаты выполненных работ (приложение к контракту 4), однако:</w:t>
      </w:r>
      <w:proofErr w:type="gramEnd"/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lastRenderedPageBreak/>
        <w:t>- работы, выполненные по Акту о приемке выполненных работ № 2 от 27.09.2021г. на сумму 5 296 232,4 рублей оплачены только через 20 дней (16 ноября 2021 года). Согласно акту приемки выполненных работ, услуги оказаны исполнителем 27 сентября 2021 года.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     19. В нарушении требований п.2 ст. 179 Бюджетного кодекса РФ в соответствии, с которым «Государственные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силу».</w:t>
      </w:r>
    </w:p>
    <w:p w:rsidR="00645D19" w:rsidRPr="00645D19" w:rsidRDefault="00645D19" w:rsidP="00645D19">
      <w:pPr>
        <w:pStyle w:val="affff8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45D1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    20. В нарушении ст. 36 БК РФ соответствие принципу прозрачности, определенному Бюджетным кодексом, не обеспечено  официальное  опубликование исполнения муниципальных программ.</w:t>
      </w:r>
    </w:p>
    <w:p w:rsidR="00826977" w:rsidRDefault="00826977" w:rsidP="00645D19">
      <w:pPr>
        <w:pStyle w:val="affff8"/>
        <w:autoSpaceDN w:val="0"/>
        <w:spacing w:after="0" w:line="240" w:lineRule="auto"/>
        <w:ind w:left="48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A13B08" w:rsidRPr="005E79C4" w:rsidRDefault="00A13B08" w:rsidP="00EF2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79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Предложения</w:t>
      </w:r>
      <w:r w:rsidR="00EF2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56958" w:rsidRDefault="002A1F40" w:rsidP="00456958">
      <w:pPr>
        <w:pStyle w:val="affff8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95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B45C1" w:rsidRPr="00456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6958" w:rsidRPr="0045695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13B08" w:rsidRPr="00456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роанализировать материалы контрольного мероприятия и принять действенные меры по устранению выявленных контрольным мероприятием нарушений, замечаний и недостатков. </w:t>
      </w:r>
      <w:r w:rsidR="00456958" w:rsidRPr="00456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09106F" w:rsidRPr="00456958" w:rsidRDefault="002A1F40" w:rsidP="00456958">
      <w:pPr>
        <w:pStyle w:val="affff8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95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9106F" w:rsidRPr="0045695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аправить Отчёт о результатах </w:t>
      </w:r>
      <w:r w:rsidRPr="0045695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проверки </w:t>
      </w:r>
      <w:r w:rsidR="0045695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д</w:t>
      </w:r>
      <w:r w:rsidR="0009106F" w:rsidRPr="00456958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ля сведения:</w:t>
      </w:r>
    </w:p>
    <w:p w:rsidR="0009106F" w:rsidRDefault="0009106F" w:rsidP="0009106F">
      <w:pPr>
        <w:autoSpaceDN w:val="0"/>
        <w:spacing w:after="0" w:line="240" w:lineRule="auto"/>
        <w:ind w:left="64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- Главе </w:t>
      </w:r>
      <w:proofErr w:type="spellStart"/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кожууна</w:t>
      </w:r>
      <w:proofErr w:type="spellEnd"/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-председателю Хурала представ</w:t>
      </w:r>
      <w:r w:rsidR="002A1F4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ителей </w:t>
      </w:r>
      <w:proofErr w:type="spellStart"/>
      <w:r w:rsidR="002A1F4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Дзун-Хемчикского</w:t>
      </w:r>
      <w:proofErr w:type="spellEnd"/>
      <w:r w:rsidR="002A1F4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2A1F4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кожууна</w:t>
      </w:r>
      <w:proofErr w:type="spellEnd"/>
      <w:r w:rsidR="002A1F4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;</w:t>
      </w:r>
    </w:p>
    <w:p w:rsidR="002A1F40" w:rsidRDefault="002A1F40" w:rsidP="0009106F">
      <w:pPr>
        <w:autoSpaceDN w:val="0"/>
        <w:spacing w:after="0" w:line="240" w:lineRule="auto"/>
        <w:ind w:left="64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- председателю администрации </w:t>
      </w:r>
      <w:proofErr w:type="spellStart"/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Дзун-Хемчикского</w:t>
      </w:r>
      <w:proofErr w:type="spellEnd"/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кожууна</w:t>
      </w:r>
      <w:proofErr w:type="spellEnd"/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. </w:t>
      </w:r>
    </w:p>
    <w:p w:rsidR="0009106F" w:rsidRPr="00214DAA" w:rsidRDefault="0009106F" w:rsidP="0009106F">
      <w:pPr>
        <w:autoSpaceDN w:val="0"/>
        <w:spacing w:after="0" w:line="240" w:lineRule="auto"/>
        <w:ind w:left="64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09106F" w:rsidRPr="00E42266" w:rsidRDefault="0009106F" w:rsidP="0009106F">
      <w:pPr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      </w:t>
      </w:r>
      <w:r w:rsidR="002A1F4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</w:t>
      </w:r>
      <w:r w:rsidRPr="00A950D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аправить представление по устранению</w:t>
      </w:r>
      <w:r w:rsidR="002A1F4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выявленных проверкой нарушений.</w:t>
      </w:r>
    </w:p>
    <w:p w:rsidR="0009106F" w:rsidRPr="00B734E4" w:rsidRDefault="0009106F" w:rsidP="0009106F">
      <w:pPr>
        <w:pStyle w:val="affff8"/>
        <w:autoSpaceDN w:val="0"/>
        <w:spacing w:after="0" w:line="240" w:lineRule="auto"/>
        <w:ind w:left="1069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09106F" w:rsidRDefault="0009106F" w:rsidP="000910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45D19" w:rsidRDefault="00645D19" w:rsidP="000910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D19" w:rsidRDefault="00645D19" w:rsidP="000910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D19" w:rsidRDefault="00645D19" w:rsidP="000910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D19" w:rsidRDefault="00645D19" w:rsidP="0009106F">
      <w:pPr>
        <w:spacing w:after="0" w:line="240" w:lineRule="auto"/>
        <w:jc w:val="both"/>
        <w:rPr>
          <w:sz w:val="24"/>
          <w:szCs w:val="24"/>
        </w:rPr>
      </w:pPr>
    </w:p>
    <w:p w:rsidR="0009106F" w:rsidRPr="00A9427F" w:rsidRDefault="002A1F40" w:rsidP="00091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2A1F40" w:rsidRDefault="0009106F" w:rsidP="0009106F">
      <w:pPr>
        <w:tabs>
          <w:tab w:val="left" w:pos="698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27F">
        <w:rPr>
          <w:rFonts w:ascii="Times New Roman" w:hAnsi="Times New Roman" w:cs="Times New Roman"/>
          <w:sz w:val="24"/>
          <w:szCs w:val="24"/>
        </w:rPr>
        <w:t>Контрольно-счетного органа</w:t>
      </w:r>
    </w:p>
    <w:p w:rsidR="0009106F" w:rsidRPr="00A9427F" w:rsidRDefault="00456958" w:rsidP="0009106F">
      <w:pPr>
        <w:tabs>
          <w:tab w:val="left" w:pos="698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A1F40">
        <w:rPr>
          <w:rFonts w:ascii="Times New Roman" w:hAnsi="Times New Roman" w:cs="Times New Roman"/>
          <w:sz w:val="24"/>
          <w:szCs w:val="24"/>
        </w:rPr>
        <w:tab/>
        <w:t xml:space="preserve">А.С. </w:t>
      </w:r>
      <w:proofErr w:type="spellStart"/>
      <w:r w:rsidR="002A1F40">
        <w:rPr>
          <w:rFonts w:ascii="Times New Roman" w:hAnsi="Times New Roman" w:cs="Times New Roman"/>
          <w:sz w:val="24"/>
          <w:szCs w:val="24"/>
        </w:rPr>
        <w:t>Донгак</w:t>
      </w:r>
      <w:proofErr w:type="spellEnd"/>
    </w:p>
    <w:p w:rsidR="00C93F7E" w:rsidRPr="005E79C4" w:rsidRDefault="00C93F7E" w:rsidP="00EF2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F7E" w:rsidRPr="005E79C4" w:rsidRDefault="00C93F7E" w:rsidP="00A13B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75C" w:rsidRPr="00C93F7E" w:rsidRDefault="00A13B08" w:rsidP="002C3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F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sectPr w:rsidR="00BD175C" w:rsidRPr="00C93F7E" w:rsidSect="00EC488D">
      <w:headerReference w:type="default" r:id="rId14"/>
      <w:pgSz w:w="11909" w:h="16834"/>
      <w:pgMar w:top="993" w:right="679" w:bottom="567" w:left="1179" w:header="720" w:footer="720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E40" w:rsidRDefault="006B2E40">
      <w:pPr>
        <w:spacing w:after="0" w:line="240" w:lineRule="auto"/>
      </w:pPr>
      <w:r>
        <w:separator/>
      </w:r>
    </w:p>
  </w:endnote>
  <w:endnote w:type="continuationSeparator" w:id="0">
    <w:p w:rsidR="006B2E40" w:rsidRDefault="006B2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sburg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E40" w:rsidRDefault="006B2E40">
      <w:pPr>
        <w:spacing w:after="0" w:line="240" w:lineRule="auto"/>
      </w:pPr>
      <w:r>
        <w:separator/>
      </w:r>
    </w:p>
  </w:footnote>
  <w:footnote w:type="continuationSeparator" w:id="0">
    <w:p w:rsidR="006B2E40" w:rsidRDefault="006B2E40">
      <w:pPr>
        <w:spacing w:after="0" w:line="240" w:lineRule="auto"/>
      </w:pPr>
      <w:r>
        <w:continuationSeparator/>
      </w:r>
    </w:p>
  </w:footnote>
  <w:footnote w:id="1">
    <w:p w:rsidR="00645D19" w:rsidRPr="000846D0" w:rsidRDefault="00645D19" w:rsidP="00645D19">
      <w:pPr>
        <w:pStyle w:val="afe"/>
        <w:jc w:val="both"/>
      </w:pPr>
      <w:r>
        <w:rPr>
          <w:rStyle w:val="aff0"/>
        </w:rPr>
        <w:footnoteRef/>
      </w:r>
      <w:r>
        <w:t xml:space="preserve"> Приказ </w:t>
      </w:r>
      <w:r w:rsidRPr="000846D0">
        <w:rPr>
          <w:color w:val="000000"/>
          <w:shd w:val="clear" w:color="auto" w:fill="FFFFFF"/>
        </w:rPr>
        <w:t>Министерства транспорта РФ от 27.08.2009 №</w:t>
      </w:r>
      <w:r>
        <w:rPr>
          <w:color w:val="000000"/>
          <w:shd w:val="clear" w:color="auto" w:fill="FFFFFF"/>
        </w:rPr>
        <w:t xml:space="preserve"> </w:t>
      </w:r>
      <w:r w:rsidRPr="000846D0">
        <w:rPr>
          <w:color w:val="000000"/>
          <w:shd w:val="clear" w:color="auto" w:fill="FFFFFF"/>
        </w:rPr>
        <w:t>150 «О порядке проведения оценки технического состояния автомобильных дорог»</w:t>
      </w:r>
      <w:r>
        <w:rPr>
          <w:color w:val="000000"/>
          <w:shd w:val="clear" w:color="auto" w:fill="FFFFFF"/>
        </w:rPr>
        <w:t xml:space="preserve"> (далее – Приказ Минтранса РФ № 150).</w:t>
      </w:r>
    </w:p>
  </w:footnote>
  <w:footnote w:id="2">
    <w:p w:rsidR="00645D19" w:rsidRDefault="00645D19" w:rsidP="00645D19">
      <w:pPr>
        <w:pStyle w:val="afe"/>
        <w:jc w:val="both"/>
      </w:pPr>
      <w:r>
        <w:rPr>
          <w:rStyle w:val="aff0"/>
        </w:rPr>
        <w:footnoteRef/>
      </w:r>
      <w:r>
        <w:t xml:space="preserve"> </w:t>
      </w:r>
      <w:proofErr w:type="gramStart"/>
      <w:r w:rsidRPr="00B52A9B">
        <w:t xml:space="preserve">Федеральный </w:t>
      </w:r>
      <w:hyperlink r:id="rId1" w:history="1">
        <w:r w:rsidRPr="0031306C">
          <w:t>закон</w:t>
        </w:r>
      </w:hyperlink>
      <w:r w:rsidRPr="00B52A9B">
        <w:t xml:space="preserve"> от 13.07.2015 </w:t>
      </w:r>
      <w:r>
        <w:t>№</w:t>
      </w:r>
      <w:r w:rsidRPr="00B52A9B">
        <w:t xml:space="preserve"> 248-ФЗ "О внесении изменений в Федеральный закон </w:t>
      </w:r>
      <w:r>
        <w:t>«</w:t>
      </w:r>
      <w:r w:rsidRPr="00B52A9B">
        <w:t>Об автомобильных дорогах и о дорожной деятельности</w:t>
      </w:r>
      <w:r>
        <w:rPr>
          <w:sz w:val="28"/>
          <w:szCs w:val="28"/>
        </w:rPr>
        <w:t xml:space="preserve"> </w:t>
      </w:r>
      <w:r w:rsidRPr="00B52A9B">
        <w:t>в Российской Федерации и о внесении изменений в отдельные законодательные акты</w:t>
      </w:r>
      <w:r>
        <w:rPr>
          <w:sz w:val="28"/>
          <w:szCs w:val="28"/>
        </w:rPr>
        <w:t xml:space="preserve"> </w:t>
      </w:r>
      <w:r w:rsidRPr="00B52A9B">
        <w:t>Российской Федерации" и отдельные</w:t>
      </w:r>
      <w:r>
        <w:rPr>
          <w:sz w:val="28"/>
          <w:szCs w:val="28"/>
        </w:rPr>
        <w:t xml:space="preserve"> </w:t>
      </w:r>
      <w:r w:rsidRPr="00B52A9B">
        <w:t>законодательные акты</w:t>
      </w:r>
      <w:r>
        <w:rPr>
          <w:sz w:val="28"/>
          <w:szCs w:val="28"/>
        </w:rPr>
        <w:t xml:space="preserve"> </w:t>
      </w:r>
      <w:r w:rsidRPr="00B52A9B">
        <w:t>Российской Федерации в части совершенствования норм, регулирующих движение по автомобильным дорогам тяжеловесных и крупногабаритных транспортных средств и транспортных средств, осуществляющих перевозки опасных грузов</w:t>
      </w:r>
      <w:r>
        <w:t>» (далее – Закон</w:t>
      </w:r>
      <w:proofErr w:type="gramEnd"/>
      <w:r>
        <w:t xml:space="preserve"> № </w:t>
      </w:r>
      <w:proofErr w:type="gramStart"/>
      <w:r>
        <w:t>248-ФЗ).</w:t>
      </w:r>
      <w:proofErr w:type="gramEnd"/>
    </w:p>
  </w:footnote>
  <w:footnote w:id="3">
    <w:p w:rsidR="00645D19" w:rsidRDefault="00645D19" w:rsidP="00645D19">
      <w:pPr>
        <w:pStyle w:val="afe"/>
        <w:jc w:val="both"/>
      </w:pPr>
      <w:r>
        <w:rPr>
          <w:rStyle w:val="aff0"/>
        </w:rPr>
        <w:footnoteRef/>
      </w:r>
      <w:r>
        <w:t xml:space="preserve"> Постановление администрации муниципального района от 20.07.2020 № 339 «Об утверждении порядка принятия решений о разработке, формирования, реализации и проведении оценки эффективности реализации муниципальных программ в муниципальном районе» (далее – Порядок разработки муниципальных программ).</w:t>
      </w:r>
    </w:p>
    <w:p w:rsidR="00645D19" w:rsidRDefault="00645D19" w:rsidP="00645D19">
      <w:pPr>
        <w:pStyle w:val="afe"/>
      </w:pPr>
    </w:p>
  </w:footnote>
  <w:footnote w:id="4">
    <w:p w:rsidR="00645D19" w:rsidRDefault="00645D19" w:rsidP="00645D19">
      <w:pPr>
        <w:pStyle w:val="afe"/>
        <w:jc w:val="both"/>
      </w:pPr>
      <w:r>
        <w:rPr>
          <w:rStyle w:val="aff0"/>
        </w:rPr>
        <w:footnoteRef/>
      </w:r>
      <w:r>
        <w:t xml:space="preserve"> Федеральный закон от 05.04.2013 № 44-ФЗ «О контрактной системе в сфере закупок товаров, работ и услуг, для обеспечения государственных и муниципальных нужд» (далее – Закон № 44-ФЗ).</w:t>
      </w:r>
    </w:p>
  </w:footnote>
  <w:footnote w:id="5">
    <w:p w:rsidR="00645D19" w:rsidRDefault="00645D19" w:rsidP="00645D19">
      <w:pPr>
        <w:pStyle w:val="afe"/>
        <w:jc w:val="both"/>
      </w:pPr>
      <w:r>
        <w:rPr>
          <w:rStyle w:val="aff0"/>
        </w:rPr>
        <w:footnoteRef/>
      </w:r>
      <w:r>
        <w:t xml:space="preserve"> Федеральный закон от 05.04.2013 № 44-ФЗ «О контрактной системе в сфере закупок товаров, работ и услуг, для обеспечения государственных и муниципальных нужд» (далее – Закон № 44-ФЗ).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E47" w:rsidRDefault="006D1E47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92F05">
      <w:rPr>
        <w:noProof/>
      </w:rPr>
      <w:t>16</w:t>
    </w:r>
    <w:r>
      <w:fldChar w:fldCharType="end"/>
    </w:r>
  </w:p>
  <w:p w:rsidR="006D1E47" w:rsidRDefault="006D1E4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252"/>
    <w:multiLevelType w:val="hybridMultilevel"/>
    <w:tmpl w:val="C7CA1706"/>
    <w:lvl w:ilvl="0" w:tplc="1D5229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344071"/>
    <w:multiLevelType w:val="hybridMultilevel"/>
    <w:tmpl w:val="91CA5A7C"/>
    <w:lvl w:ilvl="0" w:tplc="1E3E9C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F37F29"/>
    <w:multiLevelType w:val="multilevel"/>
    <w:tmpl w:val="241EF51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>
    <w:nsid w:val="091B0ADE"/>
    <w:multiLevelType w:val="hybridMultilevel"/>
    <w:tmpl w:val="22A42F9C"/>
    <w:lvl w:ilvl="0" w:tplc="BA224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4825A7"/>
    <w:multiLevelType w:val="hybridMultilevel"/>
    <w:tmpl w:val="C4BAA864"/>
    <w:lvl w:ilvl="0" w:tplc="4D4007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D14717"/>
    <w:multiLevelType w:val="hybridMultilevel"/>
    <w:tmpl w:val="9E824B86"/>
    <w:lvl w:ilvl="0" w:tplc="BB9CDB7C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12C96842"/>
    <w:multiLevelType w:val="hybridMultilevel"/>
    <w:tmpl w:val="88E68432"/>
    <w:lvl w:ilvl="0" w:tplc="FB2C63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747C9B"/>
    <w:multiLevelType w:val="hybridMultilevel"/>
    <w:tmpl w:val="5B428628"/>
    <w:lvl w:ilvl="0" w:tplc="C1069E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2B6E4F"/>
    <w:multiLevelType w:val="multilevel"/>
    <w:tmpl w:val="37868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203701"/>
    <w:multiLevelType w:val="hybridMultilevel"/>
    <w:tmpl w:val="C144C858"/>
    <w:lvl w:ilvl="0" w:tplc="736EC01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F6874"/>
    <w:multiLevelType w:val="hybridMultilevel"/>
    <w:tmpl w:val="7D6CFB32"/>
    <w:lvl w:ilvl="0" w:tplc="110ECC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F000079"/>
    <w:multiLevelType w:val="multilevel"/>
    <w:tmpl w:val="80B63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097EBB"/>
    <w:multiLevelType w:val="hybridMultilevel"/>
    <w:tmpl w:val="F646699C"/>
    <w:lvl w:ilvl="0" w:tplc="3CB2CC4C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3">
    <w:nsid w:val="27BB7878"/>
    <w:multiLevelType w:val="multilevel"/>
    <w:tmpl w:val="B12EA854"/>
    <w:lvl w:ilvl="0">
      <w:numFmt w:val="bullet"/>
      <w:pStyle w:val="a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4">
    <w:nsid w:val="28306DB5"/>
    <w:multiLevelType w:val="hybridMultilevel"/>
    <w:tmpl w:val="4418E2D6"/>
    <w:lvl w:ilvl="0" w:tplc="71203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9636786"/>
    <w:multiLevelType w:val="multilevel"/>
    <w:tmpl w:val="BEA07736"/>
    <w:lvl w:ilvl="0">
      <w:start w:val="1"/>
      <w:numFmt w:val="decimal"/>
      <w:pStyle w:val="a0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32C85080"/>
    <w:multiLevelType w:val="hybridMultilevel"/>
    <w:tmpl w:val="4A1A3024"/>
    <w:lvl w:ilvl="0" w:tplc="84F08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87E08D6"/>
    <w:multiLevelType w:val="hybridMultilevel"/>
    <w:tmpl w:val="F28A59A6"/>
    <w:lvl w:ilvl="0" w:tplc="7D3E58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B4B731D"/>
    <w:multiLevelType w:val="hybridMultilevel"/>
    <w:tmpl w:val="BB7E4666"/>
    <w:lvl w:ilvl="0" w:tplc="02B40C64">
      <w:start w:val="1"/>
      <w:numFmt w:val="decimal"/>
      <w:lvlText w:val="%1."/>
      <w:lvlJc w:val="left"/>
      <w:pPr>
        <w:ind w:left="1069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EA3420D"/>
    <w:multiLevelType w:val="hybridMultilevel"/>
    <w:tmpl w:val="6F242EB6"/>
    <w:lvl w:ilvl="0" w:tplc="E8A0D6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6435A0"/>
    <w:multiLevelType w:val="hybridMultilevel"/>
    <w:tmpl w:val="E6C82482"/>
    <w:lvl w:ilvl="0" w:tplc="5A1C6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E234BFB"/>
    <w:multiLevelType w:val="hybridMultilevel"/>
    <w:tmpl w:val="4EEC3304"/>
    <w:lvl w:ilvl="0" w:tplc="F6A607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603946E5"/>
    <w:multiLevelType w:val="hybridMultilevel"/>
    <w:tmpl w:val="D0584DEA"/>
    <w:lvl w:ilvl="0" w:tplc="1012C4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07E10ED"/>
    <w:multiLevelType w:val="hybridMultilevel"/>
    <w:tmpl w:val="34425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01555B"/>
    <w:multiLevelType w:val="multilevel"/>
    <w:tmpl w:val="768C544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5">
    <w:nsid w:val="689C787D"/>
    <w:multiLevelType w:val="hybridMultilevel"/>
    <w:tmpl w:val="B7F01EB8"/>
    <w:lvl w:ilvl="0" w:tplc="7CF2D74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68E6076B"/>
    <w:multiLevelType w:val="hybridMultilevel"/>
    <w:tmpl w:val="50A07D7A"/>
    <w:lvl w:ilvl="0" w:tplc="AE0EEBE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F705F01"/>
    <w:multiLevelType w:val="hybridMultilevel"/>
    <w:tmpl w:val="A506780A"/>
    <w:lvl w:ilvl="0" w:tplc="CDC492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1"/>
  </w:num>
  <w:num w:numId="5">
    <w:abstractNumId w:val="15"/>
  </w:num>
  <w:num w:numId="6">
    <w:abstractNumId w:val="14"/>
  </w:num>
  <w:num w:numId="7">
    <w:abstractNumId w:val="16"/>
  </w:num>
  <w:num w:numId="8">
    <w:abstractNumId w:val="10"/>
  </w:num>
  <w:num w:numId="9">
    <w:abstractNumId w:val="17"/>
  </w:num>
  <w:num w:numId="10">
    <w:abstractNumId w:val="7"/>
  </w:num>
  <w:num w:numId="11">
    <w:abstractNumId w:val="0"/>
  </w:num>
  <w:num w:numId="12">
    <w:abstractNumId w:val="20"/>
  </w:num>
  <w:num w:numId="13">
    <w:abstractNumId w:val="4"/>
  </w:num>
  <w:num w:numId="14">
    <w:abstractNumId w:val="19"/>
  </w:num>
  <w:num w:numId="15">
    <w:abstractNumId w:val="26"/>
  </w:num>
  <w:num w:numId="16">
    <w:abstractNumId w:val="23"/>
  </w:num>
  <w:num w:numId="17">
    <w:abstractNumId w:val="22"/>
  </w:num>
  <w:num w:numId="18">
    <w:abstractNumId w:val="18"/>
  </w:num>
  <w:num w:numId="19">
    <w:abstractNumId w:val="6"/>
  </w:num>
  <w:num w:numId="20">
    <w:abstractNumId w:val="3"/>
  </w:num>
  <w:num w:numId="21">
    <w:abstractNumId w:val="1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8"/>
  </w:num>
  <w:num w:numId="25">
    <w:abstractNumId w:val="11"/>
  </w:num>
  <w:num w:numId="26">
    <w:abstractNumId w:val="27"/>
  </w:num>
  <w:num w:numId="27">
    <w:abstractNumId w:val="25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DEC"/>
    <w:rsid w:val="0000189C"/>
    <w:rsid w:val="00003190"/>
    <w:rsid w:val="00011570"/>
    <w:rsid w:val="00020589"/>
    <w:rsid w:val="00020B55"/>
    <w:rsid w:val="00026BF9"/>
    <w:rsid w:val="00037F34"/>
    <w:rsid w:val="0005518D"/>
    <w:rsid w:val="00057920"/>
    <w:rsid w:val="000632B8"/>
    <w:rsid w:val="00063BFB"/>
    <w:rsid w:val="00064387"/>
    <w:rsid w:val="00082E52"/>
    <w:rsid w:val="00083517"/>
    <w:rsid w:val="00087283"/>
    <w:rsid w:val="0009106F"/>
    <w:rsid w:val="00092F05"/>
    <w:rsid w:val="0009475A"/>
    <w:rsid w:val="000A1A7F"/>
    <w:rsid w:val="000A3CB3"/>
    <w:rsid w:val="000A55BF"/>
    <w:rsid w:val="000A746D"/>
    <w:rsid w:val="000B3E78"/>
    <w:rsid w:val="000B6417"/>
    <w:rsid w:val="000B674D"/>
    <w:rsid w:val="000C63F5"/>
    <w:rsid w:val="000D151B"/>
    <w:rsid w:val="000D18A7"/>
    <w:rsid w:val="000D259E"/>
    <w:rsid w:val="000D3314"/>
    <w:rsid w:val="000D73BE"/>
    <w:rsid w:val="000F0E2F"/>
    <w:rsid w:val="000F649D"/>
    <w:rsid w:val="0010020B"/>
    <w:rsid w:val="00100421"/>
    <w:rsid w:val="00100CEC"/>
    <w:rsid w:val="00123F8F"/>
    <w:rsid w:val="001243E8"/>
    <w:rsid w:val="00125F26"/>
    <w:rsid w:val="00134F43"/>
    <w:rsid w:val="00135E46"/>
    <w:rsid w:val="0014540A"/>
    <w:rsid w:val="00147355"/>
    <w:rsid w:val="001505A9"/>
    <w:rsid w:val="00152A85"/>
    <w:rsid w:val="00153EB9"/>
    <w:rsid w:val="0016008E"/>
    <w:rsid w:val="0016565A"/>
    <w:rsid w:val="00174853"/>
    <w:rsid w:val="00174A4D"/>
    <w:rsid w:val="00174E9C"/>
    <w:rsid w:val="00176B0F"/>
    <w:rsid w:val="0018011F"/>
    <w:rsid w:val="001816B6"/>
    <w:rsid w:val="00185C27"/>
    <w:rsid w:val="001869D8"/>
    <w:rsid w:val="00192443"/>
    <w:rsid w:val="001934C5"/>
    <w:rsid w:val="00195AE8"/>
    <w:rsid w:val="001A0496"/>
    <w:rsid w:val="001A3954"/>
    <w:rsid w:val="001B0D68"/>
    <w:rsid w:val="001D5E40"/>
    <w:rsid w:val="001E09A0"/>
    <w:rsid w:val="001E378C"/>
    <w:rsid w:val="001E7C1B"/>
    <w:rsid w:val="001F4B3D"/>
    <w:rsid w:val="001F557F"/>
    <w:rsid w:val="001F57E9"/>
    <w:rsid w:val="002019DC"/>
    <w:rsid w:val="00203DF0"/>
    <w:rsid w:val="002104EB"/>
    <w:rsid w:val="002120B7"/>
    <w:rsid w:val="00215FB8"/>
    <w:rsid w:val="0021780F"/>
    <w:rsid w:val="00225989"/>
    <w:rsid w:val="00234797"/>
    <w:rsid w:val="00235D1C"/>
    <w:rsid w:val="0023768C"/>
    <w:rsid w:val="002403D8"/>
    <w:rsid w:val="00244A78"/>
    <w:rsid w:val="0025058A"/>
    <w:rsid w:val="00250971"/>
    <w:rsid w:val="002509BB"/>
    <w:rsid w:val="00253265"/>
    <w:rsid w:val="00253C75"/>
    <w:rsid w:val="00254245"/>
    <w:rsid w:val="002579AD"/>
    <w:rsid w:val="00262A69"/>
    <w:rsid w:val="002673AA"/>
    <w:rsid w:val="002834F9"/>
    <w:rsid w:val="00287DFD"/>
    <w:rsid w:val="00292E77"/>
    <w:rsid w:val="00293C5B"/>
    <w:rsid w:val="00296857"/>
    <w:rsid w:val="002A03E6"/>
    <w:rsid w:val="002A1F40"/>
    <w:rsid w:val="002A4361"/>
    <w:rsid w:val="002A4BC7"/>
    <w:rsid w:val="002A503F"/>
    <w:rsid w:val="002B2889"/>
    <w:rsid w:val="002B30F4"/>
    <w:rsid w:val="002C189F"/>
    <w:rsid w:val="002C3D2C"/>
    <w:rsid w:val="002D1B66"/>
    <w:rsid w:val="002F5494"/>
    <w:rsid w:val="00300555"/>
    <w:rsid w:val="00300A71"/>
    <w:rsid w:val="00300EDD"/>
    <w:rsid w:val="00307640"/>
    <w:rsid w:val="00312F23"/>
    <w:rsid w:val="0031699B"/>
    <w:rsid w:val="003220F4"/>
    <w:rsid w:val="0032452A"/>
    <w:rsid w:val="00336DD9"/>
    <w:rsid w:val="0033789F"/>
    <w:rsid w:val="003427AF"/>
    <w:rsid w:val="0034377E"/>
    <w:rsid w:val="00347467"/>
    <w:rsid w:val="003505E0"/>
    <w:rsid w:val="00351F1A"/>
    <w:rsid w:val="00353583"/>
    <w:rsid w:val="00353F9B"/>
    <w:rsid w:val="00361121"/>
    <w:rsid w:val="00364015"/>
    <w:rsid w:val="00364C34"/>
    <w:rsid w:val="003714D3"/>
    <w:rsid w:val="003737FA"/>
    <w:rsid w:val="00376E17"/>
    <w:rsid w:val="00377235"/>
    <w:rsid w:val="00381789"/>
    <w:rsid w:val="00382811"/>
    <w:rsid w:val="00391815"/>
    <w:rsid w:val="00392401"/>
    <w:rsid w:val="003A0F5C"/>
    <w:rsid w:val="003A1161"/>
    <w:rsid w:val="003A5166"/>
    <w:rsid w:val="003A5C54"/>
    <w:rsid w:val="003B1B44"/>
    <w:rsid w:val="003C070F"/>
    <w:rsid w:val="003C7CBD"/>
    <w:rsid w:val="003D37E2"/>
    <w:rsid w:val="003D4FC5"/>
    <w:rsid w:val="003E210A"/>
    <w:rsid w:val="003F2083"/>
    <w:rsid w:val="003F3303"/>
    <w:rsid w:val="003F4529"/>
    <w:rsid w:val="003F690E"/>
    <w:rsid w:val="00400DC2"/>
    <w:rsid w:val="00403D8C"/>
    <w:rsid w:val="00412714"/>
    <w:rsid w:val="00412CAD"/>
    <w:rsid w:val="00412DFB"/>
    <w:rsid w:val="004204C2"/>
    <w:rsid w:val="0044788E"/>
    <w:rsid w:val="0045672A"/>
    <w:rsid w:val="00456958"/>
    <w:rsid w:val="00456C92"/>
    <w:rsid w:val="0045760E"/>
    <w:rsid w:val="00457908"/>
    <w:rsid w:val="0046293B"/>
    <w:rsid w:val="00466FC5"/>
    <w:rsid w:val="00467397"/>
    <w:rsid w:val="004821F6"/>
    <w:rsid w:val="00483E55"/>
    <w:rsid w:val="00484E38"/>
    <w:rsid w:val="004879E3"/>
    <w:rsid w:val="004A1AB3"/>
    <w:rsid w:val="004A2704"/>
    <w:rsid w:val="004A562B"/>
    <w:rsid w:val="004A6CF4"/>
    <w:rsid w:val="004B2726"/>
    <w:rsid w:val="004B364E"/>
    <w:rsid w:val="004B50DC"/>
    <w:rsid w:val="004C6F80"/>
    <w:rsid w:val="004C74F5"/>
    <w:rsid w:val="004D5A09"/>
    <w:rsid w:val="004D5DE4"/>
    <w:rsid w:val="004E12C1"/>
    <w:rsid w:val="004E1D3E"/>
    <w:rsid w:val="004E6632"/>
    <w:rsid w:val="004E7207"/>
    <w:rsid w:val="004F0724"/>
    <w:rsid w:val="004F57D0"/>
    <w:rsid w:val="004F7F8E"/>
    <w:rsid w:val="00500509"/>
    <w:rsid w:val="0050160B"/>
    <w:rsid w:val="00503CF3"/>
    <w:rsid w:val="005041E9"/>
    <w:rsid w:val="0050719E"/>
    <w:rsid w:val="00511A8E"/>
    <w:rsid w:val="00511D82"/>
    <w:rsid w:val="00516992"/>
    <w:rsid w:val="00516A30"/>
    <w:rsid w:val="00520E83"/>
    <w:rsid w:val="005264EC"/>
    <w:rsid w:val="00534813"/>
    <w:rsid w:val="0054412A"/>
    <w:rsid w:val="0054746B"/>
    <w:rsid w:val="00552A96"/>
    <w:rsid w:val="00562B24"/>
    <w:rsid w:val="0056377F"/>
    <w:rsid w:val="00571F97"/>
    <w:rsid w:val="00573861"/>
    <w:rsid w:val="005804DE"/>
    <w:rsid w:val="0058112C"/>
    <w:rsid w:val="00585528"/>
    <w:rsid w:val="00590E5C"/>
    <w:rsid w:val="00592870"/>
    <w:rsid w:val="005A03C5"/>
    <w:rsid w:val="005B78EA"/>
    <w:rsid w:val="005B7F03"/>
    <w:rsid w:val="005C0597"/>
    <w:rsid w:val="005C23EC"/>
    <w:rsid w:val="005C6119"/>
    <w:rsid w:val="005C670E"/>
    <w:rsid w:val="005D2727"/>
    <w:rsid w:val="005D3920"/>
    <w:rsid w:val="005D3AF0"/>
    <w:rsid w:val="005D4C46"/>
    <w:rsid w:val="005D4F6B"/>
    <w:rsid w:val="005E1EDF"/>
    <w:rsid w:val="005E2D15"/>
    <w:rsid w:val="005E54EE"/>
    <w:rsid w:val="005E79C4"/>
    <w:rsid w:val="005F2A09"/>
    <w:rsid w:val="005F3E5B"/>
    <w:rsid w:val="005F46F4"/>
    <w:rsid w:val="005F4F5F"/>
    <w:rsid w:val="00602ABE"/>
    <w:rsid w:val="00606134"/>
    <w:rsid w:val="006137A1"/>
    <w:rsid w:val="00617C8D"/>
    <w:rsid w:val="00621C86"/>
    <w:rsid w:val="00625481"/>
    <w:rsid w:val="00634439"/>
    <w:rsid w:val="00636191"/>
    <w:rsid w:val="006454A5"/>
    <w:rsid w:val="00645D19"/>
    <w:rsid w:val="006472AB"/>
    <w:rsid w:val="0065109A"/>
    <w:rsid w:val="006767F9"/>
    <w:rsid w:val="00677C23"/>
    <w:rsid w:val="006878A4"/>
    <w:rsid w:val="0069225A"/>
    <w:rsid w:val="00693132"/>
    <w:rsid w:val="006A7774"/>
    <w:rsid w:val="006B2E40"/>
    <w:rsid w:val="006B5F09"/>
    <w:rsid w:val="006C687B"/>
    <w:rsid w:val="006C6F9B"/>
    <w:rsid w:val="006C7415"/>
    <w:rsid w:val="006D0636"/>
    <w:rsid w:val="006D1613"/>
    <w:rsid w:val="006D1E47"/>
    <w:rsid w:val="006D2AE0"/>
    <w:rsid w:val="006D4113"/>
    <w:rsid w:val="006E1B62"/>
    <w:rsid w:val="006E4B82"/>
    <w:rsid w:val="006F06E9"/>
    <w:rsid w:val="006F2781"/>
    <w:rsid w:val="006F3301"/>
    <w:rsid w:val="006F5D1E"/>
    <w:rsid w:val="00702C01"/>
    <w:rsid w:val="00705B3B"/>
    <w:rsid w:val="00707C74"/>
    <w:rsid w:val="00711DCB"/>
    <w:rsid w:val="007133A6"/>
    <w:rsid w:val="00725BEF"/>
    <w:rsid w:val="00725DCA"/>
    <w:rsid w:val="00727038"/>
    <w:rsid w:val="0073399A"/>
    <w:rsid w:val="007344AF"/>
    <w:rsid w:val="007360F1"/>
    <w:rsid w:val="007435DD"/>
    <w:rsid w:val="007512B9"/>
    <w:rsid w:val="007540F4"/>
    <w:rsid w:val="007601D5"/>
    <w:rsid w:val="00761296"/>
    <w:rsid w:val="007702F0"/>
    <w:rsid w:val="00773450"/>
    <w:rsid w:val="00775DE5"/>
    <w:rsid w:val="00790A15"/>
    <w:rsid w:val="00793119"/>
    <w:rsid w:val="00794F60"/>
    <w:rsid w:val="007A0387"/>
    <w:rsid w:val="007A0AAF"/>
    <w:rsid w:val="007A560F"/>
    <w:rsid w:val="007A63AA"/>
    <w:rsid w:val="007B11A0"/>
    <w:rsid w:val="007B738B"/>
    <w:rsid w:val="007C2296"/>
    <w:rsid w:val="007C34A2"/>
    <w:rsid w:val="007D1658"/>
    <w:rsid w:val="007D4740"/>
    <w:rsid w:val="007E026B"/>
    <w:rsid w:val="007F479F"/>
    <w:rsid w:val="007F6729"/>
    <w:rsid w:val="008167C8"/>
    <w:rsid w:val="00821C31"/>
    <w:rsid w:val="00821F33"/>
    <w:rsid w:val="00826977"/>
    <w:rsid w:val="0082723F"/>
    <w:rsid w:val="00833532"/>
    <w:rsid w:val="00833B91"/>
    <w:rsid w:val="00835C3F"/>
    <w:rsid w:val="0083671A"/>
    <w:rsid w:val="008373DA"/>
    <w:rsid w:val="0085606C"/>
    <w:rsid w:val="00857210"/>
    <w:rsid w:val="008642F3"/>
    <w:rsid w:val="00866E29"/>
    <w:rsid w:val="00877BFD"/>
    <w:rsid w:val="00895151"/>
    <w:rsid w:val="00897083"/>
    <w:rsid w:val="008A5A47"/>
    <w:rsid w:val="008B0C4E"/>
    <w:rsid w:val="008B0DFE"/>
    <w:rsid w:val="008B2380"/>
    <w:rsid w:val="008B7FEA"/>
    <w:rsid w:val="008C1ED6"/>
    <w:rsid w:val="008C36E3"/>
    <w:rsid w:val="008C4400"/>
    <w:rsid w:val="008C6D67"/>
    <w:rsid w:val="008C77EB"/>
    <w:rsid w:val="008D294C"/>
    <w:rsid w:val="008D58E4"/>
    <w:rsid w:val="008E57C7"/>
    <w:rsid w:val="008F3F6C"/>
    <w:rsid w:val="008F506C"/>
    <w:rsid w:val="008F6BF5"/>
    <w:rsid w:val="00903AAB"/>
    <w:rsid w:val="00904660"/>
    <w:rsid w:val="0090467A"/>
    <w:rsid w:val="00904A74"/>
    <w:rsid w:val="009102BF"/>
    <w:rsid w:val="009128FE"/>
    <w:rsid w:val="00912FF4"/>
    <w:rsid w:val="00913707"/>
    <w:rsid w:val="00915024"/>
    <w:rsid w:val="00920128"/>
    <w:rsid w:val="00921D48"/>
    <w:rsid w:val="00924295"/>
    <w:rsid w:val="00924343"/>
    <w:rsid w:val="009248F2"/>
    <w:rsid w:val="00940C76"/>
    <w:rsid w:val="00940D35"/>
    <w:rsid w:val="00950F5F"/>
    <w:rsid w:val="0095106D"/>
    <w:rsid w:val="00954388"/>
    <w:rsid w:val="0095484F"/>
    <w:rsid w:val="009568F4"/>
    <w:rsid w:val="00956A82"/>
    <w:rsid w:val="00967C27"/>
    <w:rsid w:val="00971540"/>
    <w:rsid w:val="0097258F"/>
    <w:rsid w:val="00974BAC"/>
    <w:rsid w:val="00976271"/>
    <w:rsid w:val="0097790E"/>
    <w:rsid w:val="00977FB8"/>
    <w:rsid w:val="00984F21"/>
    <w:rsid w:val="00992464"/>
    <w:rsid w:val="00992856"/>
    <w:rsid w:val="00993052"/>
    <w:rsid w:val="009A0FCA"/>
    <w:rsid w:val="009A44C8"/>
    <w:rsid w:val="009A49ED"/>
    <w:rsid w:val="009B1E03"/>
    <w:rsid w:val="009B7B81"/>
    <w:rsid w:val="009C1BAE"/>
    <w:rsid w:val="009C2671"/>
    <w:rsid w:val="009C5CDE"/>
    <w:rsid w:val="009D7AC8"/>
    <w:rsid w:val="009E171D"/>
    <w:rsid w:val="009E2988"/>
    <w:rsid w:val="009E444A"/>
    <w:rsid w:val="009E7A3C"/>
    <w:rsid w:val="009E7B25"/>
    <w:rsid w:val="009F320A"/>
    <w:rsid w:val="00A0319F"/>
    <w:rsid w:val="00A05163"/>
    <w:rsid w:val="00A10619"/>
    <w:rsid w:val="00A10E9C"/>
    <w:rsid w:val="00A138B9"/>
    <w:rsid w:val="00A13B08"/>
    <w:rsid w:val="00A162C9"/>
    <w:rsid w:val="00A172B0"/>
    <w:rsid w:val="00A17A9C"/>
    <w:rsid w:val="00A3018C"/>
    <w:rsid w:val="00A33ADC"/>
    <w:rsid w:val="00A340CC"/>
    <w:rsid w:val="00A34DF2"/>
    <w:rsid w:val="00A43802"/>
    <w:rsid w:val="00A45C51"/>
    <w:rsid w:val="00A45F8D"/>
    <w:rsid w:val="00A551A5"/>
    <w:rsid w:val="00A62340"/>
    <w:rsid w:val="00A76812"/>
    <w:rsid w:val="00A817C5"/>
    <w:rsid w:val="00A85140"/>
    <w:rsid w:val="00A85632"/>
    <w:rsid w:val="00A911D6"/>
    <w:rsid w:val="00A92F14"/>
    <w:rsid w:val="00AA5AE9"/>
    <w:rsid w:val="00AB3255"/>
    <w:rsid w:val="00AB3F21"/>
    <w:rsid w:val="00AB7DBA"/>
    <w:rsid w:val="00AD1A48"/>
    <w:rsid w:val="00AD394B"/>
    <w:rsid w:val="00AD4822"/>
    <w:rsid w:val="00AD4B92"/>
    <w:rsid w:val="00AE1384"/>
    <w:rsid w:val="00AE1C9D"/>
    <w:rsid w:val="00AE2DEC"/>
    <w:rsid w:val="00AF03E7"/>
    <w:rsid w:val="00AF73B2"/>
    <w:rsid w:val="00B00EE8"/>
    <w:rsid w:val="00B01EAE"/>
    <w:rsid w:val="00B0278E"/>
    <w:rsid w:val="00B06A32"/>
    <w:rsid w:val="00B1169F"/>
    <w:rsid w:val="00B301D0"/>
    <w:rsid w:val="00B30C7F"/>
    <w:rsid w:val="00B33C4C"/>
    <w:rsid w:val="00B4093F"/>
    <w:rsid w:val="00B43690"/>
    <w:rsid w:val="00B441FA"/>
    <w:rsid w:val="00B5045D"/>
    <w:rsid w:val="00B64487"/>
    <w:rsid w:val="00B719D1"/>
    <w:rsid w:val="00B756B8"/>
    <w:rsid w:val="00B76CD7"/>
    <w:rsid w:val="00B77CB6"/>
    <w:rsid w:val="00B77D77"/>
    <w:rsid w:val="00B80F0A"/>
    <w:rsid w:val="00B82F66"/>
    <w:rsid w:val="00B84EC0"/>
    <w:rsid w:val="00B86957"/>
    <w:rsid w:val="00B87BC9"/>
    <w:rsid w:val="00B87FDF"/>
    <w:rsid w:val="00B9637C"/>
    <w:rsid w:val="00BA54B4"/>
    <w:rsid w:val="00BB0095"/>
    <w:rsid w:val="00BB1395"/>
    <w:rsid w:val="00BB56E4"/>
    <w:rsid w:val="00BB57BE"/>
    <w:rsid w:val="00BB67A1"/>
    <w:rsid w:val="00BC6CAF"/>
    <w:rsid w:val="00BC6F5C"/>
    <w:rsid w:val="00BD0326"/>
    <w:rsid w:val="00BD175C"/>
    <w:rsid w:val="00BE2D23"/>
    <w:rsid w:val="00BF343A"/>
    <w:rsid w:val="00BF380B"/>
    <w:rsid w:val="00BF4723"/>
    <w:rsid w:val="00C04B70"/>
    <w:rsid w:val="00C12BC9"/>
    <w:rsid w:val="00C16144"/>
    <w:rsid w:val="00C25F3F"/>
    <w:rsid w:val="00C30632"/>
    <w:rsid w:val="00C3128B"/>
    <w:rsid w:val="00C330FE"/>
    <w:rsid w:val="00C35B84"/>
    <w:rsid w:val="00C35EBD"/>
    <w:rsid w:val="00C44B47"/>
    <w:rsid w:val="00C45F01"/>
    <w:rsid w:val="00C45F51"/>
    <w:rsid w:val="00C637F5"/>
    <w:rsid w:val="00C63E23"/>
    <w:rsid w:val="00C65052"/>
    <w:rsid w:val="00C72C5A"/>
    <w:rsid w:val="00C74738"/>
    <w:rsid w:val="00C74D48"/>
    <w:rsid w:val="00C75DBD"/>
    <w:rsid w:val="00C77C16"/>
    <w:rsid w:val="00C815A9"/>
    <w:rsid w:val="00C820ED"/>
    <w:rsid w:val="00C84CF3"/>
    <w:rsid w:val="00C91BBD"/>
    <w:rsid w:val="00C93F7E"/>
    <w:rsid w:val="00CA045A"/>
    <w:rsid w:val="00CA0BC0"/>
    <w:rsid w:val="00CA3C9D"/>
    <w:rsid w:val="00CB0E01"/>
    <w:rsid w:val="00CB182E"/>
    <w:rsid w:val="00CB2BC5"/>
    <w:rsid w:val="00CB3FD9"/>
    <w:rsid w:val="00CC3444"/>
    <w:rsid w:val="00CC356B"/>
    <w:rsid w:val="00CC6AC6"/>
    <w:rsid w:val="00CC7D48"/>
    <w:rsid w:val="00CD0D58"/>
    <w:rsid w:val="00CD21C2"/>
    <w:rsid w:val="00CD45FA"/>
    <w:rsid w:val="00CD7174"/>
    <w:rsid w:val="00CE3127"/>
    <w:rsid w:val="00CF397E"/>
    <w:rsid w:val="00CF5E96"/>
    <w:rsid w:val="00CF76B0"/>
    <w:rsid w:val="00D00024"/>
    <w:rsid w:val="00D034D7"/>
    <w:rsid w:val="00D042F4"/>
    <w:rsid w:val="00D05FB3"/>
    <w:rsid w:val="00D078D6"/>
    <w:rsid w:val="00D100F0"/>
    <w:rsid w:val="00D14297"/>
    <w:rsid w:val="00D143CE"/>
    <w:rsid w:val="00D26E08"/>
    <w:rsid w:val="00D26E0B"/>
    <w:rsid w:val="00D345E1"/>
    <w:rsid w:val="00D40210"/>
    <w:rsid w:val="00D413A1"/>
    <w:rsid w:val="00D43D9E"/>
    <w:rsid w:val="00D445CA"/>
    <w:rsid w:val="00D50C08"/>
    <w:rsid w:val="00D55A27"/>
    <w:rsid w:val="00D57A5F"/>
    <w:rsid w:val="00D64EFC"/>
    <w:rsid w:val="00D6600F"/>
    <w:rsid w:val="00D66E7D"/>
    <w:rsid w:val="00D71094"/>
    <w:rsid w:val="00D71A5C"/>
    <w:rsid w:val="00D7272D"/>
    <w:rsid w:val="00D74ACE"/>
    <w:rsid w:val="00D83AE0"/>
    <w:rsid w:val="00D85D2F"/>
    <w:rsid w:val="00D8747F"/>
    <w:rsid w:val="00D95444"/>
    <w:rsid w:val="00D96F49"/>
    <w:rsid w:val="00D97099"/>
    <w:rsid w:val="00DA1D5A"/>
    <w:rsid w:val="00DA27E7"/>
    <w:rsid w:val="00DA476C"/>
    <w:rsid w:val="00DA50CB"/>
    <w:rsid w:val="00DA6061"/>
    <w:rsid w:val="00DA6888"/>
    <w:rsid w:val="00DA7C49"/>
    <w:rsid w:val="00DB3FB0"/>
    <w:rsid w:val="00DB45C1"/>
    <w:rsid w:val="00DB4C1E"/>
    <w:rsid w:val="00DB5934"/>
    <w:rsid w:val="00DB7C6D"/>
    <w:rsid w:val="00DD5E96"/>
    <w:rsid w:val="00DD6D5D"/>
    <w:rsid w:val="00DE2F56"/>
    <w:rsid w:val="00DF0427"/>
    <w:rsid w:val="00DF04E3"/>
    <w:rsid w:val="00DF1950"/>
    <w:rsid w:val="00E036C5"/>
    <w:rsid w:val="00E0792E"/>
    <w:rsid w:val="00E10F00"/>
    <w:rsid w:val="00E13B16"/>
    <w:rsid w:val="00E21466"/>
    <w:rsid w:val="00E33AD4"/>
    <w:rsid w:val="00E35851"/>
    <w:rsid w:val="00E4079E"/>
    <w:rsid w:val="00E41960"/>
    <w:rsid w:val="00E42FEF"/>
    <w:rsid w:val="00E50B5E"/>
    <w:rsid w:val="00E56E06"/>
    <w:rsid w:val="00E63E63"/>
    <w:rsid w:val="00E66B19"/>
    <w:rsid w:val="00E67A9F"/>
    <w:rsid w:val="00E70D7A"/>
    <w:rsid w:val="00E71F1C"/>
    <w:rsid w:val="00E75B8E"/>
    <w:rsid w:val="00E76C99"/>
    <w:rsid w:val="00EB30BD"/>
    <w:rsid w:val="00EB5FBF"/>
    <w:rsid w:val="00EC488D"/>
    <w:rsid w:val="00EC4BD3"/>
    <w:rsid w:val="00EC5FA4"/>
    <w:rsid w:val="00ED3199"/>
    <w:rsid w:val="00ED57C0"/>
    <w:rsid w:val="00EE07DB"/>
    <w:rsid w:val="00EE1AC0"/>
    <w:rsid w:val="00EE214D"/>
    <w:rsid w:val="00EE4D88"/>
    <w:rsid w:val="00EF284E"/>
    <w:rsid w:val="00F0283F"/>
    <w:rsid w:val="00F02DC0"/>
    <w:rsid w:val="00F06089"/>
    <w:rsid w:val="00F17E3C"/>
    <w:rsid w:val="00F22806"/>
    <w:rsid w:val="00F231E6"/>
    <w:rsid w:val="00F2563B"/>
    <w:rsid w:val="00F266B3"/>
    <w:rsid w:val="00F26DDD"/>
    <w:rsid w:val="00F26F2C"/>
    <w:rsid w:val="00F35D1C"/>
    <w:rsid w:val="00F4714A"/>
    <w:rsid w:val="00F52769"/>
    <w:rsid w:val="00F55629"/>
    <w:rsid w:val="00F57B67"/>
    <w:rsid w:val="00F636E8"/>
    <w:rsid w:val="00F64A6E"/>
    <w:rsid w:val="00F66E9A"/>
    <w:rsid w:val="00F71607"/>
    <w:rsid w:val="00F726AA"/>
    <w:rsid w:val="00F73FFD"/>
    <w:rsid w:val="00F76B26"/>
    <w:rsid w:val="00F82AF0"/>
    <w:rsid w:val="00F82FC9"/>
    <w:rsid w:val="00F84104"/>
    <w:rsid w:val="00F869F5"/>
    <w:rsid w:val="00F904DF"/>
    <w:rsid w:val="00F9235A"/>
    <w:rsid w:val="00F93145"/>
    <w:rsid w:val="00F9655A"/>
    <w:rsid w:val="00FA3697"/>
    <w:rsid w:val="00FA7C50"/>
    <w:rsid w:val="00FB056F"/>
    <w:rsid w:val="00FB4305"/>
    <w:rsid w:val="00FB5958"/>
    <w:rsid w:val="00FC278C"/>
    <w:rsid w:val="00FC4763"/>
    <w:rsid w:val="00FD0B11"/>
    <w:rsid w:val="00FD28D3"/>
    <w:rsid w:val="00FD3A37"/>
    <w:rsid w:val="00FD4105"/>
    <w:rsid w:val="00FE37D9"/>
    <w:rsid w:val="00FE3EB8"/>
    <w:rsid w:val="00FF2819"/>
    <w:rsid w:val="00FF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A27E7"/>
  </w:style>
  <w:style w:type="paragraph" w:styleId="1">
    <w:name w:val="heading 1"/>
    <w:basedOn w:val="a1"/>
    <w:next w:val="a1"/>
    <w:link w:val="10"/>
    <w:qFormat/>
    <w:rsid w:val="00D7272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nhideWhenUsed/>
    <w:qFormat/>
    <w:rsid w:val="00D7272D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aliases w:val="H3,&quot;Сапфир&quot;"/>
    <w:basedOn w:val="a1"/>
    <w:next w:val="a1"/>
    <w:link w:val="30"/>
    <w:qFormat/>
    <w:rsid w:val="00D7272D"/>
    <w:pPr>
      <w:keepNext/>
      <w:tabs>
        <w:tab w:val="num" w:pos="851"/>
      </w:tabs>
      <w:suppressAutoHyphens/>
      <w:spacing w:before="240" w:after="120" w:line="240" w:lineRule="auto"/>
      <w:ind w:left="851" w:hanging="851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4">
    <w:name w:val="heading 4"/>
    <w:basedOn w:val="a1"/>
    <w:next w:val="a1"/>
    <w:link w:val="40"/>
    <w:qFormat/>
    <w:rsid w:val="00D7272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D7272D"/>
    <w:pPr>
      <w:autoSpaceDN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kern w:val="3"/>
      <w:sz w:val="20"/>
      <w:szCs w:val="20"/>
      <w:lang w:eastAsia="ru-RU" w:bidi="hi-IN"/>
    </w:rPr>
  </w:style>
  <w:style w:type="paragraph" w:styleId="6">
    <w:name w:val="heading 6"/>
    <w:aliases w:val="H6"/>
    <w:basedOn w:val="a1"/>
    <w:next w:val="a1"/>
    <w:link w:val="60"/>
    <w:qFormat/>
    <w:rsid w:val="00D7272D"/>
    <w:pPr>
      <w:tabs>
        <w:tab w:val="num" w:pos="0"/>
      </w:tabs>
      <w:spacing w:before="240" w:after="60" w:line="240" w:lineRule="auto"/>
      <w:ind w:left="4320" w:hanging="720"/>
      <w:jc w:val="both"/>
      <w:outlineLvl w:val="5"/>
    </w:pPr>
    <w:rPr>
      <w:rFonts w:ascii="PetersburgCTT" w:eastAsia="Times New Roman" w:hAnsi="PetersburgCTT" w:cs="Times New Roman"/>
      <w:i/>
      <w:szCs w:val="24"/>
    </w:rPr>
  </w:style>
  <w:style w:type="paragraph" w:styleId="7">
    <w:name w:val="heading 7"/>
    <w:basedOn w:val="a1"/>
    <w:next w:val="a1"/>
    <w:link w:val="70"/>
    <w:qFormat/>
    <w:rsid w:val="00D7272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1"/>
    <w:next w:val="a1"/>
    <w:link w:val="80"/>
    <w:qFormat/>
    <w:rsid w:val="00D7272D"/>
    <w:pPr>
      <w:autoSpaceDN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1"/>
    <w:next w:val="a1"/>
    <w:link w:val="90"/>
    <w:qFormat/>
    <w:rsid w:val="00D7272D"/>
    <w:pPr>
      <w:keepNext/>
      <w:widowControl w:val="0"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 w:cs="Times New Roman"/>
      <w:b/>
      <w:bCs/>
      <w:snapToGrid w:val="0"/>
      <w:color w:val="000000"/>
      <w:sz w:val="26"/>
      <w:szCs w:val="20"/>
      <w:lang w:eastAsia="ru-RU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727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rsid w:val="00D7272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3 Знак,&quot;Сапфир&quot; Знак"/>
    <w:basedOn w:val="a2"/>
    <w:link w:val="3"/>
    <w:rsid w:val="00D7272D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2"/>
    <w:link w:val="4"/>
    <w:rsid w:val="00D7272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D7272D"/>
    <w:rPr>
      <w:rFonts w:ascii="Times New Roman" w:eastAsia="Times New Roman" w:hAnsi="Times New Roman" w:cs="Times New Roman"/>
      <w:b/>
      <w:bCs/>
      <w:kern w:val="3"/>
      <w:sz w:val="20"/>
      <w:szCs w:val="20"/>
      <w:lang w:eastAsia="ru-RU" w:bidi="hi-IN"/>
    </w:rPr>
  </w:style>
  <w:style w:type="character" w:customStyle="1" w:styleId="60">
    <w:name w:val="Заголовок 6 Знак"/>
    <w:aliases w:val="H6 Знак"/>
    <w:basedOn w:val="a2"/>
    <w:link w:val="6"/>
    <w:rsid w:val="00D7272D"/>
    <w:rPr>
      <w:rFonts w:ascii="PetersburgCTT" w:eastAsia="Times New Roman" w:hAnsi="PetersburgCTT" w:cs="Times New Roman"/>
      <w:i/>
      <w:szCs w:val="24"/>
    </w:rPr>
  </w:style>
  <w:style w:type="character" w:customStyle="1" w:styleId="70">
    <w:name w:val="Заголовок 7 Знак"/>
    <w:basedOn w:val="a2"/>
    <w:link w:val="7"/>
    <w:rsid w:val="00D727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D7272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D7272D"/>
    <w:rPr>
      <w:rFonts w:ascii="Times New Roman" w:eastAsia="Times New Roman" w:hAnsi="Times New Roman" w:cs="Times New Roman"/>
      <w:b/>
      <w:bCs/>
      <w:snapToGrid w:val="0"/>
      <w:color w:val="000000"/>
      <w:sz w:val="26"/>
      <w:szCs w:val="20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D7272D"/>
  </w:style>
  <w:style w:type="paragraph" w:styleId="a5">
    <w:name w:val="No Spacing"/>
    <w:link w:val="a6"/>
    <w:uiPriority w:val="1"/>
    <w:qFormat/>
    <w:rsid w:val="00D7272D"/>
    <w:pPr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6">
    <w:name w:val="Без интервала Знак"/>
    <w:link w:val="a5"/>
    <w:uiPriority w:val="1"/>
    <w:locked/>
    <w:rsid w:val="00D7272D"/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D7272D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ConsPlusCell">
    <w:name w:val="ConsPlusCell"/>
    <w:rsid w:val="00D727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D7272D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7">
    <w:name w:val="Таблицы (моноширинный)"/>
    <w:basedOn w:val="a1"/>
    <w:next w:val="a1"/>
    <w:rsid w:val="00D7272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Цветовое выделение"/>
    <w:rsid w:val="00D7272D"/>
    <w:rPr>
      <w:b/>
      <w:bCs/>
      <w:color w:val="000080"/>
    </w:rPr>
  </w:style>
  <w:style w:type="paragraph" w:styleId="21">
    <w:name w:val="Body Text 2"/>
    <w:basedOn w:val="a1"/>
    <w:link w:val="22"/>
    <w:rsid w:val="00D7272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2"/>
    <w:link w:val="21"/>
    <w:rsid w:val="00D727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1"/>
    <w:link w:val="HTML0"/>
    <w:rsid w:val="00D727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0">
    <w:name w:val="Стандартный HTML Знак"/>
    <w:basedOn w:val="a2"/>
    <w:link w:val="HTML"/>
    <w:rsid w:val="00D7272D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styleId="a9">
    <w:name w:val="Normal (Web)"/>
    <w:basedOn w:val="a1"/>
    <w:uiPriority w:val="99"/>
    <w:rsid w:val="00D7272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aa">
    <w:name w:val="Strong"/>
    <w:uiPriority w:val="22"/>
    <w:qFormat/>
    <w:rsid w:val="00D7272D"/>
    <w:rPr>
      <w:b/>
      <w:bCs/>
    </w:rPr>
  </w:style>
  <w:style w:type="paragraph" w:styleId="ab">
    <w:name w:val="header"/>
    <w:aliases w:val="ВерхКолонтитул"/>
    <w:basedOn w:val="a1"/>
    <w:link w:val="ac"/>
    <w:unhideWhenUsed/>
    <w:rsid w:val="00D7272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aliases w:val="ВерхКолонтитул Знак"/>
    <w:basedOn w:val="a2"/>
    <w:link w:val="ab"/>
    <w:rsid w:val="00D727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1"/>
    <w:link w:val="ae"/>
    <w:unhideWhenUsed/>
    <w:rsid w:val="00D7272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2"/>
    <w:link w:val="ad"/>
    <w:rsid w:val="00D727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1"/>
    <w:link w:val="24"/>
    <w:unhideWhenUsed/>
    <w:rsid w:val="00D7272D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2"/>
    <w:link w:val="23"/>
    <w:rsid w:val="00D727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,Body Text Indent"/>
    <w:basedOn w:val="a1"/>
    <w:link w:val="af0"/>
    <w:unhideWhenUsed/>
    <w:rsid w:val="00D7272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,Body Text Indent Знак"/>
    <w:basedOn w:val="a2"/>
    <w:link w:val="af"/>
    <w:rsid w:val="00D727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nhideWhenUsed/>
    <w:rsid w:val="00D7272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2"/>
    <w:link w:val="31"/>
    <w:rsid w:val="00D727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D727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Прижатый влево"/>
    <w:basedOn w:val="a1"/>
    <w:next w:val="a1"/>
    <w:rsid w:val="00D727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2">
    <w:name w:val="Нормальный (таблица)"/>
    <w:basedOn w:val="a1"/>
    <w:next w:val="a1"/>
    <w:rsid w:val="00D727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5">
    <w:name w:val="Style15"/>
    <w:basedOn w:val="a1"/>
    <w:rsid w:val="00D7272D"/>
    <w:pPr>
      <w:widowControl w:val="0"/>
      <w:autoSpaceDE w:val="0"/>
      <w:autoSpaceDN w:val="0"/>
      <w:adjustRightInd w:val="0"/>
      <w:spacing w:after="0" w:line="276" w:lineRule="exact"/>
      <w:ind w:firstLine="173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31">
    <w:name w:val="Font Style31"/>
    <w:rsid w:val="00D7272D"/>
    <w:rPr>
      <w:rFonts w:ascii="Times New Roman" w:hAnsi="Times New Roman" w:cs="Times New Roman"/>
      <w:sz w:val="22"/>
      <w:szCs w:val="22"/>
    </w:rPr>
  </w:style>
  <w:style w:type="paragraph" w:customStyle="1" w:styleId="Style24">
    <w:name w:val="Style24"/>
    <w:basedOn w:val="a1"/>
    <w:rsid w:val="00D7272D"/>
    <w:pPr>
      <w:widowControl w:val="0"/>
      <w:autoSpaceDE w:val="0"/>
      <w:autoSpaceDN w:val="0"/>
      <w:adjustRightInd w:val="0"/>
      <w:spacing w:after="0" w:line="274" w:lineRule="exact"/>
      <w:ind w:hanging="45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rsid w:val="00D7272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paragraph" w:styleId="33">
    <w:name w:val="Body Text 3"/>
    <w:basedOn w:val="a1"/>
    <w:link w:val="34"/>
    <w:rsid w:val="00D7272D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D7272D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3">
    <w:name w:val="Гипертекстовая ссылка"/>
    <w:uiPriority w:val="99"/>
    <w:rsid w:val="00D7272D"/>
    <w:rPr>
      <w:b/>
      <w:bCs/>
      <w:color w:val="106BBE"/>
      <w:sz w:val="26"/>
      <w:szCs w:val="26"/>
    </w:rPr>
  </w:style>
  <w:style w:type="paragraph" w:customStyle="1" w:styleId="a00">
    <w:name w:val="a0"/>
    <w:basedOn w:val="a1"/>
    <w:rsid w:val="00D72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a"/>
    <w:basedOn w:val="a1"/>
    <w:rsid w:val="00D72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Текст выноски Знак"/>
    <w:link w:val="af6"/>
    <w:semiHidden/>
    <w:rsid w:val="00D7272D"/>
    <w:rPr>
      <w:rFonts w:ascii="Tahoma" w:eastAsia="Calibri" w:hAnsi="Tahoma"/>
      <w:sz w:val="16"/>
      <w:szCs w:val="16"/>
      <w:lang w:val="x-none"/>
    </w:rPr>
  </w:style>
  <w:style w:type="paragraph" w:styleId="af6">
    <w:name w:val="Balloon Text"/>
    <w:basedOn w:val="a1"/>
    <w:link w:val="af5"/>
    <w:semiHidden/>
    <w:rsid w:val="00D7272D"/>
    <w:rPr>
      <w:rFonts w:ascii="Tahoma" w:eastAsia="Calibri" w:hAnsi="Tahoma"/>
      <w:sz w:val="16"/>
      <w:szCs w:val="16"/>
      <w:lang w:val="x-none"/>
    </w:rPr>
  </w:style>
  <w:style w:type="character" w:customStyle="1" w:styleId="12">
    <w:name w:val="Текст выноски Знак1"/>
    <w:basedOn w:val="a2"/>
    <w:uiPriority w:val="99"/>
    <w:semiHidden/>
    <w:rsid w:val="00D7272D"/>
    <w:rPr>
      <w:rFonts w:ascii="Tahoma" w:hAnsi="Tahoma" w:cs="Tahoma"/>
      <w:sz w:val="16"/>
      <w:szCs w:val="16"/>
    </w:rPr>
  </w:style>
  <w:style w:type="paragraph" w:styleId="af7">
    <w:name w:val="Plain Text"/>
    <w:basedOn w:val="a1"/>
    <w:link w:val="af8"/>
    <w:rsid w:val="00D7272D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2"/>
    <w:link w:val="af7"/>
    <w:rsid w:val="00D7272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page number"/>
    <w:basedOn w:val="a2"/>
    <w:rsid w:val="00D7272D"/>
  </w:style>
  <w:style w:type="paragraph" w:customStyle="1" w:styleId="13">
    <w:name w:val="Знак Знак1 Знак"/>
    <w:basedOn w:val="a1"/>
    <w:rsid w:val="00D7272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a">
    <w:name w:val="Body Text"/>
    <w:aliases w:val="Основной текст1,Основной текст Знак Знак,bt"/>
    <w:basedOn w:val="a1"/>
    <w:link w:val="14"/>
    <w:rsid w:val="00D7272D"/>
    <w:pPr>
      <w:spacing w:after="120"/>
    </w:pPr>
    <w:rPr>
      <w:rFonts w:ascii="Calibri" w:eastAsia="Calibri" w:hAnsi="Calibri" w:cs="Times New Roman"/>
    </w:rPr>
  </w:style>
  <w:style w:type="character" w:customStyle="1" w:styleId="afb">
    <w:name w:val="Основной текст Знак"/>
    <w:basedOn w:val="a2"/>
    <w:uiPriority w:val="99"/>
    <w:semiHidden/>
    <w:rsid w:val="00D7272D"/>
  </w:style>
  <w:style w:type="character" w:customStyle="1" w:styleId="14">
    <w:name w:val="Основной текст Знак1"/>
    <w:aliases w:val="Основной текст1 Знак,Основной текст Знак Знак Знак,bt Знак"/>
    <w:link w:val="afa"/>
    <w:rsid w:val="00D7272D"/>
    <w:rPr>
      <w:rFonts w:ascii="Calibri" w:eastAsia="Calibri" w:hAnsi="Calibri" w:cs="Times New Roman"/>
    </w:rPr>
  </w:style>
  <w:style w:type="paragraph" w:styleId="afc">
    <w:name w:val="Block Text"/>
    <w:basedOn w:val="a1"/>
    <w:rsid w:val="00D7272D"/>
    <w:pPr>
      <w:tabs>
        <w:tab w:val="num" w:pos="1260"/>
      </w:tabs>
      <w:autoSpaceDE w:val="0"/>
      <w:autoSpaceDN w:val="0"/>
      <w:adjustRightInd w:val="0"/>
      <w:spacing w:after="120" w:line="240" w:lineRule="auto"/>
      <w:ind w:left="-108" w:right="-108"/>
      <w:jc w:val="both"/>
    </w:pPr>
    <w:rPr>
      <w:rFonts w:ascii="Times New Roman" w:eastAsia="Times New Roman" w:hAnsi="Times New Roman" w:cs="Times New Roman"/>
      <w:b/>
      <w:bCs/>
      <w:kern w:val="2"/>
      <w:sz w:val="26"/>
      <w:szCs w:val="26"/>
      <w:lang w:eastAsia="ru-RU"/>
    </w:rPr>
  </w:style>
  <w:style w:type="character" w:styleId="afd">
    <w:name w:val="Hyperlink"/>
    <w:rsid w:val="00D7272D"/>
    <w:rPr>
      <w:color w:val="0000FF"/>
      <w:u w:val="single"/>
    </w:rPr>
  </w:style>
  <w:style w:type="paragraph" w:customStyle="1" w:styleId="ConsPlusTitle">
    <w:name w:val="ConsPlusTitle"/>
    <w:rsid w:val="00D727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D727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ts21">
    <w:name w:val="ts21"/>
    <w:rsid w:val="00D7272D"/>
    <w:rPr>
      <w:rFonts w:ascii="Times New Roman" w:hAnsi="Times New Roman" w:cs="Times New Roman"/>
      <w:color w:val="auto"/>
      <w:sz w:val="24"/>
      <w:szCs w:val="24"/>
    </w:rPr>
  </w:style>
  <w:style w:type="paragraph" w:customStyle="1" w:styleId="15">
    <w:name w:val="Стиль1"/>
    <w:basedOn w:val="a1"/>
    <w:link w:val="16"/>
    <w:rsid w:val="00D7272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02"/>
      <w:jc w:val="both"/>
    </w:pPr>
    <w:rPr>
      <w:rFonts w:ascii="Times New Roman" w:eastAsia="Times New Roman" w:hAnsi="Times New Roman" w:cs="Times New Roman"/>
      <w:color w:val="008000"/>
      <w:sz w:val="26"/>
      <w:szCs w:val="26"/>
      <w:lang w:eastAsia="ru-RU"/>
    </w:rPr>
  </w:style>
  <w:style w:type="character" w:customStyle="1" w:styleId="16">
    <w:name w:val="Стиль1 Знак"/>
    <w:link w:val="15"/>
    <w:rsid w:val="00D7272D"/>
    <w:rPr>
      <w:rFonts w:ascii="Times New Roman" w:eastAsia="Times New Roman" w:hAnsi="Times New Roman" w:cs="Times New Roman"/>
      <w:color w:val="008000"/>
      <w:sz w:val="26"/>
      <w:szCs w:val="26"/>
      <w:shd w:val="clear" w:color="auto" w:fill="FFFFFF"/>
      <w:lang w:eastAsia="ru-RU"/>
    </w:rPr>
  </w:style>
  <w:style w:type="paragraph" w:styleId="afe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1"/>
    <w:link w:val="17"/>
    <w:rsid w:val="00D7272D"/>
    <w:rPr>
      <w:rFonts w:ascii="Calibri" w:eastAsia="Calibri" w:hAnsi="Calibri" w:cs="Times New Roman"/>
      <w:sz w:val="20"/>
      <w:szCs w:val="20"/>
    </w:rPr>
  </w:style>
  <w:style w:type="character" w:customStyle="1" w:styleId="aff">
    <w:name w:val="Текст сноски Знак"/>
    <w:basedOn w:val="a2"/>
    <w:uiPriority w:val="99"/>
    <w:semiHidden/>
    <w:rsid w:val="00D7272D"/>
    <w:rPr>
      <w:sz w:val="20"/>
      <w:szCs w:val="20"/>
    </w:rPr>
  </w:style>
  <w:style w:type="character" w:customStyle="1" w:styleId="17">
    <w:name w:val="Текст сноски Знак1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link w:val="afe"/>
    <w:rsid w:val="00D7272D"/>
    <w:rPr>
      <w:rFonts w:ascii="Calibri" w:eastAsia="Calibri" w:hAnsi="Calibri" w:cs="Times New Roman"/>
      <w:sz w:val="20"/>
      <w:szCs w:val="20"/>
    </w:rPr>
  </w:style>
  <w:style w:type="character" w:styleId="aff0">
    <w:name w:val="footnote reference"/>
    <w:rsid w:val="00D7272D"/>
    <w:rPr>
      <w:vertAlign w:val="superscript"/>
    </w:rPr>
  </w:style>
  <w:style w:type="paragraph" w:customStyle="1" w:styleId="aff1">
    <w:name w:val="Знак Знак Знак Знак"/>
    <w:basedOn w:val="a1"/>
    <w:rsid w:val="00D7272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ff2">
    <w:name w:val="Знак Знак"/>
    <w:rsid w:val="00D7272D"/>
    <w:rPr>
      <w:sz w:val="26"/>
      <w:szCs w:val="24"/>
      <w:lang w:val="ru-RU" w:eastAsia="ru-RU" w:bidi="ar-SA"/>
    </w:rPr>
  </w:style>
  <w:style w:type="paragraph" w:customStyle="1" w:styleId="CharChar2">
    <w:name w:val="Char Char2"/>
    <w:basedOn w:val="a1"/>
    <w:rsid w:val="00D7272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18">
    <w:name w:val="Знак Знак1 Знак"/>
    <w:basedOn w:val="a1"/>
    <w:rsid w:val="00D7272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3">
    <w:name w:val="Комментарий"/>
    <w:basedOn w:val="a1"/>
    <w:next w:val="a1"/>
    <w:rsid w:val="00D7272D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4">
    <w:name w:val="Информация об изменениях документа"/>
    <w:basedOn w:val="aff3"/>
    <w:next w:val="a1"/>
    <w:rsid w:val="00D7272D"/>
    <w:pPr>
      <w:spacing w:before="0"/>
    </w:pPr>
    <w:rPr>
      <w:i/>
      <w:iCs/>
    </w:rPr>
  </w:style>
  <w:style w:type="paragraph" w:customStyle="1" w:styleId="61">
    <w:name w:val="Основной текст (6)"/>
    <w:basedOn w:val="a1"/>
    <w:rsid w:val="00D7272D"/>
    <w:pPr>
      <w:shd w:val="clear" w:color="auto" w:fill="FFFFFF"/>
      <w:spacing w:after="300" w:line="322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styleId="aff5">
    <w:name w:val="annotation reference"/>
    <w:uiPriority w:val="99"/>
    <w:unhideWhenUsed/>
    <w:rsid w:val="00D7272D"/>
    <w:rPr>
      <w:sz w:val="16"/>
      <w:szCs w:val="16"/>
    </w:rPr>
  </w:style>
  <w:style w:type="paragraph" w:styleId="aff6">
    <w:name w:val="annotation text"/>
    <w:basedOn w:val="a1"/>
    <w:link w:val="aff7"/>
    <w:uiPriority w:val="99"/>
    <w:unhideWhenUsed/>
    <w:rsid w:val="00D72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Текст примечания Знак"/>
    <w:basedOn w:val="a2"/>
    <w:link w:val="aff6"/>
    <w:uiPriority w:val="99"/>
    <w:rsid w:val="00D727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unhideWhenUsed/>
    <w:rsid w:val="00D7272D"/>
    <w:rPr>
      <w:b/>
      <w:bCs/>
      <w:lang w:val="x-none" w:eastAsia="x-none"/>
    </w:rPr>
  </w:style>
  <w:style w:type="character" w:customStyle="1" w:styleId="aff9">
    <w:name w:val="Тема примечания Знак"/>
    <w:basedOn w:val="aff7"/>
    <w:link w:val="aff8"/>
    <w:uiPriority w:val="99"/>
    <w:rsid w:val="00D7272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71">
    <w:name w:val="Знак Знак7"/>
    <w:locked/>
    <w:rsid w:val="00D7272D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62">
    <w:name w:val="Знак Знак6"/>
    <w:locked/>
    <w:rsid w:val="00D7272D"/>
    <w:rPr>
      <w:sz w:val="24"/>
      <w:szCs w:val="24"/>
      <w:lang w:val="ru-RU" w:eastAsia="ru-RU" w:bidi="ar-SA"/>
    </w:rPr>
  </w:style>
  <w:style w:type="paragraph" w:customStyle="1" w:styleId="19">
    <w:name w:val="Знак Знак1 Знак Знак"/>
    <w:basedOn w:val="a1"/>
    <w:rsid w:val="00D7272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00">
    <w:name w:val="Знак Знак10"/>
    <w:locked/>
    <w:rsid w:val="00D7272D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paragraph" w:customStyle="1" w:styleId="Default">
    <w:name w:val="Default"/>
    <w:rsid w:val="00D727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a">
    <w:name w:val="Знак Знак Знак Знак"/>
    <w:basedOn w:val="a1"/>
    <w:rsid w:val="00D7272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pple-converted-space">
    <w:name w:val="apple-converted-space"/>
    <w:basedOn w:val="a2"/>
    <w:rsid w:val="00D7272D"/>
  </w:style>
  <w:style w:type="character" w:customStyle="1" w:styleId="b-serp-itemtextpassage">
    <w:name w:val="b-serp-item__text_passage"/>
    <w:basedOn w:val="a2"/>
    <w:rsid w:val="00D7272D"/>
  </w:style>
  <w:style w:type="paragraph" w:customStyle="1" w:styleId="Point">
    <w:name w:val="Point"/>
    <w:basedOn w:val="a1"/>
    <w:rsid w:val="00D7272D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intChar">
    <w:name w:val="Point Char"/>
    <w:rsid w:val="00D7272D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basedOn w:val="a2"/>
    <w:rsid w:val="00D7272D"/>
  </w:style>
  <w:style w:type="paragraph" w:customStyle="1" w:styleId="BodyText22">
    <w:name w:val="Body Text 22"/>
    <w:basedOn w:val="a1"/>
    <w:rsid w:val="00D7272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b">
    <w:name w:val="Subtitle"/>
    <w:basedOn w:val="a1"/>
    <w:link w:val="affc"/>
    <w:qFormat/>
    <w:rsid w:val="00D7272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17"/>
      <w:lang w:eastAsia="ru-RU"/>
    </w:rPr>
  </w:style>
  <w:style w:type="character" w:customStyle="1" w:styleId="affc">
    <w:name w:val="Подзаголовок Знак"/>
    <w:basedOn w:val="a2"/>
    <w:link w:val="affb"/>
    <w:rsid w:val="00D7272D"/>
    <w:rPr>
      <w:rFonts w:ascii="Times New Roman" w:eastAsia="Times New Roman" w:hAnsi="Times New Roman" w:cs="Times New Roman"/>
      <w:b/>
      <w:bCs/>
      <w:sz w:val="28"/>
      <w:szCs w:val="17"/>
      <w:lang w:eastAsia="ru-RU"/>
    </w:rPr>
  </w:style>
  <w:style w:type="paragraph" w:customStyle="1" w:styleId="BodyText21">
    <w:name w:val="Body Text 2.Основной текст 1"/>
    <w:basedOn w:val="a1"/>
    <w:rsid w:val="00D7272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d">
    <w:name w:val="Title"/>
    <w:basedOn w:val="a1"/>
    <w:link w:val="affe"/>
    <w:qFormat/>
    <w:rsid w:val="00D7272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e">
    <w:name w:val="Название Знак"/>
    <w:basedOn w:val="a2"/>
    <w:link w:val="affd"/>
    <w:rsid w:val="00D727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f">
    <w:name w:val="Скобки буквы"/>
    <w:basedOn w:val="a1"/>
    <w:rsid w:val="00D7272D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0">
    <w:name w:val="Заголовок текста"/>
    <w:rsid w:val="00D7272D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customStyle="1" w:styleId="a">
    <w:name w:val="Нумерованный абзац"/>
    <w:rsid w:val="00D7272D"/>
    <w:pPr>
      <w:numPr>
        <w:numId w:val="1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0">
    <w:name w:val="List Bullet"/>
    <w:basedOn w:val="afa"/>
    <w:autoRedefine/>
    <w:rsid w:val="00D7272D"/>
    <w:pPr>
      <w:numPr>
        <w:numId w:val="5"/>
      </w:numPr>
      <w:tabs>
        <w:tab w:val="clear" w:pos="1571"/>
        <w:tab w:val="num" w:pos="360"/>
      </w:tabs>
      <w:suppressAutoHyphens/>
      <w:spacing w:after="0" w:line="240" w:lineRule="auto"/>
      <w:ind w:left="1080" w:hanging="180"/>
      <w:jc w:val="both"/>
    </w:pPr>
    <w:rPr>
      <w:rFonts w:ascii="Times New Roman" w:eastAsia="Times New Roman" w:hAnsi="Times New Roman"/>
      <w:sz w:val="24"/>
      <w:szCs w:val="24"/>
    </w:rPr>
  </w:style>
  <w:style w:type="character" w:styleId="afff1">
    <w:name w:val="line number"/>
    <w:basedOn w:val="a2"/>
    <w:rsid w:val="00D7272D"/>
  </w:style>
  <w:style w:type="paragraph" w:customStyle="1" w:styleId="Web">
    <w:name w:val="Обычный (Web)"/>
    <w:basedOn w:val="a1"/>
    <w:rsid w:val="00D7272D"/>
    <w:pPr>
      <w:spacing w:before="100" w:after="10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180">
    <w:name w:val="Знак Знак18"/>
    <w:locked/>
    <w:rsid w:val="00D7272D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1a">
    <w:name w:val="Основной текст 1 Знак"/>
    <w:aliases w:val="Нумерованный список !! Знак,Надин стиль Знак,Основной текст с отступом Знак Знак Знак1,Основной текст с отступом Знак Знак Знак Знак,Body Text Indent Знак Знак"/>
    <w:locked/>
    <w:rsid w:val="00D7272D"/>
    <w:rPr>
      <w:sz w:val="26"/>
      <w:szCs w:val="26"/>
      <w:lang w:val="ru-RU" w:eastAsia="ru-RU" w:bidi="ar-SA"/>
    </w:rPr>
  </w:style>
  <w:style w:type="character" w:customStyle="1" w:styleId="170">
    <w:name w:val="Знак Знак17"/>
    <w:rsid w:val="00D7272D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customStyle="1" w:styleId="cont">
    <w:name w:val="cont"/>
    <w:basedOn w:val="a1"/>
    <w:rsid w:val="00D72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2">
    <w:name w:val="FollowedHyperlink"/>
    <w:rsid w:val="00D7272D"/>
    <w:rPr>
      <w:color w:val="800080"/>
      <w:u w:val="single"/>
    </w:rPr>
  </w:style>
  <w:style w:type="paragraph" w:customStyle="1" w:styleId="1b">
    <w:name w:val="Обычный1"/>
    <w:rsid w:val="00D72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D7272D"/>
    <w:pPr>
      <w:widowControl w:val="0"/>
      <w:spacing w:after="0" w:line="300" w:lineRule="auto"/>
      <w:ind w:left="160" w:right="20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BodyText24">
    <w:name w:val="Body Text 24"/>
    <w:basedOn w:val="a1"/>
    <w:rsid w:val="00D7272D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ff3">
    <w:name w:val="мой"/>
    <w:basedOn w:val="a1"/>
    <w:link w:val="afff4"/>
    <w:autoRedefine/>
    <w:rsid w:val="00D7272D"/>
    <w:pPr>
      <w:spacing w:after="0" w:line="240" w:lineRule="auto"/>
      <w:ind w:firstLine="540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fff4">
    <w:name w:val="мой Знак"/>
    <w:link w:val="afff3"/>
    <w:rsid w:val="00D7272D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ee">
    <w:name w:val="Оснeeвной"/>
    <w:basedOn w:val="a1"/>
    <w:rsid w:val="00D7272D"/>
    <w:pPr>
      <w:widowControl w:val="0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R4">
    <w:name w:val="FR4"/>
    <w:rsid w:val="00D7272D"/>
    <w:pPr>
      <w:widowControl w:val="0"/>
      <w:autoSpaceDE w:val="0"/>
      <w:autoSpaceDN w:val="0"/>
      <w:adjustRightInd w:val="0"/>
      <w:spacing w:before="100" w:after="420" w:line="240" w:lineRule="auto"/>
      <w:ind w:left="20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210">
    <w:name w:val="Основной текст 21"/>
    <w:aliases w:val="Îñíîâíîé òåêñò 1,Iniiaiie oaeno 1"/>
    <w:basedOn w:val="a1"/>
    <w:rsid w:val="00D7272D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1">
    <w:name w:val="Основной текст с отступом 21"/>
    <w:basedOn w:val="a1"/>
    <w:rsid w:val="00D7272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c">
    <w:name w:val="Текст1"/>
    <w:basedOn w:val="a1"/>
    <w:rsid w:val="00D7272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5">
    <w:name w:val="Таблица Боковик"/>
    <w:basedOn w:val="afff6"/>
    <w:rsid w:val="00D7272D"/>
    <w:pPr>
      <w:ind w:left="142" w:hanging="142"/>
      <w:jc w:val="left"/>
    </w:pPr>
  </w:style>
  <w:style w:type="paragraph" w:customStyle="1" w:styleId="afff6">
    <w:name w:val="Таблица Значения"/>
    <w:basedOn w:val="a1"/>
    <w:rsid w:val="00D7272D"/>
    <w:pPr>
      <w:spacing w:before="60" w:after="0" w:line="192" w:lineRule="auto"/>
      <w:jc w:val="right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f7">
    <w:name w:val="текст сноски"/>
    <w:basedOn w:val="a1"/>
    <w:rsid w:val="00D7272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f8">
    <w:name w:val="Таблица"/>
    <w:basedOn w:val="afff9"/>
    <w:rsid w:val="00D7272D"/>
    <w:pPr>
      <w:spacing w:before="0" w:after="0" w:line="220" w:lineRule="exact"/>
    </w:pPr>
    <w:rPr>
      <w:i w:val="0"/>
    </w:rPr>
  </w:style>
  <w:style w:type="paragraph" w:styleId="afff9">
    <w:name w:val="Message Header"/>
    <w:basedOn w:val="a1"/>
    <w:link w:val="afffa"/>
    <w:rsid w:val="00D7272D"/>
    <w:pPr>
      <w:spacing w:before="60" w:after="60" w:line="200" w:lineRule="exact"/>
    </w:pPr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afffa">
    <w:name w:val="Шапка Знак"/>
    <w:basedOn w:val="a2"/>
    <w:link w:val="afff9"/>
    <w:rsid w:val="00D7272D"/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25">
    <w:name w:val="Таблотст2"/>
    <w:basedOn w:val="afff8"/>
    <w:rsid w:val="00D7272D"/>
    <w:pPr>
      <w:ind w:left="170"/>
    </w:pPr>
  </w:style>
  <w:style w:type="paragraph" w:customStyle="1" w:styleId="N2">
    <w:name w:val="ТаблотсN2"/>
    <w:basedOn w:val="afff8"/>
    <w:rsid w:val="00D7272D"/>
    <w:pPr>
      <w:widowControl w:val="0"/>
      <w:spacing w:line="-220" w:lineRule="auto"/>
      <w:ind w:left="85"/>
    </w:pPr>
    <w:rPr>
      <w:snapToGrid w:val="0"/>
    </w:rPr>
  </w:style>
  <w:style w:type="paragraph" w:customStyle="1" w:styleId="Iniiaiieoaeno2">
    <w:name w:val="Iniiaiie oaeno 2"/>
    <w:basedOn w:val="a1"/>
    <w:rsid w:val="00D7272D"/>
    <w:pPr>
      <w:autoSpaceDE w:val="0"/>
      <w:autoSpaceDN w:val="0"/>
      <w:spacing w:after="0" w:line="240" w:lineRule="auto"/>
      <w:ind w:left="6946" w:hanging="6946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Iauiue">
    <w:name w:val="Iau?iue"/>
    <w:rsid w:val="00D72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b">
    <w:name w:val="......."/>
    <w:basedOn w:val="a1"/>
    <w:next w:val="a1"/>
    <w:rsid w:val="00D727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3">
    <w:name w:val="Body Text Indent 23"/>
    <w:basedOn w:val="a1"/>
    <w:rsid w:val="00D7272D"/>
    <w:pPr>
      <w:spacing w:after="0" w:line="36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c">
    <w:name w:val="Обычный текст с отступом"/>
    <w:basedOn w:val="a1"/>
    <w:rsid w:val="00D7272D"/>
    <w:pPr>
      <w:autoSpaceDE w:val="0"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d">
    <w:name w:val="Таблица Шапка"/>
    <w:basedOn w:val="afff6"/>
    <w:rsid w:val="00D7272D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afa"/>
    <w:rsid w:val="00D7272D"/>
    <w:pPr>
      <w:widowControl w:val="0"/>
      <w:spacing w:line="240" w:lineRule="auto"/>
      <w:jc w:val="center"/>
    </w:pPr>
    <w:rPr>
      <w:rFonts w:ascii="Arial" w:eastAsia="Times New Roman" w:hAnsi="Arial"/>
      <w:b/>
      <w:sz w:val="28"/>
      <w:szCs w:val="20"/>
      <w:lang w:eastAsia="ru-RU"/>
    </w:rPr>
  </w:style>
  <w:style w:type="paragraph" w:customStyle="1" w:styleId="afffe">
    <w:name w:val="Заголовок таблицы"/>
    <w:basedOn w:val="a1"/>
    <w:rsid w:val="00D7272D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18"/>
      <w:szCs w:val="20"/>
      <w:lang w:val="en-US" w:eastAsia="ru-RU"/>
    </w:rPr>
  </w:style>
  <w:style w:type="paragraph" w:customStyle="1" w:styleId="iauiue0">
    <w:name w:val="iauiue"/>
    <w:basedOn w:val="a1"/>
    <w:rsid w:val="00D72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20">
    <w:name w:val="iniiaiieoaeno2"/>
    <w:basedOn w:val="a1"/>
    <w:rsid w:val="00D72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31"/>
    <w:basedOn w:val="a1"/>
    <w:rsid w:val="00D7272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00">
    <w:name w:val="iauiue0"/>
    <w:basedOn w:val="a1"/>
    <w:rsid w:val="00D72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1">
    <w:name w:val="xl401"/>
    <w:basedOn w:val="a1"/>
    <w:rsid w:val="00D7272D"/>
    <w:pPr>
      <w:spacing w:before="100" w:after="100" w:line="240" w:lineRule="auto"/>
    </w:pPr>
    <w:rPr>
      <w:rFonts w:ascii="Courier New" w:eastAsia="Arial" w:hAnsi="Courier New" w:cs="Times New Roman"/>
      <w:sz w:val="16"/>
      <w:szCs w:val="20"/>
      <w:lang w:eastAsia="ru-RU"/>
    </w:rPr>
  </w:style>
  <w:style w:type="paragraph" w:customStyle="1" w:styleId="affff">
    <w:name w:val="Знак"/>
    <w:basedOn w:val="a1"/>
    <w:rsid w:val="00D7272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ff0">
    <w:name w:val="единица измерения"/>
    <w:basedOn w:val="a1"/>
    <w:rsid w:val="00D7272D"/>
    <w:pPr>
      <w:keepNext/>
      <w:spacing w:after="40" w:line="240" w:lineRule="auto"/>
      <w:jc w:val="right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ff1">
    <w:name w:val="кцТекст"/>
    <w:basedOn w:val="a1"/>
    <w:rsid w:val="00D7272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212">
    <w:name w:val="Основной текст с отступом 21"/>
    <w:basedOn w:val="a1"/>
    <w:rsid w:val="00D7272D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d">
    <w:name w:val="std"/>
    <w:basedOn w:val="a1"/>
    <w:rsid w:val="00D72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список"/>
    <w:basedOn w:val="a1"/>
    <w:rsid w:val="00D7272D"/>
    <w:pPr>
      <w:tabs>
        <w:tab w:val="left" w:pos="-2520"/>
        <w:tab w:val="num" w:pos="720"/>
        <w:tab w:val="left" w:pos="1080"/>
      </w:tabs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fff3">
    <w:name w:val="Знак"/>
    <w:basedOn w:val="a1"/>
    <w:rsid w:val="00D7272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11">
    <w:name w:val="Основной текст с отступом 31"/>
    <w:basedOn w:val="a1"/>
    <w:rsid w:val="00D7272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4">
    <w:name w:val="Body Text First Indent"/>
    <w:basedOn w:val="afa"/>
    <w:link w:val="affff5"/>
    <w:rsid w:val="00D7272D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5">
    <w:name w:val="Красная строка Знак"/>
    <w:basedOn w:val="afb"/>
    <w:link w:val="affff4"/>
    <w:rsid w:val="00D7272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6">
    <w:name w:val="Table Grid"/>
    <w:basedOn w:val="a3"/>
    <w:rsid w:val="00D72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7">
    <w:name w:val="Утратил силу"/>
    <w:uiPriority w:val="99"/>
    <w:rsid w:val="00D7272D"/>
    <w:rPr>
      <w:b/>
      <w:bCs/>
      <w:strike/>
      <w:color w:val="666600"/>
    </w:rPr>
  </w:style>
  <w:style w:type="paragraph" w:styleId="affff8">
    <w:name w:val="List Paragraph"/>
    <w:basedOn w:val="a1"/>
    <w:uiPriority w:val="34"/>
    <w:qFormat/>
    <w:rsid w:val="007612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A27E7"/>
  </w:style>
  <w:style w:type="paragraph" w:styleId="1">
    <w:name w:val="heading 1"/>
    <w:basedOn w:val="a1"/>
    <w:next w:val="a1"/>
    <w:link w:val="10"/>
    <w:qFormat/>
    <w:rsid w:val="00D7272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nhideWhenUsed/>
    <w:qFormat/>
    <w:rsid w:val="00D7272D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aliases w:val="H3,&quot;Сапфир&quot;"/>
    <w:basedOn w:val="a1"/>
    <w:next w:val="a1"/>
    <w:link w:val="30"/>
    <w:qFormat/>
    <w:rsid w:val="00D7272D"/>
    <w:pPr>
      <w:keepNext/>
      <w:tabs>
        <w:tab w:val="num" w:pos="851"/>
      </w:tabs>
      <w:suppressAutoHyphens/>
      <w:spacing w:before="240" w:after="120" w:line="240" w:lineRule="auto"/>
      <w:ind w:left="851" w:hanging="851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4">
    <w:name w:val="heading 4"/>
    <w:basedOn w:val="a1"/>
    <w:next w:val="a1"/>
    <w:link w:val="40"/>
    <w:qFormat/>
    <w:rsid w:val="00D7272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D7272D"/>
    <w:pPr>
      <w:autoSpaceDN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kern w:val="3"/>
      <w:sz w:val="20"/>
      <w:szCs w:val="20"/>
      <w:lang w:eastAsia="ru-RU" w:bidi="hi-IN"/>
    </w:rPr>
  </w:style>
  <w:style w:type="paragraph" w:styleId="6">
    <w:name w:val="heading 6"/>
    <w:aliases w:val="H6"/>
    <w:basedOn w:val="a1"/>
    <w:next w:val="a1"/>
    <w:link w:val="60"/>
    <w:qFormat/>
    <w:rsid w:val="00D7272D"/>
    <w:pPr>
      <w:tabs>
        <w:tab w:val="num" w:pos="0"/>
      </w:tabs>
      <w:spacing w:before="240" w:after="60" w:line="240" w:lineRule="auto"/>
      <w:ind w:left="4320" w:hanging="720"/>
      <w:jc w:val="both"/>
      <w:outlineLvl w:val="5"/>
    </w:pPr>
    <w:rPr>
      <w:rFonts w:ascii="PetersburgCTT" w:eastAsia="Times New Roman" w:hAnsi="PetersburgCTT" w:cs="Times New Roman"/>
      <w:i/>
      <w:szCs w:val="24"/>
    </w:rPr>
  </w:style>
  <w:style w:type="paragraph" w:styleId="7">
    <w:name w:val="heading 7"/>
    <w:basedOn w:val="a1"/>
    <w:next w:val="a1"/>
    <w:link w:val="70"/>
    <w:qFormat/>
    <w:rsid w:val="00D7272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1"/>
    <w:next w:val="a1"/>
    <w:link w:val="80"/>
    <w:qFormat/>
    <w:rsid w:val="00D7272D"/>
    <w:pPr>
      <w:autoSpaceDN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1"/>
    <w:next w:val="a1"/>
    <w:link w:val="90"/>
    <w:qFormat/>
    <w:rsid w:val="00D7272D"/>
    <w:pPr>
      <w:keepNext/>
      <w:widowControl w:val="0"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 w:cs="Times New Roman"/>
      <w:b/>
      <w:bCs/>
      <w:snapToGrid w:val="0"/>
      <w:color w:val="000000"/>
      <w:sz w:val="26"/>
      <w:szCs w:val="20"/>
      <w:lang w:eastAsia="ru-RU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727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rsid w:val="00D7272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3 Знак,&quot;Сапфир&quot; Знак"/>
    <w:basedOn w:val="a2"/>
    <w:link w:val="3"/>
    <w:rsid w:val="00D7272D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2"/>
    <w:link w:val="4"/>
    <w:rsid w:val="00D7272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D7272D"/>
    <w:rPr>
      <w:rFonts w:ascii="Times New Roman" w:eastAsia="Times New Roman" w:hAnsi="Times New Roman" w:cs="Times New Roman"/>
      <w:b/>
      <w:bCs/>
      <w:kern w:val="3"/>
      <w:sz w:val="20"/>
      <w:szCs w:val="20"/>
      <w:lang w:eastAsia="ru-RU" w:bidi="hi-IN"/>
    </w:rPr>
  </w:style>
  <w:style w:type="character" w:customStyle="1" w:styleId="60">
    <w:name w:val="Заголовок 6 Знак"/>
    <w:aliases w:val="H6 Знак"/>
    <w:basedOn w:val="a2"/>
    <w:link w:val="6"/>
    <w:rsid w:val="00D7272D"/>
    <w:rPr>
      <w:rFonts w:ascii="PetersburgCTT" w:eastAsia="Times New Roman" w:hAnsi="PetersburgCTT" w:cs="Times New Roman"/>
      <w:i/>
      <w:szCs w:val="24"/>
    </w:rPr>
  </w:style>
  <w:style w:type="character" w:customStyle="1" w:styleId="70">
    <w:name w:val="Заголовок 7 Знак"/>
    <w:basedOn w:val="a2"/>
    <w:link w:val="7"/>
    <w:rsid w:val="00D727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D7272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D7272D"/>
    <w:rPr>
      <w:rFonts w:ascii="Times New Roman" w:eastAsia="Times New Roman" w:hAnsi="Times New Roman" w:cs="Times New Roman"/>
      <w:b/>
      <w:bCs/>
      <w:snapToGrid w:val="0"/>
      <w:color w:val="000000"/>
      <w:sz w:val="26"/>
      <w:szCs w:val="20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D7272D"/>
  </w:style>
  <w:style w:type="paragraph" w:styleId="a5">
    <w:name w:val="No Spacing"/>
    <w:link w:val="a6"/>
    <w:uiPriority w:val="1"/>
    <w:qFormat/>
    <w:rsid w:val="00D7272D"/>
    <w:pPr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6">
    <w:name w:val="Без интервала Знак"/>
    <w:link w:val="a5"/>
    <w:uiPriority w:val="1"/>
    <w:locked/>
    <w:rsid w:val="00D7272D"/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D7272D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ConsPlusCell">
    <w:name w:val="ConsPlusCell"/>
    <w:rsid w:val="00D727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D7272D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7">
    <w:name w:val="Таблицы (моноширинный)"/>
    <w:basedOn w:val="a1"/>
    <w:next w:val="a1"/>
    <w:rsid w:val="00D7272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Цветовое выделение"/>
    <w:rsid w:val="00D7272D"/>
    <w:rPr>
      <w:b/>
      <w:bCs/>
      <w:color w:val="000080"/>
    </w:rPr>
  </w:style>
  <w:style w:type="paragraph" w:styleId="21">
    <w:name w:val="Body Text 2"/>
    <w:basedOn w:val="a1"/>
    <w:link w:val="22"/>
    <w:rsid w:val="00D7272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2"/>
    <w:link w:val="21"/>
    <w:rsid w:val="00D727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1"/>
    <w:link w:val="HTML0"/>
    <w:rsid w:val="00D727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0">
    <w:name w:val="Стандартный HTML Знак"/>
    <w:basedOn w:val="a2"/>
    <w:link w:val="HTML"/>
    <w:rsid w:val="00D7272D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styleId="a9">
    <w:name w:val="Normal (Web)"/>
    <w:basedOn w:val="a1"/>
    <w:uiPriority w:val="99"/>
    <w:rsid w:val="00D7272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aa">
    <w:name w:val="Strong"/>
    <w:uiPriority w:val="22"/>
    <w:qFormat/>
    <w:rsid w:val="00D7272D"/>
    <w:rPr>
      <w:b/>
      <w:bCs/>
    </w:rPr>
  </w:style>
  <w:style w:type="paragraph" w:styleId="ab">
    <w:name w:val="header"/>
    <w:aliases w:val="ВерхКолонтитул"/>
    <w:basedOn w:val="a1"/>
    <w:link w:val="ac"/>
    <w:unhideWhenUsed/>
    <w:rsid w:val="00D7272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aliases w:val="ВерхКолонтитул Знак"/>
    <w:basedOn w:val="a2"/>
    <w:link w:val="ab"/>
    <w:rsid w:val="00D727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1"/>
    <w:link w:val="ae"/>
    <w:unhideWhenUsed/>
    <w:rsid w:val="00D7272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2"/>
    <w:link w:val="ad"/>
    <w:rsid w:val="00D727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1"/>
    <w:link w:val="24"/>
    <w:unhideWhenUsed/>
    <w:rsid w:val="00D7272D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2"/>
    <w:link w:val="23"/>
    <w:rsid w:val="00D727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,Body Text Indent"/>
    <w:basedOn w:val="a1"/>
    <w:link w:val="af0"/>
    <w:unhideWhenUsed/>
    <w:rsid w:val="00D7272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,Body Text Indent Знак"/>
    <w:basedOn w:val="a2"/>
    <w:link w:val="af"/>
    <w:rsid w:val="00D727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nhideWhenUsed/>
    <w:rsid w:val="00D7272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2"/>
    <w:link w:val="31"/>
    <w:rsid w:val="00D727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D727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Прижатый влево"/>
    <w:basedOn w:val="a1"/>
    <w:next w:val="a1"/>
    <w:rsid w:val="00D727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2">
    <w:name w:val="Нормальный (таблица)"/>
    <w:basedOn w:val="a1"/>
    <w:next w:val="a1"/>
    <w:rsid w:val="00D727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5">
    <w:name w:val="Style15"/>
    <w:basedOn w:val="a1"/>
    <w:rsid w:val="00D7272D"/>
    <w:pPr>
      <w:widowControl w:val="0"/>
      <w:autoSpaceDE w:val="0"/>
      <w:autoSpaceDN w:val="0"/>
      <w:adjustRightInd w:val="0"/>
      <w:spacing w:after="0" w:line="276" w:lineRule="exact"/>
      <w:ind w:firstLine="173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31">
    <w:name w:val="Font Style31"/>
    <w:rsid w:val="00D7272D"/>
    <w:rPr>
      <w:rFonts w:ascii="Times New Roman" w:hAnsi="Times New Roman" w:cs="Times New Roman"/>
      <w:sz w:val="22"/>
      <w:szCs w:val="22"/>
    </w:rPr>
  </w:style>
  <w:style w:type="paragraph" w:customStyle="1" w:styleId="Style24">
    <w:name w:val="Style24"/>
    <w:basedOn w:val="a1"/>
    <w:rsid w:val="00D7272D"/>
    <w:pPr>
      <w:widowControl w:val="0"/>
      <w:autoSpaceDE w:val="0"/>
      <w:autoSpaceDN w:val="0"/>
      <w:adjustRightInd w:val="0"/>
      <w:spacing w:after="0" w:line="274" w:lineRule="exact"/>
      <w:ind w:hanging="45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rsid w:val="00D7272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paragraph" w:styleId="33">
    <w:name w:val="Body Text 3"/>
    <w:basedOn w:val="a1"/>
    <w:link w:val="34"/>
    <w:rsid w:val="00D7272D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D7272D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3">
    <w:name w:val="Гипертекстовая ссылка"/>
    <w:uiPriority w:val="99"/>
    <w:rsid w:val="00D7272D"/>
    <w:rPr>
      <w:b/>
      <w:bCs/>
      <w:color w:val="106BBE"/>
      <w:sz w:val="26"/>
      <w:szCs w:val="26"/>
    </w:rPr>
  </w:style>
  <w:style w:type="paragraph" w:customStyle="1" w:styleId="a00">
    <w:name w:val="a0"/>
    <w:basedOn w:val="a1"/>
    <w:rsid w:val="00D72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a"/>
    <w:basedOn w:val="a1"/>
    <w:rsid w:val="00D72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Текст выноски Знак"/>
    <w:link w:val="af6"/>
    <w:semiHidden/>
    <w:rsid w:val="00D7272D"/>
    <w:rPr>
      <w:rFonts w:ascii="Tahoma" w:eastAsia="Calibri" w:hAnsi="Tahoma"/>
      <w:sz w:val="16"/>
      <w:szCs w:val="16"/>
      <w:lang w:val="x-none"/>
    </w:rPr>
  </w:style>
  <w:style w:type="paragraph" w:styleId="af6">
    <w:name w:val="Balloon Text"/>
    <w:basedOn w:val="a1"/>
    <w:link w:val="af5"/>
    <w:semiHidden/>
    <w:rsid w:val="00D7272D"/>
    <w:rPr>
      <w:rFonts w:ascii="Tahoma" w:eastAsia="Calibri" w:hAnsi="Tahoma"/>
      <w:sz w:val="16"/>
      <w:szCs w:val="16"/>
      <w:lang w:val="x-none"/>
    </w:rPr>
  </w:style>
  <w:style w:type="character" w:customStyle="1" w:styleId="12">
    <w:name w:val="Текст выноски Знак1"/>
    <w:basedOn w:val="a2"/>
    <w:uiPriority w:val="99"/>
    <w:semiHidden/>
    <w:rsid w:val="00D7272D"/>
    <w:rPr>
      <w:rFonts w:ascii="Tahoma" w:hAnsi="Tahoma" w:cs="Tahoma"/>
      <w:sz w:val="16"/>
      <w:szCs w:val="16"/>
    </w:rPr>
  </w:style>
  <w:style w:type="paragraph" w:styleId="af7">
    <w:name w:val="Plain Text"/>
    <w:basedOn w:val="a1"/>
    <w:link w:val="af8"/>
    <w:rsid w:val="00D7272D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2"/>
    <w:link w:val="af7"/>
    <w:rsid w:val="00D7272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page number"/>
    <w:basedOn w:val="a2"/>
    <w:rsid w:val="00D7272D"/>
  </w:style>
  <w:style w:type="paragraph" w:customStyle="1" w:styleId="13">
    <w:name w:val="Знак Знак1 Знак"/>
    <w:basedOn w:val="a1"/>
    <w:rsid w:val="00D7272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a">
    <w:name w:val="Body Text"/>
    <w:aliases w:val="Основной текст1,Основной текст Знак Знак,bt"/>
    <w:basedOn w:val="a1"/>
    <w:link w:val="14"/>
    <w:rsid w:val="00D7272D"/>
    <w:pPr>
      <w:spacing w:after="120"/>
    </w:pPr>
    <w:rPr>
      <w:rFonts w:ascii="Calibri" w:eastAsia="Calibri" w:hAnsi="Calibri" w:cs="Times New Roman"/>
    </w:rPr>
  </w:style>
  <w:style w:type="character" w:customStyle="1" w:styleId="afb">
    <w:name w:val="Основной текст Знак"/>
    <w:basedOn w:val="a2"/>
    <w:uiPriority w:val="99"/>
    <w:semiHidden/>
    <w:rsid w:val="00D7272D"/>
  </w:style>
  <w:style w:type="character" w:customStyle="1" w:styleId="14">
    <w:name w:val="Основной текст Знак1"/>
    <w:aliases w:val="Основной текст1 Знак,Основной текст Знак Знак Знак,bt Знак"/>
    <w:link w:val="afa"/>
    <w:rsid w:val="00D7272D"/>
    <w:rPr>
      <w:rFonts w:ascii="Calibri" w:eastAsia="Calibri" w:hAnsi="Calibri" w:cs="Times New Roman"/>
    </w:rPr>
  </w:style>
  <w:style w:type="paragraph" w:styleId="afc">
    <w:name w:val="Block Text"/>
    <w:basedOn w:val="a1"/>
    <w:rsid w:val="00D7272D"/>
    <w:pPr>
      <w:tabs>
        <w:tab w:val="num" w:pos="1260"/>
      </w:tabs>
      <w:autoSpaceDE w:val="0"/>
      <w:autoSpaceDN w:val="0"/>
      <w:adjustRightInd w:val="0"/>
      <w:spacing w:after="120" w:line="240" w:lineRule="auto"/>
      <w:ind w:left="-108" w:right="-108"/>
      <w:jc w:val="both"/>
    </w:pPr>
    <w:rPr>
      <w:rFonts w:ascii="Times New Roman" w:eastAsia="Times New Roman" w:hAnsi="Times New Roman" w:cs="Times New Roman"/>
      <w:b/>
      <w:bCs/>
      <w:kern w:val="2"/>
      <w:sz w:val="26"/>
      <w:szCs w:val="26"/>
      <w:lang w:eastAsia="ru-RU"/>
    </w:rPr>
  </w:style>
  <w:style w:type="character" w:styleId="afd">
    <w:name w:val="Hyperlink"/>
    <w:rsid w:val="00D7272D"/>
    <w:rPr>
      <w:color w:val="0000FF"/>
      <w:u w:val="single"/>
    </w:rPr>
  </w:style>
  <w:style w:type="paragraph" w:customStyle="1" w:styleId="ConsPlusTitle">
    <w:name w:val="ConsPlusTitle"/>
    <w:rsid w:val="00D727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D727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ts21">
    <w:name w:val="ts21"/>
    <w:rsid w:val="00D7272D"/>
    <w:rPr>
      <w:rFonts w:ascii="Times New Roman" w:hAnsi="Times New Roman" w:cs="Times New Roman"/>
      <w:color w:val="auto"/>
      <w:sz w:val="24"/>
      <w:szCs w:val="24"/>
    </w:rPr>
  </w:style>
  <w:style w:type="paragraph" w:customStyle="1" w:styleId="15">
    <w:name w:val="Стиль1"/>
    <w:basedOn w:val="a1"/>
    <w:link w:val="16"/>
    <w:rsid w:val="00D7272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02"/>
      <w:jc w:val="both"/>
    </w:pPr>
    <w:rPr>
      <w:rFonts w:ascii="Times New Roman" w:eastAsia="Times New Roman" w:hAnsi="Times New Roman" w:cs="Times New Roman"/>
      <w:color w:val="008000"/>
      <w:sz w:val="26"/>
      <w:szCs w:val="26"/>
      <w:lang w:eastAsia="ru-RU"/>
    </w:rPr>
  </w:style>
  <w:style w:type="character" w:customStyle="1" w:styleId="16">
    <w:name w:val="Стиль1 Знак"/>
    <w:link w:val="15"/>
    <w:rsid w:val="00D7272D"/>
    <w:rPr>
      <w:rFonts w:ascii="Times New Roman" w:eastAsia="Times New Roman" w:hAnsi="Times New Roman" w:cs="Times New Roman"/>
      <w:color w:val="008000"/>
      <w:sz w:val="26"/>
      <w:szCs w:val="26"/>
      <w:shd w:val="clear" w:color="auto" w:fill="FFFFFF"/>
      <w:lang w:eastAsia="ru-RU"/>
    </w:rPr>
  </w:style>
  <w:style w:type="paragraph" w:styleId="afe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1"/>
    <w:link w:val="17"/>
    <w:rsid w:val="00D7272D"/>
    <w:rPr>
      <w:rFonts w:ascii="Calibri" w:eastAsia="Calibri" w:hAnsi="Calibri" w:cs="Times New Roman"/>
      <w:sz w:val="20"/>
      <w:szCs w:val="20"/>
    </w:rPr>
  </w:style>
  <w:style w:type="character" w:customStyle="1" w:styleId="aff">
    <w:name w:val="Текст сноски Знак"/>
    <w:basedOn w:val="a2"/>
    <w:uiPriority w:val="99"/>
    <w:semiHidden/>
    <w:rsid w:val="00D7272D"/>
    <w:rPr>
      <w:sz w:val="20"/>
      <w:szCs w:val="20"/>
    </w:rPr>
  </w:style>
  <w:style w:type="character" w:customStyle="1" w:styleId="17">
    <w:name w:val="Текст сноски Знак1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link w:val="afe"/>
    <w:rsid w:val="00D7272D"/>
    <w:rPr>
      <w:rFonts w:ascii="Calibri" w:eastAsia="Calibri" w:hAnsi="Calibri" w:cs="Times New Roman"/>
      <w:sz w:val="20"/>
      <w:szCs w:val="20"/>
    </w:rPr>
  </w:style>
  <w:style w:type="character" w:styleId="aff0">
    <w:name w:val="footnote reference"/>
    <w:rsid w:val="00D7272D"/>
    <w:rPr>
      <w:vertAlign w:val="superscript"/>
    </w:rPr>
  </w:style>
  <w:style w:type="paragraph" w:customStyle="1" w:styleId="aff1">
    <w:name w:val="Знак Знак Знак Знак"/>
    <w:basedOn w:val="a1"/>
    <w:rsid w:val="00D7272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ff2">
    <w:name w:val="Знак Знак"/>
    <w:rsid w:val="00D7272D"/>
    <w:rPr>
      <w:sz w:val="26"/>
      <w:szCs w:val="24"/>
      <w:lang w:val="ru-RU" w:eastAsia="ru-RU" w:bidi="ar-SA"/>
    </w:rPr>
  </w:style>
  <w:style w:type="paragraph" w:customStyle="1" w:styleId="CharChar2">
    <w:name w:val="Char Char2"/>
    <w:basedOn w:val="a1"/>
    <w:rsid w:val="00D7272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18">
    <w:name w:val="Знак Знак1 Знак"/>
    <w:basedOn w:val="a1"/>
    <w:rsid w:val="00D7272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3">
    <w:name w:val="Комментарий"/>
    <w:basedOn w:val="a1"/>
    <w:next w:val="a1"/>
    <w:rsid w:val="00D7272D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4">
    <w:name w:val="Информация об изменениях документа"/>
    <w:basedOn w:val="aff3"/>
    <w:next w:val="a1"/>
    <w:rsid w:val="00D7272D"/>
    <w:pPr>
      <w:spacing w:before="0"/>
    </w:pPr>
    <w:rPr>
      <w:i/>
      <w:iCs/>
    </w:rPr>
  </w:style>
  <w:style w:type="paragraph" w:customStyle="1" w:styleId="61">
    <w:name w:val="Основной текст (6)"/>
    <w:basedOn w:val="a1"/>
    <w:rsid w:val="00D7272D"/>
    <w:pPr>
      <w:shd w:val="clear" w:color="auto" w:fill="FFFFFF"/>
      <w:spacing w:after="300" w:line="322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styleId="aff5">
    <w:name w:val="annotation reference"/>
    <w:uiPriority w:val="99"/>
    <w:unhideWhenUsed/>
    <w:rsid w:val="00D7272D"/>
    <w:rPr>
      <w:sz w:val="16"/>
      <w:szCs w:val="16"/>
    </w:rPr>
  </w:style>
  <w:style w:type="paragraph" w:styleId="aff6">
    <w:name w:val="annotation text"/>
    <w:basedOn w:val="a1"/>
    <w:link w:val="aff7"/>
    <w:uiPriority w:val="99"/>
    <w:unhideWhenUsed/>
    <w:rsid w:val="00D72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Текст примечания Знак"/>
    <w:basedOn w:val="a2"/>
    <w:link w:val="aff6"/>
    <w:uiPriority w:val="99"/>
    <w:rsid w:val="00D727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unhideWhenUsed/>
    <w:rsid w:val="00D7272D"/>
    <w:rPr>
      <w:b/>
      <w:bCs/>
      <w:lang w:val="x-none" w:eastAsia="x-none"/>
    </w:rPr>
  </w:style>
  <w:style w:type="character" w:customStyle="1" w:styleId="aff9">
    <w:name w:val="Тема примечания Знак"/>
    <w:basedOn w:val="aff7"/>
    <w:link w:val="aff8"/>
    <w:uiPriority w:val="99"/>
    <w:rsid w:val="00D7272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71">
    <w:name w:val="Знак Знак7"/>
    <w:locked/>
    <w:rsid w:val="00D7272D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62">
    <w:name w:val="Знак Знак6"/>
    <w:locked/>
    <w:rsid w:val="00D7272D"/>
    <w:rPr>
      <w:sz w:val="24"/>
      <w:szCs w:val="24"/>
      <w:lang w:val="ru-RU" w:eastAsia="ru-RU" w:bidi="ar-SA"/>
    </w:rPr>
  </w:style>
  <w:style w:type="paragraph" w:customStyle="1" w:styleId="19">
    <w:name w:val="Знак Знак1 Знак Знак"/>
    <w:basedOn w:val="a1"/>
    <w:rsid w:val="00D7272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00">
    <w:name w:val="Знак Знак10"/>
    <w:locked/>
    <w:rsid w:val="00D7272D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paragraph" w:customStyle="1" w:styleId="Default">
    <w:name w:val="Default"/>
    <w:rsid w:val="00D727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a">
    <w:name w:val="Знак Знак Знак Знак"/>
    <w:basedOn w:val="a1"/>
    <w:rsid w:val="00D7272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pple-converted-space">
    <w:name w:val="apple-converted-space"/>
    <w:basedOn w:val="a2"/>
    <w:rsid w:val="00D7272D"/>
  </w:style>
  <w:style w:type="character" w:customStyle="1" w:styleId="b-serp-itemtextpassage">
    <w:name w:val="b-serp-item__text_passage"/>
    <w:basedOn w:val="a2"/>
    <w:rsid w:val="00D7272D"/>
  </w:style>
  <w:style w:type="paragraph" w:customStyle="1" w:styleId="Point">
    <w:name w:val="Point"/>
    <w:basedOn w:val="a1"/>
    <w:rsid w:val="00D7272D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intChar">
    <w:name w:val="Point Char"/>
    <w:rsid w:val="00D7272D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basedOn w:val="a2"/>
    <w:rsid w:val="00D7272D"/>
  </w:style>
  <w:style w:type="paragraph" w:customStyle="1" w:styleId="BodyText22">
    <w:name w:val="Body Text 22"/>
    <w:basedOn w:val="a1"/>
    <w:rsid w:val="00D7272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b">
    <w:name w:val="Subtitle"/>
    <w:basedOn w:val="a1"/>
    <w:link w:val="affc"/>
    <w:qFormat/>
    <w:rsid w:val="00D7272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17"/>
      <w:lang w:eastAsia="ru-RU"/>
    </w:rPr>
  </w:style>
  <w:style w:type="character" w:customStyle="1" w:styleId="affc">
    <w:name w:val="Подзаголовок Знак"/>
    <w:basedOn w:val="a2"/>
    <w:link w:val="affb"/>
    <w:rsid w:val="00D7272D"/>
    <w:rPr>
      <w:rFonts w:ascii="Times New Roman" w:eastAsia="Times New Roman" w:hAnsi="Times New Roman" w:cs="Times New Roman"/>
      <w:b/>
      <w:bCs/>
      <w:sz w:val="28"/>
      <w:szCs w:val="17"/>
      <w:lang w:eastAsia="ru-RU"/>
    </w:rPr>
  </w:style>
  <w:style w:type="paragraph" w:customStyle="1" w:styleId="BodyText21">
    <w:name w:val="Body Text 2.Основной текст 1"/>
    <w:basedOn w:val="a1"/>
    <w:rsid w:val="00D7272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d">
    <w:name w:val="Title"/>
    <w:basedOn w:val="a1"/>
    <w:link w:val="affe"/>
    <w:qFormat/>
    <w:rsid w:val="00D7272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e">
    <w:name w:val="Название Знак"/>
    <w:basedOn w:val="a2"/>
    <w:link w:val="affd"/>
    <w:rsid w:val="00D727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f">
    <w:name w:val="Скобки буквы"/>
    <w:basedOn w:val="a1"/>
    <w:rsid w:val="00D7272D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0">
    <w:name w:val="Заголовок текста"/>
    <w:rsid w:val="00D7272D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customStyle="1" w:styleId="a">
    <w:name w:val="Нумерованный абзац"/>
    <w:rsid w:val="00D7272D"/>
    <w:pPr>
      <w:numPr>
        <w:numId w:val="1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0">
    <w:name w:val="List Bullet"/>
    <w:basedOn w:val="afa"/>
    <w:autoRedefine/>
    <w:rsid w:val="00D7272D"/>
    <w:pPr>
      <w:numPr>
        <w:numId w:val="5"/>
      </w:numPr>
      <w:tabs>
        <w:tab w:val="clear" w:pos="1571"/>
        <w:tab w:val="num" w:pos="360"/>
      </w:tabs>
      <w:suppressAutoHyphens/>
      <w:spacing w:after="0" w:line="240" w:lineRule="auto"/>
      <w:ind w:left="1080" w:hanging="180"/>
      <w:jc w:val="both"/>
    </w:pPr>
    <w:rPr>
      <w:rFonts w:ascii="Times New Roman" w:eastAsia="Times New Roman" w:hAnsi="Times New Roman"/>
      <w:sz w:val="24"/>
      <w:szCs w:val="24"/>
    </w:rPr>
  </w:style>
  <w:style w:type="character" w:styleId="afff1">
    <w:name w:val="line number"/>
    <w:basedOn w:val="a2"/>
    <w:rsid w:val="00D7272D"/>
  </w:style>
  <w:style w:type="paragraph" w:customStyle="1" w:styleId="Web">
    <w:name w:val="Обычный (Web)"/>
    <w:basedOn w:val="a1"/>
    <w:rsid w:val="00D7272D"/>
    <w:pPr>
      <w:spacing w:before="100" w:after="10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180">
    <w:name w:val="Знак Знак18"/>
    <w:locked/>
    <w:rsid w:val="00D7272D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1a">
    <w:name w:val="Основной текст 1 Знак"/>
    <w:aliases w:val="Нумерованный список !! Знак,Надин стиль Знак,Основной текст с отступом Знак Знак Знак1,Основной текст с отступом Знак Знак Знак Знак,Body Text Indent Знак Знак"/>
    <w:locked/>
    <w:rsid w:val="00D7272D"/>
    <w:rPr>
      <w:sz w:val="26"/>
      <w:szCs w:val="26"/>
      <w:lang w:val="ru-RU" w:eastAsia="ru-RU" w:bidi="ar-SA"/>
    </w:rPr>
  </w:style>
  <w:style w:type="character" w:customStyle="1" w:styleId="170">
    <w:name w:val="Знак Знак17"/>
    <w:rsid w:val="00D7272D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customStyle="1" w:styleId="cont">
    <w:name w:val="cont"/>
    <w:basedOn w:val="a1"/>
    <w:rsid w:val="00D72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2">
    <w:name w:val="FollowedHyperlink"/>
    <w:rsid w:val="00D7272D"/>
    <w:rPr>
      <w:color w:val="800080"/>
      <w:u w:val="single"/>
    </w:rPr>
  </w:style>
  <w:style w:type="paragraph" w:customStyle="1" w:styleId="1b">
    <w:name w:val="Обычный1"/>
    <w:rsid w:val="00D72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D7272D"/>
    <w:pPr>
      <w:widowControl w:val="0"/>
      <w:spacing w:after="0" w:line="300" w:lineRule="auto"/>
      <w:ind w:left="160" w:right="20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BodyText24">
    <w:name w:val="Body Text 24"/>
    <w:basedOn w:val="a1"/>
    <w:rsid w:val="00D7272D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ff3">
    <w:name w:val="мой"/>
    <w:basedOn w:val="a1"/>
    <w:link w:val="afff4"/>
    <w:autoRedefine/>
    <w:rsid w:val="00D7272D"/>
    <w:pPr>
      <w:spacing w:after="0" w:line="240" w:lineRule="auto"/>
      <w:ind w:firstLine="540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fff4">
    <w:name w:val="мой Знак"/>
    <w:link w:val="afff3"/>
    <w:rsid w:val="00D7272D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ee">
    <w:name w:val="Оснeeвной"/>
    <w:basedOn w:val="a1"/>
    <w:rsid w:val="00D7272D"/>
    <w:pPr>
      <w:widowControl w:val="0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R4">
    <w:name w:val="FR4"/>
    <w:rsid w:val="00D7272D"/>
    <w:pPr>
      <w:widowControl w:val="0"/>
      <w:autoSpaceDE w:val="0"/>
      <w:autoSpaceDN w:val="0"/>
      <w:adjustRightInd w:val="0"/>
      <w:spacing w:before="100" w:after="420" w:line="240" w:lineRule="auto"/>
      <w:ind w:left="20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210">
    <w:name w:val="Основной текст 21"/>
    <w:aliases w:val="Îñíîâíîé òåêñò 1,Iniiaiie oaeno 1"/>
    <w:basedOn w:val="a1"/>
    <w:rsid w:val="00D7272D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1">
    <w:name w:val="Основной текст с отступом 21"/>
    <w:basedOn w:val="a1"/>
    <w:rsid w:val="00D7272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c">
    <w:name w:val="Текст1"/>
    <w:basedOn w:val="a1"/>
    <w:rsid w:val="00D7272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5">
    <w:name w:val="Таблица Боковик"/>
    <w:basedOn w:val="afff6"/>
    <w:rsid w:val="00D7272D"/>
    <w:pPr>
      <w:ind w:left="142" w:hanging="142"/>
      <w:jc w:val="left"/>
    </w:pPr>
  </w:style>
  <w:style w:type="paragraph" w:customStyle="1" w:styleId="afff6">
    <w:name w:val="Таблица Значения"/>
    <w:basedOn w:val="a1"/>
    <w:rsid w:val="00D7272D"/>
    <w:pPr>
      <w:spacing w:before="60" w:after="0" w:line="192" w:lineRule="auto"/>
      <w:jc w:val="right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f7">
    <w:name w:val="текст сноски"/>
    <w:basedOn w:val="a1"/>
    <w:rsid w:val="00D7272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f8">
    <w:name w:val="Таблица"/>
    <w:basedOn w:val="afff9"/>
    <w:rsid w:val="00D7272D"/>
    <w:pPr>
      <w:spacing w:before="0" w:after="0" w:line="220" w:lineRule="exact"/>
    </w:pPr>
    <w:rPr>
      <w:i w:val="0"/>
    </w:rPr>
  </w:style>
  <w:style w:type="paragraph" w:styleId="afff9">
    <w:name w:val="Message Header"/>
    <w:basedOn w:val="a1"/>
    <w:link w:val="afffa"/>
    <w:rsid w:val="00D7272D"/>
    <w:pPr>
      <w:spacing w:before="60" w:after="60" w:line="200" w:lineRule="exact"/>
    </w:pPr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afffa">
    <w:name w:val="Шапка Знак"/>
    <w:basedOn w:val="a2"/>
    <w:link w:val="afff9"/>
    <w:rsid w:val="00D7272D"/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25">
    <w:name w:val="Таблотст2"/>
    <w:basedOn w:val="afff8"/>
    <w:rsid w:val="00D7272D"/>
    <w:pPr>
      <w:ind w:left="170"/>
    </w:pPr>
  </w:style>
  <w:style w:type="paragraph" w:customStyle="1" w:styleId="N2">
    <w:name w:val="ТаблотсN2"/>
    <w:basedOn w:val="afff8"/>
    <w:rsid w:val="00D7272D"/>
    <w:pPr>
      <w:widowControl w:val="0"/>
      <w:spacing w:line="-220" w:lineRule="auto"/>
      <w:ind w:left="85"/>
    </w:pPr>
    <w:rPr>
      <w:snapToGrid w:val="0"/>
    </w:rPr>
  </w:style>
  <w:style w:type="paragraph" w:customStyle="1" w:styleId="Iniiaiieoaeno2">
    <w:name w:val="Iniiaiie oaeno 2"/>
    <w:basedOn w:val="a1"/>
    <w:rsid w:val="00D7272D"/>
    <w:pPr>
      <w:autoSpaceDE w:val="0"/>
      <w:autoSpaceDN w:val="0"/>
      <w:spacing w:after="0" w:line="240" w:lineRule="auto"/>
      <w:ind w:left="6946" w:hanging="6946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Iauiue">
    <w:name w:val="Iau?iue"/>
    <w:rsid w:val="00D72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b">
    <w:name w:val="......."/>
    <w:basedOn w:val="a1"/>
    <w:next w:val="a1"/>
    <w:rsid w:val="00D727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3">
    <w:name w:val="Body Text Indent 23"/>
    <w:basedOn w:val="a1"/>
    <w:rsid w:val="00D7272D"/>
    <w:pPr>
      <w:spacing w:after="0" w:line="36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c">
    <w:name w:val="Обычный текст с отступом"/>
    <w:basedOn w:val="a1"/>
    <w:rsid w:val="00D7272D"/>
    <w:pPr>
      <w:autoSpaceDE w:val="0"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d">
    <w:name w:val="Таблица Шапка"/>
    <w:basedOn w:val="afff6"/>
    <w:rsid w:val="00D7272D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afa"/>
    <w:rsid w:val="00D7272D"/>
    <w:pPr>
      <w:widowControl w:val="0"/>
      <w:spacing w:line="240" w:lineRule="auto"/>
      <w:jc w:val="center"/>
    </w:pPr>
    <w:rPr>
      <w:rFonts w:ascii="Arial" w:eastAsia="Times New Roman" w:hAnsi="Arial"/>
      <w:b/>
      <w:sz w:val="28"/>
      <w:szCs w:val="20"/>
      <w:lang w:eastAsia="ru-RU"/>
    </w:rPr>
  </w:style>
  <w:style w:type="paragraph" w:customStyle="1" w:styleId="afffe">
    <w:name w:val="Заголовок таблицы"/>
    <w:basedOn w:val="a1"/>
    <w:rsid w:val="00D7272D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18"/>
      <w:szCs w:val="20"/>
      <w:lang w:val="en-US" w:eastAsia="ru-RU"/>
    </w:rPr>
  </w:style>
  <w:style w:type="paragraph" w:customStyle="1" w:styleId="iauiue0">
    <w:name w:val="iauiue"/>
    <w:basedOn w:val="a1"/>
    <w:rsid w:val="00D72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20">
    <w:name w:val="iniiaiieoaeno2"/>
    <w:basedOn w:val="a1"/>
    <w:rsid w:val="00D72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31"/>
    <w:basedOn w:val="a1"/>
    <w:rsid w:val="00D7272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00">
    <w:name w:val="iauiue0"/>
    <w:basedOn w:val="a1"/>
    <w:rsid w:val="00D72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1">
    <w:name w:val="xl401"/>
    <w:basedOn w:val="a1"/>
    <w:rsid w:val="00D7272D"/>
    <w:pPr>
      <w:spacing w:before="100" w:after="100" w:line="240" w:lineRule="auto"/>
    </w:pPr>
    <w:rPr>
      <w:rFonts w:ascii="Courier New" w:eastAsia="Arial" w:hAnsi="Courier New" w:cs="Times New Roman"/>
      <w:sz w:val="16"/>
      <w:szCs w:val="20"/>
      <w:lang w:eastAsia="ru-RU"/>
    </w:rPr>
  </w:style>
  <w:style w:type="paragraph" w:customStyle="1" w:styleId="affff">
    <w:name w:val="Знак"/>
    <w:basedOn w:val="a1"/>
    <w:rsid w:val="00D7272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ff0">
    <w:name w:val="единица измерения"/>
    <w:basedOn w:val="a1"/>
    <w:rsid w:val="00D7272D"/>
    <w:pPr>
      <w:keepNext/>
      <w:spacing w:after="40" w:line="240" w:lineRule="auto"/>
      <w:jc w:val="right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ff1">
    <w:name w:val="кцТекст"/>
    <w:basedOn w:val="a1"/>
    <w:rsid w:val="00D7272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212">
    <w:name w:val="Основной текст с отступом 21"/>
    <w:basedOn w:val="a1"/>
    <w:rsid w:val="00D7272D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d">
    <w:name w:val="std"/>
    <w:basedOn w:val="a1"/>
    <w:rsid w:val="00D72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список"/>
    <w:basedOn w:val="a1"/>
    <w:rsid w:val="00D7272D"/>
    <w:pPr>
      <w:tabs>
        <w:tab w:val="left" w:pos="-2520"/>
        <w:tab w:val="num" w:pos="720"/>
        <w:tab w:val="left" w:pos="1080"/>
      </w:tabs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fff3">
    <w:name w:val="Знак"/>
    <w:basedOn w:val="a1"/>
    <w:rsid w:val="00D7272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11">
    <w:name w:val="Основной текст с отступом 31"/>
    <w:basedOn w:val="a1"/>
    <w:rsid w:val="00D7272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4">
    <w:name w:val="Body Text First Indent"/>
    <w:basedOn w:val="afa"/>
    <w:link w:val="affff5"/>
    <w:rsid w:val="00D7272D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5">
    <w:name w:val="Красная строка Знак"/>
    <w:basedOn w:val="afb"/>
    <w:link w:val="affff4"/>
    <w:rsid w:val="00D7272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6">
    <w:name w:val="Table Grid"/>
    <w:basedOn w:val="a3"/>
    <w:rsid w:val="00D72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7">
    <w:name w:val="Утратил силу"/>
    <w:uiPriority w:val="99"/>
    <w:rsid w:val="00D7272D"/>
    <w:rPr>
      <w:b/>
      <w:bCs/>
      <w:strike/>
      <w:color w:val="666600"/>
    </w:rPr>
  </w:style>
  <w:style w:type="paragraph" w:styleId="affff8">
    <w:name w:val="List Paragraph"/>
    <w:basedOn w:val="a1"/>
    <w:uiPriority w:val="34"/>
    <w:qFormat/>
    <w:rsid w:val="00761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5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3C405F2C5684670FCE1107C26448420327FDB146132FA8058508111FCF966BBAD075DCF4BCFC442F9A94A313E758E5AABg0B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3C405F2C5684670FCE10E713028DA2F337C87116334F4D7000FDA4CABF06CECEA48049F0F9AC947FCBC1E696422835AB8099EFE9F447247AFgFB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BE5BDED89B0E185C3C3BA4E5A14A69C6D04C35C0DB943BBE9BA6D502BCBE6B1D908B770BC1B22E10C8B9B5FA889FCDA5A870AB1Y5cEB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1D4E86F036E61EC9288FE7555EFC6A73EAC217D3D72E991D1E327EF5CD97DA148B75056CD39DB2D1516F21DA6D3699C681C7E7A8A3BF35Em4KEA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3A8DCF8C7755E9AE7FD7449B146D12AB712F43EEA7F147960E1C67D66AE4D6F6E354F02B08555C5V6N1D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5508E6FDF19D4A29B935076061F168CE6CA1A5EA39C5763DF6CF5A229045F54372012243D21D37EFDE21BEDBD2U8YC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AE8F1-6728-4C56-BDEB-07E0454DC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3213</TotalTime>
  <Pages>16</Pages>
  <Words>7026</Words>
  <Characters>40051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Хоме</dc:creator>
  <cp:lastModifiedBy>Хоме</cp:lastModifiedBy>
  <cp:revision>909</cp:revision>
  <cp:lastPrinted>2022-03-21T05:22:00Z</cp:lastPrinted>
  <dcterms:created xsi:type="dcterms:W3CDTF">2017-09-25T03:12:00Z</dcterms:created>
  <dcterms:modified xsi:type="dcterms:W3CDTF">2022-03-21T05:40:00Z</dcterms:modified>
</cp:coreProperties>
</file>