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3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988"/>
        <w:gridCol w:w="1698"/>
        <w:gridCol w:w="2025"/>
        <w:gridCol w:w="2551"/>
        <w:gridCol w:w="1792"/>
        <w:gridCol w:w="2186"/>
        <w:gridCol w:w="2219"/>
      </w:tblGrid>
      <w:tr w:rsidR="0092028D" w:rsidTr="005C56FB">
        <w:trPr>
          <w:trHeight w:val="1975"/>
        </w:trPr>
        <w:tc>
          <w:tcPr>
            <w:tcW w:w="533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 w:rsidRPr="00121EC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21EC7">
              <w:rPr>
                <w:rFonts w:ascii="Times New Roman" w:hAnsi="Times New Roman" w:cs="Times New Roman"/>
              </w:rPr>
              <w:t>п</w:t>
            </w:r>
            <w:proofErr w:type="gramEnd"/>
            <w:r w:rsidRPr="00121E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8" w:type="dxa"/>
          </w:tcPr>
          <w:p w:rsidR="0092028D" w:rsidRPr="00121EC7" w:rsidRDefault="0092028D" w:rsidP="00C52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 на</w:t>
            </w:r>
            <w:r w:rsidRPr="00121EC7">
              <w:rPr>
                <w:rFonts w:ascii="Times New Roman" w:hAnsi="Times New Roman" w:cs="Times New Roman"/>
              </w:rPr>
              <w:t>именование контрольных  мероприятий</w:t>
            </w:r>
          </w:p>
        </w:tc>
        <w:tc>
          <w:tcPr>
            <w:tcW w:w="1698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 w:rsidRPr="00121EC7">
              <w:rPr>
                <w:rFonts w:ascii="Times New Roman" w:hAnsi="Times New Roman" w:cs="Times New Roman"/>
              </w:rPr>
              <w:t>Наименование проверяемых объектов</w:t>
            </w:r>
          </w:p>
        </w:tc>
        <w:tc>
          <w:tcPr>
            <w:tcW w:w="2025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 w:rsidRPr="00121EC7">
              <w:rPr>
                <w:rFonts w:ascii="Times New Roman" w:hAnsi="Times New Roman" w:cs="Times New Roman"/>
              </w:rPr>
              <w:t>Объем проверенных средств</w:t>
            </w:r>
          </w:p>
        </w:tc>
        <w:tc>
          <w:tcPr>
            <w:tcW w:w="2551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 w:rsidRPr="00121EC7">
              <w:rPr>
                <w:rFonts w:ascii="Times New Roman" w:hAnsi="Times New Roman" w:cs="Times New Roman"/>
              </w:rPr>
              <w:t>Сумма нарушений</w:t>
            </w:r>
          </w:p>
        </w:tc>
        <w:tc>
          <w:tcPr>
            <w:tcW w:w="1792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 w:rsidRPr="00121EC7">
              <w:rPr>
                <w:rFonts w:ascii="Times New Roman" w:hAnsi="Times New Roman" w:cs="Times New Roman"/>
              </w:rPr>
              <w:t>Сумма устранения</w:t>
            </w:r>
          </w:p>
        </w:tc>
        <w:tc>
          <w:tcPr>
            <w:tcW w:w="2186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возбужденных дел по переданным материалам  правоохранительные органы</w:t>
            </w:r>
          </w:p>
        </w:tc>
        <w:tc>
          <w:tcPr>
            <w:tcW w:w="2219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меры (привлечение административных дел, направление представлений)</w:t>
            </w:r>
          </w:p>
        </w:tc>
      </w:tr>
      <w:tr w:rsidR="0092028D" w:rsidTr="005C56FB">
        <w:trPr>
          <w:trHeight w:val="504"/>
        </w:trPr>
        <w:tc>
          <w:tcPr>
            <w:tcW w:w="533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</w:tcPr>
          <w:p w:rsidR="0092028D" w:rsidRPr="00121EC7" w:rsidRDefault="0092028D" w:rsidP="00E06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за 2017 год </w:t>
            </w:r>
          </w:p>
        </w:tc>
        <w:tc>
          <w:tcPr>
            <w:tcW w:w="1698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025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793 341,9 тыс. руб.</w:t>
            </w:r>
          </w:p>
        </w:tc>
        <w:tc>
          <w:tcPr>
            <w:tcW w:w="2551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тыс. руб.</w:t>
            </w:r>
          </w:p>
        </w:tc>
        <w:tc>
          <w:tcPr>
            <w:tcW w:w="1792" w:type="dxa"/>
          </w:tcPr>
          <w:p w:rsidR="0092028D" w:rsidRPr="00121EC7" w:rsidRDefault="0092028D" w:rsidP="005A5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тыс. руб.</w:t>
            </w:r>
          </w:p>
        </w:tc>
        <w:tc>
          <w:tcPr>
            <w:tcW w:w="2186" w:type="dxa"/>
          </w:tcPr>
          <w:p w:rsidR="0092028D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92028D" w:rsidRDefault="0092028D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</w:t>
            </w:r>
            <w:r w:rsidR="002A4AE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ус</w:t>
            </w:r>
            <w:r w:rsidR="002A4AE4">
              <w:rPr>
                <w:rFonts w:ascii="Times New Roman" w:hAnsi="Times New Roman" w:cs="Times New Roman"/>
              </w:rPr>
              <w:t>транение</w:t>
            </w:r>
            <w:r>
              <w:rPr>
                <w:rFonts w:ascii="Times New Roman" w:hAnsi="Times New Roman" w:cs="Times New Roman"/>
              </w:rPr>
              <w:t xml:space="preserve"> нарушений; направлено информационное письмо</w:t>
            </w:r>
            <w:r w:rsidR="002A4AE4">
              <w:rPr>
                <w:rFonts w:ascii="Times New Roman" w:hAnsi="Times New Roman" w:cs="Times New Roman"/>
              </w:rPr>
              <w:t xml:space="preserve">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Чадан </w:t>
            </w:r>
            <w:proofErr w:type="spellStart"/>
            <w:r>
              <w:rPr>
                <w:rFonts w:ascii="Times New Roman" w:hAnsi="Times New Roman" w:cs="Times New Roman"/>
              </w:rPr>
              <w:t>Дзун-Хечикского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2025" w:type="dxa"/>
          </w:tcPr>
          <w:p w:rsidR="002A4AE4" w:rsidRPr="00866C73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866C73">
              <w:rPr>
                <w:rFonts w:ascii="Times New Roman" w:hAnsi="Times New Roman" w:cs="Times New Roman"/>
              </w:rPr>
              <w:t>1.</w:t>
            </w:r>
            <w:r w:rsidRPr="00866C73">
              <w:rPr>
                <w:rFonts w:ascii="Times New Roman" w:hAnsi="Times New Roman" w:cs="Times New Roman"/>
              </w:rPr>
              <w:tab/>
              <w:t>Общий объем доходов –  16 960,3 тыс. рублей;</w:t>
            </w:r>
          </w:p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866C73">
              <w:rPr>
                <w:rFonts w:ascii="Times New Roman" w:hAnsi="Times New Roman" w:cs="Times New Roman"/>
              </w:rPr>
              <w:t>2.</w:t>
            </w:r>
            <w:r w:rsidRPr="00866C73">
              <w:rPr>
                <w:rFonts w:ascii="Times New Roman" w:hAnsi="Times New Roman" w:cs="Times New Roman"/>
              </w:rPr>
              <w:tab/>
              <w:t>Общий объем расходов  -16 651,0 тыс. рублей;</w:t>
            </w:r>
          </w:p>
        </w:tc>
        <w:tc>
          <w:tcPr>
            <w:tcW w:w="2551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866C73">
              <w:rPr>
                <w:rFonts w:ascii="Times New Roman" w:hAnsi="Times New Roman" w:cs="Times New Roman"/>
              </w:rPr>
              <w:t xml:space="preserve">результате проведения внешней проверки годового отчета об исполнении бюджета городского поселения город Чадан </w:t>
            </w:r>
            <w:proofErr w:type="spellStart"/>
            <w:r w:rsidRPr="00866C7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866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C7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866C73">
              <w:rPr>
                <w:rFonts w:ascii="Times New Roman" w:hAnsi="Times New Roman" w:cs="Times New Roman"/>
              </w:rPr>
              <w:t xml:space="preserve">, в том числе внешней проверки </w:t>
            </w:r>
            <w:r w:rsidRPr="00866C73">
              <w:rPr>
                <w:rFonts w:ascii="Times New Roman" w:hAnsi="Times New Roman" w:cs="Times New Roman"/>
              </w:rPr>
              <w:lastRenderedPageBreak/>
              <w:t>бюджетной отчетности за 20</w:t>
            </w:r>
            <w:r>
              <w:rPr>
                <w:rFonts w:ascii="Times New Roman" w:hAnsi="Times New Roman" w:cs="Times New Roman"/>
              </w:rPr>
              <w:t>17 год нарушений не установлено</w:t>
            </w: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письмо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Чыраа-Бажынский</w:t>
            </w:r>
            <w:proofErr w:type="spellEnd"/>
          </w:p>
        </w:tc>
        <w:tc>
          <w:tcPr>
            <w:tcW w:w="2025" w:type="dxa"/>
          </w:tcPr>
          <w:p w:rsidR="002A4AE4" w:rsidRPr="0017361D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17361D">
              <w:rPr>
                <w:rFonts w:ascii="Times New Roman" w:hAnsi="Times New Roman" w:cs="Times New Roman"/>
              </w:rPr>
              <w:t>1.</w:t>
            </w:r>
            <w:r w:rsidRPr="0017361D">
              <w:rPr>
                <w:rFonts w:ascii="Times New Roman" w:hAnsi="Times New Roman" w:cs="Times New Roman"/>
              </w:rPr>
              <w:tab/>
              <w:t>Общий объем доходов – 3 245,5 тыс. рублей;</w:t>
            </w:r>
          </w:p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17361D">
              <w:rPr>
                <w:rFonts w:ascii="Times New Roman" w:hAnsi="Times New Roman" w:cs="Times New Roman"/>
              </w:rPr>
              <w:t>2.</w:t>
            </w:r>
            <w:r w:rsidRPr="0017361D">
              <w:rPr>
                <w:rFonts w:ascii="Times New Roman" w:hAnsi="Times New Roman" w:cs="Times New Roman"/>
              </w:rPr>
              <w:tab/>
              <w:t xml:space="preserve">Общий объем </w:t>
            </w:r>
            <w:r>
              <w:rPr>
                <w:rFonts w:ascii="Times New Roman" w:hAnsi="Times New Roman" w:cs="Times New Roman"/>
              </w:rPr>
              <w:t>расходов  - 3 246,7 тыс. рублей.</w:t>
            </w:r>
          </w:p>
        </w:tc>
        <w:tc>
          <w:tcPr>
            <w:tcW w:w="2551" w:type="dxa"/>
          </w:tcPr>
          <w:p w:rsidR="002A4AE4" w:rsidRPr="0017361D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1. </w:t>
            </w:r>
            <w:r w:rsidRPr="0017361D">
              <w:rPr>
                <w:rFonts w:ascii="Times New Roman" w:hAnsi="Times New Roman" w:cs="Times New Roman"/>
              </w:rPr>
              <w:t>в нарушение 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61D">
              <w:rPr>
                <w:rFonts w:ascii="Times New Roman" w:hAnsi="Times New Roman" w:cs="Times New Roman"/>
              </w:rPr>
              <w:t>9 Федерального закона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61D">
              <w:rPr>
                <w:rFonts w:ascii="Times New Roman" w:hAnsi="Times New Roman" w:cs="Times New Roman"/>
              </w:rPr>
              <w:t>402-ФЗ  от 06.12.2011 г</w:t>
            </w:r>
            <w:r>
              <w:rPr>
                <w:rFonts w:ascii="Times New Roman" w:hAnsi="Times New Roman" w:cs="Times New Roman"/>
              </w:rPr>
              <w:t>.</w:t>
            </w:r>
            <w:r w:rsidRPr="0017361D">
              <w:rPr>
                <w:rFonts w:ascii="Times New Roman" w:hAnsi="Times New Roman" w:cs="Times New Roman"/>
              </w:rPr>
              <w:t xml:space="preserve"> «О бухгалтерском учете» - необоснованное расходование бюджетных средств на сумму -60,0 тыс. рублей (утвержденная муниципальная программа «Дети </w:t>
            </w:r>
            <w:proofErr w:type="spellStart"/>
            <w:r w:rsidRPr="0017361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17361D">
              <w:rPr>
                <w:rFonts w:ascii="Times New Roman" w:hAnsi="Times New Roman" w:cs="Times New Roman"/>
              </w:rPr>
              <w:t xml:space="preserve"> на 2016-2018 годы» и «Комплексные меры по профилактике злоупотреблению наркотиками и из незаконному обороту на 2</w:t>
            </w:r>
            <w:r>
              <w:rPr>
                <w:rFonts w:ascii="Times New Roman" w:hAnsi="Times New Roman" w:cs="Times New Roman"/>
              </w:rPr>
              <w:t>016-2017 годы» не представлена.</w:t>
            </w:r>
            <w:proofErr w:type="gramEnd"/>
          </w:p>
          <w:p w:rsidR="002A4AE4" w:rsidRPr="0017361D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361D">
              <w:rPr>
                <w:rFonts w:ascii="Times New Roman" w:hAnsi="Times New Roman" w:cs="Times New Roman"/>
              </w:rPr>
              <w:t>. Реестр муниципального имущества на проверку не представлен.</w:t>
            </w:r>
          </w:p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60,0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Чаданский</w:t>
            </w:r>
            <w:proofErr w:type="spellEnd"/>
          </w:p>
        </w:tc>
        <w:tc>
          <w:tcPr>
            <w:tcW w:w="2025" w:type="dxa"/>
          </w:tcPr>
          <w:p w:rsidR="002A4AE4" w:rsidRPr="006D077A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6D077A">
              <w:rPr>
                <w:rFonts w:ascii="Times New Roman" w:hAnsi="Times New Roman" w:cs="Times New Roman"/>
              </w:rPr>
              <w:t>1.</w:t>
            </w:r>
            <w:r w:rsidRPr="006D077A">
              <w:rPr>
                <w:rFonts w:ascii="Times New Roman" w:hAnsi="Times New Roman" w:cs="Times New Roman"/>
              </w:rPr>
              <w:tab/>
              <w:t>Общий объем доходов –  3 148,40 тыс. рублей;</w:t>
            </w:r>
          </w:p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6D077A">
              <w:rPr>
                <w:rFonts w:ascii="Times New Roman" w:hAnsi="Times New Roman" w:cs="Times New Roman"/>
              </w:rPr>
              <w:t>2.</w:t>
            </w:r>
            <w:r w:rsidRPr="006D077A">
              <w:rPr>
                <w:rFonts w:ascii="Times New Roman" w:hAnsi="Times New Roman" w:cs="Times New Roman"/>
              </w:rPr>
              <w:tab/>
              <w:t xml:space="preserve">Общий объем </w:t>
            </w:r>
            <w:r>
              <w:rPr>
                <w:rFonts w:ascii="Times New Roman" w:hAnsi="Times New Roman" w:cs="Times New Roman"/>
              </w:rPr>
              <w:t>расходов  - 3 089,0 тыс. рублей.</w:t>
            </w:r>
          </w:p>
        </w:tc>
        <w:tc>
          <w:tcPr>
            <w:tcW w:w="2551" w:type="dxa"/>
          </w:tcPr>
          <w:p w:rsidR="002A4AE4" w:rsidRPr="006D077A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D077A">
              <w:rPr>
                <w:rFonts w:ascii="Times New Roman" w:hAnsi="Times New Roman" w:cs="Times New Roman"/>
              </w:rPr>
              <w:t>в нарушение ст.9 Федерального закона №402-ФЗ  от 06.12.2011г «О бухгалтерском учете»</w:t>
            </w:r>
          </w:p>
          <w:p w:rsidR="002A4AE4" w:rsidRPr="006D077A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6D077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6D077A">
              <w:rPr>
                <w:rFonts w:ascii="Times New Roman" w:hAnsi="Times New Roman" w:cs="Times New Roman"/>
              </w:rPr>
              <w:t xml:space="preserve">-необоснованное расходование бюджетных средств на сумму -49,0 тыс. рублей (утвержденная муниципальная программа «Дети </w:t>
            </w:r>
            <w:proofErr w:type="spellStart"/>
            <w:r w:rsidRPr="006D077A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6D077A">
              <w:rPr>
                <w:rFonts w:ascii="Times New Roman" w:hAnsi="Times New Roman" w:cs="Times New Roman"/>
              </w:rPr>
              <w:t xml:space="preserve"> на 2016-2018 годы» и «Комплексные меры по профилактике злоупотреблению наркотиками и из незаконному обороту на 2016-2017 годы» не представлена.</w:t>
            </w:r>
            <w:proofErr w:type="gramEnd"/>
          </w:p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D077A">
              <w:rPr>
                <w:rFonts w:ascii="Times New Roman" w:hAnsi="Times New Roman" w:cs="Times New Roman"/>
              </w:rPr>
              <w:t>. Реестр муниципального имущества на проверку не представлен.</w:t>
            </w: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 тыс. руб.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8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Хорум-Дагский</w:t>
            </w:r>
            <w:proofErr w:type="spellEnd"/>
          </w:p>
        </w:tc>
        <w:tc>
          <w:tcPr>
            <w:tcW w:w="2025" w:type="dxa"/>
          </w:tcPr>
          <w:p w:rsidR="002A4AE4" w:rsidRPr="004049FF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4049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  <w:t>Общий объем доходов –  2 635,6</w:t>
            </w:r>
            <w:r w:rsidRPr="004049F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4049F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 xml:space="preserve"> Общий объем расходов  -2637,6</w:t>
            </w:r>
            <w:r w:rsidRPr="004049FF">
              <w:rPr>
                <w:rFonts w:ascii="Times New Roman" w:hAnsi="Times New Roman" w:cs="Times New Roman"/>
              </w:rPr>
              <w:t xml:space="preserve"> тыс. рублей;</w:t>
            </w:r>
          </w:p>
        </w:tc>
        <w:tc>
          <w:tcPr>
            <w:tcW w:w="2551" w:type="dxa"/>
          </w:tcPr>
          <w:p w:rsidR="002A4AE4" w:rsidRPr="004049FF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049FF">
              <w:rPr>
                <w:rFonts w:ascii="Times New Roman" w:hAnsi="Times New Roman" w:cs="Times New Roman"/>
              </w:rPr>
              <w:t>в нарушение 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9FF">
              <w:rPr>
                <w:rFonts w:ascii="Times New Roman" w:hAnsi="Times New Roman" w:cs="Times New Roman"/>
              </w:rPr>
              <w:t>9 Федерального закона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9FF">
              <w:rPr>
                <w:rFonts w:ascii="Times New Roman" w:hAnsi="Times New Roman" w:cs="Times New Roman"/>
              </w:rPr>
              <w:t>402-ФЗ  от 06.12.2011 г</w:t>
            </w:r>
            <w:r>
              <w:rPr>
                <w:rFonts w:ascii="Times New Roman" w:hAnsi="Times New Roman" w:cs="Times New Roman"/>
              </w:rPr>
              <w:t>.</w:t>
            </w:r>
            <w:r w:rsidRPr="004049FF">
              <w:rPr>
                <w:rFonts w:ascii="Times New Roman" w:hAnsi="Times New Roman" w:cs="Times New Roman"/>
              </w:rPr>
              <w:t xml:space="preserve"> «О бухгалтерском учете»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4049FF">
              <w:rPr>
                <w:rFonts w:ascii="Times New Roman" w:hAnsi="Times New Roman" w:cs="Times New Roman"/>
              </w:rPr>
              <w:t>-необоснованное расходование бюджетных средств на сумму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9FF">
              <w:rPr>
                <w:rFonts w:ascii="Times New Roman" w:hAnsi="Times New Roman" w:cs="Times New Roman"/>
              </w:rPr>
              <w:t xml:space="preserve">28,4 тыс. рублей (утвержденная муниципальная программа «Дети </w:t>
            </w:r>
            <w:proofErr w:type="spellStart"/>
            <w:r w:rsidRPr="004049FF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4049FF">
              <w:rPr>
                <w:rFonts w:ascii="Times New Roman" w:hAnsi="Times New Roman" w:cs="Times New Roman"/>
              </w:rPr>
              <w:t xml:space="preserve"> на 2016-2018 годы» и «Комплексные меры по профилактике злоупотреблению наркотиками и из незаконному обороту на 2</w:t>
            </w:r>
            <w:r>
              <w:rPr>
                <w:rFonts w:ascii="Times New Roman" w:hAnsi="Times New Roman" w:cs="Times New Roman"/>
              </w:rPr>
              <w:t>016-2017 годы» не представлена.</w:t>
            </w:r>
            <w:proofErr w:type="gramEnd"/>
          </w:p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049FF">
              <w:rPr>
                <w:rFonts w:ascii="Times New Roman" w:hAnsi="Times New Roman" w:cs="Times New Roman"/>
              </w:rPr>
              <w:t>Реестр муниципального имущества на проверку не представлен.</w:t>
            </w: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 тыс. руб.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проверка годового отчета </w:t>
            </w:r>
            <w:r>
              <w:rPr>
                <w:rFonts w:ascii="Times New Roman" w:hAnsi="Times New Roman" w:cs="Times New Roman"/>
              </w:rPr>
              <w:lastRenderedPageBreak/>
              <w:t>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Теве-Хаинский</w:t>
            </w:r>
            <w:proofErr w:type="spellEnd"/>
          </w:p>
        </w:tc>
        <w:tc>
          <w:tcPr>
            <w:tcW w:w="2025" w:type="dxa"/>
          </w:tcPr>
          <w:p w:rsidR="002A4AE4" w:rsidRPr="004049FF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4049FF">
              <w:rPr>
                <w:rFonts w:ascii="Times New Roman" w:hAnsi="Times New Roman" w:cs="Times New Roman"/>
              </w:rPr>
              <w:t>1.</w:t>
            </w:r>
            <w:r w:rsidRPr="004049FF">
              <w:rPr>
                <w:rFonts w:ascii="Times New Roman" w:hAnsi="Times New Roman" w:cs="Times New Roman"/>
              </w:rPr>
              <w:tab/>
              <w:t xml:space="preserve">Общий объем доходов –  3 </w:t>
            </w:r>
            <w:r w:rsidRPr="004049FF">
              <w:rPr>
                <w:rFonts w:ascii="Times New Roman" w:hAnsi="Times New Roman" w:cs="Times New Roman"/>
              </w:rPr>
              <w:lastRenderedPageBreak/>
              <w:t>276,8 тыс. рублей;</w:t>
            </w:r>
          </w:p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4049FF">
              <w:rPr>
                <w:rFonts w:ascii="Times New Roman" w:hAnsi="Times New Roman" w:cs="Times New Roman"/>
              </w:rPr>
              <w:t>2.</w:t>
            </w:r>
            <w:r w:rsidRPr="004049FF">
              <w:rPr>
                <w:rFonts w:ascii="Times New Roman" w:hAnsi="Times New Roman" w:cs="Times New Roman"/>
              </w:rPr>
              <w:tab/>
              <w:t xml:space="preserve"> Общий объем расходов  -3 221,7 тыс. рублей;</w:t>
            </w:r>
          </w:p>
        </w:tc>
        <w:tc>
          <w:tcPr>
            <w:tcW w:w="2551" w:type="dxa"/>
          </w:tcPr>
          <w:p w:rsidR="002A4AE4" w:rsidRPr="004049FF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4049FF">
              <w:rPr>
                <w:rFonts w:ascii="Times New Roman" w:hAnsi="Times New Roman" w:cs="Times New Roman"/>
              </w:rPr>
              <w:t xml:space="preserve"> нарушение ст.9 Федерального закона </w:t>
            </w:r>
            <w:r w:rsidRPr="004049FF">
              <w:rPr>
                <w:rFonts w:ascii="Times New Roman" w:hAnsi="Times New Roman" w:cs="Times New Roman"/>
              </w:rPr>
              <w:lastRenderedPageBreak/>
              <w:t xml:space="preserve">№402-ФЗ «О бухгалтерском учете»  (Муниципальная целевая программа «Комплексные меры по профилактике злоупотреблению наркотиками и их незаконному обороту в </w:t>
            </w:r>
            <w:proofErr w:type="spellStart"/>
            <w:r w:rsidRPr="004049FF">
              <w:rPr>
                <w:rFonts w:ascii="Times New Roman" w:hAnsi="Times New Roman" w:cs="Times New Roman"/>
              </w:rPr>
              <w:t>Дзун-Хемчикском</w:t>
            </w:r>
            <w:proofErr w:type="spellEnd"/>
            <w:r w:rsidRPr="00404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FF">
              <w:rPr>
                <w:rFonts w:ascii="Times New Roman" w:hAnsi="Times New Roman" w:cs="Times New Roman"/>
              </w:rPr>
              <w:t>кожууне</w:t>
            </w:r>
            <w:proofErr w:type="spellEnd"/>
            <w:r w:rsidRPr="004049FF">
              <w:rPr>
                <w:rFonts w:ascii="Times New Roman" w:hAnsi="Times New Roman" w:cs="Times New Roman"/>
              </w:rPr>
              <w:t xml:space="preserve"> на 2016-2017 годы», муниципальная программа «Дети </w:t>
            </w:r>
            <w:proofErr w:type="spellStart"/>
            <w:r w:rsidRPr="004049FF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4049FF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 xml:space="preserve">16-2018 годы») не представлено, </w:t>
            </w:r>
            <w:r>
              <w:t xml:space="preserve"> </w:t>
            </w:r>
            <w:r w:rsidRPr="004049FF">
              <w:rPr>
                <w:rFonts w:ascii="Times New Roman" w:hAnsi="Times New Roman" w:cs="Times New Roman"/>
              </w:rPr>
              <w:t xml:space="preserve">в результате проведения внешней проверки годового отчета об исполнении бюджета сельского поселения </w:t>
            </w:r>
            <w:proofErr w:type="spellStart"/>
            <w:r w:rsidRPr="004049FF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404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FF">
              <w:rPr>
                <w:rFonts w:ascii="Times New Roman" w:hAnsi="Times New Roman" w:cs="Times New Roman"/>
              </w:rPr>
              <w:t>Теве-Хаинский</w:t>
            </w:r>
            <w:proofErr w:type="spellEnd"/>
            <w:r w:rsidRPr="00404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FF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404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FF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4049FF">
              <w:rPr>
                <w:rFonts w:ascii="Times New Roman" w:hAnsi="Times New Roman" w:cs="Times New Roman"/>
              </w:rPr>
              <w:t>, в том числе внешней проверки бюджетной</w:t>
            </w:r>
            <w:proofErr w:type="gramEnd"/>
            <w:r w:rsidRPr="004049FF">
              <w:rPr>
                <w:rFonts w:ascii="Times New Roman" w:hAnsi="Times New Roman" w:cs="Times New Roman"/>
              </w:rPr>
              <w:t xml:space="preserve"> отчетности за 2017 год установлено нарушений на сумму 52,0 тыс. рублей.</w:t>
            </w:r>
          </w:p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4049FF">
              <w:rPr>
                <w:rFonts w:ascii="Times New Roman" w:hAnsi="Times New Roman" w:cs="Times New Roman"/>
              </w:rPr>
              <w:t>Реестр муниципального имущества на проверку не представлен.</w:t>
            </w: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52,0 тыс. руб.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проверки </w:t>
            </w:r>
            <w:r>
              <w:rPr>
                <w:rFonts w:ascii="Times New Roman" w:hAnsi="Times New Roman" w:cs="Times New Roman"/>
              </w:rPr>
              <w:lastRenderedPageBreak/>
              <w:t>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результатам контрольного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Ийменский</w:t>
            </w:r>
            <w:proofErr w:type="spellEnd"/>
          </w:p>
        </w:tc>
        <w:tc>
          <w:tcPr>
            <w:tcW w:w="2025" w:type="dxa"/>
          </w:tcPr>
          <w:p w:rsidR="002A4AE4" w:rsidRPr="004D38E0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доходов –  2 310,9 </w:t>
            </w:r>
            <w:r w:rsidRPr="004D38E0">
              <w:rPr>
                <w:rFonts w:ascii="Times New Roman" w:hAnsi="Times New Roman" w:cs="Times New Roman"/>
              </w:rPr>
              <w:t>тыс. руб.</w:t>
            </w:r>
          </w:p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4D38E0">
              <w:rPr>
                <w:rFonts w:ascii="Times New Roman" w:hAnsi="Times New Roman" w:cs="Times New Roman"/>
              </w:rPr>
              <w:t>Объем расходов – 2</w:t>
            </w:r>
            <w:r>
              <w:rPr>
                <w:rFonts w:ascii="Times New Roman" w:hAnsi="Times New Roman" w:cs="Times New Roman"/>
              </w:rPr>
              <w:t> 312,6</w:t>
            </w:r>
            <w:r w:rsidRPr="004D38E0">
              <w:rPr>
                <w:rFonts w:ascii="Times New Roman" w:hAnsi="Times New Roman" w:cs="Times New Roman"/>
              </w:rPr>
              <w:t xml:space="preserve"> тыс. руб.</w:t>
            </w:r>
            <w:r w:rsidRPr="004D38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</w:tcPr>
          <w:p w:rsidR="002A4AE4" w:rsidRPr="004D38E0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D38E0">
              <w:rPr>
                <w:rFonts w:ascii="Times New Roman" w:hAnsi="Times New Roman" w:cs="Times New Roman"/>
              </w:rPr>
              <w:t>.</w:t>
            </w:r>
            <w:r w:rsidRPr="004D38E0">
              <w:rPr>
                <w:rFonts w:ascii="Times New Roman" w:hAnsi="Times New Roman" w:cs="Times New Roman"/>
              </w:rPr>
              <w:tab/>
              <w:t>Проведенной проверкой использования бюджетных средств, выделенных на проведение программных мероприятий в 2017 году,  установлено:</w:t>
            </w:r>
          </w:p>
          <w:p w:rsidR="002A4AE4" w:rsidRPr="004D38E0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4D38E0">
              <w:rPr>
                <w:rFonts w:ascii="Times New Roman" w:hAnsi="Times New Roman" w:cs="Times New Roman"/>
              </w:rPr>
              <w:t xml:space="preserve"> -в нарушение 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38E0">
              <w:rPr>
                <w:rFonts w:ascii="Times New Roman" w:hAnsi="Times New Roman" w:cs="Times New Roman"/>
              </w:rPr>
              <w:t xml:space="preserve">9 Федерального закона № 402-ФЗ « О бухгалтерском учете » </w:t>
            </w:r>
            <w:proofErr w:type="gramStart"/>
            <w:r w:rsidRPr="004D38E0">
              <w:rPr>
                <w:rFonts w:ascii="Times New Roman" w:hAnsi="Times New Roman" w:cs="Times New Roman"/>
              </w:rPr>
              <w:t>-н</w:t>
            </w:r>
            <w:proofErr w:type="gramEnd"/>
            <w:r w:rsidRPr="004D38E0">
              <w:rPr>
                <w:rFonts w:ascii="Times New Roman" w:hAnsi="Times New Roman" w:cs="Times New Roman"/>
              </w:rPr>
              <w:t xml:space="preserve">еобоснованное расходование бюджетных средств на сумму-25,0 тыс. рублей (утвержденная муниципальная программа «Дети </w:t>
            </w:r>
            <w:proofErr w:type="spellStart"/>
            <w:r w:rsidRPr="004D38E0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4D38E0">
              <w:rPr>
                <w:rFonts w:ascii="Times New Roman" w:hAnsi="Times New Roman" w:cs="Times New Roman"/>
              </w:rPr>
              <w:t xml:space="preserve"> на 2016-2018 годы», «Комплексные меры по профилактике </w:t>
            </w:r>
            <w:r w:rsidRPr="004D38E0">
              <w:rPr>
                <w:rFonts w:ascii="Times New Roman" w:hAnsi="Times New Roman" w:cs="Times New Roman"/>
              </w:rPr>
              <w:lastRenderedPageBreak/>
              <w:t>злоупотреблению наркотиками и их незаконному обороту на 2016-2017 годы» не представлена).</w:t>
            </w:r>
          </w:p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D38E0">
              <w:rPr>
                <w:rFonts w:ascii="Times New Roman" w:hAnsi="Times New Roman" w:cs="Times New Roman"/>
              </w:rPr>
              <w:t>.Реестр муниципального имущес</w:t>
            </w:r>
            <w:r>
              <w:rPr>
                <w:rFonts w:ascii="Times New Roman" w:hAnsi="Times New Roman" w:cs="Times New Roman"/>
              </w:rPr>
              <w:t>тва на проверку не представлен.</w:t>
            </w: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25,0 тыс. руб.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8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Баян-</w:t>
            </w:r>
            <w:proofErr w:type="spellStart"/>
            <w:r>
              <w:rPr>
                <w:rFonts w:ascii="Times New Roman" w:hAnsi="Times New Roman" w:cs="Times New Roman"/>
              </w:rPr>
              <w:t>Талинский</w:t>
            </w:r>
            <w:proofErr w:type="spellEnd"/>
          </w:p>
        </w:tc>
        <w:tc>
          <w:tcPr>
            <w:tcW w:w="2025" w:type="dxa"/>
          </w:tcPr>
          <w:p w:rsidR="002A4AE4" w:rsidRPr="008C00E6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8C00E6">
              <w:rPr>
                <w:rFonts w:ascii="Times New Roman" w:hAnsi="Times New Roman" w:cs="Times New Roman"/>
              </w:rPr>
              <w:t xml:space="preserve">Объем доходов – </w:t>
            </w:r>
            <w:r>
              <w:rPr>
                <w:rFonts w:ascii="Times New Roman" w:hAnsi="Times New Roman" w:cs="Times New Roman"/>
              </w:rPr>
              <w:t xml:space="preserve"> 2 437,5</w:t>
            </w:r>
            <w:r w:rsidRPr="008C00E6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0E6">
              <w:rPr>
                <w:rFonts w:ascii="Times New Roman" w:hAnsi="Times New Roman" w:cs="Times New Roman"/>
              </w:rPr>
              <w:t>руб.</w:t>
            </w:r>
          </w:p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8C00E6">
              <w:rPr>
                <w:rFonts w:ascii="Times New Roman" w:hAnsi="Times New Roman" w:cs="Times New Roman"/>
              </w:rPr>
              <w:t xml:space="preserve">Объем расходов – </w:t>
            </w:r>
            <w:r>
              <w:rPr>
                <w:rFonts w:ascii="Times New Roman" w:hAnsi="Times New Roman" w:cs="Times New Roman"/>
              </w:rPr>
              <w:t>2 439,1</w:t>
            </w:r>
            <w:r w:rsidRPr="008C00E6">
              <w:rPr>
                <w:rFonts w:ascii="Times New Roman" w:hAnsi="Times New Roman" w:cs="Times New Roman"/>
              </w:rPr>
              <w:t xml:space="preserve"> тыс. руб.</w:t>
            </w:r>
            <w:r w:rsidRPr="008C00E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2A4AE4" w:rsidRPr="008B77DE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8B77DE">
              <w:rPr>
                <w:rFonts w:ascii="Times New Roman" w:hAnsi="Times New Roman" w:cs="Times New Roman"/>
              </w:rPr>
              <w:t>1.</w:t>
            </w:r>
            <w:r w:rsidRPr="008B77DE">
              <w:rPr>
                <w:rFonts w:ascii="Times New Roman" w:hAnsi="Times New Roman" w:cs="Times New Roman"/>
              </w:rPr>
              <w:tab/>
              <w:t xml:space="preserve">В соответствии со статьей 179 Бюджетного кодекса Российской Федерации муниципальные программы приводятся в соответствие решением о бюджете не позднее трех месяцев со дня вступления его в силу. На момент проведения проверки не внесены соответствующие изменения в паспорта подпрограмм в части уточнения объемов их </w:t>
            </w:r>
            <w:r w:rsidRPr="008B77DE">
              <w:rPr>
                <w:rFonts w:ascii="Times New Roman" w:hAnsi="Times New Roman" w:cs="Times New Roman"/>
              </w:rPr>
              <w:lastRenderedPageBreak/>
              <w:t>финансирования.</w:t>
            </w:r>
          </w:p>
          <w:p w:rsidR="002A4AE4" w:rsidRPr="008B77DE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8B77DE">
              <w:rPr>
                <w:rFonts w:ascii="Times New Roman" w:hAnsi="Times New Roman" w:cs="Times New Roman"/>
              </w:rPr>
              <w:t>2.</w:t>
            </w:r>
            <w:r w:rsidRPr="008B77DE">
              <w:rPr>
                <w:rFonts w:ascii="Times New Roman" w:hAnsi="Times New Roman" w:cs="Times New Roman"/>
              </w:rPr>
              <w:tab/>
              <w:t xml:space="preserve">В нарушение п.3 ст. 264.4. БК РФ администрация представила годовой отчет об исполнении бюджета для заключения КСО </w:t>
            </w:r>
            <w:proofErr w:type="spellStart"/>
            <w:r w:rsidRPr="008B77DE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8B7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7DE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8B77DE">
              <w:rPr>
                <w:rFonts w:ascii="Times New Roman" w:hAnsi="Times New Roman" w:cs="Times New Roman"/>
              </w:rPr>
              <w:t xml:space="preserve"> позднее срока, предусмотренного бюджетным законодательством - 1 апреля текущего года.  </w:t>
            </w:r>
          </w:p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8B77DE">
              <w:rPr>
                <w:rFonts w:ascii="Times New Roman" w:hAnsi="Times New Roman" w:cs="Times New Roman"/>
              </w:rPr>
              <w:t>3.</w:t>
            </w:r>
            <w:r w:rsidRPr="008B77DE">
              <w:rPr>
                <w:rFonts w:ascii="Times New Roman" w:hAnsi="Times New Roman" w:cs="Times New Roman"/>
              </w:rPr>
              <w:tab/>
              <w:t>Реестр муниципального имущества на проверку не представлен.</w:t>
            </w: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8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Хондергейский</w:t>
            </w:r>
            <w:proofErr w:type="spellEnd"/>
          </w:p>
        </w:tc>
        <w:tc>
          <w:tcPr>
            <w:tcW w:w="2025" w:type="dxa"/>
          </w:tcPr>
          <w:p w:rsidR="002A4AE4" w:rsidRPr="008C00E6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8C00E6">
              <w:rPr>
                <w:rFonts w:ascii="Times New Roman" w:hAnsi="Times New Roman" w:cs="Times New Roman"/>
              </w:rPr>
              <w:t xml:space="preserve">Объем доходов – </w:t>
            </w:r>
            <w:r>
              <w:rPr>
                <w:rFonts w:ascii="Times New Roman" w:hAnsi="Times New Roman" w:cs="Times New Roman"/>
              </w:rPr>
              <w:t xml:space="preserve"> 2 691,7</w:t>
            </w:r>
            <w:r w:rsidRPr="008C00E6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0E6">
              <w:rPr>
                <w:rFonts w:ascii="Times New Roman" w:hAnsi="Times New Roman" w:cs="Times New Roman"/>
              </w:rPr>
              <w:t>руб.</w:t>
            </w:r>
          </w:p>
          <w:p w:rsidR="002A4AE4" w:rsidRPr="008C00E6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8C00E6">
              <w:rPr>
                <w:rFonts w:ascii="Times New Roman" w:hAnsi="Times New Roman" w:cs="Times New Roman"/>
              </w:rPr>
              <w:t xml:space="preserve">Объем расходов – </w:t>
            </w:r>
            <w:r>
              <w:rPr>
                <w:rFonts w:ascii="Times New Roman" w:hAnsi="Times New Roman" w:cs="Times New Roman"/>
              </w:rPr>
              <w:t>2 712,9</w:t>
            </w:r>
            <w:r w:rsidRPr="008C00E6">
              <w:rPr>
                <w:rFonts w:ascii="Times New Roman" w:hAnsi="Times New Roman" w:cs="Times New Roman"/>
              </w:rPr>
              <w:t xml:space="preserve"> тыс. руб.</w:t>
            </w:r>
            <w:r w:rsidRPr="008C00E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</w:tcPr>
          <w:p w:rsidR="002A4AE4" w:rsidRPr="00517388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517388">
              <w:rPr>
                <w:rFonts w:ascii="Times New Roman" w:hAnsi="Times New Roman" w:cs="Times New Roman"/>
              </w:rPr>
              <w:t>1.</w:t>
            </w:r>
            <w:r w:rsidRPr="00517388">
              <w:rPr>
                <w:rFonts w:ascii="Times New Roman" w:hAnsi="Times New Roman" w:cs="Times New Roman"/>
              </w:rPr>
              <w:tab/>
              <w:t xml:space="preserve">В нарушение п. 3 ст. 264.4. БК РФ администрация представила годовой отчет об исполнении бюджета для подготовки заключения КСО </w:t>
            </w:r>
            <w:proofErr w:type="spellStart"/>
            <w:r w:rsidRPr="00517388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51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388">
              <w:rPr>
                <w:rFonts w:ascii="Times New Roman" w:hAnsi="Times New Roman" w:cs="Times New Roman"/>
              </w:rPr>
              <w:lastRenderedPageBreak/>
              <w:t>кожууна</w:t>
            </w:r>
            <w:proofErr w:type="spellEnd"/>
            <w:r w:rsidRPr="00517388">
              <w:rPr>
                <w:rFonts w:ascii="Times New Roman" w:hAnsi="Times New Roman" w:cs="Times New Roman"/>
              </w:rPr>
              <w:t xml:space="preserve"> позднее срока, предусмотренного бюджетным законодательством - 1 апреля текущего года.  </w:t>
            </w:r>
          </w:p>
          <w:p w:rsidR="002A4AE4" w:rsidRPr="00517388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517388">
              <w:rPr>
                <w:rFonts w:ascii="Times New Roman" w:hAnsi="Times New Roman" w:cs="Times New Roman"/>
              </w:rPr>
              <w:t>2.</w:t>
            </w:r>
            <w:r w:rsidRPr="00517388">
              <w:rPr>
                <w:rFonts w:ascii="Times New Roman" w:hAnsi="Times New Roman" w:cs="Times New Roman"/>
              </w:rPr>
              <w:tab/>
            </w:r>
            <w:proofErr w:type="gramStart"/>
            <w:r w:rsidRPr="00517388">
              <w:rPr>
                <w:rFonts w:ascii="Times New Roman" w:hAnsi="Times New Roman" w:cs="Times New Roman"/>
              </w:rPr>
              <w:t xml:space="preserve">Не представлена программы в КСО </w:t>
            </w:r>
            <w:proofErr w:type="spellStart"/>
            <w:r w:rsidRPr="00517388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51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388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517388">
              <w:rPr>
                <w:rFonts w:ascii="Times New Roman" w:hAnsi="Times New Roman" w:cs="Times New Roman"/>
              </w:rPr>
              <w:t xml:space="preserve"> в списке представленных документов для проведения внешней проверки годового отчета об исполнении бюджета поселения (нарушение п. 2 ст. 264.4.</w:t>
            </w:r>
            <w:proofErr w:type="gramEnd"/>
            <w:r w:rsidRPr="005173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7388">
              <w:rPr>
                <w:rFonts w:ascii="Times New Roman" w:hAnsi="Times New Roman" w:cs="Times New Roman"/>
              </w:rPr>
              <w:t>БК РФ).</w:t>
            </w:r>
            <w:proofErr w:type="gramEnd"/>
          </w:p>
          <w:p w:rsidR="002A4AE4" w:rsidRPr="00517388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517388">
              <w:rPr>
                <w:rFonts w:ascii="Times New Roman" w:hAnsi="Times New Roman" w:cs="Times New Roman"/>
              </w:rPr>
              <w:t>3.</w:t>
            </w:r>
            <w:r w:rsidRPr="00517388">
              <w:rPr>
                <w:rFonts w:ascii="Times New Roman" w:hAnsi="Times New Roman" w:cs="Times New Roman"/>
              </w:rPr>
              <w:tab/>
              <w:t xml:space="preserve">В нарушение п.1 ст. 157 БК РФ проект программ не представлены на экспертизу в Контрольно-счетный орган </w:t>
            </w:r>
            <w:proofErr w:type="spellStart"/>
            <w:r w:rsidRPr="00517388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51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388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51738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17388">
              <w:rPr>
                <w:rFonts w:ascii="Times New Roman" w:hAnsi="Times New Roman" w:cs="Times New Roman"/>
              </w:rPr>
              <w:t xml:space="preserve">Также не представлены программы Контрольно-счетному органу </w:t>
            </w:r>
            <w:proofErr w:type="spellStart"/>
            <w:r w:rsidRPr="00517388">
              <w:rPr>
                <w:rFonts w:ascii="Times New Roman" w:hAnsi="Times New Roman" w:cs="Times New Roman"/>
              </w:rPr>
              <w:t>Дзун-</w:t>
            </w:r>
            <w:r w:rsidRPr="00517388">
              <w:rPr>
                <w:rFonts w:ascii="Times New Roman" w:hAnsi="Times New Roman" w:cs="Times New Roman"/>
              </w:rPr>
              <w:lastRenderedPageBreak/>
              <w:t>Хемчикского</w:t>
            </w:r>
            <w:proofErr w:type="spellEnd"/>
            <w:r w:rsidRPr="0051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388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517388">
              <w:rPr>
                <w:rFonts w:ascii="Times New Roman" w:hAnsi="Times New Roman" w:cs="Times New Roman"/>
              </w:rPr>
      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      </w:r>
            <w:proofErr w:type="gramEnd"/>
            <w:r w:rsidRPr="005173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7388">
              <w:rPr>
                <w:rFonts w:ascii="Times New Roman" w:hAnsi="Times New Roman" w:cs="Times New Roman"/>
              </w:rPr>
              <w:t>БК РФ).</w:t>
            </w:r>
            <w:proofErr w:type="gramEnd"/>
          </w:p>
          <w:p w:rsidR="002A4AE4" w:rsidRPr="00517388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517388">
              <w:rPr>
                <w:rFonts w:ascii="Times New Roman" w:hAnsi="Times New Roman" w:cs="Times New Roman"/>
              </w:rPr>
              <w:t>4.</w:t>
            </w:r>
            <w:r w:rsidRPr="00517388">
              <w:rPr>
                <w:rFonts w:ascii="Times New Roman" w:hAnsi="Times New Roman" w:cs="Times New Roman"/>
              </w:rPr>
              <w:tab/>
              <w:t>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программы.</w:t>
            </w:r>
          </w:p>
          <w:p w:rsidR="002A4AE4" w:rsidRPr="00517388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517388">
              <w:rPr>
                <w:rFonts w:ascii="Times New Roman" w:hAnsi="Times New Roman" w:cs="Times New Roman"/>
              </w:rPr>
              <w:t xml:space="preserve">в нарушение ст.9 Федерального закона № 402-ФЗ «О бухгалтерском учете»– необоснованное </w:t>
            </w:r>
            <w:r w:rsidRPr="00517388">
              <w:rPr>
                <w:rFonts w:ascii="Times New Roman" w:hAnsi="Times New Roman" w:cs="Times New Roman"/>
              </w:rPr>
              <w:lastRenderedPageBreak/>
              <w:t>расходование бюджетных средств на сумму – 42,9 тыс. рублей (утвержденные муниципальные целевые программы не представлены).</w:t>
            </w:r>
          </w:p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517388">
              <w:rPr>
                <w:rFonts w:ascii="Times New Roman" w:hAnsi="Times New Roman" w:cs="Times New Roman"/>
              </w:rPr>
              <w:t>Реестр муниципального имущества на проверку не представлен</w:t>
            </w: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42,9 тыс. руб.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информационное письмо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98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Хайыраканский</w:t>
            </w:r>
            <w:proofErr w:type="spellEnd"/>
          </w:p>
        </w:tc>
        <w:tc>
          <w:tcPr>
            <w:tcW w:w="2025" w:type="dxa"/>
          </w:tcPr>
          <w:p w:rsidR="002A4AE4" w:rsidRPr="00C97958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доходов –  3 149,3</w:t>
            </w:r>
            <w:r w:rsidRPr="00C97958">
              <w:rPr>
                <w:rFonts w:ascii="Times New Roman" w:hAnsi="Times New Roman" w:cs="Times New Roman"/>
              </w:rPr>
              <w:t>тыс. руб.</w:t>
            </w:r>
          </w:p>
          <w:p w:rsidR="002A4AE4" w:rsidRPr="008C00E6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C97958">
              <w:rPr>
                <w:rFonts w:ascii="Times New Roman" w:hAnsi="Times New Roman" w:cs="Times New Roman"/>
              </w:rPr>
              <w:t xml:space="preserve">Объем расходов – </w:t>
            </w:r>
            <w:r>
              <w:rPr>
                <w:rFonts w:ascii="Times New Roman" w:hAnsi="Times New Roman" w:cs="Times New Roman"/>
              </w:rPr>
              <w:t>3 151,0</w:t>
            </w:r>
            <w:r w:rsidRPr="00C97958">
              <w:rPr>
                <w:rFonts w:ascii="Times New Roman" w:hAnsi="Times New Roman" w:cs="Times New Roman"/>
              </w:rPr>
              <w:t xml:space="preserve"> тыс. руб.</w:t>
            </w:r>
            <w:r w:rsidRPr="00C9795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</w:tcPr>
          <w:p w:rsidR="002A4AE4" w:rsidRPr="002363B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2363B4">
              <w:rPr>
                <w:rFonts w:ascii="Times New Roman" w:hAnsi="Times New Roman" w:cs="Times New Roman"/>
              </w:rPr>
              <w:t>1.</w:t>
            </w:r>
            <w:r w:rsidRPr="002363B4">
              <w:rPr>
                <w:rFonts w:ascii="Times New Roman" w:hAnsi="Times New Roman" w:cs="Times New Roman"/>
              </w:rPr>
              <w:tab/>
              <w:t xml:space="preserve">В нарушение п. 3 ст. 264.4. БК РФ администрация представила годовой отчет об исполнении бюджета для подготовки заключения КСО </w:t>
            </w:r>
            <w:proofErr w:type="spellStart"/>
            <w:r w:rsidRPr="002363B4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2363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3B4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2363B4">
              <w:rPr>
                <w:rFonts w:ascii="Times New Roman" w:hAnsi="Times New Roman" w:cs="Times New Roman"/>
              </w:rPr>
              <w:t xml:space="preserve"> позднее срока, предусмотренного бюджетным законодательством - 1 апреля текущего года.  </w:t>
            </w:r>
          </w:p>
          <w:p w:rsidR="002A4AE4" w:rsidRPr="002363B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63B4">
              <w:rPr>
                <w:rFonts w:ascii="Times New Roman" w:hAnsi="Times New Roman" w:cs="Times New Roman"/>
              </w:rPr>
              <w:t xml:space="preserve"> в нарушение ст. 9 Федерального закона № </w:t>
            </w:r>
            <w:r w:rsidRPr="002363B4">
              <w:rPr>
                <w:rFonts w:ascii="Times New Roman" w:hAnsi="Times New Roman" w:cs="Times New Roman"/>
              </w:rPr>
              <w:lastRenderedPageBreak/>
              <w:t xml:space="preserve">402-ФЗ «О бухгалтерском учете» – необоснованное расходование бюджетных средств на сумму – 35,0 тыс. рублей (утвержденная муниципальная программа «Дети </w:t>
            </w:r>
            <w:proofErr w:type="spellStart"/>
            <w:r w:rsidRPr="002363B4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2363B4">
              <w:rPr>
                <w:rFonts w:ascii="Times New Roman" w:hAnsi="Times New Roman" w:cs="Times New Roman"/>
              </w:rPr>
              <w:t>» не представлена).</w:t>
            </w:r>
          </w:p>
          <w:p w:rsidR="002A4AE4" w:rsidRPr="002363B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363B4">
              <w:rPr>
                <w:rFonts w:ascii="Times New Roman" w:hAnsi="Times New Roman" w:cs="Times New Roman"/>
              </w:rPr>
              <w:t xml:space="preserve"> в нарушение п.1 ст. 157 БК РФ проект программ не представлены на экспертизу в Контрольно-счетный орган </w:t>
            </w:r>
            <w:proofErr w:type="spellStart"/>
            <w:r w:rsidRPr="002363B4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2363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3B4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2363B4">
              <w:rPr>
                <w:rFonts w:ascii="Times New Roman" w:hAnsi="Times New Roman" w:cs="Times New Roman"/>
              </w:rPr>
              <w:t xml:space="preserve">. </w:t>
            </w:r>
          </w:p>
          <w:p w:rsidR="002A4AE4" w:rsidRPr="002363B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</w:t>
            </w:r>
            <w:r w:rsidRPr="002363B4">
              <w:rPr>
                <w:rFonts w:ascii="Times New Roman" w:hAnsi="Times New Roman" w:cs="Times New Roman"/>
              </w:rPr>
              <w:t xml:space="preserve"> не представлены программы Контрольно-счетному органу </w:t>
            </w:r>
            <w:proofErr w:type="spellStart"/>
            <w:r w:rsidRPr="002363B4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2363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3B4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2363B4">
              <w:rPr>
                <w:rFonts w:ascii="Times New Roman" w:hAnsi="Times New Roman" w:cs="Times New Roman"/>
              </w:rPr>
              <w:t xml:space="preserve">, в списке представленных документов, для проведения внешней проверки годового </w:t>
            </w:r>
            <w:r w:rsidRPr="002363B4">
              <w:rPr>
                <w:rFonts w:ascii="Times New Roman" w:hAnsi="Times New Roman" w:cs="Times New Roman"/>
              </w:rPr>
              <w:lastRenderedPageBreak/>
              <w:t>отчета об исполнении бюджета поселения (нарушение п. 2 ст. 264.4.</w:t>
            </w:r>
            <w:proofErr w:type="gramEnd"/>
            <w:r w:rsidRPr="002363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63B4">
              <w:rPr>
                <w:rFonts w:ascii="Times New Roman" w:hAnsi="Times New Roman" w:cs="Times New Roman"/>
              </w:rPr>
              <w:t>БК РФ).</w:t>
            </w:r>
            <w:proofErr w:type="gramEnd"/>
          </w:p>
          <w:p w:rsidR="002A4AE4" w:rsidRPr="002363B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2363B4">
              <w:rPr>
                <w:rFonts w:ascii="Times New Roman" w:hAnsi="Times New Roman" w:cs="Times New Roman"/>
              </w:rPr>
              <w:t xml:space="preserve"> 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</w:t>
            </w:r>
            <w:r>
              <w:rPr>
                <w:rFonts w:ascii="Times New Roman" w:hAnsi="Times New Roman" w:cs="Times New Roman"/>
              </w:rPr>
              <w:t>вности Муниципальной программы.</w:t>
            </w:r>
          </w:p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363B4">
              <w:rPr>
                <w:rFonts w:ascii="Times New Roman" w:hAnsi="Times New Roman" w:cs="Times New Roman"/>
              </w:rPr>
              <w:t>. Реестр муниципального имущес</w:t>
            </w:r>
            <w:r>
              <w:rPr>
                <w:rFonts w:ascii="Times New Roman" w:hAnsi="Times New Roman" w:cs="Times New Roman"/>
              </w:rPr>
              <w:t>тва на проверку не представлен.</w:t>
            </w: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35,0 тыс. руб.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Чыргакынский</w:t>
            </w:r>
            <w:proofErr w:type="spellEnd"/>
          </w:p>
        </w:tc>
        <w:tc>
          <w:tcPr>
            <w:tcW w:w="2025" w:type="dxa"/>
          </w:tcPr>
          <w:p w:rsidR="002A4AE4" w:rsidRPr="00C97958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доходов –  2 689,4</w:t>
            </w:r>
            <w:r w:rsidRPr="00C97958">
              <w:rPr>
                <w:rFonts w:ascii="Times New Roman" w:hAnsi="Times New Roman" w:cs="Times New Roman"/>
              </w:rPr>
              <w:t>тыс. руб.</w:t>
            </w:r>
          </w:p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C97958">
              <w:rPr>
                <w:rFonts w:ascii="Times New Roman" w:hAnsi="Times New Roman" w:cs="Times New Roman"/>
              </w:rPr>
              <w:t>Объем расходов – 2</w:t>
            </w:r>
            <w:r>
              <w:rPr>
                <w:rFonts w:ascii="Times New Roman" w:hAnsi="Times New Roman" w:cs="Times New Roman"/>
              </w:rPr>
              <w:t> 689,4</w:t>
            </w:r>
            <w:r w:rsidRPr="00C97958">
              <w:rPr>
                <w:rFonts w:ascii="Times New Roman" w:hAnsi="Times New Roman" w:cs="Times New Roman"/>
              </w:rPr>
              <w:t xml:space="preserve"> тыс. руб.</w:t>
            </w:r>
            <w:r w:rsidRPr="00C9795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</w:tcPr>
          <w:p w:rsidR="002A4AE4" w:rsidRPr="008F5A38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8F5A38">
              <w:rPr>
                <w:rFonts w:ascii="Times New Roman" w:hAnsi="Times New Roman" w:cs="Times New Roman"/>
              </w:rPr>
              <w:t>1.</w:t>
            </w:r>
            <w:r w:rsidRPr="008F5A38">
              <w:rPr>
                <w:rFonts w:ascii="Times New Roman" w:hAnsi="Times New Roman" w:cs="Times New Roman"/>
              </w:rPr>
              <w:tab/>
              <w:t xml:space="preserve">В нарушение п.1 ст. 157 БК РФ проект программ не представлены на экспертизу в Контрольно-счетный </w:t>
            </w:r>
            <w:r w:rsidRPr="008F5A38">
              <w:rPr>
                <w:rFonts w:ascii="Times New Roman" w:hAnsi="Times New Roman" w:cs="Times New Roman"/>
              </w:rPr>
              <w:lastRenderedPageBreak/>
              <w:t xml:space="preserve">орган </w:t>
            </w:r>
            <w:proofErr w:type="spellStart"/>
            <w:r w:rsidRPr="008F5A38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8F5A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A38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8F5A3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F5A38">
              <w:rPr>
                <w:rFonts w:ascii="Times New Roman" w:hAnsi="Times New Roman" w:cs="Times New Roman"/>
              </w:rPr>
              <w:t xml:space="preserve">Также не представлены программы Контрольно-счетному органу </w:t>
            </w:r>
            <w:proofErr w:type="spellStart"/>
            <w:r w:rsidRPr="008F5A38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8F5A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A38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8F5A38">
              <w:rPr>
                <w:rFonts w:ascii="Times New Roman" w:hAnsi="Times New Roman" w:cs="Times New Roman"/>
              </w:rPr>
      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      </w:r>
            <w:proofErr w:type="gramEnd"/>
            <w:r w:rsidRPr="008F5A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A38">
              <w:rPr>
                <w:rFonts w:ascii="Times New Roman" w:hAnsi="Times New Roman" w:cs="Times New Roman"/>
              </w:rPr>
              <w:t>БК РФ).</w:t>
            </w:r>
            <w:proofErr w:type="gramEnd"/>
          </w:p>
          <w:p w:rsidR="002A4AE4" w:rsidRPr="008F5A38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8F5A38">
              <w:rPr>
                <w:rFonts w:ascii="Times New Roman" w:hAnsi="Times New Roman" w:cs="Times New Roman"/>
              </w:rPr>
              <w:t>2.</w:t>
            </w:r>
            <w:r w:rsidRPr="008F5A38">
              <w:rPr>
                <w:rFonts w:ascii="Times New Roman" w:hAnsi="Times New Roman" w:cs="Times New Roman"/>
              </w:rPr>
              <w:tab/>
              <w:t xml:space="preserve">В нарушение п. 3 ст. 264.4. БК РФ администрация представила годовой отчет об исполнении бюджета для подготовки заключения КСО </w:t>
            </w:r>
            <w:proofErr w:type="spellStart"/>
            <w:r w:rsidRPr="008F5A38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8F5A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A38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8F5A38">
              <w:rPr>
                <w:rFonts w:ascii="Times New Roman" w:hAnsi="Times New Roman" w:cs="Times New Roman"/>
              </w:rPr>
              <w:t xml:space="preserve"> позднее срока, предусмотренного бюджетным законодательством - 1 апреля текущего года.  </w:t>
            </w:r>
          </w:p>
          <w:p w:rsidR="002A4AE4" w:rsidRPr="008F5A38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Pr="008F5A38">
              <w:rPr>
                <w:rFonts w:ascii="Times New Roman" w:hAnsi="Times New Roman" w:cs="Times New Roman"/>
              </w:rPr>
              <w:t>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программы.</w:t>
            </w:r>
          </w:p>
          <w:p w:rsidR="002A4AE4" w:rsidRPr="008F5A38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F5A38">
              <w:rPr>
                <w:rFonts w:ascii="Times New Roman" w:hAnsi="Times New Roman" w:cs="Times New Roman"/>
              </w:rPr>
              <w:t xml:space="preserve">в нарушение ст. 9 Федерального закона № 402-ФЗ «О бухгалтерском учете» – необоснованное расходование бюджетных средств на сумму – 46,8 тыс. рублей (утвержденная муниципальная программа «Дети </w:t>
            </w:r>
            <w:proofErr w:type="spellStart"/>
            <w:r w:rsidRPr="008F5A38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8F5A38">
              <w:rPr>
                <w:rFonts w:ascii="Times New Roman" w:hAnsi="Times New Roman" w:cs="Times New Roman"/>
              </w:rPr>
              <w:t xml:space="preserve">» и МЦП «Комплексные меры по профилактике злоупотреблению наркотиками и их </w:t>
            </w:r>
            <w:r w:rsidRPr="008F5A38">
              <w:rPr>
                <w:rFonts w:ascii="Times New Roman" w:hAnsi="Times New Roman" w:cs="Times New Roman"/>
              </w:rPr>
              <w:lastRenderedPageBreak/>
              <w:t xml:space="preserve">незаконному обороту на 2016-2018 годы» не представлены). </w:t>
            </w:r>
          </w:p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8F5A38">
              <w:rPr>
                <w:rFonts w:ascii="Times New Roman" w:hAnsi="Times New Roman" w:cs="Times New Roman"/>
              </w:rPr>
              <w:t>Реестр муниципального имущества на проверку не представлен.</w:t>
            </w: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46,8 тыс. руб.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98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Шеминский</w:t>
            </w:r>
            <w:proofErr w:type="spellEnd"/>
          </w:p>
        </w:tc>
        <w:tc>
          <w:tcPr>
            <w:tcW w:w="2025" w:type="dxa"/>
          </w:tcPr>
          <w:p w:rsidR="002A4AE4" w:rsidRPr="00C97958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C97958">
              <w:rPr>
                <w:rFonts w:ascii="Times New Roman" w:hAnsi="Times New Roman" w:cs="Times New Roman"/>
              </w:rPr>
              <w:t>Объем дохо</w:t>
            </w:r>
            <w:r>
              <w:rPr>
                <w:rFonts w:ascii="Times New Roman" w:hAnsi="Times New Roman" w:cs="Times New Roman"/>
              </w:rPr>
              <w:t xml:space="preserve">дов –  3005,5 </w:t>
            </w:r>
            <w:r w:rsidRPr="00C97958">
              <w:rPr>
                <w:rFonts w:ascii="Times New Roman" w:hAnsi="Times New Roman" w:cs="Times New Roman"/>
              </w:rPr>
              <w:t>тыс. руб.</w:t>
            </w:r>
          </w:p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C97958">
              <w:rPr>
                <w:rFonts w:ascii="Times New Roman" w:hAnsi="Times New Roman" w:cs="Times New Roman"/>
              </w:rPr>
              <w:t xml:space="preserve">Объем расходов – </w:t>
            </w:r>
            <w:r>
              <w:rPr>
                <w:rFonts w:ascii="Times New Roman" w:hAnsi="Times New Roman" w:cs="Times New Roman"/>
              </w:rPr>
              <w:t>3022,5</w:t>
            </w:r>
            <w:r w:rsidRPr="00C97958">
              <w:rPr>
                <w:rFonts w:ascii="Times New Roman" w:hAnsi="Times New Roman" w:cs="Times New Roman"/>
              </w:rPr>
              <w:t xml:space="preserve"> тыс. руб.</w:t>
            </w:r>
            <w:r w:rsidRPr="00C9795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</w:tcPr>
          <w:p w:rsidR="002A4AE4" w:rsidRPr="003671B9" w:rsidRDefault="002A4AE4" w:rsidP="002A4A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нарушение п.3 ст. 264.4. БК РФ администрация </w:t>
            </w:r>
            <w:proofErr w:type="spellStart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представила годовой отчет об исполнении бюджета для подготовки заключения Контрольно-счетным органом </w:t>
            </w:r>
            <w:proofErr w:type="spellStart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позднее срока, указанного  бюджетном законодательстве - 1 апреля текущего года.  </w:t>
            </w:r>
          </w:p>
          <w:p w:rsidR="002A4AE4" w:rsidRPr="003671B9" w:rsidRDefault="002A4AE4" w:rsidP="002A4A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1B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67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Проведенной проверкой использования бюджетных средств, выделенных на </w:t>
            </w:r>
            <w:r w:rsidRPr="003671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программных мероприятий в 2017 году, установлено:</w:t>
            </w:r>
          </w:p>
          <w:p w:rsidR="002A4AE4" w:rsidRPr="003671B9" w:rsidRDefault="002A4AE4" w:rsidP="002A4A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367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нарушение ст. 9 Федерального закона № 402-ФЗ «О бухгалтерском учете» – необоснованное расходование бюджетных средств на сумму – 20,0 тыс. рублей (муниципальная целевая программа «</w:t>
            </w:r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безопасность в сельском поселении </w:t>
            </w:r>
            <w:proofErr w:type="spellStart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Шеминский</w:t>
            </w:r>
            <w:proofErr w:type="spellEnd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2017-2019 годы</w:t>
            </w:r>
            <w:r w:rsidRPr="003671B9">
              <w:rPr>
                <w:rFonts w:ascii="Times New Roman" w:hAnsi="Times New Roman"/>
                <w:color w:val="000000"/>
                <w:sz w:val="24"/>
                <w:szCs w:val="24"/>
              </w:rPr>
              <w:t>» не представлена).</w:t>
            </w:r>
          </w:p>
          <w:p w:rsidR="002A4AE4" w:rsidRPr="003671B9" w:rsidRDefault="002A4AE4" w:rsidP="002A4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нарушение п.1 ст. 157 БК РФ проект МЦП "Пожарная безопасность в сельском поселении </w:t>
            </w:r>
            <w:proofErr w:type="spellStart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Шеминский</w:t>
            </w:r>
            <w:proofErr w:type="spellEnd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2017-2019 годы"  не представлен на экспертизу в </w:t>
            </w:r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Контрольно-счетный орган </w:t>
            </w:r>
            <w:proofErr w:type="spellStart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4AE4" w:rsidRPr="003671B9" w:rsidRDefault="002A4AE4" w:rsidP="002A4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представлена программа Контрольно-счетному органу </w:t>
            </w:r>
            <w:proofErr w:type="spellStart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      </w:r>
            <w:proofErr w:type="gramEnd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БК РФ). </w:t>
            </w:r>
            <w:proofErr w:type="gramEnd"/>
          </w:p>
          <w:p w:rsidR="002A4AE4" w:rsidRPr="003671B9" w:rsidRDefault="002A4AE4" w:rsidP="002A4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осуществляется. </w:t>
            </w:r>
            <w:r w:rsidRPr="0036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      </w:r>
          </w:p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20,0 тыс. руб.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504"/>
        </w:trPr>
        <w:tc>
          <w:tcPr>
            <w:tcW w:w="533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98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2017 год</w:t>
            </w:r>
          </w:p>
        </w:tc>
        <w:tc>
          <w:tcPr>
            <w:tcW w:w="1698" w:type="dxa"/>
          </w:tcPr>
          <w:p w:rsidR="002A4AE4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Элдиг-Хем</w:t>
            </w:r>
            <w:proofErr w:type="spellEnd"/>
          </w:p>
        </w:tc>
        <w:tc>
          <w:tcPr>
            <w:tcW w:w="2025" w:type="dxa"/>
          </w:tcPr>
          <w:p w:rsidR="002A4AE4" w:rsidRPr="00C97958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доходов –  2095,5 </w:t>
            </w:r>
            <w:r w:rsidRPr="00C97958">
              <w:rPr>
                <w:rFonts w:ascii="Times New Roman" w:hAnsi="Times New Roman" w:cs="Times New Roman"/>
              </w:rPr>
              <w:t>тыс. руб.</w:t>
            </w:r>
          </w:p>
          <w:p w:rsidR="002A4AE4" w:rsidRPr="00C97958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C97958">
              <w:rPr>
                <w:rFonts w:ascii="Times New Roman" w:hAnsi="Times New Roman" w:cs="Times New Roman"/>
              </w:rPr>
              <w:t xml:space="preserve">Объем расходов – </w:t>
            </w:r>
            <w:r>
              <w:rPr>
                <w:rFonts w:ascii="Times New Roman" w:hAnsi="Times New Roman" w:cs="Times New Roman"/>
              </w:rPr>
              <w:t xml:space="preserve">2095,4 </w:t>
            </w:r>
            <w:r w:rsidRPr="00C97958">
              <w:rPr>
                <w:rFonts w:ascii="Times New Roman" w:hAnsi="Times New Roman" w:cs="Times New Roman"/>
              </w:rPr>
              <w:t xml:space="preserve"> тыс. руб.</w:t>
            </w:r>
            <w:r w:rsidRPr="00C9795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</w:tcPr>
          <w:p w:rsidR="002A4AE4" w:rsidRPr="002363B4" w:rsidRDefault="002A4AE4" w:rsidP="002A4A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п.3 ст. 264.4. БК РФ администрация </w:t>
            </w:r>
            <w:proofErr w:type="spellStart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представила годовой отчет об исполнении бюджета для подготовки заключения Контрольно-счетным органом </w:t>
            </w:r>
            <w:proofErr w:type="spellStart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позднее срока, указанного  </w:t>
            </w:r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бюджетном законодательстве - 1 апреля текущего года.</w:t>
            </w:r>
            <w:r w:rsidRPr="0023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A4AE4" w:rsidRPr="002363B4" w:rsidRDefault="002A4AE4" w:rsidP="002A4A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      </w:r>
          </w:p>
          <w:p w:rsidR="002A4AE4" w:rsidRPr="002363B4" w:rsidRDefault="002A4AE4" w:rsidP="002A4A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п.1 ст. 157 БК РФ проект программ не представлены на экспертизу в Контрольно-счетный орган </w:t>
            </w:r>
            <w:proofErr w:type="spellStart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кожууна</w:t>
            </w:r>
            <w:proofErr w:type="spellEnd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A4AE4" w:rsidRPr="002363B4" w:rsidRDefault="002A4AE4" w:rsidP="002A4A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представлены программы Контрольно-счетному органу </w:t>
            </w:r>
            <w:proofErr w:type="spellStart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      </w:r>
            <w:proofErr w:type="gramEnd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>БК РФ).</w:t>
            </w:r>
            <w:proofErr w:type="gramEnd"/>
          </w:p>
          <w:p w:rsidR="002A4AE4" w:rsidRPr="002363B4" w:rsidRDefault="002A4AE4" w:rsidP="002A4A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</w:t>
            </w:r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оценке эффективности Муниципальной программы.</w:t>
            </w:r>
          </w:p>
          <w:p w:rsidR="002A4AE4" w:rsidRPr="002363B4" w:rsidRDefault="002A4AE4" w:rsidP="002A4A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ст. 9 Федерального закона № 402-ФЗ «О бухгалтерском учете» – необоснованное расходование бюджетных средств на сумму – 410,2 тыс. рублей (утвержденная муниципальная программа «Дети </w:t>
            </w:r>
            <w:proofErr w:type="spellStart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3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МЦП «Устойчивое развитие сельских территорий Республики Тыва на 2016-2018 годы» не представлены). </w:t>
            </w:r>
          </w:p>
          <w:p w:rsidR="002A4AE4" w:rsidRPr="002363B4" w:rsidRDefault="002A4AE4" w:rsidP="002A4A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3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Реестр муниципального имущества на проверку не </w:t>
            </w:r>
            <w:r w:rsidRPr="002363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представлен.</w:t>
            </w:r>
          </w:p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410,2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975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Pr="00121E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</w:tcPr>
          <w:p w:rsidR="002A4AE4" w:rsidRPr="00121EC7" w:rsidRDefault="002A4AE4" w:rsidP="002A4AE4">
            <w:pPr>
              <w:spacing w:line="288" w:lineRule="atLeast"/>
              <w:jc w:val="both"/>
              <w:rPr>
                <w:rFonts w:ascii="Times New Roman" w:hAnsi="Times New Roman" w:cs="Times New Roman"/>
              </w:rPr>
            </w:pPr>
            <w:r w:rsidRPr="00121EC7">
              <w:rPr>
                <w:rFonts w:ascii="Times New Roman" w:hAnsi="Times New Roman" w:cs="Times New Roman"/>
              </w:rPr>
              <w:t>П</w:t>
            </w:r>
            <w:r w:rsidRPr="00121EC7">
              <w:rPr>
                <w:rFonts w:ascii="Times New Roman" w:hAnsi="Times New Roman" w:cs="Times New Roman"/>
                <w:color w:val="000000"/>
              </w:rPr>
              <w:t>роверка исполнения муниципальной программы «Комплексное развитие систем коммунальной инфраструктуры городского поселения город Чадан на 2016-2018 годы</w:t>
            </w:r>
          </w:p>
          <w:p w:rsidR="002A4AE4" w:rsidRPr="00121EC7" w:rsidRDefault="002A4AE4" w:rsidP="002A4AE4">
            <w:pPr>
              <w:spacing w:line="28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EC7">
              <w:rPr>
                <w:rFonts w:ascii="Times New Roman" w:hAnsi="Times New Roman" w:cs="Times New Roman"/>
              </w:rPr>
              <w:t>гпг</w:t>
            </w:r>
            <w:proofErr w:type="spellEnd"/>
            <w:r w:rsidRPr="00121EC7">
              <w:rPr>
                <w:rFonts w:ascii="Times New Roman" w:hAnsi="Times New Roman" w:cs="Times New Roman"/>
              </w:rPr>
              <w:t xml:space="preserve"> Чадан </w:t>
            </w:r>
            <w:proofErr w:type="spellStart"/>
            <w:r w:rsidRPr="00121EC7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121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1EC7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121E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121EC7">
              <w:rPr>
                <w:rFonts w:ascii="Times New Roman" w:hAnsi="Times New Roman" w:cs="Times New Roman"/>
              </w:rPr>
              <w:t>940 000</w:t>
            </w:r>
          </w:p>
        </w:tc>
        <w:tc>
          <w:tcPr>
            <w:tcW w:w="2551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121EC7">
              <w:rPr>
                <w:rFonts w:ascii="Times New Roman" w:hAnsi="Times New Roman" w:cs="Times New Roman"/>
              </w:rPr>
              <w:t>123 498</w:t>
            </w: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center"/>
              <w:rPr>
                <w:rFonts w:ascii="Times New Roman" w:hAnsi="Times New Roman" w:cs="Times New Roman"/>
              </w:rPr>
            </w:pPr>
            <w:r w:rsidRPr="00121EC7">
              <w:rPr>
                <w:rFonts w:ascii="Times New Roman" w:hAnsi="Times New Roman" w:cs="Times New Roman"/>
              </w:rPr>
              <w:t>816</w:t>
            </w:r>
            <w:r>
              <w:rPr>
                <w:rFonts w:ascii="Times New Roman" w:hAnsi="Times New Roman" w:cs="Times New Roman"/>
              </w:rPr>
              <w:t> </w:t>
            </w:r>
            <w:r w:rsidRPr="00121EC7">
              <w:rPr>
                <w:rFonts w:ascii="Times New Roman" w:hAnsi="Times New Roman" w:cs="Times New Roman"/>
              </w:rPr>
              <w:t>502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1680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8" w:type="dxa"/>
          </w:tcPr>
          <w:p w:rsidR="002A4AE4" w:rsidRPr="00121EC7" w:rsidRDefault="002A4AE4" w:rsidP="002A4AE4">
            <w:pPr>
              <w:tabs>
                <w:tab w:val="left" w:pos="2115"/>
              </w:tabs>
              <w:spacing w:line="288" w:lineRule="atLeast"/>
              <w:jc w:val="both"/>
              <w:rPr>
                <w:rFonts w:ascii="Times New Roman" w:hAnsi="Times New Roman" w:cs="Times New Roman"/>
              </w:rPr>
            </w:pPr>
            <w:r w:rsidRPr="00121EC7">
              <w:rPr>
                <w:rFonts w:ascii="Times New Roman" w:hAnsi="Times New Roman" w:cs="Times New Roman"/>
              </w:rPr>
              <w:t>Проверка в части правильности начисления субсидий населению</w:t>
            </w:r>
            <w:r>
              <w:rPr>
                <w:rFonts w:ascii="Times New Roman" w:hAnsi="Times New Roman" w:cs="Times New Roman"/>
              </w:rPr>
              <w:t xml:space="preserve"> специалистом </w:t>
            </w: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  <w:r w:rsidRPr="00121EC7">
              <w:rPr>
                <w:rFonts w:ascii="Times New Roman" w:hAnsi="Times New Roman" w:cs="Times New Roman"/>
              </w:rPr>
              <w:t xml:space="preserve"> (обращение граждан)</w:t>
            </w:r>
          </w:p>
        </w:tc>
        <w:tc>
          <w:tcPr>
            <w:tcW w:w="1698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труда и социального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2025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Проверены 17 персональных дел с заявлениями граждан на предоставление субсидий на оплату жилья и коммунальных услуг и приложенными к заявлению </w:t>
            </w:r>
            <w:r>
              <w:rPr>
                <w:rFonts w:ascii="Times New Roman" w:hAnsi="Times New Roman" w:cs="Times New Roman"/>
              </w:rPr>
              <w:lastRenderedPageBreak/>
              <w:t>документами в соответствие п. 8 Правил предоставления субсидий на оплату жилого помещения и коммунальных услуг</w:t>
            </w:r>
          </w:p>
        </w:tc>
        <w:tc>
          <w:tcPr>
            <w:tcW w:w="2551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 не требует от граждан документы, не предусмотренные пунктами Правил предоставления субсидий на оплату жилого помещения и коммунальных услуг</w:t>
            </w:r>
          </w:p>
        </w:tc>
        <w:tc>
          <w:tcPr>
            <w:tcW w:w="1792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проверке правильности начисления субсидий населению бухгалтером </w:t>
            </w: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 направлена в прокуратуру </w:t>
            </w:r>
            <w:proofErr w:type="spellStart"/>
            <w:r>
              <w:rPr>
                <w:rFonts w:ascii="Times New Roman" w:hAnsi="Times New Roman" w:cs="Times New Roman"/>
              </w:rPr>
              <w:t>Дзун-</w:t>
            </w:r>
            <w:r>
              <w:rPr>
                <w:rFonts w:ascii="Times New Roman" w:hAnsi="Times New Roman" w:cs="Times New Roman"/>
              </w:rPr>
              <w:lastRenderedPageBreak/>
              <w:t>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6288C">
              <w:rPr>
                <w:rFonts w:ascii="Times New Roman" w:hAnsi="Times New Roman" w:cs="Times New Roman"/>
              </w:rPr>
              <w:t>Действие (бездействие) работников управления ТИСР при принятии решения о предоставлении субсидии, а также его решение об отказе в предоставлении субсидии либо неправильное определение ее размера могут быть обжалованы в суд.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</w:t>
            </w:r>
            <w:r>
              <w:rPr>
                <w:rFonts w:ascii="Times New Roman" w:hAnsi="Times New Roman" w:cs="Times New Roman"/>
              </w:rPr>
              <w:lastRenderedPageBreak/>
              <w:t xml:space="preserve">мероприятия </w:t>
            </w:r>
          </w:p>
        </w:tc>
      </w:tr>
      <w:tr w:rsidR="002A4AE4" w:rsidTr="005C56FB">
        <w:trPr>
          <w:trHeight w:val="2280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Pr="00121E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</w:tcPr>
          <w:p w:rsidR="002A4AE4" w:rsidRPr="00121EC7" w:rsidRDefault="002A4AE4" w:rsidP="002A4AE4">
            <w:pPr>
              <w:tabs>
                <w:tab w:val="left" w:pos="2115"/>
              </w:tabs>
              <w:spacing w:line="288" w:lineRule="atLeast"/>
              <w:jc w:val="both"/>
              <w:rPr>
                <w:rFonts w:ascii="Times New Roman" w:hAnsi="Times New Roman" w:cs="Times New Roman"/>
              </w:rPr>
            </w:pPr>
            <w:r w:rsidRPr="00121EC7">
              <w:rPr>
                <w:rFonts w:ascii="Times New Roman" w:hAnsi="Times New Roman" w:cs="Times New Roman"/>
              </w:rPr>
              <w:t>Проверка целевого использования бюджетных средств, выделенных на реализацию государственных и муниципальных программ за 2017-2018 годы</w:t>
            </w:r>
          </w:p>
        </w:tc>
        <w:tc>
          <w:tcPr>
            <w:tcW w:w="1698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A4AE4" w:rsidRPr="00411CE6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411CE6">
              <w:rPr>
                <w:rFonts w:ascii="Times New Roman" w:hAnsi="Times New Roman" w:cs="Times New Roman"/>
              </w:rPr>
              <w:t xml:space="preserve">В нарушение </w:t>
            </w:r>
            <w:proofErr w:type="gramStart"/>
            <w:r w:rsidRPr="00411CE6">
              <w:rPr>
                <w:rFonts w:ascii="Times New Roman" w:hAnsi="Times New Roman" w:cs="Times New Roman"/>
              </w:rPr>
              <w:t>п</w:t>
            </w:r>
            <w:proofErr w:type="gramEnd"/>
            <w:r w:rsidRPr="00411CE6">
              <w:rPr>
                <w:rFonts w:ascii="Times New Roman" w:hAnsi="Times New Roman" w:cs="Times New Roman"/>
              </w:rPr>
              <w:t xml:space="preserve"> 2 ст.264.4 БК РФ не представлена программы  в КСО </w:t>
            </w:r>
            <w:proofErr w:type="spellStart"/>
            <w:r w:rsidRPr="00411CE6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411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CE6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411CE6">
              <w:rPr>
                <w:rFonts w:ascii="Times New Roman" w:hAnsi="Times New Roman" w:cs="Times New Roman"/>
              </w:rPr>
              <w:t xml:space="preserve"> в списке представленных документов для проведения внешней проверки годового отчета об исполнении бюджета поселения.</w:t>
            </w:r>
          </w:p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411CE6">
              <w:rPr>
                <w:rFonts w:ascii="Times New Roman" w:hAnsi="Times New Roman" w:cs="Times New Roman"/>
              </w:rPr>
              <w:t>Проверку целевого и эффективного расходования бюджетных сре</w:t>
            </w:r>
            <w:proofErr w:type="gramStart"/>
            <w:r w:rsidRPr="00411CE6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411CE6">
              <w:rPr>
                <w:rFonts w:ascii="Times New Roman" w:hAnsi="Times New Roman" w:cs="Times New Roman"/>
              </w:rPr>
              <w:t xml:space="preserve">амках реализации мероприятий Программы проверить не удалось. Копии платежных поручений, чеков, накладных и счет фактур, по бухгалтерским операциям, осуществленных для исполнения программ, а также отчитанные </w:t>
            </w:r>
            <w:r w:rsidRPr="00411CE6">
              <w:rPr>
                <w:rFonts w:ascii="Times New Roman" w:hAnsi="Times New Roman" w:cs="Times New Roman"/>
              </w:rPr>
              <w:lastRenderedPageBreak/>
              <w:t xml:space="preserve">отчёты </w:t>
            </w:r>
            <w:proofErr w:type="spellStart"/>
            <w:r w:rsidRPr="00411CE6">
              <w:rPr>
                <w:rFonts w:ascii="Times New Roman" w:hAnsi="Times New Roman" w:cs="Times New Roman"/>
              </w:rPr>
              <w:t>подотчетников</w:t>
            </w:r>
            <w:proofErr w:type="spellEnd"/>
            <w:r w:rsidRPr="00411CE6">
              <w:rPr>
                <w:rFonts w:ascii="Times New Roman" w:hAnsi="Times New Roman" w:cs="Times New Roman"/>
              </w:rPr>
              <w:t xml:space="preserve"> с дебетовых сумм не представлены.</w:t>
            </w:r>
          </w:p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411CE6">
              <w:rPr>
                <w:rFonts w:ascii="Times New Roman" w:hAnsi="Times New Roman" w:cs="Times New Roman"/>
              </w:rPr>
              <w:t xml:space="preserve">За весь период действия программ Отчеты о реализации программных мероприятий не представлялись, оценка </w:t>
            </w:r>
            <w:proofErr w:type="gramStart"/>
            <w:r w:rsidRPr="00411CE6">
              <w:rPr>
                <w:rFonts w:ascii="Times New Roman" w:hAnsi="Times New Roman" w:cs="Times New Roman"/>
              </w:rPr>
              <w:t>эффективности</w:t>
            </w:r>
            <w:proofErr w:type="gramEnd"/>
            <w:r w:rsidRPr="00411CE6">
              <w:rPr>
                <w:rFonts w:ascii="Times New Roman" w:hAnsi="Times New Roman" w:cs="Times New Roman"/>
              </w:rPr>
              <w:t xml:space="preserve"> и результативности реализации Программ по итогам ее реализации ответственными исполнителями программы за каждый отчетный период не производилась.</w:t>
            </w: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 w:rsidRPr="00411CE6">
              <w:rPr>
                <w:rFonts w:ascii="Times New Roman" w:hAnsi="Times New Roman" w:cs="Times New Roman"/>
              </w:rPr>
              <w:lastRenderedPageBreak/>
              <w:t>Информация по проверке</w:t>
            </w:r>
            <w:r>
              <w:rPr>
                <w:rFonts w:ascii="Times New Roman" w:hAnsi="Times New Roman" w:cs="Times New Roman"/>
              </w:rPr>
              <w:t xml:space="preserve"> направлена</w:t>
            </w:r>
            <w:r w:rsidRPr="00411CE6">
              <w:rPr>
                <w:rFonts w:ascii="Times New Roman" w:hAnsi="Times New Roman" w:cs="Times New Roman"/>
              </w:rPr>
              <w:t xml:space="preserve"> в прокуратуру </w:t>
            </w:r>
            <w:proofErr w:type="spellStart"/>
            <w:r w:rsidRPr="00411CE6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411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CE6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411CE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2280"/>
        </w:trPr>
        <w:tc>
          <w:tcPr>
            <w:tcW w:w="533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8" w:type="dxa"/>
            <w:vAlign w:val="center"/>
          </w:tcPr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Чадан</w:t>
            </w:r>
          </w:p>
        </w:tc>
        <w:tc>
          <w:tcPr>
            <w:tcW w:w="1698" w:type="dxa"/>
            <w:vAlign w:val="center"/>
          </w:tcPr>
          <w:p w:rsidR="002A4AE4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1.Корова-кормилица в городе Чадан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2017-2019 годы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A4AE4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Дети города на 2016-2018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годы.</w:t>
            </w:r>
          </w:p>
          <w:p w:rsidR="002A4AE4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3.Обеспечение жильем молодых семей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2015-2020 годы</w:t>
            </w:r>
          </w:p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vAlign w:val="center"/>
          </w:tcPr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35,0</w:t>
            </w: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563,3</w:t>
            </w: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551" w:type="dxa"/>
            <w:vAlign w:val="center"/>
          </w:tcPr>
          <w:p w:rsidR="002A4AE4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письмо о результатах мероприятия </w:t>
            </w:r>
          </w:p>
        </w:tc>
      </w:tr>
      <w:tr w:rsidR="002A4AE4" w:rsidTr="005C56FB">
        <w:trPr>
          <w:trHeight w:val="2280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988" w:type="dxa"/>
          </w:tcPr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Чыраа-Бажы</w:t>
            </w:r>
            <w:proofErr w:type="spellEnd"/>
          </w:p>
        </w:tc>
        <w:tc>
          <w:tcPr>
            <w:tcW w:w="169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</w:t>
            </w:r>
            <w:proofErr w:type="gramEnd"/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меры по профилактике наркотиками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их незаконному обороту на 2016-2017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2016-2018 годы.  </w:t>
            </w:r>
          </w:p>
        </w:tc>
        <w:tc>
          <w:tcPr>
            <w:tcW w:w="2025" w:type="dxa"/>
          </w:tcPr>
          <w:p w:rsidR="002A4AE4" w:rsidRDefault="002A4AE4" w:rsidP="002A4AE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2280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8" w:type="dxa"/>
          </w:tcPr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Чаданский</w:t>
            </w:r>
            <w:proofErr w:type="spellEnd"/>
          </w:p>
        </w:tc>
        <w:tc>
          <w:tcPr>
            <w:tcW w:w="169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</w:t>
            </w:r>
            <w:proofErr w:type="gramEnd"/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меры по профилактике наркотиками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их незаконному обороту на 2016-2017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2016-2018 годы.</w:t>
            </w:r>
          </w:p>
        </w:tc>
        <w:tc>
          <w:tcPr>
            <w:tcW w:w="2025" w:type="dxa"/>
          </w:tcPr>
          <w:p w:rsidR="002A4AE4" w:rsidRDefault="002A4AE4" w:rsidP="002A4AE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551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информационное письмо о результатах мероприятия </w:t>
            </w:r>
          </w:p>
        </w:tc>
      </w:tr>
      <w:tr w:rsidR="002A4AE4" w:rsidTr="005C56FB">
        <w:trPr>
          <w:trHeight w:val="2280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988" w:type="dxa"/>
          </w:tcPr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Теве-Хаинский</w:t>
            </w:r>
            <w:proofErr w:type="spellEnd"/>
          </w:p>
        </w:tc>
        <w:tc>
          <w:tcPr>
            <w:tcW w:w="169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</w:t>
            </w:r>
            <w:proofErr w:type="gramEnd"/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меры по профилактике наркотиками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их незаконному обороту на 2016-2017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2016-2018 годы. </w:t>
            </w:r>
          </w:p>
        </w:tc>
        <w:tc>
          <w:tcPr>
            <w:tcW w:w="2025" w:type="dxa"/>
          </w:tcPr>
          <w:p w:rsidR="002A4AE4" w:rsidRDefault="002A4AE4" w:rsidP="002A4AE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2280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1.Комплексны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меры по профилактике наркотиками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их незаконному обороту на 2016-2017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2014-2016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годы.</w:t>
            </w:r>
          </w:p>
        </w:tc>
        <w:tc>
          <w:tcPr>
            <w:tcW w:w="2025" w:type="dxa"/>
          </w:tcPr>
          <w:p w:rsidR="002A4AE4" w:rsidRDefault="002A4AE4" w:rsidP="002A4AE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</w:t>
            </w: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551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информационное письмо о результатах мероприятия </w:t>
            </w:r>
          </w:p>
        </w:tc>
      </w:tr>
      <w:tr w:rsidR="002A4AE4" w:rsidTr="005C56FB">
        <w:trPr>
          <w:trHeight w:val="2175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988" w:type="dxa"/>
          </w:tcPr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Хорум-Дагский</w:t>
            </w:r>
            <w:proofErr w:type="spellEnd"/>
          </w:p>
        </w:tc>
        <w:tc>
          <w:tcPr>
            <w:tcW w:w="169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1. .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меры по профилактике наркотиками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их незаконному обороту на 2016-2017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2016-2018 годы.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</w:tcPr>
          <w:p w:rsidR="002A4AE4" w:rsidRDefault="002A4AE4" w:rsidP="002A4AE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551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2175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8" w:type="dxa"/>
            <w:vAlign w:val="center"/>
          </w:tcPr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:rsidR="002A4AE4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t xml:space="preserve"> </w:t>
            </w:r>
            <w:r w:rsidRPr="00E9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меры противодействия злоупотребления наркотиками и их незаконному обороту на 2017-20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годы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2017-2019 годы.</w:t>
            </w:r>
          </w:p>
        </w:tc>
        <w:tc>
          <w:tcPr>
            <w:tcW w:w="2025" w:type="dxa"/>
            <w:vAlign w:val="center"/>
          </w:tcPr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</w:t>
            </w: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2551" w:type="dxa"/>
            <w:vAlign w:val="center"/>
          </w:tcPr>
          <w:p w:rsidR="002A4AE4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 согласно отчета  об исполнении бюджета ф. № 0503117 за 2017 год исполнено на 19 тыс. рублей, или на 38,8 % </w:t>
            </w:r>
            <w:proofErr w:type="gram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утвержденного. В соответствии со статьей 179 Бюджетного кодекса Российской Федерации </w:t>
            </w: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муниципальные программы приводятся в соответствие решением о бюджете не позднее трех месяцев со дня вступления его в силу. На момент проведения проверки не внесены соответствующие изменения в паспорта подпрограмм в части уточнения объемов их финансирования.</w:t>
            </w:r>
          </w:p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нарушение п.1 ст. 157 БК РФ проекты программ не представлены на экспертизу в Контрольно-счетный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2" w:type="dxa"/>
            <w:vAlign w:val="center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информационное письмо о результатах мероприятия </w:t>
            </w:r>
          </w:p>
        </w:tc>
      </w:tr>
      <w:tr w:rsidR="002A4AE4" w:rsidTr="005C56FB">
        <w:trPr>
          <w:trHeight w:val="2175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988" w:type="dxa"/>
          </w:tcPr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Элдиг-Хем</w:t>
            </w:r>
            <w:proofErr w:type="spellEnd"/>
          </w:p>
        </w:tc>
        <w:tc>
          <w:tcPr>
            <w:tcW w:w="169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t xml:space="preserve"> </w:t>
            </w:r>
            <w:r w:rsidRPr="00E9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меры противодействия злоупотребления наркотиками и их незаконному обороту на 2017-2019 годы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2.Устойчивое развитие сельских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2017-2019 годы;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2017-2019 годы.  </w:t>
            </w:r>
          </w:p>
        </w:tc>
        <w:tc>
          <w:tcPr>
            <w:tcW w:w="2025" w:type="dxa"/>
          </w:tcPr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399,4</w:t>
            </w: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2551" w:type="dxa"/>
          </w:tcPr>
          <w:p w:rsidR="002A4AE4" w:rsidRPr="00CA3AF7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п.1 ст. 157 БК РФ проект программ не представлены на экспертизу в Контрольно-счетный орган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Также не представлены программы Контрольно-счетному органу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списке представленных документов, для </w:t>
            </w: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внешней проверки годового отчета об исполнении бюджета поселения (нару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 п. 2 ст. 264.4.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БК РФ).</w:t>
            </w:r>
            <w:proofErr w:type="gramEnd"/>
          </w:p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Проверку целевого и эффективного расходования бюджетных сре</w:t>
            </w:r>
            <w:proofErr w:type="gram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р</w:t>
            </w:r>
            <w:proofErr w:type="gram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амках реализации мероприятий Программы проверить не удалось. Копии платежных поручений, чеков, накладных и счет фактур, по бухгалтерским операциям, осуществленных для исполнения программ, а также отчитанные отчёты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подотчетников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дебетовых сумм не представлены.</w:t>
            </w:r>
          </w:p>
        </w:tc>
        <w:tc>
          <w:tcPr>
            <w:tcW w:w="1792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</w:t>
            </w:r>
            <w:r>
              <w:rPr>
                <w:rFonts w:ascii="Times New Roman" w:hAnsi="Times New Roman" w:cs="Times New Roman"/>
              </w:rPr>
              <w:lastRenderedPageBreak/>
              <w:t xml:space="preserve">мероприятия </w:t>
            </w:r>
          </w:p>
        </w:tc>
      </w:tr>
      <w:tr w:rsidR="002A4AE4" w:rsidTr="005C56FB">
        <w:trPr>
          <w:trHeight w:val="2175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988" w:type="dxa"/>
          </w:tcPr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Хайыраканский</w:t>
            </w:r>
            <w:proofErr w:type="spellEnd"/>
          </w:p>
        </w:tc>
        <w:tc>
          <w:tcPr>
            <w:tcW w:w="169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меры противодействия злоупотребления наркотиками и их незаконному обороту на 2017-2019 годы;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2017-2019 годы.</w:t>
            </w:r>
          </w:p>
        </w:tc>
        <w:tc>
          <w:tcPr>
            <w:tcW w:w="2025" w:type="dxa"/>
          </w:tcPr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15,0</w:t>
            </w: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551" w:type="dxa"/>
          </w:tcPr>
          <w:p w:rsidR="002A4AE4" w:rsidRPr="00CA3AF7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п.1 ст. 157 БК РФ проект программ не представлены на экспертизу в Контрольно-счетный орган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не представлены программы Контрольно-</w:t>
            </w: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счетному органу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списке представленных документов, для проведения внешней проверки годового отчета об исполнении бюджета поселения (на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рушение п. 2 ст. 264.4.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БК РФ).</w:t>
            </w:r>
            <w:proofErr w:type="gramEnd"/>
          </w:p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Проверку целевого и эффективного расходования бюджетных сре</w:t>
            </w:r>
            <w:proofErr w:type="gram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р</w:t>
            </w:r>
            <w:proofErr w:type="gram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амках реализации мероприятий Программы проверить не удалось. Копии платежных поручений, чеков, накладных и счет фактур, по бухгалтерским операциям, осуществленных для исполнения программ, а также отчитанные отчёты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подотчетников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дебетовых сумм не представлены.</w:t>
            </w:r>
          </w:p>
        </w:tc>
        <w:tc>
          <w:tcPr>
            <w:tcW w:w="1792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2175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988" w:type="dxa"/>
          </w:tcPr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Шеминский</w:t>
            </w:r>
            <w:proofErr w:type="spellEnd"/>
          </w:p>
        </w:tc>
        <w:tc>
          <w:tcPr>
            <w:tcW w:w="169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 сельских поселений  2017-2019 годы»;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2.Комплексные меры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противодействия злоупотребления 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наркотиками и их незаконному обороту на 2017-2019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3.Устойчивое развитие сельских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2017-2019 годы;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4.Разитие огородничества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2017-2019 годы;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2017-2019 годы. </w:t>
            </w:r>
          </w:p>
        </w:tc>
        <w:tc>
          <w:tcPr>
            <w:tcW w:w="2025" w:type="dxa"/>
          </w:tcPr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2551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нарушение п.1 ст. 157 БК РФ проект МЦП "Пожарная безопасность в сельском поселении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Шеминский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2017-2019 годы"  не представлен на экспертизу в Контрольно-счетный орган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Также не представлена программа Контрольно-счетному органу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      </w:r>
            <w:proofErr w:type="gram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БК РФ).</w:t>
            </w:r>
            <w:proofErr w:type="gramEnd"/>
          </w:p>
        </w:tc>
        <w:tc>
          <w:tcPr>
            <w:tcW w:w="1792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2175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98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Чыргакынский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1.Комплексны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меры по профилактике наркотиками и их незаконному обороту на 2017-2019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2017-2019 годы.</w:t>
            </w:r>
          </w:p>
        </w:tc>
        <w:tc>
          <w:tcPr>
            <w:tcW w:w="2025" w:type="dxa"/>
          </w:tcPr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51" w:type="dxa"/>
          </w:tcPr>
          <w:p w:rsidR="002A4AE4" w:rsidRPr="00CA3AF7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п.1 ст. 157 БК РФ проект программ не представлены на экспертизу в Контрольно-счетный орган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Также не представлены программы Контрольно-счетному органу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списке представленных документов, для проведения внешней проверки годового отчета об исполнении бюджета поселения (на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рушение п. 2 ст. 264.4.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БК РФ).</w:t>
            </w:r>
            <w:proofErr w:type="gramEnd"/>
          </w:p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Проверку целевого и эффективного расходования бюджетных сре</w:t>
            </w:r>
            <w:proofErr w:type="gram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р</w:t>
            </w:r>
            <w:proofErr w:type="gram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амках реализации мероприятий Программы проверить не удалось. Копии платежных поручений, чеков, накладных и счет фактур, по бухгалтерским операциям, осуществленных для исполнения программ, а также отчитанные отчёты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подотчетников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дебетовых сумм не представлены.</w:t>
            </w:r>
          </w:p>
        </w:tc>
        <w:tc>
          <w:tcPr>
            <w:tcW w:w="1792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2175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988" w:type="dxa"/>
          </w:tcPr>
          <w:p w:rsidR="002A4AE4" w:rsidRPr="00F87A05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Хондергейский</w:t>
            </w:r>
            <w:proofErr w:type="spellEnd"/>
          </w:p>
        </w:tc>
        <w:tc>
          <w:tcPr>
            <w:tcW w:w="169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1.Комплексны</w:t>
            </w:r>
            <w:r w:rsidRPr="00F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меры по профилактике наркотиками и их незаконному обороту на 2017-2019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2017-2019 годы.</w:t>
            </w:r>
          </w:p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</w:tcPr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AE4" w:rsidRPr="00F87A05" w:rsidRDefault="002A4AE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551" w:type="dxa"/>
          </w:tcPr>
          <w:p w:rsidR="002A4AE4" w:rsidRPr="00CA3AF7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нарушение п.1 ст. 157 БК РФ проект МЦП " Комплексные меры противодействия злоупотребления наркотиками и их незаконному обороту на 2017-2019 годы" не представлен на экспертизу в Контрольно-счетный орган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Также не представлена программа в КСО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списке представленных документов для проведения внешней проверки годового отчета об исполнении бюджета поселения (нарушение п. 2 ст. 264.4.</w:t>
            </w:r>
            <w:proofErr w:type="gramEnd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БК РФ).</w:t>
            </w:r>
            <w:proofErr w:type="gramEnd"/>
          </w:p>
        </w:tc>
        <w:tc>
          <w:tcPr>
            <w:tcW w:w="1792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2A4AE4" w:rsidTr="005C56FB">
        <w:trPr>
          <w:trHeight w:val="2175"/>
        </w:trPr>
        <w:tc>
          <w:tcPr>
            <w:tcW w:w="533" w:type="dxa"/>
          </w:tcPr>
          <w:p w:rsidR="002A4AE4" w:rsidRPr="00121EC7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988" w:type="dxa"/>
          </w:tcPr>
          <w:p w:rsidR="002A4AE4" w:rsidRPr="00CA3AF7" w:rsidRDefault="002A4AE4" w:rsidP="002A4AE4">
            <w:pPr>
              <w:tabs>
                <w:tab w:val="left" w:pos="2115"/>
              </w:tabs>
              <w:spacing w:line="288" w:lineRule="atLeast"/>
              <w:jc w:val="both"/>
              <w:rPr>
                <w:rFonts w:ascii="Times New Roman" w:hAnsi="Times New Roman" w:cs="Times New Roman"/>
              </w:rPr>
            </w:pPr>
            <w:r w:rsidRPr="00CA3AF7">
              <w:rPr>
                <w:rFonts w:ascii="Times New Roman" w:hAnsi="Times New Roman" w:cs="Times New Roman"/>
              </w:rPr>
              <w:t>Проверка реализации республиканской целевой программы «Переселение граждан из аварийного и ветхого жилья на 2013-2014 годы»</w:t>
            </w:r>
          </w:p>
        </w:tc>
        <w:tc>
          <w:tcPr>
            <w:tcW w:w="1698" w:type="dxa"/>
          </w:tcPr>
          <w:p w:rsidR="002A4AE4" w:rsidRDefault="002A4AE4" w:rsidP="002A4AE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</w:t>
            </w:r>
          </w:p>
        </w:tc>
        <w:tc>
          <w:tcPr>
            <w:tcW w:w="2025" w:type="dxa"/>
          </w:tcPr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2013 год - ликвидация 948,3 кв. м. жилищного фонда, переселение из аварийного жилищного фонда 113 человек, 25 семей;</w:t>
            </w:r>
          </w:p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2014 год – 450,0 кв. м., и 37 человек, 10 семей.</w:t>
            </w:r>
          </w:p>
          <w:p w:rsidR="002A4AE4" w:rsidRDefault="002A4AE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объектов по ул. Победа, 80,82,84, с общей площадью  2 317,2 кв. м., со стоимостью 62 577,070 руб.</w:t>
            </w:r>
          </w:p>
        </w:tc>
        <w:tc>
          <w:tcPr>
            <w:tcW w:w="2551" w:type="dxa"/>
          </w:tcPr>
          <w:p w:rsidR="002A4AE4" w:rsidRPr="00BA3DA7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с непредставлением муниципальной целевой программы «Переселение граждан из аварийного и ветхого жилья по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Дзун-Хемчикскому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кожууну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проверку целевого и эффективного использования </w:t>
            </w:r>
            <w:proofErr w:type="gram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бюджета городского поселения, выделенных в 2017 году на реализацию мероприятия программ провести не удалось</w:t>
            </w:r>
            <w:proofErr w:type="gram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A4AE4" w:rsidRPr="00BA3DA7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нарушение п.1 ст. 157 Бюджетного кодекса РФ проекты МЦП не представлены на экспертизу в Контрольно-счётный орган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A4AE4" w:rsidRPr="00BA3DA7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оценки Муниципальной программы не представляются ответственным исполнителем администрации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гпг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Чадан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кожууна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составе годового отчета о ходе реализации и оценке эффективности Муниципальной программы.</w:t>
            </w:r>
          </w:p>
          <w:p w:rsidR="002A4AE4" w:rsidRPr="00BA3DA7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Отсутствуют оценочные критерии (количественно измеримые результаты), с помощью которых могли быть сопоставлены осуществленные затраты и достигнутые результаты. </w:t>
            </w:r>
          </w:p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Следует отметить, что в нарушение требований Муниципальной программы оценка эффективности Муниципальной программы ответственным исполнителем и соисполнителя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ежегодно не осуществляется. </w:t>
            </w:r>
          </w:p>
        </w:tc>
        <w:tc>
          <w:tcPr>
            <w:tcW w:w="1792" w:type="dxa"/>
          </w:tcPr>
          <w:p w:rsidR="002A4AE4" w:rsidRPr="00F87A05" w:rsidRDefault="002A4AE4" w:rsidP="002A4A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Информация по проверке направлена в прокуратуру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186" w:type="dxa"/>
          </w:tcPr>
          <w:p w:rsidR="002A4AE4" w:rsidRDefault="002A4AE4" w:rsidP="002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2A4AE4" w:rsidRDefault="002A4AE4" w:rsidP="002A4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1A6A4C" w:rsidTr="005C56FB">
        <w:trPr>
          <w:trHeight w:val="2175"/>
        </w:trPr>
        <w:tc>
          <w:tcPr>
            <w:tcW w:w="533" w:type="dxa"/>
          </w:tcPr>
          <w:p w:rsidR="001A6A4C" w:rsidRPr="00121EC7" w:rsidRDefault="001A6A4C" w:rsidP="001A6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988" w:type="dxa"/>
          </w:tcPr>
          <w:p w:rsidR="001A6A4C" w:rsidRPr="00CA3AF7" w:rsidRDefault="001A6A4C" w:rsidP="001A6A4C">
            <w:pPr>
              <w:tabs>
                <w:tab w:val="left" w:pos="2115"/>
              </w:tabs>
              <w:spacing w:line="288" w:lineRule="atLeast"/>
              <w:jc w:val="both"/>
              <w:rPr>
                <w:rFonts w:ascii="Times New Roman" w:hAnsi="Times New Roman" w:cs="Times New Roman"/>
              </w:rPr>
            </w:pPr>
            <w:r w:rsidRPr="00CA3AF7">
              <w:rPr>
                <w:rFonts w:ascii="Times New Roman" w:hAnsi="Times New Roman" w:cs="Times New Roman"/>
              </w:rPr>
              <w:t>Проверка законности выделения Администрацией района разовой материальной помощи гражданам, не имеющим регистрацию по месту жительства</w:t>
            </w:r>
          </w:p>
        </w:tc>
        <w:tc>
          <w:tcPr>
            <w:tcW w:w="1698" w:type="dxa"/>
          </w:tcPr>
          <w:p w:rsidR="001A6A4C" w:rsidRDefault="001A6A4C" w:rsidP="001A6A4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Хорум-Дагский</w:t>
            </w:r>
            <w:proofErr w:type="spellEnd"/>
          </w:p>
        </w:tc>
        <w:tc>
          <w:tcPr>
            <w:tcW w:w="2025" w:type="dxa"/>
          </w:tcPr>
          <w:p w:rsidR="001A6A4C" w:rsidRDefault="001A6A4C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выплат составили 749 969,5 руб., в </w:t>
            </w:r>
            <w:proofErr w:type="spellStart"/>
            <w:r w:rsidRPr="0066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6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гражданам 639 365 руб. и муниципальным учреждениям 110 604,5 руб.</w:t>
            </w:r>
          </w:p>
        </w:tc>
        <w:tc>
          <w:tcPr>
            <w:tcW w:w="2551" w:type="dxa"/>
          </w:tcPr>
          <w:p w:rsidR="001A6A4C" w:rsidRPr="00BA3DA7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НПА, утверждающий порядок предоставления единовременных денежных выплат гражданам, пострадавшим в результате крупного града, прошедшего на территории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Хорум-Дагский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 счет бюджетных ассигнований резервного фонда Правительства Республики Тыва по предупреждению и ликвидации чрезвычайных ситуаций и последствий стихийных бедствий, не представлен. </w:t>
            </w:r>
          </w:p>
          <w:p w:rsidR="001A6A4C" w:rsidRPr="00F87A05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Установить механизм предоставления денежных выплат гражданам не удалось.</w:t>
            </w:r>
          </w:p>
        </w:tc>
        <w:tc>
          <w:tcPr>
            <w:tcW w:w="1792" w:type="dxa"/>
          </w:tcPr>
          <w:p w:rsidR="001A6A4C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проверке направлена в прокуратуру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1A6A4C" w:rsidRPr="00F87A05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6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если граждане, которых признали пострадавшими, считают сумму компенсации заниженной, имеет смысл в судебном порядке оспорить размер компенсации. К исковому заявлению целесообразно приложить отчет независимых экспертов о реально причиненном ущербе.</w:t>
            </w:r>
          </w:p>
        </w:tc>
        <w:tc>
          <w:tcPr>
            <w:tcW w:w="2186" w:type="dxa"/>
          </w:tcPr>
          <w:p w:rsidR="001A6A4C" w:rsidRDefault="001A6A4C" w:rsidP="001A6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1A6A4C" w:rsidRDefault="001A6A4C" w:rsidP="001A6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1A6A4C" w:rsidTr="005C56FB">
        <w:trPr>
          <w:trHeight w:val="2175"/>
        </w:trPr>
        <w:tc>
          <w:tcPr>
            <w:tcW w:w="533" w:type="dxa"/>
          </w:tcPr>
          <w:p w:rsidR="001A6A4C" w:rsidRPr="00121EC7" w:rsidRDefault="001A6A4C" w:rsidP="001A6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988" w:type="dxa"/>
            <w:vAlign w:val="center"/>
          </w:tcPr>
          <w:p w:rsidR="001A6A4C" w:rsidRPr="00CA3AF7" w:rsidRDefault="001A6A4C" w:rsidP="001A6A4C">
            <w:pPr>
              <w:jc w:val="both"/>
              <w:rPr>
                <w:rFonts w:ascii="Times New Roman" w:hAnsi="Times New Roman" w:cs="Times New Roman"/>
              </w:rPr>
            </w:pPr>
            <w:r w:rsidRPr="00CA3AF7">
              <w:rPr>
                <w:rFonts w:ascii="Times New Roman" w:hAnsi="Times New Roman" w:cs="Times New Roman"/>
              </w:rPr>
              <w:t>Проверка гос. казенного учреждения РТ «Центр ЗН» по обеспечению полноты и качества предоставления государственных услуг в сфере занятости населения</w:t>
            </w:r>
          </w:p>
        </w:tc>
        <w:tc>
          <w:tcPr>
            <w:tcW w:w="1698" w:type="dxa"/>
          </w:tcPr>
          <w:p w:rsidR="001A6A4C" w:rsidRDefault="001A6A4C" w:rsidP="001A6A4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РТ «Центр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025" w:type="dxa"/>
          </w:tcPr>
          <w:p w:rsidR="001A6A4C" w:rsidRDefault="001A6A4C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7 898 959,38 руб.</w:t>
            </w:r>
          </w:p>
          <w:p w:rsidR="001A6A4C" w:rsidRDefault="001A6A4C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мес. 2017,</w:t>
            </w:r>
          </w:p>
          <w:p w:rsidR="001A6A4C" w:rsidRDefault="001A6A4C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7 315 381,92 руб. на 5 мес. 2018 год</w:t>
            </w:r>
          </w:p>
        </w:tc>
        <w:tc>
          <w:tcPr>
            <w:tcW w:w="2551" w:type="dxa"/>
          </w:tcPr>
          <w:p w:rsidR="001A6A4C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дела безработных граждан,  которые </w:t>
            </w:r>
            <w:proofErr w:type="gramStart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сняты с учета  не прошнурованы</w:t>
            </w:r>
            <w:proofErr w:type="gramEnd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является нарушением внутреннего регламента организации (приказы о снятии учета безработных граждан).</w:t>
            </w:r>
          </w:p>
          <w:p w:rsidR="001A6A4C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предоставление в ЦЗН информации о наличии свободных рабочих мест и </w:t>
            </w:r>
            <w:proofErr w:type="gramStart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вакантных должностей, созданных или выделенных  квотируемых рабочих мест для трудоустройства инвалидов работодателями соблюдаются</w:t>
            </w:r>
            <w:proofErr w:type="gramEnd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ностью, что противоречит закону </w:t>
            </w: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(ФЗ «О социальной защите инвалидов в РФ»)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A6A4C" w:rsidRPr="00CD406A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предоставляют информацию </w:t>
            </w:r>
            <w:proofErr w:type="gramStart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вакантных</w:t>
            </w:r>
            <w:proofErr w:type="gramEnd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 следующие учреждения:</w:t>
            </w:r>
          </w:p>
          <w:p w:rsidR="001A6A4C" w:rsidRPr="00CD406A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«ООО Строй-</w:t>
            </w: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Экспресс»</w:t>
            </w:r>
          </w:p>
          <w:p w:rsidR="001A6A4C" w:rsidRPr="00CD406A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МРИ</w:t>
            </w:r>
            <w:proofErr w:type="gramEnd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ФНС №4 по РТ</w:t>
            </w:r>
          </w:p>
          <w:p w:rsidR="001A6A4C" w:rsidRPr="00CD406A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ГБУ Управление ветеринарии </w:t>
            </w:r>
            <w:proofErr w:type="spellStart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</w:p>
          <w:p w:rsidR="001A6A4C" w:rsidRPr="00CD406A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Чаданское</w:t>
            </w:r>
            <w:proofErr w:type="spellEnd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ГОРПО</w:t>
            </w:r>
          </w:p>
          <w:p w:rsidR="005C56FB" w:rsidRPr="00F87A05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Админис</w:t>
            </w:r>
            <w:r w:rsidR="003A6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трация </w:t>
            </w:r>
            <w:proofErr w:type="spellStart"/>
            <w:r w:rsidR="003A6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="003A6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6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</w:p>
        </w:tc>
        <w:tc>
          <w:tcPr>
            <w:tcW w:w="1792" w:type="dxa"/>
          </w:tcPr>
          <w:p w:rsidR="001A6A4C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В ходе проверки оказания на реализацию мер государственной поддержки в сфере занятости безработных граждан  </w:t>
            </w:r>
            <w:proofErr w:type="gramStart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открывшими</w:t>
            </w:r>
            <w:proofErr w:type="gramEnd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дело нарушений не выявлено.</w:t>
            </w:r>
          </w:p>
          <w:p w:rsidR="001A6A4C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проверке направлена в прокуратуру </w:t>
            </w:r>
            <w:proofErr w:type="spellStart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Дзун-Хемчикского</w:t>
            </w:r>
            <w:proofErr w:type="spellEnd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C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1A6A4C" w:rsidRPr="00F87A05" w:rsidRDefault="001A6A4C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1A6A4C" w:rsidRDefault="001A6A4C" w:rsidP="001A6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проверки направлены  в прокуратуру района</w:t>
            </w:r>
          </w:p>
        </w:tc>
        <w:tc>
          <w:tcPr>
            <w:tcW w:w="2219" w:type="dxa"/>
          </w:tcPr>
          <w:p w:rsidR="001A6A4C" w:rsidRDefault="001A6A4C" w:rsidP="001A6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контрольного мероприятия  направлено представление на устранение нарушений; направлено информационное письмо о результатах мероприятия </w:t>
            </w:r>
          </w:p>
        </w:tc>
      </w:tr>
      <w:tr w:rsidR="005743B9" w:rsidTr="005C56FB">
        <w:trPr>
          <w:trHeight w:val="2175"/>
        </w:trPr>
        <w:tc>
          <w:tcPr>
            <w:tcW w:w="533" w:type="dxa"/>
          </w:tcPr>
          <w:p w:rsidR="005743B9" w:rsidRDefault="005743B9" w:rsidP="001A6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988" w:type="dxa"/>
            <w:vAlign w:val="center"/>
          </w:tcPr>
          <w:p w:rsidR="005743B9" w:rsidRPr="005743B9" w:rsidRDefault="005743B9" w:rsidP="005743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  <w:p w:rsidR="005743B9" w:rsidRPr="00CA3AF7" w:rsidRDefault="005743B9" w:rsidP="005C56FB">
            <w:pPr>
              <w:jc w:val="both"/>
              <w:rPr>
                <w:rFonts w:ascii="Times New Roman" w:hAnsi="Times New Roman" w:cs="Times New Roman"/>
              </w:rPr>
            </w:pPr>
            <w:r w:rsidRPr="005743B9">
              <w:rPr>
                <w:rFonts w:ascii="Times New Roman" w:hAnsi="Times New Roman" w:cs="Times New Roman"/>
              </w:rPr>
              <w:t xml:space="preserve">Контрольно-счетного органа </w:t>
            </w:r>
            <w:proofErr w:type="spellStart"/>
            <w:r w:rsidRPr="005743B9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5743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3B9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5743B9">
              <w:rPr>
                <w:rFonts w:ascii="Times New Roman" w:hAnsi="Times New Roman" w:cs="Times New Roman"/>
              </w:rPr>
              <w:t xml:space="preserve"> Республики Тыва на проект </w:t>
            </w:r>
            <w:r w:rsidR="005C56FB">
              <w:rPr>
                <w:rFonts w:ascii="Times New Roman" w:hAnsi="Times New Roman" w:cs="Times New Roman"/>
              </w:rPr>
              <w:t xml:space="preserve">Решения «Об утверждении бюджета </w:t>
            </w:r>
            <w:proofErr w:type="spellStart"/>
            <w:r w:rsidRPr="005743B9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5743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3B9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5743B9">
              <w:rPr>
                <w:rFonts w:ascii="Times New Roman" w:hAnsi="Times New Roman" w:cs="Times New Roman"/>
              </w:rPr>
              <w:t xml:space="preserve"> Республики Тыва на 2019 год и на </w:t>
            </w:r>
            <w:r w:rsidRPr="005743B9">
              <w:rPr>
                <w:rFonts w:ascii="Times New Roman" w:hAnsi="Times New Roman" w:cs="Times New Roman"/>
              </w:rPr>
              <w:lastRenderedPageBreak/>
              <w:t>плановый период 2020 и 2021 годов»</w:t>
            </w:r>
          </w:p>
        </w:tc>
        <w:tc>
          <w:tcPr>
            <w:tcW w:w="1698" w:type="dxa"/>
          </w:tcPr>
          <w:p w:rsidR="005743B9" w:rsidRDefault="005C56FB" w:rsidP="001A6A4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</w:t>
            </w:r>
          </w:p>
        </w:tc>
        <w:tc>
          <w:tcPr>
            <w:tcW w:w="2025" w:type="dxa"/>
          </w:tcPr>
          <w:p w:rsidR="00837261" w:rsidRPr="00837261" w:rsidRDefault="00837261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37261" w:rsidRPr="00837261" w:rsidRDefault="00837261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2019г.- 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961361,6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2020г.-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897585,4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2021г.-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912957,6</w:t>
            </w:r>
          </w:p>
          <w:p w:rsidR="00837261" w:rsidRPr="00837261" w:rsidRDefault="00837261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37261" w:rsidRPr="00837261" w:rsidRDefault="00837261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2019г.-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961361,6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2020г.-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897585,4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2021г.-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912957,6</w:t>
            </w:r>
          </w:p>
          <w:p w:rsidR="00837261" w:rsidRPr="00837261" w:rsidRDefault="00837261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37261" w:rsidRPr="00837261" w:rsidRDefault="00837261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0,0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0,0</w:t>
            </w:r>
          </w:p>
          <w:p w:rsidR="005743B9" w:rsidRDefault="00837261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 к доходам без учета объема безвозмездных поступлений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</w:tcPr>
          <w:p w:rsidR="005743B9" w:rsidRPr="00CD406A" w:rsidRDefault="005743B9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5743B9" w:rsidRPr="00CD406A" w:rsidRDefault="005743B9" w:rsidP="001A6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5743B9" w:rsidRDefault="003A64C4" w:rsidP="001A6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5C56FB" w:rsidRDefault="0076444D" w:rsidP="0076444D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>равлено информационное письмо</w:t>
            </w:r>
            <w:r w:rsidR="003A64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Align w:val="center"/>
          </w:tcPr>
          <w:p w:rsidR="003A64C4" w:rsidRPr="005C56FB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5C56FB">
              <w:rPr>
                <w:rFonts w:ascii="Times New Roman" w:hAnsi="Times New Roman" w:cs="Times New Roman"/>
              </w:rPr>
              <w:t xml:space="preserve">Контрольно-счетного органа </w:t>
            </w:r>
            <w:proofErr w:type="spellStart"/>
            <w:r w:rsidRPr="005C56FB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6FB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Республики Тыва на проект Решения «Об утверждении бюджета сельского поселения </w:t>
            </w:r>
            <w:proofErr w:type="spellStart"/>
            <w:r w:rsidRPr="005C56FB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6FB">
              <w:rPr>
                <w:rFonts w:ascii="Times New Roman" w:hAnsi="Times New Roman" w:cs="Times New Roman"/>
              </w:rPr>
              <w:t>Ийменский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6FB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6FB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Республики Тыва </w:t>
            </w:r>
            <w:r w:rsidRPr="005C56FB">
              <w:rPr>
                <w:rFonts w:ascii="Times New Roman" w:hAnsi="Times New Roman" w:cs="Times New Roman"/>
              </w:rPr>
              <w:lastRenderedPageBreak/>
              <w:t>на 2019 год и на плановый период 2020 и 2021 годов»</w:t>
            </w: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Ийменский</w:t>
            </w:r>
            <w:proofErr w:type="spellEnd"/>
          </w:p>
        </w:tc>
        <w:tc>
          <w:tcPr>
            <w:tcW w:w="2025" w:type="dxa"/>
          </w:tcPr>
          <w:p w:rsidR="003A64C4" w:rsidRPr="005C56FB" w:rsidRDefault="003A64C4" w:rsidP="00836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5C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Проектом Решения о бюджете на 2019 год доходы бюджета сельского поселения предусмотрены в сумме 2981,2 тыс. рублей, расходы – 2981,2 тыс. рублей, а на 2020 год доходы бюджета сельского поселения предусмотрены в сумме 2977,2 тыс. рублей, расходы – 2977,2 тыс. рублей и на 2021 год доходы бюджета сельского поселения </w:t>
            </w:r>
            <w:r w:rsidRPr="005C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предусмотрены в сумме 2984,43 тыс. рублей, расходы – 2984,4 тыс. рублей.</w:t>
            </w:r>
            <w:proofErr w:type="gramEnd"/>
          </w:p>
          <w:p w:rsidR="003A64C4" w:rsidRDefault="003A64C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988" w:type="dxa"/>
            <w:vAlign w:val="center"/>
          </w:tcPr>
          <w:p w:rsidR="003A64C4" w:rsidRPr="005C56FB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5C56FB">
              <w:rPr>
                <w:rFonts w:ascii="Times New Roman" w:hAnsi="Times New Roman" w:cs="Times New Roman"/>
              </w:rPr>
              <w:t xml:space="preserve">Контрольно-счетного органа </w:t>
            </w:r>
            <w:proofErr w:type="spellStart"/>
            <w:r w:rsidRPr="005C56FB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6FB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Республики Тыва на проект Решения «Об утверждении бюджета сельского поселения </w:t>
            </w:r>
            <w:proofErr w:type="spellStart"/>
            <w:r w:rsidRPr="005C56FB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6FB">
              <w:rPr>
                <w:rFonts w:ascii="Times New Roman" w:hAnsi="Times New Roman" w:cs="Times New Roman"/>
              </w:rPr>
              <w:t>Чыраа-Бажынский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6FB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6FB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5C56FB">
              <w:rPr>
                <w:rFonts w:ascii="Times New Roman" w:hAnsi="Times New Roman" w:cs="Times New Roman"/>
              </w:rPr>
              <w:t xml:space="preserve"> Республики Тыва на 2019 год и на плановый период </w:t>
            </w:r>
            <w:r w:rsidRPr="005C56FB">
              <w:rPr>
                <w:rFonts w:ascii="Times New Roman" w:hAnsi="Times New Roman" w:cs="Times New Roman"/>
              </w:rPr>
              <w:lastRenderedPageBreak/>
              <w:t>2020 и 2021 годов»</w:t>
            </w: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Чыраа-Бажынский</w:t>
            </w:r>
            <w:proofErr w:type="spellEnd"/>
          </w:p>
        </w:tc>
        <w:tc>
          <w:tcPr>
            <w:tcW w:w="2025" w:type="dxa"/>
          </w:tcPr>
          <w:p w:rsidR="003A64C4" w:rsidRDefault="003A64C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Проектом Решения о бюджете на 2019 год доходы бюджета сельского поселения предусмотрены в сумме 3908,5 тыс. рублей, расходы – 3908,5 тыс. рублей, а на 2020 год доходы бюджета сельского поселения предусмотрены в сумме 3907,8 тыс. рублей, расходы – 3907,8 тыс. рублей и на 2021 год доходы бюджета сельского поселения предусмотрены в сумме 3922,8 тыс. рублей, расходы – 3922,8 тыс. рублей.</w:t>
            </w:r>
            <w:proofErr w:type="gramEnd"/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988" w:type="dxa"/>
            <w:vAlign w:val="center"/>
          </w:tcPr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>ЗАКЛЮЧЕНИЕ</w:t>
            </w:r>
          </w:p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</w:p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 xml:space="preserve">Контрольно-счетного органа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Республики Тыва на проект Решения «Об утверждении бюджета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Чыргакынский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Республики Тыва на 2019 год и на </w:t>
            </w:r>
            <w:r w:rsidRPr="003F5C63">
              <w:rPr>
                <w:rFonts w:ascii="Times New Roman" w:hAnsi="Times New Roman" w:cs="Times New Roman"/>
              </w:rPr>
              <w:lastRenderedPageBreak/>
              <w:t>плановый период 2020 и 2021 годов»</w:t>
            </w: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Чыргакынский</w:t>
            </w:r>
            <w:proofErr w:type="spellEnd"/>
          </w:p>
        </w:tc>
        <w:tc>
          <w:tcPr>
            <w:tcW w:w="2025" w:type="dxa"/>
          </w:tcPr>
          <w:p w:rsidR="003A64C4" w:rsidRPr="005C56FB" w:rsidRDefault="003A64C4" w:rsidP="0083698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Проектом Решения о бюджете на 2019 год доходы бюджета сельского поселения предусмотрены в сумме 3811,4 тыс. рублей, расходы – 3811,4 тыс. рублей, а на 2020 год доходы бюджета сельского поселения предусмотрены в сумме 3730,4 тыс. рублей, расходы – 3730,4 тыс. рублей и на 2021 год доходы бюджета сельского поселения предусмотрены в сумме 3750,4 тыс. рублей, расходы – 3750,4 тыс. рублей.</w:t>
            </w:r>
            <w:proofErr w:type="gramEnd"/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988" w:type="dxa"/>
            <w:vAlign w:val="center"/>
          </w:tcPr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>ЗАКЛЮЧЕНИЕ</w:t>
            </w:r>
          </w:p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 xml:space="preserve">по экспертизе проекта решения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Теве-Хаинский</w:t>
            </w:r>
            <w:proofErr w:type="spellEnd"/>
          </w:p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«О бюджете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Теве-Хаинский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Республики Тыва на 2019 год и на плановый период 2020 и 2021 </w:t>
            </w:r>
            <w:r w:rsidRPr="003F5C63">
              <w:rPr>
                <w:rFonts w:ascii="Times New Roman" w:hAnsi="Times New Roman" w:cs="Times New Roman"/>
              </w:rPr>
              <w:lastRenderedPageBreak/>
              <w:t>годов»</w:t>
            </w: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Теве-Хаинский</w:t>
            </w:r>
            <w:proofErr w:type="spellEnd"/>
          </w:p>
        </w:tc>
        <w:tc>
          <w:tcPr>
            <w:tcW w:w="2025" w:type="dxa"/>
          </w:tcPr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4144,4 тыс. рублей, в том числе безвозмездные поступления 3743,3 тыс. рублей, из них объем межбюджетных трансфертов, получаемых из других бюджетов бюджетной системы Российской Федерации в сумме 3743,3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4140,3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Теве-Хаинский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2020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общий объем доходов бюджета – 4144,42 тыс. рублей, в том числе безвозмездные поступления 3731,3 тыс. рублей, из них объем межбюджетных трансфертов, получаемых из других бюджетов бюджетной системы Российской Федерации в сумме 3731,3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4140,4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Теве-Хаинский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2021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общий объем доходов бюджета – 4157,03 тыс. рублей, в том числе безвозмездные поступления 3733,03тыс. рублей, из них объем межбюджетных трансфертов, </w:t>
            </w: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получаемых из других бюджетов бюджетной системы Российской Федерации в сумме 3733,03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4153,0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Теве-Хаинский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988" w:type="dxa"/>
            <w:vAlign w:val="center"/>
          </w:tcPr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>ЗАКЛЮЧЕНИЕ</w:t>
            </w:r>
          </w:p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 xml:space="preserve">по экспертизе проекта решения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Хайыраканский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«О бюджете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Хайыраканский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r w:rsidRPr="003F5C63">
              <w:rPr>
                <w:rFonts w:ascii="Times New Roman" w:hAnsi="Times New Roman" w:cs="Times New Roman"/>
              </w:rPr>
              <w:lastRenderedPageBreak/>
              <w:t>Республики  Тыва на 2019 и на плановый период 2020 и 2021 годов»</w:t>
            </w: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Хайыраканский</w:t>
            </w:r>
            <w:proofErr w:type="spellEnd"/>
          </w:p>
        </w:tc>
        <w:tc>
          <w:tcPr>
            <w:tcW w:w="2025" w:type="dxa"/>
          </w:tcPr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2019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3767,4 тыс. рублей, в том числе безвозмездные поступления 3421,4 тыс. рублей, из них объем межбюджетных трансфертов, получаемых из других бюджетов бюджетной системы Российской Федерации в сумме 3421,4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3767,4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Хайыраканский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2020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3763,7 тыс. рублей, в том числе безвозмездные поступления 3406,7 тыс. рублей, из них объем межбюджетных трансфертов, получаемых из других бюджетов бюджетной системы Российской Федерации в сумме 3406,7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 3763,7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Хайыраканский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2021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общий объем доходов бюджета – 3775,7 тыс. рублей, в том числе </w:t>
            </w: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безвозмездные поступления 3408,7 тыс. рублей, из них объем межбюджетных трансфертов, получаемых из других бюджетов бюджетной системы Российской Федерации в сумме 3408,7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3775,8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Хайыраканский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988" w:type="dxa"/>
            <w:vAlign w:val="center"/>
          </w:tcPr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>ЗАКЛЮЧЕНИЕ</w:t>
            </w:r>
          </w:p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 xml:space="preserve">по экспертизе проекта решения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Хондергейский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«О бюджете сельского </w:t>
            </w:r>
            <w:r w:rsidRPr="003F5C63">
              <w:rPr>
                <w:rFonts w:ascii="Times New Roman" w:hAnsi="Times New Roman" w:cs="Times New Roman"/>
              </w:rPr>
              <w:lastRenderedPageBreak/>
              <w:t xml:space="preserve">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Хондергейский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Республики  Тыва на 2019 и на плановый период 2020 и 2021 годов»</w:t>
            </w:r>
          </w:p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Хондергейский</w:t>
            </w:r>
            <w:proofErr w:type="spellEnd"/>
          </w:p>
        </w:tc>
        <w:tc>
          <w:tcPr>
            <w:tcW w:w="2025" w:type="dxa"/>
          </w:tcPr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2019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общий объем доходов бюджета – 3285,5 тыс. рублей, в том числе безвозмездные поступления 2830,5 тыс. рублей, из них объем межбюджетных трансфертов, получаемых из других бюджетов бюджетной системы Российской </w:t>
            </w: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в сумме 2830,5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3285,5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Хондергейский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2020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3285,6 тыс. рублей, в том числе безвозмездные поступления 2556,4 тыс. рублей, из них объем межбюджетных трансфертов, получаемых из других бюджетов бюджетной системы Российской Федерации в сумме 2556,4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3285,6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Хондергейский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2021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3301,2 тыс. рублей, в том числе безвозмездные поступления 2556,4 тыс. рублей, из них объем межбюджетных трансфертов, получаемых из других бюджетов бюджетной системы Российской Федерации в сумме 2820,2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3301,2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Хондергейский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год сформирован без дефицита.</w:t>
            </w:r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39..</w:t>
            </w:r>
          </w:p>
        </w:tc>
        <w:tc>
          <w:tcPr>
            <w:tcW w:w="1988" w:type="dxa"/>
            <w:vAlign w:val="center"/>
          </w:tcPr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>ЗАКЛЮЧЕНИЕ</w:t>
            </w:r>
          </w:p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 xml:space="preserve">по экспертизе проекта решения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Хорум-Дагский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</w:t>
            </w:r>
            <w:r w:rsidRPr="003F5C63">
              <w:rPr>
                <w:rFonts w:ascii="Times New Roman" w:hAnsi="Times New Roman" w:cs="Times New Roman"/>
              </w:rPr>
              <w:lastRenderedPageBreak/>
              <w:t>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«О бюджете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Хорум-Дагский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Республики  Тыва на 2019 год и на плановый период 2020 и 2021 годов»</w:t>
            </w: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Хорум-Дагский</w:t>
            </w:r>
            <w:proofErr w:type="spellEnd"/>
          </w:p>
        </w:tc>
        <w:tc>
          <w:tcPr>
            <w:tcW w:w="2025" w:type="dxa"/>
          </w:tcPr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2019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общий объем доходов бюджета – 3068,4 тыс. рублей, в том числе безвозмездные поступления 2854,4 тыс. рублей, из них объем межбюджетных </w:t>
            </w: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трансфертов, получаемых из других бюджетов бюджетной системы Российской Федерации в сумме 2854,4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3068,4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Хорум-Дагский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2020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3065,4 тыс. рублей, в том числе безвозмездные поступления 2845,4 тыс. рублей, из них объем межбюджетных трансфертов, получаемых из других бюджетов бюджетной системы Российской Федерации в сумме 2845,4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3065,4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Хорум-Дагский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2021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3073,6 тыс. рублей, в том числе безвозмездные поступления 2846,6 тыс. рублей, из них объем межбюджетных трансфертов, получаемых из других бюджетов бюджетной системы Российской Федерации в сумме 2846,6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3073,6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Хорум-Дагский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год сформирован без дефицита.</w:t>
            </w:r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988" w:type="dxa"/>
            <w:vAlign w:val="center"/>
          </w:tcPr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>ЗАКЛЮЧЕНИЕ</w:t>
            </w:r>
          </w:p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 xml:space="preserve">по экспертизе проекта решения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Чаданский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«О бюджете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Чаданский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Республики  Тыва на 2019 год и на плановый период 2020 и 2021 годов»</w:t>
            </w: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Чаданский</w:t>
            </w:r>
            <w:proofErr w:type="spellEnd"/>
          </w:p>
        </w:tc>
        <w:tc>
          <w:tcPr>
            <w:tcW w:w="2025" w:type="dxa"/>
          </w:tcPr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3860,7 тыс. рублей, в том числе безвозмездные поступления 3465,7 тыс. рублей, из них объем межбюджетных трансфертов, получаемых из других бюджетов бюджетной системы Российской Федерации в сумме 3465,7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3860,7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Чаданский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2020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общий объем доходов бюджета – 3858,02 тыс. рублей, в том числе безвозмездные поступления 3451,02 тыс. рублей, из них объем межбюджетных трансфертов, </w:t>
            </w: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получаемых из других бюджетов бюджетной системы Российской Федерации в сумме 3451,02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3858,0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Чаданский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2021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3873,03 тыс. рублей, в том числе безвозмездные поступления 3453,03 тыс. рублей, из них объем межбюджетных трансфертов, получаемых из других бюджетов бюджетной системы Российской Федерации в сумме 3453,03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3873,0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Чаданский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</w:t>
            </w: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 сформирован без дефицита.</w:t>
            </w:r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988" w:type="dxa"/>
            <w:vAlign w:val="center"/>
          </w:tcPr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>ЗАКЛЮЧЕНИЕ</w:t>
            </w:r>
          </w:p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F5C63">
              <w:rPr>
                <w:rFonts w:ascii="Times New Roman" w:hAnsi="Times New Roman" w:cs="Times New Roman"/>
              </w:rPr>
              <w:t xml:space="preserve">по экспертизе проекта решения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Шеминский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«О бюджете сельского поселения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Шеминский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63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F5C63">
              <w:rPr>
                <w:rFonts w:ascii="Times New Roman" w:hAnsi="Times New Roman" w:cs="Times New Roman"/>
              </w:rPr>
              <w:t xml:space="preserve"> Республики  Тыва на 2019 год и плановый период 2020 и 2021 годов»</w:t>
            </w:r>
          </w:p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Шеминский</w:t>
            </w:r>
            <w:proofErr w:type="spellEnd"/>
          </w:p>
        </w:tc>
        <w:tc>
          <w:tcPr>
            <w:tcW w:w="2025" w:type="dxa"/>
          </w:tcPr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2019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3828,0 тыс. рублей, в том числе безвозмездные поступления 3493 тыс. рублей, из них объем межбюджетных трансфертов, получаемых из других бюджетов бюджетной системы Российской Федерации в сумме 3493,0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3828,0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Шеминский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2020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общий объем </w:t>
            </w: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доходов бюджета – 3826,1 тыс. рублей, в том числе безвозмездные поступления 3481,1 тыс. рублей, из них объем межбюджетных трансфертов, получаемых из других бюджетов бюджетной системы Российской Федерации в сумме 3481,1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3826,1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Шеминский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год сформирован без дефицита.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2021 год: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общий объем доходов бюджета – 3835,7 тыс. рублей, в том числе безвозмездные поступления 3482,7 тыс. рублей, из них объем межбюджетных трансфертов, получаемых из других бюджетов </w:t>
            </w: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бюджетной системы Российской Федерации в сумме 3482,7 тыс. рублей;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3835,7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Шеминский</w:t>
            </w:r>
            <w:proofErr w:type="spellEnd"/>
            <w:r w:rsidRPr="003F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год сформирован без дефицита.</w:t>
            </w:r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1988" w:type="dxa"/>
            <w:vAlign w:val="center"/>
          </w:tcPr>
          <w:p w:rsidR="003A64C4" w:rsidRPr="0039442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94424">
              <w:rPr>
                <w:rFonts w:ascii="Times New Roman" w:hAnsi="Times New Roman" w:cs="Times New Roman"/>
              </w:rPr>
              <w:t>ЗАКЛЮЧЕНИЕ</w:t>
            </w:r>
          </w:p>
          <w:p w:rsidR="003A64C4" w:rsidRPr="003F5C63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394424">
              <w:rPr>
                <w:rFonts w:ascii="Times New Roman" w:hAnsi="Times New Roman" w:cs="Times New Roman"/>
              </w:rPr>
              <w:t xml:space="preserve">по экспертизе проекта решения сельского поселения </w:t>
            </w:r>
            <w:proofErr w:type="spellStart"/>
            <w:r w:rsidRPr="00394424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94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424">
              <w:rPr>
                <w:rFonts w:ascii="Times New Roman" w:hAnsi="Times New Roman" w:cs="Times New Roman"/>
              </w:rPr>
              <w:t>Элдиг-Хем</w:t>
            </w:r>
            <w:proofErr w:type="spellEnd"/>
            <w:r w:rsidRPr="00394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424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94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424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94424">
              <w:rPr>
                <w:rFonts w:ascii="Times New Roman" w:hAnsi="Times New Roman" w:cs="Times New Roman"/>
              </w:rPr>
              <w:t xml:space="preserve"> «О бюджете сельского поселения </w:t>
            </w:r>
            <w:proofErr w:type="spellStart"/>
            <w:r w:rsidRPr="00394424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394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424">
              <w:rPr>
                <w:rFonts w:ascii="Times New Roman" w:hAnsi="Times New Roman" w:cs="Times New Roman"/>
              </w:rPr>
              <w:t>Элдиг-Хем</w:t>
            </w:r>
            <w:proofErr w:type="spellEnd"/>
            <w:r w:rsidRPr="00394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424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94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424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94424">
              <w:rPr>
                <w:rFonts w:ascii="Times New Roman" w:hAnsi="Times New Roman" w:cs="Times New Roman"/>
              </w:rPr>
              <w:t xml:space="preserve"> Республики  Тыва на 2019 год и плановый период 2020 и 2021 годов </w:t>
            </w:r>
            <w:proofErr w:type="spellStart"/>
            <w:proofErr w:type="gramStart"/>
            <w:r w:rsidRPr="00394424">
              <w:rPr>
                <w:rFonts w:ascii="Times New Roman" w:hAnsi="Times New Roman" w:cs="Times New Roman"/>
              </w:rPr>
              <w:lastRenderedPageBreak/>
              <w:t>годов</w:t>
            </w:r>
            <w:proofErr w:type="spellEnd"/>
            <w:proofErr w:type="gramEnd"/>
            <w:r w:rsidRPr="003944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Элдиг-Хем</w:t>
            </w:r>
            <w:proofErr w:type="spellEnd"/>
          </w:p>
        </w:tc>
        <w:tc>
          <w:tcPr>
            <w:tcW w:w="2025" w:type="dxa"/>
          </w:tcPr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2019 год: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2903,7 тыс. рублей, в том числе безвозмездные поступления 2828,7 тыс. рублей, из них объем межбюджетных трансфертов, получаемых из других бюджетов бюджетной системы Российской Федерации в сумме 2828,7 тыс. рублей;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2903,7 тыс. рублей.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Элдиг-Хем</w:t>
            </w:r>
            <w:proofErr w:type="spellEnd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 год сформирован без дефицита. 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На 2020 год: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2898,5 тыс. рублей, в том числе безвозмездные поступления 2822,5 тыс. рублей, из них объем межбюджетных трансфертов, получаемых из других бюджетов бюджетной системы Российской Федерации в сумме 2822,5 тыс. рублей;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2898,5 тыс. рублей.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Элдиг-Хем</w:t>
            </w:r>
            <w:proofErr w:type="spellEnd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год сформирован без дефицита. 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2021 год: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общий объем доходов бюджета – 2901,3 тыс. рублей, в том числе безвозмездные поступления 2823,3 тыс. рублей, из них объем межбюджетных трансфертов, </w:t>
            </w: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получаемых из других бюджетов бюджетной системы Российской Федерации в сумме 2823,3 тыс. рублей;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2901,3 тыс. рублей.</w:t>
            </w:r>
          </w:p>
          <w:p w:rsidR="003A64C4" w:rsidRPr="003F5C63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Бюджет </w:t>
            </w:r>
            <w:proofErr w:type="spellStart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Элдиг-Хем</w:t>
            </w:r>
            <w:proofErr w:type="spellEnd"/>
            <w:r w:rsidRPr="0039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год сформирован без дефицита.</w:t>
            </w:r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988" w:type="dxa"/>
            <w:vAlign w:val="center"/>
          </w:tcPr>
          <w:p w:rsidR="003A64C4" w:rsidRPr="00837261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837261">
              <w:rPr>
                <w:rFonts w:ascii="Times New Roman" w:hAnsi="Times New Roman" w:cs="Times New Roman"/>
              </w:rPr>
              <w:t>ЗАКЛЮЧЕНИЕ</w:t>
            </w:r>
          </w:p>
          <w:p w:rsidR="003A64C4" w:rsidRPr="0039442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837261">
              <w:rPr>
                <w:rFonts w:ascii="Times New Roman" w:hAnsi="Times New Roman" w:cs="Times New Roman"/>
              </w:rPr>
              <w:t xml:space="preserve">по экспертизе проекта решения городского поселения город Чадан </w:t>
            </w:r>
            <w:proofErr w:type="spellStart"/>
            <w:r w:rsidRPr="00837261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261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«О бюджете городского поселения город Чадан </w:t>
            </w:r>
            <w:proofErr w:type="spellStart"/>
            <w:r w:rsidRPr="00837261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261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Республики  Тыва на 2019 год и на плановый период </w:t>
            </w:r>
            <w:r w:rsidRPr="00837261">
              <w:rPr>
                <w:rFonts w:ascii="Times New Roman" w:hAnsi="Times New Roman" w:cs="Times New Roman"/>
              </w:rPr>
              <w:lastRenderedPageBreak/>
              <w:t>2020 и 2021 годов»</w:t>
            </w: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Гпг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Чадан</w:t>
            </w:r>
          </w:p>
        </w:tc>
        <w:tc>
          <w:tcPr>
            <w:tcW w:w="2025" w:type="dxa"/>
          </w:tcPr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На 2019 год: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13 592,0 тыс. рублей, в том числе налоговые и неналоговые доходы- 12 546,0 тыс. рублей, безвозмездные поступления 1 046,0 тыс. рублей;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13 592,0 тыс. рублей.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Дефицит- 0,0 тыс. руб.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2020 год: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общий объем доходов бюджета – 13 969,9 тыс. рублей, в том числе </w:t>
            </w: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налоговые и неналоговые доходы- 13 007,0 тыс. рублей, безвозмездные поступления 962,9 тыс. рублей;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13 969,9 тыс. рублей.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Дефицит- 0,0 тыс. руб.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2021 год: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общий объем доходов бюджета – 14 602,2 тыс. рублей, в том числе налоговые и неналоговые доходы- 13 628,0 тыс. рублей, безвозмездные поступления 974,2 тыс. рублей;</w:t>
            </w: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14 602,2 тыс. рублей.</w:t>
            </w:r>
          </w:p>
          <w:p w:rsidR="003A64C4" w:rsidRPr="00394424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Дефицит- 0,0 тыс. руб.</w:t>
            </w:r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  <w:tr w:rsidR="003A64C4" w:rsidTr="005C56FB">
        <w:trPr>
          <w:trHeight w:val="2175"/>
        </w:trPr>
        <w:tc>
          <w:tcPr>
            <w:tcW w:w="533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988" w:type="dxa"/>
            <w:vAlign w:val="center"/>
          </w:tcPr>
          <w:p w:rsidR="003A64C4" w:rsidRPr="00837261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837261">
              <w:rPr>
                <w:rFonts w:ascii="Times New Roman" w:hAnsi="Times New Roman" w:cs="Times New Roman"/>
              </w:rPr>
              <w:t>ЗАКЛЮЧЕНИЕ</w:t>
            </w:r>
          </w:p>
          <w:p w:rsidR="003A64C4" w:rsidRPr="00837261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837261">
              <w:rPr>
                <w:rFonts w:ascii="Times New Roman" w:hAnsi="Times New Roman" w:cs="Times New Roman"/>
              </w:rPr>
              <w:t xml:space="preserve">по экспертизе проекта решения сельского поселения </w:t>
            </w:r>
            <w:proofErr w:type="spellStart"/>
            <w:r w:rsidRPr="00837261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Баян-</w:t>
            </w:r>
            <w:proofErr w:type="spellStart"/>
            <w:r w:rsidRPr="00837261">
              <w:rPr>
                <w:rFonts w:ascii="Times New Roman" w:hAnsi="Times New Roman" w:cs="Times New Roman"/>
              </w:rPr>
              <w:t>Талинский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261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261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«О бюджете сельского поселения </w:t>
            </w:r>
            <w:proofErr w:type="spellStart"/>
            <w:r w:rsidRPr="00837261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Баян-</w:t>
            </w:r>
            <w:proofErr w:type="spellStart"/>
            <w:r w:rsidRPr="00837261">
              <w:rPr>
                <w:rFonts w:ascii="Times New Roman" w:hAnsi="Times New Roman" w:cs="Times New Roman"/>
              </w:rPr>
              <w:t>Талинский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261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261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837261">
              <w:rPr>
                <w:rFonts w:ascii="Times New Roman" w:hAnsi="Times New Roman" w:cs="Times New Roman"/>
              </w:rPr>
              <w:t xml:space="preserve"> Республики  Тыва на 2019 год и на плановый период 2020 и 2021 годов»</w:t>
            </w:r>
          </w:p>
        </w:tc>
        <w:tc>
          <w:tcPr>
            <w:tcW w:w="1698" w:type="dxa"/>
          </w:tcPr>
          <w:p w:rsidR="003A64C4" w:rsidRDefault="003A64C4" w:rsidP="003A64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Баян-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Талинский</w:t>
            </w:r>
            <w:proofErr w:type="spellEnd"/>
          </w:p>
        </w:tc>
        <w:tc>
          <w:tcPr>
            <w:tcW w:w="2025" w:type="dxa"/>
          </w:tcPr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2019 год: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3 434,3 тыс. рублей, в том числе налоговые и неналоговые доходы- 240,0 тыс. рублей, безвозмездные поступления 3 191,3 тыс. рублей;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3 434,3 тыс. рублей.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Дефицит- 0,0 тыс. руб.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2020 год: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доходов бюджета – 3 429,4 тыс. рублей, в том числе налоговые и неналоговые доходы- 247,0 тыс. рублей, безвозмездные поступления 3 182,4 тыс. рублей;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3 429,4 тыс. рублей.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Дефицит- 0,0 тыс. руб.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2021 год: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общий объем </w:t>
            </w: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доходов бюджета – 3 438,0 тыс. рублей, в том числе налоговые и неналоговые доходы- 254,0 тыс. рублей, безвозмездные поступления 3 184,0 тыс. рублей;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объем расходов бюджета – 3 438,0 тыс. рублей.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Дефицит- 0,0 тыс. руб.</w:t>
            </w:r>
          </w:p>
          <w:p w:rsidR="003A64C4" w:rsidRPr="0076444D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64C4" w:rsidRPr="00837261" w:rsidRDefault="003A64C4" w:rsidP="003A64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2551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:rsidR="003A64C4" w:rsidRPr="00CD406A" w:rsidRDefault="003A64C4" w:rsidP="003A64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</w:tcPr>
          <w:p w:rsidR="003A64C4" w:rsidRDefault="003A64C4" w:rsidP="003A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направлены в   прокуратуру района</w:t>
            </w:r>
          </w:p>
        </w:tc>
        <w:tc>
          <w:tcPr>
            <w:tcW w:w="2219" w:type="dxa"/>
          </w:tcPr>
          <w:p w:rsidR="003A64C4" w:rsidRDefault="003A64C4" w:rsidP="003A64C4">
            <w:pPr>
              <w:jc w:val="both"/>
              <w:rPr>
                <w:rFonts w:ascii="Times New Roman" w:hAnsi="Times New Roman" w:cs="Times New Roman"/>
              </w:rPr>
            </w:pPr>
            <w:r w:rsidRPr="0076444D">
              <w:rPr>
                <w:rFonts w:ascii="Times New Roman" w:hAnsi="Times New Roman" w:cs="Times New Roman"/>
              </w:rPr>
              <w:t>по резуль</w:t>
            </w:r>
            <w:r>
              <w:rPr>
                <w:rFonts w:ascii="Times New Roman" w:hAnsi="Times New Roman" w:cs="Times New Roman"/>
              </w:rPr>
              <w:t>татам контрольного мероприятия</w:t>
            </w:r>
            <w:r w:rsidRPr="0076444D">
              <w:rPr>
                <w:rFonts w:ascii="Times New Roman" w:hAnsi="Times New Roman" w:cs="Times New Roman"/>
              </w:rPr>
              <w:t xml:space="preserve"> нап</w:t>
            </w:r>
            <w:r>
              <w:rPr>
                <w:rFonts w:ascii="Times New Roman" w:hAnsi="Times New Roman" w:cs="Times New Roman"/>
              </w:rPr>
              <w:t xml:space="preserve">равлено информационное письмо </w:t>
            </w:r>
          </w:p>
        </w:tc>
      </w:tr>
    </w:tbl>
    <w:p w:rsidR="005C56FB" w:rsidRDefault="005C56FB" w:rsidP="0066288C">
      <w:pPr>
        <w:jc w:val="both"/>
      </w:pPr>
    </w:p>
    <w:p w:rsidR="005743B9" w:rsidRDefault="005743B9" w:rsidP="0066288C">
      <w:pPr>
        <w:jc w:val="both"/>
      </w:pPr>
    </w:p>
    <w:p w:rsidR="0051006A" w:rsidRDefault="0051006A"/>
    <w:p w:rsidR="00411CE6" w:rsidRDefault="00411CE6"/>
    <w:p w:rsidR="00411CE6" w:rsidRDefault="00411CE6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p w:rsidR="005A5723" w:rsidRDefault="005A5723"/>
    <w:sectPr w:rsidR="005A5723" w:rsidSect="00043EC3">
      <w:headerReference w:type="default" r:id="rId8"/>
      <w:pgSz w:w="16838" w:h="11906" w:orient="landscape"/>
      <w:pgMar w:top="1134" w:right="1134" w:bottom="1701" w:left="1134" w:header="1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67" w:rsidRDefault="007A7A67" w:rsidP="006130C0">
      <w:pPr>
        <w:spacing w:after="0" w:line="240" w:lineRule="auto"/>
      </w:pPr>
      <w:r>
        <w:separator/>
      </w:r>
    </w:p>
  </w:endnote>
  <w:endnote w:type="continuationSeparator" w:id="0">
    <w:p w:rsidR="007A7A67" w:rsidRDefault="007A7A67" w:rsidP="0061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67" w:rsidRDefault="007A7A67" w:rsidP="006130C0">
      <w:pPr>
        <w:spacing w:after="0" w:line="240" w:lineRule="auto"/>
      </w:pPr>
      <w:r>
        <w:separator/>
      </w:r>
    </w:p>
  </w:footnote>
  <w:footnote w:type="continuationSeparator" w:id="0">
    <w:p w:rsidR="007A7A67" w:rsidRDefault="007A7A67" w:rsidP="0061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E4" w:rsidRDefault="002A4AE4" w:rsidP="005A5723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</w:t>
    </w:r>
    <w:r w:rsidRPr="005A5723">
      <w:rPr>
        <w:rFonts w:ascii="Times New Roman" w:hAnsi="Times New Roman" w:cs="Times New Roman"/>
        <w:sz w:val="28"/>
        <w:szCs w:val="28"/>
      </w:rPr>
      <w:t xml:space="preserve">водная таблица проведенных контрольных мероприятий </w:t>
    </w:r>
    <w:r>
      <w:rPr>
        <w:rFonts w:ascii="Times New Roman" w:hAnsi="Times New Roman" w:cs="Times New Roman"/>
        <w:sz w:val="28"/>
        <w:szCs w:val="28"/>
      </w:rPr>
      <w:t xml:space="preserve">КСО </w:t>
    </w:r>
    <w:proofErr w:type="spellStart"/>
    <w:r>
      <w:rPr>
        <w:rFonts w:ascii="Times New Roman" w:hAnsi="Times New Roman" w:cs="Times New Roman"/>
        <w:sz w:val="28"/>
        <w:szCs w:val="28"/>
      </w:rPr>
      <w:t>Дзун-Хемчикского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</w:rPr>
      <w:t>кожууна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  <w:r w:rsidR="003A64C4">
      <w:rPr>
        <w:rFonts w:ascii="Times New Roman" w:hAnsi="Times New Roman" w:cs="Times New Roman"/>
        <w:sz w:val="28"/>
        <w:szCs w:val="28"/>
      </w:rPr>
      <w:t>за 2018 год</w:t>
    </w:r>
  </w:p>
  <w:p w:rsidR="005C56FB" w:rsidRPr="005A5723" w:rsidRDefault="005C56FB" w:rsidP="005A5723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3C9"/>
    <w:multiLevelType w:val="hybridMultilevel"/>
    <w:tmpl w:val="DECE146C"/>
    <w:lvl w:ilvl="0" w:tplc="001A3BD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553A12"/>
    <w:multiLevelType w:val="hybridMultilevel"/>
    <w:tmpl w:val="D47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F5B52"/>
    <w:multiLevelType w:val="hybridMultilevel"/>
    <w:tmpl w:val="8534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ED"/>
    <w:rsid w:val="00043EC3"/>
    <w:rsid w:val="0005753D"/>
    <w:rsid w:val="00092760"/>
    <w:rsid w:val="00121EC7"/>
    <w:rsid w:val="0017361D"/>
    <w:rsid w:val="001A6A4C"/>
    <w:rsid w:val="001C0525"/>
    <w:rsid w:val="002363B4"/>
    <w:rsid w:val="002A4AE4"/>
    <w:rsid w:val="002F7807"/>
    <w:rsid w:val="003671B9"/>
    <w:rsid w:val="00394424"/>
    <w:rsid w:val="003A64C4"/>
    <w:rsid w:val="003C5919"/>
    <w:rsid w:val="003F5C63"/>
    <w:rsid w:val="004049FF"/>
    <w:rsid w:val="00411CE6"/>
    <w:rsid w:val="004A1BED"/>
    <w:rsid w:val="004D38E0"/>
    <w:rsid w:val="004E3B80"/>
    <w:rsid w:val="004E4659"/>
    <w:rsid w:val="0051006A"/>
    <w:rsid w:val="00517388"/>
    <w:rsid w:val="005743B9"/>
    <w:rsid w:val="005A5723"/>
    <w:rsid w:val="005C56FB"/>
    <w:rsid w:val="006130C0"/>
    <w:rsid w:val="0066288C"/>
    <w:rsid w:val="006D077A"/>
    <w:rsid w:val="007536D0"/>
    <w:rsid w:val="0076444D"/>
    <w:rsid w:val="007A7A67"/>
    <w:rsid w:val="00801E6B"/>
    <w:rsid w:val="00836989"/>
    <w:rsid w:val="00837261"/>
    <w:rsid w:val="00866C73"/>
    <w:rsid w:val="008B77DE"/>
    <w:rsid w:val="008C00E6"/>
    <w:rsid w:val="008F5A38"/>
    <w:rsid w:val="0092028D"/>
    <w:rsid w:val="00950717"/>
    <w:rsid w:val="00A37812"/>
    <w:rsid w:val="00B661E5"/>
    <w:rsid w:val="00BA3DA7"/>
    <w:rsid w:val="00C52A53"/>
    <w:rsid w:val="00C84CF2"/>
    <w:rsid w:val="00C97958"/>
    <w:rsid w:val="00CA3AF7"/>
    <w:rsid w:val="00CD406A"/>
    <w:rsid w:val="00D076F0"/>
    <w:rsid w:val="00D34CBC"/>
    <w:rsid w:val="00DD003E"/>
    <w:rsid w:val="00DE5921"/>
    <w:rsid w:val="00E068EE"/>
    <w:rsid w:val="00E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ED"/>
    <w:pPr>
      <w:ind w:left="720"/>
      <w:contextualSpacing/>
    </w:pPr>
  </w:style>
  <w:style w:type="paragraph" w:customStyle="1" w:styleId="1">
    <w:name w:val="1"/>
    <w:basedOn w:val="a"/>
    <w:rsid w:val="004A1BE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61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0C0"/>
  </w:style>
  <w:style w:type="paragraph" w:styleId="a6">
    <w:name w:val="footer"/>
    <w:basedOn w:val="a"/>
    <w:link w:val="a7"/>
    <w:uiPriority w:val="99"/>
    <w:unhideWhenUsed/>
    <w:rsid w:val="0061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ED"/>
    <w:pPr>
      <w:ind w:left="720"/>
      <w:contextualSpacing/>
    </w:pPr>
  </w:style>
  <w:style w:type="paragraph" w:customStyle="1" w:styleId="1">
    <w:name w:val="1"/>
    <w:basedOn w:val="a"/>
    <w:rsid w:val="004A1BE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61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0C0"/>
  </w:style>
  <w:style w:type="paragraph" w:styleId="a6">
    <w:name w:val="footer"/>
    <w:basedOn w:val="a"/>
    <w:link w:val="a7"/>
    <w:uiPriority w:val="99"/>
    <w:unhideWhenUsed/>
    <w:rsid w:val="0061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65</Pages>
  <Words>7061</Words>
  <Characters>40248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21</cp:revision>
  <dcterms:created xsi:type="dcterms:W3CDTF">2018-09-17T08:43:00Z</dcterms:created>
  <dcterms:modified xsi:type="dcterms:W3CDTF">2019-02-22T09:33:00Z</dcterms:modified>
</cp:coreProperties>
</file>