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b/>
          <w:bCs/>
          <w:color w:val="292B2C"/>
          <w:sz w:val="28"/>
          <w:szCs w:val="22"/>
        </w:rPr>
        <w:t>Министерство сельского хозяйства и продовольствия Республики Тыва объявляет прием документов для проведения конкурса по отбору проектов, направленных на поддержку начинающих фермеров  в республике для оказания государственной поддержки в их реализации с 01  февраля по 1 марта (включительно) 2019 года (с 9 по 18 час).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b/>
          <w:bCs/>
          <w:color w:val="292B2C"/>
          <w:sz w:val="28"/>
          <w:szCs w:val="22"/>
        </w:rPr>
        <w:t>       В конкурсе могут принять участие крестьянские (фермерские) хозяйства, соответствующие требованиям конкурса.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b/>
          <w:bCs/>
          <w:color w:val="292B2C"/>
          <w:sz w:val="28"/>
          <w:szCs w:val="22"/>
        </w:rPr>
        <w:t>Конкурсные заявки,  представленные после истечения срока подачи конкурсных заявок, не принимаются.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b/>
          <w:bCs/>
          <w:color w:val="292B2C"/>
          <w:sz w:val="28"/>
          <w:szCs w:val="22"/>
        </w:rPr>
        <w:t xml:space="preserve">       Дополнительную информацию об участии в конкурсе можно получить Министерства по адресу: 667010, Республика Тыва, </w:t>
      </w:r>
      <w:proofErr w:type="gramStart"/>
      <w:r w:rsidRPr="00A95292">
        <w:rPr>
          <w:b/>
          <w:bCs/>
          <w:color w:val="292B2C"/>
          <w:sz w:val="28"/>
          <w:szCs w:val="22"/>
        </w:rPr>
        <w:t>г</w:t>
      </w:r>
      <w:proofErr w:type="gramEnd"/>
      <w:r w:rsidRPr="00A95292">
        <w:rPr>
          <w:b/>
          <w:bCs/>
          <w:color w:val="292B2C"/>
          <w:sz w:val="28"/>
          <w:szCs w:val="22"/>
        </w:rPr>
        <w:t xml:space="preserve">. Кызыл, ул. Московская, д. 2а, </w:t>
      </w:r>
      <w:proofErr w:type="spellStart"/>
      <w:r w:rsidRPr="00A95292">
        <w:rPr>
          <w:b/>
          <w:bCs/>
          <w:color w:val="292B2C"/>
          <w:sz w:val="28"/>
          <w:szCs w:val="22"/>
        </w:rPr>
        <w:t>каб</w:t>
      </w:r>
      <w:proofErr w:type="spellEnd"/>
      <w:r w:rsidRPr="00A95292">
        <w:rPr>
          <w:b/>
          <w:bCs/>
          <w:color w:val="292B2C"/>
          <w:sz w:val="28"/>
          <w:szCs w:val="22"/>
        </w:rPr>
        <w:t>. 207, 208 тел. 5-61-47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b/>
          <w:bCs/>
          <w:color w:val="292B2C"/>
          <w:sz w:val="28"/>
          <w:szCs w:val="22"/>
        </w:rPr>
        <w:t>Для участия в отборе по поддержке начинающих фермеров необходимо представить заявку установленной формы (в 2-х экземплярах) и документы: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а) копия паспорта гражданина Российской Федерации, являющегося главой крестьянского (фермерского) хозяйства;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б) </w:t>
      </w:r>
      <w:hyperlink r:id="rId4" w:anchor="Par999" w:tgtFrame="_blank" w:history="1">
        <w:r w:rsidRPr="00A95292">
          <w:rPr>
            <w:rStyle w:val="a4"/>
            <w:color w:val="4B69BF"/>
            <w:sz w:val="28"/>
            <w:szCs w:val="22"/>
          </w:rPr>
          <w:t>паспорт крестьянского (фермерского) хозяйства</w:t>
        </w:r>
      </w:hyperlink>
      <w:r w:rsidRPr="00A95292">
        <w:rPr>
          <w:color w:val="292B2C"/>
          <w:sz w:val="28"/>
          <w:szCs w:val="22"/>
        </w:rPr>
        <w:t> (приложение № 2)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в) копия свидетельства о государственной регистрации крестьянского (фермерского) хозяйства;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г) копия выписки из Единого государственного реестра индивидуальных предпринимателей по состоянию не ранее чем за один календарный месяц до момента подачи заявки;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proofErr w:type="spellStart"/>
      <w:r w:rsidRPr="00A95292">
        <w:rPr>
          <w:color w:val="292B2C"/>
          <w:sz w:val="28"/>
          <w:szCs w:val="22"/>
        </w:rPr>
        <w:t>д</w:t>
      </w:r>
      <w:proofErr w:type="spellEnd"/>
      <w:r w:rsidRPr="00A95292">
        <w:rPr>
          <w:color w:val="292B2C"/>
          <w:sz w:val="28"/>
          <w:szCs w:val="22"/>
        </w:rPr>
        <w:t>) копия свидетельства о постановке на учет в налоговом органе (ИНН);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е) копия уведомления Федеральной службы государственной статистики;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proofErr w:type="gramStart"/>
      <w:r w:rsidRPr="00A95292">
        <w:rPr>
          <w:color w:val="292B2C"/>
          <w:sz w:val="28"/>
          <w:szCs w:val="22"/>
        </w:rPr>
        <w:t xml:space="preserve">ж) копия документа, подтверждающего наличие у заявителя среднего специального или высшего сельскохозяйственного образования, или получение дополнительного профессионального образования по сельскохозяйственной специальности, или наличие трудового стажа в сельском хозяйстве не менее трех лет, или подтверждение вхождения в состав членов личного подсобного хозяйства в течение не менее трех лет (диплом с приложением, или трудовая книжка, или выписка из </w:t>
      </w:r>
      <w:proofErr w:type="spellStart"/>
      <w:r w:rsidRPr="00A95292">
        <w:rPr>
          <w:color w:val="292B2C"/>
          <w:sz w:val="28"/>
          <w:szCs w:val="22"/>
        </w:rPr>
        <w:t>похозяйственной</w:t>
      </w:r>
      <w:proofErr w:type="spellEnd"/>
      <w:r w:rsidRPr="00A95292">
        <w:rPr>
          <w:color w:val="292B2C"/>
          <w:sz w:val="28"/>
          <w:szCs w:val="22"/>
        </w:rPr>
        <w:t xml:space="preserve"> книги);</w:t>
      </w:r>
      <w:proofErr w:type="gramEnd"/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proofErr w:type="spellStart"/>
      <w:r w:rsidRPr="00A95292">
        <w:rPr>
          <w:color w:val="292B2C"/>
          <w:sz w:val="28"/>
          <w:szCs w:val="22"/>
        </w:rPr>
        <w:t>з</w:t>
      </w:r>
      <w:proofErr w:type="spellEnd"/>
      <w:r w:rsidRPr="00A95292">
        <w:rPr>
          <w:color w:val="292B2C"/>
          <w:sz w:val="28"/>
          <w:szCs w:val="22"/>
        </w:rPr>
        <w:t>) бизнес-план;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lastRenderedPageBreak/>
        <w:t>и) </w:t>
      </w:r>
      <w:hyperlink r:id="rId5" w:anchor="Par1088" w:tgtFrame="_blank" w:history="1">
        <w:r w:rsidRPr="00A95292">
          <w:rPr>
            <w:rStyle w:val="a4"/>
            <w:color w:val="4B69BF"/>
            <w:sz w:val="28"/>
            <w:szCs w:val="22"/>
          </w:rPr>
          <w:t>план расходов</w:t>
        </w:r>
      </w:hyperlink>
      <w:r w:rsidRPr="00A95292">
        <w:rPr>
          <w:color w:val="292B2C"/>
          <w:sz w:val="28"/>
          <w:szCs w:val="22"/>
        </w:rPr>
        <w:t> (приложение № 3);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к) справка налогового органа по состоянию на дату не ранее чем за один календарный месяц до дня подачи заявки;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л) </w:t>
      </w:r>
      <w:hyperlink r:id="rId6" w:anchor="Par1153" w:tgtFrame="_blank" w:history="1">
        <w:r w:rsidRPr="00A95292">
          <w:rPr>
            <w:rStyle w:val="a4"/>
            <w:color w:val="4B69BF"/>
            <w:sz w:val="28"/>
            <w:szCs w:val="22"/>
          </w:rPr>
          <w:t>обязательство</w:t>
        </w:r>
      </w:hyperlink>
      <w:r w:rsidRPr="00A95292">
        <w:rPr>
          <w:color w:val="292B2C"/>
          <w:sz w:val="28"/>
          <w:szCs w:val="22"/>
        </w:rPr>
        <w:t> крестьянского (фермерского) хозяйства (приложение № 4);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м) заверенная банком выписка из текущего (расчетного) счета, подтверждающая наличие собственных денежных сре</w:t>
      </w:r>
      <w:proofErr w:type="gramStart"/>
      <w:r w:rsidRPr="00A95292">
        <w:rPr>
          <w:color w:val="292B2C"/>
          <w:sz w:val="28"/>
          <w:szCs w:val="22"/>
        </w:rPr>
        <w:t>дств в р</w:t>
      </w:r>
      <w:proofErr w:type="gramEnd"/>
      <w:r w:rsidRPr="00A95292">
        <w:rPr>
          <w:color w:val="292B2C"/>
          <w:sz w:val="28"/>
          <w:szCs w:val="22"/>
        </w:rPr>
        <w:t>азмере не менее 10 процентов стоимости проекта;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proofErr w:type="spellStart"/>
      <w:r w:rsidRPr="00A95292">
        <w:rPr>
          <w:color w:val="292B2C"/>
          <w:sz w:val="28"/>
          <w:szCs w:val="22"/>
        </w:rPr>
        <w:t>н</w:t>
      </w:r>
      <w:proofErr w:type="spellEnd"/>
      <w:r w:rsidRPr="00A95292">
        <w:rPr>
          <w:color w:val="292B2C"/>
          <w:sz w:val="28"/>
          <w:szCs w:val="22"/>
        </w:rPr>
        <w:t>) копии заключенных договоров (предварительных договоров) о реализации сельскохозяйственной продукции на сумму более 30 тыс. рублей;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о) копии документов, подтверждающих наличие земли (</w:t>
      </w:r>
      <w:proofErr w:type="gramStart"/>
      <w:r w:rsidRPr="00A95292">
        <w:rPr>
          <w:color w:val="292B2C"/>
          <w:sz w:val="28"/>
          <w:szCs w:val="22"/>
        </w:rPr>
        <w:t>га</w:t>
      </w:r>
      <w:proofErr w:type="gramEnd"/>
      <w:r w:rsidRPr="00A95292">
        <w:rPr>
          <w:color w:val="292B2C"/>
          <w:sz w:val="28"/>
          <w:szCs w:val="22"/>
        </w:rPr>
        <w:t>) сельскохозяйственного назначения (собственность, аренда сроком не менее 5 лет на момент подачи заявления); 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proofErr w:type="spellStart"/>
      <w:r w:rsidRPr="00A95292">
        <w:rPr>
          <w:color w:val="292B2C"/>
          <w:sz w:val="28"/>
          <w:szCs w:val="22"/>
        </w:rPr>
        <w:t>п</w:t>
      </w:r>
      <w:proofErr w:type="spellEnd"/>
      <w:r w:rsidRPr="00A95292">
        <w:rPr>
          <w:color w:val="292B2C"/>
          <w:sz w:val="28"/>
          <w:szCs w:val="22"/>
        </w:rPr>
        <w:t xml:space="preserve">) ходатайство председателя администрации </w:t>
      </w:r>
      <w:proofErr w:type="spellStart"/>
      <w:r w:rsidRPr="00A95292">
        <w:rPr>
          <w:color w:val="292B2C"/>
          <w:sz w:val="28"/>
          <w:szCs w:val="22"/>
        </w:rPr>
        <w:t>кожууна</w:t>
      </w:r>
      <w:proofErr w:type="spellEnd"/>
      <w:r w:rsidRPr="00A95292">
        <w:rPr>
          <w:color w:val="292B2C"/>
          <w:sz w:val="28"/>
          <w:szCs w:val="22"/>
        </w:rPr>
        <w:t>;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proofErr w:type="spellStart"/>
      <w:r w:rsidRPr="00A95292">
        <w:rPr>
          <w:color w:val="292B2C"/>
          <w:sz w:val="28"/>
          <w:szCs w:val="22"/>
        </w:rPr>
        <w:t>р</w:t>
      </w:r>
      <w:proofErr w:type="spellEnd"/>
      <w:r w:rsidRPr="00A95292">
        <w:rPr>
          <w:color w:val="292B2C"/>
          <w:sz w:val="28"/>
          <w:szCs w:val="22"/>
        </w:rPr>
        <w:t>) при подаче заявки заявитель может предоставить дополнительно любые документы, если считает, что они могут повлиять на решение конкурсной комиссии. Дополнительно представленные документы также подлежат внесению в опись.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Копии документов заверяются печатью и подписью заявителя.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Документы, представленные в заявке, должны быть прошиты и пронумерованы.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Ответственность за достоверность представленных сведений несет заявитель.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Заявитель представляет на конкурсный отбор только одну заявку.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Расходы, связанные с подготовкой и представлением заявки, несет заявитель. Поданные на конкурсный отбор документы не возвращаются.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 xml:space="preserve"> Заявителю, получающему грант, не предоставляется </w:t>
      </w:r>
      <w:proofErr w:type="spellStart"/>
      <w:r w:rsidRPr="00A95292">
        <w:rPr>
          <w:color w:val="292B2C"/>
          <w:sz w:val="28"/>
          <w:szCs w:val="22"/>
        </w:rPr>
        <w:t>грантовая</w:t>
      </w:r>
      <w:proofErr w:type="spellEnd"/>
      <w:r w:rsidRPr="00A95292">
        <w:rPr>
          <w:color w:val="292B2C"/>
          <w:sz w:val="28"/>
          <w:szCs w:val="22"/>
        </w:rPr>
        <w:t xml:space="preserve"> поддержка по программам развития малого и среднего предпринимательства.</w:t>
      </w:r>
    </w:p>
    <w:p w:rsidR="00A95292" w:rsidRPr="00A95292" w:rsidRDefault="00A95292" w:rsidP="00A95292">
      <w:pPr>
        <w:pStyle w:val="a3"/>
        <w:shd w:val="clear" w:color="auto" w:fill="FFFFFF"/>
        <w:jc w:val="both"/>
        <w:rPr>
          <w:color w:val="292B2C"/>
          <w:sz w:val="28"/>
          <w:szCs w:val="22"/>
        </w:rPr>
      </w:pPr>
      <w:r w:rsidRPr="00A95292">
        <w:rPr>
          <w:color w:val="292B2C"/>
          <w:sz w:val="28"/>
          <w:szCs w:val="22"/>
        </w:rPr>
        <w:t> </w:t>
      </w:r>
    </w:p>
    <w:p w:rsidR="0076649F" w:rsidRDefault="0076649F"/>
    <w:sectPr w:rsidR="0076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5292"/>
    <w:rsid w:val="0076649F"/>
    <w:rsid w:val="00A9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52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cx.rtyva.ru/events/1102/" TargetMode="External"/><Relationship Id="rId5" Type="http://schemas.openxmlformats.org/officeDocument/2006/relationships/hyperlink" Target="https://mcx.rtyva.ru/events/1102/" TargetMode="External"/><Relationship Id="rId4" Type="http://schemas.openxmlformats.org/officeDocument/2006/relationships/hyperlink" Target="https://mcx.rtyva.ru/events/1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Тамдын</dc:creator>
  <cp:keywords/>
  <dc:description/>
  <cp:lastModifiedBy>Тамдын</cp:lastModifiedBy>
  <cp:revision>2</cp:revision>
  <dcterms:created xsi:type="dcterms:W3CDTF">2019-02-11T11:45:00Z</dcterms:created>
  <dcterms:modified xsi:type="dcterms:W3CDTF">2019-02-11T11:46:00Z</dcterms:modified>
</cp:coreProperties>
</file>