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FA" w:rsidRPr="009B1A84" w:rsidRDefault="009562FA" w:rsidP="0095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9562FA" w:rsidRDefault="009562FA" w:rsidP="0095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 w:rsidR="007A03F7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7A03F7">
        <w:rPr>
          <w:rFonts w:ascii="Times New Roman" w:hAnsi="Times New Roman"/>
          <w:b/>
          <w:sz w:val="24"/>
          <w:szCs w:val="24"/>
        </w:rPr>
        <w:t xml:space="preserve"> Республики Тыва за 2017</w:t>
      </w:r>
      <w:r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0D0704" w:rsidRDefault="000D0704" w:rsidP="0095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704" w:rsidRPr="000D0704" w:rsidRDefault="000D0704" w:rsidP="000D0704">
      <w:pPr>
        <w:tabs>
          <w:tab w:val="left" w:pos="70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704">
        <w:rPr>
          <w:rFonts w:ascii="Times New Roman" w:hAnsi="Times New Roman"/>
          <w:sz w:val="24"/>
          <w:szCs w:val="24"/>
        </w:rPr>
        <w:t>г. Чадан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0704">
        <w:rPr>
          <w:rFonts w:ascii="Times New Roman" w:hAnsi="Times New Roman"/>
          <w:sz w:val="24"/>
          <w:szCs w:val="24"/>
        </w:rPr>
        <w:t>«__»__________2018г.</w:t>
      </w:r>
    </w:p>
    <w:p w:rsidR="009562FA" w:rsidRPr="000D0704" w:rsidRDefault="009562FA" w:rsidP="009562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2FA" w:rsidRDefault="009562FA" w:rsidP="0095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0C5D70" w:rsidRPr="000C5D70">
        <w:rPr>
          <w:rFonts w:ascii="Times New Roman" w:hAnsi="Times New Roman"/>
          <w:sz w:val="24"/>
          <w:szCs w:val="24"/>
        </w:rPr>
        <w:t>Годовой п</w:t>
      </w:r>
      <w:r w:rsidRPr="000C5D70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Контрольно-счетного органа Дзун-Хемчикского </w:t>
      </w:r>
      <w:r w:rsidR="007A03F7">
        <w:rPr>
          <w:rFonts w:ascii="Times New Roman" w:hAnsi="Times New Roman"/>
          <w:sz w:val="24"/>
          <w:szCs w:val="24"/>
        </w:rPr>
        <w:t>кожууна Республики Тыва на 2018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9562FA" w:rsidRDefault="009562FA" w:rsidP="0095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7A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3F7">
        <w:rPr>
          <w:rFonts w:ascii="Times New Roman" w:hAnsi="Times New Roman"/>
          <w:sz w:val="24"/>
          <w:szCs w:val="24"/>
        </w:rPr>
        <w:t>кожууна</w:t>
      </w:r>
      <w:proofErr w:type="spellEnd"/>
      <w:r w:rsidR="007A03F7">
        <w:rPr>
          <w:rFonts w:ascii="Times New Roman" w:hAnsi="Times New Roman"/>
          <w:sz w:val="24"/>
          <w:szCs w:val="24"/>
        </w:rPr>
        <w:t xml:space="preserve"> Республики Тыва за 2017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9562FA" w:rsidRDefault="009562FA" w:rsidP="0095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562FA" w:rsidRPr="009B1A84" w:rsidRDefault="009562FA" w:rsidP="00956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9562FA" w:rsidRDefault="009562FA" w:rsidP="0095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201</w:t>
      </w:r>
      <w:r w:rsidR="007A03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9562FA" w:rsidRDefault="009562FA" w:rsidP="0095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0C5D70">
        <w:rPr>
          <w:rFonts w:ascii="Times New Roman" w:hAnsi="Times New Roman"/>
          <w:sz w:val="24"/>
          <w:szCs w:val="24"/>
        </w:rPr>
        <w:t>с 05</w:t>
      </w:r>
      <w:r w:rsidR="006B084E">
        <w:rPr>
          <w:rFonts w:ascii="Times New Roman" w:hAnsi="Times New Roman"/>
          <w:sz w:val="24"/>
          <w:szCs w:val="24"/>
        </w:rPr>
        <w:t xml:space="preserve"> апреля по 30</w:t>
      </w:r>
      <w:r w:rsidR="007A03F7">
        <w:rPr>
          <w:rFonts w:ascii="Times New Roman" w:hAnsi="Times New Roman"/>
          <w:sz w:val="24"/>
          <w:szCs w:val="24"/>
        </w:rPr>
        <w:t xml:space="preserve"> апреля 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562FA" w:rsidRPr="003E43F5" w:rsidRDefault="009562FA" w:rsidP="0095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которыми ознакомлены без возражений.</w:t>
      </w:r>
    </w:p>
    <w:p w:rsidR="009562FA" w:rsidRDefault="009562FA" w:rsidP="009562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2FA" w:rsidRDefault="009562FA" w:rsidP="00956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9562FA" w:rsidRDefault="009562FA" w:rsidP="009562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62FA" w:rsidRDefault="009562FA" w:rsidP="0095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E59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0C5D70">
        <w:rPr>
          <w:rFonts w:ascii="Times New Roman" w:hAnsi="Times New Roman"/>
          <w:sz w:val="24"/>
          <w:szCs w:val="24"/>
        </w:rPr>
        <w:t>за 201</w:t>
      </w:r>
      <w:r w:rsidR="007A03F7">
        <w:rPr>
          <w:rFonts w:ascii="Times New Roman" w:hAnsi="Times New Roman"/>
          <w:sz w:val="24"/>
          <w:szCs w:val="24"/>
        </w:rPr>
        <w:t xml:space="preserve">7 </w:t>
      </w:r>
      <w:r w:rsidRPr="009B1A84">
        <w:rPr>
          <w:rFonts w:ascii="Times New Roman" w:hAnsi="Times New Roman"/>
          <w:sz w:val="24"/>
          <w:szCs w:val="24"/>
        </w:rPr>
        <w:t>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01E59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5D7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0C5D7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5D7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0C5D70">
        <w:rPr>
          <w:rFonts w:ascii="Times New Roman" w:hAnsi="Times New Roman"/>
          <w:bCs/>
          <w:sz w:val="24"/>
          <w:szCs w:val="24"/>
        </w:rPr>
        <w:t xml:space="preserve"> от </w:t>
      </w:r>
      <w:r w:rsidR="004567AF">
        <w:rPr>
          <w:rFonts w:ascii="Times New Roman" w:hAnsi="Times New Roman"/>
          <w:bCs/>
          <w:sz w:val="24"/>
          <w:szCs w:val="24"/>
        </w:rPr>
        <w:t>27.12.2016</w:t>
      </w:r>
      <w:r w:rsidR="00CF5BF9">
        <w:rPr>
          <w:rFonts w:ascii="Times New Roman" w:hAnsi="Times New Roman"/>
          <w:bCs/>
          <w:sz w:val="24"/>
          <w:szCs w:val="24"/>
        </w:rPr>
        <w:t xml:space="preserve"> </w:t>
      </w:r>
      <w:r w:rsidR="004567AF">
        <w:rPr>
          <w:rFonts w:ascii="Times New Roman" w:hAnsi="Times New Roman"/>
          <w:bCs/>
          <w:sz w:val="24"/>
          <w:szCs w:val="24"/>
        </w:rPr>
        <w:t>г. № 77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01E59"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4567AF">
        <w:rPr>
          <w:rFonts w:ascii="Times New Roman" w:hAnsi="Times New Roman"/>
          <w:bCs/>
          <w:sz w:val="24"/>
          <w:szCs w:val="24"/>
        </w:rPr>
        <w:t xml:space="preserve"> Республики Тыва на 2017</w:t>
      </w:r>
      <w:r w:rsidR="00D5686B">
        <w:rPr>
          <w:rFonts w:ascii="Times New Roman" w:hAnsi="Times New Roman"/>
          <w:bCs/>
          <w:sz w:val="24"/>
          <w:szCs w:val="24"/>
        </w:rPr>
        <w:t xml:space="preserve"> год</w:t>
      </w:r>
      <w:r w:rsidR="004567AF">
        <w:rPr>
          <w:rFonts w:ascii="Times New Roman" w:hAnsi="Times New Roman"/>
          <w:bCs/>
          <w:sz w:val="24"/>
          <w:szCs w:val="24"/>
        </w:rPr>
        <w:t xml:space="preserve"> и плановый период 2018-2019 годов</w:t>
      </w:r>
      <w:r w:rsidR="000C5D70">
        <w:rPr>
          <w:rFonts w:ascii="Times New Roman" w:hAnsi="Times New Roman"/>
          <w:bCs/>
          <w:sz w:val="24"/>
          <w:szCs w:val="24"/>
        </w:rPr>
        <w:t>»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D5686B">
        <w:rPr>
          <w:rFonts w:ascii="Times New Roman" w:hAnsi="Times New Roman"/>
          <w:bCs/>
          <w:sz w:val="24"/>
          <w:szCs w:val="24"/>
        </w:rPr>
        <w:t>с изменениями от</w:t>
      </w:r>
      <w:proofErr w:type="gramEnd"/>
      <w:r w:rsidR="00D5686B">
        <w:rPr>
          <w:rFonts w:ascii="Times New Roman" w:hAnsi="Times New Roman"/>
          <w:bCs/>
          <w:sz w:val="24"/>
          <w:szCs w:val="24"/>
        </w:rPr>
        <w:t xml:space="preserve"> </w:t>
      </w:r>
      <w:r w:rsidR="007416F0">
        <w:rPr>
          <w:rFonts w:ascii="Times New Roman" w:hAnsi="Times New Roman"/>
          <w:bCs/>
          <w:sz w:val="24"/>
          <w:szCs w:val="24"/>
        </w:rPr>
        <w:t>29</w:t>
      </w:r>
      <w:r w:rsidRPr="007416F0">
        <w:rPr>
          <w:rFonts w:ascii="Times New Roman" w:hAnsi="Times New Roman"/>
          <w:bCs/>
          <w:sz w:val="24"/>
          <w:szCs w:val="24"/>
        </w:rPr>
        <w:t>.12.</w:t>
      </w:r>
      <w:r w:rsidR="007416F0" w:rsidRPr="007416F0">
        <w:rPr>
          <w:rFonts w:ascii="Times New Roman" w:hAnsi="Times New Roman"/>
          <w:bCs/>
          <w:sz w:val="24"/>
          <w:szCs w:val="24"/>
        </w:rPr>
        <w:t>201</w:t>
      </w:r>
      <w:r w:rsidR="007416F0">
        <w:rPr>
          <w:rFonts w:ascii="Times New Roman" w:hAnsi="Times New Roman"/>
          <w:bCs/>
          <w:sz w:val="24"/>
          <w:szCs w:val="24"/>
        </w:rPr>
        <w:t>7</w:t>
      </w:r>
      <w:r w:rsidR="007416F0" w:rsidRPr="007416F0">
        <w:rPr>
          <w:rFonts w:ascii="Times New Roman" w:hAnsi="Times New Roman"/>
          <w:bCs/>
          <w:sz w:val="24"/>
          <w:szCs w:val="24"/>
        </w:rPr>
        <w:t xml:space="preserve"> г. №</w:t>
      </w:r>
      <w:r w:rsidR="007416F0">
        <w:rPr>
          <w:rFonts w:ascii="Times New Roman" w:hAnsi="Times New Roman"/>
          <w:bCs/>
          <w:sz w:val="24"/>
          <w:szCs w:val="24"/>
        </w:rPr>
        <w:t xml:space="preserve"> 142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01E59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к</w:t>
      </w:r>
      <w:r w:rsidR="007A03F7">
        <w:rPr>
          <w:rFonts w:ascii="Times New Roman" w:hAnsi="Times New Roman"/>
          <w:sz w:val="24"/>
          <w:szCs w:val="24"/>
        </w:rPr>
        <w:t>ожууна</w:t>
      </w:r>
      <w:proofErr w:type="spellEnd"/>
      <w:r w:rsidR="007A03F7">
        <w:rPr>
          <w:rFonts w:ascii="Times New Roman" w:hAnsi="Times New Roman"/>
          <w:sz w:val="24"/>
          <w:szCs w:val="24"/>
        </w:rPr>
        <w:t xml:space="preserve">   Республики Тыва на 2017</w:t>
      </w:r>
      <w:r w:rsidR="00D5686B">
        <w:rPr>
          <w:rFonts w:ascii="Times New Roman" w:hAnsi="Times New Roman"/>
          <w:sz w:val="24"/>
          <w:szCs w:val="24"/>
        </w:rPr>
        <w:t xml:space="preserve"> год</w:t>
      </w:r>
      <w:r w:rsidR="004567AF">
        <w:rPr>
          <w:rFonts w:ascii="Times New Roman" w:hAnsi="Times New Roman"/>
          <w:sz w:val="24"/>
          <w:szCs w:val="24"/>
        </w:rPr>
        <w:t xml:space="preserve"> и плановый период 2018-2019 годов</w:t>
      </w:r>
      <w:r w:rsidR="000C5D70">
        <w:rPr>
          <w:rFonts w:ascii="Times New Roman" w:hAnsi="Times New Roman"/>
          <w:sz w:val="24"/>
          <w:szCs w:val="24"/>
        </w:rPr>
        <w:t>»</w:t>
      </w:r>
      <w:r w:rsidR="00004E68" w:rsidRPr="00004E68">
        <w:rPr>
          <w:rFonts w:ascii="Times New Roman" w:hAnsi="Times New Roman"/>
          <w:sz w:val="24"/>
          <w:szCs w:val="24"/>
        </w:rPr>
        <w:t>.</w:t>
      </w:r>
    </w:p>
    <w:p w:rsidR="008D0FC3" w:rsidRDefault="009562FA" w:rsidP="009562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п.3 ст.37</w:t>
      </w:r>
      <w:r w:rsidRPr="009B1A84">
        <w:rPr>
          <w:rFonts w:ascii="Times New Roman" w:hAnsi="Times New Roman"/>
          <w:bCs/>
          <w:sz w:val="24"/>
          <w:szCs w:val="24"/>
        </w:rPr>
        <w:t xml:space="preserve"> Положения о бюджетном процессе, утвержденного решением Хурала представителей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годовой отчет об исполнении </w:t>
      </w:r>
      <w:r w:rsidRPr="009B1A84">
        <w:rPr>
          <w:rFonts w:ascii="Times New Roman" w:hAnsi="Times New Roman"/>
          <w:bCs/>
          <w:sz w:val="24"/>
          <w:szCs w:val="24"/>
        </w:rPr>
        <w:t xml:space="preserve">бюджета представляется в Хурал представителей не позднее 1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9B1A84">
        <w:rPr>
          <w:rFonts w:ascii="Times New Roman" w:hAnsi="Times New Roman"/>
          <w:bCs/>
          <w:sz w:val="24"/>
          <w:szCs w:val="24"/>
        </w:rPr>
        <w:t xml:space="preserve"> текущего года. </w:t>
      </w:r>
    </w:p>
    <w:p w:rsidR="009562FA" w:rsidRDefault="008D0FC3" w:rsidP="009562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D0FC3">
        <w:rPr>
          <w:rFonts w:ascii="Times New Roman" w:hAnsi="Times New Roman"/>
          <w:bCs/>
          <w:sz w:val="24"/>
          <w:szCs w:val="24"/>
        </w:rPr>
        <w:t xml:space="preserve">В нарушение п.3 ст. 264.4. БК РФ администрация </w:t>
      </w:r>
      <w:proofErr w:type="spellStart"/>
      <w:r w:rsidR="00E412D8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E412D8">
        <w:rPr>
          <w:rFonts w:ascii="Times New Roman" w:hAnsi="Times New Roman"/>
          <w:bCs/>
          <w:sz w:val="24"/>
          <w:szCs w:val="24"/>
        </w:rPr>
        <w:t xml:space="preserve"> </w:t>
      </w:r>
      <w:r w:rsidRPr="008D0FC3">
        <w:rPr>
          <w:rFonts w:ascii="Times New Roman" w:hAnsi="Times New Roman"/>
          <w:bCs/>
          <w:sz w:val="24"/>
          <w:szCs w:val="24"/>
        </w:rPr>
        <w:t xml:space="preserve">представила годовой отчет об исполнении бюджета </w:t>
      </w:r>
      <w:r>
        <w:rPr>
          <w:rFonts w:ascii="Times New Roman" w:hAnsi="Times New Roman"/>
          <w:bCs/>
          <w:sz w:val="24"/>
          <w:szCs w:val="24"/>
        </w:rPr>
        <w:t xml:space="preserve">для подготовки заключения Контрольно-счетным органом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позднее срока, указанного  бюджетном законодательстве - </w:t>
      </w:r>
      <w:r w:rsidRPr="008D0FC3">
        <w:rPr>
          <w:rFonts w:ascii="Times New Roman" w:hAnsi="Times New Roman"/>
          <w:bCs/>
          <w:sz w:val="24"/>
          <w:szCs w:val="24"/>
        </w:rPr>
        <w:t xml:space="preserve">1 апреля текущего года.  </w:t>
      </w:r>
      <w:r w:rsidR="009562FA" w:rsidRPr="009B1A84">
        <w:rPr>
          <w:rFonts w:ascii="Times New Roman" w:hAnsi="Times New Roman"/>
          <w:bCs/>
          <w:sz w:val="24"/>
          <w:szCs w:val="24"/>
        </w:rPr>
        <w:tab/>
      </w:r>
    </w:p>
    <w:p w:rsidR="00466C8C" w:rsidRPr="00004E68" w:rsidRDefault="00466C8C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Default="009562FA" w:rsidP="00956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9562FA" w:rsidRPr="009B1A84" w:rsidRDefault="009562FA" w:rsidP="009562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3F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7A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3F7">
        <w:rPr>
          <w:rFonts w:ascii="Times New Roman" w:hAnsi="Times New Roman"/>
          <w:sz w:val="24"/>
          <w:szCs w:val="24"/>
        </w:rPr>
        <w:t>кожууна</w:t>
      </w:r>
      <w:proofErr w:type="spellEnd"/>
      <w:r w:rsidR="007A03F7">
        <w:rPr>
          <w:rFonts w:ascii="Times New Roman" w:hAnsi="Times New Roman"/>
          <w:sz w:val="24"/>
          <w:szCs w:val="24"/>
        </w:rPr>
        <w:t xml:space="preserve"> на 2017</w:t>
      </w:r>
      <w:r w:rsidRPr="009B1A84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C5D70">
        <w:rPr>
          <w:rFonts w:ascii="Times New Roman" w:hAnsi="Times New Roman"/>
          <w:sz w:val="24"/>
          <w:szCs w:val="24"/>
        </w:rPr>
        <w:t>Респу</w:t>
      </w:r>
      <w:r w:rsidR="004567AF">
        <w:rPr>
          <w:rFonts w:ascii="Times New Roman" w:hAnsi="Times New Roman"/>
          <w:sz w:val="24"/>
          <w:szCs w:val="24"/>
        </w:rPr>
        <w:t>блики Тыва от 27.12.2017 № 77</w:t>
      </w:r>
      <w:r w:rsidRPr="009B1A84">
        <w:rPr>
          <w:rFonts w:ascii="Times New Roman" w:hAnsi="Times New Roman"/>
          <w:sz w:val="24"/>
          <w:szCs w:val="24"/>
        </w:rPr>
        <w:t>, 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на 201</w:t>
      </w:r>
      <w:r w:rsidR="00380C39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9562FA" w:rsidRPr="009B1A84" w:rsidRDefault="00380C39" w:rsidP="009562FA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</w:t>
      </w:r>
      <w:r w:rsidR="00FE76D0">
        <w:rPr>
          <w:rFonts w:ascii="Times New Roman" w:hAnsi="Times New Roman"/>
          <w:sz w:val="24"/>
          <w:szCs w:val="24"/>
        </w:rPr>
        <w:t>– 3</w:t>
      </w:r>
      <w:r w:rsidR="00223488">
        <w:rPr>
          <w:rFonts w:ascii="Times New Roman" w:hAnsi="Times New Roman"/>
          <w:sz w:val="24"/>
          <w:szCs w:val="24"/>
        </w:rPr>
        <w:t xml:space="preserve"> </w:t>
      </w:r>
      <w:r w:rsidR="00FE76D0">
        <w:rPr>
          <w:rFonts w:ascii="Times New Roman" w:hAnsi="Times New Roman"/>
          <w:sz w:val="24"/>
          <w:szCs w:val="24"/>
        </w:rPr>
        <w:t>386,3</w:t>
      </w:r>
      <w:r w:rsidR="009562FA"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380C39" w:rsidRPr="00FE76D0" w:rsidRDefault="007A03F7" w:rsidP="00FE76D0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расходов  - </w:t>
      </w:r>
      <w:r w:rsidR="00FE76D0">
        <w:rPr>
          <w:rFonts w:ascii="Times New Roman" w:hAnsi="Times New Roman"/>
          <w:sz w:val="24"/>
          <w:szCs w:val="24"/>
        </w:rPr>
        <w:t>3</w:t>
      </w:r>
      <w:r w:rsidR="00223488">
        <w:rPr>
          <w:rFonts w:ascii="Times New Roman" w:hAnsi="Times New Roman"/>
          <w:sz w:val="24"/>
          <w:szCs w:val="24"/>
        </w:rPr>
        <w:t xml:space="preserve"> </w:t>
      </w:r>
      <w:r w:rsidR="00FE76D0">
        <w:rPr>
          <w:rFonts w:ascii="Times New Roman" w:hAnsi="Times New Roman"/>
          <w:sz w:val="24"/>
          <w:szCs w:val="24"/>
        </w:rPr>
        <w:t>386,3</w:t>
      </w:r>
      <w:r w:rsidR="000C5D70">
        <w:rPr>
          <w:rFonts w:ascii="Times New Roman" w:hAnsi="Times New Roman"/>
          <w:sz w:val="24"/>
          <w:szCs w:val="24"/>
        </w:rPr>
        <w:t xml:space="preserve"> </w:t>
      </w:r>
      <w:r w:rsidR="00FE76D0">
        <w:rPr>
          <w:rFonts w:ascii="Times New Roman" w:hAnsi="Times New Roman"/>
          <w:sz w:val="24"/>
          <w:szCs w:val="24"/>
        </w:rPr>
        <w:t>тыс. рублей.</w:t>
      </w:r>
    </w:p>
    <w:p w:rsidR="009562FA" w:rsidRPr="009B1A84" w:rsidRDefault="009562FA" w:rsidP="009562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7A03F7">
        <w:rPr>
          <w:rFonts w:ascii="Times New Roman" w:hAnsi="Times New Roman"/>
          <w:sz w:val="24"/>
          <w:szCs w:val="24"/>
        </w:rPr>
        <w:t>осились изменения в течение 2017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0C5D70" w:rsidRPr="00E318C5">
        <w:rPr>
          <w:rFonts w:ascii="Times New Roman" w:hAnsi="Times New Roman"/>
          <w:sz w:val="24"/>
          <w:szCs w:val="24"/>
        </w:rPr>
        <w:t>шесть</w:t>
      </w:r>
      <w:r w:rsidRPr="00E318C5">
        <w:rPr>
          <w:rFonts w:ascii="Times New Roman" w:hAnsi="Times New Roman"/>
          <w:sz w:val="24"/>
          <w:szCs w:val="24"/>
        </w:rPr>
        <w:t xml:space="preserve"> раз.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9562FA" w:rsidRPr="009B1A84" w:rsidRDefault="009562FA" w:rsidP="009562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0C5D70">
        <w:rPr>
          <w:rFonts w:ascii="Times New Roman" w:hAnsi="Times New Roman"/>
          <w:sz w:val="24"/>
          <w:szCs w:val="24"/>
        </w:rPr>
        <w:t xml:space="preserve">от </w:t>
      </w:r>
      <w:r w:rsidR="007416F0">
        <w:rPr>
          <w:rFonts w:ascii="Times New Roman" w:hAnsi="Times New Roman"/>
          <w:bCs/>
          <w:sz w:val="24"/>
          <w:szCs w:val="24"/>
        </w:rPr>
        <w:t>29</w:t>
      </w:r>
      <w:r w:rsidR="007416F0" w:rsidRPr="007416F0">
        <w:rPr>
          <w:rFonts w:ascii="Times New Roman" w:hAnsi="Times New Roman"/>
          <w:bCs/>
          <w:sz w:val="24"/>
          <w:szCs w:val="24"/>
        </w:rPr>
        <w:t>.12.201</w:t>
      </w:r>
      <w:r w:rsidR="007416F0">
        <w:rPr>
          <w:rFonts w:ascii="Times New Roman" w:hAnsi="Times New Roman"/>
          <w:bCs/>
          <w:sz w:val="24"/>
          <w:szCs w:val="24"/>
        </w:rPr>
        <w:t>7</w:t>
      </w:r>
      <w:r w:rsidR="007416F0" w:rsidRPr="007416F0">
        <w:rPr>
          <w:rFonts w:ascii="Times New Roman" w:hAnsi="Times New Roman"/>
          <w:bCs/>
          <w:sz w:val="24"/>
          <w:szCs w:val="24"/>
        </w:rPr>
        <w:t xml:space="preserve"> г. №</w:t>
      </w:r>
      <w:r w:rsidR="007416F0">
        <w:rPr>
          <w:rFonts w:ascii="Times New Roman" w:hAnsi="Times New Roman"/>
          <w:bCs/>
          <w:sz w:val="24"/>
          <w:szCs w:val="24"/>
        </w:rPr>
        <w:t xml:space="preserve"> 142</w:t>
      </w:r>
      <w:r w:rsidR="007416F0"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 w:rsidR="007A03F7">
        <w:rPr>
          <w:rFonts w:ascii="Times New Roman" w:hAnsi="Times New Roman"/>
          <w:sz w:val="24"/>
          <w:szCs w:val="24"/>
        </w:rPr>
        <w:t>ожууна</w:t>
      </w:r>
      <w:proofErr w:type="spellEnd"/>
      <w:r w:rsidR="007A03F7">
        <w:rPr>
          <w:rFonts w:ascii="Times New Roman" w:hAnsi="Times New Roman"/>
          <w:sz w:val="24"/>
          <w:szCs w:val="24"/>
        </w:rPr>
        <w:t xml:space="preserve">   Республики Тыва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C5D70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9562FA" w:rsidRPr="009B1A84" w:rsidRDefault="009562FA" w:rsidP="009562F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C6F8F">
        <w:rPr>
          <w:rFonts w:ascii="Times New Roman" w:hAnsi="Times New Roman"/>
          <w:sz w:val="24"/>
          <w:szCs w:val="24"/>
        </w:rPr>
        <w:t>3149,3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9562FA" w:rsidRDefault="009562FA" w:rsidP="009562F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Общий объем расходов  - </w:t>
      </w:r>
      <w:r w:rsidR="006C6F8F">
        <w:rPr>
          <w:rFonts w:ascii="Times New Roman" w:hAnsi="Times New Roman"/>
          <w:sz w:val="24"/>
          <w:szCs w:val="24"/>
        </w:rPr>
        <w:t>3151,0</w:t>
      </w:r>
      <w:r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6C6F8F" w:rsidRPr="009B1A84" w:rsidRDefault="006C6F8F" w:rsidP="009562F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– 1,7 тыс. руб.</w:t>
      </w:r>
    </w:p>
    <w:p w:rsidR="009562FA" w:rsidRDefault="009562FA" w:rsidP="009562FA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>
        <w:rPr>
          <w:rFonts w:ascii="Times New Roman" w:hAnsi="Times New Roman"/>
          <w:sz w:val="24"/>
          <w:szCs w:val="24"/>
        </w:rPr>
        <w:t>ского исполнения бюджета за 201</w:t>
      </w:r>
      <w:r w:rsidR="00591634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 о</w:t>
      </w:r>
      <w:r w:rsidR="00591634">
        <w:rPr>
          <w:rFonts w:ascii="Times New Roman" w:hAnsi="Times New Roman"/>
          <w:sz w:val="24"/>
          <w:szCs w:val="24"/>
        </w:rPr>
        <w:t>б исполнении бюджета за 2017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0503151</w:t>
      </w:r>
      <w:r w:rsidRPr="009B1A84">
        <w:rPr>
          <w:rFonts w:ascii="Times New Roman" w:hAnsi="Times New Roman"/>
          <w:sz w:val="24"/>
          <w:szCs w:val="24"/>
        </w:rPr>
        <w:t>) по состоянию на 01.01.201</w:t>
      </w:r>
      <w:r w:rsidR="0059163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9562FA" w:rsidRPr="009B1A84" w:rsidRDefault="000C5D70" w:rsidP="009562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</w:t>
      </w:r>
      <w:r w:rsidR="00591634">
        <w:rPr>
          <w:rFonts w:ascii="Times New Roman" w:hAnsi="Times New Roman"/>
          <w:sz w:val="24"/>
          <w:szCs w:val="24"/>
        </w:rPr>
        <w:t>остоянию на 01.01.2018</w:t>
      </w:r>
      <w:r w:rsidR="009562FA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 w:rsidR="009562FA">
        <w:rPr>
          <w:rFonts w:ascii="Times New Roman" w:hAnsi="Times New Roman"/>
          <w:sz w:val="24"/>
          <w:szCs w:val="24"/>
        </w:rPr>
        <w:t>сумон</w:t>
      </w:r>
      <w:proofErr w:type="spellEnd"/>
      <w:r w:rsidR="009562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2FA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9562FA"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2FA"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562FA"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62FA"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="009562FA"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 w:rsidR="009562FA">
        <w:rPr>
          <w:rFonts w:ascii="Times New Roman" w:hAnsi="Times New Roman"/>
          <w:sz w:val="24"/>
          <w:szCs w:val="24"/>
        </w:rPr>
        <w:t>ый распорядитель</w:t>
      </w:r>
      <w:r w:rsidR="009562FA"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9562FA" w:rsidRPr="009B1A84" w:rsidRDefault="009562FA" w:rsidP="009562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Соглашение </w:t>
      </w:r>
      <w:r w:rsidRPr="00E62185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сельскогопоселения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кожууна Республики Тыва, заключенный между Администрацией Дзун-Хемчикского кожууна. В Соглашении</w:t>
      </w:r>
      <w:r w:rsidRPr="00E62185">
        <w:rPr>
          <w:rFonts w:ascii="Times New Roman" w:hAnsi="Times New Roman"/>
          <w:bCs/>
          <w:sz w:val="24"/>
          <w:szCs w:val="24"/>
        </w:rPr>
        <w:t xml:space="preserve"> 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>ия средств из бюджета кожууна</w:t>
      </w:r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9562FA" w:rsidRDefault="009562FA" w:rsidP="009562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0C5D70">
        <w:rPr>
          <w:rFonts w:ascii="Times New Roman" w:hAnsi="Times New Roman"/>
          <w:bCs/>
          <w:sz w:val="24"/>
          <w:szCs w:val="24"/>
        </w:rPr>
        <w:t xml:space="preserve">ркой  исполнения </w:t>
      </w:r>
      <w:r w:rsidR="00591634">
        <w:rPr>
          <w:rFonts w:ascii="Times New Roman" w:hAnsi="Times New Roman"/>
          <w:bCs/>
          <w:sz w:val="24"/>
          <w:szCs w:val="24"/>
        </w:rPr>
        <w:t>бюджета за 2017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>Администрацией Дзун-Хемчикского кожууна д</w:t>
      </w:r>
      <w:r w:rsidRPr="009B1A84">
        <w:rPr>
          <w:rFonts w:ascii="Times New Roman" w:hAnsi="Times New Roman"/>
          <w:bCs/>
          <w:sz w:val="24"/>
          <w:szCs w:val="24"/>
        </w:rPr>
        <w:t xml:space="preserve">оведенных согласно уведомлению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Pr="0079349B">
        <w:rPr>
          <w:rFonts w:ascii="Times New Roman" w:hAnsi="Times New Roman"/>
          <w:bCs/>
          <w:sz w:val="24"/>
          <w:szCs w:val="24"/>
        </w:rPr>
        <w:t xml:space="preserve">от </w:t>
      </w:r>
      <w:r w:rsidR="0079349B" w:rsidRPr="0079349B">
        <w:rPr>
          <w:rFonts w:ascii="Times New Roman" w:hAnsi="Times New Roman"/>
          <w:bCs/>
          <w:sz w:val="24"/>
          <w:szCs w:val="24"/>
        </w:rPr>
        <w:t>20.12.2017 г. №</w:t>
      </w:r>
      <w:r w:rsidR="0079349B">
        <w:rPr>
          <w:rFonts w:ascii="Times New Roman" w:hAnsi="Times New Roman"/>
          <w:bCs/>
          <w:sz w:val="24"/>
          <w:szCs w:val="24"/>
        </w:rPr>
        <w:t xml:space="preserve"> 31</w:t>
      </w:r>
      <w:r>
        <w:rPr>
          <w:rFonts w:ascii="Times New Roman" w:hAnsi="Times New Roman"/>
          <w:bCs/>
          <w:sz w:val="24"/>
          <w:szCs w:val="24"/>
        </w:rPr>
        <w:t xml:space="preserve"> со</w:t>
      </w:r>
      <w:r w:rsidR="000C5D70">
        <w:rPr>
          <w:rFonts w:ascii="Times New Roman" w:hAnsi="Times New Roman"/>
          <w:bCs/>
          <w:sz w:val="24"/>
          <w:szCs w:val="24"/>
        </w:rPr>
        <w:t xml:space="preserve">ответствует на </w:t>
      </w:r>
      <w:r w:rsidR="0079349B">
        <w:rPr>
          <w:rFonts w:ascii="Times New Roman" w:hAnsi="Times New Roman"/>
          <w:bCs/>
          <w:sz w:val="24"/>
          <w:szCs w:val="24"/>
        </w:rPr>
        <w:t>2</w:t>
      </w:r>
      <w:r w:rsidR="007416F0">
        <w:rPr>
          <w:rFonts w:ascii="Times New Roman" w:hAnsi="Times New Roman"/>
          <w:bCs/>
          <w:sz w:val="24"/>
          <w:szCs w:val="24"/>
        </w:rPr>
        <w:t xml:space="preserve"> </w:t>
      </w:r>
      <w:r w:rsidR="0079349B">
        <w:rPr>
          <w:rFonts w:ascii="Times New Roman" w:hAnsi="Times New Roman"/>
          <w:bCs/>
          <w:sz w:val="24"/>
          <w:szCs w:val="24"/>
        </w:rPr>
        <w:t>797,3</w:t>
      </w:r>
      <w:r w:rsidRPr="009B1A84">
        <w:rPr>
          <w:rFonts w:ascii="Times New Roman" w:hAnsi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62FA" w:rsidRDefault="009562FA" w:rsidP="009562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>ля бюджетных средств № 03123002920, расчетный счет 402048106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0000506</w:t>
      </w:r>
      <w:r w:rsidRPr="00BA1954">
        <w:rPr>
          <w:rFonts w:ascii="Times New Roman" w:hAnsi="Times New Roman"/>
          <w:sz w:val="24"/>
          <w:szCs w:val="24"/>
        </w:rPr>
        <w:t xml:space="preserve"> «Средства местного бюджета» открытый в ГРКЦ НБ</w:t>
      </w:r>
      <w:proofErr w:type="gramStart"/>
      <w:r w:rsidRPr="00BA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954">
        <w:rPr>
          <w:rFonts w:ascii="Times New Roman" w:hAnsi="Times New Roman"/>
          <w:sz w:val="24"/>
          <w:szCs w:val="24"/>
        </w:rPr>
        <w:t>Р</w:t>
      </w:r>
      <w:proofErr w:type="gramEnd"/>
      <w:r w:rsidRPr="00BA1954">
        <w:rPr>
          <w:rFonts w:ascii="Times New Roman" w:hAnsi="Times New Roman"/>
          <w:sz w:val="24"/>
          <w:szCs w:val="24"/>
        </w:rPr>
        <w:t>есп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A1954">
        <w:rPr>
          <w:rFonts w:ascii="Times New Roman" w:hAnsi="Times New Roman"/>
          <w:sz w:val="24"/>
          <w:szCs w:val="24"/>
        </w:rPr>
        <w:t xml:space="preserve"> Тыва Банка России г. Кызыл,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9562FA" w:rsidRPr="009B1A84" w:rsidRDefault="009562FA" w:rsidP="009562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62FA" w:rsidRDefault="009562FA" w:rsidP="009562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2FA">
        <w:rPr>
          <w:rFonts w:ascii="Times New Roman" w:hAnsi="Times New Roman"/>
          <w:b/>
          <w:bCs/>
          <w:sz w:val="24"/>
          <w:szCs w:val="24"/>
        </w:rPr>
        <w:t>Проверка исполнения доходной части бюджета</w:t>
      </w:r>
    </w:p>
    <w:p w:rsidR="009562FA" w:rsidRPr="009B1A84" w:rsidRDefault="009562FA" w:rsidP="009562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</w:t>
      </w:r>
      <w:r w:rsidR="00380C39">
        <w:rPr>
          <w:rFonts w:ascii="Times New Roman" w:hAnsi="Times New Roman"/>
          <w:sz w:val="24"/>
          <w:szCs w:val="24"/>
        </w:rPr>
        <w:t>кского</w:t>
      </w:r>
      <w:proofErr w:type="spellEnd"/>
      <w:r w:rsidR="00380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C39">
        <w:rPr>
          <w:rFonts w:ascii="Times New Roman" w:hAnsi="Times New Roman"/>
          <w:sz w:val="24"/>
          <w:szCs w:val="24"/>
        </w:rPr>
        <w:t>кожууна</w:t>
      </w:r>
      <w:proofErr w:type="spellEnd"/>
      <w:r w:rsidR="00380C39">
        <w:rPr>
          <w:rFonts w:ascii="Times New Roman" w:hAnsi="Times New Roman"/>
          <w:sz w:val="24"/>
          <w:szCs w:val="24"/>
        </w:rPr>
        <w:t xml:space="preserve"> исполнена за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год на </w:t>
      </w:r>
      <w:r w:rsidR="00AD5E09">
        <w:rPr>
          <w:rFonts w:ascii="Times New Roman" w:hAnsi="Times New Roman"/>
          <w:sz w:val="24"/>
          <w:szCs w:val="24"/>
        </w:rPr>
        <w:t>3 173,3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что составляет 100</w:t>
      </w:r>
      <w:r w:rsidR="00AD5E09">
        <w:rPr>
          <w:rFonts w:ascii="Times New Roman" w:hAnsi="Times New Roman"/>
          <w:sz w:val="24"/>
          <w:szCs w:val="24"/>
        </w:rPr>
        <w:t>,8</w:t>
      </w:r>
      <w:r w:rsidRPr="009B1A84">
        <w:rPr>
          <w:rFonts w:ascii="Times New Roman" w:hAnsi="Times New Roman"/>
          <w:sz w:val="24"/>
          <w:szCs w:val="24"/>
        </w:rPr>
        <w:t xml:space="preserve"> %</w:t>
      </w:r>
      <w:r w:rsidR="00AD5E09">
        <w:rPr>
          <w:rFonts w:ascii="Times New Roman" w:hAnsi="Times New Roman"/>
          <w:sz w:val="24"/>
          <w:szCs w:val="24"/>
        </w:rPr>
        <w:t xml:space="preserve"> от планового показателя 3 149,3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E7748" w:rsidRDefault="009562FA" w:rsidP="005518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отчету ф. 05031</w:t>
      </w:r>
      <w:r w:rsidRPr="009B1A84">
        <w:rPr>
          <w:rFonts w:ascii="Times New Roman" w:hAnsi="Times New Roman"/>
          <w:sz w:val="24"/>
          <w:szCs w:val="24"/>
        </w:rPr>
        <w:t xml:space="preserve">17 доходная часть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B1A84">
        <w:rPr>
          <w:rFonts w:ascii="Times New Roman" w:hAnsi="Times New Roman"/>
          <w:sz w:val="24"/>
          <w:szCs w:val="24"/>
        </w:rPr>
        <w:t>за 201</w:t>
      </w:r>
      <w:r w:rsidR="001106CD">
        <w:rPr>
          <w:rFonts w:ascii="Times New Roman" w:hAnsi="Times New Roman"/>
          <w:sz w:val="24"/>
          <w:szCs w:val="24"/>
        </w:rPr>
        <w:t>7</w:t>
      </w:r>
      <w:r w:rsidR="00AD5E09">
        <w:rPr>
          <w:rFonts w:ascii="Times New Roman" w:hAnsi="Times New Roman"/>
          <w:sz w:val="24"/>
          <w:szCs w:val="24"/>
        </w:rPr>
        <w:t xml:space="preserve"> год перевыполнена на сумму </w:t>
      </w:r>
      <w:r w:rsidR="0004208D">
        <w:rPr>
          <w:rFonts w:ascii="Times New Roman" w:hAnsi="Times New Roman"/>
          <w:sz w:val="24"/>
          <w:szCs w:val="24"/>
        </w:rPr>
        <w:t>24,0</w:t>
      </w:r>
      <w:r w:rsidRPr="009B1A84">
        <w:rPr>
          <w:rFonts w:ascii="Times New Roman" w:hAnsi="Times New Roman"/>
          <w:sz w:val="24"/>
          <w:szCs w:val="24"/>
        </w:rPr>
        <w:t xml:space="preserve"> тыс. рублей в связи </w:t>
      </w:r>
      <w:r>
        <w:rPr>
          <w:rFonts w:ascii="Times New Roman" w:hAnsi="Times New Roman"/>
          <w:sz w:val="24"/>
          <w:szCs w:val="24"/>
        </w:rPr>
        <w:t>тем, что перевыполнены показатели налоговые и неналоговые доходы</w:t>
      </w:r>
      <w:r w:rsidRPr="009B1A84">
        <w:rPr>
          <w:rFonts w:ascii="Times New Roman" w:hAnsi="Times New Roman"/>
          <w:sz w:val="24"/>
          <w:szCs w:val="24"/>
        </w:rPr>
        <w:t xml:space="preserve">, </w:t>
      </w:r>
      <w:r w:rsidR="0004208D">
        <w:rPr>
          <w:rFonts w:ascii="Times New Roman" w:hAnsi="Times New Roman"/>
          <w:sz w:val="24"/>
          <w:szCs w:val="24"/>
        </w:rPr>
        <w:t>которые исполнены на 106,8</w:t>
      </w:r>
      <w:r w:rsidR="000C5D70">
        <w:rPr>
          <w:rFonts w:ascii="Times New Roman" w:hAnsi="Times New Roman"/>
          <w:sz w:val="24"/>
          <w:szCs w:val="24"/>
        </w:rPr>
        <w:t xml:space="preserve"> %,  и составили </w:t>
      </w:r>
      <w:r w:rsidR="0004208D">
        <w:rPr>
          <w:rFonts w:ascii="Times New Roman" w:hAnsi="Times New Roman"/>
          <w:sz w:val="24"/>
          <w:szCs w:val="24"/>
        </w:rPr>
        <w:t>376,0</w:t>
      </w:r>
      <w:r>
        <w:rPr>
          <w:rFonts w:ascii="Times New Roman" w:hAnsi="Times New Roman"/>
          <w:sz w:val="24"/>
          <w:szCs w:val="24"/>
        </w:rPr>
        <w:t xml:space="preserve"> тыс. рублей </w:t>
      </w:r>
      <w:r w:rsidR="0004208D">
        <w:rPr>
          <w:rFonts w:ascii="Times New Roman" w:hAnsi="Times New Roman"/>
          <w:sz w:val="24"/>
          <w:szCs w:val="24"/>
        </w:rPr>
        <w:t>при плане 352</w:t>
      </w:r>
      <w:r w:rsidR="000C5D70">
        <w:rPr>
          <w:rFonts w:ascii="Times New Roman" w:hAnsi="Times New Roman"/>
          <w:sz w:val="24"/>
          <w:szCs w:val="24"/>
        </w:rPr>
        <w:t>,0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562FA" w:rsidRPr="009B1A84" w:rsidRDefault="009562FA" w:rsidP="009562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>
        <w:rPr>
          <w:rFonts w:ascii="Times New Roman" w:hAnsi="Times New Roman"/>
          <w:sz w:val="24"/>
          <w:szCs w:val="24"/>
        </w:rPr>
        <w:t>сельского поселения представлены в следующей таблице:</w:t>
      </w:r>
    </w:p>
    <w:p w:rsidR="009562FA" w:rsidRPr="00AD0FB1" w:rsidRDefault="009562FA" w:rsidP="009562FA">
      <w:pPr>
        <w:spacing w:after="0" w:line="240" w:lineRule="auto"/>
        <w:rPr>
          <w:rFonts w:ascii="Times New Roman" w:hAnsi="Times New Roman"/>
        </w:rPr>
      </w:pPr>
      <w:r w:rsidRPr="009B1A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AD0FB1">
        <w:rPr>
          <w:rFonts w:ascii="Times New Roman" w:hAnsi="Times New Roman"/>
        </w:rPr>
        <w:t xml:space="preserve"> (в 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AD0FB1" w:rsidTr="00AD0FB1">
        <w:trPr>
          <w:trHeight w:val="7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FB1" w:rsidRPr="00005E50" w:rsidRDefault="00AD0FB1" w:rsidP="00AD0F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FB1" w:rsidRPr="00005E50" w:rsidRDefault="00AD0FB1" w:rsidP="00AD0F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FB1" w:rsidRPr="00005E50" w:rsidRDefault="00AD0FB1" w:rsidP="00AD0F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AD0FB1">
            <w:pPr>
              <w:jc w:val="center"/>
              <w:rPr>
                <w:b/>
                <w:sz w:val="16"/>
                <w:szCs w:val="16"/>
              </w:rPr>
            </w:pPr>
            <w:r w:rsidRPr="00005E50">
              <w:rPr>
                <w:b/>
                <w:sz w:val="16"/>
                <w:szCs w:val="16"/>
              </w:rPr>
              <w:t>Процент исполнения</w:t>
            </w:r>
          </w:p>
        </w:tc>
      </w:tr>
      <w:tr w:rsidR="00AD0FB1" w:rsidTr="00AD0FB1">
        <w:trPr>
          <w:trHeight w:val="28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FB1" w:rsidRPr="00AD0FB1" w:rsidRDefault="00AD0FB1" w:rsidP="00AD0F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0F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FB1" w:rsidRPr="00AD0FB1" w:rsidRDefault="00AD0FB1" w:rsidP="00AD0F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0F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FB1" w:rsidRPr="00AD0FB1" w:rsidRDefault="00AD0FB1" w:rsidP="00AD0FB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0F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FB1" w:rsidRPr="00AD0FB1" w:rsidRDefault="00AD0FB1" w:rsidP="00AD0F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FB1" w:rsidTr="00AD0FB1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Доходы бюджета – ВСЕГО: </w:t>
            </w: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3149,3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3173,3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100,8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4E687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4E687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4E68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106,8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56E25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56E25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4E687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4E687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4E68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100,9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4E68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4E687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4E6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Pr="00005E50" w:rsidRDefault="00AD0F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50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Pr="00005E50" w:rsidRDefault="00AD0FB1" w:rsidP="00551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D0FB1" w:rsidTr="00AD0FB1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FB1" w:rsidRDefault="00AD0F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B1" w:rsidRDefault="00AD0FB1" w:rsidP="0055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4C7601" w:rsidRDefault="004C7601" w:rsidP="004C760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748" w:rsidRDefault="004C7601" w:rsidP="004C7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="00EE7748" w:rsidRPr="009B1A84">
        <w:rPr>
          <w:rFonts w:ascii="Times New Roman" w:hAnsi="Times New Roman"/>
          <w:sz w:val="24"/>
          <w:szCs w:val="24"/>
        </w:rPr>
        <w:t xml:space="preserve">В связи с тем, что  в течение года в бюджет </w:t>
      </w:r>
      <w:r w:rsidR="00EE7748">
        <w:rPr>
          <w:rFonts w:ascii="Times New Roman" w:hAnsi="Times New Roman"/>
          <w:sz w:val="24"/>
          <w:szCs w:val="24"/>
        </w:rPr>
        <w:t xml:space="preserve">поселения вносились  изменения </w:t>
      </w:r>
      <w:r w:rsidR="00B01699">
        <w:rPr>
          <w:rFonts w:ascii="Times New Roman" w:hAnsi="Times New Roman"/>
          <w:sz w:val="24"/>
          <w:szCs w:val="24"/>
        </w:rPr>
        <w:t>шесть</w:t>
      </w:r>
      <w:r w:rsidR="00EE7748">
        <w:rPr>
          <w:rFonts w:ascii="Times New Roman" w:hAnsi="Times New Roman"/>
          <w:sz w:val="24"/>
          <w:szCs w:val="24"/>
        </w:rPr>
        <w:t xml:space="preserve"> раз и</w:t>
      </w:r>
      <w:r w:rsidR="00EE7748" w:rsidRPr="009B1A84">
        <w:rPr>
          <w:rFonts w:ascii="Times New Roman" w:hAnsi="Times New Roman"/>
          <w:sz w:val="24"/>
          <w:szCs w:val="24"/>
        </w:rPr>
        <w:t xml:space="preserve"> </w:t>
      </w:r>
      <w:r w:rsidR="00EE7748"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="00EE7748"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</w:t>
      </w:r>
      <w:r>
        <w:rPr>
          <w:rFonts w:ascii="Times New Roman" w:hAnsi="Times New Roman"/>
          <w:sz w:val="24"/>
          <w:szCs w:val="24"/>
        </w:rPr>
        <w:t>лнения</w:t>
      </w:r>
      <w:r w:rsidR="00005E50">
        <w:rPr>
          <w:rFonts w:ascii="Times New Roman" w:hAnsi="Times New Roman"/>
          <w:sz w:val="24"/>
          <w:szCs w:val="24"/>
        </w:rPr>
        <w:t>, исполнение плана за 2017</w:t>
      </w:r>
      <w:r w:rsidR="00EE7748"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="00EE7748"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  <w:r w:rsidR="00005E50">
        <w:rPr>
          <w:rFonts w:ascii="Times New Roman" w:hAnsi="Times New Roman"/>
          <w:sz w:val="24"/>
          <w:szCs w:val="24"/>
        </w:rPr>
        <w:t>По состоянию на 01.01.2017</w:t>
      </w:r>
      <w:r w:rsidR="00EE7748">
        <w:rPr>
          <w:rFonts w:ascii="Times New Roman" w:hAnsi="Times New Roman"/>
          <w:sz w:val="24"/>
          <w:szCs w:val="24"/>
        </w:rPr>
        <w:t xml:space="preserve"> </w:t>
      </w:r>
      <w:r w:rsidR="00EE7748" w:rsidRPr="00BB7C60">
        <w:rPr>
          <w:rFonts w:ascii="Times New Roman" w:hAnsi="Times New Roman"/>
          <w:sz w:val="24"/>
          <w:szCs w:val="24"/>
        </w:rPr>
        <w:t>г. остаток средств соб</w:t>
      </w:r>
      <w:r w:rsidR="00EE7748">
        <w:rPr>
          <w:rFonts w:ascii="Times New Roman" w:hAnsi="Times New Roman"/>
          <w:sz w:val="24"/>
          <w:szCs w:val="24"/>
        </w:rPr>
        <w:t xml:space="preserve">ственных доходов составлял </w:t>
      </w:r>
      <w:r w:rsidR="00EE7748" w:rsidRPr="004C7601">
        <w:rPr>
          <w:rFonts w:ascii="Times New Roman" w:hAnsi="Times New Roman"/>
          <w:sz w:val="24"/>
          <w:szCs w:val="24"/>
        </w:rPr>
        <w:t>2</w:t>
      </w:r>
      <w:r w:rsidR="00EE7748" w:rsidRPr="00CD273D">
        <w:rPr>
          <w:rFonts w:ascii="Times New Roman" w:hAnsi="Times New Roman"/>
          <w:sz w:val="24"/>
          <w:szCs w:val="24"/>
        </w:rPr>
        <w:t>,2 тыс. рублей, остаток средств собственных до</w:t>
      </w:r>
      <w:r w:rsidR="00005E50">
        <w:rPr>
          <w:rFonts w:ascii="Times New Roman" w:hAnsi="Times New Roman"/>
          <w:sz w:val="24"/>
          <w:szCs w:val="24"/>
        </w:rPr>
        <w:t>ходов по состоянию на 01.01.2018</w:t>
      </w:r>
      <w:r w:rsidR="00EE7748" w:rsidRPr="00CD273D">
        <w:rPr>
          <w:rFonts w:ascii="Times New Roman" w:hAnsi="Times New Roman"/>
          <w:sz w:val="24"/>
          <w:szCs w:val="24"/>
        </w:rPr>
        <w:t xml:space="preserve"> г. составило 16,0 тыс. рублей.</w:t>
      </w:r>
      <w:r w:rsidR="00EE7748">
        <w:rPr>
          <w:rFonts w:ascii="Times New Roman" w:hAnsi="Times New Roman"/>
          <w:sz w:val="24"/>
          <w:szCs w:val="24"/>
        </w:rPr>
        <w:t xml:space="preserve"> </w:t>
      </w:r>
    </w:p>
    <w:p w:rsidR="00715CC1" w:rsidRDefault="00715CC1" w:rsidP="00EE7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7748" w:rsidRPr="00CD273D" w:rsidRDefault="00EE7748" w:rsidP="00EE774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273D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EE7748" w:rsidRPr="008B62CD" w:rsidRDefault="00EE7748" w:rsidP="008B62C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273D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EE7748" w:rsidRPr="009B1A84" w:rsidRDefault="00EE7748" w:rsidP="00EE77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EE7748" w:rsidRPr="009B1A84" w:rsidRDefault="00EE7748" w:rsidP="00EE7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Таким образом, администрация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EE7748" w:rsidRPr="009B1A84" w:rsidRDefault="00EE7748" w:rsidP="00EE7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>
        <w:rPr>
          <w:rFonts w:ascii="Times New Roman" w:hAnsi="Times New Roman"/>
          <w:sz w:val="24"/>
          <w:szCs w:val="24"/>
        </w:rPr>
        <w:t>ф. 0503117 в 201</w:t>
      </w:r>
      <w:r w:rsidR="00056E25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году </w:t>
      </w:r>
      <w:r w:rsidR="00B01699">
        <w:rPr>
          <w:rFonts w:ascii="Times New Roman" w:hAnsi="Times New Roman"/>
          <w:sz w:val="24"/>
          <w:szCs w:val="24"/>
        </w:rPr>
        <w:t>д</w:t>
      </w:r>
      <w:r w:rsidR="00B01699" w:rsidRPr="00B01699">
        <w:rPr>
          <w:rFonts w:ascii="Times New Roman" w:hAnsi="Times New Roman"/>
          <w:sz w:val="24"/>
          <w:szCs w:val="24"/>
        </w:rPr>
        <w:t>оходы</w:t>
      </w:r>
      <w:r w:rsidR="00056E25">
        <w:rPr>
          <w:rFonts w:ascii="Times New Roman" w:hAnsi="Times New Roman"/>
          <w:sz w:val="24"/>
          <w:szCs w:val="24"/>
        </w:rPr>
        <w:t xml:space="preserve"> </w:t>
      </w:r>
      <w:r w:rsidR="00B01699" w:rsidRPr="00B01699">
        <w:rPr>
          <w:rFonts w:ascii="Times New Roman" w:hAnsi="Times New Roman"/>
          <w:sz w:val="24"/>
          <w:szCs w:val="24"/>
        </w:rPr>
        <w:t>от продажи земельных участков, находящихся в собственности сельских поселений</w:t>
      </w:r>
      <w:r w:rsidR="009B3213">
        <w:rPr>
          <w:rFonts w:ascii="Times New Roman" w:hAnsi="Times New Roman"/>
          <w:sz w:val="24"/>
          <w:szCs w:val="24"/>
        </w:rPr>
        <w:t xml:space="preserve"> поступили в сумме 18,9</w:t>
      </w:r>
      <w:r w:rsidR="00056E25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тыс. рублей, плановые  показатели </w:t>
      </w:r>
      <w:r w:rsidR="00A469AB">
        <w:rPr>
          <w:rFonts w:ascii="Times New Roman" w:hAnsi="Times New Roman"/>
          <w:sz w:val="24"/>
          <w:szCs w:val="24"/>
        </w:rPr>
        <w:t xml:space="preserve">не </w:t>
      </w:r>
      <w:r w:rsidRPr="009B1A84">
        <w:rPr>
          <w:rFonts w:ascii="Times New Roman" w:hAnsi="Times New Roman"/>
          <w:sz w:val="24"/>
          <w:szCs w:val="24"/>
        </w:rPr>
        <w:t>уточнены и согласно бюд</w:t>
      </w:r>
      <w:r w:rsidR="00A469AB">
        <w:rPr>
          <w:rFonts w:ascii="Times New Roman" w:hAnsi="Times New Roman"/>
          <w:sz w:val="24"/>
          <w:szCs w:val="24"/>
        </w:rPr>
        <w:t xml:space="preserve">жету на 2017 год составляют </w:t>
      </w:r>
      <w:r w:rsidR="00B01699">
        <w:rPr>
          <w:rFonts w:ascii="Times New Roman" w:hAnsi="Times New Roman"/>
          <w:sz w:val="24"/>
          <w:szCs w:val="24"/>
        </w:rPr>
        <w:t>0,0</w:t>
      </w:r>
      <w:r w:rsidR="00A469AB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рублей. </w:t>
      </w:r>
    </w:p>
    <w:p w:rsidR="00EE7748" w:rsidRPr="009B1A84" w:rsidRDefault="00EE7748" w:rsidP="00EE77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Реестр и договоры аренды имущества</w:t>
      </w:r>
      <w:r>
        <w:rPr>
          <w:rFonts w:ascii="Times New Roman" w:hAnsi="Times New Roman"/>
          <w:sz w:val="24"/>
          <w:szCs w:val="24"/>
        </w:rPr>
        <w:t>, земли</w:t>
      </w:r>
      <w:r w:rsidRPr="009B1A84">
        <w:rPr>
          <w:rFonts w:ascii="Times New Roman" w:hAnsi="Times New Roman"/>
          <w:sz w:val="24"/>
          <w:szCs w:val="24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EE7748" w:rsidRDefault="00EE7748" w:rsidP="00EE7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7748"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EE7748" w:rsidRPr="00EE7748" w:rsidRDefault="00EE7748" w:rsidP="00EE7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1C09" w:rsidRPr="009B1A84" w:rsidRDefault="00DB1C09" w:rsidP="00DB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CD273D">
        <w:rPr>
          <w:rFonts w:ascii="Times New Roman" w:hAnsi="Times New Roman"/>
          <w:sz w:val="24"/>
          <w:szCs w:val="24"/>
        </w:rPr>
        <w:t>сумон</w:t>
      </w:r>
      <w:proofErr w:type="spellEnd"/>
      <w:r w:rsidR="00CD2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73D"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="00CD2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99">
        <w:rPr>
          <w:rFonts w:ascii="Times New Roman" w:hAnsi="Times New Roman"/>
          <w:sz w:val="24"/>
          <w:szCs w:val="24"/>
        </w:rPr>
        <w:t>Дзун</w:t>
      </w:r>
      <w:r w:rsidR="00A469AB">
        <w:rPr>
          <w:rFonts w:ascii="Times New Roman" w:hAnsi="Times New Roman"/>
          <w:sz w:val="24"/>
          <w:szCs w:val="24"/>
        </w:rPr>
        <w:t>-Хемчикского</w:t>
      </w:r>
      <w:proofErr w:type="spellEnd"/>
      <w:r w:rsidR="00A46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9AB">
        <w:rPr>
          <w:rFonts w:ascii="Times New Roman" w:hAnsi="Times New Roman"/>
          <w:sz w:val="24"/>
          <w:szCs w:val="24"/>
        </w:rPr>
        <w:t>кожууна</w:t>
      </w:r>
      <w:proofErr w:type="spellEnd"/>
      <w:r w:rsidR="00A469AB">
        <w:rPr>
          <w:rFonts w:ascii="Times New Roman" w:hAnsi="Times New Roman"/>
          <w:sz w:val="24"/>
          <w:szCs w:val="24"/>
        </w:rPr>
        <w:t xml:space="preserve"> за 2017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DB1C09" w:rsidRDefault="00DB1C09" w:rsidP="00DB1C09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B1A84">
        <w:rPr>
          <w:rFonts w:ascii="Times New Roman" w:hAnsi="Times New Roman"/>
          <w:sz w:val="24"/>
          <w:szCs w:val="24"/>
        </w:rPr>
        <w:t xml:space="preserve">      </w:t>
      </w:r>
      <w:r w:rsidR="00CD273D">
        <w:rPr>
          <w:rFonts w:ascii="Times New Roman" w:hAnsi="Times New Roman"/>
          <w:sz w:val="24"/>
          <w:szCs w:val="24"/>
        </w:rPr>
        <w:t xml:space="preserve">   </w:t>
      </w:r>
      <w:r w:rsidR="00E318C5">
        <w:rPr>
          <w:rFonts w:ascii="Times New Roman" w:hAnsi="Times New Roman"/>
          <w:sz w:val="24"/>
          <w:szCs w:val="24"/>
        </w:rPr>
        <w:t xml:space="preserve">     </w:t>
      </w:r>
      <w:r w:rsidR="00CD273D">
        <w:rPr>
          <w:rFonts w:ascii="Times New Roman" w:hAnsi="Times New Roman"/>
          <w:sz w:val="24"/>
          <w:szCs w:val="24"/>
        </w:rPr>
        <w:t xml:space="preserve">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DB1C09" w:rsidRPr="0089648C" w:rsidTr="00F62E6E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09" w:rsidRPr="0089648C" w:rsidRDefault="00DB1C09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DB1C09" w:rsidRPr="0089648C" w:rsidTr="00F62E6E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1C09" w:rsidRPr="0089648C" w:rsidTr="00B01699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 w:rsidR="00A469A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08645A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DB1C09" w:rsidRPr="0089648C" w:rsidTr="00B016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1C09" w:rsidRPr="0089648C" w:rsidTr="00B016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1C09" w:rsidRPr="0089648C" w:rsidTr="00B016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1C09" w:rsidRPr="0089648C" w:rsidTr="00B016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</w:tr>
      <w:tr w:rsidR="00DB1C09" w:rsidRPr="0089648C" w:rsidTr="00B01699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A469AB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B1C09" w:rsidRPr="0089648C" w:rsidTr="00B01699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1C09" w:rsidRPr="0089648C" w:rsidRDefault="00DB1C09" w:rsidP="00F62E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DB1C09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792BD0" w:rsidP="00A46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C09" w:rsidRPr="0089648C" w:rsidRDefault="00DB1C09" w:rsidP="00F62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B1C09" w:rsidRDefault="00DB1C09" w:rsidP="00DB1C09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B1C09" w:rsidRPr="009B1A84" w:rsidRDefault="00DB1C09" w:rsidP="00DB1C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BB5">
        <w:rPr>
          <w:rFonts w:ascii="Times New Roman" w:hAnsi="Times New Roman"/>
          <w:sz w:val="24"/>
          <w:szCs w:val="24"/>
        </w:rPr>
        <w:t>«</w:t>
      </w:r>
      <w:r w:rsidR="005B4BB5" w:rsidRPr="005B4BB5">
        <w:rPr>
          <w:rFonts w:ascii="Times New Roman" w:hAnsi="Times New Roman"/>
          <w:sz w:val="24"/>
          <w:szCs w:val="24"/>
        </w:rPr>
        <w:t>Национальная экономика</w:t>
      </w:r>
      <w:r w:rsidRPr="005B4BB5">
        <w:rPr>
          <w:rFonts w:ascii="Times New Roman" w:hAnsi="Times New Roman"/>
          <w:sz w:val="24"/>
          <w:szCs w:val="24"/>
        </w:rPr>
        <w:t>»</w:t>
      </w:r>
      <w:r w:rsidR="005B4BB5">
        <w:rPr>
          <w:rFonts w:ascii="Times New Roman" w:hAnsi="Times New Roman"/>
          <w:sz w:val="24"/>
          <w:szCs w:val="24"/>
        </w:rPr>
        <w:t xml:space="preserve"> составило – 8,6 </w:t>
      </w:r>
      <w:r w:rsidRPr="009B1A84">
        <w:rPr>
          <w:rFonts w:ascii="Times New Roman" w:hAnsi="Times New Roman"/>
          <w:sz w:val="24"/>
          <w:szCs w:val="24"/>
        </w:rPr>
        <w:t>процента,  «</w:t>
      </w:r>
      <w:r>
        <w:rPr>
          <w:rFonts w:ascii="Times New Roman" w:hAnsi="Times New Roman"/>
          <w:sz w:val="24"/>
          <w:szCs w:val="24"/>
        </w:rPr>
        <w:t>Общ</w:t>
      </w:r>
      <w:r w:rsidR="005B4BB5">
        <w:rPr>
          <w:rFonts w:ascii="Times New Roman" w:hAnsi="Times New Roman"/>
          <w:sz w:val="24"/>
          <w:szCs w:val="24"/>
        </w:rPr>
        <w:t xml:space="preserve">егосударственные вопросы» - </w:t>
      </w:r>
      <w:r w:rsidR="005B4BB5">
        <w:rPr>
          <w:rFonts w:ascii="Times New Roman" w:hAnsi="Times New Roman"/>
          <w:sz w:val="24"/>
          <w:szCs w:val="24"/>
        </w:rPr>
        <w:lastRenderedPageBreak/>
        <w:t>85,2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="00FE76D0">
        <w:rPr>
          <w:rFonts w:ascii="Times New Roman" w:hAnsi="Times New Roman"/>
          <w:sz w:val="24"/>
          <w:szCs w:val="24"/>
        </w:rPr>
        <w:t>, «Национальная оборо</w:t>
      </w:r>
      <w:r w:rsidR="006B7887">
        <w:rPr>
          <w:rFonts w:ascii="Times New Roman" w:hAnsi="Times New Roman"/>
          <w:sz w:val="24"/>
          <w:szCs w:val="24"/>
        </w:rPr>
        <w:t xml:space="preserve">на» - </w:t>
      </w:r>
      <w:r w:rsidR="00FE76D0">
        <w:rPr>
          <w:rFonts w:ascii="Times New Roman" w:hAnsi="Times New Roman"/>
          <w:sz w:val="24"/>
          <w:szCs w:val="24"/>
        </w:rPr>
        <w:t xml:space="preserve">3,1 </w:t>
      </w:r>
      <w:r w:rsidR="006B7887">
        <w:rPr>
          <w:rFonts w:ascii="Times New Roman" w:hAnsi="Times New Roman"/>
          <w:sz w:val="24"/>
          <w:szCs w:val="24"/>
        </w:rPr>
        <w:t xml:space="preserve">процента, «Жилищно-коммунальное хозяйство» - </w:t>
      </w:r>
      <w:r w:rsidR="00FE76D0">
        <w:rPr>
          <w:rFonts w:ascii="Times New Roman" w:hAnsi="Times New Roman"/>
          <w:sz w:val="24"/>
          <w:szCs w:val="24"/>
        </w:rPr>
        <w:t xml:space="preserve">4,7 </w:t>
      </w:r>
      <w:r w:rsidR="006B7887">
        <w:rPr>
          <w:rFonts w:ascii="Times New Roman" w:hAnsi="Times New Roman"/>
          <w:sz w:val="24"/>
          <w:szCs w:val="24"/>
        </w:rPr>
        <w:t xml:space="preserve">процента, «Социальная политика» - </w:t>
      </w:r>
      <w:r w:rsidR="00FE76D0">
        <w:rPr>
          <w:rFonts w:ascii="Times New Roman" w:hAnsi="Times New Roman"/>
          <w:sz w:val="24"/>
          <w:szCs w:val="24"/>
        </w:rPr>
        <w:t xml:space="preserve">1,1 </w:t>
      </w:r>
      <w:r w:rsidR="006B7887">
        <w:rPr>
          <w:rFonts w:ascii="Times New Roman" w:hAnsi="Times New Roman"/>
          <w:sz w:val="24"/>
          <w:szCs w:val="24"/>
        </w:rPr>
        <w:t xml:space="preserve">процента. </w:t>
      </w:r>
    </w:p>
    <w:p w:rsidR="00DB1C09" w:rsidRDefault="00DB1C09" w:rsidP="00DB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DB3216">
        <w:rPr>
          <w:rFonts w:ascii="Times New Roman" w:hAnsi="Times New Roman"/>
          <w:sz w:val="24"/>
          <w:szCs w:val="24"/>
        </w:rPr>
        <w:t xml:space="preserve"> исполнен на 3</w:t>
      </w:r>
      <w:r w:rsidR="00A8248E">
        <w:rPr>
          <w:rFonts w:ascii="Times New Roman" w:hAnsi="Times New Roman"/>
          <w:sz w:val="24"/>
          <w:szCs w:val="24"/>
        </w:rPr>
        <w:t xml:space="preserve"> </w:t>
      </w:r>
      <w:r w:rsidR="00DB3216">
        <w:rPr>
          <w:rFonts w:ascii="Times New Roman" w:hAnsi="Times New Roman"/>
          <w:sz w:val="24"/>
          <w:szCs w:val="24"/>
        </w:rPr>
        <w:t>151,0</w:t>
      </w:r>
      <w:r w:rsidR="00FE76D0">
        <w:rPr>
          <w:rFonts w:ascii="Times New Roman" w:hAnsi="Times New Roman"/>
          <w:sz w:val="24"/>
          <w:szCs w:val="24"/>
        </w:rPr>
        <w:t xml:space="preserve"> тыс. рублей или на  </w:t>
      </w:r>
      <w:r w:rsidR="005B4BB5">
        <w:rPr>
          <w:rFonts w:ascii="Times New Roman" w:hAnsi="Times New Roman"/>
          <w:sz w:val="24"/>
          <w:szCs w:val="24"/>
        </w:rPr>
        <w:t>100,0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A469AB">
        <w:rPr>
          <w:rFonts w:ascii="Times New Roman" w:hAnsi="Times New Roman"/>
          <w:sz w:val="24"/>
          <w:szCs w:val="24"/>
        </w:rPr>
        <w:t>енной суммы на 2017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DB3216">
        <w:rPr>
          <w:rFonts w:ascii="Times New Roman" w:hAnsi="Times New Roman"/>
          <w:sz w:val="24"/>
          <w:szCs w:val="24"/>
        </w:rPr>
        <w:t>3</w:t>
      </w:r>
      <w:r w:rsidR="00A8248E">
        <w:rPr>
          <w:rFonts w:ascii="Times New Roman" w:hAnsi="Times New Roman"/>
          <w:sz w:val="24"/>
          <w:szCs w:val="24"/>
        </w:rPr>
        <w:t xml:space="preserve"> </w:t>
      </w:r>
      <w:r w:rsidR="00DB3216">
        <w:rPr>
          <w:rFonts w:ascii="Times New Roman" w:hAnsi="Times New Roman"/>
          <w:sz w:val="24"/>
          <w:szCs w:val="24"/>
        </w:rPr>
        <w:t>150,1</w:t>
      </w:r>
      <w:r w:rsidRPr="009B1A84">
        <w:rPr>
          <w:rFonts w:ascii="Times New Roman" w:hAnsi="Times New Roman"/>
          <w:sz w:val="24"/>
          <w:szCs w:val="24"/>
        </w:rPr>
        <w:t xml:space="preserve"> тыс. рублей. Исполнение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A469AB">
        <w:rPr>
          <w:rFonts w:ascii="Times New Roman" w:hAnsi="Times New Roman"/>
          <w:sz w:val="24"/>
          <w:szCs w:val="24"/>
        </w:rPr>
        <w:t xml:space="preserve"> за 201</w:t>
      </w:r>
      <w:r w:rsidR="00A8248E">
        <w:rPr>
          <w:rFonts w:ascii="Times New Roman" w:hAnsi="Times New Roman"/>
          <w:sz w:val="24"/>
          <w:szCs w:val="24"/>
        </w:rPr>
        <w:t xml:space="preserve">7 </w:t>
      </w:r>
      <w:r w:rsidRPr="009B1A84">
        <w:rPr>
          <w:rFonts w:ascii="Times New Roman" w:hAnsi="Times New Roman"/>
          <w:sz w:val="24"/>
          <w:szCs w:val="24"/>
        </w:rPr>
        <w:t>год показал</w:t>
      </w:r>
      <w:r>
        <w:rPr>
          <w:rFonts w:ascii="Times New Roman" w:hAnsi="Times New Roman"/>
          <w:sz w:val="24"/>
          <w:szCs w:val="24"/>
        </w:rPr>
        <w:t>, что</w:t>
      </w:r>
      <w:r w:rsidRPr="009B1A84">
        <w:rPr>
          <w:rFonts w:ascii="Times New Roman" w:hAnsi="Times New Roman"/>
          <w:sz w:val="24"/>
          <w:szCs w:val="24"/>
        </w:rPr>
        <w:t xml:space="preserve"> плановые п</w:t>
      </w:r>
      <w:r>
        <w:rPr>
          <w:rFonts w:ascii="Times New Roman" w:hAnsi="Times New Roman"/>
          <w:sz w:val="24"/>
          <w:szCs w:val="24"/>
        </w:rPr>
        <w:t>оказатели расходной части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5B4BB5">
        <w:rPr>
          <w:rFonts w:ascii="Times New Roman" w:hAnsi="Times New Roman"/>
          <w:sz w:val="24"/>
          <w:szCs w:val="24"/>
        </w:rPr>
        <w:t>выполнены, общая сумма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5B4BB5">
        <w:rPr>
          <w:rFonts w:ascii="Times New Roman" w:hAnsi="Times New Roman"/>
          <w:sz w:val="24"/>
          <w:szCs w:val="24"/>
        </w:rPr>
        <w:t>невыполненного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5B4BB5">
        <w:rPr>
          <w:rFonts w:ascii="Times New Roman" w:hAnsi="Times New Roman"/>
          <w:sz w:val="24"/>
          <w:szCs w:val="24"/>
        </w:rPr>
        <w:t xml:space="preserve">плана </w:t>
      </w:r>
      <w:r w:rsidRPr="009B1A84">
        <w:rPr>
          <w:rFonts w:ascii="Times New Roman" w:hAnsi="Times New Roman"/>
          <w:sz w:val="24"/>
          <w:szCs w:val="24"/>
        </w:rPr>
        <w:t xml:space="preserve">по расходной </w:t>
      </w:r>
      <w:r w:rsidR="005B4BB5">
        <w:rPr>
          <w:rFonts w:ascii="Times New Roman" w:hAnsi="Times New Roman"/>
          <w:sz w:val="24"/>
          <w:szCs w:val="24"/>
        </w:rPr>
        <w:t>части бюджета составляет 0,8</w:t>
      </w:r>
      <w:r w:rsidR="00A8248E">
        <w:rPr>
          <w:rFonts w:ascii="Times New Roman" w:hAnsi="Times New Roman"/>
          <w:sz w:val="24"/>
          <w:szCs w:val="24"/>
        </w:rPr>
        <w:t xml:space="preserve"> тыс. </w:t>
      </w:r>
      <w:r w:rsidRPr="009B1A84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Исполнение разделов «Общегосударственные вопросы», </w:t>
      </w:r>
      <w:r>
        <w:rPr>
          <w:rFonts w:ascii="Times New Roman" w:hAnsi="Times New Roman"/>
          <w:sz w:val="24"/>
          <w:szCs w:val="24"/>
        </w:rPr>
        <w:t>«</w:t>
      </w:r>
      <w:r w:rsidR="005B4BB5" w:rsidRPr="005B4BB5">
        <w:rPr>
          <w:rFonts w:ascii="Times New Roman" w:hAnsi="Times New Roman"/>
          <w:sz w:val="24"/>
          <w:szCs w:val="24"/>
        </w:rPr>
        <w:t>Национальная экономика</w:t>
      </w:r>
      <w:r w:rsidRPr="009B1A84">
        <w:rPr>
          <w:rFonts w:ascii="Times New Roman" w:hAnsi="Times New Roman"/>
          <w:sz w:val="24"/>
          <w:szCs w:val="24"/>
        </w:rPr>
        <w:t>»</w:t>
      </w:r>
      <w:r w:rsidR="005B4BB5">
        <w:rPr>
          <w:rFonts w:ascii="Times New Roman" w:hAnsi="Times New Roman"/>
          <w:sz w:val="24"/>
          <w:szCs w:val="24"/>
        </w:rPr>
        <w:t>, «</w:t>
      </w:r>
      <w:r w:rsidR="005B4BB5" w:rsidRPr="005B4BB5">
        <w:rPr>
          <w:rFonts w:ascii="Times New Roman" w:hAnsi="Times New Roman"/>
          <w:sz w:val="24"/>
          <w:szCs w:val="24"/>
        </w:rPr>
        <w:t>Жилищно-коммунальное хозяйство</w:t>
      </w:r>
      <w:r w:rsidR="005B4BB5">
        <w:rPr>
          <w:rFonts w:ascii="Times New Roman" w:hAnsi="Times New Roman"/>
          <w:sz w:val="24"/>
          <w:szCs w:val="24"/>
        </w:rPr>
        <w:t>», «</w:t>
      </w:r>
      <w:r w:rsidR="005B4BB5" w:rsidRPr="005B4BB5">
        <w:rPr>
          <w:rFonts w:ascii="Times New Roman" w:hAnsi="Times New Roman"/>
          <w:sz w:val="24"/>
          <w:szCs w:val="24"/>
        </w:rPr>
        <w:t>Социальная политика</w:t>
      </w:r>
      <w:r w:rsidR="005B4BB5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«Национальна</w:t>
      </w:r>
      <w:r w:rsidR="005B4BB5">
        <w:rPr>
          <w:rFonts w:ascii="Times New Roman" w:hAnsi="Times New Roman"/>
          <w:sz w:val="24"/>
          <w:szCs w:val="24"/>
        </w:rPr>
        <w:t xml:space="preserve">я оборона» </w:t>
      </w:r>
      <w:r>
        <w:rPr>
          <w:rFonts w:ascii="Times New Roman" w:hAnsi="Times New Roman"/>
          <w:sz w:val="24"/>
          <w:szCs w:val="24"/>
        </w:rPr>
        <w:t>составило</w:t>
      </w:r>
      <w:r w:rsidRPr="009B1A84">
        <w:rPr>
          <w:rFonts w:ascii="Times New Roman" w:hAnsi="Times New Roman"/>
          <w:sz w:val="24"/>
          <w:szCs w:val="24"/>
        </w:rPr>
        <w:t xml:space="preserve"> по 100 процентов.</w:t>
      </w:r>
    </w:p>
    <w:p w:rsidR="00715CC1" w:rsidRDefault="00715CC1" w:rsidP="00DB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5CC1" w:rsidRPr="009B1A84" w:rsidRDefault="00715CC1" w:rsidP="00E318C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715CC1" w:rsidRDefault="00715CC1" w:rsidP="00715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</w:t>
      </w:r>
      <w:r w:rsidR="00A8248E">
        <w:rPr>
          <w:rFonts w:ascii="Times New Roman" w:hAnsi="Times New Roman"/>
          <w:sz w:val="24"/>
          <w:szCs w:val="24"/>
        </w:rPr>
        <w:t>чикского</w:t>
      </w:r>
      <w:proofErr w:type="spellEnd"/>
      <w:r w:rsidR="00A8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48E">
        <w:rPr>
          <w:rFonts w:ascii="Times New Roman" w:hAnsi="Times New Roman"/>
          <w:sz w:val="24"/>
          <w:szCs w:val="24"/>
        </w:rPr>
        <w:t>кожууна</w:t>
      </w:r>
      <w:proofErr w:type="spellEnd"/>
      <w:r w:rsidR="00A8248E">
        <w:rPr>
          <w:rFonts w:ascii="Times New Roman" w:hAnsi="Times New Roman"/>
          <w:sz w:val="24"/>
          <w:szCs w:val="24"/>
        </w:rPr>
        <w:t xml:space="preserve"> в сумме </w:t>
      </w:r>
      <w:r w:rsidR="00E410A5">
        <w:rPr>
          <w:rFonts w:ascii="Times New Roman" w:hAnsi="Times New Roman"/>
          <w:sz w:val="24"/>
          <w:szCs w:val="24"/>
        </w:rPr>
        <w:t>2</w:t>
      </w:r>
      <w:r w:rsidR="00E318C5">
        <w:rPr>
          <w:rFonts w:ascii="Times New Roman" w:hAnsi="Times New Roman"/>
          <w:sz w:val="24"/>
          <w:szCs w:val="24"/>
        </w:rPr>
        <w:t xml:space="preserve"> </w:t>
      </w:r>
      <w:r w:rsidR="00E410A5">
        <w:rPr>
          <w:rFonts w:ascii="Times New Roman" w:hAnsi="Times New Roman"/>
          <w:sz w:val="24"/>
          <w:szCs w:val="24"/>
        </w:rPr>
        <w:t>979,3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>Финансового управления администрации Дзун-Хемчикского кожууна</w:t>
      </w:r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Республики Тыва на 201</w:t>
      </w:r>
      <w:r w:rsidR="00E410A5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2451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которые поступили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бюджета в размер</w:t>
      </w:r>
      <w:r w:rsidR="00E410A5">
        <w:rPr>
          <w:rFonts w:ascii="Times New Roman" w:hAnsi="Times New Roman"/>
          <w:sz w:val="24"/>
          <w:szCs w:val="24"/>
        </w:rPr>
        <w:t>е 2</w:t>
      </w:r>
      <w:r w:rsidR="00E318C5">
        <w:rPr>
          <w:rFonts w:ascii="Times New Roman" w:hAnsi="Times New Roman"/>
          <w:sz w:val="24"/>
          <w:szCs w:val="24"/>
        </w:rPr>
        <w:t xml:space="preserve"> </w:t>
      </w:r>
      <w:r w:rsidR="00E410A5">
        <w:rPr>
          <w:rFonts w:ascii="Times New Roman" w:hAnsi="Times New Roman"/>
          <w:sz w:val="24"/>
          <w:szCs w:val="24"/>
        </w:rPr>
        <w:t>979,3</w:t>
      </w:r>
      <w:r w:rsidRPr="009B1A84">
        <w:rPr>
          <w:rFonts w:ascii="Times New Roman" w:hAnsi="Times New Roman"/>
          <w:sz w:val="24"/>
          <w:szCs w:val="24"/>
        </w:rPr>
        <w:t xml:space="preserve"> тыс.</w:t>
      </w:r>
      <w:r w:rsidR="00E318C5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15CC1" w:rsidRDefault="00715CC1" w:rsidP="00715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</w:t>
      </w:r>
      <w:bookmarkStart w:id="0" w:name="_GoBack"/>
      <w:bookmarkEnd w:id="0"/>
      <w:r w:rsidRPr="00443372">
        <w:rPr>
          <w:rFonts w:ascii="Times New Roman" w:hAnsi="Times New Roman"/>
          <w:sz w:val="24"/>
          <w:szCs w:val="24"/>
        </w:rPr>
        <w:t>Управления федерального казначейства по Республике Тыва.</w:t>
      </w:r>
    </w:p>
    <w:p w:rsidR="00715CC1" w:rsidRPr="009B1A84" w:rsidRDefault="00715CC1" w:rsidP="00715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CC1" w:rsidRPr="009B1A84" w:rsidRDefault="00715CC1" w:rsidP="00715CC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715CC1" w:rsidRDefault="00715CC1" w:rsidP="00715C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ab/>
      </w:r>
      <w:r w:rsidRPr="00661D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действующи</w:t>
      </w:r>
      <w:r w:rsidR="0000402F">
        <w:rPr>
          <w:rFonts w:ascii="Times New Roman" w:hAnsi="Times New Roman"/>
          <w:sz w:val="24"/>
          <w:szCs w:val="24"/>
        </w:rPr>
        <w:t>е муниципальные</w:t>
      </w:r>
      <w:r w:rsidR="00245100">
        <w:rPr>
          <w:rFonts w:ascii="Times New Roman" w:hAnsi="Times New Roman"/>
          <w:sz w:val="24"/>
          <w:szCs w:val="24"/>
        </w:rPr>
        <w:t xml:space="preserve"> программ</w:t>
      </w:r>
      <w:r w:rsidR="0000402F">
        <w:rPr>
          <w:rFonts w:ascii="Times New Roman" w:hAnsi="Times New Roman"/>
          <w:sz w:val="24"/>
          <w:szCs w:val="24"/>
        </w:rPr>
        <w:t>ы</w:t>
      </w:r>
      <w:r w:rsidR="00E410A5">
        <w:rPr>
          <w:rFonts w:ascii="Times New Roman" w:hAnsi="Times New Roman"/>
          <w:sz w:val="24"/>
          <w:szCs w:val="24"/>
        </w:rPr>
        <w:t xml:space="preserve"> на 2017</w:t>
      </w:r>
      <w:r>
        <w:rPr>
          <w:rFonts w:ascii="Times New Roman" w:hAnsi="Times New Roman"/>
          <w:sz w:val="24"/>
          <w:szCs w:val="24"/>
        </w:rPr>
        <w:t xml:space="preserve"> год не представлены</w:t>
      </w:r>
      <w:r w:rsidRPr="009B1A84">
        <w:rPr>
          <w:rFonts w:ascii="Times New Roman" w:hAnsi="Times New Roman"/>
          <w:sz w:val="24"/>
          <w:szCs w:val="24"/>
        </w:rPr>
        <w:t>.</w:t>
      </w:r>
      <w:r w:rsidR="00E410A5">
        <w:rPr>
          <w:rFonts w:ascii="Times New Roman" w:hAnsi="Times New Roman"/>
          <w:sz w:val="24"/>
          <w:szCs w:val="24"/>
        </w:rPr>
        <w:t xml:space="preserve"> За 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245100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>по муниципальной цел</w:t>
      </w:r>
      <w:r w:rsidR="00E410A5">
        <w:rPr>
          <w:rFonts w:ascii="Times New Roman" w:hAnsi="Times New Roman"/>
          <w:sz w:val="24"/>
          <w:szCs w:val="24"/>
        </w:rPr>
        <w:t xml:space="preserve">евой программе «Дети </w:t>
      </w:r>
      <w:proofErr w:type="spellStart"/>
      <w:r w:rsidR="00E410A5">
        <w:rPr>
          <w:rFonts w:ascii="Times New Roman" w:hAnsi="Times New Roman"/>
          <w:sz w:val="24"/>
          <w:szCs w:val="24"/>
        </w:rPr>
        <w:t>сумона</w:t>
      </w:r>
      <w:proofErr w:type="spellEnd"/>
      <w:r w:rsidR="00E410A5">
        <w:rPr>
          <w:rFonts w:ascii="Times New Roman" w:hAnsi="Times New Roman"/>
          <w:sz w:val="24"/>
          <w:szCs w:val="24"/>
        </w:rPr>
        <w:t xml:space="preserve"> 2016-2018</w:t>
      </w:r>
      <w:r w:rsidR="00245100">
        <w:rPr>
          <w:rFonts w:ascii="Times New Roman" w:hAnsi="Times New Roman"/>
          <w:sz w:val="24"/>
          <w:szCs w:val="24"/>
        </w:rPr>
        <w:t xml:space="preserve"> </w:t>
      </w:r>
      <w:r w:rsidR="004567AF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 фина</w:t>
      </w:r>
      <w:r w:rsidR="00245100">
        <w:rPr>
          <w:rFonts w:ascii="Times New Roman" w:hAnsi="Times New Roman"/>
          <w:sz w:val="24"/>
          <w:szCs w:val="24"/>
        </w:rPr>
        <w:t>н</w:t>
      </w:r>
      <w:r w:rsidR="00E410A5">
        <w:rPr>
          <w:rFonts w:ascii="Times New Roman" w:hAnsi="Times New Roman"/>
          <w:sz w:val="24"/>
          <w:szCs w:val="24"/>
        </w:rPr>
        <w:t>сирование составило в сумме 35,0</w:t>
      </w:r>
      <w:r w:rsidR="00245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рублей.  </w:t>
      </w:r>
    </w:p>
    <w:p w:rsidR="003A712B" w:rsidRDefault="003A712B" w:rsidP="003A7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A712B">
        <w:rPr>
          <w:rFonts w:ascii="Times New Roman" w:hAnsi="Times New Roman"/>
          <w:sz w:val="24"/>
          <w:szCs w:val="24"/>
        </w:rPr>
        <w:t xml:space="preserve">В нарушение п.1 ст. 157 БК РФ проект программ не представлены на экспертизу в Контрольно-счетный орган </w:t>
      </w:r>
      <w:proofErr w:type="spellStart"/>
      <w:r w:rsidRPr="003A712B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A7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12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A71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A712B">
        <w:rPr>
          <w:rFonts w:ascii="Times New Roman" w:hAnsi="Times New Roman"/>
          <w:sz w:val="24"/>
          <w:szCs w:val="24"/>
        </w:rPr>
        <w:t xml:space="preserve">Также не представлены программы Контрольно-счетному органу </w:t>
      </w:r>
      <w:proofErr w:type="spellStart"/>
      <w:r w:rsidRPr="003A712B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A7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12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A712B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3A7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12B">
        <w:rPr>
          <w:rFonts w:ascii="Times New Roman" w:hAnsi="Times New Roman"/>
          <w:sz w:val="24"/>
          <w:szCs w:val="24"/>
        </w:rPr>
        <w:t>БК РФ).</w:t>
      </w:r>
      <w:proofErr w:type="gramEnd"/>
    </w:p>
    <w:p w:rsidR="0023650B" w:rsidRPr="003A712B" w:rsidRDefault="0023650B" w:rsidP="003A7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Ежегодно р</w:t>
      </w:r>
      <w:r w:rsidRPr="0023650B">
        <w:rPr>
          <w:rFonts w:ascii="Times New Roman" w:hAnsi="Times New Roman"/>
          <w:sz w:val="24"/>
          <w:szCs w:val="24"/>
        </w:rPr>
        <w:t xml:space="preserve">езультаты оценки Муниципальной программы не представляются ответственным исполнителем </w:t>
      </w:r>
      <w:r>
        <w:rPr>
          <w:rFonts w:ascii="Times New Roman" w:hAnsi="Times New Roman"/>
          <w:sz w:val="24"/>
          <w:szCs w:val="24"/>
        </w:rPr>
        <w:t xml:space="preserve">и соисполнителями </w:t>
      </w:r>
      <w:r w:rsidRPr="0023650B">
        <w:rPr>
          <w:rFonts w:ascii="Times New Roman" w:hAnsi="Times New Roman"/>
          <w:sz w:val="24"/>
          <w:szCs w:val="24"/>
        </w:rPr>
        <w:t xml:space="preserve">в управление финансов администрации </w:t>
      </w:r>
      <w:proofErr w:type="spellStart"/>
      <w:r w:rsidRPr="0023650B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36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50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3650B">
        <w:rPr>
          <w:rFonts w:ascii="Times New Roman" w:hAnsi="Times New Roman"/>
          <w:sz w:val="24"/>
          <w:szCs w:val="24"/>
        </w:rPr>
        <w:t xml:space="preserve"> Республики Тыва в составе годового отчета о ходе реализации и оценке эффективности Муниципальной программы.</w:t>
      </w:r>
    </w:p>
    <w:p w:rsidR="003A712B" w:rsidRDefault="003A712B" w:rsidP="003A7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A712B">
        <w:rPr>
          <w:rFonts w:ascii="Times New Roman" w:hAnsi="Times New Roman"/>
          <w:sz w:val="24"/>
          <w:szCs w:val="24"/>
        </w:rPr>
        <w:t>Проверку целевого и эффективного расходования бюджетных сре</w:t>
      </w:r>
      <w:proofErr w:type="gramStart"/>
      <w:r w:rsidRPr="003A712B">
        <w:rPr>
          <w:rFonts w:ascii="Times New Roman" w:hAnsi="Times New Roman"/>
          <w:sz w:val="24"/>
          <w:szCs w:val="24"/>
        </w:rPr>
        <w:t>дств в р</w:t>
      </w:r>
      <w:proofErr w:type="gramEnd"/>
      <w:r w:rsidRPr="003A712B">
        <w:rPr>
          <w:rFonts w:ascii="Times New Roman" w:hAnsi="Times New Roman"/>
          <w:sz w:val="24"/>
          <w:szCs w:val="24"/>
        </w:rPr>
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отчёты </w:t>
      </w:r>
      <w:proofErr w:type="spellStart"/>
      <w:r w:rsidRPr="003A712B">
        <w:rPr>
          <w:rFonts w:ascii="Times New Roman" w:hAnsi="Times New Roman"/>
          <w:sz w:val="24"/>
          <w:szCs w:val="24"/>
        </w:rPr>
        <w:t>подотчетников</w:t>
      </w:r>
      <w:proofErr w:type="spellEnd"/>
      <w:r w:rsidRPr="003A712B">
        <w:rPr>
          <w:rFonts w:ascii="Times New Roman" w:hAnsi="Times New Roman"/>
          <w:sz w:val="24"/>
          <w:szCs w:val="24"/>
        </w:rPr>
        <w:t xml:space="preserve"> с дебетовых сумм не представлены.</w:t>
      </w:r>
    </w:p>
    <w:p w:rsidR="00715CC1" w:rsidRPr="009B1A84" w:rsidRDefault="00715CC1" w:rsidP="00715C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C1" w:rsidRPr="009B1A84" w:rsidRDefault="00715CC1" w:rsidP="00715CC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715CC1" w:rsidRPr="009B1A84" w:rsidRDefault="00715CC1" w:rsidP="00715CC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715CC1" w:rsidRPr="009B1A84" w:rsidRDefault="00715CC1" w:rsidP="00715CC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</w:t>
      </w:r>
      <w:r w:rsidR="00E410A5">
        <w:rPr>
          <w:rFonts w:ascii="Times New Roman" w:hAnsi="Times New Roman"/>
          <w:sz w:val="24"/>
          <w:szCs w:val="24"/>
        </w:rPr>
        <w:t>ности по состоянию на 01.01.2017 г. и на 01.01.2018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>
        <w:rPr>
          <w:rFonts w:ascii="Times New Roman" w:hAnsi="Times New Roman"/>
          <w:sz w:val="24"/>
          <w:szCs w:val="24"/>
        </w:rPr>
        <w:t>0503369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715CC1" w:rsidRPr="00E410A5" w:rsidRDefault="00715CC1" w:rsidP="00715CC1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</w:rPr>
      </w:pPr>
      <w:r w:rsidRPr="00E410A5">
        <w:rPr>
          <w:rFonts w:ascii="Times New Roman" w:hAnsi="Times New Roman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3558"/>
        <w:gridCol w:w="1857"/>
        <w:gridCol w:w="1354"/>
        <w:gridCol w:w="1354"/>
        <w:gridCol w:w="1354"/>
      </w:tblGrid>
      <w:tr w:rsidR="00715CC1" w:rsidRPr="009B1A84" w:rsidTr="00F62E6E">
        <w:trPr>
          <w:trHeight w:val="2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Дебиторы Кредиторы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E410A5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01.01.2017</w:t>
            </w:r>
            <w:r w:rsidR="0071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CC1"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 w:rsidR="00715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E410A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5CC1" w:rsidRPr="009B1A84" w:rsidTr="00F62E6E">
        <w:trPr>
          <w:trHeight w:val="255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C1" w:rsidRPr="009B1A84" w:rsidRDefault="00715CC1" w:rsidP="00F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715CC1" w:rsidRPr="009B1A84" w:rsidTr="00245100">
        <w:trPr>
          <w:trHeight w:val="2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C1" w:rsidRPr="009B1A84" w:rsidRDefault="00715CC1" w:rsidP="00F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Хайыраканский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C1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9 441,71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C1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49 740,64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C1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12 448,65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C1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407,10</w:t>
            </w:r>
          </w:p>
        </w:tc>
      </w:tr>
      <w:tr w:rsidR="00E410A5" w:rsidRPr="00551EF3" w:rsidTr="00245100">
        <w:trPr>
          <w:trHeight w:val="3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A5" w:rsidRPr="00551EF3" w:rsidRDefault="00E410A5" w:rsidP="00F62E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F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A5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9 441,71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A5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49 740,64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A5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12 448,65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A5" w:rsidRPr="009B1A84" w:rsidRDefault="00E410A5" w:rsidP="000B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407,10</w:t>
            </w:r>
          </w:p>
        </w:tc>
      </w:tr>
    </w:tbl>
    <w:p w:rsidR="00715CC1" w:rsidRPr="009B1A84" w:rsidRDefault="00715CC1" w:rsidP="0071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C1" w:rsidRDefault="00715CC1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C1" w:rsidRPr="009B1A84" w:rsidRDefault="00715CC1" w:rsidP="00715CC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 на счетах бухгалтерского учета</w:t>
      </w:r>
    </w:p>
    <w:p w:rsidR="00245100" w:rsidRDefault="00715CC1" w:rsidP="00715CC1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>Решением Хурала представителей муниципального района Дзун-Хемчикский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кожуун Республики Тыва </w:t>
      </w:r>
      <w:r w:rsidRPr="004567AF">
        <w:rPr>
          <w:rFonts w:ascii="Times New Roman" w:hAnsi="Times New Roman"/>
          <w:sz w:val="24"/>
          <w:szCs w:val="24"/>
        </w:rPr>
        <w:t>от 2</w:t>
      </w:r>
      <w:r w:rsidR="004567AF" w:rsidRPr="004567AF">
        <w:rPr>
          <w:rFonts w:ascii="Times New Roman" w:hAnsi="Times New Roman"/>
          <w:sz w:val="24"/>
          <w:szCs w:val="24"/>
        </w:rPr>
        <w:t>7</w:t>
      </w:r>
      <w:r w:rsidR="00245100" w:rsidRPr="004567AF">
        <w:rPr>
          <w:rFonts w:ascii="Times New Roman" w:hAnsi="Times New Roman"/>
          <w:sz w:val="24"/>
          <w:szCs w:val="24"/>
        </w:rPr>
        <w:t>.12.20</w:t>
      </w:r>
      <w:r w:rsidR="0000402F" w:rsidRPr="004567AF">
        <w:rPr>
          <w:rFonts w:ascii="Times New Roman" w:hAnsi="Times New Roman"/>
          <w:sz w:val="24"/>
          <w:szCs w:val="24"/>
        </w:rPr>
        <w:t>1</w:t>
      </w:r>
      <w:r w:rsidR="004567AF" w:rsidRPr="004567AF">
        <w:rPr>
          <w:rFonts w:ascii="Times New Roman" w:hAnsi="Times New Roman"/>
          <w:sz w:val="24"/>
          <w:szCs w:val="24"/>
        </w:rPr>
        <w:t>7 года №</w:t>
      </w:r>
      <w:r w:rsidR="004567AF">
        <w:rPr>
          <w:rFonts w:ascii="Times New Roman" w:hAnsi="Times New Roman"/>
          <w:sz w:val="24"/>
          <w:szCs w:val="24"/>
        </w:rPr>
        <w:t xml:space="preserve"> 77</w:t>
      </w:r>
      <w:r w:rsidRPr="009B1A84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утверждении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</w:t>
      </w:r>
      <w:r w:rsidR="00EE003B">
        <w:rPr>
          <w:rFonts w:ascii="Times New Roman" w:hAnsi="Times New Roman"/>
          <w:sz w:val="24"/>
          <w:szCs w:val="24"/>
        </w:rPr>
        <w:t>ки Тыва на 2017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4567AF">
        <w:rPr>
          <w:rFonts w:ascii="Times New Roman" w:hAnsi="Times New Roman"/>
          <w:sz w:val="24"/>
          <w:szCs w:val="24"/>
        </w:rPr>
        <w:t xml:space="preserve"> и плановый период 2018-2019 годов</w:t>
      </w:r>
      <w:r w:rsidR="00245100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-  приложением № 1 к решению - предусмотрены источники внутреннего финансирования дефицита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03B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E00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03B">
        <w:rPr>
          <w:rFonts w:ascii="Times New Roman" w:hAnsi="Times New Roman"/>
          <w:sz w:val="24"/>
          <w:szCs w:val="24"/>
        </w:rPr>
        <w:t>кожууна</w:t>
      </w:r>
      <w:proofErr w:type="spellEnd"/>
      <w:r w:rsidR="00EE003B">
        <w:rPr>
          <w:rFonts w:ascii="Times New Roman" w:hAnsi="Times New Roman"/>
          <w:sz w:val="24"/>
          <w:szCs w:val="24"/>
        </w:rPr>
        <w:t xml:space="preserve">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9B1A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15CC1" w:rsidRPr="009B1A84" w:rsidRDefault="00715CC1" w:rsidP="00715CC1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BD0A38">
        <w:rPr>
          <w:rFonts w:ascii="Times New Roman" w:hAnsi="Times New Roman"/>
          <w:sz w:val="24"/>
          <w:szCs w:val="24"/>
        </w:rPr>
        <w:t xml:space="preserve">от </w:t>
      </w:r>
      <w:r w:rsidR="007416F0">
        <w:rPr>
          <w:rFonts w:ascii="Times New Roman" w:hAnsi="Times New Roman"/>
          <w:bCs/>
          <w:sz w:val="24"/>
          <w:szCs w:val="24"/>
        </w:rPr>
        <w:t>29</w:t>
      </w:r>
      <w:r w:rsidR="007416F0" w:rsidRPr="007416F0">
        <w:rPr>
          <w:rFonts w:ascii="Times New Roman" w:hAnsi="Times New Roman"/>
          <w:bCs/>
          <w:sz w:val="24"/>
          <w:szCs w:val="24"/>
        </w:rPr>
        <w:t>.12.201</w:t>
      </w:r>
      <w:r w:rsidR="007416F0">
        <w:rPr>
          <w:rFonts w:ascii="Times New Roman" w:hAnsi="Times New Roman"/>
          <w:bCs/>
          <w:sz w:val="24"/>
          <w:szCs w:val="24"/>
        </w:rPr>
        <w:t>7</w:t>
      </w:r>
      <w:r w:rsidR="007416F0" w:rsidRPr="007416F0">
        <w:rPr>
          <w:rFonts w:ascii="Times New Roman" w:hAnsi="Times New Roman"/>
          <w:bCs/>
          <w:sz w:val="24"/>
          <w:szCs w:val="24"/>
        </w:rPr>
        <w:t xml:space="preserve"> г. №</w:t>
      </w:r>
      <w:r w:rsidR="007416F0">
        <w:rPr>
          <w:rFonts w:ascii="Times New Roman" w:hAnsi="Times New Roman"/>
          <w:bCs/>
          <w:sz w:val="24"/>
          <w:szCs w:val="24"/>
        </w:rPr>
        <w:t xml:space="preserve"> 142</w:t>
      </w:r>
      <w:r w:rsidR="007416F0"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Хайыраканский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 w:rsidR="00E410A5">
        <w:rPr>
          <w:rFonts w:ascii="Times New Roman" w:hAnsi="Times New Roman"/>
          <w:sz w:val="24"/>
          <w:szCs w:val="24"/>
        </w:rPr>
        <w:t>ожууна</w:t>
      </w:r>
      <w:proofErr w:type="spellEnd"/>
      <w:r w:rsidR="00E410A5">
        <w:rPr>
          <w:rFonts w:ascii="Times New Roman" w:hAnsi="Times New Roman"/>
          <w:sz w:val="24"/>
          <w:szCs w:val="24"/>
        </w:rPr>
        <w:t xml:space="preserve">   Республики Тыва на 2017</w:t>
      </w:r>
      <w:r w:rsidRPr="00004E68">
        <w:rPr>
          <w:rFonts w:ascii="Times New Roman" w:hAnsi="Times New Roman"/>
          <w:sz w:val="24"/>
          <w:szCs w:val="24"/>
        </w:rPr>
        <w:t xml:space="preserve"> год</w:t>
      </w:r>
      <w:r w:rsidR="004567AF">
        <w:rPr>
          <w:rFonts w:ascii="Times New Roman" w:hAnsi="Times New Roman"/>
          <w:sz w:val="24"/>
          <w:szCs w:val="24"/>
        </w:rPr>
        <w:t xml:space="preserve"> и плановый период 2018-2019 годов</w:t>
      </w:r>
      <w:r w:rsidR="00BD0A38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источники внутреннего фи</w:t>
      </w:r>
      <w:r>
        <w:rPr>
          <w:rFonts w:ascii="Times New Roman" w:hAnsi="Times New Roman"/>
          <w:sz w:val="24"/>
          <w:szCs w:val="24"/>
        </w:rPr>
        <w:t>нансирования дефици</w:t>
      </w:r>
      <w:r w:rsidR="00BD0A38">
        <w:rPr>
          <w:rFonts w:ascii="Times New Roman" w:hAnsi="Times New Roman"/>
          <w:sz w:val="24"/>
          <w:szCs w:val="24"/>
        </w:rPr>
        <w:t>та бюджета на 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831969">
        <w:rPr>
          <w:rFonts w:ascii="Times New Roman" w:hAnsi="Times New Roman"/>
          <w:sz w:val="24"/>
          <w:szCs w:val="24"/>
        </w:rPr>
        <w:t>год</w:t>
      </w:r>
      <w:r w:rsidR="00BD0A38">
        <w:rPr>
          <w:rFonts w:ascii="Times New Roman" w:hAnsi="Times New Roman"/>
          <w:sz w:val="24"/>
          <w:szCs w:val="24"/>
        </w:rPr>
        <w:t xml:space="preserve"> определены</w:t>
      </w:r>
      <w:r w:rsidR="00831969">
        <w:rPr>
          <w:rFonts w:ascii="Times New Roman" w:hAnsi="Times New Roman"/>
          <w:sz w:val="24"/>
          <w:szCs w:val="24"/>
        </w:rPr>
        <w:t xml:space="preserve"> в 1,8 тыс. рублей получением кредита</w:t>
      </w:r>
      <w:r w:rsidR="00BD0A38">
        <w:rPr>
          <w:rFonts w:ascii="Times New Roman" w:hAnsi="Times New Roman"/>
          <w:sz w:val="24"/>
          <w:szCs w:val="24"/>
        </w:rPr>
        <w:t>.</w:t>
      </w:r>
      <w:proofErr w:type="gramEnd"/>
    </w:p>
    <w:p w:rsidR="00715CC1" w:rsidRDefault="00715CC1" w:rsidP="00715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превышением  </w:t>
      </w:r>
      <w:r w:rsidRPr="00792BD0">
        <w:rPr>
          <w:rFonts w:ascii="Times New Roman" w:hAnsi="Times New Roman"/>
          <w:sz w:val="24"/>
          <w:szCs w:val="24"/>
        </w:rPr>
        <w:t>дохо</w:t>
      </w:r>
      <w:r w:rsidR="00E410A5" w:rsidRPr="00792BD0">
        <w:rPr>
          <w:rFonts w:ascii="Times New Roman" w:hAnsi="Times New Roman"/>
          <w:sz w:val="24"/>
          <w:szCs w:val="24"/>
        </w:rPr>
        <w:t>дов над расходами в размере 23,2</w:t>
      </w:r>
      <w:r w:rsidR="0008645A" w:rsidRPr="00792BD0">
        <w:rPr>
          <w:rFonts w:ascii="Times New Roman" w:hAnsi="Times New Roman"/>
          <w:sz w:val="24"/>
          <w:szCs w:val="24"/>
        </w:rPr>
        <w:t xml:space="preserve"> тыс. рублей (доходы</w:t>
      </w:r>
      <w:r w:rsidRPr="00792BD0">
        <w:rPr>
          <w:rFonts w:ascii="Times New Roman" w:hAnsi="Times New Roman"/>
          <w:sz w:val="24"/>
          <w:szCs w:val="24"/>
        </w:rPr>
        <w:t xml:space="preserve"> </w:t>
      </w:r>
      <w:r w:rsidR="00E410A5" w:rsidRPr="00792BD0">
        <w:rPr>
          <w:rFonts w:ascii="Times New Roman" w:hAnsi="Times New Roman"/>
          <w:sz w:val="24"/>
          <w:szCs w:val="24"/>
        </w:rPr>
        <w:t>3</w:t>
      </w:r>
      <w:r w:rsidR="007416F0" w:rsidRPr="00792BD0">
        <w:rPr>
          <w:rFonts w:ascii="Times New Roman" w:hAnsi="Times New Roman"/>
          <w:sz w:val="24"/>
          <w:szCs w:val="24"/>
        </w:rPr>
        <w:t xml:space="preserve"> </w:t>
      </w:r>
      <w:r w:rsidR="00E410A5" w:rsidRPr="00792BD0">
        <w:rPr>
          <w:rFonts w:ascii="Times New Roman" w:hAnsi="Times New Roman"/>
          <w:sz w:val="24"/>
          <w:szCs w:val="24"/>
        </w:rPr>
        <w:t>173,3</w:t>
      </w:r>
      <w:r w:rsidRPr="00792BD0">
        <w:rPr>
          <w:rFonts w:ascii="Times New Roman" w:hAnsi="Times New Roman"/>
          <w:sz w:val="24"/>
          <w:szCs w:val="24"/>
        </w:rPr>
        <w:t xml:space="preserve"> тыс. ру</w:t>
      </w:r>
      <w:r w:rsidR="00E410A5" w:rsidRPr="00792BD0">
        <w:rPr>
          <w:rFonts w:ascii="Times New Roman" w:hAnsi="Times New Roman"/>
          <w:sz w:val="24"/>
          <w:szCs w:val="24"/>
        </w:rPr>
        <w:t>блей, расходы в размере 3</w:t>
      </w:r>
      <w:r w:rsidR="007416F0" w:rsidRPr="00792BD0">
        <w:rPr>
          <w:rFonts w:ascii="Times New Roman" w:hAnsi="Times New Roman"/>
          <w:sz w:val="24"/>
          <w:szCs w:val="24"/>
        </w:rPr>
        <w:t xml:space="preserve"> </w:t>
      </w:r>
      <w:r w:rsidR="00E410A5" w:rsidRPr="00792BD0">
        <w:rPr>
          <w:rFonts w:ascii="Times New Roman" w:hAnsi="Times New Roman"/>
          <w:sz w:val="24"/>
          <w:szCs w:val="24"/>
        </w:rPr>
        <w:t>150,1</w:t>
      </w:r>
      <w:r w:rsidRPr="00792BD0">
        <w:rPr>
          <w:rFonts w:ascii="Times New Roman" w:hAnsi="Times New Roman"/>
          <w:sz w:val="24"/>
          <w:szCs w:val="24"/>
        </w:rPr>
        <w:t xml:space="preserve"> тыс. рублей).</w:t>
      </w:r>
    </w:p>
    <w:p w:rsidR="00715CC1" w:rsidRDefault="00715CC1" w:rsidP="00715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C1" w:rsidRDefault="00715CC1" w:rsidP="00715C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D66F97" w:rsidRPr="00D66F97" w:rsidRDefault="00D66F97" w:rsidP="00D66F97">
      <w:pPr>
        <w:pStyle w:val="af1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D66F97">
        <w:rPr>
          <w:rFonts w:ascii="Times New Roman" w:hAnsi="Times New Roman"/>
          <w:sz w:val="24"/>
          <w:szCs w:val="24"/>
        </w:rPr>
        <w:t>В нарушение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F97">
        <w:rPr>
          <w:rFonts w:ascii="Times New Roman" w:hAnsi="Times New Roman"/>
          <w:sz w:val="24"/>
          <w:szCs w:val="24"/>
        </w:rPr>
        <w:t xml:space="preserve">3 ст. 264.4. БК РФ администрация представила годовой отчет об исполнении бюджета для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D66F97">
        <w:rPr>
          <w:rFonts w:ascii="Times New Roman" w:hAnsi="Times New Roman"/>
          <w:sz w:val="24"/>
          <w:szCs w:val="24"/>
        </w:rPr>
        <w:t xml:space="preserve">заключения КСО </w:t>
      </w:r>
      <w:proofErr w:type="spellStart"/>
      <w:r w:rsidRPr="00D66F9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D66F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F9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66F97">
        <w:rPr>
          <w:rFonts w:ascii="Times New Roman" w:hAnsi="Times New Roman"/>
          <w:sz w:val="24"/>
          <w:szCs w:val="24"/>
        </w:rPr>
        <w:t xml:space="preserve"> позднее срока, предусмотренного бюджетным законодательством - 1 апреля текущего года.  </w:t>
      </w:r>
    </w:p>
    <w:p w:rsidR="00715CC1" w:rsidRPr="00792BD0" w:rsidRDefault="00EE003B" w:rsidP="00715CC1">
      <w:pPr>
        <w:pStyle w:val="af1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5CC1" w:rsidRPr="00EE003B">
        <w:rPr>
          <w:rFonts w:ascii="Times New Roman" w:hAnsi="Times New Roman"/>
          <w:color w:val="000000"/>
          <w:sz w:val="24"/>
          <w:szCs w:val="24"/>
        </w:rPr>
        <w:t>роведенной проверкой использования бюджетных средств, выделенных на проведени</w:t>
      </w:r>
      <w:r w:rsidR="00BD0A38" w:rsidRPr="00EE003B">
        <w:rPr>
          <w:rFonts w:ascii="Times New Roman" w:hAnsi="Times New Roman"/>
          <w:color w:val="000000"/>
          <w:sz w:val="24"/>
          <w:szCs w:val="24"/>
        </w:rPr>
        <w:t>е программных мероприятий в 2016</w:t>
      </w:r>
      <w:r w:rsidR="00715CC1" w:rsidRPr="00EE003B">
        <w:rPr>
          <w:rFonts w:ascii="Times New Roman" w:hAnsi="Times New Roman"/>
          <w:color w:val="000000"/>
          <w:sz w:val="24"/>
          <w:szCs w:val="24"/>
        </w:rPr>
        <w:t xml:space="preserve"> году, установлено:</w:t>
      </w:r>
    </w:p>
    <w:p w:rsidR="00792BD0" w:rsidRPr="00EE003B" w:rsidRDefault="00792BD0" w:rsidP="00792BD0">
      <w:pPr>
        <w:pStyle w:val="af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03B" w:rsidRDefault="00715CC1" w:rsidP="00715C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нарушен</w:t>
      </w:r>
      <w:r w:rsidR="0000402F">
        <w:rPr>
          <w:rFonts w:ascii="Times New Roman" w:hAnsi="Times New Roman"/>
          <w:color w:val="000000"/>
          <w:sz w:val="24"/>
          <w:szCs w:val="24"/>
        </w:rPr>
        <w:t>ие ст. 9 Федерального закона № 402</w:t>
      </w:r>
      <w:r>
        <w:rPr>
          <w:rFonts w:ascii="Times New Roman" w:hAnsi="Times New Roman"/>
          <w:color w:val="000000"/>
          <w:sz w:val="24"/>
          <w:szCs w:val="24"/>
        </w:rPr>
        <w:t>-ФЗ</w:t>
      </w:r>
      <w:r w:rsidR="008B62CD">
        <w:rPr>
          <w:rFonts w:ascii="Times New Roman" w:hAnsi="Times New Roman"/>
          <w:color w:val="000000"/>
          <w:sz w:val="24"/>
          <w:szCs w:val="24"/>
        </w:rPr>
        <w:t xml:space="preserve"> «О бухгалтерском учете»</w:t>
      </w:r>
      <w:r>
        <w:rPr>
          <w:rFonts w:ascii="Times New Roman" w:hAnsi="Times New Roman"/>
          <w:color w:val="000000"/>
          <w:sz w:val="24"/>
          <w:szCs w:val="24"/>
        </w:rPr>
        <w:t xml:space="preserve"> – необоснованное расходование бюджетных</w:t>
      </w:r>
      <w:r w:rsidR="00EE003B">
        <w:rPr>
          <w:rFonts w:ascii="Times New Roman" w:hAnsi="Times New Roman"/>
          <w:color w:val="000000"/>
          <w:sz w:val="24"/>
          <w:szCs w:val="24"/>
        </w:rPr>
        <w:t xml:space="preserve"> средств на сумму – 35</w:t>
      </w:r>
      <w:r w:rsidR="0008645A">
        <w:rPr>
          <w:rFonts w:ascii="Times New Roman" w:hAnsi="Times New Roman"/>
          <w:color w:val="000000"/>
          <w:sz w:val="24"/>
          <w:szCs w:val="24"/>
        </w:rPr>
        <w:t>,0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="00BD0A38">
        <w:rPr>
          <w:rFonts w:ascii="Times New Roman" w:hAnsi="Times New Roman"/>
          <w:color w:val="000000"/>
          <w:sz w:val="24"/>
          <w:szCs w:val="24"/>
        </w:rPr>
        <w:t>(утвержденная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A38">
        <w:rPr>
          <w:rFonts w:ascii="Times New Roman" w:hAnsi="Times New Roman"/>
          <w:color w:val="000000"/>
          <w:sz w:val="24"/>
          <w:szCs w:val="24"/>
        </w:rPr>
        <w:t>муниципальная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 w:rsidR="00BD0A3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«Дети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D0A38">
        <w:rPr>
          <w:rFonts w:ascii="Times New Roman" w:hAnsi="Times New Roman"/>
          <w:color w:val="000000"/>
          <w:sz w:val="24"/>
          <w:szCs w:val="24"/>
        </w:rPr>
        <w:t>не представлена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23650B" w:rsidRDefault="0023650B" w:rsidP="002365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Pr="0023650B">
        <w:rPr>
          <w:rFonts w:ascii="Times New Roman" w:hAnsi="Times New Roman"/>
          <w:color w:val="000000"/>
          <w:sz w:val="24"/>
          <w:szCs w:val="24"/>
        </w:rPr>
        <w:t xml:space="preserve"> нарушение п.1 ст. 157 БК РФ проект программ не представлены на экспертизу в Контрольно-счетный орган </w:t>
      </w:r>
      <w:proofErr w:type="spellStart"/>
      <w:r w:rsidRPr="0023650B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2365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650B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2365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3650B" w:rsidRPr="0023650B" w:rsidRDefault="0023650B" w:rsidP="002365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3650B">
        <w:rPr>
          <w:rFonts w:ascii="Times New Roman" w:hAnsi="Times New Roman"/>
          <w:color w:val="000000"/>
          <w:sz w:val="24"/>
          <w:szCs w:val="24"/>
        </w:rPr>
        <w:t xml:space="preserve">не представлены программы Контрольно-счетному органу </w:t>
      </w:r>
      <w:proofErr w:type="spellStart"/>
      <w:r w:rsidRPr="0023650B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2365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3650B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23650B">
        <w:rPr>
          <w:rFonts w:ascii="Times New Roman" w:hAnsi="Times New Roman"/>
          <w:color w:val="000000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2365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3650B">
        <w:rPr>
          <w:rFonts w:ascii="Times New Roman" w:hAnsi="Times New Roman"/>
          <w:color w:val="000000"/>
          <w:sz w:val="24"/>
          <w:szCs w:val="24"/>
        </w:rPr>
        <w:t>БК РФ).</w:t>
      </w:r>
      <w:proofErr w:type="gramEnd"/>
    </w:p>
    <w:p w:rsidR="0023650B" w:rsidRDefault="0023650B" w:rsidP="002365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650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- е</w:t>
      </w:r>
      <w:r w:rsidRPr="0023650B">
        <w:rPr>
          <w:rFonts w:ascii="Times New Roman" w:hAnsi="Times New Roman"/>
          <w:color w:val="000000"/>
          <w:sz w:val="24"/>
          <w:szCs w:val="24"/>
        </w:rPr>
        <w:t>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</w:r>
    </w:p>
    <w:p w:rsidR="0023650B" w:rsidRDefault="0023650B" w:rsidP="002365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650B" w:rsidRDefault="00EE003B" w:rsidP="00715C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</w:t>
      </w:r>
      <w:r w:rsidR="00715CC1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EE003B" w:rsidRDefault="00EE003B" w:rsidP="00715C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CC1" w:rsidRDefault="00715CC1" w:rsidP="00715C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Таким образом, в результате проведения внешней проверки годового отчета об исполнении бюджета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 том числе внешней проверки бюджетной отчетност</w:t>
      </w:r>
      <w:r w:rsidR="00EE003B">
        <w:rPr>
          <w:rFonts w:ascii="Times New Roman" w:hAnsi="Times New Roman"/>
          <w:color w:val="000000"/>
          <w:sz w:val="24"/>
          <w:szCs w:val="24"/>
        </w:rPr>
        <w:t>и за 2017</w:t>
      </w:r>
      <w:r>
        <w:rPr>
          <w:rFonts w:ascii="Times New Roman" w:hAnsi="Times New Roman"/>
          <w:color w:val="000000"/>
          <w:sz w:val="24"/>
          <w:szCs w:val="24"/>
        </w:rPr>
        <w:t xml:space="preserve"> год уста</w:t>
      </w:r>
      <w:r w:rsidR="00BD0A38">
        <w:rPr>
          <w:rFonts w:ascii="Times New Roman" w:hAnsi="Times New Roman"/>
          <w:color w:val="000000"/>
          <w:sz w:val="24"/>
          <w:szCs w:val="24"/>
        </w:rPr>
        <w:t xml:space="preserve">новлено нарушений на </w:t>
      </w:r>
      <w:r w:rsidR="00EE003B">
        <w:rPr>
          <w:rFonts w:ascii="Times New Roman" w:hAnsi="Times New Roman"/>
          <w:color w:val="000000"/>
          <w:sz w:val="24"/>
          <w:szCs w:val="24"/>
        </w:rPr>
        <w:t>сумму 35</w:t>
      </w:r>
      <w:r w:rsidR="0008645A">
        <w:rPr>
          <w:rFonts w:ascii="Times New Roman" w:hAnsi="Times New Roman"/>
          <w:color w:val="000000"/>
          <w:sz w:val="24"/>
          <w:szCs w:val="24"/>
        </w:rPr>
        <w:t>,0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927824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927824" w:rsidRPr="00927824">
        <w:rPr>
          <w:rFonts w:ascii="Times New Roman" w:hAnsi="Times New Roman"/>
          <w:color w:val="000000"/>
          <w:sz w:val="24"/>
          <w:szCs w:val="24"/>
        </w:rPr>
        <w:t>ряд нарушений бюджетного законодательства.</w:t>
      </w:r>
    </w:p>
    <w:p w:rsidR="00715CC1" w:rsidRDefault="00715CC1" w:rsidP="00715C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CC1" w:rsidRDefault="00715CC1" w:rsidP="00715C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0864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8645A" w:rsidRDefault="0008645A" w:rsidP="00715C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15CC1" w:rsidRDefault="00715CC1" w:rsidP="00CD27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8645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15CC1" w:rsidRDefault="00715CC1" w:rsidP="00CD27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864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Информацию по проверке направить в Хурал представителей Дзун-Хемчикского кожууна Республики Тыва в установленные сроки.</w:t>
      </w:r>
    </w:p>
    <w:p w:rsidR="00715CC1" w:rsidRDefault="00715CC1" w:rsidP="00CD27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CC1" w:rsidRDefault="00715CC1" w:rsidP="00715C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CC1" w:rsidRPr="009B1A84" w:rsidRDefault="00715CC1" w:rsidP="00715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5CC1" w:rsidRPr="009B1A84" w:rsidRDefault="00715CC1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B4B" w:rsidRDefault="00D11B4B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D11B4B" w:rsidRDefault="00443372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Контрольно-счетного</w:t>
      </w:r>
      <w:r w:rsidR="00D11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органа </w:t>
      </w:r>
    </w:p>
    <w:p w:rsidR="009B1A84" w:rsidRPr="009B1A84" w:rsidRDefault="00443372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D11B4B">
        <w:rPr>
          <w:rFonts w:ascii="Times New Roman" w:hAnsi="Times New Roman"/>
          <w:sz w:val="24"/>
          <w:szCs w:val="24"/>
        </w:rPr>
        <w:t xml:space="preserve">     </w:t>
      </w:r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EE003B">
        <w:rPr>
          <w:rFonts w:ascii="Times New Roman" w:hAnsi="Times New Roman"/>
          <w:sz w:val="24"/>
          <w:szCs w:val="24"/>
        </w:rPr>
        <w:t xml:space="preserve">            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D11B4B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D11B4B">
        <w:rPr>
          <w:rFonts w:ascii="Times New Roman" w:hAnsi="Times New Roman"/>
          <w:sz w:val="24"/>
          <w:szCs w:val="24"/>
        </w:rPr>
        <w:t>Донгак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</w:t>
      </w:r>
      <w:r w:rsidR="0008645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B1A84" w:rsidRDefault="009B1A84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F85" w:rsidRPr="009B1A84" w:rsidRDefault="00024F85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4F85" w:rsidRPr="009B1A84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7D" w:rsidRDefault="0080037D" w:rsidP="00D42F0F">
      <w:pPr>
        <w:spacing w:after="0" w:line="240" w:lineRule="auto"/>
      </w:pPr>
      <w:r>
        <w:separator/>
      </w:r>
    </w:p>
  </w:endnote>
  <w:endnote w:type="continuationSeparator" w:id="0">
    <w:p w:rsidR="0080037D" w:rsidRDefault="0080037D" w:rsidP="00D4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26"/>
      <w:docPartObj>
        <w:docPartGallery w:val="Page Numbers (Bottom of Page)"/>
        <w:docPartUnique/>
      </w:docPartObj>
    </w:sdtPr>
    <w:sdtEndPr/>
    <w:sdtContent>
      <w:p w:rsidR="00380C39" w:rsidRDefault="00380C3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8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80C39" w:rsidRDefault="00380C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7D" w:rsidRDefault="0080037D" w:rsidP="00D42F0F">
      <w:pPr>
        <w:spacing w:after="0" w:line="240" w:lineRule="auto"/>
      </w:pPr>
      <w:r>
        <w:separator/>
      </w:r>
    </w:p>
  </w:footnote>
  <w:footnote w:type="continuationSeparator" w:id="0">
    <w:p w:rsidR="0080037D" w:rsidRDefault="0080037D" w:rsidP="00D4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700ED4"/>
    <w:multiLevelType w:val="hybridMultilevel"/>
    <w:tmpl w:val="EC86721C"/>
    <w:lvl w:ilvl="0" w:tplc="98EAC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A0A32D3"/>
    <w:multiLevelType w:val="hybridMultilevel"/>
    <w:tmpl w:val="D082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5"/>
  </w:num>
  <w:num w:numId="3">
    <w:abstractNumId w:val="21"/>
  </w:num>
  <w:num w:numId="4">
    <w:abstractNumId w:val="18"/>
  </w:num>
  <w:num w:numId="5">
    <w:abstractNumId w:val="13"/>
  </w:num>
  <w:num w:numId="6">
    <w:abstractNumId w:val="11"/>
  </w:num>
  <w:num w:numId="7">
    <w:abstractNumId w:val="34"/>
  </w:num>
  <w:num w:numId="8">
    <w:abstractNumId w:val="17"/>
  </w:num>
  <w:num w:numId="9">
    <w:abstractNumId w:val="4"/>
  </w:num>
  <w:num w:numId="10">
    <w:abstractNumId w:val="7"/>
  </w:num>
  <w:num w:numId="11">
    <w:abstractNumId w:val="38"/>
  </w:num>
  <w:num w:numId="12">
    <w:abstractNumId w:val="43"/>
  </w:num>
  <w:num w:numId="13">
    <w:abstractNumId w:val="33"/>
  </w:num>
  <w:num w:numId="14">
    <w:abstractNumId w:val="23"/>
  </w:num>
  <w:num w:numId="15">
    <w:abstractNumId w:val="14"/>
  </w:num>
  <w:num w:numId="16">
    <w:abstractNumId w:val="27"/>
  </w:num>
  <w:num w:numId="17">
    <w:abstractNumId w:val="3"/>
  </w:num>
  <w:num w:numId="18">
    <w:abstractNumId w:val="2"/>
  </w:num>
  <w:num w:numId="19">
    <w:abstractNumId w:val="25"/>
  </w:num>
  <w:num w:numId="20">
    <w:abstractNumId w:val="31"/>
  </w:num>
  <w:num w:numId="21">
    <w:abstractNumId w:val="24"/>
  </w:num>
  <w:num w:numId="22">
    <w:abstractNumId w:val="41"/>
  </w:num>
  <w:num w:numId="23">
    <w:abstractNumId w:val="32"/>
  </w:num>
  <w:num w:numId="24">
    <w:abstractNumId w:val="16"/>
  </w:num>
  <w:num w:numId="25">
    <w:abstractNumId w:val="12"/>
  </w:num>
  <w:num w:numId="26">
    <w:abstractNumId w:val="15"/>
  </w:num>
  <w:num w:numId="27">
    <w:abstractNumId w:val="0"/>
  </w:num>
  <w:num w:numId="28">
    <w:abstractNumId w:val="1"/>
  </w:num>
  <w:num w:numId="29">
    <w:abstractNumId w:val="29"/>
  </w:num>
  <w:num w:numId="30">
    <w:abstractNumId w:val="44"/>
  </w:num>
  <w:num w:numId="31">
    <w:abstractNumId w:val="8"/>
  </w:num>
  <w:num w:numId="32">
    <w:abstractNumId w:val="30"/>
  </w:num>
  <w:num w:numId="33">
    <w:abstractNumId w:val="6"/>
  </w:num>
  <w:num w:numId="34">
    <w:abstractNumId w:val="26"/>
  </w:num>
  <w:num w:numId="35">
    <w:abstractNumId w:val="28"/>
  </w:num>
  <w:num w:numId="36">
    <w:abstractNumId w:val="22"/>
  </w:num>
  <w:num w:numId="37">
    <w:abstractNumId w:val="9"/>
  </w:num>
  <w:num w:numId="38">
    <w:abstractNumId w:val="10"/>
  </w:num>
  <w:num w:numId="39">
    <w:abstractNumId w:val="37"/>
  </w:num>
  <w:num w:numId="40">
    <w:abstractNumId w:val="39"/>
  </w:num>
  <w:num w:numId="41">
    <w:abstractNumId w:val="20"/>
  </w:num>
  <w:num w:numId="42">
    <w:abstractNumId w:val="5"/>
  </w:num>
  <w:num w:numId="43">
    <w:abstractNumId w:val="40"/>
  </w:num>
  <w:num w:numId="44">
    <w:abstractNumId w:val="36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02F"/>
    <w:rsid w:val="00004E68"/>
    <w:rsid w:val="00005E50"/>
    <w:rsid w:val="00024F85"/>
    <w:rsid w:val="00025F4E"/>
    <w:rsid w:val="00035755"/>
    <w:rsid w:val="0004208D"/>
    <w:rsid w:val="00056E25"/>
    <w:rsid w:val="00081481"/>
    <w:rsid w:val="0008645A"/>
    <w:rsid w:val="00090129"/>
    <w:rsid w:val="00093322"/>
    <w:rsid w:val="00094905"/>
    <w:rsid w:val="000961BE"/>
    <w:rsid w:val="000A6CCB"/>
    <w:rsid w:val="000B3774"/>
    <w:rsid w:val="000B4215"/>
    <w:rsid w:val="000C2A02"/>
    <w:rsid w:val="000C45DA"/>
    <w:rsid w:val="000C5A6F"/>
    <w:rsid w:val="000C5D70"/>
    <w:rsid w:val="000D0704"/>
    <w:rsid w:val="000E05C3"/>
    <w:rsid w:val="000E138D"/>
    <w:rsid w:val="000E2C2B"/>
    <w:rsid w:val="000F55A8"/>
    <w:rsid w:val="000F787B"/>
    <w:rsid w:val="001106CD"/>
    <w:rsid w:val="00125702"/>
    <w:rsid w:val="00137978"/>
    <w:rsid w:val="001507F4"/>
    <w:rsid w:val="00151499"/>
    <w:rsid w:val="00151ABB"/>
    <w:rsid w:val="00152519"/>
    <w:rsid w:val="001640CF"/>
    <w:rsid w:val="001706DD"/>
    <w:rsid w:val="00175227"/>
    <w:rsid w:val="001A6D43"/>
    <w:rsid w:val="001B47A4"/>
    <w:rsid w:val="001C5952"/>
    <w:rsid w:val="001E3947"/>
    <w:rsid w:val="001E5F66"/>
    <w:rsid w:val="00203A6E"/>
    <w:rsid w:val="00203D75"/>
    <w:rsid w:val="00215D94"/>
    <w:rsid w:val="00221481"/>
    <w:rsid w:val="00223488"/>
    <w:rsid w:val="00231652"/>
    <w:rsid w:val="00233676"/>
    <w:rsid w:val="0023650B"/>
    <w:rsid w:val="00245100"/>
    <w:rsid w:val="00245A0A"/>
    <w:rsid w:val="002500CB"/>
    <w:rsid w:val="00251227"/>
    <w:rsid w:val="00261F85"/>
    <w:rsid w:val="00265CFE"/>
    <w:rsid w:val="002714FF"/>
    <w:rsid w:val="00297D57"/>
    <w:rsid w:val="002B0428"/>
    <w:rsid w:val="002B4AA4"/>
    <w:rsid w:val="002B7C24"/>
    <w:rsid w:val="002E61BD"/>
    <w:rsid w:val="002F0D1F"/>
    <w:rsid w:val="002F1509"/>
    <w:rsid w:val="00310F3F"/>
    <w:rsid w:val="003320F2"/>
    <w:rsid w:val="00335D5C"/>
    <w:rsid w:val="00341FE7"/>
    <w:rsid w:val="00353C8C"/>
    <w:rsid w:val="00354329"/>
    <w:rsid w:val="00376E36"/>
    <w:rsid w:val="00380C39"/>
    <w:rsid w:val="00384409"/>
    <w:rsid w:val="00394EE6"/>
    <w:rsid w:val="003A712B"/>
    <w:rsid w:val="003B5FFC"/>
    <w:rsid w:val="003C62B5"/>
    <w:rsid w:val="003D6F8B"/>
    <w:rsid w:val="003E089B"/>
    <w:rsid w:val="00400028"/>
    <w:rsid w:val="0040057C"/>
    <w:rsid w:val="00400C73"/>
    <w:rsid w:val="004272EF"/>
    <w:rsid w:val="004347FD"/>
    <w:rsid w:val="00435806"/>
    <w:rsid w:val="004413D3"/>
    <w:rsid w:val="0044225C"/>
    <w:rsid w:val="00443372"/>
    <w:rsid w:val="00452CD2"/>
    <w:rsid w:val="004567AF"/>
    <w:rsid w:val="00457199"/>
    <w:rsid w:val="00466C8C"/>
    <w:rsid w:val="00485944"/>
    <w:rsid w:val="00485F27"/>
    <w:rsid w:val="00486064"/>
    <w:rsid w:val="0048683A"/>
    <w:rsid w:val="00495916"/>
    <w:rsid w:val="004A26CD"/>
    <w:rsid w:val="004A4EA7"/>
    <w:rsid w:val="004A5E22"/>
    <w:rsid w:val="004C7601"/>
    <w:rsid w:val="004D5D1F"/>
    <w:rsid w:val="004E66D8"/>
    <w:rsid w:val="005037E5"/>
    <w:rsid w:val="00515B8F"/>
    <w:rsid w:val="00516183"/>
    <w:rsid w:val="005261BC"/>
    <w:rsid w:val="00541507"/>
    <w:rsid w:val="0054471E"/>
    <w:rsid w:val="00551897"/>
    <w:rsid w:val="005519B4"/>
    <w:rsid w:val="00551EF3"/>
    <w:rsid w:val="005565E7"/>
    <w:rsid w:val="00567E82"/>
    <w:rsid w:val="00574526"/>
    <w:rsid w:val="00591634"/>
    <w:rsid w:val="00596858"/>
    <w:rsid w:val="005A16BB"/>
    <w:rsid w:val="005B4BB5"/>
    <w:rsid w:val="005C680E"/>
    <w:rsid w:val="005E18EF"/>
    <w:rsid w:val="005E3853"/>
    <w:rsid w:val="005F6840"/>
    <w:rsid w:val="006043D1"/>
    <w:rsid w:val="00605417"/>
    <w:rsid w:val="006057AA"/>
    <w:rsid w:val="0060610A"/>
    <w:rsid w:val="0062170B"/>
    <w:rsid w:val="00626C27"/>
    <w:rsid w:val="00626CA0"/>
    <w:rsid w:val="00631E13"/>
    <w:rsid w:val="00636C80"/>
    <w:rsid w:val="00661D90"/>
    <w:rsid w:val="0066232B"/>
    <w:rsid w:val="0066383F"/>
    <w:rsid w:val="006674AF"/>
    <w:rsid w:val="00676BE0"/>
    <w:rsid w:val="00677012"/>
    <w:rsid w:val="006A2AEC"/>
    <w:rsid w:val="006A4D36"/>
    <w:rsid w:val="006B084E"/>
    <w:rsid w:val="006B0F93"/>
    <w:rsid w:val="006B5518"/>
    <w:rsid w:val="006B7887"/>
    <w:rsid w:val="006C1245"/>
    <w:rsid w:val="006C6F8F"/>
    <w:rsid w:val="006D3155"/>
    <w:rsid w:val="00710C2B"/>
    <w:rsid w:val="00715104"/>
    <w:rsid w:val="00715CC1"/>
    <w:rsid w:val="00737A01"/>
    <w:rsid w:val="007416F0"/>
    <w:rsid w:val="007441AC"/>
    <w:rsid w:val="007444CD"/>
    <w:rsid w:val="00771BDF"/>
    <w:rsid w:val="007807B0"/>
    <w:rsid w:val="00792BD0"/>
    <w:rsid w:val="0079349B"/>
    <w:rsid w:val="00796212"/>
    <w:rsid w:val="007965FF"/>
    <w:rsid w:val="007967EC"/>
    <w:rsid w:val="007A03F7"/>
    <w:rsid w:val="007B3C6D"/>
    <w:rsid w:val="007C2DE8"/>
    <w:rsid w:val="007E57C9"/>
    <w:rsid w:val="0080037D"/>
    <w:rsid w:val="0080280B"/>
    <w:rsid w:val="00830BEF"/>
    <w:rsid w:val="00830C14"/>
    <w:rsid w:val="00831969"/>
    <w:rsid w:val="00842C06"/>
    <w:rsid w:val="008431CA"/>
    <w:rsid w:val="00847C86"/>
    <w:rsid w:val="00853A31"/>
    <w:rsid w:val="00857FF8"/>
    <w:rsid w:val="00872109"/>
    <w:rsid w:val="00873798"/>
    <w:rsid w:val="008864EF"/>
    <w:rsid w:val="0089648C"/>
    <w:rsid w:val="008A6FCC"/>
    <w:rsid w:val="008B3F0D"/>
    <w:rsid w:val="008B62CD"/>
    <w:rsid w:val="008D0FC3"/>
    <w:rsid w:val="008E51F6"/>
    <w:rsid w:val="00911DFC"/>
    <w:rsid w:val="00913571"/>
    <w:rsid w:val="00914C84"/>
    <w:rsid w:val="00927824"/>
    <w:rsid w:val="00937C96"/>
    <w:rsid w:val="00940228"/>
    <w:rsid w:val="00951BCE"/>
    <w:rsid w:val="009562FA"/>
    <w:rsid w:val="00981DD2"/>
    <w:rsid w:val="009B1A84"/>
    <w:rsid w:val="009B3213"/>
    <w:rsid w:val="009B4A54"/>
    <w:rsid w:val="009D3EE3"/>
    <w:rsid w:val="009D4091"/>
    <w:rsid w:val="009D5E6A"/>
    <w:rsid w:val="009E3325"/>
    <w:rsid w:val="009E40C0"/>
    <w:rsid w:val="009F45F3"/>
    <w:rsid w:val="00A03118"/>
    <w:rsid w:val="00A05E4C"/>
    <w:rsid w:val="00A060AA"/>
    <w:rsid w:val="00A179A9"/>
    <w:rsid w:val="00A25B0D"/>
    <w:rsid w:val="00A27F8B"/>
    <w:rsid w:val="00A32909"/>
    <w:rsid w:val="00A32B00"/>
    <w:rsid w:val="00A334A0"/>
    <w:rsid w:val="00A34C84"/>
    <w:rsid w:val="00A469AB"/>
    <w:rsid w:val="00A530A2"/>
    <w:rsid w:val="00A72547"/>
    <w:rsid w:val="00A732C3"/>
    <w:rsid w:val="00A734F6"/>
    <w:rsid w:val="00A76BEA"/>
    <w:rsid w:val="00A8248E"/>
    <w:rsid w:val="00A84DF5"/>
    <w:rsid w:val="00A968A9"/>
    <w:rsid w:val="00AA2C81"/>
    <w:rsid w:val="00AA4823"/>
    <w:rsid w:val="00AD0516"/>
    <w:rsid w:val="00AD0FB1"/>
    <w:rsid w:val="00AD2F69"/>
    <w:rsid w:val="00AD5E09"/>
    <w:rsid w:val="00AD6B3D"/>
    <w:rsid w:val="00AE3491"/>
    <w:rsid w:val="00AE61DE"/>
    <w:rsid w:val="00AF2C7E"/>
    <w:rsid w:val="00AF4E7E"/>
    <w:rsid w:val="00B00095"/>
    <w:rsid w:val="00B01699"/>
    <w:rsid w:val="00B21E5A"/>
    <w:rsid w:val="00B41E36"/>
    <w:rsid w:val="00B450ED"/>
    <w:rsid w:val="00B47C4A"/>
    <w:rsid w:val="00B54840"/>
    <w:rsid w:val="00B7285C"/>
    <w:rsid w:val="00B75576"/>
    <w:rsid w:val="00B778AE"/>
    <w:rsid w:val="00B81A5D"/>
    <w:rsid w:val="00B93FF7"/>
    <w:rsid w:val="00BA1954"/>
    <w:rsid w:val="00BB7C60"/>
    <w:rsid w:val="00BD0A38"/>
    <w:rsid w:val="00BE34D0"/>
    <w:rsid w:val="00BE68D2"/>
    <w:rsid w:val="00C0162A"/>
    <w:rsid w:val="00C04319"/>
    <w:rsid w:val="00C05D94"/>
    <w:rsid w:val="00C069C1"/>
    <w:rsid w:val="00C122B5"/>
    <w:rsid w:val="00C148E4"/>
    <w:rsid w:val="00C2339C"/>
    <w:rsid w:val="00C23432"/>
    <w:rsid w:val="00C24375"/>
    <w:rsid w:val="00C254B5"/>
    <w:rsid w:val="00C25BD5"/>
    <w:rsid w:val="00C32380"/>
    <w:rsid w:val="00C336EF"/>
    <w:rsid w:val="00C51362"/>
    <w:rsid w:val="00C539CA"/>
    <w:rsid w:val="00C659F2"/>
    <w:rsid w:val="00C71F70"/>
    <w:rsid w:val="00C85EDB"/>
    <w:rsid w:val="00CA0A0A"/>
    <w:rsid w:val="00CB0080"/>
    <w:rsid w:val="00CB0A8A"/>
    <w:rsid w:val="00CC6A29"/>
    <w:rsid w:val="00CD273D"/>
    <w:rsid w:val="00CD6502"/>
    <w:rsid w:val="00CF0C71"/>
    <w:rsid w:val="00CF141B"/>
    <w:rsid w:val="00CF4321"/>
    <w:rsid w:val="00CF5BF9"/>
    <w:rsid w:val="00D060C7"/>
    <w:rsid w:val="00D07567"/>
    <w:rsid w:val="00D11B4B"/>
    <w:rsid w:val="00D16788"/>
    <w:rsid w:val="00D2470B"/>
    <w:rsid w:val="00D42F0F"/>
    <w:rsid w:val="00D464E5"/>
    <w:rsid w:val="00D5686B"/>
    <w:rsid w:val="00D56CB2"/>
    <w:rsid w:val="00D66F97"/>
    <w:rsid w:val="00D73315"/>
    <w:rsid w:val="00D87B46"/>
    <w:rsid w:val="00D92BB6"/>
    <w:rsid w:val="00D96EE6"/>
    <w:rsid w:val="00DA0C25"/>
    <w:rsid w:val="00DB1C09"/>
    <w:rsid w:val="00DB3216"/>
    <w:rsid w:val="00DB55B0"/>
    <w:rsid w:val="00DC5FCA"/>
    <w:rsid w:val="00DC6C35"/>
    <w:rsid w:val="00DD56D4"/>
    <w:rsid w:val="00DE4B6D"/>
    <w:rsid w:val="00DF159E"/>
    <w:rsid w:val="00DF7FA0"/>
    <w:rsid w:val="00E14A3A"/>
    <w:rsid w:val="00E17F82"/>
    <w:rsid w:val="00E318C5"/>
    <w:rsid w:val="00E410A5"/>
    <w:rsid w:val="00E412D8"/>
    <w:rsid w:val="00E429ED"/>
    <w:rsid w:val="00E526A1"/>
    <w:rsid w:val="00E62185"/>
    <w:rsid w:val="00E678E3"/>
    <w:rsid w:val="00E80963"/>
    <w:rsid w:val="00E828A5"/>
    <w:rsid w:val="00E829FA"/>
    <w:rsid w:val="00E87A7D"/>
    <w:rsid w:val="00E92F34"/>
    <w:rsid w:val="00EB14F4"/>
    <w:rsid w:val="00EB4405"/>
    <w:rsid w:val="00EB6B6A"/>
    <w:rsid w:val="00EB7206"/>
    <w:rsid w:val="00EE003B"/>
    <w:rsid w:val="00EE025C"/>
    <w:rsid w:val="00EE7748"/>
    <w:rsid w:val="00EF3E26"/>
    <w:rsid w:val="00F01E59"/>
    <w:rsid w:val="00F07347"/>
    <w:rsid w:val="00F14452"/>
    <w:rsid w:val="00F1522F"/>
    <w:rsid w:val="00F24777"/>
    <w:rsid w:val="00F36689"/>
    <w:rsid w:val="00F61349"/>
    <w:rsid w:val="00F62E6E"/>
    <w:rsid w:val="00F6691F"/>
    <w:rsid w:val="00F70B72"/>
    <w:rsid w:val="00F70FB3"/>
    <w:rsid w:val="00F80719"/>
    <w:rsid w:val="00F83903"/>
    <w:rsid w:val="00F95088"/>
    <w:rsid w:val="00FA0472"/>
    <w:rsid w:val="00FC5C43"/>
    <w:rsid w:val="00FD7790"/>
    <w:rsid w:val="00FE2E7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71</cp:revision>
  <cp:lastPrinted>2018-06-20T03:39:00Z</cp:lastPrinted>
  <dcterms:created xsi:type="dcterms:W3CDTF">2013-04-23T07:46:00Z</dcterms:created>
  <dcterms:modified xsi:type="dcterms:W3CDTF">2018-06-20T03:44:00Z</dcterms:modified>
</cp:coreProperties>
</file>