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B6" w:rsidRPr="00186B2B" w:rsidRDefault="00C70B59" w:rsidP="00186B2B">
      <w:pPr>
        <w:ind w:firstLine="709"/>
        <w:jc w:val="center"/>
        <w:rPr>
          <w:b/>
          <w:sz w:val="28"/>
          <w:szCs w:val="28"/>
        </w:rPr>
      </w:pPr>
      <w:r w:rsidRPr="00186B2B">
        <w:rPr>
          <w:b/>
          <w:sz w:val="28"/>
          <w:szCs w:val="28"/>
        </w:rPr>
        <w:t>Реализация</w:t>
      </w:r>
      <w:r w:rsidR="008B50B6" w:rsidRPr="00186B2B">
        <w:rPr>
          <w:b/>
          <w:sz w:val="28"/>
          <w:szCs w:val="28"/>
        </w:rPr>
        <w:t xml:space="preserve"> национальных и губернаторских проектов на территории Дзун-Хемчикского кожууна по состоянию на</w:t>
      </w:r>
      <w:r w:rsidR="00C3613A" w:rsidRPr="00186B2B">
        <w:rPr>
          <w:b/>
          <w:sz w:val="28"/>
          <w:szCs w:val="28"/>
        </w:rPr>
        <w:t xml:space="preserve"> </w:t>
      </w:r>
      <w:r w:rsidR="00581860">
        <w:rPr>
          <w:b/>
          <w:sz w:val="28"/>
          <w:szCs w:val="28"/>
        </w:rPr>
        <w:t>29</w:t>
      </w:r>
      <w:r w:rsidR="000175D1">
        <w:rPr>
          <w:b/>
          <w:sz w:val="28"/>
          <w:szCs w:val="28"/>
        </w:rPr>
        <w:t xml:space="preserve"> </w:t>
      </w:r>
      <w:r w:rsidR="00A56E32">
        <w:rPr>
          <w:b/>
          <w:sz w:val="28"/>
          <w:szCs w:val="28"/>
        </w:rPr>
        <w:t>сентября</w:t>
      </w:r>
      <w:r w:rsidR="00186B2B">
        <w:rPr>
          <w:b/>
          <w:sz w:val="28"/>
          <w:szCs w:val="28"/>
        </w:rPr>
        <w:t xml:space="preserve"> 2021 года.</w:t>
      </w:r>
      <w:r w:rsidR="0033613A">
        <w:rPr>
          <w:b/>
          <w:sz w:val="28"/>
          <w:szCs w:val="28"/>
        </w:rPr>
        <w:t xml:space="preserve"> </w:t>
      </w:r>
    </w:p>
    <w:p w:rsidR="008C5C57" w:rsidRPr="00186B2B" w:rsidRDefault="008C5C57" w:rsidP="00186B2B">
      <w:pPr>
        <w:ind w:firstLine="709"/>
        <w:rPr>
          <w:sz w:val="28"/>
          <w:szCs w:val="28"/>
        </w:rPr>
      </w:pPr>
    </w:p>
    <w:p w:rsidR="00C3613A" w:rsidRPr="00186B2B" w:rsidRDefault="00683A88" w:rsidP="00186B2B">
      <w:pPr>
        <w:ind w:firstLine="709"/>
        <w:jc w:val="center"/>
        <w:rPr>
          <w:b/>
          <w:sz w:val="28"/>
          <w:szCs w:val="28"/>
        </w:rPr>
      </w:pPr>
      <w:r w:rsidRPr="005302CD">
        <w:rPr>
          <w:b/>
          <w:sz w:val="28"/>
          <w:szCs w:val="28"/>
        </w:rPr>
        <w:t>Национальные проекты</w:t>
      </w:r>
    </w:p>
    <w:p w:rsidR="00E4131C" w:rsidRPr="00186B2B" w:rsidRDefault="00E4131C" w:rsidP="00186B2B">
      <w:pPr>
        <w:pStyle w:val="ad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2B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Pr="000411A3">
        <w:rPr>
          <w:rFonts w:ascii="Times New Roman" w:hAnsi="Times New Roman" w:cs="Times New Roman"/>
          <w:b/>
          <w:sz w:val="28"/>
          <w:szCs w:val="28"/>
        </w:rPr>
        <w:t>национального проекта «Образование»</w:t>
      </w:r>
      <w:r w:rsidRPr="00186B2B">
        <w:rPr>
          <w:rFonts w:ascii="Times New Roman" w:hAnsi="Times New Roman" w:cs="Times New Roman"/>
          <w:sz w:val="28"/>
          <w:szCs w:val="28"/>
        </w:rPr>
        <w:t xml:space="preserve"> в 2021 году запланированы </w:t>
      </w:r>
      <w:r w:rsidRPr="000411A3">
        <w:rPr>
          <w:rFonts w:ascii="Times New Roman" w:hAnsi="Times New Roman" w:cs="Times New Roman"/>
          <w:sz w:val="28"/>
          <w:szCs w:val="28"/>
        </w:rPr>
        <w:t>капитальные ремонты спортивных залов</w:t>
      </w:r>
      <w:r w:rsidRPr="00186B2B">
        <w:rPr>
          <w:rFonts w:ascii="Times New Roman" w:hAnsi="Times New Roman" w:cs="Times New Roman"/>
          <w:sz w:val="28"/>
          <w:szCs w:val="28"/>
        </w:rPr>
        <w:t xml:space="preserve"> в Элдиг-Хем, Ийме</w:t>
      </w:r>
      <w:r w:rsidR="00186B2B" w:rsidRPr="00186B2B">
        <w:rPr>
          <w:rFonts w:ascii="Times New Roman" w:hAnsi="Times New Roman" w:cs="Times New Roman"/>
          <w:sz w:val="28"/>
          <w:szCs w:val="28"/>
        </w:rPr>
        <w:t>.</w:t>
      </w:r>
    </w:p>
    <w:p w:rsidR="00186B2B" w:rsidRPr="00186B2B" w:rsidRDefault="00186B2B" w:rsidP="00186B2B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B2B">
        <w:rPr>
          <w:rFonts w:ascii="Times New Roman" w:hAnsi="Times New Roman" w:cs="Times New Roman"/>
          <w:b/>
          <w:sz w:val="28"/>
          <w:szCs w:val="28"/>
        </w:rPr>
        <w:t xml:space="preserve">Подрядчик: </w:t>
      </w:r>
      <w:r w:rsidRPr="00186B2B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контракт №0312300023721000001 заключен между МБООУ СТД НДЛ Элдиг-Хемская школа-интернат и ИП Хертек Адыгжы Олегович </w:t>
      </w:r>
    </w:p>
    <w:p w:rsidR="00186B2B" w:rsidRDefault="00186B2B" w:rsidP="00186B2B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B2B">
        <w:rPr>
          <w:rFonts w:ascii="Times New Roman" w:hAnsi="Times New Roman" w:cs="Times New Roman"/>
          <w:b/>
          <w:sz w:val="28"/>
          <w:szCs w:val="28"/>
        </w:rPr>
        <w:t xml:space="preserve">Сумма: </w:t>
      </w:r>
      <w:r w:rsidRPr="00186B2B">
        <w:rPr>
          <w:rFonts w:ascii="Times New Roman" w:eastAsia="Times New Roman" w:hAnsi="Times New Roman" w:cs="Times New Roman"/>
          <w:sz w:val="28"/>
          <w:szCs w:val="28"/>
        </w:rPr>
        <w:t>1761707,79 р.</w:t>
      </w:r>
    </w:p>
    <w:p w:rsidR="00EE5C2F" w:rsidRDefault="00EE5C2F" w:rsidP="00186B2B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Капитальный ремонт спортивного зала с.Элдиг-Хем завершен.</w:t>
      </w:r>
      <w:r w:rsidR="00EF0186">
        <w:rPr>
          <w:rFonts w:ascii="Times New Roman" w:eastAsia="Times New Roman" w:hAnsi="Times New Roman" w:cs="Times New Roman"/>
          <w:sz w:val="28"/>
          <w:szCs w:val="28"/>
        </w:rPr>
        <w:t xml:space="preserve"> Готовность 100%.</w:t>
      </w:r>
    </w:p>
    <w:p w:rsidR="00186B2B" w:rsidRPr="00186B2B" w:rsidRDefault="00186B2B" w:rsidP="00186B2B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B2B">
        <w:rPr>
          <w:rFonts w:ascii="Times New Roman" w:hAnsi="Times New Roman" w:cs="Times New Roman"/>
          <w:b/>
          <w:sz w:val="28"/>
          <w:szCs w:val="28"/>
        </w:rPr>
        <w:t xml:space="preserve">Подрядчик: </w:t>
      </w:r>
      <w:r w:rsidRPr="00186B2B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контракт №0312300023921000002 заключен между МБОУ Ийменская СОШ и ИП Килик Кудер Сергеевич </w:t>
      </w:r>
    </w:p>
    <w:p w:rsidR="00186B2B" w:rsidRDefault="00186B2B" w:rsidP="00186B2B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B2B">
        <w:rPr>
          <w:rFonts w:ascii="Times New Roman" w:hAnsi="Times New Roman" w:cs="Times New Roman"/>
          <w:b/>
          <w:sz w:val="28"/>
          <w:szCs w:val="28"/>
        </w:rPr>
        <w:t xml:space="preserve">Сумма: </w:t>
      </w:r>
      <w:r w:rsidRPr="00186B2B">
        <w:rPr>
          <w:rFonts w:ascii="Times New Roman" w:eastAsia="Times New Roman" w:hAnsi="Times New Roman" w:cs="Times New Roman"/>
          <w:sz w:val="28"/>
          <w:szCs w:val="28"/>
        </w:rPr>
        <w:t>1588991,34 р.</w:t>
      </w:r>
    </w:p>
    <w:p w:rsidR="00186B2B" w:rsidRPr="00186B2B" w:rsidRDefault="00A216C6" w:rsidP="00186B2B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Капитальный ремонт спортивного зала с. Ийме завершен. Готовность 100%.</w:t>
      </w:r>
    </w:p>
    <w:p w:rsidR="002B3DC3" w:rsidRPr="00295178" w:rsidRDefault="00DC3130" w:rsidP="00295178">
      <w:pPr>
        <w:pStyle w:val="ad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B2B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Pr="002A56D0">
        <w:rPr>
          <w:rFonts w:ascii="Times New Roman" w:hAnsi="Times New Roman" w:cs="Times New Roman"/>
          <w:b/>
          <w:sz w:val="28"/>
          <w:szCs w:val="28"/>
        </w:rPr>
        <w:t>национального проекта «Образование</w:t>
      </w:r>
      <w:r w:rsidRPr="00EB6CFF">
        <w:rPr>
          <w:rFonts w:ascii="Times New Roman" w:hAnsi="Times New Roman" w:cs="Times New Roman"/>
          <w:b/>
          <w:sz w:val="28"/>
          <w:szCs w:val="28"/>
        </w:rPr>
        <w:t>»</w:t>
      </w:r>
      <w:r w:rsidR="00AA1939">
        <w:rPr>
          <w:rFonts w:ascii="Times New Roman" w:hAnsi="Times New Roman" w:cs="Times New Roman"/>
          <w:sz w:val="28"/>
          <w:szCs w:val="28"/>
        </w:rPr>
        <w:t xml:space="preserve"> в 2021 году запланировано</w:t>
      </w:r>
      <w:r w:rsidRPr="00186B2B">
        <w:rPr>
          <w:rFonts w:ascii="Times New Roman" w:hAnsi="Times New Roman" w:cs="Times New Roman"/>
          <w:sz w:val="28"/>
          <w:szCs w:val="28"/>
        </w:rPr>
        <w:t xml:space="preserve"> </w:t>
      </w:r>
      <w:r w:rsidRPr="002A56D0">
        <w:rPr>
          <w:rFonts w:ascii="Times New Roman" w:hAnsi="Times New Roman" w:cs="Times New Roman"/>
          <w:sz w:val="28"/>
          <w:szCs w:val="28"/>
        </w:rPr>
        <w:t>обустройство спортивных площадок</w:t>
      </w:r>
      <w:r w:rsidRPr="00186B2B">
        <w:rPr>
          <w:rFonts w:ascii="Times New Roman" w:hAnsi="Times New Roman" w:cs="Times New Roman"/>
          <w:sz w:val="28"/>
          <w:szCs w:val="28"/>
        </w:rPr>
        <w:t xml:space="preserve"> на территории школ в Элдиг-Хем, Ийме</w:t>
      </w:r>
      <w:r w:rsidR="00186B2B" w:rsidRPr="00186B2B">
        <w:rPr>
          <w:rFonts w:ascii="Times New Roman" w:hAnsi="Times New Roman" w:cs="Times New Roman"/>
          <w:sz w:val="28"/>
          <w:szCs w:val="28"/>
        </w:rPr>
        <w:t>.</w:t>
      </w:r>
      <w:r w:rsidRPr="00186B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6B2B" w:rsidRDefault="00186B2B" w:rsidP="00186B2B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B2B">
        <w:rPr>
          <w:rFonts w:ascii="Times New Roman" w:eastAsia="Times New Roman" w:hAnsi="Times New Roman" w:cs="Times New Roman"/>
          <w:sz w:val="28"/>
          <w:szCs w:val="28"/>
        </w:rPr>
        <w:t>Управлением образования администрации Дзун-Хемчикского кожууна размещены торги на сайте госзакупок по установке спортивных площадок МБОУ Ийменская СОШ и МБООУ СТД НДЛ Элдиг-Хем</w:t>
      </w:r>
      <w:r w:rsidR="002E024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86B2B">
        <w:rPr>
          <w:rFonts w:ascii="Times New Roman" w:eastAsia="Times New Roman" w:hAnsi="Times New Roman" w:cs="Times New Roman"/>
          <w:sz w:val="28"/>
          <w:szCs w:val="28"/>
        </w:rPr>
        <w:t xml:space="preserve">кая школа-интернат. </w:t>
      </w:r>
      <w:r w:rsidR="003C08A2">
        <w:rPr>
          <w:rFonts w:ascii="Times New Roman" w:eastAsia="Times New Roman" w:hAnsi="Times New Roman" w:cs="Times New Roman"/>
          <w:sz w:val="28"/>
          <w:szCs w:val="28"/>
        </w:rPr>
        <w:t xml:space="preserve">  Подрядчик: ООО «Хулер» с. Элдиг-Хем, ИП Килик К.С</w:t>
      </w:r>
      <w:r w:rsidR="0084349B">
        <w:rPr>
          <w:rFonts w:ascii="Times New Roman" w:eastAsia="Times New Roman" w:hAnsi="Times New Roman" w:cs="Times New Roman"/>
          <w:sz w:val="28"/>
          <w:szCs w:val="28"/>
        </w:rPr>
        <w:t xml:space="preserve"> с. Ийме.</w:t>
      </w:r>
    </w:p>
    <w:p w:rsidR="003C08A2" w:rsidRDefault="00ED29F7" w:rsidP="00ED29F7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ООО «Хулер</w:t>
      </w:r>
      <w:r w:rsidR="002050D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4657">
        <w:rPr>
          <w:rFonts w:ascii="Times New Roman" w:eastAsia="Times New Roman" w:hAnsi="Times New Roman" w:cs="Times New Roman"/>
          <w:sz w:val="28"/>
          <w:szCs w:val="28"/>
        </w:rPr>
        <w:t>обустройство спортивной площадки завершено. Готовность 100%.</w:t>
      </w:r>
    </w:p>
    <w:p w:rsidR="004E04A3" w:rsidRDefault="004E04A3" w:rsidP="004E04A3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ИП Килик </w:t>
      </w:r>
      <w:r w:rsidR="00403D3E">
        <w:rPr>
          <w:rFonts w:ascii="Times New Roman" w:eastAsia="Times New Roman" w:hAnsi="Times New Roman" w:cs="Times New Roman"/>
          <w:sz w:val="28"/>
          <w:szCs w:val="28"/>
        </w:rPr>
        <w:t xml:space="preserve">обустройство </w:t>
      </w:r>
      <w:r w:rsidR="00DB4657">
        <w:rPr>
          <w:rFonts w:ascii="Times New Roman" w:eastAsia="Times New Roman" w:hAnsi="Times New Roman" w:cs="Times New Roman"/>
          <w:sz w:val="28"/>
          <w:szCs w:val="28"/>
        </w:rPr>
        <w:t xml:space="preserve">спортивной площадки </w:t>
      </w:r>
      <w:r w:rsidR="00B71184">
        <w:rPr>
          <w:rFonts w:ascii="Times New Roman" w:eastAsia="Times New Roman" w:hAnsi="Times New Roman" w:cs="Times New Roman"/>
          <w:sz w:val="28"/>
          <w:szCs w:val="28"/>
        </w:rPr>
        <w:t>завершено 100%.</w:t>
      </w:r>
      <w:r w:rsidR="009F4987">
        <w:rPr>
          <w:rFonts w:ascii="Times New Roman" w:eastAsia="Times New Roman" w:hAnsi="Times New Roman" w:cs="Times New Roman"/>
          <w:sz w:val="28"/>
          <w:szCs w:val="28"/>
        </w:rPr>
        <w:t xml:space="preserve"> Готовность 100%.</w:t>
      </w:r>
    </w:p>
    <w:p w:rsidR="008B50B6" w:rsidRPr="004E04A3" w:rsidRDefault="00DC3130" w:rsidP="004E04A3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4A3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E4131C" w:rsidRPr="004E04A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8B50B6" w:rsidRPr="004E04A3">
        <w:rPr>
          <w:rFonts w:ascii="Times New Roman" w:eastAsia="Times New Roman" w:hAnsi="Times New Roman" w:cs="Times New Roman"/>
          <w:b/>
          <w:sz w:val="28"/>
          <w:szCs w:val="28"/>
        </w:rPr>
        <w:t>Детский сад на 60 мест</w:t>
      </w:r>
      <w:r w:rsidR="008B50B6" w:rsidRPr="004E04A3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гпг Чадан (вся землеустроительная документация со стороны администрации Дзун-Хемикского кожууна проделана, земельный участок</w:t>
      </w:r>
      <w:r w:rsidR="00D66ACB" w:rsidRPr="004E04A3">
        <w:rPr>
          <w:rFonts w:ascii="Times New Roman" w:eastAsia="Times New Roman" w:hAnsi="Times New Roman" w:cs="Times New Roman"/>
          <w:sz w:val="28"/>
          <w:szCs w:val="28"/>
        </w:rPr>
        <w:t xml:space="preserve"> сформирован</w:t>
      </w:r>
      <w:r w:rsidR="008B50B6" w:rsidRPr="004E04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6ACB" w:rsidRPr="004E04A3">
        <w:rPr>
          <w:rFonts w:ascii="Times New Roman" w:eastAsia="Times New Roman" w:hAnsi="Times New Roman" w:cs="Times New Roman"/>
          <w:sz w:val="28"/>
          <w:szCs w:val="28"/>
        </w:rPr>
        <w:t>(</w:t>
      </w:r>
      <w:r w:rsidR="008B50B6" w:rsidRPr="004E04A3">
        <w:rPr>
          <w:rFonts w:ascii="Times New Roman" w:eastAsia="Times New Roman" w:hAnsi="Times New Roman" w:cs="Times New Roman"/>
          <w:sz w:val="28"/>
          <w:szCs w:val="28"/>
        </w:rPr>
        <w:t>поставлен на государственный кадастровый учет с кадастровым номером 17:03:0601162:440, с общей площадью 8021 кв.м., расположенный по адресу: Республика Тыва, Дзун-Хемчикский район, г. Чадан, ул. Алдан-Маадырская, земельный участок №23</w:t>
      </w:r>
      <w:r w:rsidR="00D66ACB" w:rsidRPr="004E04A3">
        <w:rPr>
          <w:rFonts w:ascii="Times New Roman" w:eastAsia="Times New Roman" w:hAnsi="Times New Roman" w:cs="Times New Roman"/>
          <w:sz w:val="28"/>
          <w:szCs w:val="28"/>
        </w:rPr>
        <w:t xml:space="preserve">), заключен договор </w:t>
      </w:r>
      <w:r w:rsidR="000A6C8F" w:rsidRPr="004E04A3">
        <w:rPr>
          <w:rFonts w:ascii="Times New Roman" w:eastAsia="Times New Roman" w:hAnsi="Times New Roman" w:cs="Times New Roman"/>
          <w:sz w:val="28"/>
          <w:szCs w:val="28"/>
        </w:rPr>
        <w:t>на сумму 980,0 тыс. рублей на инженерно-изыскательные работы и на разработку ПСД</w:t>
      </w:r>
      <w:r w:rsidR="00BD73CB" w:rsidRPr="004E04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6B2B" w:rsidRPr="00186B2B" w:rsidRDefault="00186B2B" w:rsidP="00637D6A">
      <w:pPr>
        <w:pStyle w:val="af2"/>
        <w:ind w:firstLine="709"/>
        <w:jc w:val="both"/>
        <w:rPr>
          <w:sz w:val="28"/>
          <w:szCs w:val="28"/>
        </w:rPr>
      </w:pPr>
      <w:r w:rsidRPr="00186B2B">
        <w:rPr>
          <w:sz w:val="28"/>
          <w:szCs w:val="28"/>
        </w:rPr>
        <w:t>Для разработки проектно-сметной документации для строительства детского сада заключен договор с ООО «Модуль» в лице директора Князьковой Н.Н. от 09.03.2021 г. Стоимость работ по договору составляет 380 000 (триста восемьдесят тысяч) рублей. В качестве аван</w:t>
      </w:r>
      <w:r w:rsidR="00CB0E07">
        <w:rPr>
          <w:sz w:val="28"/>
          <w:szCs w:val="28"/>
        </w:rPr>
        <w:t>са 02 апреля 2021 г. перечислены</w:t>
      </w:r>
      <w:r w:rsidRPr="00186B2B">
        <w:rPr>
          <w:sz w:val="28"/>
          <w:szCs w:val="28"/>
        </w:rPr>
        <w:t xml:space="preserve"> финансовые средства в размере 114 тыс.рублей.</w:t>
      </w:r>
      <w:r w:rsidR="009343A7">
        <w:rPr>
          <w:sz w:val="28"/>
          <w:szCs w:val="28"/>
        </w:rPr>
        <w:t xml:space="preserve"> 16.06.2021г. перечислены финансовые средства в размере 190 тыс. рублей.</w:t>
      </w:r>
      <w:r w:rsidR="00637D6A">
        <w:rPr>
          <w:sz w:val="28"/>
          <w:szCs w:val="28"/>
        </w:rPr>
        <w:t xml:space="preserve"> ПСД сдан на проверку в Государственную экспертизу.</w:t>
      </w:r>
    </w:p>
    <w:p w:rsidR="00186B2B" w:rsidRPr="00186B2B" w:rsidRDefault="00CB0E07" w:rsidP="00186B2B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инженерно-геологическим, инженерно-геодезическим, инженерно-экологическим изыскательным</w:t>
      </w:r>
      <w:r w:rsidR="00186B2B" w:rsidRPr="00186B2B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ам</w:t>
      </w:r>
      <w:r w:rsidR="00186B2B" w:rsidRPr="00186B2B">
        <w:rPr>
          <w:sz w:val="28"/>
          <w:szCs w:val="28"/>
        </w:rPr>
        <w:t xml:space="preserve"> для подготовки проектной документации заключен договор с ООО «Надир» в лице генерального директора Цитцер Виктора Викторовича на общую сумму 600 000 (шестьсот тысяч) рублей. Отчеты инженерно-геологических и инженерно-геодезических изыскательных работ готов</w:t>
      </w:r>
      <w:r w:rsidR="00B92364">
        <w:rPr>
          <w:sz w:val="28"/>
          <w:szCs w:val="28"/>
        </w:rPr>
        <w:t>ы</w:t>
      </w:r>
      <w:r w:rsidR="00E17572">
        <w:rPr>
          <w:sz w:val="28"/>
          <w:szCs w:val="28"/>
        </w:rPr>
        <w:t xml:space="preserve"> и </w:t>
      </w:r>
      <w:r w:rsidR="00E17572">
        <w:rPr>
          <w:color w:val="000000"/>
          <w:sz w:val="28"/>
        </w:rPr>
        <w:t>получены</w:t>
      </w:r>
      <w:r w:rsidR="00186B2B" w:rsidRPr="00186B2B">
        <w:rPr>
          <w:sz w:val="28"/>
          <w:szCs w:val="28"/>
        </w:rPr>
        <w:t xml:space="preserve">. </w:t>
      </w:r>
      <w:r w:rsidR="00693299" w:rsidRPr="00C963F6">
        <w:rPr>
          <w:color w:val="000000"/>
          <w:sz w:val="28"/>
        </w:rPr>
        <w:t>ООО «Надир» ждут отчеты по лабораторно-инструментальным исследованиям от ФБУЗ  "Центр гигиены и эп</w:t>
      </w:r>
      <w:r w:rsidR="00693299">
        <w:rPr>
          <w:color w:val="000000"/>
          <w:sz w:val="28"/>
        </w:rPr>
        <w:t xml:space="preserve">идемиологии в Республике Тыва". </w:t>
      </w:r>
      <w:r w:rsidR="00693299" w:rsidRPr="00C963F6">
        <w:rPr>
          <w:color w:val="000000"/>
          <w:sz w:val="28"/>
        </w:rPr>
        <w:t>И</w:t>
      </w:r>
      <w:r w:rsidR="00693299">
        <w:rPr>
          <w:color w:val="000000"/>
          <w:sz w:val="28"/>
        </w:rPr>
        <w:t>нженерно-экологические изыскания</w:t>
      </w:r>
      <w:r w:rsidR="00693299" w:rsidRPr="00C963F6">
        <w:rPr>
          <w:color w:val="000000"/>
          <w:sz w:val="28"/>
        </w:rPr>
        <w:t xml:space="preserve"> будут сданы после получения справок от ФБУЗ "Центр гигиены и эпидемиологии в Республике Тыва". </w:t>
      </w:r>
      <w:r w:rsidR="00186B2B" w:rsidRPr="00186B2B">
        <w:rPr>
          <w:sz w:val="28"/>
          <w:szCs w:val="28"/>
        </w:rPr>
        <w:t xml:space="preserve">16.04.2021 г. в ООО «Надир» перечислены финансовые средства в размере 600 000 (шестьсот тысяч) рублей. </w:t>
      </w:r>
    </w:p>
    <w:p w:rsidR="00C86EB4" w:rsidRPr="00C963F6" w:rsidRDefault="00C86EB4" w:rsidP="00C86EB4">
      <w:pPr>
        <w:pStyle w:val="amrcssattr"/>
        <w:spacing w:before="0" w:beforeAutospacing="0" w:after="0" w:afterAutospacing="0"/>
        <w:ind w:firstLine="708"/>
        <w:jc w:val="both"/>
        <w:rPr>
          <w:sz w:val="28"/>
        </w:rPr>
      </w:pPr>
      <w:r w:rsidRPr="00C963F6">
        <w:rPr>
          <w:sz w:val="28"/>
        </w:rPr>
        <w:t>13 мая тех</w:t>
      </w:r>
      <w:r>
        <w:rPr>
          <w:sz w:val="28"/>
        </w:rPr>
        <w:t xml:space="preserve">нические </w:t>
      </w:r>
      <w:r w:rsidRPr="00C963F6">
        <w:rPr>
          <w:sz w:val="28"/>
        </w:rPr>
        <w:t>условия от Тывасвязьинформ полу</w:t>
      </w:r>
      <w:r>
        <w:rPr>
          <w:sz w:val="28"/>
        </w:rPr>
        <w:t>че</w:t>
      </w:r>
      <w:r w:rsidRPr="00C963F6">
        <w:rPr>
          <w:sz w:val="28"/>
        </w:rPr>
        <w:t>ны и отпр</w:t>
      </w:r>
      <w:r>
        <w:rPr>
          <w:sz w:val="28"/>
        </w:rPr>
        <w:t>ав</w:t>
      </w:r>
      <w:r w:rsidRPr="00C963F6">
        <w:rPr>
          <w:sz w:val="28"/>
        </w:rPr>
        <w:t>лен</w:t>
      </w:r>
      <w:r>
        <w:rPr>
          <w:sz w:val="28"/>
        </w:rPr>
        <w:t>о</w:t>
      </w:r>
      <w:r w:rsidRPr="00C963F6">
        <w:rPr>
          <w:sz w:val="28"/>
        </w:rPr>
        <w:t xml:space="preserve"> в ООО «Модуль»</w:t>
      </w:r>
      <w:r>
        <w:rPr>
          <w:sz w:val="28"/>
        </w:rPr>
        <w:t>.</w:t>
      </w:r>
    </w:p>
    <w:p w:rsidR="00C86EB4" w:rsidRPr="00C963F6" w:rsidRDefault="00C86EB4" w:rsidP="00C86EB4">
      <w:pPr>
        <w:pStyle w:val="amrcssattr"/>
        <w:spacing w:before="0" w:beforeAutospacing="0" w:after="0" w:afterAutospacing="0"/>
        <w:ind w:firstLine="708"/>
        <w:jc w:val="both"/>
        <w:rPr>
          <w:sz w:val="28"/>
        </w:rPr>
      </w:pPr>
      <w:r w:rsidRPr="00C963F6">
        <w:rPr>
          <w:sz w:val="28"/>
        </w:rPr>
        <w:t>14 мая тех</w:t>
      </w:r>
      <w:r>
        <w:rPr>
          <w:sz w:val="28"/>
        </w:rPr>
        <w:t xml:space="preserve">нические </w:t>
      </w:r>
      <w:r w:rsidRPr="00C963F6">
        <w:rPr>
          <w:sz w:val="28"/>
        </w:rPr>
        <w:t>условия от</w:t>
      </w:r>
      <w:r>
        <w:rPr>
          <w:sz w:val="28"/>
        </w:rPr>
        <w:t xml:space="preserve"> АО «</w:t>
      </w:r>
      <w:r w:rsidRPr="00C963F6">
        <w:rPr>
          <w:sz w:val="28"/>
        </w:rPr>
        <w:t>Тываэнерго</w:t>
      </w:r>
      <w:r>
        <w:rPr>
          <w:sz w:val="28"/>
        </w:rPr>
        <w:t>»</w:t>
      </w:r>
      <w:r w:rsidRPr="00C963F6">
        <w:rPr>
          <w:sz w:val="28"/>
        </w:rPr>
        <w:t xml:space="preserve"> получены и отп</w:t>
      </w:r>
      <w:r>
        <w:rPr>
          <w:sz w:val="28"/>
        </w:rPr>
        <w:t>равлено</w:t>
      </w:r>
      <w:r w:rsidRPr="00C963F6">
        <w:rPr>
          <w:sz w:val="28"/>
        </w:rPr>
        <w:t xml:space="preserve"> в ООО «Модуль»</w:t>
      </w:r>
      <w:r>
        <w:rPr>
          <w:sz w:val="28"/>
        </w:rPr>
        <w:t>.</w:t>
      </w:r>
    </w:p>
    <w:p w:rsidR="00C86EB4" w:rsidRPr="00C963F6" w:rsidRDefault="00C86EB4" w:rsidP="00C86EB4">
      <w:pPr>
        <w:pStyle w:val="defaultmrcssattr"/>
        <w:spacing w:before="0" w:beforeAutospacing="0" w:after="0" w:afterAutospacing="0"/>
        <w:ind w:firstLine="708"/>
        <w:jc w:val="both"/>
        <w:rPr>
          <w:sz w:val="28"/>
        </w:rPr>
      </w:pPr>
      <w:r w:rsidRPr="00C963F6">
        <w:rPr>
          <w:color w:val="000000"/>
          <w:sz w:val="28"/>
        </w:rPr>
        <w:t>По выносу сети электроснабжения из участка строительства детского сада заключен договор № 640-433/1  от 26.05.2021 г. с ООО «Модуль» и включен в ПСД как отдельное</w:t>
      </w:r>
      <w:r>
        <w:rPr>
          <w:color w:val="000000"/>
          <w:sz w:val="28"/>
        </w:rPr>
        <w:t xml:space="preserve"> дополнительное</w:t>
      </w:r>
      <w:r w:rsidRPr="00C963F6">
        <w:rPr>
          <w:color w:val="000000"/>
          <w:sz w:val="28"/>
        </w:rPr>
        <w:t xml:space="preserve"> мероприятие.</w:t>
      </w:r>
    </w:p>
    <w:p w:rsidR="0064448C" w:rsidRDefault="0064448C" w:rsidP="0064448C">
      <w:pPr>
        <w:jc w:val="both"/>
        <w:rPr>
          <w:sz w:val="28"/>
        </w:rPr>
      </w:pPr>
      <w:r w:rsidRPr="00C963F6">
        <w:rPr>
          <w:sz w:val="28"/>
        </w:rPr>
        <w:t>В настоящее время ждем проектно-сметную документацию.</w:t>
      </w:r>
    </w:p>
    <w:p w:rsidR="0064448C" w:rsidRPr="001908A3" w:rsidRDefault="0064448C" w:rsidP="0064448C">
      <w:pPr>
        <w:pStyle w:val="af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Над уборкой</w:t>
      </w:r>
      <w:r w:rsidRPr="001908A3">
        <w:rPr>
          <w:sz w:val="28"/>
          <w:szCs w:val="28"/>
        </w:rPr>
        <w:t xml:space="preserve"> мусора на территории, предназначенной для строительства детского </w:t>
      </w:r>
      <w:r>
        <w:rPr>
          <w:sz w:val="28"/>
          <w:szCs w:val="28"/>
        </w:rPr>
        <w:t>ясли-</w:t>
      </w:r>
      <w:r w:rsidRPr="001908A3">
        <w:rPr>
          <w:sz w:val="28"/>
          <w:szCs w:val="28"/>
        </w:rPr>
        <w:t>сада</w:t>
      </w:r>
      <w:r>
        <w:rPr>
          <w:sz w:val="28"/>
          <w:szCs w:val="28"/>
        </w:rPr>
        <w:t>, работает ООО «Хулер».</w:t>
      </w:r>
    </w:p>
    <w:p w:rsidR="00655834" w:rsidRDefault="008D7EF6" w:rsidP="00BD4C02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20.07.2021г. </w:t>
      </w:r>
      <w:r w:rsidR="00A130D2">
        <w:rPr>
          <w:rFonts w:eastAsia="Times New Roman"/>
          <w:sz w:val="28"/>
          <w:szCs w:val="28"/>
        </w:rPr>
        <w:t xml:space="preserve">заново объявлен аукцион. </w:t>
      </w:r>
      <w:r w:rsidR="00F21D33">
        <w:rPr>
          <w:rFonts w:eastAsia="Times New Roman"/>
          <w:sz w:val="28"/>
          <w:szCs w:val="28"/>
        </w:rPr>
        <w:t xml:space="preserve">По состоянию на 25.08.2021г. в результате внеплановой проверки </w:t>
      </w:r>
      <w:r w:rsidR="008C2004">
        <w:rPr>
          <w:rFonts w:eastAsia="Times New Roman"/>
          <w:sz w:val="28"/>
          <w:szCs w:val="28"/>
        </w:rPr>
        <w:t>определен победитель – ООО «Атриум»</w:t>
      </w:r>
      <w:r w:rsidR="00542497">
        <w:rPr>
          <w:rFonts w:eastAsia="Times New Roman"/>
          <w:sz w:val="28"/>
          <w:szCs w:val="28"/>
        </w:rPr>
        <w:t xml:space="preserve">. </w:t>
      </w:r>
      <w:r w:rsidR="005A5B3B">
        <w:rPr>
          <w:rFonts w:eastAsia="Times New Roman"/>
          <w:sz w:val="28"/>
          <w:szCs w:val="28"/>
        </w:rPr>
        <w:t>В настоящее время подписан</w:t>
      </w:r>
      <w:r w:rsidR="00A402B7">
        <w:rPr>
          <w:rFonts w:eastAsia="Times New Roman"/>
          <w:sz w:val="28"/>
          <w:szCs w:val="28"/>
        </w:rPr>
        <w:t xml:space="preserve"> </w:t>
      </w:r>
      <w:r w:rsidR="005A5B3B">
        <w:rPr>
          <w:rFonts w:eastAsia="Times New Roman"/>
          <w:sz w:val="28"/>
          <w:szCs w:val="28"/>
        </w:rPr>
        <w:t>ГК.</w:t>
      </w:r>
    </w:p>
    <w:p w:rsidR="00186B2B" w:rsidRPr="00186B2B" w:rsidRDefault="00DC3130" w:rsidP="00186B2B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186B2B">
        <w:rPr>
          <w:rFonts w:eastAsia="Times New Roman"/>
          <w:b/>
          <w:sz w:val="28"/>
          <w:szCs w:val="28"/>
        </w:rPr>
        <w:t>4</w:t>
      </w:r>
      <w:r w:rsidR="00E4131C" w:rsidRPr="00186B2B">
        <w:rPr>
          <w:rFonts w:eastAsia="Times New Roman"/>
          <w:b/>
          <w:sz w:val="28"/>
          <w:szCs w:val="28"/>
        </w:rPr>
        <w:t xml:space="preserve">. </w:t>
      </w:r>
      <w:r w:rsidR="00B528F6" w:rsidRPr="00186B2B">
        <w:rPr>
          <w:rFonts w:eastAsia="Times New Roman"/>
          <w:b/>
          <w:sz w:val="28"/>
          <w:szCs w:val="28"/>
        </w:rPr>
        <w:t xml:space="preserve">В рамках реализации </w:t>
      </w:r>
      <w:r w:rsidR="00B528F6" w:rsidRPr="00961BFB">
        <w:rPr>
          <w:rFonts w:eastAsia="Times New Roman"/>
          <w:b/>
          <w:sz w:val="28"/>
          <w:szCs w:val="28"/>
        </w:rPr>
        <w:t>национального проекта</w:t>
      </w:r>
      <w:r w:rsidR="00186B2B" w:rsidRPr="00961BFB">
        <w:rPr>
          <w:rFonts w:eastAsia="Times New Roman"/>
          <w:b/>
          <w:sz w:val="28"/>
          <w:szCs w:val="28"/>
        </w:rPr>
        <w:t xml:space="preserve"> </w:t>
      </w:r>
      <w:r w:rsidR="00B528F6" w:rsidRPr="00961BFB">
        <w:rPr>
          <w:rFonts w:eastAsia="Times New Roman"/>
          <w:b/>
          <w:sz w:val="28"/>
          <w:szCs w:val="28"/>
        </w:rPr>
        <w:t>«Здравоохранение»</w:t>
      </w:r>
      <w:r w:rsidR="00B528F6" w:rsidRPr="00186B2B">
        <w:rPr>
          <w:rFonts w:eastAsia="Times New Roman"/>
          <w:b/>
          <w:sz w:val="28"/>
          <w:szCs w:val="28"/>
        </w:rPr>
        <w:t xml:space="preserve"> </w:t>
      </w:r>
      <w:r w:rsidR="00B528F6" w:rsidRPr="00186B2B">
        <w:rPr>
          <w:rFonts w:eastAsia="Times New Roman"/>
          <w:sz w:val="28"/>
          <w:szCs w:val="28"/>
        </w:rPr>
        <w:t xml:space="preserve">в 2021 году </w:t>
      </w:r>
      <w:r w:rsidR="00B528F6" w:rsidRPr="00961BFB">
        <w:rPr>
          <w:rFonts w:eastAsia="Times New Roman"/>
          <w:sz w:val="28"/>
          <w:szCs w:val="28"/>
        </w:rPr>
        <w:t>строится 2 ФАПа</w:t>
      </w:r>
      <w:r w:rsidR="00BA77F8" w:rsidRPr="00186B2B">
        <w:rPr>
          <w:rFonts w:eastAsia="Times New Roman"/>
          <w:sz w:val="28"/>
          <w:szCs w:val="28"/>
        </w:rPr>
        <w:t xml:space="preserve"> в с. Хондергей, с. Чыргакы</w:t>
      </w:r>
      <w:r w:rsidR="00B528F6" w:rsidRPr="00186B2B">
        <w:rPr>
          <w:rFonts w:eastAsia="Times New Roman"/>
          <w:sz w:val="28"/>
          <w:szCs w:val="28"/>
        </w:rPr>
        <w:t>, 1 Врачебная амбулатория</w:t>
      </w:r>
      <w:r w:rsidR="00BA77F8" w:rsidRPr="00186B2B">
        <w:rPr>
          <w:rFonts w:eastAsia="Times New Roman"/>
          <w:sz w:val="28"/>
          <w:szCs w:val="28"/>
        </w:rPr>
        <w:t xml:space="preserve"> в с. Чыраа-Бажы</w:t>
      </w:r>
      <w:r w:rsidR="00B528F6" w:rsidRPr="00186B2B">
        <w:rPr>
          <w:rFonts w:eastAsia="Times New Roman"/>
          <w:sz w:val="28"/>
          <w:szCs w:val="28"/>
        </w:rPr>
        <w:t>. Земе</w:t>
      </w:r>
      <w:r w:rsidR="005015F3">
        <w:rPr>
          <w:rFonts w:eastAsia="Times New Roman"/>
          <w:sz w:val="28"/>
          <w:szCs w:val="28"/>
        </w:rPr>
        <w:t>льные участки подготовлены и по</w:t>
      </w:r>
      <w:r w:rsidR="00B528F6" w:rsidRPr="00186B2B">
        <w:rPr>
          <w:rFonts w:eastAsia="Times New Roman"/>
          <w:sz w:val="28"/>
          <w:szCs w:val="28"/>
        </w:rPr>
        <w:t xml:space="preserve">ставлены на кадастровый учет по адресам в с. </w:t>
      </w:r>
      <w:r w:rsidR="00BA77F8" w:rsidRPr="00186B2B">
        <w:rPr>
          <w:rFonts w:eastAsia="Times New Roman"/>
          <w:sz w:val="28"/>
          <w:szCs w:val="28"/>
        </w:rPr>
        <w:t xml:space="preserve">Хондергей, ул. </w:t>
      </w:r>
      <w:r w:rsidR="00ED35C2" w:rsidRPr="00186B2B">
        <w:rPr>
          <w:rFonts w:eastAsia="Times New Roman"/>
          <w:sz w:val="28"/>
          <w:szCs w:val="28"/>
        </w:rPr>
        <w:t xml:space="preserve">Ленина, д. 44А, кадастровый номер:17:03:1001018:276, </w:t>
      </w:r>
      <w:r w:rsidR="008E2246" w:rsidRPr="00186B2B">
        <w:rPr>
          <w:rFonts w:eastAsia="Times New Roman"/>
          <w:sz w:val="28"/>
          <w:szCs w:val="28"/>
        </w:rPr>
        <w:t>с. Чыргакы, ул. Ленина, д. 40А, кадастровый номер:17:03:1101001:309, с. Чыраа-Бажы, ул. Ленина, д. 50, кадастровый номер:17:03:</w:t>
      </w:r>
      <w:r w:rsidR="001B4F89" w:rsidRPr="00186B2B">
        <w:rPr>
          <w:rFonts w:eastAsia="Times New Roman"/>
          <w:sz w:val="28"/>
          <w:szCs w:val="28"/>
        </w:rPr>
        <w:t>0801021:443</w:t>
      </w:r>
      <w:r w:rsidR="00186B2B" w:rsidRPr="00186B2B">
        <w:rPr>
          <w:rFonts w:eastAsia="Times New Roman"/>
          <w:sz w:val="28"/>
          <w:szCs w:val="28"/>
        </w:rPr>
        <w:t>.</w:t>
      </w:r>
    </w:p>
    <w:p w:rsidR="008B50B6" w:rsidRPr="00186B2B" w:rsidRDefault="000A6C8F" w:rsidP="00186B2B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186B2B">
        <w:rPr>
          <w:rFonts w:eastAsia="Times New Roman"/>
          <w:sz w:val="28"/>
          <w:szCs w:val="28"/>
        </w:rPr>
        <w:t xml:space="preserve"> </w:t>
      </w:r>
      <w:r w:rsidR="00186B2B" w:rsidRPr="00186B2B">
        <w:rPr>
          <w:rFonts w:eastAsia="Times New Roman"/>
          <w:b/>
          <w:sz w:val="28"/>
          <w:szCs w:val="28"/>
        </w:rPr>
        <w:t>П</w:t>
      </w:r>
      <w:r w:rsidR="00AA68BC" w:rsidRPr="00186B2B">
        <w:rPr>
          <w:rFonts w:eastAsia="Times New Roman"/>
          <w:b/>
          <w:sz w:val="28"/>
          <w:szCs w:val="28"/>
        </w:rPr>
        <w:t>одрядчики</w:t>
      </w:r>
      <w:r w:rsidR="00186B2B" w:rsidRPr="00186B2B">
        <w:rPr>
          <w:rFonts w:eastAsia="Times New Roman"/>
          <w:sz w:val="28"/>
          <w:szCs w:val="28"/>
        </w:rPr>
        <w:t>:</w:t>
      </w:r>
      <w:r w:rsidR="00AA68BC" w:rsidRPr="00186B2B">
        <w:rPr>
          <w:rFonts w:eastAsia="Times New Roman"/>
          <w:sz w:val="28"/>
          <w:szCs w:val="28"/>
        </w:rPr>
        <w:t xml:space="preserve"> ООО «Атлант»</w:t>
      </w:r>
      <w:r w:rsidR="00186B2B" w:rsidRPr="00186B2B">
        <w:rPr>
          <w:rFonts w:eastAsia="Times New Roman"/>
          <w:sz w:val="28"/>
          <w:szCs w:val="28"/>
        </w:rPr>
        <w:t xml:space="preserve">  с. Чыргакы и Хондергей.</w:t>
      </w:r>
    </w:p>
    <w:p w:rsidR="00186B2B" w:rsidRDefault="00186B2B" w:rsidP="00186B2B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186B2B">
        <w:rPr>
          <w:rFonts w:eastAsia="Times New Roman"/>
          <w:sz w:val="28"/>
          <w:szCs w:val="28"/>
        </w:rPr>
        <w:t>Сумма контракта с. Чыргакы : 9034743,37 руб.</w:t>
      </w:r>
    </w:p>
    <w:p w:rsidR="00581C8E" w:rsidRDefault="00581C8E" w:rsidP="00186B2B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с. Хондергей:  </w:t>
      </w:r>
      <w:r w:rsidR="00996F04">
        <w:rPr>
          <w:rFonts w:eastAsia="Times New Roman"/>
          <w:sz w:val="28"/>
          <w:szCs w:val="28"/>
        </w:rPr>
        <w:t xml:space="preserve">9551500,0 </w:t>
      </w:r>
      <w:r>
        <w:rPr>
          <w:rFonts w:eastAsia="Times New Roman"/>
          <w:sz w:val="28"/>
          <w:szCs w:val="28"/>
        </w:rPr>
        <w:t>руб.</w:t>
      </w:r>
    </w:p>
    <w:p w:rsidR="00581C8E" w:rsidRDefault="00581C8E" w:rsidP="00186B2B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 стороны администраций спс заключены договора для бурение скважины (Чыраа-</w:t>
      </w:r>
      <w:r w:rsidR="00B01090">
        <w:rPr>
          <w:rFonts w:eastAsia="Times New Roman"/>
          <w:sz w:val="28"/>
          <w:szCs w:val="28"/>
        </w:rPr>
        <w:t>Бажы-на сумму 70000 рублей, Чыргакы</w:t>
      </w:r>
      <w:r w:rsidR="001D2C36">
        <w:rPr>
          <w:rFonts w:eastAsia="Times New Roman"/>
          <w:sz w:val="28"/>
          <w:szCs w:val="28"/>
        </w:rPr>
        <w:t xml:space="preserve"> </w:t>
      </w:r>
      <w:r w:rsidR="00B01090">
        <w:rPr>
          <w:rFonts w:eastAsia="Times New Roman"/>
          <w:sz w:val="28"/>
          <w:szCs w:val="28"/>
        </w:rPr>
        <w:t>- на сумму 700</w:t>
      </w:r>
      <w:r>
        <w:rPr>
          <w:rFonts w:eastAsia="Times New Roman"/>
          <w:sz w:val="28"/>
          <w:szCs w:val="28"/>
        </w:rPr>
        <w:t>00 рублей, Хондергей</w:t>
      </w:r>
      <w:r w:rsidR="00B0109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- на  сумму </w:t>
      </w:r>
      <w:r w:rsidR="00B01090">
        <w:rPr>
          <w:rFonts w:eastAsia="Times New Roman"/>
          <w:sz w:val="28"/>
          <w:szCs w:val="28"/>
        </w:rPr>
        <w:t>70000</w:t>
      </w:r>
      <w:r>
        <w:rPr>
          <w:rFonts w:eastAsia="Times New Roman"/>
          <w:sz w:val="28"/>
          <w:szCs w:val="28"/>
        </w:rPr>
        <w:t xml:space="preserve"> рублей).</w:t>
      </w:r>
      <w:r w:rsidR="001D2C36">
        <w:rPr>
          <w:rFonts w:eastAsia="Times New Roman"/>
          <w:sz w:val="28"/>
          <w:szCs w:val="28"/>
        </w:rPr>
        <w:t xml:space="preserve"> </w:t>
      </w:r>
    </w:p>
    <w:p w:rsidR="00542497" w:rsidRDefault="001D2C36" w:rsidP="00542497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Пробурены скважины </w:t>
      </w:r>
      <w:r w:rsidR="00F156FA">
        <w:rPr>
          <w:rFonts w:eastAsia="Times New Roman"/>
          <w:sz w:val="28"/>
          <w:szCs w:val="28"/>
        </w:rPr>
        <w:t xml:space="preserve">в с.Чыраа-Бажы, Чыргакы, Хондергей. </w:t>
      </w:r>
      <w:r w:rsidR="00542497">
        <w:rPr>
          <w:rFonts w:eastAsia="Times New Roman"/>
          <w:sz w:val="28"/>
          <w:szCs w:val="28"/>
        </w:rPr>
        <w:t>Технические условия для присоединения к</w:t>
      </w:r>
      <w:r w:rsidR="000444E9">
        <w:rPr>
          <w:rFonts w:eastAsia="Times New Roman"/>
          <w:sz w:val="28"/>
          <w:szCs w:val="28"/>
        </w:rPr>
        <w:t xml:space="preserve"> электрическим сетям получены. </w:t>
      </w:r>
    </w:p>
    <w:p w:rsidR="00581C8E" w:rsidRPr="00186B2B" w:rsidRDefault="00581C8E" w:rsidP="00581C8E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186B2B">
        <w:rPr>
          <w:rFonts w:eastAsia="Times New Roman"/>
          <w:b/>
          <w:sz w:val="28"/>
          <w:szCs w:val="28"/>
        </w:rPr>
        <w:t>Подрядчики</w:t>
      </w:r>
      <w:r w:rsidRPr="00186B2B">
        <w:rPr>
          <w:rFonts w:eastAsia="Times New Roman"/>
          <w:sz w:val="28"/>
          <w:szCs w:val="28"/>
        </w:rPr>
        <w:t>: ООО «</w:t>
      </w:r>
      <w:r>
        <w:rPr>
          <w:rFonts w:eastAsia="Times New Roman"/>
          <w:sz w:val="28"/>
          <w:szCs w:val="28"/>
        </w:rPr>
        <w:t>Бодарал» с. Чыраа-Бажы</w:t>
      </w:r>
    </w:p>
    <w:p w:rsidR="00581C8E" w:rsidRPr="00186B2B" w:rsidRDefault="00581C8E" w:rsidP="00F17557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186B2B">
        <w:rPr>
          <w:rFonts w:eastAsia="Times New Roman"/>
          <w:sz w:val="28"/>
          <w:szCs w:val="28"/>
        </w:rPr>
        <w:t>Сумма контракта с. Чы</w:t>
      </w:r>
      <w:r>
        <w:rPr>
          <w:rFonts w:eastAsia="Times New Roman"/>
          <w:sz w:val="28"/>
          <w:szCs w:val="28"/>
        </w:rPr>
        <w:t>раа-Бажы</w:t>
      </w:r>
      <w:r w:rsidRPr="00186B2B">
        <w:rPr>
          <w:rFonts w:eastAsia="Times New Roman"/>
          <w:sz w:val="28"/>
          <w:szCs w:val="28"/>
        </w:rPr>
        <w:t xml:space="preserve">: </w:t>
      </w:r>
      <w:r>
        <w:rPr>
          <w:rFonts w:eastAsia="Times New Roman"/>
          <w:sz w:val="28"/>
          <w:szCs w:val="28"/>
        </w:rPr>
        <w:t>9551500,0 рублей</w:t>
      </w:r>
      <w:r w:rsidR="000444E9">
        <w:rPr>
          <w:rFonts w:eastAsia="Times New Roman"/>
          <w:sz w:val="28"/>
          <w:szCs w:val="28"/>
        </w:rPr>
        <w:t>. Подрядчик</w:t>
      </w:r>
      <w:r w:rsidR="0059320D">
        <w:rPr>
          <w:rFonts w:eastAsia="Times New Roman"/>
          <w:sz w:val="28"/>
          <w:szCs w:val="28"/>
        </w:rPr>
        <w:t>ом ведутся нулевые работы</w:t>
      </w:r>
      <w:r w:rsidR="00687C44">
        <w:rPr>
          <w:rFonts w:eastAsia="Times New Roman"/>
          <w:sz w:val="28"/>
          <w:szCs w:val="28"/>
        </w:rPr>
        <w:t>, заливка фундамента, подготовка</w:t>
      </w:r>
      <w:r w:rsidR="0059320D">
        <w:rPr>
          <w:rFonts w:eastAsia="Times New Roman"/>
          <w:sz w:val="28"/>
          <w:szCs w:val="28"/>
        </w:rPr>
        <w:t xml:space="preserve"> основания</w:t>
      </w:r>
      <w:r w:rsidR="00835A6C">
        <w:rPr>
          <w:rFonts w:eastAsia="Times New Roman"/>
          <w:sz w:val="28"/>
          <w:szCs w:val="28"/>
        </w:rPr>
        <w:t>.</w:t>
      </w:r>
    </w:p>
    <w:p w:rsidR="00186B2B" w:rsidRDefault="00DC3130" w:rsidP="00186B2B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86B2B">
        <w:rPr>
          <w:rFonts w:eastAsia="Times New Roman"/>
          <w:b/>
          <w:sz w:val="28"/>
          <w:szCs w:val="28"/>
        </w:rPr>
        <w:t>5</w:t>
      </w:r>
      <w:r w:rsidR="00E4131C" w:rsidRPr="00186B2B">
        <w:rPr>
          <w:rFonts w:eastAsia="Times New Roman"/>
          <w:b/>
          <w:sz w:val="28"/>
          <w:szCs w:val="28"/>
        </w:rPr>
        <w:t xml:space="preserve">. </w:t>
      </w:r>
      <w:r w:rsidR="008B50B6" w:rsidRPr="00186B2B">
        <w:rPr>
          <w:sz w:val="28"/>
          <w:szCs w:val="28"/>
        </w:rPr>
        <w:t xml:space="preserve"> </w:t>
      </w:r>
      <w:r w:rsidR="0043171A" w:rsidRPr="003844C5">
        <w:rPr>
          <w:sz w:val="28"/>
          <w:szCs w:val="28"/>
        </w:rPr>
        <w:t xml:space="preserve">В </w:t>
      </w:r>
      <w:r w:rsidR="0043171A" w:rsidRPr="003844C5">
        <w:rPr>
          <w:b/>
          <w:color w:val="000000"/>
          <w:sz w:val="28"/>
          <w:szCs w:val="28"/>
        </w:rPr>
        <w:t>р</w:t>
      </w:r>
      <w:r w:rsidR="008B50B6" w:rsidRPr="003844C5">
        <w:rPr>
          <w:b/>
          <w:color w:val="000000"/>
          <w:sz w:val="28"/>
          <w:szCs w:val="28"/>
        </w:rPr>
        <w:t>амках национального проекта «Жилье и городская среда» запланировано благоустройство общественной территории сквера с. Теве-</w:t>
      </w:r>
      <w:r w:rsidR="008B50B6" w:rsidRPr="003844C5">
        <w:rPr>
          <w:b/>
          <w:color w:val="000000"/>
          <w:sz w:val="28"/>
          <w:szCs w:val="28"/>
        </w:rPr>
        <w:lastRenderedPageBreak/>
        <w:t>Хая</w:t>
      </w:r>
      <w:r w:rsidR="00A33AC7" w:rsidRPr="003844C5">
        <w:rPr>
          <w:b/>
          <w:color w:val="000000"/>
          <w:sz w:val="28"/>
          <w:szCs w:val="28"/>
        </w:rPr>
        <w:t xml:space="preserve">. </w:t>
      </w:r>
      <w:r w:rsidR="008B50B6" w:rsidRPr="003844C5">
        <w:rPr>
          <w:b/>
          <w:color w:val="000000"/>
          <w:sz w:val="28"/>
          <w:szCs w:val="28"/>
        </w:rPr>
        <w:t xml:space="preserve"> земельный участок сформирован</w:t>
      </w:r>
      <w:r w:rsidR="008B50B6" w:rsidRPr="003844C5">
        <w:rPr>
          <w:color w:val="000000"/>
          <w:sz w:val="28"/>
          <w:szCs w:val="28"/>
        </w:rPr>
        <w:t xml:space="preserve"> «Бл</w:t>
      </w:r>
      <w:r w:rsidR="00A33AC7" w:rsidRPr="003844C5">
        <w:rPr>
          <w:color w:val="000000"/>
          <w:sz w:val="28"/>
          <w:szCs w:val="28"/>
        </w:rPr>
        <w:t>агоустройство сквера», земельный участок оформлен и поставлен</w:t>
      </w:r>
      <w:r w:rsidR="008B50B6" w:rsidRPr="003844C5">
        <w:rPr>
          <w:color w:val="000000"/>
          <w:sz w:val="28"/>
          <w:szCs w:val="28"/>
        </w:rPr>
        <w:t xml:space="preserve"> на государственный кадастровый учет, кадастровый номер 17:03:0301002, Проектно-сметная д</w:t>
      </w:r>
      <w:r w:rsidR="000A6C8F" w:rsidRPr="003844C5">
        <w:rPr>
          <w:color w:val="000000"/>
          <w:sz w:val="28"/>
          <w:szCs w:val="28"/>
        </w:rPr>
        <w:t>о</w:t>
      </w:r>
      <w:r w:rsidR="00FB532D" w:rsidRPr="003844C5">
        <w:rPr>
          <w:color w:val="000000"/>
          <w:sz w:val="28"/>
          <w:szCs w:val="28"/>
        </w:rPr>
        <w:t>кументация разработана</w:t>
      </w:r>
      <w:r w:rsidR="00186B2B" w:rsidRPr="003844C5">
        <w:rPr>
          <w:color w:val="000000"/>
          <w:sz w:val="28"/>
          <w:szCs w:val="28"/>
        </w:rPr>
        <w:t>, имеется.</w:t>
      </w:r>
    </w:p>
    <w:p w:rsidR="00186B2B" w:rsidRPr="003844C5" w:rsidRDefault="000A6C8F" w:rsidP="00186B2B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186B2B">
        <w:rPr>
          <w:color w:val="000000"/>
          <w:sz w:val="28"/>
          <w:szCs w:val="28"/>
        </w:rPr>
        <w:t xml:space="preserve"> </w:t>
      </w:r>
      <w:r w:rsidR="00186B2B" w:rsidRPr="003844C5">
        <w:rPr>
          <w:b/>
          <w:color w:val="000000"/>
          <w:sz w:val="28"/>
          <w:szCs w:val="28"/>
        </w:rPr>
        <w:t>П</w:t>
      </w:r>
      <w:r w:rsidRPr="003844C5">
        <w:rPr>
          <w:b/>
          <w:color w:val="000000"/>
          <w:sz w:val="28"/>
          <w:szCs w:val="28"/>
        </w:rPr>
        <w:t>одрядчик</w:t>
      </w:r>
      <w:r w:rsidR="00186B2B" w:rsidRPr="003844C5">
        <w:rPr>
          <w:b/>
          <w:color w:val="000000"/>
          <w:sz w:val="28"/>
          <w:szCs w:val="28"/>
        </w:rPr>
        <w:t xml:space="preserve">: </w:t>
      </w:r>
      <w:r w:rsidR="00C30511" w:rsidRPr="003844C5">
        <w:rPr>
          <w:b/>
          <w:color w:val="000000"/>
          <w:sz w:val="28"/>
          <w:szCs w:val="28"/>
        </w:rPr>
        <w:t xml:space="preserve">данного проекта является </w:t>
      </w:r>
      <w:r w:rsidR="00186B2B" w:rsidRPr="003844C5">
        <w:rPr>
          <w:b/>
          <w:color w:val="000000"/>
          <w:sz w:val="28"/>
          <w:szCs w:val="28"/>
        </w:rPr>
        <w:t>ИП Тулуш Орлан Эрес-оолович</w:t>
      </w:r>
    </w:p>
    <w:p w:rsidR="00186B2B" w:rsidRDefault="00186B2B" w:rsidP="00186B2B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844C5">
        <w:rPr>
          <w:b/>
          <w:color w:val="000000"/>
          <w:sz w:val="28"/>
          <w:szCs w:val="28"/>
        </w:rPr>
        <w:t xml:space="preserve">Сумма контракта: </w:t>
      </w:r>
      <w:r w:rsidRPr="003844C5">
        <w:rPr>
          <w:rFonts w:eastAsia="Times New Roman"/>
          <w:sz w:val="28"/>
          <w:szCs w:val="28"/>
        </w:rPr>
        <w:t>872271,70 рублей</w:t>
      </w:r>
    </w:p>
    <w:p w:rsidR="005E1644" w:rsidRDefault="00FC39F5" w:rsidP="00BC1CE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состоянию на 29.09.2021г. </w:t>
      </w:r>
      <w:r w:rsidR="00A739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благоустройств</w:t>
      </w:r>
      <w:r w:rsidR="00FD27DE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FD27DE">
        <w:rPr>
          <w:color w:val="000000"/>
          <w:sz w:val="28"/>
          <w:szCs w:val="28"/>
        </w:rPr>
        <w:t>сквера завершено, готовность 100%.</w:t>
      </w:r>
      <w:r w:rsidR="00461E0A">
        <w:rPr>
          <w:color w:val="000000"/>
          <w:sz w:val="28"/>
          <w:szCs w:val="28"/>
        </w:rPr>
        <w:t xml:space="preserve"> </w:t>
      </w:r>
      <w:r w:rsidR="00243024">
        <w:rPr>
          <w:color w:val="000000"/>
          <w:sz w:val="28"/>
          <w:szCs w:val="28"/>
        </w:rPr>
        <w:t>Кассовое освоение 100%.</w:t>
      </w:r>
    </w:p>
    <w:p w:rsidR="005F1077" w:rsidRDefault="005F1077" w:rsidP="00186B2B">
      <w:pPr>
        <w:ind w:firstLine="709"/>
        <w:jc w:val="both"/>
        <w:rPr>
          <w:color w:val="000000"/>
          <w:sz w:val="28"/>
          <w:szCs w:val="28"/>
        </w:rPr>
      </w:pPr>
    </w:p>
    <w:p w:rsidR="008B50B6" w:rsidRPr="00186B2B" w:rsidRDefault="00DC3130" w:rsidP="004705DA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186B2B">
        <w:rPr>
          <w:b/>
          <w:sz w:val="28"/>
          <w:szCs w:val="28"/>
        </w:rPr>
        <w:t>7</w:t>
      </w:r>
      <w:r w:rsidR="009B0B17" w:rsidRPr="00186B2B">
        <w:rPr>
          <w:b/>
          <w:sz w:val="28"/>
          <w:szCs w:val="28"/>
        </w:rPr>
        <w:t>.</w:t>
      </w:r>
      <w:r w:rsidR="00B265D1" w:rsidRPr="00186B2B">
        <w:rPr>
          <w:b/>
          <w:sz w:val="28"/>
          <w:szCs w:val="28"/>
        </w:rPr>
        <w:t xml:space="preserve"> </w:t>
      </w:r>
      <w:r w:rsidR="008B50B6" w:rsidRPr="00186B2B">
        <w:rPr>
          <w:rFonts w:eastAsia="Times New Roman"/>
          <w:b/>
          <w:sz w:val="28"/>
          <w:szCs w:val="28"/>
        </w:rPr>
        <w:t>«Комплексное развитие сельских территорий до 2025 года»</w:t>
      </w:r>
    </w:p>
    <w:p w:rsidR="008B50B6" w:rsidRPr="00186B2B" w:rsidRDefault="008B50B6" w:rsidP="004705DA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90731D">
        <w:rPr>
          <w:rFonts w:eastAsia="Times New Roman"/>
          <w:b/>
          <w:sz w:val="28"/>
          <w:szCs w:val="28"/>
        </w:rPr>
        <w:t>На установку и благоустройство детских игровых площадок:</w:t>
      </w:r>
    </w:p>
    <w:p w:rsidR="008B50B6" w:rsidRPr="00186B2B" w:rsidRDefault="008B50B6" w:rsidP="00186B2B">
      <w:pPr>
        <w:ind w:firstLine="709"/>
        <w:jc w:val="both"/>
        <w:rPr>
          <w:rFonts w:eastAsia="Calibri"/>
          <w:sz w:val="28"/>
          <w:szCs w:val="28"/>
        </w:rPr>
      </w:pPr>
      <w:r w:rsidRPr="00186B2B">
        <w:rPr>
          <w:rFonts w:eastAsia="Times New Roman"/>
          <w:i/>
          <w:iCs/>
          <w:sz w:val="28"/>
          <w:szCs w:val="28"/>
        </w:rPr>
        <w:t>-</w:t>
      </w:r>
      <w:r w:rsidRPr="00186B2B">
        <w:rPr>
          <w:rFonts w:eastAsia="Times New Roman"/>
          <w:sz w:val="28"/>
          <w:szCs w:val="28"/>
        </w:rPr>
        <w:t xml:space="preserve"> с. </w:t>
      </w:r>
      <w:r w:rsidRPr="00186B2B">
        <w:rPr>
          <w:rFonts w:eastAsia="Calibri"/>
          <w:sz w:val="28"/>
          <w:szCs w:val="28"/>
        </w:rPr>
        <w:t>Бажын-Алаак - сформирован земельный участок, расположенный по адресу: с. Бажын-Алаак, ул. Амаа Монгуш, д.30А, кадастровый номер 17:03:0701015:405, с общей площадью 2423 кв.м., с видом разрешенного использования – площадки для занятий спортом, для размещения объектов физической культуры и спорта;</w:t>
      </w:r>
    </w:p>
    <w:p w:rsidR="008B50B6" w:rsidRPr="00186B2B" w:rsidRDefault="008B50B6" w:rsidP="00186B2B">
      <w:pPr>
        <w:ind w:firstLine="709"/>
        <w:jc w:val="both"/>
        <w:rPr>
          <w:rFonts w:eastAsia="Calibri"/>
          <w:sz w:val="28"/>
          <w:szCs w:val="28"/>
        </w:rPr>
      </w:pPr>
      <w:r w:rsidRPr="00186B2B">
        <w:rPr>
          <w:rFonts w:eastAsia="Calibri"/>
          <w:sz w:val="28"/>
          <w:szCs w:val="28"/>
        </w:rPr>
        <w:t>- с.Чыраа-Бажы - сформирован земельный участок, расположенный по адресу: с. Чыраа-Бажы, ул. Ленина, д. 53 «а», кадастровый номер 17:03:0801021:432, с общей площадью 2025 кв.м., с видом разрешенного использования – спорт, зона отдыха</w:t>
      </w:r>
    </w:p>
    <w:p w:rsidR="008B50B6" w:rsidRDefault="008B50B6" w:rsidP="00186B2B">
      <w:pPr>
        <w:ind w:firstLine="709"/>
        <w:jc w:val="both"/>
        <w:rPr>
          <w:rFonts w:eastAsia="Calibri"/>
          <w:sz w:val="28"/>
          <w:szCs w:val="28"/>
        </w:rPr>
      </w:pPr>
      <w:r w:rsidRPr="00186B2B">
        <w:rPr>
          <w:rFonts w:eastAsia="Calibri"/>
          <w:sz w:val="28"/>
          <w:szCs w:val="28"/>
        </w:rPr>
        <w:tab/>
        <w:t>Создание спортивных игровых площадок планируется по</w:t>
      </w:r>
      <w:r w:rsidR="000A6C8F" w:rsidRPr="00186B2B">
        <w:rPr>
          <w:rFonts w:eastAsia="Calibri"/>
          <w:sz w:val="28"/>
          <w:szCs w:val="28"/>
        </w:rPr>
        <w:t xml:space="preserve"> </w:t>
      </w:r>
      <w:r w:rsidRPr="00186B2B">
        <w:rPr>
          <w:rFonts w:eastAsia="Calibri"/>
          <w:sz w:val="28"/>
          <w:szCs w:val="28"/>
        </w:rPr>
        <w:t>типовому проекту, реализуемого в 2020 году.</w:t>
      </w:r>
      <w:r w:rsidR="000A6C8F" w:rsidRPr="00186B2B">
        <w:rPr>
          <w:rFonts w:eastAsia="Calibri"/>
          <w:sz w:val="28"/>
          <w:szCs w:val="28"/>
        </w:rPr>
        <w:t xml:space="preserve"> В </w:t>
      </w:r>
      <w:r w:rsidR="00DC3130" w:rsidRPr="00186B2B">
        <w:rPr>
          <w:rFonts w:eastAsia="Calibri"/>
          <w:sz w:val="28"/>
          <w:szCs w:val="28"/>
        </w:rPr>
        <w:t>настоящее время торги объявлены, определен</w:t>
      </w:r>
      <w:r w:rsidR="00AA68BC" w:rsidRPr="00186B2B">
        <w:rPr>
          <w:rFonts w:eastAsia="Calibri"/>
          <w:sz w:val="28"/>
          <w:szCs w:val="28"/>
        </w:rPr>
        <w:t>ы</w:t>
      </w:r>
      <w:r w:rsidR="00DC3130" w:rsidRPr="00186B2B">
        <w:rPr>
          <w:rFonts w:eastAsia="Calibri"/>
          <w:sz w:val="28"/>
          <w:szCs w:val="28"/>
        </w:rPr>
        <w:t xml:space="preserve"> подрядчик</w:t>
      </w:r>
      <w:r w:rsidR="00AA68BC" w:rsidRPr="00186B2B">
        <w:rPr>
          <w:rFonts w:eastAsia="Calibri"/>
          <w:sz w:val="28"/>
          <w:szCs w:val="28"/>
        </w:rPr>
        <w:t>и «ООО Гамбит»,  ООО «Светоч»</w:t>
      </w:r>
      <w:r w:rsidR="008C2193">
        <w:rPr>
          <w:rFonts w:eastAsia="Calibri"/>
          <w:sz w:val="28"/>
          <w:szCs w:val="28"/>
        </w:rPr>
        <w:t>.</w:t>
      </w:r>
    </w:p>
    <w:p w:rsidR="0035214E" w:rsidRDefault="000E44A0" w:rsidP="000E44A0">
      <w:pPr>
        <w:ind w:firstLine="709"/>
        <w:jc w:val="both"/>
        <w:rPr>
          <w:rFonts w:eastAsia="Calibri"/>
          <w:sz w:val="28"/>
          <w:szCs w:val="28"/>
        </w:rPr>
      </w:pPr>
      <w:r w:rsidRPr="00186B2B">
        <w:rPr>
          <w:rFonts w:eastAsia="Calibri"/>
          <w:sz w:val="28"/>
          <w:szCs w:val="28"/>
        </w:rPr>
        <w:t>В настоящее время подрядчик</w:t>
      </w:r>
      <w:r>
        <w:rPr>
          <w:rFonts w:eastAsia="Calibri"/>
          <w:sz w:val="28"/>
          <w:szCs w:val="28"/>
        </w:rPr>
        <w:t xml:space="preserve">ом </w:t>
      </w:r>
      <w:r w:rsidRPr="00186B2B">
        <w:rPr>
          <w:rFonts w:eastAsia="Calibri"/>
          <w:sz w:val="28"/>
          <w:szCs w:val="28"/>
        </w:rPr>
        <w:t>«ООО Гамбит</w:t>
      </w:r>
      <w:r>
        <w:rPr>
          <w:rFonts w:eastAsia="Calibri"/>
          <w:sz w:val="28"/>
          <w:szCs w:val="28"/>
        </w:rPr>
        <w:t xml:space="preserve">» доставлены МАФы в полном объеме. </w:t>
      </w:r>
      <w:r w:rsidR="008C2193">
        <w:rPr>
          <w:rFonts w:eastAsia="Calibri"/>
          <w:sz w:val="28"/>
          <w:szCs w:val="28"/>
        </w:rPr>
        <w:t xml:space="preserve">Подрядчиком ООО «Светоч» доставлены опоры </w:t>
      </w:r>
      <w:r w:rsidR="006C7F68">
        <w:rPr>
          <w:rFonts w:eastAsia="Calibri"/>
          <w:sz w:val="28"/>
          <w:szCs w:val="28"/>
        </w:rPr>
        <w:t xml:space="preserve">для освещения, светодиодные лампы в полном объеме. </w:t>
      </w:r>
      <w:r w:rsidR="008C2193">
        <w:rPr>
          <w:rFonts w:eastAsia="Calibri"/>
          <w:sz w:val="28"/>
          <w:szCs w:val="28"/>
        </w:rPr>
        <w:t xml:space="preserve"> </w:t>
      </w:r>
    </w:p>
    <w:p w:rsidR="000E44A0" w:rsidRDefault="00FE6C40" w:rsidP="000E44A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Администрацией сельского поселения с.Чыраа-Бажы работы завершены, готовность 100%. Администрацией с.Бажын-Алаак продолжаются </w:t>
      </w:r>
      <w:r w:rsidR="000E44A0">
        <w:rPr>
          <w:rFonts w:eastAsia="Calibri"/>
          <w:sz w:val="28"/>
          <w:szCs w:val="28"/>
        </w:rPr>
        <w:t xml:space="preserve">работы </w:t>
      </w:r>
      <w:r w:rsidR="00D25BB0">
        <w:rPr>
          <w:rFonts w:eastAsia="Calibri"/>
          <w:sz w:val="28"/>
          <w:szCs w:val="28"/>
        </w:rPr>
        <w:t>по</w:t>
      </w:r>
      <w:r w:rsidR="00B46C46">
        <w:rPr>
          <w:rFonts w:eastAsia="Calibri"/>
          <w:sz w:val="28"/>
          <w:szCs w:val="28"/>
        </w:rPr>
        <w:t xml:space="preserve"> </w:t>
      </w:r>
      <w:r w:rsidR="0014357A">
        <w:rPr>
          <w:rFonts w:eastAsia="Calibri"/>
          <w:sz w:val="28"/>
          <w:szCs w:val="28"/>
        </w:rPr>
        <w:t>благоустройству, основание</w:t>
      </w:r>
      <w:r w:rsidR="007663B8">
        <w:rPr>
          <w:rFonts w:eastAsia="Calibri"/>
          <w:sz w:val="28"/>
          <w:szCs w:val="28"/>
        </w:rPr>
        <w:t xml:space="preserve"> под спортивную площадку</w:t>
      </w:r>
      <w:r w:rsidR="0014357A">
        <w:rPr>
          <w:rFonts w:eastAsia="Calibri"/>
          <w:sz w:val="28"/>
          <w:szCs w:val="28"/>
        </w:rPr>
        <w:t xml:space="preserve"> подготовлено</w:t>
      </w:r>
      <w:r w:rsidR="007663B8">
        <w:rPr>
          <w:rFonts w:eastAsia="Calibri"/>
          <w:sz w:val="28"/>
          <w:szCs w:val="28"/>
        </w:rPr>
        <w:t xml:space="preserve">, </w:t>
      </w:r>
      <w:r w:rsidR="00D25BB0">
        <w:rPr>
          <w:rFonts w:eastAsia="Calibri"/>
          <w:sz w:val="28"/>
          <w:szCs w:val="28"/>
        </w:rPr>
        <w:t>установлены ограждения, остались работы по подготовке основания под детскую площадку,</w:t>
      </w:r>
      <w:r w:rsidR="0014357A">
        <w:rPr>
          <w:rFonts w:eastAsia="Calibri"/>
          <w:sz w:val="28"/>
          <w:szCs w:val="28"/>
        </w:rPr>
        <w:t xml:space="preserve"> установке опор</w:t>
      </w:r>
      <w:r w:rsidR="008A7E31">
        <w:rPr>
          <w:rFonts w:eastAsia="Calibri"/>
          <w:sz w:val="28"/>
          <w:szCs w:val="28"/>
        </w:rPr>
        <w:t>, укладке резинового покрытия</w:t>
      </w:r>
      <w:r w:rsidR="007866BC">
        <w:rPr>
          <w:rFonts w:eastAsia="Calibri"/>
          <w:sz w:val="28"/>
          <w:szCs w:val="28"/>
        </w:rPr>
        <w:t>.</w:t>
      </w:r>
    </w:p>
    <w:p w:rsidR="004705DA" w:rsidRDefault="004705DA" w:rsidP="00B6145A">
      <w:pPr>
        <w:jc w:val="both"/>
        <w:rPr>
          <w:rFonts w:eastAsia="Calibri"/>
          <w:b/>
          <w:sz w:val="28"/>
          <w:szCs w:val="28"/>
        </w:rPr>
      </w:pPr>
    </w:p>
    <w:p w:rsidR="008B50B6" w:rsidRPr="00186B2B" w:rsidRDefault="004705DA" w:rsidP="004705DA">
      <w:pPr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</w:t>
      </w:r>
      <w:r w:rsidR="008B50B6" w:rsidRPr="00291CE3">
        <w:rPr>
          <w:rFonts w:eastAsia="Calibri"/>
          <w:b/>
          <w:sz w:val="28"/>
          <w:szCs w:val="28"/>
        </w:rPr>
        <w:t>троительство Служебного жилья:</w:t>
      </w:r>
    </w:p>
    <w:p w:rsidR="000111BF" w:rsidRDefault="008B50B6" w:rsidP="000111BF">
      <w:pPr>
        <w:ind w:firstLine="709"/>
        <w:jc w:val="both"/>
        <w:rPr>
          <w:color w:val="000000"/>
          <w:sz w:val="28"/>
          <w:szCs w:val="28"/>
        </w:rPr>
      </w:pPr>
      <w:r w:rsidRPr="00186B2B">
        <w:rPr>
          <w:rFonts w:eastAsia="Calibri"/>
          <w:i/>
          <w:iCs/>
          <w:sz w:val="28"/>
          <w:szCs w:val="28"/>
        </w:rPr>
        <w:t xml:space="preserve">- </w:t>
      </w:r>
      <w:r w:rsidRPr="00186B2B">
        <w:rPr>
          <w:sz w:val="28"/>
          <w:szCs w:val="28"/>
        </w:rPr>
        <w:t>Зем</w:t>
      </w:r>
      <w:r w:rsidR="000B412F">
        <w:rPr>
          <w:sz w:val="28"/>
          <w:szCs w:val="28"/>
        </w:rPr>
        <w:t>ельные участки под строительство</w:t>
      </w:r>
      <w:r w:rsidRPr="00186B2B">
        <w:rPr>
          <w:sz w:val="28"/>
          <w:szCs w:val="28"/>
        </w:rPr>
        <w:t xml:space="preserve"> жилья выделены из </w:t>
      </w:r>
      <w:r w:rsidRPr="00186B2B">
        <w:rPr>
          <w:color w:val="000000"/>
          <w:sz w:val="28"/>
          <w:szCs w:val="28"/>
        </w:rPr>
        <w:t>категории земель – земли населенных пунктов, расположены по адресу: г. Чадан, ул. Советская, д. 6А/1, с разрешенным использованием – для индивидуального жилищного ст</w:t>
      </w:r>
      <w:r w:rsidR="000A6C8F" w:rsidRPr="00186B2B">
        <w:rPr>
          <w:color w:val="000000"/>
          <w:sz w:val="28"/>
          <w:szCs w:val="28"/>
        </w:rPr>
        <w:t xml:space="preserve">роительства, площадью 1600 кв.м, подрядчик определен ООО </w:t>
      </w:r>
      <w:r w:rsidR="000F69DE" w:rsidRPr="00186B2B">
        <w:rPr>
          <w:color w:val="000000"/>
          <w:sz w:val="28"/>
          <w:szCs w:val="28"/>
        </w:rPr>
        <w:t>«Сириус»</w:t>
      </w:r>
      <w:r w:rsidR="005433B3">
        <w:rPr>
          <w:color w:val="000000"/>
          <w:sz w:val="28"/>
          <w:szCs w:val="28"/>
        </w:rPr>
        <w:t xml:space="preserve">.  Ход </w:t>
      </w:r>
      <w:r w:rsidR="00291CE3">
        <w:rPr>
          <w:color w:val="000000"/>
          <w:sz w:val="28"/>
          <w:szCs w:val="28"/>
        </w:rPr>
        <w:t xml:space="preserve"> работы</w:t>
      </w:r>
      <w:r w:rsidR="005433B3">
        <w:rPr>
          <w:color w:val="000000"/>
          <w:sz w:val="28"/>
          <w:szCs w:val="28"/>
        </w:rPr>
        <w:t>:</w:t>
      </w:r>
      <w:r w:rsidR="00291CE3">
        <w:rPr>
          <w:color w:val="000000"/>
          <w:sz w:val="28"/>
          <w:szCs w:val="28"/>
        </w:rPr>
        <w:t xml:space="preserve"> пробурена</w:t>
      </w:r>
      <w:r w:rsidR="00DC3130" w:rsidRPr="00186B2B">
        <w:rPr>
          <w:color w:val="000000"/>
          <w:sz w:val="28"/>
          <w:szCs w:val="28"/>
        </w:rPr>
        <w:t xml:space="preserve"> скважина, </w:t>
      </w:r>
      <w:r w:rsidR="005433B3">
        <w:rPr>
          <w:color w:val="000000"/>
          <w:sz w:val="28"/>
          <w:szCs w:val="28"/>
        </w:rPr>
        <w:t xml:space="preserve">возведен и </w:t>
      </w:r>
      <w:r w:rsidR="00DC3130" w:rsidRPr="00186B2B">
        <w:rPr>
          <w:color w:val="000000"/>
          <w:sz w:val="28"/>
          <w:szCs w:val="28"/>
        </w:rPr>
        <w:t>залит фундамент дома</w:t>
      </w:r>
      <w:r w:rsidR="009F4D3B">
        <w:rPr>
          <w:color w:val="000000"/>
          <w:sz w:val="28"/>
          <w:szCs w:val="28"/>
        </w:rPr>
        <w:t>, возведены 4 с</w:t>
      </w:r>
      <w:r w:rsidR="005D6D26">
        <w:rPr>
          <w:color w:val="000000"/>
          <w:sz w:val="28"/>
          <w:szCs w:val="28"/>
        </w:rPr>
        <w:t>тены, стропила, кровля. Завершены</w:t>
      </w:r>
      <w:r w:rsidR="009F4D3B">
        <w:rPr>
          <w:color w:val="000000"/>
          <w:sz w:val="28"/>
          <w:szCs w:val="28"/>
        </w:rPr>
        <w:t xml:space="preserve"> внутренние</w:t>
      </w:r>
      <w:r w:rsidR="005D6D26">
        <w:rPr>
          <w:color w:val="000000"/>
          <w:sz w:val="28"/>
          <w:szCs w:val="28"/>
        </w:rPr>
        <w:t xml:space="preserve"> работы (монтаж потолка и </w:t>
      </w:r>
      <w:r w:rsidR="000111BF">
        <w:rPr>
          <w:color w:val="000000"/>
          <w:sz w:val="28"/>
          <w:szCs w:val="28"/>
        </w:rPr>
        <w:t xml:space="preserve">пола), установлены окна и двери, </w:t>
      </w:r>
      <w:r w:rsidR="00631F1C">
        <w:rPr>
          <w:color w:val="000000"/>
          <w:sz w:val="28"/>
          <w:szCs w:val="28"/>
        </w:rPr>
        <w:t xml:space="preserve">смонтирована отопительная система. Завершены </w:t>
      </w:r>
      <w:r w:rsidR="00D862A3">
        <w:rPr>
          <w:color w:val="000000"/>
          <w:sz w:val="28"/>
          <w:szCs w:val="28"/>
        </w:rPr>
        <w:t>с</w:t>
      </w:r>
      <w:r w:rsidR="00631F1C">
        <w:rPr>
          <w:sz w:val="28"/>
          <w:szCs w:val="28"/>
        </w:rPr>
        <w:t>антехнические</w:t>
      </w:r>
      <w:r w:rsidR="000E12B4">
        <w:rPr>
          <w:sz w:val="28"/>
          <w:szCs w:val="28"/>
        </w:rPr>
        <w:t xml:space="preserve"> и отделочные</w:t>
      </w:r>
      <w:r w:rsidR="00631F1C">
        <w:rPr>
          <w:sz w:val="28"/>
          <w:szCs w:val="28"/>
        </w:rPr>
        <w:t xml:space="preserve"> работы. </w:t>
      </w:r>
      <w:r w:rsidR="000E12B4">
        <w:rPr>
          <w:sz w:val="28"/>
          <w:szCs w:val="28"/>
        </w:rPr>
        <w:t xml:space="preserve"> </w:t>
      </w:r>
      <w:r w:rsidR="00631F1C">
        <w:rPr>
          <w:sz w:val="28"/>
          <w:szCs w:val="28"/>
        </w:rPr>
        <w:t>Заявка на получение разрешени</w:t>
      </w:r>
      <w:r w:rsidR="00FB7BC6">
        <w:rPr>
          <w:sz w:val="28"/>
          <w:szCs w:val="28"/>
        </w:rPr>
        <w:t>я на технологическое присоединение к электрическим сетям</w:t>
      </w:r>
      <w:r w:rsidR="00631F1C">
        <w:rPr>
          <w:sz w:val="28"/>
          <w:szCs w:val="28"/>
        </w:rPr>
        <w:t xml:space="preserve"> подана в АО «Тываэнерго».</w:t>
      </w:r>
      <w:r w:rsidR="000E12B4">
        <w:rPr>
          <w:sz w:val="28"/>
          <w:szCs w:val="28"/>
        </w:rPr>
        <w:t xml:space="preserve"> </w:t>
      </w:r>
      <w:r w:rsidR="00D92205">
        <w:rPr>
          <w:sz w:val="28"/>
          <w:szCs w:val="28"/>
        </w:rPr>
        <w:t xml:space="preserve">Технические условия </w:t>
      </w:r>
      <w:r w:rsidR="00D92205">
        <w:rPr>
          <w:sz w:val="28"/>
          <w:szCs w:val="28"/>
        </w:rPr>
        <w:lastRenderedPageBreak/>
        <w:t>получены подрядчиком.</w:t>
      </w:r>
      <w:r w:rsidR="00D362B2">
        <w:rPr>
          <w:sz w:val="28"/>
          <w:szCs w:val="28"/>
        </w:rPr>
        <w:t xml:space="preserve"> Жилой дом подключен к электрическим сетям</w:t>
      </w:r>
      <w:r w:rsidR="006752C6">
        <w:rPr>
          <w:sz w:val="28"/>
          <w:szCs w:val="28"/>
        </w:rPr>
        <w:t xml:space="preserve">, введен на учет. </w:t>
      </w:r>
      <w:r w:rsidR="00283883">
        <w:rPr>
          <w:sz w:val="28"/>
          <w:szCs w:val="28"/>
        </w:rPr>
        <w:t>Заселен учитель русского языка и литературы Монгуш Юлия Ивановна.</w:t>
      </w:r>
    </w:p>
    <w:p w:rsidR="008B50B6" w:rsidRPr="00103BA0" w:rsidRDefault="000111BF" w:rsidP="00103B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</w:t>
      </w:r>
      <w:r w:rsidR="00FB3E62">
        <w:rPr>
          <w:sz w:val="28"/>
          <w:szCs w:val="28"/>
        </w:rPr>
        <w:t>ая готовность данного объекта 100</w:t>
      </w:r>
      <w:r>
        <w:rPr>
          <w:sz w:val="28"/>
          <w:szCs w:val="28"/>
        </w:rPr>
        <w:t xml:space="preserve">%, </w:t>
      </w:r>
      <w:r w:rsidR="00A94EE5">
        <w:rPr>
          <w:sz w:val="28"/>
          <w:szCs w:val="28"/>
        </w:rPr>
        <w:t>кассовое освоение 100</w:t>
      </w:r>
      <w:r w:rsidR="00103BA0">
        <w:rPr>
          <w:sz w:val="28"/>
          <w:szCs w:val="28"/>
        </w:rPr>
        <w:t>% при сумме контракта 1602478,75 рублей.</w:t>
      </w:r>
    </w:p>
    <w:p w:rsidR="000F12FE" w:rsidRDefault="008B50B6" w:rsidP="009E3C50">
      <w:pPr>
        <w:ind w:firstLine="709"/>
        <w:jc w:val="both"/>
        <w:rPr>
          <w:color w:val="000000"/>
          <w:sz w:val="28"/>
          <w:szCs w:val="28"/>
        </w:rPr>
      </w:pPr>
      <w:r w:rsidRPr="00186B2B">
        <w:rPr>
          <w:color w:val="000000"/>
          <w:sz w:val="28"/>
          <w:szCs w:val="28"/>
        </w:rPr>
        <w:t xml:space="preserve"> </w:t>
      </w:r>
      <w:r w:rsidRPr="00186B2B">
        <w:rPr>
          <w:rFonts w:eastAsia="Calibri"/>
          <w:sz w:val="28"/>
          <w:szCs w:val="28"/>
        </w:rPr>
        <w:t xml:space="preserve">- </w:t>
      </w:r>
      <w:r w:rsidRPr="00186B2B">
        <w:rPr>
          <w:sz w:val="28"/>
          <w:szCs w:val="28"/>
        </w:rPr>
        <w:t>Зем</w:t>
      </w:r>
      <w:r w:rsidR="00084182">
        <w:rPr>
          <w:sz w:val="28"/>
          <w:szCs w:val="28"/>
        </w:rPr>
        <w:t>ельные участки под строительство</w:t>
      </w:r>
      <w:r w:rsidRPr="00186B2B">
        <w:rPr>
          <w:sz w:val="28"/>
          <w:szCs w:val="28"/>
        </w:rPr>
        <w:t xml:space="preserve"> жилья выделены из </w:t>
      </w:r>
      <w:r w:rsidRPr="00186B2B">
        <w:rPr>
          <w:color w:val="000000"/>
          <w:sz w:val="28"/>
          <w:szCs w:val="28"/>
        </w:rPr>
        <w:t xml:space="preserve">категории земель – земли населенных пунктов, расположены по адресу: </w:t>
      </w:r>
      <w:r w:rsidRPr="00186B2B">
        <w:rPr>
          <w:rFonts w:eastAsia="Calibri"/>
          <w:sz w:val="28"/>
          <w:szCs w:val="28"/>
        </w:rPr>
        <w:t>с. Чыраа-</w:t>
      </w:r>
      <w:r w:rsidR="000F69DE" w:rsidRPr="00186B2B">
        <w:rPr>
          <w:rFonts w:eastAsia="Calibri"/>
          <w:sz w:val="28"/>
          <w:szCs w:val="28"/>
        </w:rPr>
        <w:t>Бажы, ул. Титова 1 А, 1000 кв.м, подрядчик определен ИП Балчыырак, в настоящее время выполнены работы</w:t>
      </w:r>
      <w:r w:rsidR="00084182">
        <w:rPr>
          <w:rFonts w:eastAsia="Calibri"/>
          <w:sz w:val="28"/>
          <w:szCs w:val="28"/>
        </w:rPr>
        <w:t xml:space="preserve">: </w:t>
      </w:r>
      <w:r w:rsidR="0024122F">
        <w:rPr>
          <w:color w:val="000000"/>
          <w:sz w:val="28"/>
          <w:szCs w:val="28"/>
        </w:rPr>
        <w:t>пробурена</w:t>
      </w:r>
      <w:r w:rsidR="00DC3130" w:rsidRPr="00186B2B">
        <w:rPr>
          <w:color w:val="000000"/>
          <w:sz w:val="28"/>
          <w:szCs w:val="28"/>
        </w:rPr>
        <w:t xml:space="preserve"> скважина, залит</w:t>
      </w:r>
      <w:r w:rsidR="00E5128C">
        <w:rPr>
          <w:color w:val="000000"/>
          <w:sz w:val="28"/>
          <w:szCs w:val="28"/>
        </w:rPr>
        <w:t xml:space="preserve"> и возведен</w:t>
      </w:r>
      <w:r w:rsidR="00DC3130" w:rsidRPr="00186B2B">
        <w:rPr>
          <w:color w:val="000000"/>
          <w:sz w:val="28"/>
          <w:szCs w:val="28"/>
        </w:rPr>
        <w:t xml:space="preserve"> фундамент дома</w:t>
      </w:r>
      <w:r w:rsidR="00AA68BC" w:rsidRPr="00186B2B">
        <w:rPr>
          <w:color w:val="000000"/>
          <w:sz w:val="28"/>
          <w:szCs w:val="28"/>
        </w:rPr>
        <w:t>,</w:t>
      </w:r>
      <w:r w:rsidR="00E5128C">
        <w:rPr>
          <w:color w:val="000000"/>
          <w:sz w:val="28"/>
          <w:szCs w:val="28"/>
        </w:rPr>
        <w:t xml:space="preserve"> возведены 4 стены, стропила, кровля. </w:t>
      </w:r>
      <w:r w:rsidR="00234BB8">
        <w:rPr>
          <w:color w:val="000000"/>
          <w:sz w:val="28"/>
          <w:szCs w:val="28"/>
        </w:rPr>
        <w:t>Завершены  внутренние работы, установлены окна и двери, смонтирована отопительная система</w:t>
      </w:r>
      <w:r w:rsidR="00F20C0F">
        <w:rPr>
          <w:color w:val="000000"/>
          <w:sz w:val="28"/>
          <w:szCs w:val="28"/>
        </w:rPr>
        <w:t>, сантехника</w:t>
      </w:r>
      <w:r w:rsidR="00234BB8">
        <w:rPr>
          <w:color w:val="000000"/>
          <w:sz w:val="28"/>
          <w:szCs w:val="28"/>
        </w:rPr>
        <w:t xml:space="preserve">. </w:t>
      </w:r>
      <w:r w:rsidR="00FC12DD">
        <w:rPr>
          <w:color w:val="000000"/>
          <w:sz w:val="28"/>
          <w:szCs w:val="28"/>
        </w:rPr>
        <w:t>Завершены отделочные работы.</w:t>
      </w:r>
      <w:r w:rsidR="00B569A8">
        <w:rPr>
          <w:color w:val="000000"/>
          <w:sz w:val="28"/>
          <w:szCs w:val="28"/>
        </w:rPr>
        <w:t xml:space="preserve"> </w:t>
      </w:r>
    </w:p>
    <w:p w:rsidR="000F12FE" w:rsidRDefault="00F86402" w:rsidP="009E3C5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Заявка на получение</w:t>
      </w:r>
      <w:r w:rsidR="000F12FE">
        <w:rPr>
          <w:color w:val="000000"/>
          <w:sz w:val="28"/>
          <w:szCs w:val="28"/>
        </w:rPr>
        <w:t xml:space="preserve"> разре</w:t>
      </w:r>
      <w:r w:rsidR="007D7317">
        <w:rPr>
          <w:color w:val="000000"/>
          <w:sz w:val="28"/>
          <w:szCs w:val="28"/>
        </w:rPr>
        <w:t>шения на технологическое присоедин</w:t>
      </w:r>
      <w:r w:rsidR="000F12FE">
        <w:rPr>
          <w:color w:val="000000"/>
          <w:sz w:val="28"/>
          <w:szCs w:val="28"/>
        </w:rPr>
        <w:t>ение</w:t>
      </w:r>
      <w:r w:rsidR="007D7317">
        <w:rPr>
          <w:color w:val="000000"/>
          <w:sz w:val="28"/>
          <w:szCs w:val="28"/>
        </w:rPr>
        <w:t xml:space="preserve"> к электрическим сетям</w:t>
      </w:r>
      <w:r>
        <w:rPr>
          <w:color w:val="000000"/>
          <w:sz w:val="28"/>
          <w:szCs w:val="28"/>
        </w:rPr>
        <w:t xml:space="preserve"> была подана 10.06.2021г. </w:t>
      </w:r>
      <w:r w:rsidR="000F12FE">
        <w:rPr>
          <w:color w:val="000000"/>
          <w:sz w:val="28"/>
          <w:szCs w:val="28"/>
        </w:rPr>
        <w:t>Жилой дом подключен к электрическим сетям</w:t>
      </w:r>
      <w:r w:rsidR="006752C6">
        <w:rPr>
          <w:color w:val="000000"/>
          <w:sz w:val="28"/>
          <w:szCs w:val="28"/>
        </w:rPr>
        <w:t xml:space="preserve">, введен на учет. </w:t>
      </w:r>
      <w:r w:rsidR="002F2EEA">
        <w:rPr>
          <w:sz w:val="28"/>
          <w:szCs w:val="28"/>
        </w:rPr>
        <w:t xml:space="preserve">Техническая готовность данного объекта 100%. </w:t>
      </w:r>
      <w:r w:rsidR="00D362B2">
        <w:rPr>
          <w:color w:val="000000"/>
          <w:sz w:val="28"/>
          <w:szCs w:val="28"/>
        </w:rPr>
        <w:t>В жилой дом заселен ветеринарный врач</w:t>
      </w:r>
      <w:r w:rsidR="00CE63A2">
        <w:rPr>
          <w:color w:val="000000"/>
          <w:sz w:val="28"/>
          <w:szCs w:val="28"/>
        </w:rPr>
        <w:t xml:space="preserve"> Соян Сай-Суу Мокурешовна</w:t>
      </w:r>
      <w:r w:rsidR="000F12FE">
        <w:rPr>
          <w:color w:val="000000"/>
          <w:sz w:val="28"/>
          <w:szCs w:val="28"/>
        </w:rPr>
        <w:t xml:space="preserve">. </w:t>
      </w:r>
    </w:p>
    <w:p w:rsidR="006752C6" w:rsidRDefault="0070049D" w:rsidP="006752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Кассовое освоение </w:t>
      </w:r>
      <w:r w:rsidR="00A94EE5">
        <w:rPr>
          <w:sz w:val="28"/>
          <w:szCs w:val="28"/>
        </w:rPr>
        <w:t>100</w:t>
      </w:r>
      <w:r w:rsidR="00103BA0">
        <w:rPr>
          <w:sz w:val="28"/>
          <w:szCs w:val="28"/>
        </w:rPr>
        <w:t>%, при сумме контракта 1506093,75 рублей.</w:t>
      </w:r>
    </w:p>
    <w:p w:rsidR="004D366C" w:rsidRDefault="004D366C" w:rsidP="00683A88">
      <w:pPr>
        <w:ind w:firstLine="709"/>
        <w:contextualSpacing/>
        <w:jc w:val="center"/>
        <w:rPr>
          <w:rFonts w:eastAsia="Times New Roman"/>
          <w:b/>
          <w:sz w:val="28"/>
          <w:szCs w:val="28"/>
        </w:rPr>
      </w:pPr>
    </w:p>
    <w:p w:rsidR="00570A75" w:rsidRPr="00186B2B" w:rsidRDefault="00570A75" w:rsidP="00683A88">
      <w:pPr>
        <w:ind w:firstLine="709"/>
        <w:contextualSpacing/>
        <w:jc w:val="center"/>
        <w:rPr>
          <w:rFonts w:eastAsia="Times New Roman"/>
          <w:b/>
          <w:sz w:val="28"/>
          <w:szCs w:val="28"/>
        </w:rPr>
      </w:pPr>
      <w:r w:rsidRPr="00170A5C">
        <w:rPr>
          <w:rFonts w:eastAsia="Times New Roman"/>
          <w:b/>
          <w:sz w:val="28"/>
          <w:szCs w:val="28"/>
        </w:rPr>
        <w:t>Реализация губернаторских проектов</w:t>
      </w:r>
    </w:p>
    <w:p w:rsidR="008B50B6" w:rsidRPr="00186B2B" w:rsidRDefault="008B50B6" w:rsidP="00186B2B">
      <w:pPr>
        <w:ind w:firstLine="709"/>
        <w:jc w:val="both"/>
        <w:rPr>
          <w:rFonts w:eastAsia="Times New Roman"/>
          <w:sz w:val="28"/>
          <w:szCs w:val="28"/>
        </w:rPr>
      </w:pPr>
      <w:r w:rsidRPr="00186B2B">
        <w:rPr>
          <w:sz w:val="28"/>
          <w:szCs w:val="28"/>
        </w:rPr>
        <w:t xml:space="preserve">      </w:t>
      </w:r>
    </w:p>
    <w:p w:rsidR="00570A75" w:rsidRDefault="00256F3C" w:rsidP="00186B2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В рамках реализации</w:t>
      </w:r>
      <w:r w:rsidR="00903F92" w:rsidRPr="00186B2B">
        <w:rPr>
          <w:rFonts w:eastAsia="Times New Roman"/>
          <w:sz w:val="28"/>
          <w:szCs w:val="28"/>
        </w:rPr>
        <w:t xml:space="preserve"> </w:t>
      </w:r>
      <w:r w:rsidR="00570A75" w:rsidRPr="00186B2B">
        <w:rPr>
          <w:rFonts w:eastAsia="Times New Roman"/>
          <w:b/>
          <w:sz w:val="28"/>
          <w:szCs w:val="28"/>
        </w:rPr>
        <w:t xml:space="preserve">губернаторского </w:t>
      </w:r>
      <w:r w:rsidR="0095217D" w:rsidRPr="00170A5C">
        <w:rPr>
          <w:rFonts w:eastAsia="Times New Roman"/>
          <w:b/>
          <w:sz w:val="28"/>
          <w:szCs w:val="28"/>
        </w:rPr>
        <w:t>проекта «Гнездо орлят</w:t>
      </w:r>
      <w:r w:rsidR="00570A75" w:rsidRPr="00170A5C">
        <w:rPr>
          <w:rFonts w:eastAsia="Times New Roman"/>
          <w:b/>
          <w:sz w:val="28"/>
          <w:szCs w:val="28"/>
        </w:rPr>
        <w:t>»</w:t>
      </w:r>
      <w:r w:rsidR="00570A75" w:rsidRPr="00186B2B">
        <w:rPr>
          <w:rFonts w:eastAsia="Times New Roman"/>
          <w:sz w:val="28"/>
          <w:szCs w:val="28"/>
        </w:rPr>
        <w:t xml:space="preserve"> (Эзирлер</w:t>
      </w:r>
      <w:r w:rsidR="003C08A2">
        <w:rPr>
          <w:rFonts w:eastAsia="Times New Roman"/>
          <w:sz w:val="28"/>
          <w:szCs w:val="28"/>
        </w:rPr>
        <w:t xml:space="preserve">нин </w:t>
      </w:r>
      <w:r w:rsidR="00570A75" w:rsidRPr="00186B2B">
        <w:rPr>
          <w:rFonts w:eastAsia="Times New Roman"/>
          <w:sz w:val="28"/>
          <w:szCs w:val="28"/>
        </w:rPr>
        <w:t xml:space="preserve">уязы) заключено Соглашение между Министерством спорта Республики Тыва с Администрацией </w:t>
      </w:r>
      <w:r w:rsidR="00FC5E48" w:rsidRPr="00186B2B">
        <w:rPr>
          <w:rFonts w:eastAsia="Times New Roman"/>
          <w:sz w:val="28"/>
          <w:szCs w:val="28"/>
        </w:rPr>
        <w:t>Дз</w:t>
      </w:r>
      <w:r w:rsidR="00570A75" w:rsidRPr="00186B2B">
        <w:rPr>
          <w:rFonts w:eastAsia="Times New Roman"/>
          <w:sz w:val="28"/>
          <w:szCs w:val="28"/>
        </w:rPr>
        <w:t xml:space="preserve">ун-Хемчикского кожууна. </w:t>
      </w:r>
      <w:r w:rsidR="00570A75" w:rsidRPr="00186B2B">
        <w:rPr>
          <w:rFonts w:eastAsia="Times New Roman"/>
          <w:sz w:val="28"/>
          <w:szCs w:val="28"/>
        </w:rPr>
        <w:tab/>
        <w:t>Планируется строительство губерн</w:t>
      </w:r>
      <w:r w:rsidR="00D04DB6">
        <w:rPr>
          <w:rFonts w:eastAsia="Times New Roman"/>
          <w:sz w:val="28"/>
          <w:szCs w:val="28"/>
        </w:rPr>
        <w:t>аторского проекта «Гнездо орлят</w:t>
      </w:r>
      <w:r w:rsidR="00570A75" w:rsidRPr="00186B2B">
        <w:rPr>
          <w:rFonts w:eastAsia="Times New Roman"/>
          <w:sz w:val="28"/>
          <w:szCs w:val="28"/>
        </w:rPr>
        <w:t xml:space="preserve">» в </w:t>
      </w:r>
      <w:r w:rsidR="00FC5E48" w:rsidRPr="00186B2B">
        <w:rPr>
          <w:rFonts w:eastAsia="Times New Roman"/>
          <w:sz w:val="28"/>
          <w:szCs w:val="28"/>
        </w:rPr>
        <w:t xml:space="preserve">               </w:t>
      </w:r>
      <w:r w:rsidR="00570A75" w:rsidRPr="00170A5C">
        <w:rPr>
          <w:rFonts w:eastAsia="Times New Roman"/>
          <w:sz w:val="28"/>
          <w:szCs w:val="28"/>
        </w:rPr>
        <w:t>с.</w:t>
      </w:r>
      <w:r w:rsidR="00FC5E48" w:rsidRPr="00170A5C">
        <w:rPr>
          <w:rFonts w:eastAsia="Times New Roman"/>
          <w:sz w:val="28"/>
          <w:szCs w:val="28"/>
        </w:rPr>
        <w:t xml:space="preserve"> </w:t>
      </w:r>
      <w:r w:rsidR="00570A75" w:rsidRPr="00170A5C">
        <w:rPr>
          <w:rFonts w:eastAsia="Times New Roman"/>
          <w:sz w:val="28"/>
          <w:szCs w:val="28"/>
        </w:rPr>
        <w:t>Ше</w:t>
      </w:r>
      <w:r w:rsidR="00FC5E48" w:rsidRPr="00170A5C">
        <w:rPr>
          <w:rFonts w:eastAsia="Times New Roman"/>
          <w:sz w:val="28"/>
          <w:szCs w:val="28"/>
        </w:rPr>
        <w:t>ми</w:t>
      </w:r>
      <w:r w:rsidR="00570A75" w:rsidRPr="00170A5C">
        <w:rPr>
          <w:rFonts w:eastAsia="Times New Roman"/>
          <w:sz w:val="28"/>
          <w:szCs w:val="28"/>
        </w:rPr>
        <w:t>,</w:t>
      </w:r>
      <w:r w:rsidR="00570A75" w:rsidRPr="00186B2B">
        <w:rPr>
          <w:rFonts w:eastAsia="Times New Roman"/>
          <w:sz w:val="28"/>
          <w:szCs w:val="28"/>
        </w:rPr>
        <w:t xml:space="preserve"> </w:t>
      </w:r>
      <w:r w:rsidR="000F69DE" w:rsidRPr="00186B2B">
        <w:rPr>
          <w:rFonts w:eastAsia="Times New Roman"/>
          <w:sz w:val="28"/>
          <w:szCs w:val="28"/>
        </w:rPr>
        <w:t>з</w:t>
      </w:r>
      <w:r w:rsidR="00570A75" w:rsidRPr="00186B2B">
        <w:rPr>
          <w:rFonts w:eastAsia="Times New Roman"/>
          <w:sz w:val="28"/>
          <w:szCs w:val="28"/>
        </w:rPr>
        <w:t>емельный участок</w:t>
      </w:r>
      <w:r w:rsidR="000F69DE" w:rsidRPr="00186B2B">
        <w:rPr>
          <w:rFonts w:eastAsia="Times New Roman"/>
          <w:sz w:val="28"/>
          <w:szCs w:val="28"/>
        </w:rPr>
        <w:t xml:space="preserve"> оформлен. </w:t>
      </w:r>
      <w:r w:rsidR="00C3613A" w:rsidRPr="00186B2B">
        <w:rPr>
          <w:rFonts w:eastAsia="Times New Roman"/>
          <w:sz w:val="28"/>
          <w:szCs w:val="28"/>
        </w:rPr>
        <w:t>Заложено 350,0 тыс. рублей</w:t>
      </w:r>
      <w:r w:rsidR="004C18F5" w:rsidRPr="00186B2B">
        <w:rPr>
          <w:rFonts w:eastAsia="Times New Roman"/>
          <w:sz w:val="28"/>
          <w:szCs w:val="28"/>
        </w:rPr>
        <w:t xml:space="preserve"> </w:t>
      </w:r>
      <w:r w:rsidR="000F69DE" w:rsidRPr="00186B2B">
        <w:rPr>
          <w:rFonts w:eastAsia="Times New Roman"/>
          <w:sz w:val="28"/>
          <w:szCs w:val="28"/>
        </w:rPr>
        <w:t>в муниципальном бюджете.</w:t>
      </w:r>
      <w:r w:rsidR="00C3613A" w:rsidRPr="00186B2B">
        <w:rPr>
          <w:rFonts w:eastAsia="Times New Roman"/>
          <w:sz w:val="28"/>
          <w:szCs w:val="28"/>
        </w:rPr>
        <w:t xml:space="preserve"> </w:t>
      </w:r>
      <w:r w:rsidR="00CD6929">
        <w:rPr>
          <w:rFonts w:eastAsia="Times New Roman"/>
          <w:sz w:val="28"/>
          <w:szCs w:val="28"/>
        </w:rPr>
        <w:t xml:space="preserve">Также началось строительство «Гнездо орлят» в с.Хондергей. </w:t>
      </w:r>
    </w:p>
    <w:p w:rsidR="0053591C" w:rsidRPr="005C6BE5" w:rsidRDefault="0053591C" w:rsidP="0053591C">
      <w:pPr>
        <w:widowControl w:val="0"/>
        <w:tabs>
          <w:tab w:val="left" w:pos="567"/>
        </w:tabs>
        <w:autoSpaceDE w:val="0"/>
        <w:autoSpaceDN w:val="0"/>
        <w:adjustRightInd w:val="0"/>
        <w:spacing w:line="252" w:lineRule="auto"/>
        <w:ind w:firstLine="709"/>
        <w:jc w:val="both"/>
        <w:rPr>
          <w:rFonts w:eastAsia="Times New Roman"/>
          <w:color w:val="000000"/>
          <w:sz w:val="28"/>
        </w:rPr>
      </w:pPr>
      <w:r w:rsidRPr="005C6BE5">
        <w:rPr>
          <w:rFonts w:eastAsia="Times New Roman"/>
          <w:color w:val="000000"/>
          <w:sz w:val="28"/>
        </w:rPr>
        <w:t xml:space="preserve">Строительство </w:t>
      </w:r>
      <w:r>
        <w:rPr>
          <w:rFonts w:eastAsia="Times New Roman"/>
          <w:color w:val="000000"/>
          <w:sz w:val="28"/>
        </w:rPr>
        <w:t>малого спортивного зала «Гнездо орлят» в с. Шеми сделаны работы: фундамент залит, стены возведены до 10 пояса, поставлены опоры для пола, на половину застелен пол.</w:t>
      </w:r>
    </w:p>
    <w:p w:rsidR="0053591C" w:rsidRDefault="0053591C" w:rsidP="0053591C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>Строительство малого спортивного зала «Гнездо орлят» в с</w:t>
      </w:r>
      <w:r w:rsidR="00336DB8">
        <w:rPr>
          <w:sz w:val="28"/>
          <w:szCs w:val="28"/>
        </w:rPr>
        <w:t xml:space="preserve">. </w:t>
      </w:r>
      <w:r>
        <w:rPr>
          <w:sz w:val="28"/>
          <w:szCs w:val="28"/>
        </w:rPr>
        <w:t>Хондергей идет на стадии заливки фундамента, сделан котлован для заливки фундамента.</w:t>
      </w:r>
    </w:p>
    <w:p w:rsidR="008912A2" w:rsidRPr="00186B2B" w:rsidRDefault="008912A2" w:rsidP="008912A2">
      <w:pPr>
        <w:jc w:val="both"/>
        <w:rPr>
          <w:rFonts w:eastAsia="Times New Roman"/>
          <w:sz w:val="28"/>
          <w:szCs w:val="28"/>
        </w:rPr>
      </w:pPr>
    </w:p>
    <w:p w:rsidR="00110092" w:rsidRDefault="00570A75" w:rsidP="0011009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86B2B">
        <w:rPr>
          <w:sz w:val="28"/>
          <w:szCs w:val="28"/>
        </w:rPr>
        <w:tab/>
      </w:r>
      <w:r w:rsidR="00110092">
        <w:rPr>
          <w:rFonts w:ascii="Times New Roman" w:hAnsi="Times New Roman"/>
          <w:b/>
          <w:sz w:val="24"/>
          <w:szCs w:val="24"/>
        </w:rPr>
        <w:t>Информация</w:t>
      </w:r>
    </w:p>
    <w:p w:rsidR="00110092" w:rsidRDefault="00110092" w:rsidP="0011009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ходе реализации Губернаторского проекта «Новая жизнь</w:t>
      </w:r>
    </w:p>
    <w:p w:rsidR="00110092" w:rsidRDefault="00110092" w:rsidP="0011009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(Чаа Сорук) на территории Дзун-Хемчикского </w:t>
      </w:r>
      <w:r w:rsidR="00E15409">
        <w:rPr>
          <w:rFonts w:ascii="Times New Roman" w:hAnsi="Times New Roman"/>
          <w:b/>
          <w:sz w:val="24"/>
          <w:szCs w:val="24"/>
        </w:rPr>
        <w:t>кожууна на 02.09</w:t>
      </w:r>
      <w:r>
        <w:rPr>
          <w:rFonts w:ascii="Times New Roman" w:hAnsi="Times New Roman"/>
          <w:b/>
          <w:sz w:val="24"/>
          <w:szCs w:val="24"/>
        </w:rPr>
        <w:t>.2021 год</w:t>
      </w:r>
    </w:p>
    <w:p w:rsidR="00110092" w:rsidRDefault="00110092" w:rsidP="00110092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реализации Губернаторского проекта «Новая жизнь (Чаа Сорук) на территории Дзун-Хемчикского кожууна на 2021 год отобраны 9 участников из 9 сумонов.</w:t>
      </w:r>
    </w:p>
    <w:p w:rsidR="00110092" w:rsidRDefault="00110092" w:rsidP="00110092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747" w:type="dxa"/>
        <w:tblLook w:val="04A0"/>
      </w:tblPr>
      <w:tblGrid>
        <w:gridCol w:w="959"/>
        <w:gridCol w:w="4536"/>
        <w:gridCol w:w="4252"/>
      </w:tblGrid>
      <w:tr w:rsidR="00110092" w:rsidTr="00621FDA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092" w:rsidRDefault="00110092" w:rsidP="00621FDA">
            <w:pPr>
              <w:pStyle w:val="a7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092" w:rsidRDefault="00110092" w:rsidP="00621FDA">
            <w:pPr>
              <w:pStyle w:val="a7"/>
              <w:ind w:firstLine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092" w:rsidRDefault="00110092" w:rsidP="00621FD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сельского поселения</w:t>
            </w:r>
          </w:p>
        </w:tc>
      </w:tr>
      <w:tr w:rsidR="00110092" w:rsidTr="00621FDA">
        <w:trPr>
          <w:trHeight w:val="27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092" w:rsidRDefault="00110092" w:rsidP="00621FDA">
            <w:pPr>
              <w:pStyle w:val="a7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092" w:rsidRDefault="00110092" w:rsidP="00621FDA">
            <w:pPr>
              <w:pStyle w:val="a7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Монгуш Байлак Барчын-оолович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092" w:rsidRDefault="00110092" w:rsidP="00621FDA">
            <w:pPr>
              <w:pStyle w:val="a7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Шеми</w:t>
            </w:r>
          </w:p>
        </w:tc>
      </w:tr>
      <w:tr w:rsidR="00110092" w:rsidTr="00621FDA">
        <w:trPr>
          <w:trHeight w:val="27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092" w:rsidRDefault="00110092" w:rsidP="00621FDA">
            <w:pPr>
              <w:pStyle w:val="a7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092" w:rsidRDefault="00110092" w:rsidP="00621FDA">
            <w:pPr>
              <w:pStyle w:val="a7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Монгуш Алаш Николаевич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092" w:rsidRDefault="00110092" w:rsidP="00621FDA">
            <w:pPr>
              <w:pStyle w:val="a7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Ийме</w:t>
            </w:r>
          </w:p>
        </w:tc>
      </w:tr>
      <w:tr w:rsidR="00110092" w:rsidTr="00621FD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092" w:rsidRDefault="00110092" w:rsidP="00621FDA">
            <w:pPr>
              <w:pStyle w:val="a7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092" w:rsidRDefault="00110092" w:rsidP="00621FDA">
            <w:pPr>
              <w:pStyle w:val="a7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Монгуш Владислав Сергеевич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092" w:rsidRDefault="00110092" w:rsidP="00621FDA">
            <w:pPr>
              <w:pStyle w:val="a7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Теве-Хая</w:t>
            </w:r>
          </w:p>
        </w:tc>
      </w:tr>
      <w:tr w:rsidR="00110092" w:rsidTr="00621FDA">
        <w:trPr>
          <w:trHeight w:val="33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092" w:rsidRDefault="00110092" w:rsidP="00621FDA">
            <w:pPr>
              <w:pStyle w:val="a7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092" w:rsidRDefault="00110092" w:rsidP="00621FDA">
            <w:pPr>
              <w:pStyle w:val="a7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Куулар Айдыс Кошкар-оолович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092" w:rsidRDefault="00110092" w:rsidP="00621FDA">
            <w:pPr>
              <w:pStyle w:val="a7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Баян-Тала</w:t>
            </w:r>
          </w:p>
        </w:tc>
      </w:tr>
      <w:tr w:rsidR="00110092" w:rsidTr="00621FD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092" w:rsidRDefault="00110092" w:rsidP="00621FDA">
            <w:pPr>
              <w:pStyle w:val="a7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092" w:rsidRDefault="00110092" w:rsidP="00621FDA">
            <w:pPr>
              <w:pStyle w:val="a7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Ондар Чылгычы Владимирович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092" w:rsidRDefault="00110092" w:rsidP="00621FDA">
            <w:pPr>
              <w:pStyle w:val="a7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Хайыракан</w:t>
            </w:r>
          </w:p>
        </w:tc>
      </w:tr>
      <w:tr w:rsidR="00110092" w:rsidTr="00621FDA">
        <w:trPr>
          <w:trHeight w:val="3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092" w:rsidRDefault="00110092" w:rsidP="00621FDA">
            <w:pPr>
              <w:pStyle w:val="a7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092" w:rsidRDefault="00110092" w:rsidP="00621FDA">
            <w:pPr>
              <w:pStyle w:val="a7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Саая Сагаан Константинович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092" w:rsidRDefault="00110092" w:rsidP="00621FDA">
            <w:pPr>
              <w:pStyle w:val="a7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Бажын-Алаак</w:t>
            </w:r>
          </w:p>
        </w:tc>
      </w:tr>
      <w:tr w:rsidR="00110092" w:rsidTr="00621FDA">
        <w:trPr>
          <w:trHeight w:val="33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092" w:rsidRDefault="00110092" w:rsidP="00621FDA">
            <w:pPr>
              <w:pStyle w:val="a7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092" w:rsidRDefault="00110092" w:rsidP="00621FDA">
            <w:pPr>
              <w:pStyle w:val="a7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Сат Мерген Анатольевич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092" w:rsidRDefault="00110092" w:rsidP="00621FDA">
            <w:pPr>
              <w:pStyle w:val="a7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Хондергей</w:t>
            </w:r>
          </w:p>
        </w:tc>
      </w:tr>
      <w:tr w:rsidR="00110092" w:rsidTr="00621FD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092" w:rsidRDefault="00110092" w:rsidP="00621FDA">
            <w:pPr>
              <w:pStyle w:val="a7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092" w:rsidRDefault="00110092" w:rsidP="00621FDA">
            <w:pPr>
              <w:pStyle w:val="a7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Кара-Сал Херел Никитьевич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092" w:rsidRDefault="00110092" w:rsidP="00621FDA">
            <w:pPr>
              <w:pStyle w:val="a7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Чыраа-Бажы</w:t>
            </w:r>
          </w:p>
        </w:tc>
      </w:tr>
      <w:tr w:rsidR="00110092" w:rsidTr="00621FD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092" w:rsidRDefault="00110092" w:rsidP="00621FDA">
            <w:pPr>
              <w:pStyle w:val="a7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092" w:rsidRDefault="00110092" w:rsidP="00621FDA">
            <w:pPr>
              <w:pStyle w:val="a7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Куулар Ангыр Орланович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092" w:rsidRDefault="00110092" w:rsidP="00621FDA">
            <w:pPr>
              <w:pStyle w:val="a7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Элдиг-Хем</w:t>
            </w:r>
          </w:p>
        </w:tc>
      </w:tr>
    </w:tbl>
    <w:p w:rsidR="00110092" w:rsidRDefault="00110092" w:rsidP="00110092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Всем участникам проекта выделены земельные участки для строительства животноводческой стоянки. Все земельные участки для участников проекта представлены в аренду и закреплены за администрациями  сельских поселений кожууна. </w:t>
      </w:r>
    </w:p>
    <w:p w:rsidR="00110092" w:rsidRDefault="00110092" w:rsidP="00110092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Поставка скота. </w:t>
      </w:r>
    </w:p>
    <w:p w:rsidR="00110092" w:rsidRDefault="00110092" w:rsidP="0011009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Планируется провести ветеринарное исследование 1600 голов мелкого рогатого скота и 20 голов крупного рогатого скота которые будут приобретены из следующих хозяйств:</w:t>
      </w:r>
    </w:p>
    <w:p w:rsidR="00110092" w:rsidRDefault="00110092" w:rsidP="0011009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- 800 голов с ГУП «Моген-Бурен» Монгун-Тайгинского кожууна;</w:t>
      </w:r>
    </w:p>
    <w:p w:rsidR="00110092" w:rsidRDefault="00110092" w:rsidP="0011009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- 200 голов с СПК «Алаак» Сут-Хольского кожууна</w:t>
      </w:r>
    </w:p>
    <w:p w:rsidR="00110092" w:rsidRDefault="00110092" w:rsidP="0011009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- 200 голов с ИП Главы КФХ Ондар Кан-оол Борисовича Дзун-Хемчикского кожууна.</w:t>
      </w:r>
    </w:p>
    <w:p w:rsidR="00110092" w:rsidRDefault="00110092" w:rsidP="0011009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-200 голов с СПК «Даг-Ужу» Дзун-Хемчикского кожууна</w:t>
      </w:r>
    </w:p>
    <w:p w:rsidR="00110092" w:rsidRDefault="00110092" w:rsidP="0011009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-200 голов с главы ЛПХ Ондар Анатолий Опай-ооловича Дзун-Хемчикского кожууна.</w:t>
      </w:r>
    </w:p>
    <w:p w:rsidR="00110092" w:rsidRDefault="00110092" w:rsidP="0011009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-20 голов КРС поставщик ЛПХ Монгуш Чечен Бапай-ооловна</w:t>
      </w:r>
      <w:r w:rsidRPr="00CC14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Дзун-Хемчикского кожууна.</w:t>
      </w:r>
    </w:p>
    <w:p w:rsidR="00110092" w:rsidRDefault="00110092" w:rsidP="00110092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участниками проекта открыты специальные расчетные счета в Тувинском региональном филиале АО «Россельхозбанк». </w:t>
      </w:r>
    </w:p>
    <w:p w:rsidR="00110092" w:rsidRDefault="00144710" w:rsidP="00110092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состоянию на </w:t>
      </w:r>
      <w:r w:rsidR="00EC3D47">
        <w:rPr>
          <w:rFonts w:ascii="Times New Roman" w:hAnsi="Times New Roman"/>
          <w:sz w:val="24"/>
          <w:szCs w:val="24"/>
        </w:rPr>
        <w:t>29</w:t>
      </w:r>
      <w:r w:rsidR="00B32679">
        <w:rPr>
          <w:rFonts w:ascii="Times New Roman" w:hAnsi="Times New Roman"/>
          <w:sz w:val="24"/>
          <w:szCs w:val="24"/>
        </w:rPr>
        <w:t xml:space="preserve"> </w:t>
      </w:r>
      <w:r w:rsidR="00EC3D47">
        <w:rPr>
          <w:rFonts w:ascii="Times New Roman" w:hAnsi="Times New Roman"/>
          <w:sz w:val="24"/>
          <w:szCs w:val="24"/>
        </w:rPr>
        <w:t>сентября</w:t>
      </w:r>
      <w:r w:rsidR="00110092">
        <w:rPr>
          <w:rFonts w:ascii="Times New Roman" w:hAnsi="Times New Roman"/>
          <w:sz w:val="24"/>
          <w:szCs w:val="24"/>
        </w:rPr>
        <w:t xml:space="preserve"> 2021 г. </w:t>
      </w:r>
      <w:r w:rsidR="00110092" w:rsidRPr="007360D1">
        <w:rPr>
          <w:rFonts w:ascii="Times New Roman" w:hAnsi="Times New Roman"/>
          <w:sz w:val="24"/>
          <w:szCs w:val="24"/>
        </w:rPr>
        <w:t>ход строительства</w:t>
      </w:r>
      <w:r w:rsidR="004D0328">
        <w:rPr>
          <w:rFonts w:ascii="Times New Roman" w:hAnsi="Times New Roman"/>
          <w:sz w:val="24"/>
          <w:szCs w:val="24"/>
        </w:rPr>
        <w:t xml:space="preserve"> животноводческих стоянок</w:t>
      </w:r>
      <w:r w:rsidR="00110092">
        <w:rPr>
          <w:rFonts w:ascii="Times New Roman" w:hAnsi="Times New Roman"/>
          <w:sz w:val="24"/>
          <w:szCs w:val="24"/>
        </w:rPr>
        <w:t>:</w:t>
      </w:r>
    </w:p>
    <w:p w:rsidR="00110092" w:rsidRDefault="00FE0169" w:rsidP="00510463">
      <w:pPr>
        <w:jc w:val="both"/>
      </w:pPr>
      <w:r>
        <w:t xml:space="preserve">       </w:t>
      </w:r>
      <w:r w:rsidR="00A431D1">
        <w:t>- с. Хайыракан –</w:t>
      </w:r>
      <w:r w:rsidR="00E3132F">
        <w:t xml:space="preserve"> </w:t>
      </w:r>
      <w:r>
        <w:t xml:space="preserve">кошара </w:t>
      </w:r>
      <w:r w:rsidR="00510463" w:rsidRPr="00510463">
        <w:t>д</w:t>
      </w:r>
      <w:r w:rsidR="00B32679">
        <w:t>ля содержания МРС построена на 10</w:t>
      </w:r>
      <w:r w:rsidR="00510463" w:rsidRPr="00510463">
        <w:t>0%; жилой дом:</w:t>
      </w:r>
      <w:r w:rsidR="0029788B">
        <w:t xml:space="preserve"> </w:t>
      </w:r>
      <w:r w:rsidR="00BA384B">
        <w:t xml:space="preserve">готовность на </w:t>
      </w:r>
      <w:r w:rsidR="004C43C2">
        <w:t>10</w:t>
      </w:r>
      <w:r w:rsidR="0029788B">
        <w:t>0%</w:t>
      </w:r>
      <w:r w:rsidR="00110092">
        <w:t>;</w:t>
      </w:r>
    </w:p>
    <w:p w:rsidR="00920187" w:rsidRDefault="00110092" w:rsidP="00110092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 w:rsidRPr="00920187">
        <w:rPr>
          <w:rFonts w:ascii="Times New Roman" w:hAnsi="Times New Roman"/>
          <w:sz w:val="24"/>
          <w:szCs w:val="24"/>
        </w:rPr>
        <w:t>- с. Чыраа-Бажы</w:t>
      </w:r>
      <w:r>
        <w:rPr>
          <w:rFonts w:ascii="Times New Roman" w:hAnsi="Times New Roman"/>
          <w:sz w:val="24"/>
          <w:szCs w:val="24"/>
        </w:rPr>
        <w:t xml:space="preserve"> - построена коробка жилого дома</w:t>
      </w:r>
      <w:r w:rsidR="00A130CE">
        <w:rPr>
          <w:rFonts w:ascii="Times New Roman" w:hAnsi="Times New Roman"/>
          <w:sz w:val="24"/>
          <w:szCs w:val="24"/>
        </w:rPr>
        <w:t>,</w:t>
      </w:r>
      <w:r w:rsidR="00920187">
        <w:rPr>
          <w:rFonts w:ascii="Times New Roman" w:hAnsi="Times New Roman"/>
          <w:sz w:val="24"/>
          <w:szCs w:val="24"/>
        </w:rPr>
        <w:t xml:space="preserve"> готовность на </w:t>
      </w:r>
      <w:r w:rsidR="004C43C2">
        <w:rPr>
          <w:rFonts w:ascii="Times New Roman" w:hAnsi="Times New Roman"/>
          <w:sz w:val="24"/>
          <w:szCs w:val="24"/>
        </w:rPr>
        <w:t>100</w:t>
      </w:r>
      <w:r w:rsidR="00920187">
        <w:rPr>
          <w:rFonts w:ascii="Times New Roman" w:hAnsi="Times New Roman"/>
          <w:sz w:val="24"/>
          <w:szCs w:val="24"/>
        </w:rPr>
        <w:t xml:space="preserve">%, </w:t>
      </w:r>
      <w:r w:rsidR="00A130CE">
        <w:rPr>
          <w:rFonts w:ascii="Times New Roman" w:hAnsi="Times New Roman"/>
          <w:sz w:val="24"/>
          <w:szCs w:val="24"/>
        </w:rPr>
        <w:t xml:space="preserve"> кошара</w:t>
      </w:r>
      <w:r w:rsidR="000865F8">
        <w:rPr>
          <w:rFonts w:ascii="Times New Roman" w:hAnsi="Times New Roman"/>
          <w:sz w:val="24"/>
          <w:szCs w:val="24"/>
        </w:rPr>
        <w:t xml:space="preserve"> </w:t>
      </w:r>
      <w:r w:rsidR="00A130CE">
        <w:rPr>
          <w:rFonts w:ascii="Times New Roman" w:hAnsi="Times New Roman"/>
          <w:sz w:val="24"/>
          <w:szCs w:val="24"/>
        </w:rPr>
        <w:t>-</w:t>
      </w:r>
      <w:r w:rsidR="000865F8">
        <w:rPr>
          <w:rFonts w:ascii="Times New Roman" w:hAnsi="Times New Roman"/>
          <w:sz w:val="24"/>
          <w:szCs w:val="24"/>
        </w:rPr>
        <w:t xml:space="preserve"> </w:t>
      </w:r>
      <w:r w:rsidR="00A130CE">
        <w:rPr>
          <w:rFonts w:ascii="Times New Roman" w:hAnsi="Times New Roman"/>
          <w:sz w:val="24"/>
          <w:szCs w:val="24"/>
        </w:rPr>
        <w:t>построена коробка</w:t>
      </w:r>
      <w:r w:rsidR="00920187">
        <w:rPr>
          <w:rFonts w:ascii="Times New Roman" w:hAnsi="Times New Roman"/>
          <w:sz w:val="24"/>
          <w:szCs w:val="24"/>
        </w:rPr>
        <w:t>, готовность н</w:t>
      </w:r>
      <w:r w:rsidR="004C43C2">
        <w:rPr>
          <w:rFonts w:ascii="Times New Roman" w:hAnsi="Times New Roman"/>
          <w:sz w:val="24"/>
          <w:szCs w:val="24"/>
        </w:rPr>
        <w:t>а 10</w:t>
      </w:r>
      <w:r w:rsidR="00DD399C">
        <w:rPr>
          <w:rFonts w:ascii="Times New Roman" w:hAnsi="Times New Roman"/>
          <w:sz w:val="24"/>
          <w:szCs w:val="24"/>
        </w:rPr>
        <w:t>0</w:t>
      </w:r>
      <w:r w:rsidR="00920187">
        <w:rPr>
          <w:rFonts w:ascii="Times New Roman" w:hAnsi="Times New Roman"/>
          <w:sz w:val="24"/>
          <w:szCs w:val="24"/>
        </w:rPr>
        <w:t>%;</w:t>
      </w:r>
    </w:p>
    <w:p w:rsidR="00110092" w:rsidRPr="00526711" w:rsidRDefault="00110092" w:rsidP="00110092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 w:rsidRPr="00860C4E">
        <w:rPr>
          <w:rFonts w:ascii="Times New Roman" w:hAnsi="Times New Roman"/>
          <w:sz w:val="24"/>
          <w:szCs w:val="24"/>
        </w:rPr>
        <w:t>- с. Ийме</w:t>
      </w:r>
      <w:r w:rsidRPr="00526711">
        <w:rPr>
          <w:rFonts w:ascii="Times New Roman" w:hAnsi="Times New Roman"/>
          <w:sz w:val="24"/>
          <w:szCs w:val="24"/>
        </w:rPr>
        <w:t xml:space="preserve"> – </w:t>
      </w:r>
      <w:r w:rsidR="00267AB1">
        <w:rPr>
          <w:rFonts w:ascii="Times New Roman" w:hAnsi="Times New Roman"/>
          <w:sz w:val="24"/>
          <w:szCs w:val="24"/>
        </w:rPr>
        <w:t xml:space="preserve">построена полностью зимняя кошара, </w:t>
      </w:r>
      <w:r w:rsidR="00DD399C">
        <w:rPr>
          <w:rFonts w:ascii="Times New Roman" w:hAnsi="Times New Roman"/>
          <w:sz w:val="24"/>
          <w:szCs w:val="24"/>
        </w:rPr>
        <w:t xml:space="preserve">жилой дом построен на </w:t>
      </w:r>
      <w:r w:rsidR="004C43C2">
        <w:rPr>
          <w:rFonts w:ascii="Times New Roman" w:hAnsi="Times New Roman"/>
          <w:sz w:val="24"/>
          <w:szCs w:val="24"/>
        </w:rPr>
        <w:t>100</w:t>
      </w:r>
      <w:r w:rsidR="00DD399C">
        <w:rPr>
          <w:rFonts w:ascii="Times New Roman" w:hAnsi="Times New Roman"/>
          <w:sz w:val="24"/>
          <w:szCs w:val="24"/>
        </w:rPr>
        <w:t>%</w:t>
      </w:r>
      <w:r w:rsidR="005F6246" w:rsidRPr="00526711">
        <w:rPr>
          <w:rFonts w:ascii="Times New Roman" w:hAnsi="Times New Roman"/>
          <w:sz w:val="24"/>
          <w:szCs w:val="24"/>
        </w:rPr>
        <w:t>;</w:t>
      </w:r>
    </w:p>
    <w:p w:rsidR="00110092" w:rsidRPr="00526711" w:rsidRDefault="00110092" w:rsidP="00110092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 w:rsidRPr="00B6291B">
        <w:rPr>
          <w:rFonts w:ascii="Times New Roman" w:hAnsi="Times New Roman"/>
          <w:sz w:val="24"/>
          <w:szCs w:val="24"/>
        </w:rPr>
        <w:t>- с. Баян-Тала</w:t>
      </w:r>
      <w:r w:rsidRPr="00526711">
        <w:rPr>
          <w:rFonts w:ascii="Times New Roman" w:hAnsi="Times New Roman"/>
          <w:sz w:val="24"/>
          <w:szCs w:val="24"/>
        </w:rPr>
        <w:t xml:space="preserve"> –</w:t>
      </w:r>
      <w:r w:rsidR="00906D10">
        <w:rPr>
          <w:rFonts w:ascii="Times New Roman" w:hAnsi="Times New Roman"/>
          <w:sz w:val="24"/>
          <w:szCs w:val="24"/>
        </w:rPr>
        <w:t xml:space="preserve"> зимняя кошара </w:t>
      </w:r>
      <w:r w:rsidR="00EC3D47">
        <w:rPr>
          <w:rFonts w:ascii="Times New Roman" w:hAnsi="Times New Roman"/>
          <w:sz w:val="24"/>
          <w:szCs w:val="24"/>
        </w:rPr>
        <w:t>построена на 10</w:t>
      </w:r>
      <w:r w:rsidR="00E15409">
        <w:rPr>
          <w:rFonts w:ascii="Times New Roman" w:hAnsi="Times New Roman"/>
          <w:sz w:val="24"/>
          <w:szCs w:val="24"/>
        </w:rPr>
        <w:t>0</w:t>
      </w:r>
      <w:r w:rsidR="00F70E3C">
        <w:rPr>
          <w:rFonts w:ascii="Times New Roman" w:hAnsi="Times New Roman"/>
          <w:sz w:val="24"/>
          <w:szCs w:val="24"/>
        </w:rPr>
        <w:t xml:space="preserve">%, </w:t>
      </w:r>
      <w:r w:rsidR="00851E62">
        <w:rPr>
          <w:rFonts w:ascii="Times New Roman" w:hAnsi="Times New Roman"/>
          <w:sz w:val="24"/>
          <w:szCs w:val="24"/>
        </w:rPr>
        <w:t xml:space="preserve">жилой дом построен на </w:t>
      </w:r>
      <w:r w:rsidR="004C43C2">
        <w:rPr>
          <w:rFonts w:ascii="Times New Roman" w:hAnsi="Times New Roman"/>
          <w:sz w:val="24"/>
          <w:szCs w:val="24"/>
        </w:rPr>
        <w:t>10</w:t>
      </w:r>
      <w:r w:rsidR="00E15409">
        <w:rPr>
          <w:rFonts w:ascii="Times New Roman" w:hAnsi="Times New Roman"/>
          <w:sz w:val="24"/>
          <w:szCs w:val="24"/>
        </w:rPr>
        <w:t>0</w:t>
      </w:r>
      <w:r w:rsidR="00B6291B">
        <w:rPr>
          <w:rFonts w:ascii="Times New Roman" w:hAnsi="Times New Roman"/>
          <w:sz w:val="24"/>
          <w:szCs w:val="24"/>
        </w:rPr>
        <w:t>%</w:t>
      </w:r>
      <w:r w:rsidRPr="00526711">
        <w:rPr>
          <w:rFonts w:ascii="Times New Roman" w:hAnsi="Times New Roman"/>
          <w:sz w:val="24"/>
          <w:szCs w:val="24"/>
        </w:rPr>
        <w:t>;</w:t>
      </w:r>
      <w:r w:rsidR="00BD46D3">
        <w:rPr>
          <w:rFonts w:ascii="Times New Roman" w:hAnsi="Times New Roman"/>
          <w:sz w:val="24"/>
          <w:szCs w:val="24"/>
        </w:rPr>
        <w:t xml:space="preserve"> </w:t>
      </w:r>
    </w:p>
    <w:p w:rsidR="00110092" w:rsidRPr="00526711" w:rsidRDefault="00110092" w:rsidP="00110092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 w:rsidRPr="0016575D">
        <w:rPr>
          <w:rFonts w:ascii="Times New Roman" w:hAnsi="Times New Roman"/>
          <w:sz w:val="24"/>
          <w:szCs w:val="24"/>
        </w:rPr>
        <w:t>- с. Бажын-Алаак</w:t>
      </w:r>
      <w:r w:rsidRPr="00526711">
        <w:rPr>
          <w:rFonts w:ascii="Times New Roman" w:hAnsi="Times New Roman"/>
          <w:sz w:val="24"/>
          <w:szCs w:val="24"/>
        </w:rPr>
        <w:t xml:space="preserve"> – по</w:t>
      </w:r>
      <w:r w:rsidR="005F6246" w:rsidRPr="00526711">
        <w:rPr>
          <w:rFonts w:ascii="Times New Roman" w:hAnsi="Times New Roman"/>
          <w:sz w:val="24"/>
          <w:szCs w:val="24"/>
        </w:rPr>
        <w:t>строена полностью зимняя кошара</w:t>
      </w:r>
      <w:r w:rsidR="00920187">
        <w:rPr>
          <w:rFonts w:ascii="Times New Roman" w:hAnsi="Times New Roman"/>
          <w:sz w:val="24"/>
          <w:szCs w:val="24"/>
        </w:rPr>
        <w:t xml:space="preserve">, </w:t>
      </w:r>
      <w:r w:rsidR="00E15409">
        <w:rPr>
          <w:rFonts w:ascii="Times New Roman" w:hAnsi="Times New Roman"/>
          <w:sz w:val="24"/>
          <w:szCs w:val="24"/>
        </w:rPr>
        <w:t>жилой дом построен на 10</w:t>
      </w:r>
      <w:r w:rsidR="00E10708">
        <w:rPr>
          <w:rFonts w:ascii="Times New Roman" w:hAnsi="Times New Roman"/>
          <w:sz w:val="24"/>
          <w:szCs w:val="24"/>
        </w:rPr>
        <w:t>0%</w:t>
      </w:r>
      <w:r w:rsidR="003C58C7">
        <w:rPr>
          <w:rFonts w:ascii="Times New Roman" w:hAnsi="Times New Roman"/>
          <w:sz w:val="24"/>
          <w:szCs w:val="24"/>
        </w:rPr>
        <w:t>;</w:t>
      </w:r>
    </w:p>
    <w:p w:rsidR="00110092" w:rsidRDefault="00853581" w:rsidP="00110092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 w:rsidRPr="00D55D2C">
        <w:rPr>
          <w:rFonts w:ascii="Times New Roman" w:hAnsi="Times New Roman"/>
          <w:sz w:val="24"/>
          <w:szCs w:val="24"/>
        </w:rPr>
        <w:t xml:space="preserve">- </w:t>
      </w:r>
      <w:r w:rsidR="00110092" w:rsidRPr="00D55D2C">
        <w:rPr>
          <w:rFonts w:ascii="Times New Roman" w:hAnsi="Times New Roman"/>
          <w:sz w:val="24"/>
          <w:szCs w:val="24"/>
        </w:rPr>
        <w:t>с. Хондергей</w:t>
      </w:r>
      <w:r w:rsidR="0036339B">
        <w:rPr>
          <w:rFonts w:ascii="Times New Roman" w:hAnsi="Times New Roman"/>
          <w:sz w:val="24"/>
          <w:szCs w:val="24"/>
        </w:rPr>
        <w:t xml:space="preserve">  – построена полностью зимняя кошара</w:t>
      </w:r>
      <w:r w:rsidR="00964EA6">
        <w:rPr>
          <w:rFonts w:ascii="Times New Roman" w:hAnsi="Times New Roman"/>
          <w:sz w:val="24"/>
          <w:szCs w:val="24"/>
        </w:rPr>
        <w:t xml:space="preserve">, жилой дом </w:t>
      </w:r>
      <w:r w:rsidR="00745C72">
        <w:rPr>
          <w:rFonts w:ascii="Times New Roman" w:hAnsi="Times New Roman"/>
          <w:sz w:val="24"/>
          <w:szCs w:val="24"/>
        </w:rPr>
        <w:t xml:space="preserve">готовность </w:t>
      </w:r>
      <w:r w:rsidR="004C43C2">
        <w:rPr>
          <w:rFonts w:ascii="Times New Roman" w:hAnsi="Times New Roman"/>
          <w:sz w:val="24"/>
          <w:szCs w:val="24"/>
        </w:rPr>
        <w:t>100</w:t>
      </w:r>
      <w:r w:rsidR="00CB6202">
        <w:rPr>
          <w:rFonts w:ascii="Times New Roman" w:hAnsi="Times New Roman"/>
          <w:sz w:val="24"/>
          <w:szCs w:val="24"/>
        </w:rPr>
        <w:t>%</w:t>
      </w:r>
      <w:r w:rsidR="00110092">
        <w:rPr>
          <w:rFonts w:ascii="Times New Roman" w:hAnsi="Times New Roman"/>
          <w:sz w:val="24"/>
          <w:szCs w:val="24"/>
        </w:rPr>
        <w:t>;</w:t>
      </w:r>
    </w:p>
    <w:p w:rsidR="00110092" w:rsidRDefault="00110092" w:rsidP="00110092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 w:rsidRPr="000201F7">
        <w:rPr>
          <w:rFonts w:ascii="Times New Roman" w:hAnsi="Times New Roman"/>
          <w:sz w:val="24"/>
          <w:szCs w:val="24"/>
        </w:rPr>
        <w:t>- с. Теве-Хая</w:t>
      </w:r>
      <w:r w:rsidR="00884462">
        <w:rPr>
          <w:rFonts w:ascii="Times New Roman" w:hAnsi="Times New Roman"/>
          <w:sz w:val="24"/>
          <w:szCs w:val="24"/>
        </w:rPr>
        <w:t xml:space="preserve"> –</w:t>
      </w:r>
      <w:r w:rsidR="004C43C2">
        <w:rPr>
          <w:rFonts w:ascii="Times New Roman" w:hAnsi="Times New Roman"/>
          <w:sz w:val="24"/>
          <w:szCs w:val="24"/>
        </w:rPr>
        <w:t xml:space="preserve"> зимняя кошара построена на 100</w:t>
      </w:r>
      <w:r w:rsidR="008F67C2">
        <w:rPr>
          <w:rFonts w:ascii="Times New Roman" w:hAnsi="Times New Roman"/>
          <w:sz w:val="24"/>
          <w:szCs w:val="24"/>
        </w:rPr>
        <w:t>%</w:t>
      </w:r>
      <w:r w:rsidR="000201F7">
        <w:rPr>
          <w:rFonts w:ascii="Times New Roman" w:hAnsi="Times New Roman"/>
          <w:sz w:val="24"/>
          <w:szCs w:val="24"/>
        </w:rPr>
        <w:t xml:space="preserve">, </w:t>
      </w:r>
      <w:r w:rsidR="000E0884">
        <w:rPr>
          <w:rFonts w:ascii="Times New Roman" w:hAnsi="Times New Roman"/>
          <w:sz w:val="24"/>
          <w:szCs w:val="24"/>
        </w:rPr>
        <w:t>жилой дом построен на 10</w:t>
      </w:r>
      <w:r w:rsidR="00106547">
        <w:rPr>
          <w:rFonts w:ascii="Times New Roman" w:hAnsi="Times New Roman"/>
          <w:sz w:val="24"/>
          <w:szCs w:val="24"/>
        </w:rPr>
        <w:t>0%</w:t>
      </w:r>
      <w:r>
        <w:rPr>
          <w:rFonts w:ascii="Times New Roman" w:hAnsi="Times New Roman"/>
          <w:sz w:val="24"/>
          <w:szCs w:val="24"/>
        </w:rPr>
        <w:t>;</w:t>
      </w:r>
    </w:p>
    <w:p w:rsidR="00745C72" w:rsidRDefault="00110092" w:rsidP="00110092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с. Шеми - по</w:t>
      </w:r>
      <w:r w:rsidR="005A0F75">
        <w:rPr>
          <w:rFonts w:ascii="Times New Roman" w:hAnsi="Times New Roman"/>
          <w:sz w:val="24"/>
          <w:szCs w:val="24"/>
        </w:rPr>
        <w:t>строена</w:t>
      </w:r>
      <w:r w:rsidR="005F6246">
        <w:rPr>
          <w:rFonts w:ascii="Times New Roman" w:hAnsi="Times New Roman"/>
          <w:sz w:val="24"/>
          <w:szCs w:val="24"/>
        </w:rPr>
        <w:t xml:space="preserve"> зимняя кошара</w:t>
      </w:r>
      <w:r w:rsidR="000E0884">
        <w:rPr>
          <w:rFonts w:ascii="Times New Roman" w:hAnsi="Times New Roman"/>
          <w:sz w:val="24"/>
          <w:szCs w:val="24"/>
        </w:rPr>
        <w:t xml:space="preserve"> на 100%, жилой дом построен на 10</w:t>
      </w:r>
      <w:r w:rsidR="005A0F75">
        <w:rPr>
          <w:rFonts w:ascii="Times New Roman" w:hAnsi="Times New Roman"/>
          <w:sz w:val="24"/>
          <w:szCs w:val="24"/>
        </w:rPr>
        <w:t>0</w:t>
      </w:r>
      <w:r w:rsidR="00CD6A7F">
        <w:rPr>
          <w:rFonts w:ascii="Times New Roman" w:hAnsi="Times New Roman"/>
          <w:sz w:val="24"/>
          <w:szCs w:val="24"/>
        </w:rPr>
        <w:t>%</w:t>
      </w:r>
      <w:r w:rsidR="00AC18B4">
        <w:rPr>
          <w:rFonts w:ascii="Times New Roman" w:hAnsi="Times New Roman"/>
          <w:sz w:val="24"/>
          <w:szCs w:val="24"/>
        </w:rPr>
        <w:t xml:space="preserve">. </w:t>
      </w:r>
    </w:p>
    <w:p w:rsidR="00110092" w:rsidRDefault="00110092" w:rsidP="00110092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53581">
        <w:rPr>
          <w:rFonts w:ascii="Times New Roman" w:hAnsi="Times New Roman"/>
          <w:sz w:val="24"/>
          <w:szCs w:val="24"/>
        </w:rPr>
        <w:t xml:space="preserve"> </w:t>
      </w:r>
      <w:r w:rsidRPr="00526711">
        <w:rPr>
          <w:rFonts w:ascii="Times New Roman" w:hAnsi="Times New Roman"/>
          <w:sz w:val="24"/>
          <w:szCs w:val="24"/>
        </w:rPr>
        <w:t>с. Элдиг-Хем</w:t>
      </w:r>
      <w:r>
        <w:rPr>
          <w:rFonts w:ascii="Times New Roman" w:hAnsi="Times New Roman"/>
          <w:sz w:val="24"/>
          <w:szCs w:val="24"/>
        </w:rPr>
        <w:t xml:space="preserve"> - </w:t>
      </w:r>
      <w:r w:rsidR="000E0884">
        <w:rPr>
          <w:rFonts w:ascii="Times New Roman" w:hAnsi="Times New Roman"/>
          <w:sz w:val="24"/>
          <w:szCs w:val="24"/>
        </w:rPr>
        <w:t>жилой дом готов на 100</w:t>
      </w:r>
      <w:r w:rsidR="002C099E">
        <w:rPr>
          <w:rFonts w:ascii="Times New Roman" w:hAnsi="Times New Roman"/>
          <w:sz w:val="24"/>
          <w:szCs w:val="24"/>
        </w:rPr>
        <w:t>%</w:t>
      </w:r>
      <w:r w:rsidR="000E0884">
        <w:rPr>
          <w:rFonts w:ascii="Times New Roman" w:hAnsi="Times New Roman"/>
          <w:sz w:val="24"/>
          <w:szCs w:val="24"/>
        </w:rPr>
        <w:t>, коровник на 10</w:t>
      </w:r>
      <w:r w:rsidR="00560AF6">
        <w:rPr>
          <w:rFonts w:ascii="Times New Roman" w:hAnsi="Times New Roman"/>
          <w:sz w:val="24"/>
          <w:szCs w:val="24"/>
        </w:rPr>
        <w:t>0%</w:t>
      </w:r>
      <w:r w:rsidR="00537E12">
        <w:rPr>
          <w:rFonts w:ascii="Times New Roman" w:hAnsi="Times New Roman"/>
          <w:sz w:val="24"/>
          <w:szCs w:val="24"/>
        </w:rPr>
        <w:t>.</w:t>
      </w:r>
    </w:p>
    <w:p w:rsidR="00CD3299" w:rsidRPr="00186B2B" w:rsidRDefault="00CD3299" w:rsidP="005448FF">
      <w:pPr>
        <w:pBdr>
          <w:top w:val="single" w:sz="4" w:space="1" w:color="FFFFFF"/>
          <w:left w:val="single" w:sz="4" w:space="1" w:color="FFFFFF"/>
          <w:bottom w:val="single" w:sz="4" w:space="31" w:color="FFFFFF"/>
          <w:right w:val="single" w:sz="4" w:space="12" w:color="FFFFFF"/>
        </w:pBdr>
        <w:suppressAutoHyphens/>
        <w:jc w:val="both"/>
        <w:rPr>
          <w:sz w:val="28"/>
          <w:szCs w:val="28"/>
        </w:rPr>
      </w:pPr>
    </w:p>
    <w:p w:rsidR="000F68BB" w:rsidRDefault="00D53097" w:rsidP="00186B2B">
      <w:pPr>
        <w:pBdr>
          <w:top w:val="single" w:sz="4" w:space="1" w:color="FFFFFF"/>
          <w:left w:val="single" w:sz="4" w:space="1" w:color="FFFFFF"/>
          <w:bottom w:val="single" w:sz="4" w:space="31" w:color="FFFFFF"/>
          <w:right w:val="single" w:sz="4" w:space="12" w:color="FFFFFF"/>
        </w:pBdr>
        <w:suppressAutoHyphens/>
        <w:ind w:firstLine="709"/>
        <w:jc w:val="both"/>
        <w:rPr>
          <w:b/>
          <w:sz w:val="28"/>
          <w:szCs w:val="28"/>
        </w:rPr>
      </w:pPr>
      <w:r w:rsidRPr="00186B2B">
        <w:rPr>
          <w:b/>
          <w:sz w:val="28"/>
          <w:szCs w:val="28"/>
        </w:rPr>
        <w:t>По губернаторскому проекту «КЫШТАГ»</w:t>
      </w:r>
    </w:p>
    <w:p w:rsidR="00243024" w:rsidRDefault="00D53097" w:rsidP="00243024">
      <w:pPr>
        <w:pBdr>
          <w:top w:val="single" w:sz="4" w:space="1" w:color="FFFFFF"/>
          <w:left w:val="single" w:sz="4" w:space="1" w:color="FFFFFF"/>
          <w:bottom w:val="single" w:sz="4" w:space="31" w:color="FFFFFF"/>
          <w:right w:val="single" w:sz="4" w:space="12" w:color="FFFFFF"/>
        </w:pBdr>
        <w:suppressAutoHyphens/>
        <w:ind w:firstLine="709"/>
        <w:jc w:val="both"/>
        <w:rPr>
          <w:sz w:val="28"/>
          <w:szCs w:val="28"/>
        </w:rPr>
      </w:pPr>
      <w:r w:rsidRPr="00186B2B">
        <w:rPr>
          <w:b/>
          <w:sz w:val="28"/>
          <w:szCs w:val="28"/>
        </w:rPr>
        <w:t xml:space="preserve"> </w:t>
      </w:r>
      <w:r w:rsidRPr="00186B2B">
        <w:rPr>
          <w:sz w:val="28"/>
          <w:szCs w:val="28"/>
        </w:rPr>
        <w:t xml:space="preserve">Участвуют 10 участников. </w:t>
      </w:r>
      <w:r w:rsidRPr="00186B2B">
        <w:rPr>
          <w:sz w:val="28"/>
          <w:szCs w:val="28"/>
        </w:rPr>
        <w:tab/>
        <w:t xml:space="preserve">Земельные участки </w:t>
      </w:r>
      <w:r w:rsidR="000F69DE" w:rsidRPr="00186B2B">
        <w:rPr>
          <w:sz w:val="28"/>
          <w:szCs w:val="28"/>
        </w:rPr>
        <w:t>сформированы.</w:t>
      </w:r>
    </w:p>
    <w:p w:rsidR="00243024" w:rsidRDefault="004844E3" w:rsidP="00243024">
      <w:pPr>
        <w:pBdr>
          <w:top w:val="single" w:sz="4" w:space="1" w:color="FFFFFF"/>
          <w:left w:val="single" w:sz="4" w:space="1" w:color="FFFFFF"/>
          <w:bottom w:val="single" w:sz="4" w:space="31" w:color="FFFFFF"/>
          <w:right w:val="single" w:sz="4" w:space="12" w:color="FFFFFF"/>
        </w:pBdr>
        <w:suppressAutoHyphens/>
        <w:ind w:firstLine="709"/>
        <w:jc w:val="both"/>
        <w:rPr>
          <w:sz w:val="28"/>
          <w:szCs w:val="28"/>
        </w:rPr>
      </w:pPr>
      <w:r w:rsidRPr="007360D1">
        <w:rPr>
          <w:sz w:val="28"/>
        </w:rPr>
        <w:t>Ход  строительства</w:t>
      </w:r>
      <w:r w:rsidRPr="004844E3">
        <w:rPr>
          <w:sz w:val="28"/>
        </w:rPr>
        <w:t xml:space="preserve"> жилых домов и кошар для разведения мелкого рогатого скота во всех 10 сумонах: </w:t>
      </w:r>
    </w:p>
    <w:p w:rsidR="00243024" w:rsidRDefault="004844E3" w:rsidP="00243024">
      <w:pPr>
        <w:pBdr>
          <w:top w:val="single" w:sz="4" w:space="1" w:color="FFFFFF"/>
          <w:left w:val="single" w:sz="4" w:space="1" w:color="FFFFFF"/>
          <w:bottom w:val="single" w:sz="4" w:space="31" w:color="FFFFFF"/>
          <w:right w:val="single" w:sz="4" w:space="12" w:color="FFFFFF"/>
        </w:pBdr>
        <w:suppressAutoHyphens/>
        <w:ind w:firstLine="709"/>
        <w:jc w:val="both"/>
        <w:rPr>
          <w:sz w:val="28"/>
        </w:rPr>
      </w:pPr>
      <w:r w:rsidRPr="004844E3">
        <w:rPr>
          <w:sz w:val="28"/>
        </w:rPr>
        <w:t xml:space="preserve">1. </w:t>
      </w:r>
      <w:r w:rsidRPr="00711357">
        <w:rPr>
          <w:sz w:val="28"/>
        </w:rPr>
        <w:t>Чыраа-Бажы</w:t>
      </w:r>
      <w:r w:rsidR="00394C04">
        <w:rPr>
          <w:sz w:val="28"/>
        </w:rPr>
        <w:t xml:space="preserve"> </w:t>
      </w:r>
      <w:r w:rsidRPr="004844E3">
        <w:rPr>
          <w:sz w:val="28"/>
        </w:rPr>
        <w:t xml:space="preserve">- ход строительства, кошара для содержания МРС построен на 100%, жилой дом построено на 100% (залито фундамент дома, возведены 4 стены </w:t>
      </w:r>
      <w:r w:rsidR="00621FDA">
        <w:rPr>
          <w:sz w:val="28"/>
        </w:rPr>
        <w:t>дома, дошита кровля, пол, стропи</w:t>
      </w:r>
      <w:r w:rsidRPr="004844E3">
        <w:rPr>
          <w:sz w:val="28"/>
        </w:rPr>
        <w:t>л</w:t>
      </w:r>
      <w:r w:rsidR="00621FDA">
        <w:rPr>
          <w:sz w:val="28"/>
        </w:rPr>
        <w:t>а</w:t>
      </w:r>
      <w:r w:rsidRPr="004844E3">
        <w:rPr>
          <w:sz w:val="28"/>
        </w:rPr>
        <w:t>, крыша, внутренние отделочные работы завершены);</w:t>
      </w:r>
    </w:p>
    <w:p w:rsidR="00243024" w:rsidRDefault="004844E3" w:rsidP="00243024">
      <w:pPr>
        <w:pBdr>
          <w:top w:val="single" w:sz="4" w:space="1" w:color="FFFFFF"/>
          <w:left w:val="single" w:sz="4" w:space="1" w:color="FFFFFF"/>
          <w:bottom w:val="single" w:sz="4" w:space="31" w:color="FFFFFF"/>
          <w:right w:val="single" w:sz="4" w:space="12" w:color="FFFFFF"/>
        </w:pBdr>
        <w:suppressAutoHyphens/>
        <w:ind w:firstLine="709"/>
        <w:jc w:val="both"/>
        <w:rPr>
          <w:sz w:val="28"/>
        </w:rPr>
      </w:pPr>
      <w:r w:rsidRPr="004844E3">
        <w:rPr>
          <w:sz w:val="28"/>
        </w:rPr>
        <w:t xml:space="preserve"> 2</w:t>
      </w:r>
      <w:r w:rsidRPr="00383ECA">
        <w:rPr>
          <w:sz w:val="28"/>
        </w:rPr>
        <w:t>. Чыргакы</w:t>
      </w:r>
      <w:r w:rsidR="00F11A28">
        <w:rPr>
          <w:sz w:val="28"/>
        </w:rPr>
        <w:t xml:space="preserve"> </w:t>
      </w:r>
      <w:r w:rsidRPr="004844E3">
        <w:rPr>
          <w:sz w:val="28"/>
        </w:rPr>
        <w:t>-</w:t>
      </w:r>
      <w:r w:rsidR="00383ECA">
        <w:rPr>
          <w:sz w:val="28"/>
        </w:rPr>
        <w:t xml:space="preserve"> ход строительства:</w:t>
      </w:r>
      <w:r w:rsidRPr="004844E3">
        <w:rPr>
          <w:sz w:val="28"/>
        </w:rPr>
        <w:t xml:space="preserve"> кошара для содер</w:t>
      </w:r>
      <w:r w:rsidR="00884BFF">
        <w:rPr>
          <w:sz w:val="28"/>
        </w:rPr>
        <w:t>жания МРС построен</w:t>
      </w:r>
      <w:r w:rsidR="00967575">
        <w:rPr>
          <w:sz w:val="28"/>
        </w:rPr>
        <w:t xml:space="preserve"> на 10</w:t>
      </w:r>
      <w:r w:rsidR="00681A5E">
        <w:rPr>
          <w:sz w:val="28"/>
        </w:rPr>
        <w:t>0%, жилой дом построен на 10</w:t>
      </w:r>
      <w:r w:rsidR="000116F4">
        <w:rPr>
          <w:sz w:val="28"/>
        </w:rPr>
        <w:t>0% (залит</w:t>
      </w:r>
      <w:r w:rsidRPr="004844E3">
        <w:rPr>
          <w:sz w:val="28"/>
        </w:rPr>
        <w:t xml:space="preserve"> фундамент дома</w:t>
      </w:r>
      <w:r w:rsidR="00383ECA">
        <w:rPr>
          <w:sz w:val="28"/>
        </w:rPr>
        <w:t>, построена коробка</w:t>
      </w:r>
      <w:r w:rsidRPr="004844E3">
        <w:rPr>
          <w:sz w:val="28"/>
        </w:rPr>
        <w:t>)</w:t>
      </w:r>
      <w:r w:rsidR="00394C04">
        <w:rPr>
          <w:sz w:val="28"/>
        </w:rPr>
        <w:t>;</w:t>
      </w:r>
    </w:p>
    <w:p w:rsidR="004844E3" w:rsidRPr="004844E3" w:rsidRDefault="004844E3" w:rsidP="00243024">
      <w:pPr>
        <w:pBdr>
          <w:top w:val="single" w:sz="4" w:space="1" w:color="FFFFFF"/>
          <w:left w:val="single" w:sz="4" w:space="1" w:color="FFFFFF"/>
          <w:bottom w:val="single" w:sz="4" w:space="31" w:color="FFFFFF"/>
          <w:right w:val="single" w:sz="4" w:space="12" w:color="FFFFFF"/>
        </w:pBdr>
        <w:suppressAutoHyphens/>
        <w:ind w:firstLine="709"/>
        <w:jc w:val="both"/>
        <w:rPr>
          <w:sz w:val="28"/>
        </w:rPr>
      </w:pPr>
      <w:r w:rsidRPr="004844E3">
        <w:rPr>
          <w:sz w:val="28"/>
        </w:rPr>
        <w:t xml:space="preserve"> 3. Шеми - ход строительства, кошара для содержания МРС постр</w:t>
      </w:r>
      <w:r w:rsidR="00884BFF">
        <w:rPr>
          <w:sz w:val="28"/>
        </w:rPr>
        <w:t>оен на 100%, жилой дом построен</w:t>
      </w:r>
      <w:r w:rsidRPr="004844E3">
        <w:rPr>
          <w:sz w:val="28"/>
        </w:rPr>
        <w:t xml:space="preserve"> на 100% (залито фундамент дома, возведены 4 </w:t>
      </w:r>
      <w:r w:rsidRPr="004844E3">
        <w:rPr>
          <w:sz w:val="28"/>
        </w:rPr>
        <w:lastRenderedPageBreak/>
        <w:t xml:space="preserve">стены </w:t>
      </w:r>
      <w:r w:rsidR="00621FDA">
        <w:rPr>
          <w:sz w:val="28"/>
        </w:rPr>
        <w:t>дома, дошита кровля, пол, стропи</w:t>
      </w:r>
      <w:r w:rsidRPr="004844E3">
        <w:rPr>
          <w:sz w:val="28"/>
        </w:rPr>
        <w:t>л</w:t>
      </w:r>
      <w:r w:rsidR="00621FDA">
        <w:rPr>
          <w:sz w:val="28"/>
        </w:rPr>
        <w:t>а</w:t>
      </w:r>
      <w:r w:rsidRPr="004844E3">
        <w:rPr>
          <w:sz w:val="28"/>
        </w:rPr>
        <w:t>, крыша, внутренние отделочные работы завершены);</w:t>
      </w:r>
    </w:p>
    <w:p w:rsidR="004844E3" w:rsidRPr="004844E3" w:rsidRDefault="004844E3" w:rsidP="004844E3">
      <w:pPr>
        <w:ind w:left="142" w:right="55" w:firstLine="283"/>
        <w:jc w:val="both"/>
        <w:rPr>
          <w:sz w:val="28"/>
        </w:rPr>
      </w:pPr>
      <w:r w:rsidRPr="004844E3">
        <w:rPr>
          <w:sz w:val="28"/>
        </w:rPr>
        <w:t>4. Хайыракан</w:t>
      </w:r>
      <w:r w:rsidR="00F11A28">
        <w:rPr>
          <w:sz w:val="28"/>
        </w:rPr>
        <w:t xml:space="preserve"> </w:t>
      </w:r>
      <w:r w:rsidR="00FA0F5D">
        <w:rPr>
          <w:sz w:val="28"/>
        </w:rPr>
        <w:t>- ход строительства:</w:t>
      </w:r>
      <w:r w:rsidRPr="004844E3">
        <w:rPr>
          <w:sz w:val="28"/>
        </w:rPr>
        <w:t xml:space="preserve"> кошара для содержания МРС построен на 100%, жил</w:t>
      </w:r>
      <w:r w:rsidR="007360D1">
        <w:rPr>
          <w:sz w:val="28"/>
        </w:rPr>
        <w:t>ой дом построено на 100% (залит</w:t>
      </w:r>
      <w:r w:rsidRPr="004844E3">
        <w:rPr>
          <w:sz w:val="28"/>
        </w:rPr>
        <w:t xml:space="preserve"> фундамент дома, возведены 4 стены </w:t>
      </w:r>
      <w:r w:rsidR="00621FDA">
        <w:rPr>
          <w:sz w:val="28"/>
        </w:rPr>
        <w:t>дома, дошита кровля, пол, стропи</w:t>
      </w:r>
      <w:r w:rsidRPr="004844E3">
        <w:rPr>
          <w:sz w:val="28"/>
        </w:rPr>
        <w:t>л</w:t>
      </w:r>
      <w:r w:rsidR="00621FDA">
        <w:rPr>
          <w:sz w:val="28"/>
        </w:rPr>
        <w:t>а</w:t>
      </w:r>
      <w:r w:rsidRPr="004844E3">
        <w:rPr>
          <w:sz w:val="28"/>
        </w:rPr>
        <w:t>, крыша, внутренние отделочные работы завершены);</w:t>
      </w:r>
    </w:p>
    <w:p w:rsidR="004844E3" w:rsidRPr="004844E3" w:rsidRDefault="004844E3" w:rsidP="004844E3">
      <w:pPr>
        <w:ind w:left="142" w:right="55" w:firstLine="283"/>
        <w:jc w:val="both"/>
        <w:rPr>
          <w:sz w:val="28"/>
        </w:rPr>
      </w:pPr>
      <w:r w:rsidRPr="004844E3">
        <w:rPr>
          <w:sz w:val="28"/>
        </w:rPr>
        <w:t xml:space="preserve">5. </w:t>
      </w:r>
      <w:r w:rsidRPr="00F35714">
        <w:rPr>
          <w:sz w:val="28"/>
        </w:rPr>
        <w:t>Хондергей</w:t>
      </w:r>
      <w:r w:rsidR="00F11A28">
        <w:rPr>
          <w:sz w:val="28"/>
        </w:rPr>
        <w:t xml:space="preserve"> </w:t>
      </w:r>
      <w:r w:rsidR="00227C9F">
        <w:rPr>
          <w:sz w:val="28"/>
        </w:rPr>
        <w:t xml:space="preserve">- ход строительства: </w:t>
      </w:r>
      <w:r w:rsidRPr="004844E3">
        <w:rPr>
          <w:sz w:val="28"/>
        </w:rPr>
        <w:t xml:space="preserve">кошара </w:t>
      </w:r>
      <w:r w:rsidR="00227C9F">
        <w:rPr>
          <w:sz w:val="28"/>
        </w:rPr>
        <w:t>для содержания МРС построен на 10</w:t>
      </w:r>
      <w:r w:rsidRPr="004844E3">
        <w:rPr>
          <w:sz w:val="28"/>
        </w:rPr>
        <w:t>0%, жи</w:t>
      </w:r>
      <w:r w:rsidR="00967575">
        <w:rPr>
          <w:sz w:val="28"/>
        </w:rPr>
        <w:t>лой дом построен на 10</w:t>
      </w:r>
      <w:r w:rsidR="007360D1">
        <w:rPr>
          <w:sz w:val="28"/>
        </w:rPr>
        <w:t>0% (залит</w:t>
      </w:r>
      <w:r w:rsidRPr="004844E3">
        <w:rPr>
          <w:sz w:val="28"/>
        </w:rPr>
        <w:t xml:space="preserve"> фундамент дома</w:t>
      </w:r>
      <w:r w:rsidR="00F35714">
        <w:rPr>
          <w:sz w:val="28"/>
        </w:rPr>
        <w:t>, перевезена древесина, приступают к строительству коробки дома</w:t>
      </w:r>
      <w:r w:rsidRPr="004844E3">
        <w:rPr>
          <w:sz w:val="28"/>
        </w:rPr>
        <w:t>);</w:t>
      </w:r>
    </w:p>
    <w:p w:rsidR="004844E3" w:rsidRPr="004844E3" w:rsidRDefault="004844E3" w:rsidP="004844E3">
      <w:pPr>
        <w:ind w:left="142" w:right="55" w:firstLine="283"/>
        <w:jc w:val="both"/>
        <w:rPr>
          <w:sz w:val="28"/>
        </w:rPr>
      </w:pPr>
      <w:r w:rsidRPr="004844E3">
        <w:rPr>
          <w:sz w:val="28"/>
        </w:rPr>
        <w:t>6. Теве-Хая</w:t>
      </w:r>
      <w:r w:rsidR="00F11A28">
        <w:rPr>
          <w:sz w:val="28"/>
        </w:rPr>
        <w:t xml:space="preserve"> </w:t>
      </w:r>
      <w:r w:rsidRPr="004844E3">
        <w:rPr>
          <w:sz w:val="28"/>
        </w:rPr>
        <w:t>- ход строительства, кошара д</w:t>
      </w:r>
      <w:r w:rsidR="00FA0F5D">
        <w:rPr>
          <w:sz w:val="28"/>
        </w:rPr>
        <w:t xml:space="preserve">ля содержания МРС построен </w:t>
      </w:r>
      <w:r w:rsidR="000D40D0">
        <w:rPr>
          <w:sz w:val="28"/>
        </w:rPr>
        <w:t xml:space="preserve">на </w:t>
      </w:r>
      <w:r w:rsidR="008960B2">
        <w:rPr>
          <w:sz w:val="28"/>
        </w:rPr>
        <w:t>100</w:t>
      </w:r>
      <w:r w:rsidR="00884BFF">
        <w:rPr>
          <w:sz w:val="28"/>
        </w:rPr>
        <w:t>%, жилой дом построен</w:t>
      </w:r>
      <w:r w:rsidR="00915553">
        <w:rPr>
          <w:sz w:val="28"/>
        </w:rPr>
        <w:t xml:space="preserve"> на 10</w:t>
      </w:r>
      <w:r w:rsidR="00FA0F5D">
        <w:rPr>
          <w:sz w:val="28"/>
        </w:rPr>
        <w:t>0% (залит</w:t>
      </w:r>
      <w:r w:rsidRPr="004844E3">
        <w:rPr>
          <w:sz w:val="28"/>
        </w:rPr>
        <w:t xml:space="preserve"> фундамент дома, возведены 4 стены </w:t>
      </w:r>
      <w:r w:rsidR="00621FDA">
        <w:rPr>
          <w:sz w:val="28"/>
        </w:rPr>
        <w:t>дома, дошита кровля, пол, стропи</w:t>
      </w:r>
      <w:r w:rsidRPr="004844E3">
        <w:rPr>
          <w:sz w:val="28"/>
        </w:rPr>
        <w:t>л</w:t>
      </w:r>
      <w:r w:rsidR="00621FDA">
        <w:rPr>
          <w:sz w:val="28"/>
        </w:rPr>
        <w:t>а</w:t>
      </w:r>
      <w:r w:rsidR="00915553">
        <w:rPr>
          <w:sz w:val="28"/>
        </w:rPr>
        <w:t>, кровля</w:t>
      </w:r>
      <w:r w:rsidRPr="004844E3">
        <w:rPr>
          <w:sz w:val="28"/>
        </w:rPr>
        <w:t>);</w:t>
      </w:r>
    </w:p>
    <w:p w:rsidR="004844E3" w:rsidRPr="004844E3" w:rsidRDefault="004844E3" w:rsidP="004844E3">
      <w:pPr>
        <w:ind w:left="142" w:right="55" w:firstLine="283"/>
        <w:jc w:val="both"/>
        <w:rPr>
          <w:sz w:val="28"/>
        </w:rPr>
      </w:pPr>
      <w:r w:rsidRPr="004844E3">
        <w:rPr>
          <w:sz w:val="28"/>
        </w:rPr>
        <w:t xml:space="preserve">7.  </w:t>
      </w:r>
      <w:r w:rsidRPr="003A344B">
        <w:rPr>
          <w:sz w:val="28"/>
        </w:rPr>
        <w:t>Ийме</w:t>
      </w:r>
      <w:r w:rsidR="00F11A28">
        <w:rPr>
          <w:sz w:val="28"/>
        </w:rPr>
        <w:t xml:space="preserve"> </w:t>
      </w:r>
      <w:r w:rsidRPr="004844E3">
        <w:rPr>
          <w:sz w:val="28"/>
        </w:rPr>
        <w:t>- ход строительства, кошара для содержания МРС построен на 100%, жил</w:t>
      </w:r>
      <w:r w:rsidR="00884BFF">
        <w:rPr>
          <w:sz w:val="28"/>
        </w:rPr>
        <w:t>ой дом построен</w:t>
      </w:r>
      <w:r w:rsidR="007360D1">
        <w:rPr>
          <w:sz w:val="28"/>
        </w:rPr>
        <w:t xml:space="preserve"> на 100% (залит</w:t>
      </w:r>
      <w:r w:rsidRPr="004844E3">
        <w:rPr>
          <w:sz w:val="28"/>
        </w:rPr>
        <w:t xml:space="preserve"> фундамент дома, возведены 4 стены </w:t>
      </w:r>
      <w:r w:rsidR="00621FDA">
        <w:rPr>
          <w:sz w:val="28"/>
        </w:rPr>
        <w:t>дома, дошита кровля, пол, стропи</w:t>
      </w:r>
      <w:r w:rsidRPr="004844E3">
        <w:rPr>
          <w:sz w:val="28"/>
        </w:rPr>
        <w:t>л</w:t>
      </w:r>
      <w:r w:rsidR="00621FDA">
        <w:rPr>
          <w:sz w:val="28"/>
        </w:rPr>
        <w:t>а</w:t>
      </w:r>
      <w:r w:rsidRPr="004844E3">
        <w:rPr>
          <w:sz w:val="28"/>
        </w:rPr>
        <w:t>, крыша, внутренние отделочные работы завершены);</w:t>
      </w:r>
    </w:p>
    <w:p w:rsidR="004844E3" w:rsidRPr="004844E3" w:rsidRDefault="004844E3" w:rsidP="004844E3">
      <w:pPr>
        <w:ind w:left="142" w:right="55" w:firstLine="283"/>
        <w:jc w:val="both"/>
        <w:rPr>
          <w:sz w:val="28"/>
        </w:rPr>
      </w:pPr>
      <w:r w:rsidRPr="004844E3">
        <w:rPr>
          <w:sz w:val="28"/>
        </w:rPr>
        <w:t xml:space="preserve">8. </w:t>
      </w:r>
      <w:r w:rsidRPr="008E67EF">
        <w:rPr>
          <w:sz w:val="28"/>
        </w:rPr>
        <w:t>Баян-Тала</w:t>
      </w:r>
      <w:r w:rsidR="00F11A28">
        <w:rPr>
          <w:sz w:val="28"/>
        </w:rPr>
        <w:t xml:space="preserve"> </w:t>
      </w:r>
      <w:r w:rsidRPr="004844E3">
        <w:rPr>
          <w:sz w:val="28"/>
        </w:rPr>
        <w:t>- хо</w:t>
      </w:r>
      <w:r w:rsidR="00F70E3C">
        <w:rPr>
          <w:sz w:val="28"/>
        </w:rPr>
        <w:t>д строительства:</w:t>
      </w:r>
      <w:r w:rsidRPr="004844E3">
        <w:rPr>
          <w:sz w:val="28"/>
        </w:rPr>
        <w:t xml:space="preserve"> кошара </w:t>
      </w:r>
      <w:r w:rsidR="00906D10">
        <w:rPr>
          <w:sz w:val="28"/>
        </w:rPr>
        <w:t>для содержания МРС построен на 10</w:t>
      </w:r>
      <w:r w:rsidRPr="004844E3">
        <w:rPr>
          <w:sz w:val="28"/>
        </w:rPr>
        <w:t>0%, жи</w:t>
      </w:r>
      <w:r w:rsidR="00F70E3C">
        <w:rPr>
          <w:sz w:val="28"/>
        </w:rPr>
        <w:t>лой дом построен на 10</w:t>
      </w:r>
      <w:r w:rsidR="007360D1">
        <w:rPr>
          <w:sz w:val="28"/>
        </w:rPr>
        <w:t>0%</w:t>
      </w:r>
      <w:r w:rsidR="00F70E3C">
        <w:rPr>
          <w:sz w:val="28"/>
        </w:rPr>
        <w:t>.</w:t>
      </w:r>
    </w:p>
    <w:p w:rsidR="004844E3" w:rsidRPr="004844E3" w:rsidRDefault="00394C04" w:rsidP="004844E3">
      <w:pPr>
        <w:ind w:left="142" w:right="55" w:firstLine="283"/>
        <w:jc w:val="both"/>
        <w:rPr>
          <w:sz w:val="28"/>
        </w:rPr>
      </w:pPr>
      <w:r>
        <w:rPr>
          <w:sz w:val="28"/>
        </w:rPr>
        <w:t xml:space="preserve">9. </w:t>
      </w:r>
      <w:r w:rsidR="004844E3" w:rsidRPr="00E05316">
        <w:rPr>
          <w:sz w:val="28"/>
        </w:rPr>
        <w:t>Бажын-Алаак</w:t>
      </w:r>
      <w:r w:rsidR="00E93910">
        <w:rPr>
          <w:sz w:val="28"/>
        </w:rPr>
        <w:t xml:space="preserve"> </w:t>
      </w:r>
      <w:r w:rsidR="007312B0">
        <w:rPr>
          <w:sz w:val="28"/>
        </w:rPr>
        <w:t>- ход строительства:</w:t>
      </w:r>
      <w:r w:rsidR="004844E3" w:rsidRPr="004844E3">
        <w:rPr>
          <w:sz w:val="28"/>
        </w:rPr>
        <w:t xml:space="preserve"> кошара для содержания</w:t>
      </w:r>
      <w:r w:rsidR="008C25A4">
        <w:rPr>
          <w:sz w:val="28"/>
        </w:rPr>
        <w:t xml:space="preserve"> МРС построен на 95</w:t>
      </w:r>
      <w:r w:rsidR="004844E3" w:rsidRPr="004844E3">
        <w:rPr>
          <w:sz w:val="28"/>
        </w:rPr>
        <w:t>%, жи</w:t>
      </w:r>
      <w:r w:rsidR="008C25A4">
        <w:rPr>
          <w:sz w:val="28"/>
        </w:rPr>
        <w:t>лой дом построен на 100%.</w:t>
      </w:r>
    </w:p>
    <w:p w:rsidR="004844E3" w:rsidRPr="004844E3" w:rsidRDefault="003C7751" w:rsidP="003C7751">
      <w:pPr>
        <w:ind w:left="142" w:right="55"/>
        <w:jc w:val="both"/>
        <w:rPr>
          <w:sz w:val="28"/>
        </w:rPr>
      </w:pPr>
      <w:r>
        <w:rPr>
          <w:sz w:val="28"/>
        </w:rPr>
        <w:t xml:space="preserve">  </w:t>
      </w:r>
      <w:r w:rsidR="004844E3" w:rsidRPr="004844E3">
        <w:rPr>
          <w:sz w:val="28"/>
        </w:rPr>
        <w:t xml:space="preserve"> 10. </w:t>
      </w:r>
      <w:r w:rsidR="004844E3" w:rsidRPr="00175B1C">
        <w:rPr>
          <w:sz w:val="28"/>
        </w:rPr>
        <w:t>Хорум-Даг</w:t>
      </w:r>
      <w:r w:rsidR="005957F2">
        <w:rPr>
          <w:sz w:val="28"/>
        </w:rPr>
        <w:t xml:space="preserve"> </w:t>
      </w:r>
      <w:r w:rsidR="004844E3" w:rsidRPr="004844E3">
        <w:rPr>
          <w:sz w:val="28"/>
        </w:rPr>
        <w:t>- ход строительства, кошара для содержания МРС построен н</w:t>
      </w:r>
      <w:r w:rsidR="000D0ADC">
        <w:rPr>
          <w:sz w:val="28"/>
        </w:rPr>
        <w:t>а 100%, жилой дом построено на 10</w:t>
      </w:r>
      <w:r w:rsidR="00527462">
        <w:rPr>
          <w:sz w:val="28"/>
        </w:rPr>
        <w:t>0% (залит</w:t>
      </w:r>
      <w:r w:rsidR="004844E3" w:rsidRPr="004844E3">
        <w:rPr>
          <w:sz w:val="28"/>
        </w:rPr>
        <w:t xml:space="preserve"> фундамент дома, возведены 4 стены дома, дошита кровл</w:t>
      </w:r>
      <w:r w:rsidR="00621FDA">
        <w:rPr>
          <w:sz w:val="28"/>
        </w:rPr>
        <w:t>я, пол, стропи</w:t>
      </w:r>
      <w:r w:rsidR="004844E3" w:rsidRPr="004844E3">
        <w:rPr>
          <w:sz w:val="28"/>
        </w:rPr>
        <w:t>л</w:t>
      </w:r>
      <w:r w:rsidR="00621FDA">
        <w:rPr>
          <w:sz w:val="28"/>
        </w:rPr>
        <w:t>а</w:t>
      </w:r>
      <w:r w:rsidR="004844E3" w:rsidRPr="004844E3">
        <w:rPr>
          <w:sz w:val="28"/>
        </w:rPr>
        <w:t>);</w:t>
      </w:r>
    </w:p>
    <w:p w:rsidR="004844E3" w:rsidRPr="004844E3" w:rsidRDefault="004844E3" w:rsidP="004844E3">
      <w:pPr>
        <w:ind w:left="142" w:right="55" w:firstLine="283"/>
        <w:jc w:val="both"/>
        <w:rPr>
          <w:sz w:val="28"/>
        </w:rPr>
      </w:pPr>
      <w:r w:rsidRPr="004844E3">
        <w:rPr>
          <w:sz w:val="28"/>
        </w:rPr>
        <w:t>По финансированию. Открыты расчетные счета в Россельхозбанке, соглашение между участниками проекта с Министерством сельского хозяйства и продовольствия РТ заключено.</w:t>
      </w:r>
      <w:r w:rsidR="00EC2D54">
        <w:rPr>
          <w:sz w:val="28"/>
        </w:rPr>
        <w:t xml:space="preserve"> </w:t>
      </w:r>
    </w:p>
    <w:p w:rsidR="004844E3" w:rsidRPr="004844E3" w:rsidRDefault="004844E3" w:rsidP="004844E3">
      <w:pPr>
        <w:ind w:left="142" w:right="55" w:firstLine="283"/>
        <w:jc w:val="both"/>
        <w:rPr>
          <w:sz w:val="28"/>
        </w:rPr>
      </w:pPr>
    </w:p>
    <w:p w:rsidR="0050071D" w:rsidRPr="00626267" w:rsidRDefault="0050071D" w:rsidP="0050071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26267">
        <w:rPr>
          <w:rFonts w:ascii="Times New Roman" w:hAnsi="Times New Roman"/>
          <w:b/>
          <w:sz w:val="28"/>
          <w:szCs w:val="28"/>
        </w:rPr>
        <w:t>ИНФОРМАЦИЯ</w:t>
      </w:r>
    </w:p>
    <w:p w:rsidR="0050071D" w:rsidRPr="00626267" w:rsidRDefault="0050071D" w:rsidP="0050071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26267">
        <w:rPr>
          <w:rFonts w:ascii="Times New Roman" w:hAnsi="Times New Roman"/>
          <w:b/>
          <w:sz w:val="28"/>
          <w:szCs w:val="28"/>
        </w:rPr>
        <w:t>о ходе реализации проекта «Социальный картофель»</w:t>
      </w:r>
    </w:p>
    <w:p w:rsidR="0050071D" w:rsidRDefault="0050071D" w:rsidP="0050071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26267">
        <w:rPr>
          <w:rFonts w:ascii="Times New Roman" w:hAnsi="Times New Roman"/>
          <w:b/>
          <w:sz w:val="28"/>
          <w:szCs w:val="28"/>
        </w:rPr>
        <w:t>в Дзун-Хемчикском кожууне</w:t>
      </w:r>
    </w:p>
    <w:p w:rsidR="0050071D" w:rsidRPr="006A38FF" w:rsidRDefault="0050071D" w:rsidP="0050071D">
      <w:pPr>
        <w:pStyle w:val="a7"/>
        <w:rPr>
          <w:rFonts w:ascii="Times New Roman" w:hAnsi="Times New Roman"/>
          <w:sz w:val="28"/>
          <w:szCs w:val="28"/>
        </w:rPr>
      </w:pPr>
    </w:p>
    <w:p w:rsidR="0050071D" w:rsidRDefault="0008500E" w:rsidP="008C4A7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</w:t>
      </w:r>
      <w:r w:rsidR="0050071D" w:rsidRPr="006A38FF">
        <w:rPr>
          <w:rFonts w:ascii="Times New Roman" w:hAnsi="Times New Roman"/>
          <w:sz w:val="28"/>
          <w:szCs w:val="28"/>
        </w:rPr>
        <w:t xml:space="preserve"> Постановления Правительства Республики Тыва от 19.03.2018</w:t>
      </w:r>
      <w:r w:rsidR="003D58D2">
        <w:rPr>
          <w:rFonts w:ascii="Times New Roman" w:hAnsi="Times New Roman"/>
          <w:sz w:val="28"/>
          <w:szCs w:val="28"/>
        </w:rPr>
        <w:t xml:space="preserve"> </w:t>
      </w:r>
      <w:r w:rsidR="0050071D" w:rsidRPr="006A38FF">
        <w:rPr>
          <w:rFonts w:ascii="Times New Roman" w:hAnsi="Times New Roman"/>
          <w:sz w:val="28"/>
          <w:szCs w:val="28"/>
        </w:rPr>
        <w:t xml:space="preserve">года </w:t>
      </w:r>
      <w:r w:rsidR="003D58D2">
        <w:rPr>
          <w:rFonts w:ascii="Times New Roman" w:hAnsi="Times New Roman"/>
          <w:sz w:val="28"/>
          <w:szCs w:val="28"/>
        </w:rPr>
        <w:t xml:space="preserve"> </w:t>
      </w:r>
      <w:r w:rsidR="0050071D" w:rsidRPr="006A38FF">
        <w:rPr>
          <w:rFonts w:ascii="Times New Roman" w:hAnsi="Times New Roman"/>
          <w:sz w:val="28"/>
          <w:szCs w:val="28"/>
        </w:rPr>
        <w:t>№105 «Об оказании социальной помощи на основе социального контракта в рамках реализации социального проекта «Социальный картофель», а также приказа Министерства труда и социальной политики Республики Тыва от 18.03.2019года № 162 «О плане мероприятий по реализации социального проекта «Социальный картофель».</w:t>
      </w:r>
    </w:p>
    <w:p w:rsidR="0050071D" w:rsidRDefault="0050071D" w:rsidP="008C4A7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целями проекта являются реализация трудового потенциала семей, повышение уровня социальной ответственности граждан, самообеспечение семей продуктами  питания собственного производства, самозанятость членов семьи и создание и расширение подсобного хозяйства и все это способствует выводу членов семей из трудной жизненной ситуации.</w:t>
      </w:r>
    </w:p>
    <w:p w:rsidR="0050071D" w:rsidRDefault="0050071D" w:rsidP="008C4A7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Для реализации мер по обеспечению малоимущих семей семенами картофеля составлен и утвержден список получателей социальной помощи и по распределению получили по линии Министерства труда и социальной политики РТ за 2021 года всего </w:t>
      </w:r>
      <w:r w:rsidRPr="00983649">
        <w:rPr>
          <w:rFonts w:ascii="Times New Roman" w:hAnsi="Times New Roman"/>
          <w:b/>
          <w:sz w:val="28"/>
          <w:szCs w:val="28"/>
        </w:rPr>
        <w:t>74 семей</w:t>
      </w:r>
      <w:r>
        <w:rPr>
          <w:rFonts w:ascii="Times New Roman" w:hAnsi="Times New Roman"/>
          <w:sz w:val="28"/>
          <w:szCs w:val="28"/>
        </w:rPr>
        <w:t xml:space="preserve"> (в них детей - 183), в количестве </w:t>
      </w:r>
      <w:r w:rsidRPr="00983649">
        <w:rPr>
          <w:rFonts w:ascii="Times New Roman" w:hAnsi="Times New Roman"/>
          <w:b/>
          <w:sz w:val="28"/>
          <w:szCs w:val="28"/>
        </w:rPr>
        <w:t xml:space="preserve">2650 кг </w:t>
      </w:r>
      <w:r>
        <w:rPr>
          <w:rFonts w:ascii="Times New Roman" w:hAnsi="Times New Roman"/>
          <w:sz w:val="28"/>
          <w:szCs w:val="28"/>
        </w:rPr>
        <w:t xml:space="preserve">семян картофеля на сумму </w:t>
      </w:r>
      <w:r w:rsidRPr="00983649">
        <w:rPr>
          <w:rFonts w:ascii="Times New Roman" w:hAnsi="Times New Roman"/>
          <w:b/>
          <w:sz w:val="28"/>
          <w:szCs w:val="28"/>
        </w:rPr>
        <w:t>63600 руб</w:t>
      </w:r>
      <w:r>
        <w:rPr>
          <w:rFonts w:ascii="Times New Roman" w:hAnsi="Times New Roman"/>
          <w:sz w:val="28"/>
          <w:szCs w:val="28"/>
        </w:rPr>
        <w:t xml:space="preserve"> и набор овощных культур на сумму </w:t>
      </w:r>
      <w:r w:rsidRPr="00983649">
        <w:rPr>
          <w:rFonts w:ascii="Times New Roman" w:hAnsi="Times New Roman"/>
          <w:b/>
          <w:sz w:val="28"/>
          <w:szCs w:val="28"/>
        </w:rPr>
        <w:t>13320 руб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0071D" w:rsidRPr="00626267" w:rsidRDefault="0050071D" w:rsidP="008C4A7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Семьи, в</w:t>
      </w:r>
      <w:r w:rsidRPr="00626267">
        <w:rPr>
          <w:rFonts w:ascii="Times New Roman" w:hAnsi="Times New Roman"/>
          <w:sz w:val="28"/>
          <w:szCs w:val="28"/>
        </w:rPr>
        <w:t xml:space="preserve"> социал</w:t>
      </w:r>
      <w:r>
        <w:rPr>
          <w:rFonts w:ascii="Times New Roman" w:hAnsi="Times New Roman"/>
          <w:sz w:val="28"/>
          <w:szCs w:val="28"/>
        </w:rPr>
        <w:t>ьно-опасном положении –6</w:t>
      </w:r>
      <w:r w:rsidRPr="00626267">
        <w:rPr>
          <w:rFonts w:ascii="Times New Roman" w:hAnsi="Times New Roman"/>
          <w:sz w:val="28"/>
          <w:szCs w:val="28"/>
        </w:rPr>
        <w:t>;</w:t>
      </w:r>
    </w:p>
    <w:p w:rsidR="0050071D" w:rsidRPr="00626267" w:rsidRDefault="0050071D" w:rsidP="008C4A7A">
      <w:pPr>
        <w:pStyle w:val="ad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267">
        <w:rPr>
          <w:rFonts w:ascii="Times New Roman" w:hAnsi="Times New Roman"/>
          <w:sz w:val="28"/>
          <w:szCs w:val="28"/>
        </w:rPr>
        <w:t>Многодетные семьи –</w:t>
      </w:r>
      <w:r>
        <w:rPr>
          <w:rFonts w:ascii="Times New Roman" w:hAnsi="Times New Roman"/>
          <w:sz w:val="28"/>
          <w:szCs w:val="28"/>
        </w:rPr>
        <w:t xml:space="preserve"> 32</w:t>
      </w:r>
      <w:r w:rsidRPr="00626267">
        <w:rPr>
          <w:rFonts w:ascii="Times New Roman" w:hAnsi="Times New Roman"/>
          <w:sz w:val="28"/>
          <w:szCs w:val="28"/>
        </w:rPr>
        <w:t>;</w:t>
      </w:r>
    </w:p>
    <w:p w:rsidR="0050071D" w:rsidRPr="00626267" w:rsidRDefault="0050071D" w:rsidP="008C4A7A">
      <w:pPr>
        <w:pStyle w:val="ad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267">
        <w:rPr>
          <w:rFonts w:ascii="Times New Roman" w:hAnsi="Times New Roman"/>
          <w:sz w:val="28"/>
          <w:szCs w:val="28"/>
        </w:rPr>
        <w:t>Дети - сироты –</w:t>
      </w:r>
      <w:r>
        <w:rPr>
          <w:rFonts w:ascii="Times New Roman" w:hAnsi="Times New Roman"/>
          <w:sz w:val="28"/>
          <w:szCs w:val="28"/>
        </w:rPr>
        <w:t>2</w:t>
      </w:r>
      <w:r w:rsidRPr="00626267">
        <w:rPr>
          <w:rFonts w:ascii="Times New Roman" w:hAnsi="Times New Roman"/>
          <w:sz w:val="28"/>
          <w:szCs w:val="28"/>
        </w:rPr>
        <w:t>;</w:t>
      </w:r>
    </w:p>
    <w:p w:rsidR="0050071D" w:rsidRDefault="0050071D" w:rsidP="008C4A7A">
      <w:pPr>
        <w:pStyle w:val="ad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267">
        <w:rPr>
          <w:rFonts w:ascii="Times New Roman" w:hAnsi="Times New Roman"/>
          <w:sz w:val="28"/>
          <w:szCs w:val="28"/>
        </w:rPr>
        <w:t>На учете фтизиатра ГБУЗ РТ «Дзун-Хемчикская ЦКБ»</w:t>
      </w:r>
      <w:r>
        <w:rPr>
          <w:rFonts w:ascii="Times New Roman" w:hAnsi="Times New Roman"/>
          <w:sz w:val="28"/>
          <w:szCs w:val="28"/>
        </w:rPr>
        <w:t xml:space="preserve"> -0;</w:t>
      </w:r>
    </w:p>
    <w:p w:rsidR="0050071D" w:rsidRDefault="0050071D" w:rsidP="008C4A7A">
      <w:pPr>
        <w:pStyle w:val="ad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Малообеспеченные -34.</w:t>
      </w:r>
    </w:p>
    <w:p w:rsidR="0050071D" w:rsidRDefault="0050071D" w:rsidP="008C4A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разрезе сельских поселений, семьи которые получили семена овощных культур:</w:t>
      </w:r>
    </w:p>
    <w:p w:rsidR="0050071D" w:rsidRDefault="0050071D" w:rsidP="0050071D">
      <w:pPr>
        <w:ind w:firstLine="567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51"/>
        <w:gridCol w:w="4111"/>
        <w:gridCol w:w="2409"/>
        <w:gridCol w:w="1843"/>
      </w:tblGrid>
      <w:tr w:rsidR="0050071D" w:rsidRPr="001F736A" w:rsidTr="0050071D">
        <w:tc>
          <w:tcPr>
            <w:tcW w:w="851" w:type="dxa"/>
          </w:tcPr>
          <w:p w:rsidR="0050071D" w:rsidRPr="001F736A" w:rsidRDefault="0050071D" w:rsidP="0050071D">
            <w:pPr>
              <w:jc w:val="center"/>
              <w:rPr>
                <w:b/>
                <w:sz w:val="28"/>
                <w:szCs w:val="28"/>
              </w:rPr>
            </w:pPr>
            <w:r w:rsidRPr="001F736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50071D" w:rsidRPr="001F736A" w:rsidRDefault="0050071D" w:rsidP="0050071D">
            <w:pPr>
              <w:jc w:val="center"/>
              <w:rPr>
                <w:b/>
                <w:sz w:val="28"/>
                <w:szCs w:val="28"/>
              </w:rPr>
            </w:pPr>
            <w:r w:rsidRPr="001F736A">
              <w:rPr>
                <w:b/>
                <w:sz w:val="28"/>
                <w:szCs w:val="28"/>
              </w:rPr>
              <w:t xml:space="preserve">Наименование </w:t>
            </w:r>
          </w:p>
          <w:p w:rsidR="0050071D" w:rsidRPr="001F736A" w:rsidRDefault="0050071D" w:rsidP="005007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50071D" w:rsidRPr="001F736A" w:rsidRDefault="0050071D" w:rsidP="0050071D">
            <w:pPr>
              <w:jc w:val="center"/>
              <w:rPr>
                <w:b/>
                <w:sz w:val="28"/>
                <w:szCs w:val="28"/>
              </w:rPr>
            </w:pPr>
            <w:r w:rsidRPr="001F736A">
              <w:rPr>
                <w:b/>
                <w:sz w:val="28"/>
                <w:szCs w:val="28"/>
              </w:rPr>
              <w:t>25 кг (42чел)</w:t>
            </w:r>
          </w:p>
        </w:tc>
        <w:tc>
          <w:tcPr>
            <w:tcW w:w="1843" w:type="dxa"/>
          </w:tcPr>
          <w:p w:rsidR="0050071D" w:rsidRPr="001F736A" w:rsidRDefault="0050071D" w:rsidP="0050071D">
            <w:pPr>
              <w:jc w:val="center"/>
              <w:rPr>
                <w:b/>
                <w:sz w:val="28"/>
                <w:szCs w:val="28"/>
              </w:rPr>
            </w:pPr>
            <w:r w:rsidRPr="001F736A">
              <w:rPr>
                <w:b/>
                <w:sz w:val="28"/>
                <w:szCs w:val="28"/>
              </w:rPr>
              <w:t>50 кг (32чел)</w:t>
            </w:r>
          </w:p>
        </w:tc>
      </w:tr>
      <w:tr w:rsidR="0050071D" w:rsidRPr="001F736A" w:rsidTr="0050071D">
        <w:trPr>
          <w:trHeight w:val="325"/>
        </w:trPr>
        <w:tc>
          <w:tcPr>
            <w:tcW w:w="851" w:type="dxa"/>
          </w:tcPr>
          <w:p w:rsidR="0050071D" w:rsidRPr="001F736A" w:rsidRDefault="0050071D" w:rsidP="0050071D">
            <w:pPr>
              <w:jc w:val="center"/>
              <w:rPr>
                <w:sz w:val="28"/>
                <w:szCs w:val="28"/>
              </w:rPr>
            </w:pPr>
            <w:r w:rsidRPr="001F736A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50071D" w:rsidRPr="001F736A" w:rsidRDefault="0050071D" w:rsidP="0050071D">
            <w:pPr>
              <w:jc w:val="center"/>
              <w:rPr>
                <w:sz w:val="28"/>
                <w:szCs w:val="28"/>
              </w:rPr>
            </w:pPr>
            <w:r w:rsidRPr="001F736A">
              <w:rPr>
                <w:sz w:val="28"/>
                <w:szCs w:val="28"/>
              </w:rPr>
              <w:t>г Чадан</w:t>
            </w:r>
          </w:p>
        </w:tc>
        <w:tc>
          <w:tcPr>
            <w:tcW w:w="2409" w:type="dxa"/>
          </w:tcPr>
          <w:p w:rsidR="0050071D" w:rsidRPr="001F736A" w:rsidRDefault="0050071D" w:rsidP="00500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50071D" w:rsidRPr="001F736A" w:rsidRDefault="0050071D" w:rsidP="0050071D">
            <w:pPr>
              <w:jc w:val="center"/>
              <w:rPr>
                <w:sz w:val="28"/>
                <w:szCs w:val="28"/>
              </w:rPr>
            </w:pPr>
            <w:r w:rsidRPr="001F736A">
              <w:rPr>
                <w:sz w:val="28"/>
                <w:szCs w:val="28"/>
              </w:rPr>
              <w:t>4</w:t>
            </w:r>
          </w:p>
        </w:tc>
      </w:tr>
      <w:tr w:rsidR="0050071D" w:rsidRPr="001F736A" w:rsidTr="0050071D">
        <w:tc>
          <w:tcPr>
            <w:tcW w:w="851" w:type="dxa"/>
          </w:tcPr>
          <w:p w:rsidR="0050071D" w:rsidRPr="001F736A" w:rsidRDefault="0050071D" w:rsidP="0050071D">
            <w:pPr>
              <w:jc w:val="center"/>
              <w:rPr>
                <w:sz w:val="28"/>
                <w:szCs w:val="28"/>
              </w:rPr>
            </w:pPr>
            <w:r w:rsidRPr="001F736A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50071D" w:rsidRPr="001F736A" w:rsidRDefault="0050071D" w:rsidP="0050071D">
            <w:pPr>
              <w:jc w:val="center"/>
              <w:rPr>
                <w:sz w:val="28"/>
                <w:szCs w:val="28"/>
              </w:rPr>
            </w:pPr>
            <w:r w:rsidRPr="001F736A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Элдиг-Хем</w:t>
            </w:r>
          </w:p>
        </w:tc>
        <w:tc>
          <w:tcPr>
            <w:tcW w:w="2409" w:type="dxa"/>
          </w:tcPr>
          <w:p w:rsidR="0050071D" w:rsidRPr="001F736A" w:rsidRDefault="0050071D" w:rsidP="00500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50071D" w:rsidRPr="001F736A" w:rsidRDefault="0050071D" w:rsidP="00500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0071D" w:rsidRPr="001F736A" w:rsidTr="0050071D">
        <w:tc>
          <w:tcPr>
            <w:tcW w:w="851" w:type="dxa"/>
          </w:tcPr>
          <w:p w:rsidR="0050071D" w:rsidRPr="001F736A" w:rsidRDefault="0050071D" w:rsidP="0050071D">
            <w:pPr>
              <w:jc w:val="center"/>
              <w:rPr>
                <w:sz w:val="28"/>
                <w:szCs w:val="28"/>
              </w:rPr>
            </w:pPr>
            <w:r w:rsidRPr="001F736A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50071D" w:rsidRPr="001F736A" w:rsidRDefault="0050071D" w:rsidP="0050071D">
            <w:pPr>
              <w:jc w:val="center"/>
              <w:rPr>
                <w:sz w:val="28"/>
                <w:szCs w:val="28"/>
              </w:rPr>
            </w:pPr>
            <w:r w:rsidRPr="001F736A">
              <w:rPr>
                <w:sz w:val="28"/>
                <w:szCs w:val="28"/>
              </w:rPr>
              <w:t>с.Хайыракан</w:t>
            </w:r>
          </w:p>
        </w:tc>
        <w:tc>
          <w:tcPr>
            <w:tcW w:w="2409" w:type="dxa"/>
          </w:tcPr>
          <w:p w:rsidR="0050071D" w:rsidRPr="001F736A" w:rsidRDefault="0050071D" w:rsidP="0050071D">
            <w:pPr>
              <w:jc w:val="center"/>
              <w:rPr>
                <w:sz w:val="28"/>
                <w:szCs w:val="28"/>
              </w:rPr>
            </w:pPr>
            <w:r w:rsidRPr="001F736A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0071D" w:rsidRPr="001F736A" w:rsidRDefault="0050071D" w:rsidP="0050071D">
            <w:pPr>
              <w:jc w:val="center"/>
              <w:rPr>
                <w:sz w:val="28"/>
                <w:szCs w:val="28"/>
              </w:rPr>
            </w:pPr>
            <w:r w:rsidRPr="001F736A">
              <w:rPr>
                <w:sz w:val="28"/>
                <w:szCs w:val="28"/>
              </w:rPr>
              <w:t>4</w:t>
            </w:r>
          </w:p>
        </w:tc>
      </w:tr>
      <w:tr w:rsidR="0050071D" w:rsidRPr="001F736A" w:rsidTr="0050071D">
        <w:tc>
          <w:tcPr>
            <w:tcW w:w="851" w:type="dxa"/>
          </w:tcPr>
          <w:p w:rsidR="0050071D" w:rsidRPr="001F736A" w:rsidRDefault="0050071D" w:rsidP="0050071D">
            <w:pPr>
              <w:jc w:val="center"/>
              <w:rPr>
                <w:sz w:val="28"/>
                <w:szCs w:val="28"/>
              </w:rPr>
            </w:pPr>
            <w:r w:rsidRPr="001F736A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50071D" w:rsidRPr="001F736A" w:rsidRDefault="0050071D" w:rsidP="0050071D">
            <w:pPr>
              <w:jc w:val="center"/>
              <w:rPr>
                <w:sz w:val="28"/>
                <w:szCs w:val="28"/>
              </w:rPr>
            </w:pPr>
            <w:r w:rsidRPr="001F736A">
              <w:rPr>
                <w:sz w:val="28"/>
                <w:szCs w:val="28"/>
              </w:rPr>
              <w:t>с.Хорум-Даг</w:t>
            </w:r>
          </w:p>
        </w:tc>
        <w:tc>
          <w:tcPr>
            <w:tcW w:w="2409" w:type="dxa"/>
          </w:tcPr>
          <w:p w:rsidR="0050071D" w:rsidRPr="001F736A" w:rsidRDefault="0050071D" w:rsidP="0050071D">
            <w:pPr>
              <w:jc w:val="center"/>
              <w:rPr>
                <w:sz w:val="28"/>
                <w:szCs w:val="28"/>
              </w:rPr>
            </w:pPr>
            <w:r w:rsidRPr="001F736A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0071D" w:rsidRPr="001F736A" w:rsidRDefault="0050071D" w:rsidP="0050071D">
            <w:pPr>
              <w:jc w:val="center"/>
              <w:rPr>
                <w:sz w:val="28"/>
                <w:szCs w:val="28"/>
              </w:rPr>
            </w:pPr>
            <w:r w:rsidRPr="001F736A">
              <w:rPr>
                <w:sz w:val="28"/>
                <w:szCs w:val="28"/>
              </w:rPr>
              <w:t>4</w:t>
            </w:r>
          </w:p>
        </w:tc>
      </w:tr>
      <w:tr w:rsidR="0050071D" w:rsidRPr="001F736A" w:rsidTr="0050071D">
        <w:tc>
          <w:tcPr>
            <w:tcW w:w="851" w:type="dxa"/>
          </w:tcPr>
          <w:p w:rsidR="0050071D" w:rsidRPr="001F736A" w:rsidRDefault="0050071D" w:rsidP="0050071D">
            <w:pPr>
              <w:jc w:val="center"/>
              <w:rPr>
                <w:sz w:val="28"/>
                <w:szCs w:val="28"/>
              </w:rPr>
            </w:pPr>
            <w:r w:rsidRPr="001F736A"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50071D" w:rsidRPr="001F736A" w:rsidRDefault="0050071D" w:rsidP="0050071D">
            <w:pPr>
              <w:jc w:val="center"/>
              <w:rPr>
                <w:sz w:val="28"/>
                <w:szCs w:val="28"/>
              </w:rPr>
            </w:pPr>
            <w:r w:rsidRPr="001F736A">
              <w:rPr>
                <w:sz w:val="28"/>
                <w:szCs w:val="28"/>
              </w:rPr>
              <w:t xml:space="preserve">с.Теве-Хая </w:t>
            </w:r>
          </w:p>
        </w:tc>
        <w:tc>
          <w:tcPr>
            <w:tcW w:w="2409" w:type="dxa"/>
          </w:tcPr>
          <w:p w:rsidR="0050071D" w:rsidRPr="001F736A" w:rsidRDefault="0050071D" w:rsidP="00500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50071D" w:rsidRPr="001F736A" w:rsidRDefault="0050071D" w:rsidP="0050071D">
            <w:pPr>
              <w:jc w:val="center"/>
              <w:rPr>
                <w:sz w:val="28"/>
                <w:szCs w:val="28"/>
              </w:rPr>
            </w:pPr>
            <w:r w:rsidRPr="001F736A">
              <w:rPr>
                <w:sz w:val="28"/>
                <w:szCs w:val="28"/>
              </w:rPr>
              <w:t>4</w:t>
            </w:r>
          </w:p>
        </w:tc>
      </w:tr>
      <w:tr w:rsidR="0050071D" w:rsidRPr="001F736A" w:rsidTr="0050071D">
        <w:tc>
          <w:tcPr>
            <w:tcW w:w="851" w:type="dxa"/>
          </w:tcPr>
          <w:p w:rsidR="0050071D" w:rsidRPr="001F736A" w:rsidRDefault="0050071D" w:rsidP="0050071D">
            <w:pPr>
              <w:jc w:val="center"/>
              <w:rPr>
                <w:sz w:val="28"/>
                <w:szCs w:val="28"/>
              </w:rPr>
            </w:pPr>
            <w:r w:rsidRPr="001F736A">
              <w:rPr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50071D" w:rsidRPr="001F736A" w:rsidRDefault="0050071D" w:rsidP="0050071D">
            <w:pPr>
              <w:jc w:val="center"/>
              <w:rPr>
                <w:sz w:val="28"/>
                <w:szCs w:val="28"/>
              </w:rPr>
            </w:pPr>
            <w:r w:rsidRPr="001F736A">
              <w:rPr>
                <w:sz w:val="28"/>
                <w:szCs w:val="28"/>
              </w:rPr>
              <w:t xml:space="preserve">с.Баян-Тала </w:t>
            </w:r>
          </w:p>
        </w:tc>
        <w:tc>
          <w:tcPr>
            <w:tcW w:w="2409" w:type="dxa"/>
          </w:tcPr>
          <w:p w:rsidR="0050071D" w:rsidRPr="001F736A" w:rsidRDefault="0050071D" w:rsidP="0050071D">
            <w:pPr>
              <w:jc w:val="center"/>
              <w:rPr>
                <w:sz w:val="28"/>
                <w:szCs w:val="28"/>
              </w:rPr>
            </w:pPr>
            <w:r w:rsidRPr="001F736A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0071D" w:rsidRPr="001F736A" w:rsidRDefault="0050071D" w:rsidP="0050071D">
            <w:pPr>
              <w:jc w:val="center"/>
              <w:rPr>
                <w:sz w:val="28"/>
                <w:szCs w:val="28"/>
              </w:rPr>
            </w:pPr>
            <w:r w:rsidRPr="001F736A">
              <w:rPr>
                <w:sz w:val="28"/>
                <w:szCs w:val="28"/>
              </w:rPr>
              <w:t>4</w:t>
            </w:r>
          </w:p>
        </w:tc>
      </w:tr>
      <w:tr w:rsidR="0050071D" w:rsidRPr="001F736A" w:rsidTr="0050071D">
        <w:tc>
          <w:tcPr>
            <w:tcW w:w="851" w:type="dxa"/>
          </w:tcPr>
          <w:p w:rsidR="0050071D" w:rsidRPr="001F736A" w:rsidRDefault="0050071D" w:rsidP="0050071D">
            <w:pPr>
              <w:jc w:val="center"/>
              <w:rPr>
                <w:sz w:val="28"/>
                <w:szCs w:val="28"/>
              </w:rPr>
            </w:pPr>
            <w:r w:rsidRPr="001F736A">
              <w:rPr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50071D" w:rsidRPr="001F736A" w:rsidRDefault="0050071D" w:rsidP="0050071D">
            <w:pPr>
              <w:jc w:val="center"/>
              <w:rPr>
                <w:sz w:val="28"/>
                <w:szCs w:val="28"/>
              </w:rPr>
            </w:pPr>
            <w:r w:rsidRPr="001F736A">
              <w:rPr>
                <w:sz w:val="28"/>
                <w:szCs w:val="28"/>
              </w:rPr>
              <w:t>с. Ийме</w:t>
            </w:r>
          </w:p>
        </w:tc>
        <w:tc>
          <w:tcPr>
            <w:tcW w:w="2409" w:type="dxa"/>
          </w:tcPr>
          <w:p w:rsidR="0050071D" w:rsidRPr="001F736A" w:rsidRDefault="0050071D" w:rsidP="0050071D">
            <w:pPr>
              <w:jc w:val="center"/>
              <w:rPr>
                <w:sz w:val="28"/>
                <w:szCs w:val="28"/>
              </w:rPr>
            </w:pPr>
            <w:r w:rsidRPr="001F736A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0071D" w:rsidRPr="001F736A" w:rsidRDefault="0050071D" w:rsidP="00500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0071D" w:rsidRPr="001F736A" w:rsidTr="0050071D">
        <w:tc>
          <w:tcPr>
            <w:tcW w:w="851" w:type="dxa"/>
          </w:tcPr>
          <w:p w:rsidR="0050071D" w:rsidRPr="001F736A" w:rsidRDefault="0050071D" w:rsidP="00500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50071D" w:rsidRPr="001F736A" w:rsidRDefault="0050071D" w:rsidP="00500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Шеми </w:t>
            </w:r>
          </w:p>
        </w:tc>
        <w:tc>
          <w:tcPr>
            <w:tcW w:w="2409" w:type="dxa"/>
          </w:tcPr>
          <w:p w:rsidR="0050071D" w:rsidRPr="001F736A" w:rsidRDefault="0050071D" w:rsidP="00500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0071D" w:rsidRPr="001F736A" w:rsidRDefault="0050071D" w:rsidP="00500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0071D" w:rsidRPr="001F736A" w:rsidTr="0050071D">
        <w:tc>
          <w:tcPr>
            <w:tcW w:w="4962" w:type="dxa"/>
            <w:gridSpan w:val="2"/>
          </w:tcPr>
          <w:p w:rsidR="0050071D" w:rsidRDefault="0050071D" w:rsidP="0050071D">
            <w:pPr>
              <w:jc w:val="center"/>
              <w:rPr>
                <w:b/>
                <w:sz w:val="28"/>
                <w:szCs w:val="28"/>
              </w:rPr>
            </w:pPr>
            <w:r w:rsidRPr="001F736A">
              <w:rPr>
                <w:b/>
                <w:sz w:val="28"/>
                <w:szCs w:val="28"/>
              </w:rPr>
              <w:t xml:space="preserve">Итого: </w:t>
            </w:r>
          </w:p>
          <w:p w:rsidR="0050071D" w:rsidRPr="001F736A" w:rsidRDefault="0050071D" w:rsidP="005007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50071D" w:rsidRPr="001F736A" w:rsidRDefault="0050071D" w:rsidP="0050071D">
            <w:pPr>
              <w:jc w:val="center"/>
              <w:rPr>
                <w:b/>
                <w:sz w:val="28"/>
                <w:szCs w:val="28"/>
              </w:rPr>
            </w:pPr>
            <w:r w:rsidRPr="001F736A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843" w:type="dxa"/>
          </w:tcPr>
          <w:p w:rsidR="0050071D" w:rsidRPr="001F736A" w:rsidRDefault="0050071D" w:rsidP="0050071D">
            <w:pPr>
              <w:jc w:val="center"/>
              <w:rPr>
                <w:b/>
                <w:sz w:val="28"/>
                <w:szCs w:val="28"/>
              </w:rPr>
            </w:pPr>
            <w:r w:rsidRPr="001F736A">
              <w:rPr>
                <w:b/>
                <w:sz w:val="28"/>
                <w:szCs w:val="28"/>
              </w:rPr>
              <w:t>32</w:t>
            </w:r>
          </w:p>
        </w:tc>
      </w:tr>
    </w:tbl>
    <w:p w:rsidR="0050071D" w:rsidRDefault="0050071D" w:rsidP="0050071D">
      <w:pPr>
        <w:ind w:firstLine="567"/>
        <w:jc w:val="both"/>
        <w:rPr>
          <w:sz w:val="28"/>
          <w:szCs w:val="28"/>
        </w:rPr>
      </w:pPr>
    </w:p>
    <w:p w:rsidR="0050071D" w:rsidRDefault="0050071D" w:rsidP="0050071D">
      <w:pPr>
        <w:ind w:firstLine="567"/>
        <w:jc w:val="both"/>
        <w:rPr>
          <w:sz w:val="28"/>
          <w:szCs w:val="28"/>
        </w:rPr>
      </w:pPr>
    </w:p>
    <w:p w:rsidR="0050071D" w:rsidRDefault="0050071D" w:rsidP="0050071D">
      <w:pPr>
        <w:ind w:firstLine="567"/>
        <w:jc w:val="both"/>
        <w:rPr>
          <w:sz w:val="28"/>
          <w:szCs w:val="28"/>
        </w:rPr>
      </w:pPr>
    </w:p>
    <w:p w:rsidR="0050071D" w:rsidRDefault="0050071D" w:rsidP="005007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выделено 25кг-1т50кг 50кг-1т600кг  семена картофеля малоимущим семьям. </w:t>
      </w:r>
    </w:p>
    <w:p w:rsidR="0050071D" w:rsidRDefault="0050071D" w:rsidP="0050071D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финансирования проекта из республиканского бюджета составляет 1 млн.рублей за счет государственной программы Республики Тыва «Труд и занятость» на 2017-2019 годы», государственная программа Республики Тыва «Социальная защита семьи и детей на 2017-2021 годы».</w:t>
      </w:r>
    </w:p>
    <w:p w:rsidR="0050071D" w:rsidRDefault="0050071D" w:rsidP="0050071D">
      <w:pPr>
        <w:pStyle w:val="ad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плана реализации Постановления Правительства РТ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19 марта 2018 года №105 «Об оказании социальной помощи на основе социального контракта в рамках реализации проекта «Социальный картофель» организована работа по выделению земельных участков для посадки картофеля, проведены разъяснительные и обучающие работы среди населения, заключены социальные контракты с участниками проекта. </w:t>
      </w:r>
    </w:p>
    <w:p w:rsidR="0050071D" w:rsidRDefault="0050071D" w:rsidP="0050071D">
      <w:pPr>
        <w:pStyle w:val="ad"/>
        <w:spacing w:after="0" w:line="240" w:lineRule="auto"/>
        <w:ind w:left="0"/>
        <w:jc w:val="both"/>
        <w:rPr>
          <w:rFonts w:ascii="Times New Roman" w:hAnsi="Times New Roman"/>
          <w:noProof/>
          <w:sz w:val="28"/>
          <w:szCs w:val="28"/>
        </w:rPr>
      </w:pPr>
    </w:p>
    <w:p w:rsidR="0050071D" w:rsidRDefault="0050071D" w:rsidP="0050071D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Показателем результативности является получение гарантированного урожая картофеля с расчетом с 25 кг семенного картофеля 100 кг урожая и </w:t>
      </w:r>
      <w:r>
        <w:rPr>
          <w:rFonts w:ascii="Times New Roman" w:hAnsi="Times New Roman"/>
          <w:sz w:val="28"/>
          <w:szCs w:val="28"/>
        </w:rPr>
        <w:lastRenderedPageBreak/>
        <w:t>обязательная передача не менее 25 кг в семенной фонд картофеля непосредственно после сбора урожая. При сборе урожая менее 100кг по независящим от заявителя причинам, он освобождается от данной передачи.</w:t>
      </w:r>
    </w:p>
    <w:p w:rsidR="00A55A50" w:rsidRDefault="00A55A50" w:rsidP="00A55A50">
      <w:pPr>
        <w:pStyle w:val="ad"/>
        <w:spacing w:after="0" w:line="240" w:lineRule="auto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55A50" w:rsidRDefault="00A55A50" w:rsidP="00A55A50">
      <w:pPr>
        <w:pStyle w:val="ad"/>
        <w:spacing w:after="0" w:line="240" w:lineRule="auto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  <w:r w:rsidRPr="00A55A50">
        <w:rPr>
          <w:rFonts w:ascii="Times New Roman" w:hAnsi="Times New Roman"/>
          <w:b/>
          <w:sz w:val="28"/>
          <w:szCs w:val="28"/>
        </w:rPr>
        <w:t>Губернаторский проект «Социальный уголь»</w:t>
      </w:r>
    </w:p>
    <w:p w:rsidR="00A55A50" w:rsidRPr="009C0985" w:rsidRDefault="00EE775A" w:rsidP="009C0985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C0985">
        <w:rPr>
          <w:rFonts w:ascii="Times New Roman" w:hAnsi="Times New Roman"/>
          <w:sz w:val="28"/>
          <w:szCs w:val="28"/>
        </w:rPr>
        <w:t xml:space="preserve">Всего </w:t>
      </w:r>
      <w:r w:rsidR="009C0985">
        <w:rPr>
          <w:rFonts w:ascii="Times New Roman" w:hAnsi="Times New Roman"/>
          <w:sz w:val="28"/>
          <w:szCs w:val="28"/>
        </w:rPr>
        <w:t xml:space="preserve">получателей в 2021 году 345 многодетных семей. Поставщик ООО «Аас-кежик», перевозчик Монгуш Н-Д.С-Д. </w:t>
      </w:r>
      <w:r w:rsidR="00D159ED">
        <w:rPr>
          <w:rFonts w:ascii="Times New Roman" w:hAnsi="Times New Roman"/>
          <w:sz w:val="28"/>
          <w:szCs w:val="28"/>
        </w:rPr>
        <w:t>Н</w:t>
      </w:r>
      <w:r w:rsidR="009C0985">
        <w:rPr>
          <w:rFonts w:ascii="Times New Roman" w:hAnsi="Times New Roman"/>
          <w:sz w:val="28"/>
          <w:szCs w:val="28"/>
        </w:rPr>
        <w:t>ачата отгрузка угля</w:t>
      </w:r>
      <w:r w:rsidR="00D159ED">
        <w:rPr>
          <w:rFonts w:ascii="Times New Roman" w:hAnsi="Times New Roman"/>
          <w:sz w:val="28"/>
          <w:szCs w:val="28"/>
        </w:rPr>
        <w:t xml:space="preserve"> получателям</w:t>
      </w:r>
      <w:r w:rsidR="009C0985">
        <w:rPr>
          <w:rFonts w:ascii="Times New Roman" w:hAnsi="Times New Roman"/>
          <w:sz w:val="28"/>
          <w:szCs w:val="28"/>
        </w:rPr>
        <w:t>.</w:t>
      </w:r>
    </w:p>
    <w:p w:rsidR="003D58D2" w:rsidRDefault="003D58D2" w:rsidP="003D58D2">
      <w:pPr>
        <w:jc w:val="center"/>
        <w:rPr>
          <w:b/>
          <w:sz w:val="28"/>
          <w:szCs w:val="28"/>
        </w:rPr>
      </w:pPr>
    </w:p>
    <w:p w:rsidR="003D58D2" w:rsidRPr="003D58D2" w:rsidRDefault="003D58D2" w:rsidP="003D58D2">
      <w:pPr>
        <w:jc w:val="center"/>
        <w:rPr>
          <w:b/>
          <w:sz w:val="28"/>
          <w:szCs w:val="28"/>
        </w:rPr>
      </w:pPr>
      <w:r w:rsidRPr="003D58D2">
        <w:rPr>
          <w:b/>
          <w:sz w:val="28"/>
          <w:szCs w:val="28"/>
        </w:rPr>
        <w:t xml:space="preserve">Информация </w:t>
      </w:r>
    </w:p>
    <w:p w:rsidR="003D58D2" w:rsidRDefault="003D58D2" w:rsidP="003D58D2">
      <w:pPr>
        <w:jc w:val="center"/>
        <w:rPr>
          <w:b/>
          <w:sz w:val="28"/>
          <w:szCs w:val="28"/>
        </w:rPr>
      </w:pPr>
      <w:r w:rsidRPr="003D58D2">
        <w:rPr>
          <w:b/>
          <w:sz w:val="28"/>
          <w:szCs w:val="28"/>
        </w:rPr>
        <w:t xml:space="preserve">о ходе реализации программы «Социальный контракт» по направлению на преодоление трудной жизненной ситуации в Дзун-Хемчикском кожууне </w:t>
      </w:r>
    </w:p>
    <w:p w:rsidR="003D58D2" w:rsidRPr="003D58D2" w:rsidRDefault="003D58D2" w:rsidP="003D58D2">
      <w:pPr>
        <w:jc w:val="center"/>
        <w:rPr>
          <w:b/>
          <w:sz w:val="28"/>
          <w:szCs w:val="28"/>
        </w:rPr>
      </w:pPr>
    </w:p>
    <w:p w:rsidR="003D58D2" w:rsidRDefault="003D58D2" w:rsidP="003D58D2">
      <w:pPr>
        <w:ind w:firstLine="284"/>
        <w:jc w:val="both"/>
        <w:rPr>
          <w:b/>
        </w:rPr>
      </w:pPr>
      <w:r>
        <w:t>Во исполнение Постановления Правительства РТ от 26 февраля 2021 г. № 90 «О государственной социальной помощи малоимущим семьям и малоимущим одиноко проживающим гражданам на основании социального контракта, в целях которого предоставляется субсидия из федерального бюджета», всего по кожууну участвуют 30 семей.</w:t>
      </w:r>
    </w:p>
    <w:p w:rsidR="003D58D2" w:rsidRDefault="003D58D2" w:rsidP="003D58D2">
      <w:pPr>
        <w:ind w:left="7" w:firstLine="277"/>
        <w:jc w:val="both"/>
      </w:pPr>
      <w:r>
        <w:t xml:space="preserve"> Государственную социальную помощь на реализацию мероприятий, направленных на преодоление трудной жизненной ситуации, на основании социального контракта по разрезу сумонов:</w:t>
      </w:r>
    </w:p>
    <w:p w:rsidR="003D58D2" w:rsidRDefault="003D58D2" w:rsidP="003D58D2">
      <w:pPr>
        <w:ind w:left="7" w:firstLine="277"/>
        <w:jc w:val="both"/>
      </w:pPr>
      <w:r>
        <w:t>- Чадан – 7;</w:t>
      </w:r>
    </w:p>
    <w:p w:rsidR="003D58D2" w:rsidRDefault="003D58D2" w:rsidP="003D58D2">
      <w:pPr>
        <w:ind w:left="7" w:firstLine="277"/>
        <w:jc w:val="both"/>
      </w:pPr>
      <w:r>
        <w:t>- Хайыракан – 3;</w:t>
      </w:r>
    </w:p>
    <w:p w:rsidR="003D58D2" w:rsidRDefault="003D58D2" w:rsidP="003D58D2">
      <w:pPr>
        <w:ind w:left="7" w:firstLine="277"/>
        <w:jc w:val="both"/>
      </w:pPr>
      <w:r>
        <w:t>- Бажын-Алаак – 1;</w:t>
      </w:r>
    </w:p>
    <w:p w:rsidR="003D58D2" w:rsidRDefault="003D58D2" w:rsidP="003D58D2">
      <w:pPr>
        <w:ind w:left="7" w:firstLine="277"/>
        <w:jc w:val="both"/>
      </w:pPr>
      <w:r>
        <w:t>- Баян-Тала – 2;</w:t>
      </w:r>
    </w:p>
    <w:p w:rsidR="003D58D2" w:rsidRDefault="003D58D2" w:rsidP="003D58D2">
      <w:pPr>
        <w:ind w:left="7" w:firstLine="277"/>
        <w:jc w:val="both"/>
      </w:pPr>
      <w:r>
        <w:t>- Ийме – 2;</w:t>
      </w:r>
    </w:p>
    <w:p w:rsidR="003D58D2" w:rsidRDefault="003D58D2" w:rsidP="003D58D2">
      <w:pPr>
        <w:ind w:left="7" w:firstLine="277"/>
        <w:jc w:val="both"/>
      </w:pPr>
      <w:r>
        <w:t>- Теве-Хая – 3;</w:t>
      </w:r>
    </w:p>
    <w:p w:rsidR="003D58D2" w:rsidRDefault="003D58D2" w:rsidP="003D58D2">
      <w:pPr>
        <w:ind w:left="7" w:firstLine="277"/>
        <w:jc w:val="both"/>
      </w:pPr>
      <w:r>
        <w:t>- Хондергей – 2;</w:t>
      </w:r>
    </w:p>
    <w:p w:rsidR="003D58D2" w:rsidRDefault="003D58D2" w:rsidP="003D58D2">
      <w:pPr>
        <w:ind w:left="7" w:firstLine="277"/>
        <w:jc w:val="both"/>
      </w:pPr>
      <w:r>
        <w:t>- Чыраа-Бажы – 3;</w:t>
      </w:r>
    </w:p>
    <w:p w:rsidR="003D58D2" w:rsidRDefault="003D58D2" w:rsidP="003D58D2">
      <w:pPr>
        <w:ind w:left="7" w:firstLine="277"/>
        <w:jc w:val="both"/>
      </w:pPr>
      <w:r>
        <w:t>- Хорум-Даг – 2;</w:t>
      </w:r>
    </w:p>
    <w:p w:rsidR="003D58D2" w:rsidRDefault="003D58D2" w:rsidP="003D58D2">
      <w:pPr>
        <w:ind w:left="7" w:firstLine="277"/>
        <w:jc w:val="both"/>
      </w:pPr>
      <w:r>
        <w:t>- Шеми – 2;</w:t>
      </w:r>
    </w:p>
    <w:p w:rsidR="003D58D2" w:rsidRDefault="003D58D2" w:rsidP="003D58D2">
      <w:pPr>
        <w:ind w:left="7" w:firstLine="277"/>
        <w:jc w:val="both"/>
      </w:pPr>
      <w:r>
        <w:t>- Элдиг-Хем – 1.</w:t>
      </w:r>
    </w:p>
    <w:p w:rsidR="003D58D2" w:rsidRDefault="003D58D2" w:rsidP="003D58D2">
      <w:pPr>
        <w:ind w:left="7" w:firstLine="277"/>
        <w:jc w:val="both"/>
      </w:pPr>
      <w:r>
        <w:t>- Чыргакы – 2,</w:t>
      </w:r>
    </w:p>
    <w:p w:rsidR="003D58D2" w:rsidRDefault="003D58D2" w:rsidP="003D58D2">
      <w:pPr>
        <w:ind w:left="7" w:firstLine="277"/>
        <w:jc w:val="both"/>
      </w:pPr>
      <w:r>
        <w:t>С 30 получателями заключены</w:t>
      </w:r>
      <w:r w:rsidR="00D56B31">
        <w:t xml:space="preserve"> </w:t>
      </w:r>
      <w:r>
        <w:t xml:space="preserve">социальный контракт и составлены программы социальной адаптации. </w:t>
      </w:r>
    </w:p>
    <w:p w:rsidR="003D58D2" w:rsidRDefault="003D58D2" w:rsidP="003D58D2">
      <w:pPr>
        <w:ind w:left="7" w:firstLine="277"/>
        <w:jc w:val="both"/>
      </w:pPr>
      <w:r>
        <w:t>Материальная помощь выплачивается ежемесячно в течение 6 месяцев в размере 11634 руб.</w:t>
      </w:r>
    </w:p>
    <w:p w:rsidR="003D58D2" w:rsidRDefault="003D58D2" w:rsidP="003D58D2">
      <w:pPr>
        <w:ind w:firstLine="277"/>
        <w:jc w:val="both"/>
      </w:pPr>
      <w:r>
        <w:t xml:space="preserve">Источником финансового обеспечения оказание государственной социальной помощи на основании социального контракта в соответствии с настоящим Положением являются средства республиканского бюджета РТ и субсидия из федерального бюджета, предоставляемая республиканскому бюджету РТ в целях софинансирование расходных обязательств РТ по оказанию социальной помощи на основании социального контракта гражданам в целях стимулирования их активных действий по преодолению трудной жизненной ситуации. </w:t>
      </w:r>
    </w:p>
    <w:p w:rsidR="003D58D2" w:rsidRDefault="003D58D2" w:rsidP="00A53192">
      <w:pPr>
        <w:jc w:val="both"/>
      </w:pPr>
    </w:p>
    <w:p w:rsidR="00683A88" w:rsidRPr="002A3675" w:rsidRDefault="00683A88" w:rsidP="003D58D2">
      <w:pPr>
        <w:pBdr>
          <w:top w:val="single" w:sz="4" w:space="1" w:color="FFFFFF"/>
          <w:left w:val="single" w:sz="4" w:space="1" w:color="FFFFFF"/>
          <w:bottom w:val="single" w:sz="4" w:space="31" w:color="FFFFFF"/>
          <w:right w:val="single" w:sz="4" w:space="12" w:color="FFFFFF"/>
        </w:pBdr>
        <w:suppressAutoHyphens/>
        <w:ind w:firstLine="709"/>
        <w:jc w:val="center"/>
        <w:rPr>
          <w:b/>
          <w:sz w:val="28"/>
        </w:rPr>
      </w:pPr>
      <w:r w:rsidRPr="002A3675">
        <w:rPr>
          <w:b/>
          <w:sz w:val="28"/>
        </w:rPr>
        <w:t>Реализация губернаторского проекта «КЕЪШ»</w:t>
      </w:r>
    </w:p>
    <w:p w:rsidR="00683A88" w:rsidRDefault="00683A88" w:rsidP="00683A88">
      <w:pPr>
        <w:pBdr>
          <w:top w:val="single" w:sz="4" w:space="1" w:color="FFFFFF"/>
          <w:left w:val="single" w:sz="4" w:space="1" w:color="FFFFFF"/>
          <w:bottom w:val="single" w:sz="4" w:space="31" w:color="FFFFFF"/>
          <w:right w:val="single" w:sz="4" w:space="12" w:color="FFFFFF"/>
        </w:pBdr>
        <w:suppressAutoHyphens/>
        <w:ind w:firstLine="709"/>
        <w:jc w:val="both"/>
        <w:rPr>
          <w:sz w:val="28"/>
          <w:szCs w:val="28"/>
          <w:lang w:eastAsia="zh-CN"/>
        </w:rPr>
      </w:pPr>
      <w:r w:rsidRPr="00263EA3">
        <w:rPr>
          <w:sz w:val="28"/>
          <w:szCs w:val="28"/>
        </w:rPr>
        <w:t>Имеется  3 инициативных участника проекта из с. Шеми (Ондар Ш.Д, Ховалыг Ю.Э., Монгуш С.А.) в рамках социального контракта. Отметим, что</w:t>
      </w:r>
      <w:r w:rsidRPr="00263EA3">
        <w:rPr>
          <w:i/>
          <w:sz w:val="28"/>
          <w:szCs w:val="28"/>
        </w:rPr>
        <w:t xml:space="preserve"> </w:t>
      </w:r>
      <w:r w:rsidRPr="00263EA3">
        <w:rPr>
          <w:sz w:val="28"/>
          <w:szCs w:val="28"/>
          <w:lang w:eastAsia="zh-CN"/>
        </w:rPr>
        <w:t xml:space="preserve">участники уже предприняли первые шаги к его реализации, а именно инициировали оформление документов земельного участка, новые участники </w:t>
      </w:r>
      <w:r>
        <w:rPr>
          <w:sz w:val="28"/>
          <w:szCs w:val="28"/>
          <w:lang w:eastAsia="zh-CN"/>
        </w:rPr>
        <w:t>сталкиваются проблемой по ремонту здания, на данный момент</w:t>
      </w:r>
      <w:r w:rsidRPr="00263EA3">
        <w:rPr>
          <w:sz w:val="28"/>
          <w:szCs w:val="28"/>
          <w:lang w:eastAsia="zh-CN"/>
        </w:rPr>
        <w:t xml:space="preserve"> начаты работы </w:t>
      </w:r>
      <w:r w:rsidRPr="00263EA3">
        <w:rPr>
          <w:sz w:val="28"/>
          <w:szCs w:val="28"/>
          <w:lang w:eastAsia="zh-CN"/>
        </w:rPr>
        <w:lastRenderedPageBreak/>
        <w:t>по благоустройству и ремонту необходимых инженер</w:t>
      </w:r>
      <w:r>
        <w:rPr>
          <w:sz w:val="28"/>
          <w:szCs w:val="28"/>
          <w:lang w:eastAsia="zh-CN"/>
        </w:rPr>
        <w:t>ных коммуникаций (электр</w:t>
      </w:r>
      <w:r w:rsidR="00B21EE9">
        <w:rPr>
          <w:sz w:val="28"/>
          <w:szCs w:val="28"/>
          <w:lang w:eastAsia="zh-CN"/>
        </w:rPr>
        <w:t xml:space="preserve">ификации и водо-теплоснабжение), </w:t>
      </w:r>
      <w:r>
        <w:rPr>
          <w:sz w:val="28"/>
          <w:szCs w:val="28"/>
          <w:lang w:eastAsia="zh-CN"/>
        </w:rPr>
        <w:t xml:space="preserve">кроме этого необходимо установить септик </w:t>
      </w:r>
      <w:r w:rsidRPr="00263EA3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для водоотведения.</w:t>
      </w:r>
      <w:r w:rsidRPr="00263EA3">
        <w:rPr>
          <w:sz w:val="28"/>
          <w:szCs w:val="28"/>
          <w:lang w:eastAsia="zh-CN"/>
        </w:rPr>
        <w:t xml:space="preserve"> </w:t>
      </w:r>
    </w:p>
    <w:p w:rsidR="00683A88" w:rsidRDefault="00683A88" w:rsidP="00683A88">
      <w:pPr>
        <w:pBdr>
          <w:top w:val="single" w:sz="4" w:space="1" w:color="FFFFFF"/>
          <w:left w:val="single" w:sz="4" w:space="1" w:color="FFFFFF"/>
          <w:bottom w:val="single" w:sz="4" w:space="31" w:color="FFFFFF"/>
          <w:right w:val="single" w:sz="4" w:space="12" w:color="FFFFFF"/>
        </w:pBdr>
        <w:suppressAutoHyphens/>
        <w:ind w:firstLine="709"/>
        <w:jc w:val="both"/>
        <w:rPr>
          <w:sz w:val="28"/>
          <w:szCs w:val="28"/>
          <w:lang w:eastAsia="zh-CN"/>
        </w:rPr>
      </w:pPr>
      <w:r w:rsidRPr="00263EA3">
        <w:rPr>
          <w:sz w:val="28"/>
          <w:szCs w:val="28"/>
          <w:lang w:eastAsia="zh-CN"/>
        </w:rPr>
        <w:t>В 2020 году данным гражданам оказана поддержка через линии Министерства труда и социальной политики, заключен социальный контракт. Профинансирован на сумму 666,0 тыс.рублей.</w:t>
      </w:r>
    </w:p>
    <w:p w:rsidR="00907B62" w:rsidRDefault="00683A88" w:rsidP="00907B62">
      <w:pPr>
        <w:pBdr>
          <w:top w:val="single" w:sz="4" w:space="1" w:color="FFFFFF"/>
          <w:left w:val="single" w:sz="4" w:space="1" w:color="FFFFFF"/>
          <w:bottom w:val="single" w:sz="4" w:space="31" w:color="FFFFFF"/>
          <w:right w:val="single" w:sz="4" w:space="12" w:color="FFFFFF"/>
        </w:pBdr>
        <w:suppressAutoHyphens/>
        <w:ind w:firstLine="709"/>
        <w:jc w:val="both"/>
        <w:rPr>
          <w:sz w:val="28"/>
          <w:szCs w:val="28"/>
        </w:rPr>
      </w:pPr>
      <w:r w:rsidRPr="00263EA3">
        <w:rPr>
          <w:sz w:val="28"/>
          <w:szCs w:val="28"/>
        </w:rPr>
        <w:t>1) Участники приобрели у предыдущего участника проекта Лопсан Ш.Б. из с. Чыраа-Бажы оборудования для выделки шкур</w:t>
      </w:r>
      <w:r>
        <w:rPr>
          <w:sz w:val="28"/>
          <w:szCs w:val="28"/>
        </w:rPr>
        <w:t xml:space="preserve">, участники проекта </w:t>
      </w:r>
      <w:r w:rsidRPr="00263EA3">
        <w:rPr>
          <w:sz w:val="28"/>
          <w:szCs w:val="28"/>
          <w:lang w:eastAsia="zh-CN"/>
        </w:rPr>
        <w:t>установили в помещении оборудование п</w:t>
      </w:r>
      <w:r>
        <w:rPr>
          <w:sz w:val="28"/>
          <w:szCs w:val="28"/>
          <w:lang w:eastAsia="zh-CN"/>
        </w:rPr>
        <w:t>о выделке шкур (КЕШ)</w:t>
      </w:r>
      <w:r w:rsidRPr="00263EA3">
        <w:rPr>
          <w:sz w:val="28"/>
          <w:szCs w:val="28"/>
        </w:rPr>
        <w:t xml:space="preserve">. </w:t>
      </w:r>
    </w:p>
    <w:p w:rsidR="00C73837" w:rsidRDefault="00907B62" w:rsidP="00C73837">
      <w:pPr>
        <w:pBdr>
          <w:top w:val="single" w:sz="4" w:space="1" w:color="FFFFFF"/>
          <w:left w:val="single" w:sz="4" w:space="1" w:color="FFFFFF"/>
          <w:bottom w:val="single" w:sz="4" w:space="31" w:color="FFFFFF"/>
          <w:right w:val="single" w:sz="4" w:space="12" w:color="FFFFFF"/>
        </w:pBdr>
        <w:suppressAutoHyphens/>
        <w:ind w:firstLine="709"/>
        <w:jc w:val="both"/>
        <w:rPr>
          <w:sz w:val="28"/>
          <w:szCs w:val="28"/>
        </w:rPr>
      </w:pPr>
      <w:r w:rsidRPr="009366D7">
        <w:rPr>
          <w:sz w:val="28"/>
          <w:szCs w:val="28"/>
        </w:rPr>
        <w:t>На данный момент участники частично запустили проект с февраля</w:t>
      </w:r>
      <w:r>
        <w:rPr>
          <w:sz w:val="28"/>
          <w:szCs w:val="28"/>
        </w:rPr>
        <w:t xml:space="preserve"> по май</w:t>
      </w:r>
      <w:r w:rsidRPr="009366D7">
        <w:rPr>
          <w:sz w:val="28"/>
          <w:szCs w:val="28"/>
        </w:rPr>
        <w:t xml:space="preserve"> 2021 года, всего</w:t>
      </w:r>
      <w:r>
        <w:rPr>
          <w:sz w:val="28"/>
          <w:szCs w:val="28"/>
        </w:rPr>
        <w:t xml:space="preserve"> от населения принято шкур МРС 10</w:t>
      </w:r>
      <w:r w:rsidRPr="009366D7">
        <w:rPr>
          <w:sz w:val="28"/>
          <w:szCs w:val="28"/>
        </w:rPr>
        <w:t xml:space="preserve">0 штук, КРС </w:t>
      </w:r>
      <w:r>
        <w:rPr>
          <w:sz w:val="28"/>
          <w:szCs w:val="28"/>
        </w:rPr>
        <w:t>31</w:t>
      </w:r>
      <w:r w:rsidRPr="009366D7">
        <w:rPr>
          <w:sz w:val="28"/>
          <w:szCs w:val="28"/>
        </w:rPr>
        <w:t xml:space="preserve"> штук. Переработано шкур МРС 10</w:t>
      </w:r>
      <w:r>
        <w:rPr>
          <w:sz w:val="28"/>
          <w:szCs w:val="28"/>
        </w:rPr>
        <w:t>0</w:t>
      </w:r>
      <w:r w:rsidRPr="009366D7">
        <w:rPr>
          <w:sz w:val="28"/>
          <w:szCs w:val="28"/>
        </w:rPr>
        <w:t xml:space="preserve"> штук и КРС </w:t>
      </w:r>
      <w:r>
        <w:rPr>
          <w:sz w:val="28"/>
          <w:szCs w:val="28"/>
        </w:rPr>
        <w:t>30</w:t>
      </w:r>
      <w:r w:rsidRPr="009366D7">
        <w:rPr>
          <w:sz w:val="28"/>
          <w:szCs w:val="28"/>
        </w:rPr>
        <w:t xml:space="preserve"> штук. Из выделенных шкур КРС </w:t>
      </w:r>
      <w:r>
        <w:rPr>
          <w:sz w:val="28"/>
          <w:szCs w:val="28"/>
        </w:rPr>
        <w:t>изготовлены</w:t>
      </w:r>
      <w:r w:rsidRPr="009366D7">
        <w:rPr>
          <w:sz w:val="28"/>
          <w:szCs w:val="28"/>
        </w:rPr>
        <w:t xml:space="preserve"> конны</w:t>
      </w:r>
      <w:r>
        <w:rPr>
          <w:sz w:val="28"/>
          <w:szCs w:val="28"/>
        </w:rPr>
        <w:t>е</w:t>
      </w:r>
      <w:r w:rsidRPr="009366D7">
        <w:rPr>
          <w:sz w:val="28"/>
          <w:szCs w:val="28"/>
        </w:rPr>
        <w:t xml:space="preserve"> снаряжени</w:t>
      </w:r>
      <w:r>
        <w:rPr>
          <w:sz w:val="28"/>
          <w:szCs w:val="28"/>
        </w:rPr>
        <w:t>я</w:t>
      </w:r>
      <w:r w:rsidRPr="009366D7">
        <w:rPr>
          <w:sz w:val="28"/>
          <w:szCs w:val="28"/>
        </w:rPr>
        <w:t xml:space="preserve"> (Эзер</w:t>
      </w:r>
      <w:r>
        <w:rPr>
          <w:sz w:val="28"/>
          <w:szCs w:val="28"/>
        </w:rPr>
        <w:t>-2</w:t>
      </w:r>
      <w:r w:rsidRPr="009366D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колун-12, чирим-20, </w:t>
      </w:r>
      <w:r w:rsidRPr="009366D7">
        <w:rPr>
          <w:sz w:val="28"/>
          <w:szCs w:val="28"/>
        </w:rPr>
        <w:t>сыдым</w:t>
      </w:r>
      <w:r>
        <w:rPr>
          <w:sz w:val="28"/>
          <w:szCs w:val="28"/>
        </w:rPr>
        <w:t>-7 штук</w:t>
      </w:r>
      <w:r w:rsidRPr="009366D7">
        <w:rPr>
          <w:sz w:val="28"/>
          <w:szCs w:val="28"/>
        </w:rPr>
        <w:t xml:space="preserve"> и.т.д)</w:t>
      </w:r>
      <w:r w:rsidR="00C73837">
        <w:rPr>
          <w:sz w:val="28"/>
          <w:szCs w:val="28"/>
        </w:rPr>
        <w:t>.</w:t>
      </w:r>
    </w:p>
    <w:p w:rsidR="00C73837" w:rsidRDefault="00683A88" w:rsidP="00C73837">
      <w:pPr>
        <w:pBdr>
          <w:top w:val="single" w:sz="4" w:space="1" w:color="FFFFFF"/>
          <w:left w:val="single" w:sz="4" w:space="1" w:color="FFFFFF"/>
          <w:bottom w:val="single" w:sz="4" w:space="31" w:color="FFFFFF"/>
          <w:right w:val="single" w:sz="4" w:space="12" w:color="FFFFFF"/>
        </w:pBd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Кроме того, в целях комплексной реализации регионального проекта «Выделка шкур» (Кеш»), а также учитывая его взаимосвязанность с этноковоркингом, участники проекта и инициативные граждане сумона Шеми выдвигает проект по созданию «Коворкинг-центра» на конкурс лучших народных инициатив, где смогут получить поддержку на ремонт бесхозного здания бывшей конторы совхоза «Большевик»</w:t>
      </w:r>
      <w:r>
        <w:rPr>
          <w:sz w:val="28"/>
          <w:szCs w:val="28"/>
        </w:rPr>
        <w:t>.</w:t>
      </w:r>
      <w:r w:rsidR="00731641">
        <w:rPr>
          <w:sz w:val="28"/>
          <w:szCs w:val="28"/>
        </w:rPr>
        <w:t xml:space="preserve"> </w:t>
      </w:r>
      <w:r w:rsidR="008C73F0">
        <w:rPr>
          <w:sz w:val="28"/>
          <w:szCs w:val="28"/>
          <w:lang w:eastAsia="zh-CN"/>
        </w:rPr>
        <w:t>Н</w:t>
      </w:r>
      <w:r w:rsidR="00C73837">
        <w:rPr>
          <w:sz w:val="28"/>
          <w:szCs w:val="28"/>
          <w:lang w:eastAsia="zh-CN"/>
        </w:rPr>
        <w:t>а данный момент проект поддержан на республиканском уровне, заключено соглашение между администрацией кожууна, инициатором, Министерством экономики РТ</w:t>
      </w:r>
      <w:r w:rsidR="00C73837" w:rsidRPr="009366D7">
        <w:rPr>
          <w:sz w:val="28"/>
          <w:szCs w:val="28"/>
        </w:rPr>
        <w:t>.</w:t>
      </w:r>
      <w:r w:rsidR="00C73837">
        <w:rPr>
          <w:sz w:val="28"/>
          <w:szCs w:val="28"/>
        </w:rPr>
        <w:t xml:space="preserve"> </w:t>
      </w:r>
    </w:p>
    <w:p w:rsidR="00C73837" w:rsidRDefault="00C73837" w:rsidP="00C73837">
      <w:pPr>
        <w:pBdr>
          <w:top w:val="single" w:sz="4" w:space="1" w:color="FFFFFF"/>
          <w:left w:val="single" w:sz="4" w:space="1" w:color="FFFFFF"/>
          <w:bottom w:val="single" w:sz="4" w:space="31" w:color="FFFFFF"/>
          <w:right w:val="single" w:sz="4" w:space="12" w:color="FFFFFF"/>
        </w:pBd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с.Шеми Дзун-Хемчикского кожууна заключены прямые договора на приобретение строительных материалов для ремонта бесхозного здания на общую сумму 702000 рублей. </w:t>
      </w:r>
    </w:p>
    <w:p w:rsidR="00C73837" w:rsidRDefault="00A53192" w:rsidP="00C73837">
      <w:pPr>
        <w:pBdr>
          <w:top w:val="single" w:sz="4" w:space="1" w:color="FFFFFF"/>
          <w:left w:val="single" w:sz="4" w:space="1" w:color="FFFFFF"/>
          <w:bottom w:val="single" w:sz="4" w:space="31" w:color="FFFFFF"/>
          <w:right w:val="single" w:sz="4" w:space="12" w:color="FFFFFF"/>
        </w:pBd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29</w:t>
      </w:r>
      <w:r w:rsidR="00B1286B">
        <w:rPr>
          <w:sz w:val="28"/>
          <w:szCs w:val="28"/>
        </w:rPr>
        <w:t>.09</w:t>
      </w:r>
      <w:r w:rsidR="00C73837">
        <w:rPr>
          <w:sz w:val="28"/>
          <w:szCs w:val="28"/>
        </w:rPr>
        <w:t>.2021г., реализация проекта «Выделка шкур (Кеш)» прио</w:t>
      </w:r>
      <w:r w:rsidR="00B1286B">
        <w:rPr>
          <w:sz w:val="28"/>
          <w:szCs w:val="28"/>
        </w:rPr>
        <w:t>становлена в связи с ремонтно-восстановительными работами</w:t>
      </w:r>
      <w:r w:rsidR="00C73837">
        <w:rPr>
          <w:sz w:val="28"/>
          <w:szCs w:val="28"/>
        </w:rPr>
        <w:t xml:space="preserve"> бесхозного здания бывшей конторы совхоза «Большевик» под «Коворкинг-центр». </w:t>
      </w:r>
    </w:p>
    <w:p w:rsidR="00731641" w:rsidRDefault="00731641" w:rsidP="00731641">
      <w:pPr>
        <w:pBdr>
          <w:top w:val="single" w:sz="4" w:space="1" w:color="FFFFFF"/>
          <w:left w:val="single" w:sz="4" w:space="1" w:color="FFFFFF"/>
          <w:bottom w:val="single" w:sz="4" w:space="31" w:color="FFFFFF"/>
          <w:right w:val="single" w:sz="4" w:space="12" w:color="FFFFFF"/>
        </w:pBdr>
        <w:suppressAutoHyphens/>
        <w:ind w:firstLine="709"/>
        <w:jc w:val="both"/>
        <w:rPr>
          <w:sz w:val="28"/>
          <w:szCs w:val="28"/>
        </w:rPr>
      </w:pPr>
    </w:p>
    <w:p w:rsidR="00B446B8" w:rsidRDefault="00683A88" w:rsidP="00B446B8">
      <w:pPr>
        <w:pBdr>
          <w:top w:val="single" w:sz="4" w:space="1" w:color="FFFFFF"/>
          <w:left w:val="single" w:sz="4" w:space="1" w:color="FFFFFF"/>
          <w:bottom w:val="single" w:sz="4" w:space="31" w:color="FFFFFF"/>
          <w:right w:val="single" w:sz="4" w:space="12" w:color="FFFFFF"/>
        </w:pBdr>
        <w:suppressAutoHyphens/>
        <w:ind w:firstLine="709"/>
        <w:jc w:val="both"/>
        <w:rPr>
          <w:b/>
          <w:sz w:val="28"/>
          <w:szCs w:val="28"/>
        </w:rPr>
      </w:pPr>
      <w:r w:rsidRPr="00D17C6A">
        <w:rPr>
          <w:b/>
          <w:sz w:val="28"/>
          <w:szCs w:val="28"/>
        </w:rPr>
        <w:t>«Домашняя мини-ферма по организации молочного бизнеса с. Ийме»</w:t>
      </w:r>
    </w:p>
    <w:p w:rsidR="00B446B8" w:rsidRDefault="00683A88" w:rsidP="00B446B8">
      <w:pPr>
        <w:pBdr>
          <w:top w:val="single" w:sz="4" w:space="1" w:color="FFFFFF"/>
          <w:left w:val="single" w:sz="4" w:space="1" w:color="FFFFFF"/>
          <w:bottom w:val="single" w:sz="4" w:space="31" w:color="FFFFFF"/>
          <w:right w:val="single" w:sz="4" w:space="12" w:color="FFFFFF"/>
        </w:pBdr>
        <w:suppressAutoHyphens/>
        <w:ind w:firstLine="709"/>
        <w:jc w:val="both"/>
        <w:rPr>
          <w:b/>
          <w:sz w:val="28"/>
          <w:szCs w:val="28"/>
        </w:rPr>
      </w:pPr>
      <w:r w:rsidRPr="00D17C6A">
        <w:rPr>
          <w:b/>
          <w:sz w:val="28"/>
          <w:szCs w:val="28"/>
        </w:rPr>
        <w:t>- Основные работы, выполненные в рамках реализации проекта:</w:t>
      </w:r>
    </w:p>
    <w:p w:rsidR="00B446B8" w:rsidRDefault="00683A88" w:rsidP="00B446B8">
      <w:pPr>
        <w:pBdr>
          <w:top w:val="single" w:sz="4" w:space="1" w:color="FFFFFF"/>
          <w:left w:val="single" w:sz="4" w:space="1" w:color="FFFFFF"/>
          <w:bottom w:val="single" w:sz="4" w:space="31" w:color="FFFFFF"/>
          <w:right w:val="single" w:sz="4" w:space="12" w:color="FFFFFF"/>
        </w:pBdr>
        <w:suppressAutoHyphens/>
        <w:ind w:firstLine="709"/>
        <w:jc w:val="both"/>
        <w:rPr>
          <w:sz w:val="28"/>
          <w:szCs w:val="28"/>
        </w:rPr>
      </w:pPr>
      <w:r w:rsidRPr="00D17C6A">
        <w:rPr>
          <w:sz w:val="28"/>
          <w:szCs w:val="28"/>
        </w:rPr>
        <w:t>- Все 10 участники проекта зарегистрированы как самозанятые граждане в ФНС № 4 в  г. Чадане.</w:t>
      </w:r>
    </w:p>
    <w:p w:rsidR="00085030" w:rsidRDefault="00683A88" w:rsidP="00085030">
      <w:pPr>
        <w:pBdr>
          <w:top w:val="single" w:sz="4" w:space="1" w:color="FFFFFF"/>
          <w:left w:val="single" w:sz="4" w:space="1" w:color="FFFFFF"/>
          <w:bottom w:val="single" w:sz="4" w:space="31" w:color="FFFFFF"/>
          <w:right w:val="single" w:sz="4" w:space="12" w:color="FFFFFF"/>
        </w:pBdr>
        <w:suppressAutoHyphens/>
        <w:ind w:firstLine="709"/>
        <w:jc w:val="both"/>
        <w:rPr>
          <w:sz w:val="28"/>
          <w:szCs w:val="28"/>
        </w:rPr>
      </w:pPr>
      <w:r w:rsidRPr="00D17C6A">
        <w:rPr>
          <w:sz w:val="28"/>
          <w:szCs w:val="28"/>
        </w:rPr>
        <w:t xml:space="preserve">По состоянию на сегодняшний день </w:t>
      </w:r>
      <w:r>
        <w:rPr>
          <w:sz w:val="28"/>
          <w:szCs w:val="28"/>
        </w:rPr>
        <w:t xml:space="preserve">всего поголовье 93 голов, коровы 46 голов, приплод 2021 года 11 </w:t>
      </w:r>
      <w:r w:rsidRPr="00D17C6A">
        <w:rPr>
          <w:sz w:val="28"/>
          <w:szCs w:val="28"/>
        </w:rPr>
        <w:t xml:space="preserve"> голов, среднесуточный удой составляет от </w:t>
      </w:r>
      <w:r>
        <w:rPr>
          <w:sz w:val="28"/>
          <w:szCs w:val="28"/>
        </w:rPr>
        <w:t>5</w:t>
      </w:r>
      <w:r w:rsidRPr="00D17C6A">
        <w:rPr>
          <w:sz w:val="28"/>
          <w:szCs w:val="28"/>
        </w:rPr>
        <w:t xml:space="preserve"> до </w:t>
      </w:r>
      <w:r>
        <w:rPr>
          <w:sz w:val="28"/>
          <w:szCs w:val="28"/>
        </w:rPr>
        <w:t>8</w:t>
      </w:r>
      <w:r w:rsidRPr="00D17C6A">
        <w:rPr>
          <w:sz w:val="28"/>
          <w:szCs w:val="28"/>
        </w:rPr>
        <w:t xml:space="preserve"> литров молока. Надоенное молоко в домашних условиях перерабатывается и реализуется на ярмарках выходного дня в г. Чадане. В плане реализации продукции Администрацией рекомендовано участникам проекта ежедневно отправлять продукцию в г. Чадан для реализации. Это работа выполняется или реализация продукции идет с понедельника до пятницы. Для этого спрос у населения есть и ставится это задача на первую очередь. </w:t>
      </w:r>
    </w:p>
    <w:p w:rsidR="00085030" w:rsidRDefault="00683A88" w:rsidP="00085030">
      <w:pPr>
        <w:pBdr>
          <w:top w:val="single" w:sz="4" w:space="1" w:color="FFFFFF"/>
          <w:left w:val="single" w:sz="4" w:space="1" w:color="FFFFFF"/>
          <w:bottom w:val="single" w:sz="4" w:space="31" w:color="FFFFFF"/>
          <w:right w:val="single" w:sz="4" w:space="12" w:color="FFFFFF"/>
        </w:pBdr>
        <w:suppressAutoHyphens/>
        <w:ind w:firstLine="709"/>
        <w:jc w:val="both"/>
        <w:rPr>
          <w:sz w:val="28"/>
          <w:szCs w:val="28"/>
        </w:rPr>
      </w:pPr>
      <w:r w:rsidRPr="00D17C6A">
        <w:rPr>
          <w:sz w:val="28"/>
          <w:szCs w:val="28"/>
        </w:rPr>
        <w:t xml:space="preserve">На сегодняшний день остаток кормов составляет </w:t>
      </w:r>
      <w:r>
        <w:rPr>
          <w:sz w:val="28"/>
          <w:szCs w:val="28"/>
        </w:rPr>
        <w:t>3</w:t>
      </w:r>
      <w:r w:rsidRPr="00D17C6A">
        <w:rPr>
          <w:sz w:val="28"/>
          <w:szCs w:val="28"/>
        </w:rPr>
        <w:t xml:space="preserve"> тн сена, зернофуража</w:t>
      </w:r>
      <w:r>
        <w:rPr>
          <w:sz w:val="28"/>
          <w:szCs w:val="28"/>
        </w:rPr>
        <w:t xml:space="preserve"> 0,5 тн</w:t>
      </w:r>
      <w:r w:rsidRPr="00D17C6A">
        <w:rPr>
          <w:sz w:val="28"/>
          <w:szCs w:val="28"/>
        </w:rPr>
        <w:t>, 0,2 тн соли-лизунца.</w:t>
      </w:r>
      <w:r>
        <w:rPr>
          <w:sz w:val="28"/>
          <w:szCs w:val="28"/>
        </w:rPr>
        <w:t xml:space="preserve"> Упитанность животных удовлетворительное. Скот содержатся в пастбищном содержании у хозяйств.</w:t>
      </w:r>
    </w:p>
    <w:p w:rsidR="00683A88" w:rsidRPr="00D17C6A" w:rsidRDefault="00683A88" w:rsidP="00085030">
      <w:pPr>
        <w:pBdr>
          <w:top w:val="single" w:sz="4" w:space="1" w:color="FFFFFF"/>
          <w:left w:val="single" w:sz="4" w:space="1" w:color="FFFFFF"/>
          <w:bottom w:val="single" w:sz="4" w:space="31" w:color="FFFFFF"/>
          <w:right w:val="single" w:sz="4" w:space="12" w:color="FFFFFF"/>
        </w:pBdr>
        <w:suppressAutoHyphens/>
        <w:ind w:firstLine="709"/>
        <w:jc w:val="both"/>
        <w:rPr>
          <w:sz w:val="28"/>
          <w:szCs w:val="28"/>
        </w:rPr>
      </w:pPr>
      <w:r w:rsidRPr="00D17C6A">
        <w:rPr>
          <w:sz w:val="28"/>
          <w:szCs w:val="28"/>
        </w:rPr>
        <w:lastRenderedPageBreak/>
        <w:t xml:space="preserve">Приручение коров и владение самим участникам проекта к машинному доению приоритет кожууна, так как этот процесс дойки в кожууне забыто с девяностых годов. Для этого приобретены 5 шт доильных аппаратов и розданы участникам проекта по схеме сосед к соседу. </w:t>
      </w:r>
    </w:p>
    <w:p w:rsidR="00683A88" w:rsidRPr="00570A36" w:rsidRDefault="00683A88" w:rsidP="00683A88">
      <w:pPr>
        <w:pStyle w:val="30"/>
        <w:tabs>
          <w:tab w:val="left" w:pos="318"/>
        </w:tabs>
        <w:spacing w:line="240" w:lineRule="auto"/>
        <w:ind w:firstLine="709"/>
        <w:jc w:val="both"/>
        <w:rPr>
          <w:b/>
          <w:i/>
          <w:sz w:val="28"/>
          <w:szCs w:val="28"/>
        </w:rPr>
      </w:pPr>
      <w:r w:rsidRPr="00570A36">
        <w:rPr>
          <w:b/>
          <w:i/>
          <w:sz w:val="28"/>
          <w:szCs w:val="28"/>
        </w:rPr>
        <w:t xml:space="preserve">- Объем производства продукции. </w:t>
      </w:r>
    </w:p>
    <w:p w:rsidR="00683A88" w:rsidRPr="00570A36" w:rsidRDefault="00683A88" w:rsidP="00683A88">
      <w:pPr>
        <w:pStyle w:val="30"/>
        <w:tabs>
          <w:tab w:val="left" w:pos="318"/>
        </w:tabs>
        <w:spacing w:line="240" w:lineRule="auto"/>
        <w:ind w:firstLine="709"/>
        <w:jc w:val="both"/>
        <w:rPr>
          <w:sz w:val="28"/>
          <w:szCs w:val="28"/>
        </w:rPr>
      </w:pPr>
      <w:r w:rsidRPr="00570A36">
        <w:rPr>
          <w:sz w:val="28"/>
          <w:szCs w:val="28"/>
        </w:rPr>
        <w:t>За 1 квартал 202</w:t>
      </w:r>
      <w:r>
        <w:rPr>
          <w:sz w:val="28"/>
          <w:szCs w:val="28"/>
        </w:rPr>
        <w:t>1</w:t>
      </w:r>
      <w:r w:rsidRPr="00570A36">
        <w:rPr>
          <w:sz w:val="28"/>
          <w:szCs w:val="28"/>
        </w:rPr>
        <w:t xml:space="preserve"> года произведено:</w:t>
      </w:r>
    </w:p>
    <w:p w:rsidR="00683A88" w:rsidRPr="00570A36" w:rsidRDefault="00683A88" w:rsidP="00683A88">
      <w:pPr>
        <w:pStyle w:val="30"/>
        <w:tabs>
          <w:tab w:val="left" w:pos="318"/>
        </w:tabs>
        <w:spacing w:line="240" w:lineRule="auto"/>
        <w:ind w:firstLine="709"/>
        <w:jc w:val="both"/>
        <w:rPr>
          <w:sz w:val="28"/>
          <w:szCs w:val="28"/>
        </w:rPr>
      </w:pPr>
      <w:r w:rsidRPr="00570A36">
        <w:rPr>
          <w:sz w:val="28"/>
          <w:szCs w:val="28"/>
        </w:rPr>
        <w:t>- 2</w:t>
      </w:r>
      <w:r>
        <w:rPr>
          <w:sz w:val="28"/>
          <w:szCs w:val="28"/>
        </w:rPr>
        <w:t>,83</w:t>
      </w:r>
      <w:r w:rsidRPr="00570A36">
        <w:rPr>
          <w:sz w:val="28"/>
          <w:szCs w:val="28"/>
        </w:rPr>
        <w:t xml:space="preserve"> тн. молока на сумму </w:t>
      </w:r>
      <w:r>
        <w:rPr>
          <w:sz w:val="28"/>
          <w:szCs w:val="28"/>
        </w:rPr>
        <w:t>169,8</w:t>
      </w:r>
      <w:r w:rsidRPr="00570A36">
        <w:rPr>
          <w:sz w:val="28"/>
          <w:szCs w:val="28"/>
        </w:rPr>
        <w:t xml:space="preserve"> тыс. рублей;</w:t>
      </w:r>
    </w:p>
    <w:p w:rsidR="00683A88" w:rsidRPr="00570A36" w:rsidRDefault="00683A88" w:rsidP="00683A88">
      <w:pPr>
        <w:pStyle w:val="30"/>
        <w:tabs>
          <w:tab w:val="left" w:pos="318"/>
        </w:tabs>
        <w:spacing w:line="240" w:lineRule="auto"/>
        <w:ind w:firstLine="709"/>
        <w:jc w:val="both"/>
        <w:rPr>
          <w:sz w:val="28"/>
          <w:szCs w:val="28"/>
        </w:rPr>
      </w:pPr>
      <w:r w:rsidRPr="00570A36">
        <w:rPr>
          <w:sz w:val="28"/>
          <w:szCs w:val="28"/>
        </w:rPr>
        <w:t xml:space="preserve">-  </w:t>
      </w:r>
      <w:r>
        <w:rPr>
          <w:sz w:val="28"/>
          <w:szCs w:val="28"/>
        </w:rPr>
        <w:t>45</w:t>
      </w:r>
      <w:r w:rsidRPr="00570A36">
        <w:rPr>
          <w:sz w:val="28"/>
          <w:szCs w:val="28"/>
        </w:rPr>
        <w:t xml:space="preserve"> кг. сметана на сумму </w:t>
      </w:r>
      <w:r>
        <w:rPr>
          <w:sz w:val="28"/>
          <w:szCs w:val="28"/>
        </w:rPr>
        <w:t>12,6</w:t>
      </w:r>
      <w:r w:rsidRPr="00570A36">
        <w:rPr>
          <w:sz w:val="28"/>
          <w:szCs w:val="28"/>
        </w:rPr>
        <w:t xml:space="preserve"> тыс.рублей</w:t>
      </w:r>
    </w:p>
    <w:p w:rsidR="00683A88" w:rsidRPr="00570A36" w:rsidRDefault="00683A88" w:rsidP="00683A88">
      <w:pPr>
        <w:pStyle w:val="30"/>
        <w:tabs>
          <w:tab w:val="left" w:pos="318"/>
        </w:tabs>
        <w:spacing w:line="240" w:lineRule="auto"/>
        <w:ind w:firstLine="709"/>
        <w:jc w:val="both"/>
        <w:rPr>
          <w:sz w:val="28"/>
          <w:szCs w:val="28"/>
        </w:rPr>
      </w:pPr>
      <w:r w:rsidRPr="00570A36">
        <w:rPr>
          <w:sz w:val="28"/>
          <w:szCs w:val="28"/>
        </w:rPr>
        <w:t xml:space="preserve">- </w:t>
      </w:r>
      <w:r>
        <w:rPr>
          <w:sz w:val="28"/>
          <w:szCs w:val="28"/>
        </w:rPr>
        <w:t>1</w:t>
      </w:r>
      <w:r w:rsidRPr="00570A36">
        <w:rPr>
          <w:sz w:val="28"/>
          <w:szCs w:val="28"/>
        </w:rPr>
        <w:t xml:space="preserve">00 кг творог на сумму </w:t>
      </w:r>
      <w:r>
        <w:rPr>
          <w:sz w:val="28"/>
          <w:szCs w:val="28"/>
        </w:rPr>
        <w:t>28</w:t>
      </w:r>
      <w:r w:rsidRPr="00570A36">
        <w:rPr>
          <w:sz w:val="28"/>
          <w:szCs w:val="28"/>
        </w:rPr>
        <w:t>,0 тыс.рублей</w:t>
      </w:r>
    </w:p>
    <w:p w:rsidR="00683A88" w:rsidRPr="00570A36" w:rsidRDefault="00683A88" w:rsidP="00683A88">
      <w:pPr>
        <w:pStyle w:val="30"/>
        <w:tabs>
          <w:tab w:val="left" w:pos="318"/>
        </w:tabs>
        <w:spacing w:line="240" w:lineRule="auto"/>
        <w:ind w:firstLine="709"/>
        <w:jc w:val="both"/>
        <w:rPr>
          <w:sz w:val="28"/>
          <w:szCs w:val="28"/>
        </w:rPr>
      </w:pPr>
      <w:r w:rsidRPr="00570A36">
        <w:rPr>
          <w:sz w:val="28"/>
          <w:szCs w:val="28"/>
        </w:rPr>
        <w:t xml:space="preserve">Общая сумма выручки от реализованной продукции составляет </w:t>
      </w:r>
      <w:r>
        <w:rPr>
          <w:sz w:val="28"/>
          <w:szCs w:val="28"/>
        </w:rPr>
        <w:t>210,4</w:t>
      </w:r>
      <w:r w:rsidRPr="00570A36">
        <w:rPr>
          <w:sz w:val="28"/>
          <w:szCs w:val="28"/>
        </w:rPr>
        <w:t xml:space="preserve">  тыс. рублей. Произведенная продукция реализуется на ярмарках г.Чадан.</w:t>
      </w:r>
    </w:p>
    <w:p w:rsidR="00683A88" w:rsidRPr="00570A36" w:rsidRDefault="00683A88" w:rsidP="00683A88">
      <w:pPr>
        <w:ind w:firstLine="709"/>
        <w:jc w:val="both"/>
        <w:rPr>
          <w:sz w:val="32"/>
          <w:szCs w:val="28"/>
        </w:rPr>
      </w:pPr>
      <w:r w:rsidRPr="00570A36">
        <w:rPr>
          <w:b/>
          <w:szCs w:val="28"/>
        </w:rPr>
        <w:t xml:space="preserve">- </w:t>
      </w:r>
      <w:r w:rsidRPr="00570A36">
        <w:rPr>
          <w:b/>
          <w:sz w:val="28"/>
          <w:szCs w:val="28"/>
        </w:rPr>
        <w:t xml:space="preserve">Прибыль от реализации продукции: </w:t>
      </w:r>
      <w:r w:rsidRPr="00570A36">
        <w:rPr>
          <w:sz w:val="28"/>
          <w:szCs w:val="28"/>
        </w:rPr>
        <w:t xml:space="preserve">Общая сумма выручки от реализованной продукции составляет </w:t>
      </w:r>
      <w:r>
        <w:rPr>
          <w:sz w:val="28"/>
          <w:szCs w:val="28"/>
        </w:rPr>
        <w:t>210,4</w:t>
      </w:r>
      <w:r w:rsidRPr="00570A36">
        <w:rPr>
          <w:sz w:val="28"/>
          <w:szCs w:val="28"/>
        </w:rPr>
        <w:t xml:space="preserve"> тыс. рублей.</w:t>
      </w:r>
    </w:p>
    <w:p w:rsidR="00683A88" w:rsidRPr="00570A36" w:rsidRDefault="00683A88" w:rsidP="00683A88">
      <w:pPr>
        <w:ind w:firstLine="709"/>
        <w:jc w:val="both"/>
        <w:rPr>
          <w:rFonts w:ascii="Tahoma" w:hAnsi="Tahoma" w:cs="Tahoma"/>
          <w:sz w:val="28"/>
        </w:rPr>
      </w:pPr>
      <w:r w:rsidRPr="00570A36">
        <w:rPr>
          <w:rFonts w:eastAsia="Times New Roman"/>
          <w:b/>
          <w:sz w:val="28"/>
        </w:rPr>
        <w:t>Создание рабочих мест с начала реализации проекта</w:t>
      </w:r>
      <w:r w:rsidRPr="00570A36">
        <w:rPr>
          <w:rFonts w:eastAsia="Times New Roman"/>
          <w:sz w:val="28"/>
        </w:rPr>
        <w:t xml:space="preserve"> (20 человек в 10 семьях участие принимают 2 супругов). </w:t>
      </w:r>
    </w:p>
    <w:p w:rsidR="00683A88" w:rsidRPr="00570A36" w:rsidRDefault="00683A88" w:rsidP="00683A88">
      <w:pPr>
        <w:ind w:firstLine="709"/>
        <w:jc w:val="both"/>
        <w:rPr>
          <w:sz w:val="28"/>
        </w:rPr>
      </w:pPr>
      <w:r w:rsidRPr="00570A36">
        <w:rPr>
          <w:rFonts w:eastAsia="Times New Roman"/>
          <w:b/>
          <w:sz w:val="28"/>
        </w:rPr>
        <w:t>Уплачено налогов на сумму:</w:t>
      </w:r>
      <w:r w:rsidRPr="00570A36">
        <w:rPr>
          <w:rFonts w:eastAsia="Times New Roman"/>
          <w:i/>
          <w:sz w:val="28"/>
        </w:rPr>
        <w:t xml:space="preserve"> </w:t>
      </w:r>
      <w:r>
        <w:rPr>
          <w:rFonts w:eastAsia="Times New Roman"/>
          <w:sz w:val="28"/>
        </w:rPr>
        <w:t>16800</w:t>
      </w:r>
      <w:r w:rsidRPr="00570A36">
        <w:rPr>
          <w:rFonts w:eastAsia="Times New Roman"/>
          <w:sz w:val="28"/>
        </w:rPr>
        <w:t xml:space="preserve"> рублей в связи с тем, что участники являются самозанятыми.</w:t>
      </w:r>
    </w:p>
    <w:p w:rsidR="00683A88" w:rsidRDefault="00683A88" w:rsidP="00683A88">
      <w:pPr>
        <w:ind w:firstLine="709"/>
        <w:jc w:val="center"/>
        <w:rPr>
          <w:b/>
          <w:sz w:val="28"/>
          <w:szCs w:val="28"/>
        </w:rPr>
      </w:pPr>
    </w:p>
    <w:p w:rsidR="00683A88" w:rsidRPr="002133B1" w:rsidRDefault="00DE1865" w:rsidP="00DE18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683A88" w:rsidRPr="002133B1">
        <w:rPr>
          <w:b/>
          <w:sz w:val="28"/>
          <w:szCs w:val="28"/>
        </w:rPr>
        <w:t>Информация о ходе реализации губернаторского проекта</w:t>
      </w:r>
    </w:p>
    <w:p w:rsidR="00683A88" w:rsidRPr="002133B1" w:rsidRDefault="00683A88" w:rsidP="00683A88">
      <w:pPr>
        <w:ind w:firstLine="709"/>
        <w:jc w:val="center"/>
        <w:rPr>
          <w:b/>
          <w:sz w:val="28"/>
          <w:szCs w:val="28"/>
        </w:rPr>
      </w:pPr>
      <w:r w:rsidRPr="002133B1">
        <w:rPr>
          <w:b/>
          <w:sz w:val="28"/>
          <w:szCs w:val="28"/>
        </w:rPr>
        <w:t>«Одно село - один продукт» в Дзун-Хемчикском кожууне</w:t>
      </w:r>
    </w:p>
    <w:p w:rsidR="00683A88" w:rsidRPr="002133B1" w:rsidRDefault="00683A88" w:rsidP="00683A88">
      <w:pPr>
        <w:ind w:firstLine="709"/>
        <w:jc w:val="center"/>
        <w:rPr>
          <w:b/>
          <w:sz w:val="28"/>
          <w:szCs w:val="28"/>
        </w:rPr>
      </w:pPr>
    </w:p>
    <w:p w:rsidR="00683A88" w:rsidRPr="002133B1" w:rsidRDefault="00683A88" w:rsidP="00683A88">
      <w:pPr>
        <w:ind w:firstLine="709"/>
        <w:jc w:val="both"/>
        <w:rPr>
          <w:rFonts w:eastAsia="Times New Roman"/>
          <w:sz w:val="28"/>
          <w:szCs w:val="28"/>
        </w:rPr>
      </w:pPr>
      <w:r w:rsidRPr="002133B1">
        <w:rPr>
          <w:rFonts w:eastAsia="Times New Roman"/>
          <w:sz w:val="28"/>
          <w:szCs w:val="28"/>
        </w:rPr>
        <w:t xml:space="preserve">На территории Дзун-Хемчикского кожууна по состоянию на </w:t>
      </w:r>
      <w:r>
        <w:rPr>
          <w:sz w:val="28"/>
          <w:szCs w:val="28"/>
        </w:rPr>
        <w:t>09</w:t>
      </w:r>
      <w:r w:rsidRPr="002133B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апреля</w:t>
      </w:r>
      <w:r w:rsidRPr="002133B1">
        <w:rPr>
          <w:rFonts w:eastAsia="Times New Roman"/>
          <w:sz w:val="28"/>
          <w:szCs w:val="28"/>
        </w:rPr>
        <w:t xml:space="preserve"> текущего года из </w:t>
      </w:r>
      <w:r w:rsidRPr="002133B1">
        <w:rPr>
          <w:sz w:val="28"/>
          <w:szCs w:val="28"/>
        </w:rPr>
        <w:t>8</w:t>
      </w:r>
      <w:r w:rsidRPr="002133B1">
        <w:rPr>
          <w:rFonts w:eastAsia="Times New Roman"/>
          <w:sz w:val="28"/>
          <w:szCs w:val="28"/>
        </w:rPr>
        <w:t xml:space="preserve"> проектов на отчетный период </w:t>
      </w:r>
      <w:r w:rsidRPr="002133B1">
        <w:rPr>
          <w:sz w:val="28"/>
          <w:szCs w:val="28"/>
        </w:rPr>
        <w:t>реализуются</w:t>
      </w:r>
      <w:r w:rsidRPr="002133B1">
        <w:rPr>
          <w:rFonts w:eastAsia="Times New Roman"/>
          <w:sz w:val="28"/>
          <w:szCs w:val="28"/>
        </w:rPr>
        <w:t xml:space="preserve"> 6 проектов:</w:t>
      </w:r>
    </w:p>
    <w:p w:rsidR="00683A88" w:rsidRPr="002133B1" w:rsidRDefault="00683A88" w:rsidP="00683A88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133B1">
        <w:rPr>
          <w:sz w:val="28"/>
          <w:szCs w:val="28"/>
        </w:rPr>
        <w:t>За отчетный период участниками достигнуты следующие показатели:</w:t>
      </w:r>
    </w:p>
    <w:p w:rsidR="00683A88" w:rsidRPr="00CB496F" w:rsidRDefault="00683A88" w:rsidP="00683A88">
      <w:pPr>
        <w:pStyle w:val="21"/>
        <w:numPr>
          <w:ilvl w:val="0"/>
          <w:numId w:val="1"/>
        </w:numPr>
        <w:shd w:val="clear" w:color="auto" w:fill="auto"/>
        <w:tabs>
          <w:tab w:val="left" w:pos="886"/>
          <w:tab w:val="left" w:leader="underscore" w:pos="5292"/>
        </w:tabs>
        <w:spacing w:line="240" w:lineRule="auto"/>
        <w:ind w:firstLine="709"/>
        <w:jc w:val="both"/>
        <w:rPr>
          <w:sz w:val="28"/>
          <w:szCs w:val="28"/>
        </w:rPr>
      </w:pPr>
      <w:r w:rsidRPr="00CB496F">
        <w:rPr>
          <w:sz w:val="28"/>
          <w:szCs w:val="28"/>
        </w:rPr>
        <w:t>объем производства продукции –42,6 тн;</w:t>
      </w:r>
    </w:p>
    <w:p w:rsidR="00683A88" w:rsidRPr="0070441D" w:rsidRDefault="00683A88" w:rsidP="00683A88">
      <w:pPr>
        <w:pStyle w:val="21"/>
        <w:numPr>
          <w:ilvl w:val="0"/>
          <w:numId w:val="1"/>
        </w:numPr>
        <w:shd w:val="clear" w:color="auto" w:fill="auto"/>
        <w:tabs>
          <w:tab w:val="left" w:pos="886"/>
          <w:tab w:val="left" w:leader="underscore" w:pos="5292"/>
        </w:tabs>
        <w:spacing w:line="240" w:lineRule="auto"/>
        <w:ind w:firstLine="709"/>
        <w:jc w:val="both"/>
        <w:rPr>
          <w:sz w:val="28"/>
          <w:szCs w:val="28"/>
        </w:rPr>
      </w:pPr>
      <w:r w:rsidRPr="0070441D">
        <w:rPr>
          <w:sz w:val="28"/>
          <w:szCs w:val="28"/>
        </w:rPr>
        <w:t>оказана стоматологическая услуга–</w:t>
      </w:r>
      <w:r>
        <w:rPr>
          <w:sz w:val="28"/>
          <w:szCs w:val="28"/>
        </w:rPr>
        <w:t>20</w:t>
      </w:r>
      <w:r w:rsidRPr="0070441D">
        <w:rPr>
          <w:sz w:val="28"/>
          <w:szCs w:val="28"/>
        </w:rPr>
        <w:t xml:space="preserve"> гражданам;</w:t>
      </w:r>
    </w:p>
    <w:p w:rsidR="00683A88" w:rsidRPr="0070441D" w:rsidRDefault="00683A88" w:rsidP="00683A88">
      <w:pPr>
        <w:pStyle w:val="21"/>
        <w:numPr>
          <w:ilvl w:val="0"/>
          <w:numId w:val="1"/>
        </w:numPr>
        <w:shd w:val="clear" w:color="auto" w:fill="auto"/>
        <w:tabs>
          <w:tab w:val="left" w:pos="886"/>
          <w:tab w:val="left" w:leader="underscore" w:pos="5292"/>
        </w:tabs>
        <w:spacing w:line="240" w:lineRule="auto"/>
        <w:ind w:firstLine="709"/>
        <w:jc w:val="both"/>
        <w:rPr>
          <w:sz w:val="28"/>
          <w:szCs w:val="28"/>
        </w:rPr>
      </w:pPr>
      <w:r w:rsidRPr="0070441D">
        <w:rPr>
          <w:sz w:val="28"/>
          <w:szCs w:val="28"/>
        </w:rPr>
        <w:t>частный детский садик «Олчей» посетили–</w:t>
      </w:r>
      <w:r>
        <w:rPr>
          <w:sz w:val="28"/>
          <w:szCs w:val="28"/>
        </w:rPr>
        <w:t>7</w:t>
      </w:r>
      <w:r w:rsidRPr="0070441D">
        <w:rPr>
          <w:sz w:val="28"/>
          <w:szCs w:val="28"/>
        </w:rPr>
        <w:t>0 детей;</w:t>
      </w:r>
    </w:p>
    <w:p w:rsidR="00683A88" w:rsidRPr="001C18E2" w:rsidRDefault="00683A88" w:rsidP="00683A88">
      <w:pPr>
        <w:pStyle w:val="21"/>
        <w:numPr>
          <w:ilvl w:val="0"/>
          <w:numId w:val="1"/>
        </w:numPr>
        <w:shd w:val="clear" w:color="auto" w:fill="auto"/>
        <w:tabs>
          <w:tab w:val="left" w:pos="882"/>
          <w:tab w:val="left" w:leader="underscore" w:pos="5454"/>
        </w:tabs>
        <w:spacing w:line="240" w:lineRule="auto"/>
        <w:ind w:firstLine="709"/>
        <w:jc w:val="both"/>
        <w:rPr>
          <w:sz w:val="28"/>
          <w:szCs w:val="28"/>
        </w:rPr>
      </w:pPr>
      <w:r w:rsidRPr="001C18E2">
        <w:rPr>
          <w:sz w:val="28"/>
          <w:szCs w:val="28"/>
        </w:rPr>
        <w:t>объем реализованной продукции –4502,0 тыс. рублей;</w:t>
      </w:r>
    </w:p>
    <w:p w:rsidR="00683A88" w:rsidRPr="009C3882" w:rsidRDefault="00683A88" w:rsidP="00683A88">
      <w:pPr>
        <w:pStyle w:val="21"/>
        <w:numPr>
          <w:ilvl w:val="0"/>
          <w:numId w:val="1"/>
        </w:numPr>
        <w:shd w:val="clear" w:color="auto" w:fill="auto"/>
        <w:tabs>
          <w:tab w:val="left" w:pos="878"/>
        </w:tabs>
        <w:spacing w:line="240" w:lineRule="auto"/>
        <w:ind w:firstLine="709"/>
        <w:jc w:val="both"/>
        <w:rPr>
          <w:sz w:val="28"/>
          <w:szCs w:val="28"/>
        </w:rPr>
      </w:pPr>
      <w:r w:rsidRPr="009C3882">
        <w:rPr>
          <w:sz w:val="28"/>
          <w:szCs w:val="28"/>
        </w:rPr>
        <w:t>уплачено налогов –121800</w:t>
      </w:r>
      <w:r>
        <w:rPr>
          <w:sz w:val="28"/>
          <w:szCs w:val="28"/>
        </w:rPr>
        <w:t xml:space="preserve"> </w:t>
      </w:r>
      <w:r w:rsidRPr="009C3882">
        <w:rPr>
          <w:sz w:val="28"/>
          <w:szCs w:val="28"/>
        </w:rPr>
        <w:t>рублей;</w:t>
      </w:r>
    </w:p>
    <w:p w:rsidR="00683A88" w:rsidRPr="00632B32" w:rsidRDefault="00683A88" w:rsidP="00683A88">
      <w:pPr>
        <w:pStyle w:val="21"/>
        <w:numPr>
          <w:ilvl w:val="0"/>
          <w:numId w:val="1"/>
        </w:numPr>
        <w:shd w:val="clear" w:color="auto" w:fill="auto"/>
        <w:tabs>
          <w:tab w:val="left" w:pos="886"/>
          <w:tab w:val="left" w:leader="underscore" w:pos="5936"/>
        </w:tabs>
        <w:spacing w:line="240" w:lineRule="auto"/>
        <w:ind w:firstLine="709"/>
        <w:jc w:val="both"/>
        <w:rPr>
          <w:sz w:val="28"/>
          <w:szCs w:val="28"/>
        </w:rPr>
      </w:pPr>
      <w:r w:rsidRPr="00632B32">
        <w:rPr>
          <w:sz w:val="28"/>
          <w:szCs w:val="28"/>
        </w:rPr>
        <w:t>внесены страховые взносы в размере – 264780 рублей.</w:t>
      </w:r>
    </w:p>
    <w:p w:rsidR="00683A88" w:rsidRPr="0070441D" w:rsidRDefault="00683A88" w:rsidP="00683A88">
      <w:pPr>
        <w:pStyle w:val="21"/>
        <w:numPr>
          <w:ilvl w:val="0"/>
          <w:numId w:val="1"/>
        </w:numPr>
        <w:shd w:val="clear" w:color="auto" w:fill="auto"/>
        <w:tabs>
          <w:tab w:val="left" w:pos="882"/>
          <w:tab w:val="left" w:leader="underscore" w:pos="2293"/>
        </w:tabs>
        <w:spacing w:line="240" w:lineRule="auto"/>
        <w:ind w:firstLine="709"/>
        <w:jc w:val="both"/>
        <w:rPr>
          <w:sz w:val="28"/>
          <w:szCs w:val="28"/>
        </w:rPr>
      </w:pPr>
      <w:r w:rsidRPr="0070441D">
        <w:rPr>
          <w:sz w:val="28"/>
          <w:szCs w:val="28"/>
        </w:rPr>
        <w:t>создано 31 рабочих мест.</w:t>
      </w:r>
    </w:p>
    <w:p w:rsidR="00683A88" w:rsidRPr="002133B1" w:rsidRDefault="00683A88" w:rsidP="00683A88">
      <w:pPr>
        <w:pStyle w:val="13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133B1">
        <w:rPr>
          <w:sz w:val="28"/>
          <w:szCs w:val="28"/>
        </w:rPr>
        <w:t xml:space="preserve">Результаты участников проекта (за </w:t>
      </w:r>
      <w:r>
        <w:rPr>
          <w:sz w:val="28"/>
          <w:szCs w:val="28"/>
        </w:rPr>
        <w:t>1 квартал 2020</w:t>
      </w:r>
      <w:r w:rsidRPr="002133B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2133B1">
        <w:rPr>
          <w:sz w:val="28"/>
          <w:szCs w:val="28"/>
        </w:rPr>
        <w:t xml:space="preserve">). </w:t>
      </w:r>
    </w:p>
    <w:p w:rsidR="00683A88" w:rsidRPr="002133B1" w:rsidRDefault="00683A88" w:rsidP="00683A88">
      <w:pPr>
        <w:ind w:firstLine="709"/>
        <w:jc w:val="both"/>
        <w:rPr>
          <w:sz w:val="28"/>
          <w:szCs w:val="28"/>
        </w:rPr>
      </w:pPr>
      <w:r w:rsidRPr="002133B1">
        <w:rPr>
          <w:rStyle w:val="5"/>
          <w:rFonts w:eastAsiaTheme="minorEastAsia"/>
          <w:sz w:val="28"/>
          <w:szCs w:val="28"/>
        </w:rPr>
        <w:t>ИП Килик Кудер Сергеевич  «Производство брусчатки»</w:t>
      </w:r>
      <w:r w:rsidRPr="002133B1">
        <w:rPr>
          <w:sz w:val="26"/>
          <w:szCs w:val="26"/>
        </w:rPr>
        <w:t xml:space="preserve"> </w:t>
      </w:r>
      <w:r w:rsidRPr="002133B1">
        <w:rPr>
          <w:b/>
          <w:i/>
          <w:sz w:val="28"/>
          <w:szCs w:val="26"/>
        </w:rPr>
        <w:t>в г. Чадан</w:t>
      </w:r>
      <w:r w:rsidRPr="002133B1">
        <w:rPr>
          <w:sz w:val="28"/>
          <w:szCs w:val="26"/>
        </w:rPr>
        <w:t xml:space="preserve">                  в 2013 году по РЦП </w:t>
      </w:r>
      <w:r w:rsidRPr="002133B1">
        <w:rPr>
          <w:sz w:val="28"/>
          <w:szCs w:val="28"/>
        </w:rPr>
        <w:t xml:space="preserve">«Снижение напряженности на рынке труда» получил государственную поддержку на сумму 236,0 тыс. рублей. На средства государственной поддержки и собственные средства был приобретен автомашина ГАЗ 53. ИП Килик Кудер Сергеевич- деятельность начал в мае 2016 года.  </w:t>
      </w:r>
    </w:p>
    <w:p w:rsidR="00683A88" w:rsidRPr="002133B1" w:rsidRDefault="00301552" w:rsidP="00683A88">
      <w:pPr>
        <w:ind w:firstLine="709"/>
        <w:jc w:val="both"/>
        <w:rPr>
          <w:sz w:val="28"/>
          <w:szCs w:val="28"/>
        </w:rPr>
      </w:pPr>
      <w:r w:rsidRPr="002133B1">
        <w:rPr>
          <w:sz w:val="28"/>
          <w:szCs w:val="28"/>
        </w:rPr>
        <w:fldChar w:fldCharType="begin"/>
      </w:r>
      <w:r w:rsidR="00683A88" w:rsidRPr="002133B1">
        <w:rPr>
          <w:sz w:val="28"/>
          <w:szCs w:val="28"/>
        </w:rPr>
        <w:instrText xml:space="preserve"> TOC \o "1-3" \h \z </w:instrText>
      </w:r>
      <w:r w:rsidRPr="002133B1">
        <w:rPr>
          <w:sz w:val="28"/>
          <w:szCs w:val="28"/>
        </w:rPr>
        <w:fldChar w:fldCharType="separate"/>
      </w:r>
      <w:r w:rsidR="00683A88" w:rsidRPr="002133B1">
        <w:rPr>
          <w:rStyle w:val="ab"/>
          <w:rFonts w:eastAsiaTheme="minorEastAsia"/>
          <w:sz w:val="28"/>
          <w:szCs w:val="28"/>
        </w:rPr>
        <w:t>За 1</w:t>
      </w:r>
      <w:r w:rsidR="00683A88">
        <w:rPr>
          <w:rStyle w:val="ab"/>
          <w:rFonts w:eastAsiaTheme="minorEastAsia"/>
          <w:sz w:val="28"/>
          <w:szCs w:val="28"/>
        </w:rPr>
        <w:t xml:space="preserve"> квартал</w:t>
      </w:r>
      <w:r w:rsidR="00683A88" w:rsidRPr="002133B1">
        <w:rPr>
          <w:sz w:val="28"/>
          <w:szCs w:val="28"/>
        </w:rPr>
        <w:t xml:space="preserve"> </w:t>
      </w:r>
      <w:r w:rsidR="00683A88" w:rsidRPr="00C70676">
        <w:rPr>
          <w:b/>
          <w:sz w:val="28"/>
          <w:szCs w:val="28"/>
        </w:rPr>
        <w:t xml:space="preserve">2020 года </w:t>
      </w:r>
      <w:r w:rsidR="00683A88" w:rsidRPr="002133B1">
        <w:rPr>
          <w:sz w:val="28"/>
          <w:szCs w:val="28"/>
        </w:rPr>
        <w:t xml:space="preserve">произведено продукции в объеме </w:t>
      </w:r>
      <w:r w:rsidR="00683A88" w:rsidRPr="002133B1">
        <w:rPr>
          <w:rStyle w:val="ac"/>
          <w:rFonts w:eastAsiaTheme="minorEastAsia"/>
          <w:sz w:val="28"/>
          <w:szCs w:val="28"/>
        </w:rPr>
        <w:tab/>
      </w:r>
      <w:r w:rsidR="00683A88">
        <w:rPr>
          <w:rStyle w:val="ac"/>
          <w:rFonts w:eastAsiaTheme="minorEastAsia"/>
          <w:sz w:val="28"/>
          <w:szCs w:val="28"/>
        </w:rPr>
        <w:t>3</w:t>
      </w:r>
      <w:r w:rsidR="00683A88" w:rsidRPr="002133B1">
        <w:rPr>
          <w:rStyle w:val="ac"/>
          <w:rFonts w:eastAsiaTheme="minorEastAsia"/>
          <w:sz w:val="28"/>
          <w:szCs w:val="28"/>
        </w:rPr>
        <w:t>0 штук</w:t>
      </w:r>
      <w:r w:rsidR="00683A88" w:rsidRPr="002133B1">
        <w:rPr>
          <w:sz w:val="28"/>
          <w:szCs w:val="28"/>
        </w:rPr>
        <w:t>.</w:t>
      </w:r>
      <w:r w:rsidR="00683A88">
        <w:rPr>
          <w:sz w:val="28"/>
          <w:szCs w:val="28"/>
        </w:rPr>
        <w:t xml:space="preserve"> бетонные кольца-2</w:t>
      </w:r>
      <w:r w:rsidR="00683A88" w:rsidRPr="002133B1">
        <w:rPr>
          <w:sz w:val="28"/>
          <w:szCs w:val="28"/>
        </w:rPr>
        <w:t>0 штук (1штук-4000), 10 штук (1 штук-3500), 10 штук (1 штук-5000) , бетонные заборы -</w:t>
      </w:r>
      <w:r w:rsidR="00683A88">
        <w:rPr>
          <w:sz w:val="28"/>
          <w:szCs w:val="28"/>
        </w:rPr>
        <w:t>1</w:t>
      </w:r>
      <w:r w:rsidR="00683A88" w:rsidRPr="002133B1">
        <w:rPr>
          <w:sz w:val="28"/>
          <w:szCs w:val="28"/>
        </w:rPr>
        <w:t>0 штук (600 рублей)</w:t>
      </w:r>
      <w:r w:rsidR="00683A88">
        <w:rPr>
          <w:sz w:val="28"/>
          <w:szCs w:val="28"/>
        </w:rPr>
        <w:t>. Проект является сезонным.</w:t>
      </w:r>
    </w:p>
    <w:p w:rsidR="00683A88" w:rsidRPr="002133B1" w:rsidRDefault="00683A88" w:rsidP="00683A8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Килик К.С регулярно в электронных аукционах </w:t>
      </w:r>
      <w:r w:rsidRPr="002133B1">
        <w:rPr>
          <w:sz w:val="28"/>
          <w:szCs w:val="28"/>
        </w:rPr>
        <w:t xml:space="preserve"> на благоустройство и установки детских игровых площадок</w:t>
      </w:r>
      <w:r>
        <w:rPr>
          <w:sz w:val="28"/>
          <w:szCs w:val="28"/>
        </w:rPr>
        <w:t>, строительстве домов и других объектов</w:t>
      </w:r>
      <w:r w:rsidRPr="002133B1">
        <w:rPr>
          <w:sz w:val="28"/>
          <w:szCs w:val="28"/>
        </w:rPr>
        <w:t>.</w:t>
      </w:r>
    </w:p>
    <w:p w:rsidR="00683A88" w:rsidRPr="002133B1" w:rsidRDefault="00683A88" w:rsidP="00683A88">
      <w:pPr>
        <w:tabs>
          <w:tab w:val="left" w:leader="underscore" w:pos="8228"/>
        </w:tabs>
        <w:ind w:firstLine="709"/>
        <w:jc w:val="both"/>
        <w:rPr>
          <w:sz w:val="28"/>
          <w:szCs w:val="28"/>
        </w:rPr>
      </w:pPr>
      <w:r w:rsidRPr="002133B1">
        <w:rPr>
          <w:sz w:val="28"/>
          <w:szCs w:val="28"/>
        </w:rPr>
        <w:t>(рост на 12%</w:t>
      </w:r>
      <w:r>
        <w:rPr>
          <w:sz w:val="28"/>
          <w:szCs w:val="28"/>
        </w:rPr>
        <w:t xml:space="preserve"> с АППГ</w:t>
      </w:r>
      <w:r w:rsidRPr="002133B1">
        <w:rPr>
          <w:sz w:val="28"/>
          <w:szCs w:val="28"/>
        </w:rPr>
        <w:t xml:space="preserve">), объем реализованной продукции </w:t>
      </w:r>
      <w:r>
        <w:rPr>
          <w:sz w:val="28"/>
          <w:szCs w:val="28"/>
        </w:rPr>
        <w:t>81000</w:t>
      </w:r>
      <w:r w:rsidRPr="002133B1">
        <w:rPr>
          <w:sz w:val="28"/>
          <w:szCs w:val="28"/>
        </w:rPr>
        <w:t xml:space="preserve"> рублей</w:t>
      </w:r>
    </w:p>
    <w:p w:rsidR="00683A88" w:rsidRPr="002133B1" w:rsidRDefault="00683A88" w:rsidP="00683A88">
      <w:pPr>
        <w:tabs>
          <w:tab w:val="left" w:leader="underscore" w:pos="2918"/>
          <w:tab w:val="left" w:leader="underscore" w:pos="8120"/>
        </w:tabs>
        <w:ind w:firstLine="709"/>
        <w:jc w:val="both"/>
        <w:rPr>
          <w:sz w:val="28"/>
          <w:szCs w:val="28"/>
        </w:rPr>
      </w:pPr>
      <w:r w:rsidRPr="002133B1">
        <w:rPr>
          <w:sz w:val="28"/>
          <w:szCs w:val="28"/>
        </w:rPr>
        <w:t>(рост на 1%</w:t>
      </w:r>
      <w:r>
        <w:rPr>
          <w:sz w:val="28"/>
          <w:szCs w:val="28"/>
        </w:rPr>
        <w:t xml:space="preserve"> с АППГ</w:t>
      </w:r>
      <w:r w:rsidRPr="002133B1">
        <w:rPr>
          <w:sz w:val="28"/>
          <w:szCs w:val="28"/>
        </w:rPr>
        <w:t xml:space="preserve">). Уплачено налогов на сумму </w:t>
      </w:r>
      <w:r>
        <w:rPr>
          <w:rStyle w:val="ac"/>
          <w:rFonts w:eastAsiaTheme="minorEastAsia"/>
          <w:sz w:val="28"/>
          <w:szCs w:val="28"/>
        </w:rPr>
        <w:t>20600</w:t>
      </w:r>
      <w:r w:rsidRPr="002133B1">
        <w:rPr>
          <w:sz w:val="28"/>
          <w:szCs w:val="28"/>
        </w:rPr>
        <w:t xml:space="preserve"> рублей,</w:t>
      </w:r>
    </w:p>
    <w:p w:rsidR="00683A88" w:rsidRPr="002133B1" w:rsidRDefault="00683A88" w:rsidP="00683A88">
      <w:pPr>
        <w:tabs>
          <w:tab w:val="left" w:leader="underscore" w:pos="2626"/>
          <w:tab w:val="left" w:leader="underscore" w:pos="8336"/>
        </w:tabs>
        <w:ind w:firstLine="709"/>
        <w:jc w:val="both"/>
        <w:rPr>
          <w:sz w:val="28"/>
          <w:szCs w:val="28"/>
        </w:rPr>
      </w:pPr>
      <w:r w:rsidRPr="002133B1">
        <w:rPr>
          <w:sz w:val="28"/>
          <w:szCs w:val="28"/>
        </w:rPr>
        <w:t xml:space="preserve">страховых взносов внесено на сумму </w:t>
      </w:r>
      <w:r>
        <w:rPr>
          <w:sz w:val="28"/>
          <w:szCs w:val="28"/>
        </w:rPr>
        <w:t>0</w:t>
      </w:r>
      <w:r w:rsidRPr="002133B1">
        <w:rPr>
          <w:sz w:val="28"/>
          <w:szCs w:val="28"/>
        </w:rPr>
        <w:t xml:space="preserve"> рублей.</w:t>
      </w:r>
    </w:p>
    <w:p w:rsidR="00683A88" w:rsidRPr="002133B1" w:rsidRDefault="00683A88" w:rsidP="00683A88">
      <w:pPr>
        <w:tabs>
          <w:tab w:val="left" w:leader="underscore" w:pos="1345"/>
          <w:tab w:val="left" w:leader="underscore" w:pos="5650"/>
          <w:tab w:val="right" w:leader="underscore" w:pos="8493"/>
        </w:tabs>
        <w:ind w:firstLine="709"/>
        <w:jc w:val="both"/>
        <w:rPr>
          <w:sz w:val="28"/>
          <w:szCs w:val="28"/>
        </w:rPr>
      </w:pPr>
      <w:r w:rsidRPr="002133B1">
        <w:rPr>
          <w:sz w:val="28"/>
          <w:szCs w:val="28"/>
        </w:rPr>
        <w:t>Создано 1 рабочих мест, что осталось на уровне прошлого года 100% .</w:t>
      </w:r>
    </w:p>
    <w:p w:rsidR="00683A88" w:rsidRPr="002133B1" w:rsidRDefault="00683A88" w:rsidP="00683A88">
      <w:pPr>
        <w:tabs>
          <w:tab w:val="left" w:leader="underscore" w:pos="1345"/>
          <w:tab w:val="left" w:leader="underscore" w:pos="5650"/>
          <w:tab w:val="right" w:leader="underscore" w:pos="8493"/>
        </w:tabs>
        <w:ind w:firstLine="709"/>
        <w:jc w:val="both"/>
        <w:rPr>
          <w:sz w:val="28"/>
          <w:szCs w:val="28"/>
        </w:rPr>
      </w:pPr>
      <w:r w:rsidRPr="002133B1">
        <w:rPr>
          <w:b/>
          <w:sz w:val="28"/>
          <w:szCs w:val="28"/>
        </w:rPr>
        <w:t xml:space="preserve">Стоматологический кабинет ООО «Тун» г. Чадан </w:t>
      </w:r>
      <w:r w:rsidRPr="002133B1">
        <w:rPr>
          <w:sz w:val="28"/>
          <w:szCs w:val="28"/>
        </w:rPr>
        <w:t>ранее генеральным директором был</w:t>
      </w:r>
      <w:r w:rsidRPr="002133B1">
        <w:rPr>
          <w:b/>
          <w:sz w:val="28"/>
          <w:szCs w:val="28"/>
        </w:rPr>
        <w:t xml:space="preserve"> </w:t>
      </w:r>
      <w:r w:rsidRPr="002133B1">
        <w:rPr>
          <w:color w:val="000000"/>
          <w:sz w:val="28"/>
          <w:szCs w:val="28"/>
        </w:rPr>
        <w:t xml:space="preserve">Монгуш Настык-Доржу Седен-Доржуевич. В настоящее время ООО "Тун" переоформлен на имя супруги Монгуш Сайзаны Владимировны. </w:t>
      </w:r>
      <w:r w:rsidRPr="002133B1">
        <w:rPr>
          <w:i/>
          <w:iCs/>
          <w:color w:val="000000"/>
          <w:sz w:val="28"/>
          <w:szCs w:val="28"/>
          <w:u w:val="single"/>
        </w:rPr>
        <w:t xml:space="preserve">Проект реализуется. </w:t>
      </w:r>
      <w:r w:rsidRPr="002133B1">
        <w:rPr>
          <w:color w:val="000000"/>
          <w:sz w:val="28"/>
          <w:szCs w:val="28"/>
        </w:rPr>
        <w:t>Одобрен 02.08.2013 г. на комиссии в рамках РЦП "Снижение напряженности на рынке труда</w:t>
      </w:r>
      <w:r w:rsidRPr="002133B1">
        <w:rPr>
          <w:i/>
          <w:iCs/>
          <w:color w:val="000000"/>
          <w:sz w:val="28"/>
          <w:szCs w:val="28"/>
        </w:rPr>
        <w:t xml:space="preserve">".  </w:t>
      </w:r>
      <w:r w:rsidRPr="002133B1">
        <w:rPr>
          <w:color w:val="000000"/>
          <w:sz w:val="28"/>
          <w:szCs w:val="28"/>
        </w:rPr>
        <w:t>Основное оборудование закуплено самостоятельно. Источник финансирования: собственные средства и РЦП "Снижение напряженности на рынке труда" на сумму 150,0 тыс.рублей. Из Фонда поддержки  предпринимательства Дзун-Хемчикского кожууна был получен микрозайм на сумму 50,0 тыс.рублей, в 2014 году полностью погасили микрозайм.</w:t>
      </w:r>
    </w:p>
    <w:p w:rsidR="00683A88" w:rsidRPr="002133B1" w:rsidRDefault="00683A88" w:rsidP="00683A88">
      <w:pPr>
        <w:tabs>
          <w:tab w:val="left" w:leader="underscore" w:pos="9396"/>
        </w:tabs>
        <w:ind w:firstLine="709"/>
        <w:jc w:val="both"/>
        <w:rPr>
          <w:sz w:val="28"/>
          <w:szCs w:val="28"/>
        </w:rPr>
      </w:pPr>
      <w:r w:rsidRPr="002133B1">
        <w:rPr>
          <w:rStyle w:val="ab"/>
          <w:rFonts w:eastAsiaTheme="minorEastAsia"/>
          <w:sz w:val="28"/>
          <w:szCs w:val="28"/>
        </w:rPr>
        <w:t>За 1</w:t>
      </w:r>
      <w:r>
        <w:rPr>
          <w:rStyle w:val="ab"/>
          <w:rFonts w:eastAsiaTheme="minorEastAsia"/>
          <w:sz w:val="28"/>
          <w:szCs w:val="28"/>
        </w:rPr>
        <w:t xml:space="preserve"> квартал</w:t>
      </w:r>
      <w:r w:rsidRPr="002133B1">
        <w:rPr>
          <w:rStyle w:val="ab"/>
          <w:rFonts w:eastAsiaTheme="minorEastAsia"/>
          <w:sz w:val="28"/>
          <w:szCs w:val="28"/>
        </w:rPr>
        <w:t xml:space="preserve"> 20</w:t>
      </w:r>
      <w:r>
        <w:rPr>
          <w:rStyle w:val="ab"/>
          <w:rFonts w:eastAsiaTheme="minorEastAsia"/>
          <w:sz w:val="28"/>
          <w:szCs w:val="28"/>
        </w:rPr>
        <w:t>20</w:t>
      </w:r>
      <w:r w:rsidRPr="002133B1">
        <w:rPr>
          <w:rStyle w:val="ab"/>
          <w:rFonts w:eastAsiaTheme="minorEastAsia"/>
          <w:sz w:val="28"/>
          <w:szCs w:val="28"/>
        </w:rPr>
        <w:t xml:space="preserve"> года</w:t>
      </w:r>
      <w:r w:rsidRPr="002133B1">
        <w:rPr>
          <w:sz w:val="28"/>
          <w:szCs w:val="28"/>
        </w:rPr>
        <w:t xml:space="preserve"> оказана услуги </w:t>
      </w:r>
      <w:r>
        <w:rPr>
          <w:sz w:val="28"/>
          <w:szCs w:val="28"/>
        </w:rPr>
        <w:t>20</w:t>
      </w:r>
      <w:r w:rsidRPr="002133B1">
        <w:rPr>
          <w:sz w:val="28"/>
          <w:szCs w:val="28"/>
        </w:rPr>
        <w:t xml:space="preserve"> гражданам (рост на </w:t>
      </w:r>
      <w:r>
        <w:rPr>
          <w:rStyle w:val="ac"/>
          <w:rFonts w:eastAsiaTheme="minorEastAsia"/>
          <w:sz w:val="28"/>
          <w:szCs w:val="28"/>
        </w:rPr>
        <w:t>2</w:t>
      </w:r>
      <w:r w:rsidRPr="002133B1">
        <w:rPr>
          <w:sz w:val="28"/>
          <w:szCs w:val="28"/>
        </w:rPr>
        <w:t>%</w:t>
      </w:r>
      <w:r>
        <w:rPr>
          <w:sz w:val="28"/>
          <w:szCs w:val="28"/>
        </w:rPr>
        <w:t xml:space="preserve"> с АППГ</w:t>
      </w:r>
      <w:r w:rsidRPr="002133B1">
        <w:rPr>
          <w:sz w:val="28"/>
          <w:szCs w:val="28"/>
        </w:rPr>
        <w:t xml:space="preserve">), объем оказанной услуги </w:t>
      </w:r>
      <w:r>
        <w:rPr>
          <w:sz w:val="28"/>
          <w:szCs w:val="28"/>
        </w:rPr>
        <w:t>1</w:t>
      </w:r>
      <w:r w:rsidRPr="002133B1">
        <w:rPr>
          <w:sz w:val="28"/>
          <w:szCs w:val="28"/>
        </w:rPr>
        <w:t>00</w:t>
      </w:r>
      <w:r>
        <w:rPr>
          <w:sz w:val="28"/>
          <w:szCs w:val="28"/>
        </w:rPr>
        <w:t>000</w:t>
      </w:r>
      <w:r w:rsidRPr="002133B1">
        <w:rPr>
          <w:sz w:val="28"/>
          <w:szCs w:val="28"/>
        </w:rPr>
        <w:t xml:space="preserve"> рублей</w:t>
      </w:r>
    </w:p>
    <w:p w:rsidR="00683A88" w:rsidRPr="002133B1" w:rsidRDefault="00683A88" w:rsidP="00683A88">
      <w:pPr>
        <w:tabs>
          <w:tab w:val="left" w:leader="underscore" w:pos="2922"/>
          <w:tab w:val="left" w:leader="underscore" w:pos="8116"/>
        </w:tabs>
        <w:ind w:firstLine="709"/>
        <w:jc w:val="both"/>
        <w:rPr>
          <w:sz w:val="28"/>
          <w:szCs w:val="28"/>
        </w:rPr>
      </w:pPr>
      <w:r w:rsidRPr="002133B1">
        <w:rPr>
          <w:sz w:val="28"/>
          <w:szCs w:val="28"/>
        </w:rPr>
        <w:t>(рост на 2%</w:t>
      </w:r>
      <w:r>
        <w:rPr>
          <w:sz w:val="28"/>
          <w:szCs w:val="28"/>
        </w:rPr>
        <w:t xml:space="preserve"> с АППГ</w:t>
      </w:r>
      <w:r w:rsidRPr="002133B1">
        <w:rPr>
          <w:sz w:val="28"/>
          <w:szCs w:val="28"/>
        </w:rPr>
        <w:t xml:space="preserve">). Уплачено налогов на сумму </w:t>
      </w:r>
      <w:r>
        <w:rPr>
          <w:sz w:val="28"/>
          <w:szCs w:val="28"/>
        </w:rPr>
        <w:t xml:space="preserve">20000 </w:t>
      </w:r>
      <w:r w:rsidRPr="002133B1">
        <w:rPr>
          <w:sz w:val="28"/>
          <w:szCs w:val="28"/>
        </w:rPr>
        <w:t>рублей</w:t>
      </w:r>
    </w:p>
    <w:p w:rsidR="00683A88" w:rsidRPr="002133B1" w:rsidRDefault="00683A88" w:rsidP="00683A88">
      <w:pPr>
        <w:tabs>
          <w:tab w:val="left" w:leader="underscore" w:pos="2634"/>
          <w:tab w:val="left" w:leader="underscore" w:pos="8336"/>
        </w:tabs>
        <w:ind w:firstLine="709"/>
        <w:jc w:val="both"/>
        <w:rPr>
          <w:sz w:val="28"/>
          <w:szCs w:val="28"/>
        </w:rPr>
      </w:pPr>
      <w:r w:rsidRPr="002133B1">
        <w:rPr>
          <w:sz w:val="28"/>
          <w:szCs w:val="28"/>
        </w:rPr>
        <w:t>(рост на 1</w:t>
      </w:r>
      <w:r>
        <w:rPr>
          <w:sz w:val="28"/>
          <w:szCs w:val="28"/>
        </w:rPr>
        <w:t>,9</w:t>
      </w:r>
      <w:r w:rsidRPr="002133B1">
        <w:rPr>
          <w:sz w:val="28"/>
          <w:szCs w:val="28"/>
        </w:rPr>
        <w:t>%</w:t>
      </w:r>
      <w:r>
        <w:rPr>
          <w:sz w:val="28"/>
          <w:szCs w:val="28"/>
        </w:rPr>
        <w:t xml:space="preserve"> с АППГ</w:t>
      </w:r>
      <w:r w:rsidRPr="002133B1">
        <w:rPr>
          <w:sz w:val="28"/>
          <w:szCs w:val="28"/>
        </w:rPr>
        <w:t>), страховых взносов внесено на сумму</w:t>
      </w:r>
      <w:r w:rsidRPr="002133B1">
        <w:rPr>
          <w:rStyle w:val="ac"/>
          <w:rFonts w:eastAsiaTheme="minorEastAsia"/>
          <w:sz w:val="28"/>
          <w:szCs w:val="28"/>
        </w:rPr>
        <w:t xml:space="preserve"> </w:t>
      </w:r>
      <w:r>
        <w:rPr>
          <w:rStyle w:val="ac"/>
          <w:rFonts w:eastAsiaTheme="minorEastAsia"/>
          <w:sz w:val="28"/>
          <w:szCs w:val="28"/>
        </w:rPr>
        <w:t>10000</w:t>
      </w:r>
      <w:r w:rsidRPr="002133B1">
        <w:rPr>
          <w:sz w:val="28"/>
          <w:szCs w:val="28"/>
        </w:rPr>
        <w:t xml:space="preserve"> рублей</w:t>
      </w:r>
    </w:p>
    <w:p w:rsidR="00683A88" w:rsidRPr="002133B1" w:rsidRDefault="00683A88" w:rsidP="00683A88">
      <w:pPr>
        <w:tabs>
          <w:tab w:val="left" w:leader="underscore" w:pos="1345"/>
          <w:tab w:val="left" w:leader="underscore" w:pos="5625"/>
          <w:tab w:val="right" w:leader="underscore" w:pos="8493"/>
        </w:tabs>
        <w:ind w:firstLine="709"/>
        <w:jc w:val="both"/>
        <w:rPr>
          <w:sz w:val="28"/>
          <w:szCs w:val="28"/>
        </w:rPr>
      </w:pPr>
      <w:r w:rsidRPr="002133B1">
        <w:rPr>
          <w:sz w:val="28"/>
          <w:szCs w:val="28"/>
        </w:rPr>
        <w:t xml:space="preserve">Создано 0 рабочих мест (снижение на 0%). </w:t>
      </w:r>
    </w:p>
    <w:p w:rsidR="00683A88" w:rsidRPr="002133B1" w:rsidRDefault="00683A88" w:rsidP="00683A88">
      <w:pPr>
        <w:tabs>
          <w:tab w:val="left" w:leader="underscore" w:pos="1345"/>
          <w:tab w:val="left" w:leader="underscore" w:pos="5625"/>
          <w:tab w:val="right" w:leader="underscore" w:pos="8493"/>
        </w:tabs>
        <w:ind w:firstLine="709"/>
        <w:jc w:val="both"/>
        <w:rPr>
          <w:sz w:val="28"/>
          <w:szCs w:val="28"/>
        </w:rPr>
      </w:pPr>
      <w:r w:rsidRPr="002133B1">
        <w:rPr>
          <w:b/>
          <w:sz w:val="28"/>
          <w:szCs w:val="28"/>
        </w:rPr>
        <w:t>Молокоперерабатывающий цех "Колакс" на базе СПК «Хунду» с. Теве-Хая</w:t>
      </w:r>
      <w:r w:rsidRPr="002133B1">
        <w:rPr>
          <w:sz w:val="28"/>
          <w:szCs w:val="28"/>
        </w:rPr>
        <w:t xml:space="preserve"> в 2013 году стал участником губернаторского проекта «Одно село - один продукт» получена </w:t>
      </w:r>
      <w:r w:rsidRPr="002133B1">
        <w:rPr>
          <w:iCs/>
          <w:color w:val="000000"/>
          <w:sz w:val="28"/>
          <w:szCs w:val="28"/>
        </w:rPr>
        <w:t xml:space="preserve">господдержка в 2013-2015 гг. на  1,39 млн. рублей </w:t>
      </w:r>
      <w:r w:rsidRPr="002133B1">
        <w:rPr>
          <w:sz w:val="28"/>
          <w:szCs w:val="28"/>
        </w:rPr>
        <w:t xml:space="preserve">и за счет кредитных средств в сумме 5 385 тыс.руб. приобрели и ввели   эксплуатацию молочный цех по переработке молока с мощностью 500 литров в смену. В 2014 году для бесперебойной работы дополнительно оформили кредит и приобрели изотермический фургон с холодильной установкой для перевозки готовой продукции, молоковоз-цистерну с объемом 1130 л. с холодильным оборудованием для сборки сырого молока и прицеп-цистерну 500л. для продажи разливного молока на сумму 1 210тыс.руб. В настоящее время производственную деятельность цех продолжает и выпускает 5 видов молочной продукции (молоко пастеризованное 3,5%, кефир 2,5%, снежок 2,5%, сметана 20% и творог обезжиренный). </w:t>
      </w:r>
    </w:p>
    <w:p w:rsidR="00683A88" w:rsidRPr="002133B1" w:rsidRDefault="00683A88" w:rsidP="00683A88">
      <w:pPr>
        <w:tabs>
          <w:tab w:val="left" w:leader="underscore" w:pos="9400"/>
        </w:tabs>
        <w:ind w:firstLine="709"/>
        <w:jc w:val="both"/>
        <w:rPr>
          <w:sz w:val="28"/>
          <w:szCs w:val="28"/>
        </w:rPr>
      </w:pPr>
      <w:r w:rsidRPr="002133B1">
        <w:rPr>
          <w:rStyle w:val="ab"/>
          <w:rFonts w:eastAsiaTheme="minorEastAsia"/>
          <w:sz w:val="28"/>
          <w:szCs w:val="28"/>
        </w:rPr>
        <w:t>За 1</w:t>
      </w:r>
      <w:r>
        <w:rPr>
          <w:rStyle w:val="ab"/>
          <w:rFonts w:eastAsiaTheme="minorEastAsia"/>
          <w:sz w:val="28"/>
          <w:szCs w:val="28"/>
        </w:rPr>
        <w:t xml:space="preserve"> квартал 2020</w:t>
      </w:r>
      <w:r w:rsidRPr="002133B1">
        <w:rPr>
          <w:rStyle w:val="ab"/>
          <w:rFonts w:eastAsiaTheme="minorEastAsia"/>
          <w:sz w:val="28"/>
          <w:szCs w:val="28"/>
        </w:rPr>
        <w:t xml:space="preserve"> года</w:t>
      </w:r>
      <w:r w:rsidRPr="002133B1">
        <w:rPr>
          <w:sz w:val="28"/>
          <w:szCs w:val="28"/>
        </w:rPr>
        <w:t xml:space="preserve"> произведено продукции </w:t>
      </w:r>
      <w:r w:rsidRPr="002133B1">
        <w:rPr>
          <w:rStyle w:val="ac"/>
          <w:rFonts w:eastAsiaTheme="minorEastAsia"/>
          <w:sz w:val="28"/>
          <w:szCs w:val="28"/>
        </w:rPr>
        <w:t xml:space="preserve">в </w:t>
      </w:r>
      <w:r w:rsidRPr="002133B1">
        <w:rPr>
          <w:sz w:val="28"/>
          <w:szCs w:val="28"/>
        </w:rPr>
        <w:t xml:space="preserve">объеме </w:t>
      </w:r>
      <w:r>
        <w:rPr>
          <w:sz w:val="28"/>
          <w:szCs w:val="28"/>
        </w:rPr>
        <w:t>42,3</w:t>
      </w:r>
      <w:r w:rsidRPr="002133B1">
        <w:rPr>
          <w:sz w:val="28"/>
          <w:szCs w:val="28"/>
        </w:rPr>
        <w:t xml:space="preserve"> тн.</w:t>
      </w:r>
    </w:p>
    <w:p w:rsidR="00683A88" w:rsidRPr="002133B1" w:rsidRDefault="00683A88" w:rsidP="00683A88">
      <w:pPr>
        <w:tabs>
          <w:tab w:val="left" w:leader="underscore" w:pos="2814"/>
          <w:tab w:val="left" w:leader="underscore" w:pos="8224"/>
        </w:tabs>
        <w:ind w:firstLine="709"/>
        <w:jc w:val="both"/>
        <w:rPr>
          <w:sz w:val="28"/>
          <w:szCs w:val="28"/>
        </w:rPr>
      </w:pPr>
      <w:r w:rsidRPr="002133B1">
        <w:rPr>
          <w:sz w:val="28"/>
          <w:szCs w:val="28"/>
        </w:rPr>
        <w:t xml:space="preserve">(рост на </w:t>
      </w:r>
      <w:r>
        <w:rPr>
          <w:rStyle w:val="ac"/>
          <w:rFonts w:eastAsiaTheme="minorEastAsia"/>
          <w:sz w:val="28"/>
          <w:szCs w:val="28"/>
        </w:rPr>
        <w:t>9,8</w:t>
      </w:r>
      <w:r w:rsidRPr="002133B1">
        <w:rPr>
          <w:sz w:val="28"/>
          <w:szCs w:val="28"/>
        </w:rPr>
        <w:t xml:space="preserve">%), объем реализованной продукции </w:t>
      </w:r>
      <w:r>
        <w:rPr>
          <w:sz w:val="28"/>
          <w:szCs w:val="28"/>
        </w:rPr>
        <w:t>3901,0</w:t>
      </w:r>
      <w:r w:rsidRPr="002133B1">
        <w:rPr>
          <w:sz w:val="28"/>
          <w:szCs w:val="28"/>
        </w:rPr>
        <w:t xml:space="preserve"> тыс. рублей</w:t>
      </w:r>
    </w:p>
    <w:p w:rsidR="00683A88" w:rsidRPr="002133B1" w:rsidRDefault="00683A88" w:rsidP="00683A88">
      <w:pPr>
        <w:tabs>
          <w:tab w:val="left" w:leader="underscore" w:pos="2918"/>
          <w:tab w:val="left" w:leader="underscore" w:pos="8120"/>
        </w:tabs>
        <w:ind w:firstLine="709"/>
        <w:jc w:val="both"/>
        <w:rPr>
          <w:sz w:val="28"/>
          <w:szCs w:val="28"/>
        </w:rPr>
      </w:pPr>
      <w:r w:rsidRPr="002133B1">
        <w:rPr>
          <w:sz w:val="28"/>
          <w:szCs w:val="28"/>
        </w:rPr>
        <w:t>(рост  на 4%). Уплачено налогов на сумму 25</w:t>
      </w:r>
      <w:r>
        <w:rPr>
          <w:sz w:val="28"/>
          <w:szCs w:val="28"/>
        </w:rPr>
        <w:t>200</w:t>
      </w:r>
      <w:r w:rsidRPr="002133B1">
        <w:rPr>
          <w:sz w:val="28"/>
          <w:szCs w:val="28"/>
        </w:rPr>
        <w:t xml:space="preserve"> рублей</w:t>
      </w:r>
    </w:p>
    <w:p w:rsidR="00683A88" w:rsidRPr="002133B1" w:rsidRDefault="00683A88" w:rsidP="00683A88">
      <w:pPr>
        <w:tabs>
          <w:tab w:val="left" w:leader="underscore" w:pos="2652"/>
          <w:tab w:val="left" w:leader="underscore" w:pos="8318"/>
        </w:tabs>
        <w:ind w:firstLine="709"/>
        <w:jc w:val="both"/>
        <w:rPr>
          <w:sz w:val="28"/>
          <w:szCs w:val="28"/>
        </w:rPr>
      </w:pPr>
      <w:r w:rsidRPr="002133B1">
        <w:rPr>
          <w:sz w:val="28"/>
          <w:szCs w:val="28"/>
        </w:rPr>
        <w:t xml:space="preserve">(рост на 2,4%), страховых взносов внесено на сумму </w:t>
      </w:r>
      <w:r>
        <w:rPr>
          <w:sz w:val="28"/>
          <w:szCs w:val="28"/>
        </w:rPr>
        <w:t>11000</w:t>
      </w:r>
      <w:r w:rsidRPr="002133B1">
        <w:rPr>
          <w:sz w:val="28"/>
          <w:szCs w:val="28"/>
        </w:rPr>
        <w:t xml:space="preserve"> рублей.</w:t>
      </w:r>
    </w:p>
    <w:p w:rsidR="00683A88" w:rsidRPr="002133B1" w:rsidRDefault="00683A88" w:rsidP="00683A88">
      <w:pPr>
        <w:tabs>
          <w:tab w:val="left" w:leader="underscore" w:pos="1345"/>
          <w:tab w:val="left" w:leader="underscore" w:pos="5650"/>
          <w:tab w:val="right" w:leader="underscore" w:pos="8493"/>
        </w:tabs>
        <w:ind w:firstLine="709"/>
        <w:jc w:val="both"/>
        <w:rPr>
          <w:sz w:val="28"/>
          <w:szCs w:val="28"/>
        </w:rPr>
      </w:pPr>
      <w:r w:rsidRPr="002133B1">
        <w:rPr>
          <w:sz w:val="28"/>
          <w:szCs w:val="28"/>
        </w:rPr>
        <w:t xml:space="preserve">Создано </w:t>
      </w:r>
      <w:r w:rsidRPr="002133B1">
        <w:rPr>
          <w:rStyle w:val="ac"/>
          <w:rFonts w:eastAsiaTheme="minorEastAsia"/>
          <w:sz w:val="28"/>
          <w:szCs w:val="28"/>
        </w:rPr>
        <w:t xml:space="preserve">4 </w:t>
      </w:r>
      <w:r w:rsidRPr="002133B1">
        <w:rPr>
          <w:sz w:val="28"/>
          <w:szCs w:val="28"/>
        </w:rPr>
        <w:t>рабочих мест, что осталось на уровне прошлого года 100% .</w:t>
      </w:r>
    </w:p>
    <w:p w:rsidR="00683A88" w:rsidRPr="002133B1" w:rsidRDefault="00683A88" w:rsidP="00683A88">
      <w:pPr>
        <w:ind w:firstLine="709"/>
        <w:jc w:val="both"/>
        <w:rPr>
          <w:b/>
          <w:sz w:val="26"/>
          <w:szCs w:val="26"/>
        </w:rPr>
      </w:pPr>
      <w:r w:rsidRPr="002133B1">
        <w:rPr>
          <w:sz w:val="28"/>
          <w:szCs w:val="28"/>
        </w:rPr>
        <w:t xml:space="preserve"> </w:t>
      </w:r>
      <w:r w:rsidR="00301552" w:rsidRPr="002133B1">
        <w:rPr>
          <w:sz w:val="28"/>
          <w:szCs w:val="28"/>
        </w:rPr>
        <w:fldChar w:fldCharType="end"/>
      </w:r>
      <w:r w:rsidRPr="002133B1">
        <w:rPr>
          <w:b/>
          <w:sz w:val="26"/>
          <w:szCs w:val="26"/>
        </w:rPr>
        <w:t xml:space="preserve"> </w:t>
      </w:r>
      <w:r w:rsidRPr="002133B1">
        <w:rPr>
          <w:b/>
          <w:sz w:val="28"/>
          <w:szCs w:val="26"/>
        </w:rPr>
        <w:t xml:space="preserve">Центр ухода и присмотра за детьми в с. Хайыракан частный садик «Олчей» на базе ИП Тюлюш Вячеслав Кара-оолович. </w:t>
      </w:r>
      <w:r w:rsidRPr="002133B1">
        <w:rPr>
          <w:sz w:val="28"/>
          <w:szCs w:val="26"/>
        </w:rPr>
        <w:t xml:space="preserve">Ранее ИП Тюлюш Долбан Валерьевна супруга получила господдержку через Фонд поддержки предпринимательства Республики Тыва  в 2013-2014 гг. на общую сумму 1,4 </w:t>
      </w:r>
      <w:r w:rsidRPr="002133B1">
        <w:rPr>
          <w:sz w:val="28"/>
          <w:szCs w:val="26"/>
        </w:rPr>
        <w:lastRenderedPageBreak/>
        <w:t>млн. рублей.  На эти средства открыла частный детский сад в с. Хайыракан в мае месяце 2014 года Дзун-Хемчикского района  РТ. В 2018 году Тюлюш Долбан Валерьевна перерегистрировала ИП деятельность на имя супруга. Имеется лицензия для ведения образовательной деятельности.</w:t>
      </w:r>
    </w:p>
    <w:p w:rsidR="00683A88" w:rsidRPr="00101F7B" w:rsidRDefault="00683A88" w:rsidP="00683A88">
      <w:pPr>
        <w:ind w:firstLine="709"/>
        <w:jc w:val="both"/>
        <w:rPr>
          <w:color w:val="000000" w:themeColor="text1"/>
          <w:sz w:val="28"/>
          <w:szCs w:val="28"/>
        </w:rPr>
      </w:pPr>
      <w:r w:rsidRPr="002133B1">
        <w:rPr>
          <w:rStyle w:val="ab"/>
          <w:rFonts w:eastAsiaTheme="minorEastAsia"/>
          <w:sz w:val="28"/>
          <w:szCs w:val="28"/>
        </w:rPr>
        <w:t xml:space="preserve"> </w:t>
      </w:r>
      <w:r w:rsidRPr="00101F7B">
        <w:rPr>
          <w:rStyle w:val="ab"/>
          <w:rFonts w:eastAsiaTheme="minorEastAsia"/>
          <w:sz w:val="28"/>
          <w:szCs w:val="28"/>
        </w:rPr>
        <w:t>За 1 квартал 2020 года</w:t>
      </w:r>
      <w:r w:rsidRPr="00101F7B">
        <w:rPr>
          <w:sz w:val="28"/>
          <w:szCs w:val="28"/>
        </w:rPr>
        <w:t xml:space="preserve"> частный садик «Олчей» посетили всего </w:t>
      </w:r>
      <w:r>
        <w:rPr>
          <w:sz w:val="28"/>
          <w:szCs w:val="28"/>
        </w:rPr>
        <w:t>7</w:t>
      </w:r>
      <w:r w:rsidRPr="00101F7B">
        <w:rPr>
          <w:sz w:val="28"/>
          <w:szCs w:val="28"/>
        </w:rPr>
        <w:t>0 детей.</w:t>
      </w:r>
    </w:p>
    <w:p w:rsidR="00683A88" w:rsidRPr="00101F7B" w:rsidRDefault="00683A88" w:rsidP="00683A88">
      <w:pPr>
        <w:tabs>
          <w:tab w:val="left" w:leader="underscore" w:pos="8228"/>
        </w:tabs>
        <w:ind w:firstLine="709"/>
        <w:jc w:val="both"/>
        <w:rPr>
          <w:sz w:val="28"/>
          <w:szCs w:val="28"/>
        </w:rPr>
      </w:pPr>
      <w:r w:rsidRPr="00101F7B">
        <w:rPr>
          <w:sz w:val="28"/>
          <w:szCs w:val="28"/>
        </w:rPr>
        <w:t>(снижение на 13,4%), объем выручки 420,0 тыс. рублей</w:t>
      </w:r>
    </w:p>
    <w:p w:rsidR="00683A88" w:rsidRPr="00101F7B" w:rsidRDefault="00683A88" w:rsidP="00683A88">
      <w:pPr>
        <w:tabs>
          <w:tab w:val="left" w:leader="underscore" w:pos="2918"/>
          <w:tab w:val="left" w:leader="underscore" w:pos="8120"/>
        </w:tabs>
        <w:ind w:firstLine="709"/>
        <w:jc w:val="both"/>
        <w:rPr>
          <w:sz w:val="28"/>
          <w:szCs w:val="28"/>
        </w:rPr>
      </w:pPr>
      <w:r w:rsidRPr="00101F7B">
        <w:rPr>
          <w:sz w:val="28"/>
          <w:szCs w:val="28"/>
        </w:rPr>
        <w:t xml:space="preserve">(рост на 66%). Уплачено налогов на сумму </w:t>
      </w:r>
      <w:r w:rsidRPr="00101F7B">
        <w:rPr>
          <w:rStyle w:val="ac"/>
          <w:rFonts w:eastAsiaTheme="minorEastAsia"/>
          <w:sz w:val="28"/>
          <w:szCs w:val="28"/>
        </w:rPr>
        <w:t>25000</w:t>
      </w:r>
      <w:r w:rsidRPr="00101F7B">
        <w:rPr>
          <w:sz w:val="28"/>
          <w:szCs w:val="28"/>
        </w:rPr>
        <w:t xml:space="preserve"> рублей</w:t>
      </w:r>
    </w:p>
    <w:p w:rsidR="00683A88" w:rsidRPr="00101F7B" w:rsidRDefault="00683A88" w:rsidP="00683A88">
      <w:pPr>
        <w:tabs>
          <w:tab w:val="left" w:leader="underscore" w:pos="2626"/>
          <w:tab w:val="left" w:leader="underscore" w:pos="8336"/>
        </w:tabs>
        <w:ind w:firstLine="709"/>
        <w:jc w:val="both"/>
        <w:rPr>
          <w:sz w:val="28"/>
          <w:szCs w:val="28"/>
        </w:rPr>
      </w:pPr>
      <w:r w:rsidRPr="00101F7B">
        <w:rPr>
          <w:sz w:val="28"/>
          <w:szCs w:val="28"/>
        </w:rPr>
        <w:t>(рост 70%), страховых взносов внесено на сумму 208380 рублей.</w:t>
      </w:r>
    </w:p>
    <w:p w:rsidR="00683A88" w:rsidRPr="002133B1" w:rsidRDefault="00683A88" w:rsidP="00683A88">
      <w:pPr>
        <w:tabs>
          <w:tab w:val="left" w:leader="underscore" w:pos="1345"/>
          <w:tab w:val="left" w:leader="underscore" w:pos="5650"/>
          <w:tab w:val="right" w:leader="underscore" w:pos="8493"/>
        </w:tabs>
        <w:ind w:firstLine="709"/>
        <w:jc w:val="both"/>
        <w:rPr>
          <w:sz w:val="28"/>
          <w:szCs w:val="28"/>
        </w:rPr>
      </w:pPr>
      <w:r w:rsidRPr="00101F7B">
        <w:rPr>
          <w:sz w:val="28"/>
          <w:szCs w:val="28"/>
        </w:rPr>
        <w:t>(снижение 66,6%), создано 2 рабочих мест.</w:t>
      </w:r>
    </w:p>
    <w:p w:rsidR="00683A88" w:rsidRPr="002133B1" w:rsidRDefault="00683A88" w:rsidP="00683A88">
      <w:pPr>
        <w:tabs>
          <w:tab w:val="left" w:leader="underscore" w:pos="5647"/>
          <w:tab w:val="right" w:leader="underscore" w:pos="8493"/>
        </w:tabs>
        <w:ind w:firstLine="709"/>
        <w:jc w:val="both"/>
        <w:rPr>
          <w:sz w:val="28"/>
          <w:szCs w:val="26"/>
        </w:rPr>
      </w:pPr>
      <w:r w:rsidRPr="002133B1">
        <w:rPr>
          <w:b/>
          <w:i/>
          <w:sz w:val="28"/>
          <w:szCs w:val="26"/>
        </w:rPr>
        <w:t xml:space="preserve">«Картофелеводческое хозяйство на базе Главы КФХ Ооржак Ахмет Таар-оолович с. Теве-Хая. </w:t>
      </w:r>
      <w:r w:rsidRPr="002133B1">
        <w:rPr>
          <w:sz w:val="28"/>
          <w:szCs w:val="26"/>
        </w:rPr>
        <w:t xml:space="preserve">Получены субсидии на социальное предпринимательство в размере 1,0 млн. рублей на эти средства приобрел трактор МТЗ-82,1.  </w:t>
      </w:r>
    </w:p>
    <w:p w:rsidR="00683A88" w:rsidRPr="002133B1" w:rsidRDefault="00683A88" w:rsidP="00683A88">
      <w:pPr>
        <w:tabs>
          <w:tab w:val="left" w:leader="underscore" w:pos="8228"/>
        </w:tabs>
        <w:ind w:firstLine="709"/>
        <w:jc w:val="both"/>
        <w:rPr>
          <w:sz w:val="28"/>
          <w:szCs w:val="28"/>
        </w:rPr>
      </w:pPr>
      <w:r w:rsidRPr="002133B1">
        <w:rPr>
          <w:rStyle w:val="ab"/>
          <w:rFonts w:eastAsiaTheme="minorEastAsia"/>
          <w:sz w:val="28"/>
          <w:szCs w:val="28"/>
        </w:rPr>
        <w:t xml:space="preserve">За </w:t>
      </w:r>
      <w:r>
        <w:rPr>
          <w:rStyle w:val="ab"/>
          <w:rFonts w:eastAsiaTheme="minorEastAsia"/>
          <w:sz w:val="28"/>
          <w:szCs w:val="28"/>
        </w:rPr>
        <w:t>1 квартал 2020 года</w:t>
      </w:r>
      <w:r>
        <w:rPr>
          <w:sz w:val="28"/>
          <w:szCs w:val="28"/>
        </w:rPr>
        <w:t xml:space="preserve">. </w:t>
      </w:r>
      <w:r w:rsidRPr="004E5D9D">
        <w:rPr>
          <w:sz w:val="28"/>
          <w:szCs w:val="28"/>
        </w:rPr>
        <w:t>В настоящее время ведутся  весенне-полевые работы</w:t>
      </w:r>
      <w:r>
        <w:rPr>
          <w:sz w:val="28"/>
          <w:szCs w:val="28"/>
        </w:rPr>
        <w:t>. Деятельность проекта сезонная.</w:t>
      </w:r>
    </w:p>
    <w:p w:rsidR="00683A88" w:rsidRPr="002133B1" w:rsidRDefault="00683A88" w:rsidP="00683A88">
      <w:pPr>
        <w:tabs>
          <w:tab w:val="left" w:leader="underscore" w:pos="2918"/>
          <w:tab w:val="left" w:leader="underscore" w:pos="8120"/>
        </w:tabs>
        <w:ind w:firstLine="709"/>
        <w:jc w:val="both"/>
        <w:rPr>
          <w:sz w:val="28"/>
          <w:szCs w:val="28"/>
        </w:rPr>
      </w:pPr>
      <w:r w:rsidRPr="002133B1">
        <w:rPr>
          <w:sz w:val="28"/>
          <w:szCs w:val="28"/>
        </w:rPr>
        <w:t xml:space="preserve">(рост на 38,5%). Уплачено налогов на сумму </w:t>
      </w:r>
      <w:r w:rsidRPr="002133B1">
        <w:rPr>
          <w:rStyle w:val="ac"/>
          <w:rFonts w:eastAsiaTheme="minorEastAsia"/>
          <w:sz w:val="28"/>
          <w:szCs w:val="28"/>
        </w:rPr>
        <w:t xml:space="preserve">21,0  </w:t>
      </w:r>
      <w:r w:rsidRPr="002133B1">
        <w:rPr>
          <w:sz w:val="28"/>
          <w:szCs w:val="28"/>
        </w:rPr>
        <w:t>тыс. рублей</w:t>
      </w:r>
    </w:p>
    <w:p w:rsidR="00683A88" w:rsidRPr="002133B1" w:rsidRDefault="00683A88" w:rsidP="00683A88">
      <w:pPr>
        <w:tabs>
          <w:tab w:val="left" w:leader="underscore" w:pos="2626"/>
          <w:tab w:val="left" w:leader="underscore" w:pos="8336"/>
        </w:tabs>
        <w:ind w:firstLine="709"/>
        <w:jc w:val="both"/>
        <w:rPr>
          <w:sz w:val="28"/>
          <w:szCs w:val="28"/>
        </w:rPr>
      </w:pPr>
      <w:r w:rsidRPr="002133B1">
        <w:rPr>
          <w:sz w:val="28"/>
          <w:szCs w:val="28"/>
        </w:rPr>
        <w:t xml:space="preserve">(рост 2%), страховых взносов внесено на сумму </w:t>
      </w:r>
      <w:r>
        <w:rPr>
          <w:sz w:val="28"/>
          <w:szCs w:val="28"/>
        </w:rPr>
        <w:t>11</w:t>
      </w:r>
      <w:r w:rsidRPr="002133B1">
        <w:rPr>
          <w:sz w:val="28"/>
          <w:szCs w:val="28"/>
        </w:rPr>
        <w:t>4</w:t>
      </w:r>
      <w:r>
        <w:rPr>
          <w:sz w:val="28"/>
          <w:szCs w:val="28"/>
        </w:rPr>
        <w:t>00</w:t>
      </w:r>
      <w:r w:rsidRPr="002133B1">
        <w:rPr>
          <w:sz w:val="28"/>
          <w:szCs w:val="28"/>
        </w:rPr>
        <w:t xml:space="preserve"> рублей.</w:t>
      </w:r>
    </w:p>
    <w:p w:rsidR="00683A88" w:rsidRPr="002133B1" w:rsidRDefault="00683A88" w:rsidP="00683A88">
      <w:pPr>
        <w:tabs>
          <w:tab w:val="left" w:leader="underscore" w:pos="1345"/>
          <w:tab w:val="left" w:leader="underscore" w:pos="5650"/>
          <w:tab w:val="right" w:leader="underscore" w:pos="84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(снижение 10</w:t>
      </w:r>
      <w:r w:rsidRPr="002133B1">
        <w:rPr>
          <w:sz w:val="28"/>
          <w:szCs w:val="28"/>
        </w:rPr>
        <w:t xml:space="preserve">0%) создано </w:t>
      </w:r>
      <w:r>
        <w:rPr>
          <w:sz w:val="28"/>
          <w:szCs w:val="28"/>
        </w:rPr>
        <w:t>0</w:t>
      </w:r>
      <w:r w:rsidRPr="002133B1">
        <w:rPr>
          <w:sz w:val="28"/>
          <w:szCs w:val="28"/>
        </w:rPr>
        <w:t xml:space="preserve"> рабочих мест.</w:t>
      </w:r>
    </w:p>
    <w:p w:rsidR="00683A88" w:rsidRPr="002133B1" w:rsidRDefault="00683A88" w:rsidP="00683A88">
      <w:pPr>
        <w:tabs>
          <w:tab w:val="left" w:leader="underscore" w:pos="5647"/>
          <w:tab w:val="right" w:leader="underscore" w:pos="8493"/>
        </w:tabs>
        <w:ind w:firstLine="709"/>
        <w:jc w:val="both"/>
        <w:rPr>
          <w:sz w:val="28"/>
          <w:szCs w:val="28"/>
        </w:rPr>
      </w:pPr>
      <w:r w:rsidRPr="002133B1">
        <w:rPr>
          <w:b/>
          <w:i/>
          <w:sz w:val="28"/>
          <w:szCs w:val="28"/>
        </w:rPr>
        <w:t xml:space="preserve">«Картофелеводческое хозяйство на базе Главы КФХ Ховалыг Солун-оол Бартыштанович с. Шеми. </w:t>
      </w:r>
      <w:r w:rsidRPr="002133B1">
        <w:rPr>
          <w:bCs/>
          <w:sz w:val="28"/>
          <w:szCs w:val="28"/>
        </w:rPr>
        <w:t>(Поддержку не получал) выращивает зерновые и кормовые культуры а также картофель.</w:t>
      </w:r>
      <w:r w:rsidRPr="004E5D9D">
        <w:rPr>
          <w:sz w:val="28"/>
          <w:szCs w:val="28"/>
        </w:rPr>
        <w:t xml:space="preserve"> В настоящее время ведутся  весенне-полевые работы</w:t>
      </w:r>
      <w:r>
        <w:rPr>
          <w:sz w:val="28"/>
          <w:szCs w:val="28"/>
        </w:rPr>
        <w:t>. Деятельность проекта сезонная.</w:t>
      </w:r>
    </w:p>
    <w:p w:rsidR="00683A88" w:rsidRPr="002133B1" w:rsidRDefault="00683A88" w:rsidP="00683A88">
      <w:pPr>
        <w:tabs>
          <w:tab w:val="left" w:leader="underscore" w:pos="8228"/>
        </w:tabs>
        <w:ind w:firstLine="709"/>
        <w:jc w:val="both"/>
        <w:rPr>
          <w:sz w:val="28"/>
          <w:szCs w:val="28"/>
        </w:rPr>
      </w:pPr>
      <w:r w:rsidRPr="002133B1">
        <w:rPr>
          <w:rStyle w:val="ab"/>
          <w:rFonts w:eastAsiaTheme="minorEastAsia"/>
          <w:sz w:val="28"/>
          <w:szCs w:val="28"/>
        </w:rPr>
        <w:t xml:space="preserve">За </w:t>
      </w:r>
      <w:r>
        <w:rPr>
          <w:rStyle w:val="ab"/>
          <w:rFonts w:eastAsiaTheme="minorEastAsia"/>
          <w:sz w:val="28"/>
          <w:szCs w:val="28"/>
        </w:rPr>
        <w:t>1 квартал 2020 года</w:t>
      </w:r>
      <w:r w:rsidRPr="002133B1">
        <w:rPr>
          <w:sz w:val="28"/>
          <w:szCs w:val="28"/>
        </w:rPr>
        <w:t xml:space="preserve"> </w:t>
      </w:r>
    </w:p>
    <w:p w:rsidR="00683A88" w:rsidRPr="002133B1" w:rsidRDefault="00683A88" w:rsidP="00683A88">
      <w:pPr>
        <w:tabs>
          <w:tab w:val="left" w:leader="underscore" w:pos="2918"/>
          <w:tab w:val="left" w:leader="underscore" w:pos="8120"/>
        </w:tabs>
        <w:ind w:firstLine="709"/>
        <w:jc w:val="both"/>
        <w:rPr>
          <w:sz w:val="28"/>
          <w:szCs w:val="28"/>
        </w:rPr>
      </w:pPr>
      <w:r w:rsidRPr="002133B1">
        <w:rPr>
          <w:sz w:val="28"/>
          <w:szCs w:val="28"/>
        </w:rPr>
        <w:t xml:space="preserve">(рост на </w:t>
      </w:r>
      <w:r>
        <w:rPr>
          <w:sz w:val="28"/>
          <w:szCs w:val="28"/>
        </w:rPr>
        <w:t>23,4</w:t>
      </w:r>
      <w:r w:rsidRPr="002133B1">
        <w:rPr>
          <w:sz w:val="28"/>
          <w:szCs w:val="28"/>
        </w:rPr>
        <w:t xml:space="preserve">%). Уплачено налогов на сумму </w:t>
      </w:r>
      <w:r>
        <w:rPr>
          <w:rStyle w:val="ac"/>
          <w:rFonts w:eastAsiaTheme="minorEastAsia"/>
          <w:sz w:val="28"/>
          <w:szCs w:val="28"/>
        </w:rPr>
        <w:t>10000</w:t>
      </w:r>
      <w:r w:rsidRPr="002133B1">
        <w:rPr>
          <w:sz w:val="28"/>
          <w:szCs w:val="28"/>
        </w:rPr>
        <w:t xml:space="preserve"> рублей</w:t>
      </w:r>
    </w:p>
    <w:p w:rsidR="00683A88" w:rsidRPr="002133B1" w:rsidRDefault="00683A88" w:rsidP="00683A88">
      <w:pPr>
        <w:tabs>
          <w:tab w:val="left" w:leader="underscore" w:pos="2626"/>
          <w:tab w:val="left" w:leader="underscore" w:pos="8336"/>
        </w:tabs>
        <w:ind w:firstLine="709"/>
        <w:jc w:val="both"/>
        <w:rPr>
          <w:sz w:val="28"/>
          <w:szCs w:val="28"/>
        </w:rPr>
      </w:pPr>
      <w:r w:rsidRPr="002133B1">
        <w:rPr>
          <w:sz w:val="28"/>
          <w:szCs w:val="28"/>
        </w:rPr>
        <w:t>(</w:t>
      </w:r>
      <w:r>
        <w:rPr>
          <w:sz w:val="28"/>
          <w:szCs w:val="28"/>
        </w:rPr>
        <w:t>снижение</w:t>
      </w:r>
      <w:r w:rsidRPr="002133B1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2133B1">
        <w:rPr>
          <w:sz w:val="28"/>
          <w:szCs w:val="28"/>
        </w:rPr>
        <w:t xml:space="preserve">%), страховых взносов внесено на сумму </w:t>
      </w:r>
      <w:r>
        <w:rPr>
          <w:sz w:val="28"/>
          <w:szCs w:val="28"/>
        </w:rPr>
        <w:t>12000</w:t>
      </w:r>
      <w:r w:rsidRPr="002133B1">
        <w:rPr>
          <w:sz w:val="28"/>
          <w:szCs w:val="28"/>
        </w:rPr>
        <w:t xml:space="preserve"> рублей.</w:t>
      </w:r>
    </w:p>
    <w:p w:rsidR="00683A88" w:rsidRDefault="00683A88" w:rsidP="00683A88">
      <w:pPr>
        <w:tabs>
          <w:tab w:val="left" w:leader="underscore" w:pos="1345"/>
          <w:tab w:val="left" w:leader="underscore" w:pos="5650"/>
          <w:tab w:val="right" w:leader="underscore" w:pos="8493"/>
        </w:tabs>
        <w:ind w:firstLine="709"/>
        <w:jc w:val="both"/>
        <w:rPr>
          <w:sz w:val="28"/>
          <w:szCs w:val="28"/>
        </w:rPr>
      </w:pPr>
      <w:r w:rsidRPr="002133B1">
        <w:rPr>
          <w:sz w:val="28"/>
          <w:szCs w:val="28"/>
        </w:rPr>
        <w:t>(</w:t>
      </w:r>
      <w:r>
        <w:rPr>
          <w:sz w:val="28"/>
          <w:szCs w:val="28"/>
        </w:rPr>
        <w:t>снижение 100</w:t>
      </w:r>
      <w:r w:rsidRPr="002133B1">
        <w:rPr>
          <w:sz w:val="28"/>
          <w:szCs w:val="28"/>
        </w:rPr>
        <w:t xml:space="preserve">%) создано </w:t>
      </w:r>
      <w:r>
        <w:rPr>
          <w:sz w:val="28"/>
          <w:szCs w:val="28"/>
        </w:rPr>
        <w:t>0</w:t>
      </w:r>
      <w:r w:rsidRPr="002133B1">
        <w:rPr>
          <w:sz w:val="28"/>
          <w:szCs w:val="28"/>
        </w:rPr>
        <w:t xml:space="preserve"> рабочих мест.</w:t>
      </w:r>
    </w:p>
    <w:p w:rsidR="004A33AC" w:rsidRDefault="004A33AC" w:rsidP="004A33AC">
      <w:pPr>
        <w:contextualSpacing/>
        <w:jc w:val="center"/>
        <w:rPr>
          <w:sz w:val="28"/>
          <w:szCs w:val="28"/>
        </w:rPr>
      </w:pPr>
    </w:p>
    <w:p w:rsidR="00AC647C" w:rsidRDefault="004A33AC" w:rsidP="004A33AC">
      <w:pPr>
        <w:contextualSpacing/>
        <w:jc w:val="center"/>
        <w:rPr>
          <w:b/>
          <w:sz w:val="28"/>
          <w:szCs w:val="28"/>
        </w:rPr>
      </w:pPr>
      <w:r w:rsidRPr="004A33AC">
        <w:rPr>
          <w:b/>
          <w:sz w:val="28"/>
          <w:szCs w:val="28"/>
        </w:rPr>
        <w:t>Точка роста</w:t>
      </w:r>
      <w:r w:rsidR="00BD739F">
        <w:rPr>
          <w:b/>
          <w:sz w:val="28"/>
          <w:szCs w:val="28"/>
        </w:rPr>
        <w:t xml:space="preserve"> и кабинеты ЦОС</w:t>
      </w:r>
    </w:p>
    <w:p w:rsidR="00703C10" w:rsidRDefault="00703C10" w:rsidP="00703C1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2021 году на территории Дзун-Хемчикского кожууна запланирован</w:t>
      </w:r>
      <w:r w:rsidR="00BE7137">
        <w:rPr>
          <w:sz w:val="28"/>
          <w:szCs w:val="28"/>
        </w:rPr>
        <w:t>о с</w:t>
      </w:r>
      <w:r w:rsidRPr="00703C10">
        <w:rPr>
          <w:sz w:val="28"/>
          <w:szCs w:val="28"/>
        </w:rPr>
        <w:t>оздание центра образования цифрового и гуманитарного профиля «Точка роста» в МБОУ СОШ №4 г. Чадан, с. Ийме, Элдиг-Хем</w:t>
      </w:r>
    </w:p>
    <w:p w:rsidR="00BE7137" w:rsidRPr="009B0DEA" w:rsidRDefault="00BE7137" w:rsidP="00BE7137">
      <w:pPr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BE7137">
        <w:rPr>
          <w:sz w:val="28"/>
          <w:szCs w:val="28"/>
        </w:rPr>
        <w:t>Создание кабинетов цифровая обра</w:t>
      </w:r>
      <w:r>
        <w:rPr>
          <w:sz w:val="28"/>
          <w:szCs w:val="28"/>
        </w:rPr>
        <w:t>зовательная среда</w:t>
      </w:r>
      <w:r w:rsidR="0040357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МБОУ СОШ Дзун-</w:t>
      </w:r>
      <w:r w:rsidRPr="00BE7137">
        <w:rPr>
          <w:sz w:val="28"/>
          <w:szCs w:val="28"/>
        </w:rPr>
        <w:t>Хемчикского кожууна</w:t>
      </w:r>
      <w:r w:rsidR="0040357A">
        <w:rPr>
          <w:sz w:val="28"/>
          <w:szCs w:val="28"/>
        </w:rPr>
        <w:t>: г.</w:t>
      </w:r>
      <w:r w:rsidRPr="009B0DEA">
        <w:rPr>
          <w:rStyle w:val="22"/>
          <w:rFonts w:eastAsia="Arial Unicode MS"/>
          <w:sz w:val="28"/>
          <w:szCs w:val="28"/>
        </w:rPr>
        <w:t>Чадан шк №4,</w:t>
      </w:r>
      <w:r>
        <w:rPr>
          <w:rStyle w:val="22"/>
          <w:rFonts w:eastAsia="Arial Unicode MS"/>
          <w:sz w:val="24"/>
          <w:szCs w:val="24"/>
        </w:rPr>
        <w:t xml:space="preserve"> </w:t>
      </w:r>
      <w:r w:rsidRPr="009B0DEA">
        <w:rPr>
          <w:rStyle w:val="22"/>
          <w:rFonts w:eastAsia="Arial Unicode MS"/>
          <w:sz w:val="28"/>
          <w:szCs w:val="28"/>
        </w:rPr>
        <w:t>Чыргакы, Ийме, Хорум-Даг</w:t>
      </w:r>
      <w:r w:rsidR="009B0DEA">
        <w:rPr>
          <w:rStyle w:val="22"/>
          <w:rFonts w:eastAsia="Arial Unicode MS"/>
          <w:sz w:val="28"/>
          <w:szCs w:val="28"/>
        </w:rPr>
        <w:t>.</w:t>
      </w:r>
    </w:p>
    <w:p w:rsidR="00C121C1" w:rsidRPr="009467EF" w:rsidRDefault="00683A88" w:rsidP="00AC647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32"/>
          <w:szCs w:val="28"/>
          <w:shd w:val="clear" w:color="auto" w:fill="FFFFFF"/>
        </w:rPr>
        <w:t>е</w:t>
      </w:r>
      <w:r w:rsidRPr="003125E2">
        <w:rPr>
          <w:sz w:val="32"/>
          <w:szCs w:val="28"/>
          <w:shd w:val="clear" w:color="auto" w:fill="FFFFFF"/>
        </w:rPr>
        <w:t xml:space="preserve">ализация </w:t>
      </w:r>
      <w:r w:rsidRPr="003125E2">
        <w:rPr>
          <w:b/>
          <w:sz w:val="32"/>
          <w:szCs w:val="28"/>
          <w:shd w:val="clear" w:color="auto" w:fill="FFFFFF"/>
        </w:rPr>
        <w:t xml:space="preserve">губернаторского проекта "Педагог </w:t>
      </w:r>
      <w:r w:rsidR="00C121C1">
        <w:rPr>
          <w:b/>
          <w:sz w:val="32"/>
          <w:szCs w:val="28"/>
          <w:shd w:val="clear" w:color="auto" w:fill="FFFFFF"/>
        </w:rPr>
        <w:t>–</w:t>
      </w:r>
      <w:r w:rsidRPr="003125E2">
        <w:rPr>
          <w:b/>
          <w:sz w:val="32"/>
          <w:szCs w:val="28"/>
          <w:shd w:val="clear" w:color="auto" w:fill="FFFFFF"/>
        </w:rPr>
        <w:t xml:space="preserve"> мужчина</w:t>
      </w:r>
      <w:r w:rsidR="00C121C1">
        <w:rPr>
          <w:b/>
          <w:sz w:val="32"/>
          <w:szCs w:val="28"/>
          <w:shd w:val="clear" w:color="auto" w:fill="FFFFFF"/>
        </w:rPr>
        <w:t>-</w:t>
      </w:r>
      <w:r w:rsidR="00C121C1" w:rsidRPr="00C121C1">
        <w:rPr>
          <w:b/>
          <w:i/>
          <w:sz w:val="28"/>
          <w:szCs w:val="28"/>
        </w:rPr>
        <w:t xml:space="preserve"> </w:t>
      </w:r>
      <w:r w:rsidR="00C121C1" w:rsidRPr="009467EF">
        <w:rPr>
          <w:b/>
          <w:i/>
          <w:sz w:val="28"/>
          <w:szCs w:val="28"/>
        </w:rPr>
        <w:t>лидер и наставник</w:t>
      </w:r>
      <w:r w:rsidRPr="003125E2">
        <w:rPr>
          <w:b/>
          <w:sz w:val="32"/>
          <w:szCs w:val="28"/>
          <w:shd w:val="clear" w:color="auto" w:fill="FFFFFF"/>
        </w:rPr>
        <w:t>"</w:t>
      </w:r>
      <w:r>
        <w:rPr>
          <w:sz w:val="32"/>
          <w:szCs w:val="28"/>
          <w:shd w:val="clear" w:color="auto" w:fill="FFFFFF"/>
        </w:rPr>
        <w:t>.</w:t>
      </w:r>
      <w:r w:rsidR="00C121C1" w:rsidRPr="009467EF">
        <w:rPr>
          <w:color w:val="000000"/>
          <w:sz w:val="28"/>
          <w:szCs w:val="28"/>
        </w:rPr>
        <w:t xml:space="preserve">    За время реализации проекта численность в школах педагогов-мужчин увеличилась, в каждой ОО оформлены уголки педагогам-мужчинам. По состоянию на 01 июня 2021 года всего педагогов-мужчин в ОО 95 человек, из них директоров школ 5 человек, заместителей директоров 13 человек, учителей – 46 человек, педагогов – 31 человек.</w:t>
      </w:r>
    </w:p>
    <w:p w:rsidR="00C121C1" w:rsidRPr="009467EF" w:rsidRDefault="00C121C1" w:rsidP="00C121C1">
      <w:pPr>
        <w:contextualSpacing/>
        <w:jc w:val="both"/>
        <w:rPr>
          <w:color w:val="000000"/>
          <w:sz w:val="28"/>
          <w:szCs w:val="28"/>
        </w:rPr>
      </w:pPr>
      <w:r w:rsidRPr="009467EF">
        <w:rPr>
          <w:color w:val="000000"/>
          <w:sz w:val="28"/>
          <w:szCs w:val="28"/>
        </w:rPr>
        <w:t xml:space="preserve">    В рамках реализации проекта в республике проводится республиканский конкурс «Лучший педагог-мужчина образовательного учреждения». Конкурс проводится по трем номинациям «Лучший руководитель-мужчина (директор)», «Педагог-мужчина – лучший воспитатель», «Педагог-мужчина – лучший предметник». </w:t>
      </w:r>
    </w:p>
    <w:p w:rsidR="00C121C1" w:rsidRPr="009467EF" w:rsidRDefault="00C121C1" w:rsidP="00C121C1">
      <w:pPr>
        <w:contextualSpacing/>
        <w:jc w:val="both"/>
        <w:rPr>
          <w:color w:val="000000"/>
          <w:sz w:val="28"/>
          <w:szCs w:val="28"/>
        </w:rPr>
      </w:pPr>
      <w:r w:rsidRPr="009467EF">
        <w:rPr>
          <w:color w:val="000000"/>
          <w:sz w:val="28"/>
          <w:szCs w:val="28"/>
        </w:rPr>
        <w:lastRenderedPageBreak/>
        <w:t xml:space="preserve">   В целях повышения престижа учительского труда, стимулирования, поддержки педагогов-мужчин и распространения значимого профессионального опыта лучших педагогов – мужчин в сфере воспитания  в кожууне проводятся культурно-массовые мероприятия для педагогов-мужчин. Проведены шахматы среди педагогов-мужчин, педагоги-мужчины кожууна участвовали в 3 Республиканской Спартакиаде среди педагогов-мужчин РТ.</w:t>
      </w:r>
    </w:p>
    <w:p w:rsidR="0081259A" w:rsidRPr="009467EF" w:rsidRDefault="0081259A" w:rsidP="0081259A">
      <w:pPr>
        <w:contextualSpacing/>
        <w:jc w:val="both"/>
        <w:rPr>
          <w:sz w:val="28"/>
          <w:szCs w:val="28"/>
        </w:rPr>
      </w:pPr>
      <w:r w:rsidRPr="009467EF">
        <w:rPr>
          <w:sz w:val="28"/>
          <w:szCs w:val="28"/>
        </w:rPr>
        <w:t>Таким образом, из вышеизложенного анализа нужно отметить, что главной задачей в деятельности кадровой службы становится оценка и прогнозирование развития кадровой</w:t>
      </w:r>
    </w:p>
    <w:p w:rsidR="0081259A" w:rsidRPr="009467EF" w:rsidRDefault="0081259A" w:rsidP="0081259A">
      <w:pPr>
        <w:jc w:val="both"/>
        <w:rPr>
          <w:sz w:val="28"/>
          <w:szCs w:val="28"/>
        </w:rPr>
      </w:pPr>
      <w:r w:rsidRPr="009467EF">
        <w:rPr>
          <w:sz w:val="28"/>
          <w:szCs w:val="28"/>
        </w:rPr>
        <w:t xml:space="preserve">ситуации в образовательных организациях, привлечение к работе высоко квалифицированных кадров, организация работы по формированию кадрового резерва и эффективное использование кадров. Главное в работе с руководящими кадрами — повышение их управленческой культуры, достижения психологической устойчивости, умения работать в кризисных и экстремальных условиях. </w:t>
      </w:r>
    </w:p>
    <w:p w:rsidR="0081259A" w:rsidRPr="009467EF" w:rsidRDefault="0081259A" w:rsidP="0081259A">
      <w:pPr>
        <w:jc w:val="both"/>
        <w:rPr>
          <w:sz w:val="28"/>
          <w:szCs w:val="28"/>
        </w:rPr>
      </w:pPr>
      <w:r w:rsidRPr="009467EF">
        <w:rPr>
          <w:sz w:val="28"/>
          <w:szCs w:val="28"/>
        </w:rPr>
        <w:t xml:space="preserve">     </w:t>
      </w:r>
      <w:r w:rsidRPr="009467EF">
        <w:rPr>
          <w:sz w:val="28"/>
          <w:szCs w:val="28"/>
        </w:rPr>
        <w:tab/>
        <w:t>Для дальнейшего совершенствования деятельности педагогических кадров необходимо в первую очередь сосредоточить внимание на организацию работы в следующих направлениях:</w:t>
      </w:r>
    </w:p>
    <w:p w:rsidR="0081259A" w:rsidRPr="009467EF" w:rsidRDefault="0081259A" w:rsidP="0081259A">
      <w:pPr>
        <w:jc w:val="both"/>
        <w:outlineLvl w:val="0"/>
        <w:rPr>
          <w:sz w:val="28"/>
          <w:szCs w:val="28"/>
        </w:rPr>
      </w:pPr>
      <w:r w:rsidRPr="009467EF">
        <w:rPr>
          <w:sz w:val="28"/>
          <w:szCs w:val="28"/>
        </w:rPr>
        <w:t>1.Качественное и своевременное комплектование педагогическими кадрами в</w:t>
      </w:r>
    </w:p>
    <w:p w:rsidR="0081259A" w:rsidRPr="009467EF" w:rsidRDefault="0081259A" w:rsidP="0081259A">
      <w:pPr>
        <w:jc w:val="both"/>
        <w:rPr>
          <w:sz w:val="28"/>
          <w:szCs w:val="28"/>
        </w:rPr>
      </w:pPr>
      <w:r w:rsidRPr="009467EF">
        <w:rPr>
          <w:sz w:val="28"/>
          <w:szCs w:val="28"/>
        </w:rPr>
        <w:t>соответствии с потребностями.</w:t>
      </w:r>
    </w:p>
    <w:p w:rsidR="0081259A" w:rsidRPr="009467EF" w:rsidRDefault="0081259A" w:rsidP="0081259A">
      <w:pPr>
        <w:jc w:val="both"/>
        <w:rPr>
          <w:sz w:val="28"/>
          <w:szCs w:val="28"/>
        </w:rPr>
      </w:pPr>
      <w:r w:rsidRPr="009467EF">
        <w:rPr>
          <w:sz w:val="28"/>
          <w:szCs w:val="28"/>
        </w:rPr>
        <w:t>2. Проведение систематического анализа кадровой ситуации в кожууне.</w:t>
      </w:r>
    </w:p>
    <w:p w:rsidR="0081259A" w:rsidRPr="009467EF" w:rsidRDefault="0081259A" w:rsidP="0081259A">
      <w:pPr>
        <w:jc w:val="both"/>
        <w:rPr>
          <w:sz w:val="28"/>
          <w:szCs w:val="28"/>
        </w:rPr>
      </w:pPr>
      <w:r w:rsidRPr="009467EF">
        <w:rPr>
          <w:sz w:val="28"/>
          <w:szCs w:val="28"/>
        </w:rPr>
        <w:t xml:space="preserve">3. Проведение анализа уровня профессиональной подготовки, переподготовки и </w:t>
      </w:r>
    </w:p>
    <w:p w:rsidR="0081259A" w:rsidRPr="009467EF" w:rsidRDefault="0081259A" w:rsidP="0081259A">
      <w:pPr>
        <w:jc w:val="both"/>
        <w:rPr>
          <w:sz w:val="28"/>
          <w:szCs w:val="28"/>
        </w:rPr>
      </w:pPr>
      <w:r w:rsidRPr="009467EF">
        <w:rPr>
          <w:sz w:val="28"/>
          <w:szCs w:val="28"/>
        </w:rPr>
        <w:t>повышения квалификации педагогических работников и руководителей.</w:t>
      </w:r>
    </w:p>
    <w:p w:rsidR="0081259A" w:rsidRPr="009467EF" w:rsidRDefault="0081259A" w:rsidP="0081259A">
      <w:pPr>
        <w:jc w:val="both"/>
        <w:outlineLvl w:val="0"/>
        <w:rPr>
          <w:sz w:val="28"/>
          <w:szCs w:val="28"/>
        </w:rPr>
      </w:pPr>
      <w:r w:rsidRPr="009467EF">
        <w:rPr>
          <w:sz w:val="28"/>
          <w:szCs w:val="28"/>
        </w:rPr>
        <w:t xml:space="preserve">     Внедрение и выполнение вышеназванных направлений позволит в работе с</w:t>
      </w:r>
    </w:p>
    <w:p w:rsidR="0081259A" w:rsidRPr="009467EF" w:rsidRDefault="0081259A" w:rsidP="0081259A">
      <w:pPr>
        <w:jc w:val="both"/>
        <w:rPr>
          <w:sz w:val="28"/>
          <w:szCs w:val="28"/>
        </w:rPr>
      </w:pPr>
      <w:r w:rsidRPr="009467EF">
        <w:rPr>
          <w:sz w:val="28"/>
          <w:szCs w:val="28"/>
        </w:rPr>
        <w:t>кадрами учитывать не только профессиональную, физическую и морально-</w:t>
      </w:r>
    </w:p>
    <w:p w:rsidR="0081259A" w:rsidRPr="009467EF" w:rsidRDefault="0081259A" w:rsidP="0081259A">
      <w:pPr>
        <w:jc w:val="both"/>
        <w:rPr>
          <w:sz w:val="28"/>
          <w:szCs w:val="28"/>
        </w:rPr>
      </w:pPr>
      <w:r w:rsidRPr="009467EF">
        <w:rPr>
          <w:sz w:val="28"/>
          <w:szCs w:val="28"/>
        </w:rPr>
        <w:t>психологическую пригодность человека к выполнению функций на соответствующем рабочем месте, но и его готовность постоянно саморазвиваться,  самосовершенствоваться на протяжении всей трудовой деятельности.</w:t>
      </w:r>
    </w:p>
    <w:p w:rsidR="0081259A" w:rsidRPr="009467EF" w:rsidRDefault="0081259A" w:rsidP="0081259A">
      <w:pPr>
        <w:rPr>
          <w:sz w:val="28"/>
          <w:szCs w:val="28"/>
        </w:rPr>
      </w:pPr>
    </w:p>
    <w:p w:rsidR="00683A88" w:rsidRPr="00BF137F" w:rsidRDefault="00683A88" w:rsidP="00683A88">
      <w:pPr>
        <w:pBdr>
          <w:top w:val="single" w:sz="4" w:space="1" w:color="FFFFFF"/>
          <w:left w:val="single" w:sz="4" w:space="1" w:color="FFFFFF"/>
          <w:bottom w:val="single" w:sz="4" w:space="31" w:color="FFFFFF"/>
          <w:right w:val="single" w:sz="4" w:space="12" w:color="FFFFFF"/>
        </w:pBdr>
        <w:suppressAutoHyphens/>
        <w:ind w:firstLine="709"/>
        <w:jc w:val="both"/>
        <w:rPr>
          <w:sz w:val="28"/>
          <w:szCs w:val="28"/>
        </w:rPr>
      </w:pPr>
      <w:r w:rsidRPr="003125E2">
        <w:rPr>
          <w:rFonts w:eastAsia="Times New Roman"/>
          <w:bCs/>
          <w:sz w:val="28"/>
        </w:rPr>
        <w:t>В ОО Дзун-Хе</w:t>
      </w:r>
      <w:r w:rsidR="00FA5570">
        <w:rPr>
          <w:rFonts w:eastAsia="Times New Roman"/>
          <w:bCs/>
          <w:sz w:val="28"/>
        </w:rPr>
        <w:t>мчикского кожууна на январь 2021 года функционирую</w:t>
      </w:r>
      <w:r w:rsidRPr="003125E2">
        <w:rPr>
          <w:rFonts w:eastAsia="Times New Roman"/>
          <w:bCs/>
          <w:sz w:val="28"/>
        </w:rPr>
        <w:t>т 175 кружков и секций, из них: 135 – кружков, 40 -  спортивных секций.  В МБОУ ДО КЦДЮТТ -  10 кружков и объединений, Всего охвачены участники проекта – 718 (100%) учащихся</w:t>
      </w:r>
      <w:r w:rsidRPr="003125E2">
        <w:rPr>
          <w:rFonts w:eastAsia="Times New Roman"/>
          <w:sz w:val="28"/>
        </w:rPr>
        <w:t xml:space="preserve">. В культурно-массовых мероприятиях в течение учебного года регулярно охвачены участники проекта. </w:t>
      </w:r>
    </w:p>
    <w:p w:rsidR="00683A88" w:rsidRPr="003125E2" w:rsidRDefault="00683A88" w:rsidP="00683A88">
      <w:pPr>
        <w:shd w:val="clear" w:color="auto" w:fill="FFFFFF"/>
        <w:ind w:firstLine="709"/>
        <w:jc w:val="both"/>
        <w:rPr>
          <w:rFonts w:eastAsia="Times New Roman"/>
          <w:bCs/>
          <w:sz w:val="28"/>
        </w:rPr>
      </w:pPr>
      <w:r w:rsidRPr="003125E2">
        <w:rPr>
          <w:rFonts w:eastAsia="Times New Roman"/>
          <w:bCs/>
          <w:sz w:val="28"/>
        </w:rPr>
        <w:t>Доля совершенных правонарушений участниками проекта в общей численности от всех учащихся, 0,001%. Из общего числа участников проекта на учете ВШУ – 0, КДН – 0, ПДН состоят 2 ученика МБОУ СОШ № 1 г и МБОУ СОШ № 4 г.Чадана.</w:t>
      </w:r>
    </w:p>
    <w:p w:rsidR="00683A88" w:rsidRPr="003125E2" w:rsidRDefault="00683A88" w:rsidP="00683A88">
      <w:pPr>
        <w:shd w:val="clear" w:color="auto" w:fill="FFFFFF"/>
        <w:ind w:firstLine="709"/>
        <w:jc w:val="both"/>
        <w:rPr>
          <w:rFonts w:eastAsia="Times New Roman"/>
          <w:bCs/>
          <w:sz w:val="28"/>
        </w:rPr>
      </w:pPr>
      <w:r w:rsidRPr="003125E2">
        <w:rPr>
          <w:rFonts w:eastAsia="Times New Roman"/>
          <w:bCs/>
          <w:sz w:val="28"/>
        </w:rPr>
        <w:t>Сат Артыш Романович, 11.04.2004 года рождения, учащийся 9 класса МБОУ СОШ № 1 г.Чадана, проживающий в г.Чадана, ул.</w:t>
      </w:r>
      <w:r w:rsidR="009F7426">
        <w:rPr>
          <w:rFonts w:eastAsia="Times New Roman"/>
          <w:bCs/>
          <w:sz w:val="28"/>
        </w:rPr>
        <w:t xml:space="preserve"> </w:t>
      </w:r>
      <w:r w:rsidRPr="003125E2">
        <w:rPr>
          <w:rFonts w:eastAsia="Times New Roman"/>
          <w:bCs/>
          <w:sz w:val="28"/>
        </w:rPr>
        <w:t xml:space="preserve">Хемчик, д.1 «в». Взят </w:t>
      </w:r>
      <w:r w:rsidRPr="003125E2">
        <w:rPr>
          <w:rFonts w:eastAsia="Times New Roman"/>
          <w:bCs/>
          <w:sz w:val="28"/>
        </w:rPr>
        <w:lastRenderedPageBreak/>
        <w:t>на учет ПДН 09.12.2019 года за совершение правонарушения, в т.ч. до достижения возраста, с которого наступает административная ответственность.</w:t>
      </w:r>
    </w:p>
    <w:p w:rsidR="00683A88" w:rsidRPr="003125E2" w:rsidRDefault="00683A88" w:rsidP="00683A88">
      <w:pPr>
        <w:shd w:val="clear" w:color="auto" w:fill="FFFFFF"/>
        <w:ind w:firstLine="709"/>
        <w:jc w:val="both"/>
        <w:rPr>
          <w:rFonts w:eastAsia="Times New Roman"/>
          <w:bCs/>
          <w:sz w:val="28"/>
        </w:rPr>
      </w:pPr>
      <w:r w:rsidRPr="003125E2">
        <w:rPr>
          <w:rFonts w:eastAsia="Times New Roman"/>
          <w:bCs/>
          <w:sz w:val="28"/>
        </w:rPr>
        <w:t>Монгуш Чингис Дозур-оолович, 14.03.2004 года рождения, учащийся 10 класса МБОУ СОШ № 4 г.Чадана, проживающий в г.Чадана, ул.Победы, д.56, кв.2. Взят на учет ПДН 21.01.2020 года за совершение правонарушения, в т.ч. до достижения возраста, с которого наступает административная ответственность.</w:t>
      </w:r>
    </w:p>
    <w:p w:rsidR="00683A88" w:rsidRPr="003125E2" w:rsidRDefault="00683A88" w:rsidP="00E21135">
      <w:pPr>
        <w:pBdr>
          <w:top w:val="single" w:sz="4" w:space="1" w:color="FFFFFF"/>
          <w:left w:val="single" w:sz="4" w:space="1" w:color="FFFFFF"/>
          <w:bottom w:val="single" w:sz="4" w:space="7" w:color="FFFFFF"/>
          <w:right w:val="single" w:sz="4" w:space="12" w:color="FFFFFF"/>
        </w:pBdr>
        <w:suppressAutoHyphens/>
        <w:ind w:firstLine="709"/>
        <w:jc w:val="both"/>
        <w:rPr>
          <w:rFonts w:eastAsia="Calibri"/>
          <w:sz w:val="28"/>
        </w:rPr>
      </w:pPr>
      <w:r w:rsidRPr="003125E2">
        <w:rPr>
          <w:rFonts w:eastAsia="Times New Roman"/>
          <w:bCs/>
          <w:sz w:val="28"/>
        </w:rPr>
        <w:t>2 ученика из МБОУ СОШ №1 и МБОУ СОШ № 4 г.Чадана проявляют негативную отрицательную динамику среди обучающихся – участников проекта – 0,001% от общего числа участников, несмотря на усиленную деятельность со стороны</w:t>
      </w:r>
      <w:r w:rsidRPr="003125E2">
        <w:rPr>
          <w:rFonts w:eastAsia="Calibri"/>
          <w:sz w:val="28"/>
        </w:rPr>
        <w:t xml:space="preserve"> педагогов, учителей, администраций школ и Управления образования кожууна по профилактике правонарушений из-за безответственности родителей, законных представителей в кожууне случаются правонарушения среди несовершеннолетних во внеурочное, вечернее, ночное время суток года.</w:t>
      </w:r>
    </w:p>
    <w:p w:rsidR="00683A88" w:rsidRPr="003125E2" w:rsidRDefault="00683A88" w:rsidP="00E21135">
      <w:pPr>
        <w:pBdr>
          <w:top w:val="single" w:sz="4" w:space="1" w:color="FFFFFF"/>
          <w:left w:val="single" w:sz="4" w:space="1" w:color="FFFFFF"/>
          <w:bottom w:val="single" w:sz="4" w:space="7" w:color="FFFFFF"/>
          <w:right w:val="single" w:sz="4" w:space="12" w:color="FFFFFF"/>
        </w:pBdr>
        <w:suppressAutoHyphens/>
        <w:ind w:firstLine="709"/>
        <w:jc w:val="both"/>
        <w:rPr>
          <w:rFonts w:eastAsia="Times New Roman"/>
          <w:sz w:val="28"/>
          <w:lang w:eastAsia="ar-SA"/>
        </w:rPr>
      </w:pPr>
      <w:r w:rsidRPr="003125E2">
        <w:rPr>
          <w:rFonts w:eastAsia="Times New Roman"/>
          <w:sz w:val="28"/>
        </w:rPr>
        <w:t>Анализ проведенных педагогических расследований по выявлению причин и условий совершения преступлений показал, что в основном  все  преступления  совершены в внеурочное время с 13-22 часов вечера. Это говорит о том, что в данных ОО недостаточно организована вторая  половина  дня учащихся, и отсутствует  контроль   со стороны  родителей, классных  руководителей  за  проведением  свободного времени своих  детей, в тот период времени, когда ребенок должен находиться в семье под контролем родителей  и как следствие  местом  совершения  преступления  является улица.</w:t>
      </w:r>
    </w:p>
    <w:p w:rsidR="00683A88" w:rsidRPr="003125E2" w:rsidRDefault="00683A88" w:rsidP="00E21135">
      <w:pPr>
        <w:pBdr>
          <w:top w:val="single" w:sz="4" w:space="1" w:color="FFFFFF"/>
          <w:left w:val="single" w:sz="4" w:space="1" w:color="FFFFFF"/>
          <w:bottom w:val="single" w:sz="4" w:space="7" w:color="FFFFFF"/>
          <w:right w:val="single" w:sz="4" w:space="12" w:color="FFFFFF"/>
        </w:pBdr>
        <w:suppressAutoHyphens/>
        <w:ind w:firstLine="709"/>
        <w:jc w:val="both"/>
        <w:rPr>
          <w:rFonts w:eastAsia="Times New Roman"/>
          <w:sz w:val="28"/>
          <w:lang w:eastAsia="ar-SA"/>
        </w:rPr>
      </w:pPr>
      <w:r w:rsidRPr="003125E2">
        <w:rPr>
          <w:rFonts w:eastAsia="Times New Roman"/>
          <w:sz w:val="28"/>
        </w:rPr>
        <w:t xml:space="preserve">Острой проблемой дня остается ненадлежащее исполнение родительских обязанностей со стороны родителей (законных представителей) по содержанию  и  воспитанию детей должным образом.  Согласно  Конституции РФ (ст. 63) родители  обязаны  заботиться о здоровье, физическом, нравственном, психическом и духовном развитии своих  детей, обеспечить  получение  детьми  основного общего  образования.  </w:t>
      </w:r>
      <w:r w:rsidRPr="003125E2">
        <w:rPr>
          <w:rFonts w:eastAsia="Times New Roman"/>
          <w:sz w:val="28"/>
          <w:lang w:eastAsia="ar-SA"/>
        </w:rPr>
        <w:t xml:space="preserve">         </w:t>
      </w:r>
    </w:p>
    <w:p w:rsidR="00683A88" w:rsidRPr="003125E2" w:rsidRDefault="00683A88" w:rsidP="00E21135">
      <w:pPr>
        <w:pBdr>
          <w:top w:val="single" w:sz="4" w:space="1" w:color="FFFFFF"/>
          <w:left w:val="single" w:sz="4" w:space="1" w:color="FFFFFF"/>
          <w:bottom w:val="single" w:sz="4" w:space="7" w:color="FFFFFF"/>
          <w:right w:val="single" w:sz="4" w:space="12" w:color="FFFFFF"/>
        </w:pBdr>
        <w:suppressAutoHyphens/>
        <w:ind w:firstLine="709"/>
        <w:jc w:val="both"/>
        <w:rPr>
          <w:rFonts w:eastAsia="Times New Roman"/>
          <w:sz w:val="28"/>
          <w:lang w:eastAsia="ar-SA"/>
        </w:rPr>
      </w:pPr>
      <w:r w:rsidRPr="003125E2">
        <w:rPr>
          <w:rFonts w:eastAsia="Calibri"/>
          <w:sz w:val="28"/>
        </w:rPr>
        <w:t>Несмотря на принимаемые меры, обсуждения и принятие  протокольных решений на разных уровнях с конкретными предложениями по устранению причин и условий, способствовавших совершению правонарушения несовершеннолетних, преступность среди несовершеннолетних   и  в  отношении  них остается  тревожным.</w:t>
      </w:r>
    </w:p>
    <w:p w:rsidR="00683A88" w:rsidRPr="003125E2" w:rsidRDefault="00683A88" w:rsidP="00E21135">
      <w:pPr>
        <w:pBdr>
          <w:top w:val="single" w:sz="4" w:space="1" w:color="FFFFFF"/>
          <w:left w:val="single" w:sz="4" w:space="1" w:color="FFFFFF"/>
          <w:bottom w:val="single" w:sz="4" w:space="7" w:color="FFFFFF"/>
          <w:right w:val="single" w:sz="4" w:space="12" w:color="FFFFFF"/>
        </w:pBdr>
        <w:suppressAutoHyphens/>
        <w:ind w:firstLine="709"/>
        <w:jc w:val="both"/>
        <w:rPr>
          <w:rFonts w:eastAsia="Times New Roman"/>
          <w:sz w:val="28"/>
          <w:lang w:eastAsia="ar-SA"/>
        </w:rPr>
      </w:pPr>
      <w:r w:rsidRPr="003125E2">
        <w:rPr>
          <w:rFonts w:eastAsia="Calibri"/>
          <w:sz w:val="28"/>
        </w:rPr>
        <w:t xml:space="preserve">Во  всех  школах  кожууна  работают  Советы  профилактики. Председателем Совета профилактики  является  директор  школы, члены Совета воспитательный блок школы, из числа  Совета отцов -1, из  числа  Совета  женщин-1 (совет отцов и матерей входит из числа родителей  школы). </w:t>
      </w:r>
    </w:p>
    <w:p w:rsidR="00683A88" w:rsidRDefault="00683A88" w:rsidP="00E21135">
      <w:pPr>
        <w:pBdr>
          <w:top w:val="single" w:sz="4" w:space="1" w:color="FFFFFF"/>
          <w:left w:val="single" w:sz="4" w:space="1" w:color="FFFFFF"/>
          <w:bottom w:val="single" w:sz="4" w:space="7" w:color="FFFFFF"/>
          <w:right w:val="single" w:sz="4" w:space="12" w:color="FFFFFF"/>
        </w:pBdr>
        <w:suppressAutoHyphens/>
        <w:ind w:firstLine="709"/>
        <w:jc w:val="both"/>
        <w:rPr>
          <w:rFonts w:eastAsia="Calibri"/>
          <w:sz w:val="28"/>
        </w:rPr>
      </w:pPr>
      <w:r w:rsidRPr="003125E2">
        <w:rPr>
          <w:rFonts w:eastAsia="Calibri"/>
          <w:sz w:val="28"/>
        </w:rPr>
        <w:t>Важную роль играют Совет отцов на школах кожууна, совместно   организуют  встречи с  подучётными  несовершеннолетними и старшеклассниками в школах. А также на собраниях  мальчиков  приглашаются  знаменитые борцы Республики Тыва.</w:t>
      </w:r>
    </w:p>
    <w:p w:rsidR="00683A88" w:rsidRPr="003041D7" w:rsidRDefault="00683A88" w:rsidP="00E21135">
      <w:pPr>
        <w:pBdr>
          <w:top w:val="single" w:sz="4" w:space="1" w:color="FFFFFF"/>
          <w:left w:val="single" w:sz="4" w:space="1" w:color="FFFFFF"/>
          <w:bottom w:val="single" w:sz="4" w:space="7" w:color="FFFFFF"/>
          <w:right w:val="single" w:sz="4" w:space="12" w:color="FFFFFF"/>
        </w:pBdr>
        <w:suppressAutoHyphens/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3041D7">
        <w:rPr>
          <w:b/>
          <w:sz w:val="28"/>
          <w:szCs w:val="28"/>
          <w:shd w:val="clear" w:color="auto" w:fill="FFFFFF"/>
        </w:rPr>
        <w:t xml:space="preserve">ОРВО. </w:t>
      </w:r>
      <w:r w:rsidRPr="003041D7">
        <w:rPr>
          <w:rFonts w:eastAsia="Times New Roman"/>
          <w:b/>
          <w:sz w:val="28"/>
          <w:szCs w:val="28"/>
          <w:shd w:val="clear" w:color="auto" w:fill="FFFFFF"/>
        </w:rPr>
        <w:t>Анализ уровня образованности</w:t>
      </w:r>
      <w:r>
        <w:rPr>
          <w:rFonts w:eastAsia="Times New Roman"/>
          <w:b/>
          <w:sz w:val="28"/>
          <w:szCs w:val="28"/>
          <w:shd w:val="clear" w:color="auto" w:fill="FFFFFF"/>
        </w:rPr>
        <w:t>.</w:t>
      </w:r>
      <w:r w:rsidRPr="003041D7">
        <w:rPr>
          <w:rFonts w:eastAsia="Times New Roman"/>
          <w:sz w:val="28"/>
          <w:szCs w:val="28"/>
          <w:shd w:val="clear" w:color="auto" w:fill="FFFFFF"/>
        </w:rPr>
        <w:t xml:space="preserve"> Для реализации губернаторского проекта «В каждой семье – не менее одного ребенка с высшим </w:t>
      </w:r>
      <w:r w:rsidRPr="003041D7">
        <w:rPr>
          <w:rFonts w:eastAsia="Times New Roman"/>
          <w:sz w:val="28"/>
          <w:szCs w:val="28"/>
          <w:shd w:val="clear" w:color="auto" w:fill="FFFFFF"/>
        </w:rPr>
        <w:lastRenderedPageBreak/>
        <w:t xml:space="preserve">образованием» в Дзун-Хемчикском кожууне распоряжением председателя администрации Дзун-Хемчикского кожууна от 02.12.2019 г. № 278-р создана комиссия по выявлению, определению и формированию списков участников, обеспечению реализации губернаторского проекта «В каждой семье – не менее одного ребенка с высшим образованием» во главе с председателем администрации Дзун-Хемчикского кожууна. В составе комиссии также заместитель председателя администрации кожууна по социальной политике, начальник управления образования, начальник финансового управления кожууна, начальник управления труда и социального развития кожууна, начальник управления культуры, специалист по делам молодежи и спорта, директор ЦСПСиД, директор ТТТ, директор ГКУ ЦЗН кожууна, начальник отдела опеки и попечительства кожууна, главный врач ЦКБ кожууна, инспектор ПДН МО МВД «Дзун-Хемчикский», заместители председателей сумонных администраций. Также распоряжением председателя администрации Дзун-Хемчикского кожууна № 277-р от 14 октября 2019 года создана основная рабочая группа по реализации губернаторского проекта «В каждой семье – не менее одного ребенка с высшим образованием». </w:t>
      </w:r>
    </w:p>
    <w:p w:rsidR="00683A88" w:rsidRPr="003041D7" w:rsidRDefault="00683A88" w:rsidP="00E21135">
      <w:pPr>
        <w:pBdr>
          <w:top w:val="single" w:sz="4" w:space="1" w:color="FFFFFF"/>
          <w:left w:val="single" w:sz="4" w:space="1" w:color="FFFFFF"/>
          <w:bottom w:val="single" w:sz="4" w:space="7" w:color="FFFFFF"/>
          <w:right w:val="single" w:sz="4" w:space="12" w:color="FFFFFF"/>
        </w:pBdr>
        <w:suppressAutoHyphens/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3041D7">
        <w:rPr>
          <w:rFonts w:eastAsia="Times New Roman"/>
          <w:sz w:val="28"/>
          <w:szCs w:val="28"/>
          <w:shd w:val="clear" w:color="auto" w:fill="FFFFFF"/>
        </w:rPr>
        <w:t>В Управлении образования и общеобразовательных организациях кожууна назначены координаторы по исполнению плана мероприятий реализации данного проекта, сформированы инструктивно-методические папки, оформлены информационные стенды, создана база наставников.</w:t>
      </w:r>
      <w:r w:rsidRPr="003041D7">
        <w:rPr>
          <w:rFonts w:eastAsia="Times New Roman"/>
          <w:sz w:val="28"/>
          <w:szCs w:val="28"/>
          <w:shd w:val="clear" w:color="auto" w:fill="FFFFFF"/>
        </w:rPr>
        <w:cr/>
      </w:r>
      <w:r w:rsidRPr="00E21135">
        <w:rPr>
          <w:rFonts w:eastAsia="Times New Roman"/>
          <w:b/>
          <w:sz w:val="28"/>
          <w:szCs w:val="28"/>
          <w:shd w:val="clear" w:color="auto" w:fill="FFFFFF"/>
        </w:rPr>
        <w:t>База данных участников проекта Главы РТ по уровням образования</w:t>
      </w:r>
      <w:r w:rsidRPr="003041D7">
        <w:rPr>
          <w:rFonts w:eastAsia="Times New Roman"/>
          <w:sz w:val="28"/>
          <w:szCs w:val="28"/>
          <w:shd w:val="clear" w:color="auto" w:fill="FFFFFF"/>
        </w:rPr>
        <w:t>.</w:t>
      </w:r>
    </w:p>
    <w:p w:rsidR="00E21135" w:rsidRPr="00E21135" w:rsidRDefault="00E21135" w:rsidP="00E21135">
      <w:pPr>
        <w:tabs>
          <w:tab w:val="left" w:pos="1134"/>
        </w:tabs>
        <w:ind w:left="153"/>
        <w:jc w:val="both"/>
        <w:rPr>
          <w:rFonts w:eastAsia="Times New Roman"/>
          <w:b/>
          <w:i/>
          <w:sz w:val="28"/>
          <w:szCs w:val="28"/>
        </w:rPr>
      </w:pPr>
      <w:r w:rsidRPr="00E21135">
        <w:rPr>
          <w:rFonts w:eastAsia="Times New Roman"/>
          <w:sz w:val="28"/>
          <w:szCs w:val="28"/>
        </w:rPr>
        <w:t>После третьей четверти учебного года база участников обновлено с учетом движения учащихся. Всего участников проекта составляет 594 человек.</w:t>
      </w:r>
    </w:p>
    <w:p w:rsidR="00E21135" w:rsidRPr="00E21135" w:rsidRDefault="00E21135" w:rsidP="00E21135">
      <w:pPr>
        <w:tabs>
          <w:tab w:val="left" w:pos="1134"/>
        </w:tabs>
        <w:jc w:val="both"/>
        <w:rPr>
          <w:rFonts w:eastAsia="Times New Roman"/>
          <w:sz w:val="28"/>
          <w:szCs w:val="28"/>
        </w:rPr>
      </w:pPr>
      <w:r w:rsidRPr="00E21135">
        <w:rPr>
          <w:rFonts w:eastAsia="Times New Roman"/>
          <w:sz w:val="28"/>
          <w:szCs w:val="28"/>
        </w:rPr>
        <w:t>Дошкольники: с 2 до 5 лет - 57, с 6 до 7 лет - 36, неорганизованных детей с 6-7 лет- 4.</w:t>
      </w:r>
    </w:p>
    <w:p w:rsidR="00E21135" w:rsidRPr="00E21135" w:rsidRDefault="00E21135" w:rsidP="00E21135">
      <w:pPr>
        <w:tabs>
          <w:tab w:val="left" w:pos="1134"/>
        </w:tabs>
        <w:jc w:val="both"/>
        <w:rPr>
          <w:rFonts w:eastAsia="Times New Roman"/>
          <w:sz w:val="28"/>
          <w:szCs w:val="28"/>
        </w:rPr>
      </w:pPr>
      <w:r w:rsidRPr="00E21135">
        <w:rPr>
          <w:rFonts w:eastAsia="Times New Roman"/>
          <w:sz w:val="28"/>
          <w:szCs w:val="28"/>
        </w:rPr>
        <w:t>Школьники: с 1 по 4 классы - 169, с 5-10 класс - 309, 11 класс - 23.</w:t>
      </w:r>
    </w:p>
    <w:p w:rsidR="00E21135" w:rsidRPr="00E21135" w:rsidRDefault="00E21135" w:rsidP="00E21135">
      <w:pPr>
        <w:tabs>
          <w:tab w:val="left" w:pos="1134"/>
        </w:tabs>
        <w:jc w:val="both"/>
        <w:rPr>
          <w:rFonts w:eastAsia="Times New Roman"/>
          <w:sz w:val="28"/>
          <w:szCs w:val="28"/>
        </w:rPr>
      </w:pPr>
      <w:r w:rsidRPr="00E21135">
        <w:rPr>
          <w:rFonts w:eastAsia="Times New Roman"/>
          <w:sz w:val="28"/>
          <w:szCs w:val="28"/>
        </w:rPr>
        <w:t xml:space="preserve">Итого: школьников - 501, дошкольников 93.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5"/>
        <w:gridCol w:w="895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</w:tblGrid>
      <w:tr w:rsidR="00E21135" w:rsidRPr="00E21135" w:rsidTr="00715704">
        <w:tc>
          <w:tcPr>
            <w:tcW w:w="906" w:type="dxa"/>
          </w:tcPr>
          <w:p w:rsidR="00E21135" w:rsidRPr="00E21135" w:rsidRDefault="00E21135" w:rsidP="00715704">
            <w:pPr>
              <w:tabs>
                <w:tab w:val="left" w:pos="567"/>
                <w:tab w:val="left" w:pos="1134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E21135">
              <w:rPr>
                <w:rFonts w:eastAsia="Times New Roman"/>
                <w:bCs/>
                <w:sz w:val="28"/>
                <w:szCs w:val="28"/>
              </w:rPr>
              <w:t>1-ые классы</w:t>
            </w:r>
          </w:p>
        </w:tc>
        <w:tc>
          <w:tcPr>
            <w:tcW w:w="906" w:type="dxa"/>
          </w:tcPr>
          <w:p w:rsidR="00E21135" w:rsidRPr="00E21135" w:rsidRDefault="00E21135" w:rsidP="00715704">
            <w:pPr>
              <w:tabs>
                <w:tab w:val="left" w:pos="567"/>
                <w:tab w:val="left" w:pos="1134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E21135">
              <w:rPr>
                <w:rFonts w:eastAsia="Times New Roman"/>
                <w:bCs/>
                <w:sz w:val="28"/>
                <w:szCs w:val="28"/>
              </w:rPr>
              <w:t>2-ые классы</w:t>
            </w:r>
          </w:p>
        </w:tc>
        <w:tc>
          <w:tcPr>
            <w:tcW w:w="906" w:type="dxa"/>
          </w:tcPr>
          <w:p w:rsidR="00E21135" w:rsidRPr="00E21135" w:rsidRDefault="00E21135" w:rsidP="00715704">
            <w:pPr>
              <w:tabs>
                <w:tab w:val="left" w:pos="567"/>
                <w:tab w:val="left" w:pos="1134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E21135">
              <w:rPr>
                <w:rFonts w:eastAsia="Times New Roman"/>
                <w:bCs/>
                <w:sz w:val="28"/>
                <w:szCs w:val="28"/>
              </w:rPr>
              <w:t>3-ие классы</w:t>
            </w:r>
          </w:p>
        </w:tc>
        <w:tc>
          <w:tcPr>
            <w:tcW w:w="906" w:type="dxa"/>
          </w:tcPr>
          <w:p w:rsidR="00E21135" w:rsidRPr="00E21135" w:rsidRDefault="00E21135" w:rsidP="00715704">
            <w:pPr>
              <w:tabs>
                <w:tab w:val="left" w:pos="567"/>
                <w:tab w:val="left" w:pos="1134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E21135">
              <w:rPr>
                <w:rFonts w:eastAsia="Times New Roman"/>
                <w:bCs/>
                <w:sz w:val="28"/>
                <w:szCs w:val="28"/>
              </w:rPr>
              <w:t>4-ые классы</w:t>
            </w:r>
          </w:p>
        </w:tc>
        <w:tc>
          <w:tcPr>
            <w:tcW w:w="905" w:type="dxa"/>
          </w:tcPr>
          <w:p w:rsidR="00E21135" w:rsidRPr="00E21135" w:rsidRDefault="00E21135" w:rsidP="00715704">
            <w:pPr>
              <w:tabs>
                <w:tab w:val="left" w:pos="567"/>
                <w:tab w:val="left" w:pos="1134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E21135">
              <w:rPr>
                <w:rFonts w:eastAsia="Times New Roman"/>
                <w:bCs/>
                <w:sz w:val="28"/>
                <w:szCs w:val="28"/>
              </w:rPr>
              <w:t>5-ые классы</w:t>
            </w:r>
          </w:p>
        </w:tc>
        <w:tc>
          <w:tcPr>
            <w:tcW w:w="905" w:type="dxa"/>
          </w:tcPr>
          <w:p w:rsidR="00E21135" w:rsidRPr="00E21135" w:rsidRDefault="00E21135" w:rsidP="00715704">
            <w:pPr>
              <w:tabs>
                <w:tab w:val="left" w:pos="567"/>
                <w:tab w:val="left" w:pos="1134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E21135">
              <w:rPr>
                <w:rFonts w:eastAsia="Times New Roman"/>
                <w:bCs/>
                <w:sz w:val="28"/>
                <w:szCs w:val="28"/>
              </w:rPr>
              <w:t>6-ые классы</w:t>
            </w:r>
          </w:p>
        </w:tc>
        <w:tc>
          <w:tcPr>
            <w:tcW w:w="905" w:type="dxa"/>
          </w:tcPr>
          <w:p w:rsidR="00E21135" w:rsidRPr="00E21135" w:rsidRDefault="00E21135" w:rsidP="00715704">
            <w:pPr>
              <w:tabs>
                <w:tab w:val="left" w:pos="567"/>
                <w:tab w:val="left" w:pos="1134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E21135">
              <w:rPr>
                <w:rFonts w:eastAsia="Times New Roman"/>
                <w:bCs/>
                <w:sz w:val="28"/>
                <w:szCs w:val="28"/>
              </w:rPr>
              <w:t>7-ые классы</w:t>
            </w:r>
          </w:p>
        </w:tc>
        <w:tc>
          <w:tcPr>
            <w:tcW w:w="905" w:type="dxa"/>
          </w:tcPr>
          <w:p w:rsidR="00E21135" w:rsidRPr="00E21135" w:rsidRDefault="00E21135" w:rsidP="00715704">
            <w:pPr>
              <w:tabs>
                <w:tab w:val="left" w:pos="567"/>
                <w:tab w:val="left" w:pos="1134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E21135">
              <w:rPr>
                <w:rFonts w:eastAsia="Times New Roman"/>
                <w:bCs/>
                <w:sz w:val="28"/>
                <w:szCs w:val="28"/>
              </w:rPr>
              <w:t>8-ые классы</w:t>
            </w:r>
          </w:p>
        </w:tc>
        <w:tc>
          <w:tcPr>
            <w:tcW w:w="906" w:type="dxa"/>
          </w:tcPr>
          <w:p w:rsidR="00E21135" w:rsidRPr="00E21135" w:rsidRDefault="00E21135" w:rsidP="00715704">
            <w:pPr>
              <w:tabs>
                <w:tab w:val="left" w:pos="567"/>
                <w:tab w:val="left" w:pos="1134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E21135">
              <w:rPr>
                <w:rFonts w:eastAsia="Times New Roman"/>
                <w:bCs/>
                <w:sz w:val="28"/>
                <w:szCs w:val="28"/>
              </w:rPr>
              <w:t>9-ые классы</w:t>
            </w:r>
          </w:p>
        </w:tc>
        <w:tc>
          <w:tcPr>
            <w:tcW w:w="906" w:type="dxa"/>
          </w:tcPr>
          <w:p w:rsidR="00E21135" w:rsidRPr="00E21135" w:rsidRDefault="00E21135" w:rsidP="00715704">
            <w:pPr>
              <w:tabs>
                <w:tab w:val="left" w:pos="567"/>
                <w:tab w:val="left" w:pos="1134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E21135">
              <w:rPr>
                <w:rFonts w:eastAsia="Times New Roman"/>
                <w:bCs/>
                <w:sz w:val="28"/>
                <w:szCs w:val="28"/>
              </w:rPr>
              <w:t>10-ые классы</w:t>
            </w:r>
          </w:p>
        </w:tc>
        <w:tc>
          <w:tcPr>
            <w:tcW w:w="906" w:type="dxa"/>
          </w:tcPr>
          <w:p w:rsidR="00E21135" w:rsidRPr="00E21135" w:rsidRDefault="00E21135" w:rsidP="00715704">
            <w:pPr>
              <w:tabs>
                <w:tab w:val="left" w:pos="567"/>
                <w:tab w:val="left" w:pos="1134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E21135">
              <w:rPr>
                <w:rFonts w:eastAsia="Times New Roman"/>
                <w:bCs/>
                <w:sz w:val="28"/>
                <w:szCs w:val="28"/>
              </w:rPr>
              <w:t>11-ые классы</w:t>
            </w:r>
          </w:p>
        </w:tc>
      </w:tr>
      <w:tr w:rsidR="00E21135" w:rsidRPr="00E21135" w:rsidTr="00715704">
        <w:trPr>
          <w:trHeight w:val="266"/>
        </w:trPr>
        <w:tc>
          <w:tcPr>
            <w:tcW w:w="906" w:type="dxa"/>
            <w:vAlign w:val="bottom"/>
          </w:tcPr>
          <w:p w:rsidR="00E21135" w:rsidRPr="00E21135" w:rsidRDefault="00E21135" w:rsidP="00715704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21135">
              <w:rPr>
                <w:rFonts w:eastAsia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906" w:type="dxa"/>
            <w:vAlign w:val="bottom"/>
          </w:tcPr>
          <w:p w:rsidR="00E21135" w:rsidRPr="00E21135" w:rsidRDefault="00E21135" w:rsidP="00715704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21135">
              <w:rPr>
                <w:rFonts w:eastAsia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906" w:type="dxa"/>
            <w:vAlign w:val="bottom"/>
          </w:tcPr>
          <w:p w:rsidR="00E21135" w:rsidRPr="00E21135" w:rsidRDefault="00E21135" w:rsidP="00715704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21135">
              <w:rPr>
                <w:rFonts w:eastAsia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906" w:type="dxa"/>
            <w:vAlign w:val="bottom"/>
          </w:tcPr>
          <w:p w:rsidR="00E21135" w:rsidRPr="00E21135" w:rsidRDefault="00E21135" w:rsidP="00715704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21135">
              <w:rPr>
                <w:rFonts w:eastAsia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905" w:type="dxa"/>
            <w:vAlign w:val="bottom"/>
          </w:tcPr>
          <w:p w:rsidR="00E21135" w:rsidRPr="00E21135" w:rsidRDefault="00E21135" w:rsidP="00715704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21135">
              <w:rPr>
                <w:rFonts w:eastAsia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905" w:type="dxa"/>
            <w:vAlign w:val="bottom"/>
          </w:tcPr>
          <w:p w:rsidR="00E21135" w:rsidRPr="00E21135" w:rsidRDefault="00E21135" w:rsidP="00715704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21135">
              <w:rPr>
                <w:rFonts w:eastAsia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905" w:type="dxa"/>
            <w:vAlign w:val="bottom"/>
          </w:tcPr>
          <w:p w:rsidR="00E21135" w:rsidRPr="00E21135" w:rsidRDefault="00E21135" w:rsidP="00715704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21135">
              <w:rPr>
                <w:rFonts w:eastAsia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905" w:type="dxa"/>
            <w:vAlign w:val="bottom"/>
          </w:tcPr>
          <w:p w:rsidR="00E21135" w:rsidRPr="00E21135" w:rsidRDefault="00E21135" w:rsidP="00715704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21135">
              <w:rPr>
                <w:rFonts w:eastAsia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906" w:type="dxa"/>
            <w:vAlign w:val="bottom"/>
          </w:tcPr>
          <w:p w:rsidR="00E21135" w:rsidRPr="00E21135" w:rsidRDefault="00E21135" w:rsidP="00715704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21135">
              <w:rPr>
                <w:rFonts w:eastAsia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906" w:type="dxa"/>
            <w:vAlign w:val="bottom"/>
          </w:tcPr>
          <w:p w:rsidR="00E21135" w:rsidRPr="00E21135" w:rsidRDefault="00E21135" w:rsidP="00715704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21135">
              <w:rPr>
                <w:rFonts w:eastAsia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906" w:type="dxa"/>
            <w:vAlign w:val="bottom"/>
          </w:tcPr>
          <w:p w:rsidR="00E21135" w:rsidRPr="00E21135" w:rsidRDefault="00E21135" w:rsidP="00715704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21135">
              <w:rPr>
                <w:rFonts w:eastAsia="Times New Roman"/>
                <w:color w:val="000000"/>
                <w:sz w:val="28"/>
                <w:szCs w:val="28"/>
              </w:rPr>
              <w:t>23</w:t>
            </w:r>
          </w:p>
        </w:tc>
      </w:tr>
    </w:tbl>
    <w:p w:rsidR="00E21135" w:rsidRDefault="00E21135" w:rsidP="00E21135">
      <w:pPr>
        <w:rPr>
          <w:sz w:val="28"/>
          <w:szCs w:val="28"/>
        </w:rPr>
      </w:pPr>
    </w:p>
    <w:p w:rsidR="00E21135" w:rsidRPr="002F4455" w:rsidRDefault="00E21135" w:rsidP="00E21135">
      <w:pPr>
        <w:pStyle w:val="ad"/>
        <w:numPr>
          <w:ilvl w:val="0"/>
          <w:numId w:val="20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F4455">
        <w:rPr>
          <w:rFonts w:ascii="Times New Roman" w:eastAsia="Calibri" w:hAnsi="Times New Roman" w:cs="Times New Roman"/>
          <w:b/>
          <w:i/>
        </w:rPr>
        <w:t>Выпускники 2021 года.</w:t>
      </w:r>
    </w:p>
    <w:p w:rsidR="00E21135" w:rsidRPr="002F4455" w:rsidRDefault="00E21135" w:rsidP="00E21135">
      <w:pPr>
        <w:tabs>
          <w:tab w:val="left" w:pos="567"/>
        </w:tabs>
        <w:jc w:val="both"/>
        <w:rPr>
          <w:rFonts w:eastAsia="Times New Roman"/>
        </w:rPr>
      </w:pPr>
      <w:r w:rsidRPr="002F4455">
        <w:rPr>
          <w:rFonts w:eastAsia="Times New Roman"/>
        </w:rPr>
        <w:tab/>
        <w:t xml:space="preserve">Количество выпускников участников проекта Главы РТ в Дзун-Хемчикском кожууне всего 23 чел (18,1% от общего количества выпускников). По сравнению с количеством выпускников прошлого года на 42% меньше. Количество выпускников зависит от трудоустройства учащихся 9 и 10 классов предыдущего года. </w:t>
      </w:r>
    </w:p>
    <w:p w:rsidR="00E21135" w:rsidRPr="002F4455" w:rsidRDefault="00E21135" w:rsidP="00E21135">
      <w:pPr>
        <w:tabs>
          <w:tab w:val="left" w:pos="567"/>
        </w:tabs>
        <w:jc w:val="both"/>
        <w:rPr>
          <w:rFonts w:eastAsia="Times New Roman"/>
          <w:i/>
        </w:rPr>
      </w:pPr>
      <w:r w:rsidRPr="002F4455">
        <w:rPr>
          <w:rFonts w:eastAsia="Times New Roman"/>
        </w:rPr>
        <w:tab/>
        <w:t>Количество участников 9 класса – 56 человек (16,4% от общего количества учащихся 9-го класса кожууна).</w:t>
      </w:r>
    </w:p>
    <w:p w:rsidR="00E21135" w:rsidRPr="002F4455" w:rsidRDefault="00E21135" w:rsidP="00E21135">
      <w:pPr>
        <w:tabs>
          <w:tab w:val="left" w:pos="567"/>
        </w:tabs>
        <w:jc w:val="both"/>
        <w:rPr>
          <w:rFonts w:eastAsia="Times New Roman"/>
          <w:b/>
        </w:rPr>
      </w:pPr>
      <w:r w:rsidRPr="002F4455">
        <w:rPr>
          <w:rFonts w:eastAsia="Times New Roman"/>
          <w:b/>
        </w:rPr>
        <w:t>Результаты федеральных замеров в сравнении с муниципальным замером (динамика)</w:t>
      </w:r>
    </w:p>
    <w:p w:rsidR="00E21135" w:rsidRPr="002F4455" w:rsidRDefault="00E21135" w:rsidP="00E21135">
      <w:pPr>
        <w:tabs>
          <w:tab w:val="left" w:pos="1134"/>
        </w:tabs>
        <w:ind w:firstLine="851"/>
        <w:jc w:val="center"/>
        <w:rPr>
          <w:rFonts w:eastAsia="Times New Roman"/>
          <w:b/>
        </w:rPr>
      </w:pPr>
      <w:r w:rsidRPr="002F4455">
        <w:rPr>
          <w:rFonts w:eastAsia="Times New Roman"/>
          <w:b/>
        </w:rPr>
        <w:t>4 классы</w:t>
      </w:r>
    </w:p>
    <w:tbl>
      <w:tblPr>
        <w:tblW w:w="8657" w:type="dxa"/>
        <w:tblInd w:w="93" w:type="dxa"/>
        <w:tblLook w:val="04A0"/>
      </w:tblPr>
      <w:tblGrid>
        <w:gridCol w:w="3417"/>
        <w:gridCol w:w="889"/>
        <w:gridCol w:w="893"/>
        <w:gridCol w:w="838"/>
        <w:gridCol w:w="889"/>
        <w:gridCol w:w="893"/>
        <w:gridCol w:w="838"/>
      </w:tblGrid>
      <w:tr w:rsidR="00E21135" w:rsidRPr="002F4455" w:rsidTr="00715704">
        <w:trPr>
          <w:trHeight w:val="64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Наименование ОО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Актуальный статус на сентябрь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Актуальный статус на апрель</w:t>
            </w:r>
          </w:p>
        </w:tc>
      </w:tr>
      <w:tr w:rsidR="00E21135" w:rsidRPr="002F4455" w:rsidTr="0071570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тьютор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прорыв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риск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тьютор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прорыв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риск</w:t>
            </w:r>
          </w:p>
        </w:tc>
      </w:tr>
      <w:tr w:rsidR="00E21135" w:rsidRPr="002F4455" w:rsidTr="0071570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135" w:rsidRPr="002F4455" w:rsidRDefault="00E2113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 СОШ №1 г.Чадана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E21135" w:rsidRPr="002F4455" w:rsidTr="0071570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 СОШ № 2 г.Чадана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21135" w:rsidRPr="002F4455" w:rsidTr="00715704">
        <w:trPr>
          <w:trHeight w:val="34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 СОШ № 3 г.Чадана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E21135" w:rsidRPr="002F4455" w:rsidTr="0071570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 СОШ № 4 г.Чадана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E21135" w:rsidRPr="002F4455" w:rsidTr="00715704">
        <w:trPr>
          <w:trHeight w:val="3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 Бажын-Алаакская СОШ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35" w:rsidRPr="002F4455" w:rsidRDefault="00E21135" w:rsidP="0071570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35" w:rsidRPr="002F4455" w:rsidRDefault="00E21135" w:rsidP="00124A1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35" w:rsidRPr="002F4455" w:rsidRDefault="00E21135" w:rsidP="00124A1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21135" w:rsidRPr="002F4455" w:rsidTr="0071570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 Ийменская СОШ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21135" w:rsidRPr="002F4455" w:rsidTr="00715704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 Теве-Хаинская СОШ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21135" w:rsidRPr="002F4455" w:rsidTr="0071570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 СОШ с Хайыракан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21135" w:rsidRPr="002F4455" w:rsidTr="0071570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МБОУСОШ с. Хондергей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21135" w:rsidRPr="002F4455" w:rsidTr="0071570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 Хорум-Дагская СОШ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21135" w:rsidRPr="002F4455" w:rsidTr="00715704">
        <w:trPr>
          <w:trHeight w:val="2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 Чыраа-Бажынская СОШ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21135" w:rsidRPr="002F4455" w:rsidTr="0071570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 Чыргакинская СОШ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21135" w:rsidRPr="002F4455" w:rsidTr="00715704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 Шеминская СОШ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3E5642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      </w:t>
            </w:r>
            <w:r w:rsidR="00E21135" w:rsidRPr="002F4455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3E5642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      </w:t>
            </w:r>
            <w:r w:rsidR="00E21135" w:rsidRPr="002F4455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21135" w:rsidRPr="002F4455" w:rsidTr="00715704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</w:tbl>
    <w:p w:rsidR="00E21135" w:rsidRPr="002F4455" w:rsidRDefault="00E21135" w:rsidP="00E21135">
      <w:pPr>
        <w:tabs>
          <w:tab w:val="left" w:pos="1134"/>
        </w:tabs>
        <w:spacing w:line="100" w:lineRule="atLeast"/>
        <w:ind w:firstLine="851"/>
        <w:rPr>
          <w:rFonts w:eastAsia="Times New Roman"/>
        </w:rPr>
      </w:pPr>
      <w:r w:rsidRPr="002F4455">
        <w:rPr>
          <w:rFonts w:eastAsia="Times New Roman"/>
        </w:rPr>
        <w:t xml:space="preserve">В начале учебного года из 27 учащихся тьюторами были 5 (18,5%) учащихся, то в апреле число тьюторов увеличился на 7 (25,9%) учащихся. Количество учащихся со статусом риск с начала учебного года уменьшился на 2 учащихся (7, 4%). Динамика улучшения составляет 7,1%.  </w:t>
      </w:r>
    </w:p>
    <w:p w:rsidR="00E21135" w:rsidRPr="002F4455" w:rsidRDefault="00E21135" w:rsidP="00E21135">
      <w:pPr>
        <w:tabs>
          <w:tab w:val="left" w:pos="1134"/>
        </w:tabs>
        <w:spacing w:line="100" w:lineRule="atLeast"/>
        <w:ind w:firstLine="851"/>
        <w:jc w:val="center"/>
        <w:rPr>
          <w:rFonts w:eastAsia="Times New Roman"/>
          <w:b/>
        </w:rPr>
      </w:pPr>
      <w:r w:rsidRPr="002F4455">
        <w:rPr>
          <w:rFonts w:eastAsia="Times New Roman"/>
          <w:b/>
        </w:rPr>
        <w:t>9 класс</w:t>
      </w:r>
    </w:p>
    <w:tbl>
      <w:tblPr>
        <w:tblW w:w="8432" w:type="dxa"/>
        <w:tblInd w:w="93" w:type="dxa"/>
        <w:tblLook w:val="04A0"/>
      </w:tblPr>
      <w:tblGrid>
        <w:gridCol w:w="2992"/>
        <w:gridCol w:w="916"/>
        <w:gridCol w:w="919"/>
        <w:gridCol w:w="885"/>
        <w:gridCol w:w="916"/>
        <w:gridCol w:w="919"/>
        <w:gridCol w:w="885"/>
      </w:tblGrid>
      <w:tr w:rsidR="00E21135" w:rsidRPr="002F4455" w:rsidTr="00715704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Актуальный статус на сентябрь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Актуальный статус на апрель</w:t>
            </w:r>
          </w:p>
        </w:tc>
      </w:tr>
      <w:tr w:rsidR="00E21135" w:rsidRPr="002F4455" w:rsidTr="00715704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тьютор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прорыв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риск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тьютор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прорыв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риск</w:t>
            </w:r>
          </w:p>
        </w:tc>
      </w:tr>
      <w:tr w:rsidR="00E21135" w:rsidRPr="002F4455" w:rsidTr="00715704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135" w:rsidRPr="002F4455" w:rsidRDefault="00E2113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 СОШ №1 г.Чадана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21135" w:rsidRPr="002F4455" w:rsidTr="00715704">
        <w:trPr>
          <w:trHeight w:val="22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 СОШ № 2 г.Чадана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21135" w:rsidRPr="002F4455" w:rsidTr="00715704">
        <w:trPr>
          <w:trHeight w:val="39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 СОШ № 3 г.Чадана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2666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2666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2666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2666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2666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2666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21135" w:rsidRPr="002F4455" w:rsidTr="00715704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 СОШ № 4 г.Чадана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1135" w:rsidRPr="002F4455" w:rsidTr="00715704">
        <w:trPr>
          <w:trHeight w:val="23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 Бажын-Алаакская СОШ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1135" w:rsidRPr="002F4455" w:rsidTr="00715704">
        <w:trPr>
          <w:trHeight w:val="24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 Баян-Талинская СОШ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1135" w:rsidRPr="002F4455" w:rsidTr="00715704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 Теве-Хаинская СОШ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2666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2666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2666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2666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2666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FFC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FFC000"/>
                <w:sz w:val="20"/>
                <w:szCs w:val="20"/>
                <w:lang w:eastAsia="ru-RU"/>
              </w:rPr>
              <w:t> </w:t>
            </w:r>
          </w:p>
        </w:tc>
      </w:tr>
      <w:tr w:rsidR="00E21135" w:rsidRPr="002F4455" w:rsidTr="00715704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 СОШ с Хайыракан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1135" w:rsidRPr="002F4455" w:rsidTr="00715704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 Хорум-Дагская СОШ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1135" w:rsidRPr="002F4455" w:rsidTr="00715704">
        <w:trPr>
          <w:trHeight w:val="22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 Чыраа-Бажынская СОШ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1135" w:rsidRPr="002F4455" w:rsidTr="00715704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 Чыргакинская СОШ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1135" w:rsidRPr="002F4455" w:rsidTr="00715704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 Шеминская СОШ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2666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2666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2666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2666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2666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1135" w:rsidRPr="002F4455" w:rsidTr="00715704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</w:tbl>
    <w:p w:rsidR="00E21135" w:rsidRPr="002F4455" w:rsidRDefault="00E21135" w:rsidP="00E21135">
      <w:pPr>
        <w:tabs>
          <w:tab w:val="left" w:pos="1134"/>
        </w:tabs>
        <w:spacing w:line="100" w:lineRule="atLeast"/>
        <w:ind w:firstLine="851"/>
        <w:rPr>
          <w:rFonts w:eastAsia="Times New Roman"/>
        </w:rPr>
      </w:pPr>
      <w:r w:rsidRPr="002F4455">
        <w:rPr>
          <w:rFonts w:eastAsia="Times New Roman"/>
        </w:rPr>
        <w:t xml:space="preserve">В начале учебного года из 54 учащихся тьюторами были 2 (3,7%) учащихся, то в апреле число тьюторов увеличился на 4 (7,4%) учащихся. Количество учащихся со статусом риск с начала учебного года уменьшился на 6 учащихся (27,7%). Динамика улучшения составляет 11,1%.  </w:t>
      </w:r>
    </w:p>
    <w:p w:rsidR="00E21135" w:rsidRPr="002F4455" w:rsidRDefault="00E21135" w:rsidP="00E21135">
      <w:pPr>
        <w:rPr>
          <w:rFonts w:eastAsia="Times New Roman"/>
          <w:b/>
          <w:color w:val="FF0000"/>
        </w:rPr>
      </w:pPr>
    </w:p>
    <w:p w:rsidR="00E21135" w:rsidRPr="002F4455" w:rsidRDefault="00E21135" w:rsidP="00E21135">
      <w:pPr>
        <w:tabs>
          <w:tab w:val="left" w:pos="1134"/>
        </w:tabs>
        <w:spacing w:line="100" w:lineRule="atLeast"/>
        <w:ind w:firstLine="851"/>
        <w:jc w:val="center"/>
        <w:rPr>
          <w:rFonts w:eastAsia="Times New Roman"/>
          <w:b/>
        </w:rPr>
      </w:pPr>
      <w:r w:rsidRPr="002F4455">
        <w:rPr>
          <w:rFonts w:eastAsia="Times New Roman"/>
          <w:b/>
        </w:rPr>
        <w:t>11 класс</w:t>
      </w:r>
    </w:p>
    <w:tbl>
      <w:tblPr>
        <w:tblW w:w="8657" w:type="dxa"/>
        <w:tblInd w:w="93" w:type="dxa"/>
        <w:tblLook w:val="04A0"/>
      </w:tblPr>
      <w:tblGrid>
        <w:gridCol w:w="3417"/>
        <w:gridCol w:w="889"/>
        <w:gridCol w:w="893"/>
        <w:gridCol w:w="838"/>
        <w:gridCol w:w="889"/>
        <w:gridCol w:w="893"/>
        <w:gridCol w:w="838"/>
      </w:tblGrid>
      <w:tr w:rsidR="00E21135" w:rsidRPr="002F4455" w:rsidTr="00715704">
        <w:trPr>
          <w:trHeight w:val="7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Актуальный статус на сентябрь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Актуальный статус на апрель</w:t>
            </w:r>
          </w:p>
        </w:tc>
      </w:tr>
      <w:tr w:rsidR="00E21135" w:rsidRPr="002F4455" w:rsidTr="0071570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тьютор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прорыв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риск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тьютор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прорыв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риск</w:t>
            </w:r>
          </w:p>
        </w:tc>
      </w:tr>
      <w:tr w:rsidR="00E21135" w:rsidRPr="002F4455" w:rsidTr="0071570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135" w:rsidRPr="002F4455" w:rsidRDefault="00E2113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 СОШ №1 г.Чадана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1135" w:rsidRPr="002F4455" w:rsidTr="0071570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 СОШ № 2 г.Чадана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1135" w:rsidRPr="002F4455" w:rsidTr="00715704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МБОУ СОШ № 3 г.Чадана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1135" w:rsidRPr="002F4455" w:rsidTr="0071570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 СОШ № 4 г.Чадана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1135" w:rsidRPr="002F4455" w:rsidTr="0071570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 Бажын-Алаакская СОШ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1135" w:rsidRPr="002F4455" w:rsidTr="0071570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 СОШ с Хайыракан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1135" w:rsidRPr="002F4455" w:rsidTr="0071570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МБОУСОШ с. Хондергей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1135" w:rsidRPr="002F4455" w:rsidTr="0071570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 Чыраа-Бажынская СОШ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1135" w:rsidRPr="002F4455" w:rsidTr="0071570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 Чыргакинская СОШ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1135" w:rsidRPr="002F4455" w:rsidTr="00715704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 Шеминская СОШ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1135" w:rsidRPr="002F4455" w:rsidTr="0071570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35" w:rsidRPr="002F4455" w:rsidRDefault="00E211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E21135" w:rsidRPr="00E21135" w:rsidRDefault="00E21135" w:rsidP="00E21135">
      <w:pPr>
        <w:rPr>
          <w:rFonts w:eastAsia="Times New Roman"/>
          <w:sz w:val="28"/>
          <w:szCs w:val="28"/>
        </w:rPr>
      </w:pPr>
    </w:p>
    <w:p w:rsidR="00683A88" w:rsidRPr="003041D7" w:rsidRDefault="00683A88" w:rsidP="00683A88">
      <w:pPr>
        <w:pBdr>
          <w:top w:val="single" w:sz="4" w:space="1" w:color="FFFFFF"/>
          <w:left w:val="single" w:sz="4" w:space="1" w:color="FFFFFF"/>
          <w:bottom w:val="single" w:sz="4" w:space="31" w:color="FFFFFF"/>
          <w:right w:val="single" w:sz="4" w:space="12" w:color="FFFFFF"/>
        </w:pBdr>
        <w:suppressAutoHyphens/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3041D7">
        <w:rPr>
          <w:rFonts w:eastAsia="Times New Roman"/>
          <w:sz w:val="28"/>
          <w:szCs w:val="28"/>
          <w:shd w:val="clear" w:color="auto" w:fill="FFFFFF"/>
        </w:rPr>
        <w:t>В число участников губернаторского проекта входят учащиеся из многодетных, малообеспеченных семей. В начале учебного года в школах составлены предварительные социальные паспорта данных детей.</w:t>
      </w:r>
    </w:p>
    <w:p w:rsidR="00683A88" w:rsidRPr="003041D7" w:rsidRDefault="00683A88" w:rsidP="00683A88">
      <w:pPr>
        <w:pBdr>
          <w:top w:val="single" w:sz="4" w:space="1" w:color="FFFFFF"/>
          <w:left w:val="single" w:sz="4" w:space="1" w:color="FFFFFF"/>
          <w:bottom w:val="single" w:sz="4" w:space="31" w:color="FFFFFF"/>
          <w:right w:val="single" w:sz="4" w:space="12" w:color="FFFFFF"/>
        </w:pBdr>
        <w:suppressAutoHyphens/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3041D7">
        <w:rPr>
          <w:rFonts w:eastAsia="Times New Roman"/>
          <w:sz w:val="28"/>
          <w:szCs w:val="28"/>
          <w:shd w:val="clear" w:color="auto" w:fill="FFFFFF"/>
        </w:rPr>
        <w:t>Предварительный мониторинг анализа семей участников ОРВО показал, что из полных семей – 503 участников (71,0%),  неполных – 205 (28,55%), малообеспеченных – 201 (28%), многодетных – 239 (33,3%), благополучных – 652 (92,1%), неблагополучных – 56 (7,8%).</w:t>
      </w:r>
    </w:p>
    <w:p w:rsidR="00B95235" w:rsidRPr="00B95235" w:rsidRDefault="00683A88" w:rsidP="00B95235">
      <w:pPr>
        <w:pBdr>
          <w:top w:val="single" w:sz="4" w:space="1" w:color="FFFFFF"/>
          <w:left w:val="single" w:sz="4" w:space="1" w:color="FFFFFF"/>
          <w:bottom w:val="single" w:sz="4" w:space="31" w:color="FFFFFF"/>
          <w:right w:val="single" w:sz="4" w:space="12" w:color="FFFFFF"/>
        </w:pBdr>
        <w:suppressAutoHyphens/>
        <w:ind w:firstLine="709"/>
        <w:jc w:val="both"/>
        <w:rPr>
          <w:rFonts w:eastAsia="Times New Roman"/>
          <w:b/>
          <w:sz w:val="28"/>
          <w:szCs w:val="28"/>
          <w:shd w:val="clear" w:color="auto" w:fill="FFFFFF"/>
        </w:rPr>
      </w:pPr>
      <w:r w:rsidRPr="00B95235">
        <w:rPr>
          <w:rFonts w:eastAsia="Times New Roman"/>
          <w:b/>
          <w:sz w:val="28"/>
          <w:szCs w:val="28"/>
          <w:shd w:val="clear" w:color="auto" w:fill="FFFFFF"/>
        </w:rPr>
        <w:t>Уровень образованности.</w:t>
      </w:r>
      <w:r w:rsidRPr="00B95235">
        <w:rPr>
          <w:rFonts w:eastAsia="Times New Roman"/>
          <w:sz w:val="28"/>
          <w:szCs w:val="28"/>
          <w:shd w:val="clear" w:color="auto" w:fill="FFFFFF"/>
        </w:rPr>
        <w:tab/>
      </w:r>
    </w:p>
    <w:tbl>
      <w:tblPr>
        <w:tblW w:w="10235" w:type="dxa"/>
        <w:tblInd w:w="93" w:type="dxa"/>
        <w:tblLayout w:type="fixed"/>
        <w:tblLook w:val="04A0"/>
      </w:tblPr>
      <w:tblGrid>
        <w:gridCol w:w="1173"/>
        <w:gridCol w:w="1110"/>
        <w:gridCol w:w="1134"/>
        <w:gridCol w:w="666"/>
        <w:gridCol w:w="711"/>
        <w:gridCol w:w="766"/>
        <w:gridCol w:w="848"/>
        <w:gridCol w:w="708"/>
        <w:gridCol w:w="851"/>
        <w:gridCol w:w="709"/>
        <w:gridCol w:w="850"/>
        <w:gridCol w:w="709"/>
      </w:tblGrid>
      <w:tr w:rsidR="00B95235" w:rsidRPr="00B55691" w:rsidTr="00715704">
        <w:trPr>
          <w:trHeight w:val="300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ОУ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участников проекта ОРВО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2020-2021 учебный год</w:t>
            </w:r>
          </w:p>
        </w:tc>
      </w:tr>
      <w:tr w:rsidR="00B95235" w:rsidRPr="00B55691" w:rsidTr="00715704">
        <w:trPr>
          <w:trHeight w:val="421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235" w:rsidRPr="00B55691" w:rsidRDefault="00B95235" w:rsidP="0071570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235" w:rsidRPr="00B55691" w:rsidRDefault="00B95235" w:rsidP="0071570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Участники с одно «3» за последнюю четверть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235" w:rsidRPr="00B55691" w:rsidRDefault="00B95235" w:rsidP="0071570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235" w:rsidRPr="00B55691" w:rsidRDefault="00B95235" w:rsidP="0071570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235" w:rsidRPr="00B55691" w:rsidRDefault="00B95235" w:rsidP="0071570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четверть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 четверть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 четверть</w:t>
            </w:r>
          </w:p>
        </w:tc>
      </w:tr>
      <w:tr w:rsidR="00B95235" w:rsidRPr="00B55691" w:rsidTr="00715704">
        <w:trPr>
          <w:trHeight w:val="300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235" w:rsidRPr="00B55691" w:rsidRDefault="00B95235" w:rsidP="0071570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235" w:rsidRPr="00B55691" w:rsidRDefault="00B95235" w:rsidP="0071570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235" w:rsidRPr="00B55691" w:rsidRDefault="00B95235" w:rsidP="0071570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235" w:rsidRPr="00B55691" w:rsidRDefault="00B95235" w:rsidP="0071570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235" w:rsidRPr="00B55691" w:rsidRDefault="00B95235" w:rsidP="0071570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235" w:rsidRPr="00B55691" w:rsidRDefault="00B95235" w:rsidP="0071570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Целевое значение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Целевое значение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Целевое значение</w:t>
            </w:r>
          </w:p>
        </w:tc>
      </w:tr>
      <w:tr w:rsidR="00B95235" w:rsidRPr="002F4455" w:rsidTr="00715704">
        <w:trPr>
          <w:trHeight w:val="525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235" w:rsidRPr="00B55691" w:rsidRDefault="00B95235" w:rsidP="0071570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235" w:rsidRPr="00B55691" w:rsidRDefault="00B95235" w:rsidP="0071570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235" w:rsidRPr="00B55691" w:rsidRDefault="00B95235" w:rsidP="0071570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235" w:rsidRPr="00B55691" w:rsidRDefault="00B95235" w:rsidP="0071570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КЗ 1-й четв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235" w:rsidRPr="00B55691" w:rsidRDefault="00B95235" w:rsidP="0071570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КЗ 2-й четв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235" w:rsidRPr="00B55691" w:rsidRDefault="00B95235" w:rsidP="0071570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КЗ 3-й четв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отличники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ударники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отличники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ударники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отличники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ударники</w:t>
            </w:r>
          </w:p>
        </w:tc>
      </w:tr>
      <w:tr w:rsidR="00B95235" w:rsidRPr="002F4455" w:rsidTr="00715704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235" w:rsidRPr="00B55691" w:rsidRDefault="00B95235" w:rsidP="0071570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Школа 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40,14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sz w:val="20"/>
                <w:szCs w:val="20"/>
                <w:lang w:eastAsia="ru-RU"/>
              </w:rPr>
              <w:t>41,05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sz w:val="20"/>
                <w:szCs w:val="20"/>
                <w:lang w:eastAsia="ru-RU"/>
              </w:rPr>
              <w:t>40,80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B95235" w:rsidRPr="002F4455" w:rsidTr="00715704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235" w:rsidRPr="00B55691" w:rsidRDefault="00B95235" w:rsidP="0071570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Школа 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43,11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sz w:val="20"/>
                <w:szCs w:val="20"/>
                <w:lang w:eastAsia="ru-RU"/>
              </w:rPr>
              <w:t>58,49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sz w:val="20"/>
                <w:szCs w:val="20"/>
                <w:lang w:eastAsia="ru-RU"/>
              </w:rPr>
              <w:t>58,49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B95235" w:rsidRPr="002F4455" w:rsidTr="00715704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235" w:rsidRPr="00B55691" w:rsidRDefault="00B95235" w:rsidP="0071570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Школа 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34,03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sz w:val="20"/>
                <w:szCs w:val="20"/>
                <w:lang w:eastAsia="ru-RU"/>
              </w:rPr>
              <w:t>32,92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sz w:val="20"/>
                <w:szCs w:val="20"/>
                <w:lang w:eastAsia="ru-RU"/>
              </w:rPr>
              <w:t>37,80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B95235" w:rsidRPr="002F4455" w:rsidTr="00715704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235" w:rsidRPr="00B55691" w:rsidRDefault="00B95235" w:rsidP="0071570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Школа 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59,56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sz w:val="20"/>
                <w:szCs w:val="20"/>
                <w:lang w:eastAsia="ru-RU"/>
              </w:rPr>
              <w:t>63,63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sz w:val="20"/>
                <w:szCs w:val="20"/>
                <w:lang w:eastAsia="ru-RU"/>
              </w:rPr>
              <w:t>77,27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95235" w:rsidRPr="002F4455" w:rsidTr="00715704">
        <w:trPr>
          <w:trHeight w:val="525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235" w:rsidRPr="00B55691" w:rsidRDefault="00B95235" w:rsidP="0071570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Бажын-Алаак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32,43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sz w:val="20"/>
                <w:szCs w:val="20"/>
                <w:lang w:eastAsia="ru-RU"/>
              </w:rPr>
              <w:t>78,90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sz w:val="20"/>
                <w:szCs w:val="20"/>
                <w:lang w:eastAsia="ru-RU"/>
              </w:rPr>
              <w:t>94,73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B95235" w:rsidRPr="002F4455" w:rsidTr="00715704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235" w:rsidRPr="00B55691" w:rsidRDefault="00B95235" w:rsidP="0071570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Баян Тала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48,37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sz w:val="20"/>
                <w:szCs w:val="20"/>
                <w:lang w:eastAsia="ru-RU"/>
              </w:rPr>
              <w:t>83,30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sz w:val="20"/>
                <w:szCs w:val="20"/>
                <w:lang w:eastAsia="ru-RU"/>
              </w:rPr>
              <w:t>83,30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95235" w:rsidRPr="002F4455" w:rsidTr="00715704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235" w:rsidRPr="00B55691" w:rsidRDefault="00B95235" w:rsidP="0071570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Ийме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95235" w:rsidRPr="002F4455" w:rsidTr="00715704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235" w:rsidRPr="00B55691" w:rsidRDefault="00B95235" w:rsidP="0071570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Теве-Хая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45,71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sz w:val="20"/>
                <w:szCs w:val="20"/>
                <w:lang w:eastAsia="ru-RU"/>
              </w:rPr>
              <w:t>82,14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B95235" w:rsidRPr="002F4455" w:rsidTr="00715704">
        <w:trPr>
          <w:trHeight w:val="525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235" w:rsidRPr="00B55691" w:rsidRDefault="00B95235" w:rsidP="0071570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Хайыракан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75,68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sz w:val="20"/>
                <w:szCs w:val="20"/>
                <w:lang w:eastAsia="ru-RU"/>
              </w:rPr>
              <w:t>76,19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sz w:val="20"/>
                <w:szCs w:val="20"/>
                <w:lang w:eastAsia="ru-RU"/>
              </w:rPr>
              <w:t>66,60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B95235" w:rsidRPr="002F4455" w:rsidTr="00715704">
        <w:trPr>
          <w:trHeight w:val="525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235" w:rsidRPr="00B55691" w:rsidRDefault="00B95235" w:rsidP="0071570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Хондергей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47,43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sz w:val="20"/>
                <w:szCs w:val="20"/>
                <w:lang w:eastAsia="ru-RU"/>
              </w:rPr>
              <w:t>42,10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B95235" w:rsidRPr="002F4455" w:rsidTr="00715704">
        <w:trPr>
          <w:trHeight w:val="525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235" w:rsidRPr="00B55691" w:rsidRDefault="00B95235" w:rsidP="0071570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Хорум-Даг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48,06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95235" w:rsidRPr="002F4455" w:rsidTr="00715704">
        <w:trPr>
          <w:trHeight w:val="525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235" w:rsidRPr="00B55691" w:rsidRDefault="00B95235" w:rsidP="0071570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Чыраа-Бажы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84,61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sz w:val="20"/>
                <w:szCs w:val="20"/>
                <w:lang w:eastAsia="ru-RU"/>
              </w:rPr>
              <w:t>65,21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sz w:val="20"/>
                <w:szCs w:val="20"/>
                <w:lang w:eastAsia="ru-RU"/>
              </w:rPr>
              <w:t>69,56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B95235" w:rsidRPr="002F4455" w:rsidTr="00715704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235" w:rsidRPr="00B55691" w:rsidRDefault="00B95235" w:rsidP="0071570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Чыргакы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sz w:val="20"/>
                <w:szCs w:val="20"/>
                <w:lang w:eastAsia="ru-RU"/>
              </w:rPr>
              <w:t>48,57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sz w:val="20"/>
                <w:szCs w:val="20"/>
                <w:lang w:eastAsia="ru-RU"/>
              </w:rPr>
              <w:t>48,57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B95235" w:rsidRPr="002F4455" w:rsidTr="00715704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235" w:rsidRPr="00B55691" w:rsidRDefault="00B95235" w:rsidP="0071570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Шеми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sz w:val="20"/>
                <w:szCs w:val="20"/>
                <w:lang w:eastAsia="ru-RU"/>
              </w:rPr>
              <w:t>65,62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sz w:val="20"/>
                <w:szCs w:val="20"/>
                <w:lang w:eastAsia="ru-RU"/>
              </w:rPr>
              <w:t>53,12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95235" w:rsidRPr="002F4455" w:rsidTr="00715704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235" w:rsidRPr="00B55691" w:rsidRDefault="00B95235" w:rsidP="0071570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51,97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63,44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35" w:rsidRPr="00B55691" w:rsidRDefault="00B95235" w:rsidP="0071570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6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236</w:t>
            </w:r>
          </w:p>
        </w:tc>
      </w:tr>
    </w:tbl>
    <w:p w:rsidR="00B95235" w:rsidRPr="002F4455" w:rsidRDefault="00B95235" w:rsidP="00B95235">
      <w:pPr>
        <w:pStyle w:val="ad"/>
        <w:tabs>
          <w:tab w:val="left" w:pos="1134"/>
        </w:tabs>
        <w:spacing w:after="0" w:line="100" w:lineRule="atLeast"/>
        <w:ind w:left="-142"/>
        <w:jc w:val="both"/>
        <w:rPr>
          <w:rFonts w:ascii="Times New Roman" w:eastAsia="Calibri" w:hAnsi="Times New Roman" w:cs="Times New Roman"/>
          <w:i/>
          <w:color w:val="FF0000"/>
          <w:lang w:val="en-US"/>
        </w:rPr>
      </w:pPr>
    </w:p>
    <w:p w:rsidR="00B95235" w:rsidRPr="002F4455" w:rsidRDefault="00B95235" w:rsidP="00B95235">
      <w:pPr>
        <w:rPr>
          <w:rFonts w:eastAsia="Times New Roman"/>
          <w:b/>
        </w:rPr>
      </w:pPr>
      <w:r w:rsidRPr="002F4455">
        <w:rPr>
          <w:rFonts w:eastAsia="Times New Roman"/>
        </w:rPr>
        <w:t xml:space="preserve">Качество обученности в третьей четверти 66,8%, что выше 3,36%. Показатели показывают динамику улучшения. Но, несмотря на общую положительную динамику, есть школы, которые показывают отрицательную. Для улучшения качества обученности у учащихся на каждого участника проекта, начиная со 2-го класса, составляется индивидуальный образовательный маршрут (ИОМ) на неуспевающий предмет. Для выпускников 9, 11 классов ИОМы составляются только на предметы для сдачи экзаменов. В этом учебном году контроль над качеством знаний участников проекта по рекомендацию управления образования включен в внутришкольный контроль в каждую четверть. </w:t>
      </w:r>
    </w:p>
    <w:p w:rsidR="005B7305" w:rsidRDefault="005B7305" w:rsidP="005B7305">
      <w:pPr>
        <w:pBdr>
          <w:top w:val="single" w:sz="4" w:space="1" w:color="FFFFFF"/>
          <w:left w:val="single" w:sz="4" w:space="1" w:color="FFFFFF"/>
          <w:bottom w:val="single" w:sz="4" w:space="31" w:color="FFFFFF"/>
          <w:right w:val="single" w:sz="4" w:space="12" w:color="FFFFFF"/>
        </w:pBdr>
        <w:suppressAutoHyphens/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b/>
          <w:sz w:val="28"/>
          <w:szCs w:val="28"/>
          <w:shd w:val="clear" w:color="auto" w:fill="FFFFFF"/>
        </w:rPr>
        <w:t>Выпускники 2021</w:t>
      </w:r>
      <w:r w:rsidR="00683A88" w:rsidRPr="005B7305">
        <w:rPr>
          <w:rFonts w:eastAsia="Times New Roman"/>
          <w:b/>
          <w:sz w:val="28"/>
          <w:szCs w:val="28"/>
          <w:shd w:val="clear" w:color="auto" w:fill="FFFFFF"/>
        </w:rPr>
        <w:t xml:space="preserve"> года</w:t>
      </w:r>
      <w:r w:rsidR="00683A88" w:rsidRPr="003041D7">
        <w:rPr>
          <w:rFonts w:eastAsia="Times New Roman"/>
          <w:sz w:val="28"/>
          <w:szCs w:val="28"/>
          <w:shd w:val="clear" w:color="auto" w:fill="FFFFFF"/>
        </w:rPr>
        <w:t>.</w:t>
      </w:r>
    </w:p>
    <w:p w:rsidR="005B7305" w:rsidRDefault="005B7305" w:rsidP="005B7305">
      <w:pPr>
        <w:pBdr>
          <w:top w:val="single" w:sz="4" w:space="1" w:color="FFFFFF"/>
          <w:left w:val="single" w:sz="4" w:space="1" w:color="FFFFFF"/>
          <w:bottom w:val="single" w:sz="4" w:space="31" w:color="FFFFFF"/>
          <w:right w:val="single" w:sz="4" w:space="12" w:color="FFFFFF"/>
        </w:pBdr>
        <w:suppressAutoHyphens/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2F4455">
        <w:rPr>
          <w:rFonts w:eastAsia="Times New Roman"/>
        </w:rPr>
        <w:t xml:space="preserve">Количество выпускников участников проекта Главы РТ в Дзун-Хемчикском кожууне всего 23 чел (18,1% от общего количества выпускников). По сравнению с количеством выпускников прошлого года на 42% меньше. Количество выпускников зависит от трудоустройства учащихся 9 и 10 классов предыдущего года. </w:t>
      </w:r>
    </w:p>
    <w:p w:rsidR="008A363B" w:rsidRDefault="005B7305" w:rsidP="008A363B">
      <w:pPr>
        <w:pBdr>
          <w:top w:val="single" w:sz="4" w:space="1" w:color="FFFFFF"/>
          <w:left w:val="single" w:sz="4" w:space="1" w:color="FFFFFF"/>
          <w:bottom w:val="single" w:sz="4" w:space="31" w:color="FFFFFF"/>
          <w:right w:val="single" w:sz="4" w:space="12" w:color="FFFFFF"/>
        </w:pBdr>
        <w:suppressAutoHyphens/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2F4455">
        <w:rPr>
          <w:rFonts w:eastAsia="Times New Roman"/>
        </w:rPr>
        <w:t>Количество участников 9 класса – 56 человек (16,4% от общего количества учащихся 9-го класса кожууна).</w:t>
      </w:r>
    </w:p>
    <w:p w:rsidR="005B7305" w:rsidRPr="008A363B" w:rsidRDefault="005B7305" w:rsidP="008A363B">
      <w:pPr>
        <w:pBdr>
          <w:top w:val="single" w:sz="4" w:space="1" w:color="FFFFFF"/>
          <w:left w:val="single" w:sz="4" w:space="1" w:color="FFFFFF"/>
          <w:bottom w:val="single" w:sz="4" w:space="31" w:color="FFFFFF"/>
          <w:right w:val="single" w:sz="4" w:space="12" w:color="FFFFFF"/>
        </w:pBdr>
        <w:suppressAutoHyphens/>
        <w:ind w:firstLine="709"/>
        <w:jc w:val="center"/>
        <w:rPr>
          <w:rFonts w:eastAsia="Times New Roman"/>
          <w:sz w:val="28"/>
          <w:szCs w:val="28"/>
          <w:shd w:val="clear" w:color="auto" w:fill="FFFFFF"/>
        </w:rPr>
      </w:pPr>
      <w:r w:rsidRPr="002F4455">
        <w:rPr>
          <w:rFonts w:eastAsia="Times New Roman"/>
          <w:b/>
        </w:rPr>
        <w:t>Результаты федеральных замеров в сравнении с муниципальным замером (динамика)</w:t>
      </w:r>
    </w:p>
    <w:p w:rsidR="005B7305" w:rsidRPr="002F4455" w:rsidRDefault="005B7305" w:rsidP="005B7305">
      <w:pPr>
        <w:tabs>
          <w:tab w:val="left" w:pos="1134"/>
        </w:tabs>
        <w:ind w:firstLine="851"/>
        <w:jc w:val="center"/>
        <w:rPr>
          <w:rFonts w:eastAsia="Times New Roman"/>
          <w:b/>
        </w:rPr>
      </w:pPr>
      <w:r w:rsidRPr="002F4455">
        <w:rPr>
          <w:rFonts w:eastAsia="Times New Roman"/>
          <w:b/>
        </w:rPr>
        <w:t>4 классы</w:t>
      </w:r>
    </w:p>
    <w:tbl>
      <w:tblPr>
        <w:tblW w:w="8657" w:type="dxa"/>
        <w:tblInd w:w="93" w:type="dxa"/>
        <w:tblLook w:val="04A0"/>
      </w:tblPr>
      <w:tblGrid>
        <w:gridCol w:w="3417"/>
        <w:gridCol w:w="889"/>
        <w:gridCol w:w="893"/>
        <w:gridCol w:w="838"/>
        <w:gridCol w:w="889"/>
        <w:gridCol w:w="893"/>
        <w:gridCol w:w="838"/>
      </w:tblGrid>
      <w:tr w:rsidR="005B7305" w:rsidRPr="002F4455" w:rsidTr="00715704">
        <w:trPr>
          <w:trHeight w:val="64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Наименование ОО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Актуальный статус на сентябрь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Актуальный статус на апрель</w:t>
            </w:r>
          </w:p>
        </w:tc>
      </w:tr>
      <w:tr w:rsidR="005B7305" w:rsidRPr="002F4455" w:rsidTr="0071570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тьютор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прорыв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риск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тьютор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прорыв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риск</w:t>
            </w:r>
          </w:p>
        </w:tc>
      </w:tr>
      <w:tr w:rsidR="005B7305" w:rsidRPr="002F4455" w:rsidTr="0071570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05" w:rsidRPr="002F4455" w:rsidRDefault="00645CD4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         </w:t>
            </w:r>
            <w:r w:rsidR="005B7305" w:rsidRPr="002F4455">
              <w:rPr>
                <w:rFonts w:eastAsia="Times New Roman"/>
                <w:color w:val="000000"/>
                <w:sz w:val="20"/>
                <w:szCs w:val="20"/>
              </w:rPr>
              <w:t>МБОУ СОШ №1 г.Чадана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5B7305" w:rsidRPr="002F4455" w:rsidTr="0071570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 СОШ № 2 г.Чадана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B7305" w:rsidRPr="002F4455" w:rsidTr="00715704">
        <w:trPr>
          <w:trHeight w:val="34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 СОШ № 3 г.Чадана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5B7305" w:rsidRPr="002F4455" w:rsidTr="0071570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 СОШ № 4 г.Чадана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5B7305" w:rsidRPr="002F4455" w:rsidTr="00715704">
        <w:trPr>
          <w:trHeight w:val="3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 Бажын-Алаакская СОШ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05" w:rsidRPr="002F4455" w:rsidRDefault="005B7305" w:rsidP="0071570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05" w:rsidRPr="002F4455" w:rsidRDefault="005B7305" w:rsidP="0071570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05" w:rsidRPr="002F4455" w:rsidRDefault="005B7305" w:rsidP="0071570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B7305" w:rsidRPr="002F4455" w:rsidTr="0071570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 Ийменская СОШ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B7305" w:rsidRPr="002F4455" w:rsidTr="00715704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 Теве-Хаинская СОШ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B7305" w:rsidRPr="002F4455" w:rsidTr="0071570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 СОШ с Хайыракан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B7305" w:rsidRPr="002F4455" w:rsidTr="0071570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МБОУСОШ с. Хондергей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B7305" w:rsidRPr="002F4455" w:rsidTr="0071570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 Хорум-Дагская СОШ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B7305" w:rsidRPr="002F4455" w:rsidTr="00715704">
        <w:trPr>
          <w:trHeight w:val="2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 Чыраа-Бажынская СОШ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B7305" w:rsidRPr="002F4455" w:rsidTr="0071570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 Чыргакинская СОШ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B7305" w:rsidRPr="002F4455" w:rsidTr="00715704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 Шеминская СОШ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B7305" w:rsidRPr="002F4455" w:rsidTr="00715704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</w:tbl>
    <w:p w:rsidR="005B7305" w:rsidRPr="002F4455" w:rsidRDefault="005B7305" w:rsidP="005B7305">
      <w:pPr>
        <w:tabs>
          <w:tab w:val="left" w:pos="1134"/>
        </w:tabs>
        <w:spacing w:line="100" w:lineRule="atLeast"/>
        <w:ind w:firstLine="851"/>
        <w:rPr>
          <w:rFonts w:eastAsia="Times New Roman"/>
        </w:rPr>
      </w:pPr>
      <w:r w:rsidRPr="002F4455">
        <w:rPr>
          <w:rFonts w:eastAsia="Times New Roman"/>
        </w:rPr>
        <w:t xml:space="preserve">В начале учебного года из 27 учащихся тьюторами были 5 (18,5%) учащихся, то в апреле число тьюторов увеличился на 7 (25,9%) учащихся. Количество учащихся со статусом риск с начала учебного года уменьшился на 2 учащихся (7, 4%). Динамика улучшения составляет 7,1%.  </w:t>
      </w:r>
    </w:p>
    <w:p w:rsidR="005B7305" w:rsidRPr="002F4455" w:rsidRDefault="005B7305" w:rsidP="005B7305">
      <w:pPr>
        <w:tabs>
          <w:tab w:val="left" w:pos="1134"/>
        </w:tabs>
        <w:spacing w:line="100" w:lineRule="atLeast"/>
        <w:ind w:firstLine="851"/>
        <w:jc w:val="center"/>
        <w:rPr>
          <w:rFonts w:eastAsia="Times New Roman"/>
          <w:b/>
        </w:rPr>
      </w:pPr>
      <w:r w:rsidRPr="002F4455">
        <w:rPr>
          <w:rFonts w:eastAsia="Times New Roman"/>
          <w:b/>
        </w:rPr>
        <w:t>9 класс</w:t>
      </w:r>
    </w:p>
    <w:tbl>
      <w:tblPr>
        <w:tblW w:w="8432" w:type="dxa"/>
        <w:tblInd w:w="93" w:type="dxa"/>
        <w:tblLook w:val="04A0"/>
      </w:tblPr>
      <w:tblGrid>
        <w:gridCol w:w="2992"/>
        <w:gridCol w:w="916"/>
        <w:gridCol w:w="919"/>
        <w:gridCol w:w="885"/>
        <w:gridCol w:w="916"/>
        <w:gridCol w:w="919"/>
        <w:gridCol w:w="885"/>
      </w:tblGrid>
      <w:tr w:rsidR="005B7305" w:rsidRPr="002F4455" w:rsidTr="00715704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Актуальный статус на сентябрь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Актуальный статус на апрель</w:t>
            </w:r>
          </w:p>
        </w:tc>
      </w:tr>
      <w:tr w:rsidR="005B7305" w:rsidRPr="002F4455" w:rsidTr="00715704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тьютор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прорыв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риск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тьютор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прорыв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риск</w:t>
            </w:r>
          </w:p>
        </w:tc>
      </w:tr>
      <w:tr w:rsidR="005B7305" w:rsidRPr="002F4455" w:rsidTr="00715704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05" w:rsidRPr="002F4455" w:rsidRDefault="005B730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 СОШ №1 г.Чадана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5B7305" w:rsidRPr="002F4455" w:rsidTr="00715704">
        <w:trPr>
          <w:trHeight w:val="22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 СОШ № 2 г.Чадана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7305" w:rsidRPr="002F4455" w:rsidTr="00715704">
        <w:trPr>
          <w:trHeight w:val="39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МБОУ СОШ № 3 г.Чадана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B7305" w:rsidRPr="002F4455" w:rsidTr="00715704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 СОШ № 4 г.Чадана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B7305" w:rsidRPr="002F4455" w:rsidTr="00715704">
        <w:trPr>
          <w:trHeight w:val="23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 Бажын-Алаакская СОШ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7305" w:rsidRPr="002F4455" w:rsidTr="00715704">
        <w:trPr>
          <w:trHeight w:val="24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 Баян-Талинская СОШ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7305" w:rsidRPr="002F4455" w:rsidTr="00715704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 Теве-Хаинская СОШ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FFC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FFC000"/>
                <w:sz w:val="20"/>
                <w:szCs w:val="20"/>
                <w:lang w:eastAsia="ru-RU"/>
              </w:rPr>
              <w:t> </w:t>
            </w:r>
          </w:p>
        </w:tc>
      </w:tr>
      <w:tr w:rsidR="005B7305" w:rsidRPr="002F4455" w:rsidTr="00715704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 СОШ с Хайыракан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7305" w:rsidRPr="002F4455" w:rsidTr="00715704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 Хорум-Дагская СОШ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7305" w:rsidRPr="002F4455" w:rsidTr="00715704">
        <w:trPr>
          <w:trHeight w:val="22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 Чыраа-Бажынская СОШ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7305" w:rsidRPr="002F4455" w:rsidTr="00715704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 Чыргакинская СОШ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B7305" w:rsidRPr="002F4455" w:rsidTr="00715704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 Шеминская СОШ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7305" w:rsidRPr="002F4455" w:rsidTr="00715704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</w:tbl>
    <w:p w:rsidR="005B7305" w:rsidRPr="002F4455" w:rsidRDefault="005B7305" w:rsidP="005B7305">
      <w:pPr>
        <w:tabs>
          <w:tab w:val="left" w:pos="1134"/>
        </w:tabs>
        <w:spacing w:line="100" w:lineRule="atLeast"/>
        <w:ind w:firstLine="851"/>
        <w:rPr>
          <w:rFonts w:eastAsia="Times New Roman"/>
        </w:rPr>
      </w:pPr>
      <w:r w:rsidRPr="002F4455">
        <w:rPr>
          <w:rFonts w:eastAsia="Times New Roman"/>
        </w:rPr>
        <w:t xml:space="preserve">В начале учебного года из 54 учащихся тьюторами были 2 (3,7%) учащихся, то в апреле число тьюторов увеличился на 4 (7,4%) учащихся. Количество учащихся со статусом риск с начала учебного года уменьшился на 6 учащихся (27,7%). Динамика улучшения составляет 11,1%.  </w:t>
      </w:r>
    </w:p>
    <w:p w:rsidR="005B7305" w:rsidRPr="002F4455" w:rsidRDefault="005B7305" w:rsidP="005B7305">
      <w:pPr>
        <w:rPr>
          <w:rFonts w:eastAsia="Times New Roman"/>
          <w:b/>
          <w:color w:val="FF0000"/>
        </w:rPr>
      </w:pPr>
    </w:p>
    <w:p w:rsidR="005B7305" w:rsidRPr="002F4455" w:rsidRDefault="005B7305" w:rsidP="005B7305">
      <w:pPr>
        <w:tabs>
          <w:tab w:val="left" w:pos="1134"/>
        </w:tabs>
        <w:spacing w:line="100" w:lineRule="atLeast"/>
        <w:ind w:firstLine="851"/>
        <w:jc w:val="center"/>
        <w:rPr>
          <w:rFonts w:eastAsia="Times New Roman"/>
          <w:b/>
        </w:rPr>
      </w:pPr>
      <w:r w:rsidRPr="002F4455">
        <w:rPr>
          <w:rFonts w:eastAsia="Times New Roman"/>
          <w:b/>
        </w:rPr>
        <w:t>11 класс</w:t>
      </w:r>
    </w:p>
    <w:tbl>
      <w:tblPr>
        <w:tblW w:w="8657" w:type="dxa"/>
        <w:tblInd w:w="93" w:type="dxa"/>
        <w:tblLook w:val="04A0"/>
      </w:tblPr>
      <w:tblGrid>
        <w:gridCol w:w="3417"/>
        <w:gridCol w:w="889"/>
        <w:gridCol w:w="893"/>
        <w:gridCol w:w="838"/>
        <w:gridCol w:w="889"/>
        <w:gridCol w:w="893"/>
        <w:gridCol w:w="838"/>
      </w:tblGrid>
      <w:tr w:rsidR="005B7305" w:rsidRPr="002F4455" w:rsidTr="00715704">
        <w:trPr>
          <w:trHeight w:val="7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Актуальный статус на сентябрь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Актуальный статус на апрель</w:t>
            </w:r>
          </w:p>
        </w:tc>
      </w:tr>
      <w:tr w:rsidR="005B7305" w:rsidRPr="002F4455" w:rsidTr="0071570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тьютор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прорыв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риск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тьютор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прорыв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риск</w:t>
            </w:r>
          </w:p>
        </w:tc>
      </w:tr>
      <w:tr w:rsidR="005B7305" w:rsidRPr="002F4455" w:rsidTr="0071570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05" w:rsidRPr="002F4455" w:rsidRDefault="005B730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 СОШ №1 г.Чадана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B7305" w:rsidRPr="002F4455" w:rsidTr="0071570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 СОШ № 2 г.Чадана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B7305" w:rsidRPr="002F4455" w:rsidTr="00715704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 СОШ № 3 г.Чадана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B7305" w:rsidRPr="002F4455" w:rsidTr="0071570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 СОШ № 4 г.Чадана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B7305" w:rsidRPr="002F4455" w:rsidTr="0071570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 Бажын-Алаакская СОШ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7305" w:rsidRPr="002F4455" w:rsidTr="0071570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 СОШ с Хайыракан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7305" w:rsidRPr="002F4455" w:rsidTr="0071570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МБОУСОШ с. Хондергей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7305" w:rsidRPr="002F4455" w:rsidTr="0071570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 Чыраа-Бажынская СОШ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7305" w:rsidRPr="002F4455" w:rsidTr="0071570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 Чыргакинская СОШ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7305" w:rsidRPr="002F4455" w:rsidTr="00715704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</w:rPr>
              <w:t>МБОУ Шеминская СОШ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7305" w:rsidRPr="002F4455" w:rsidTr="0071570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05" w:rsidRPr="002F4455" w:rsidRDefault="005B7305" w:rsidP="007157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4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5B7305" w:rsidRPr="002F4455" w:rsidRDefault="005B7305" w:rsidP="005B7305">
      <w:pPr>
        <w:tabs>
          <w:tab w:val="left" w:pos="1134"/>
        </w:tabs>
        <w:spacing w:line="100" w:lineRule="atLeast"/>
        <w:ind w:firstLine="851"/>
        <w:rPr>
          <w:rFonts w:eastAsia="Times New Roman"/>
        </w:rPr>
      </w:pPr>
      <w:r w:rsidRPr="002F4455">
        <w:rPr>
          <w:rFonts w:eastAsia="Times New Roman"/>
        </w:rPr>
        <w:t xml:space="preserve">В начале учебного года из 23 учащихся тьюторов не было, а в апреле число тьютором вышел 1 (4,3%) выпускник. Количество учащихся со статусом риск с начала учебного года увеличился на 5 учащихся (21,7%). Отрицательная динамика составляет 4,4%.  </w:t>
      </w:r>
    </w:p>
    <w:p w:rsidR="005B7305" w:rsidRPr="002F4455" w:rsidRDefault="005B7305" w:rsidP="005B7305">
      <w:pPr>
        <w:ind w:firstLine="708"/>
        <w:jc w:val="both"/>
        <w:rPr>
          <w:rFonts w:eastAsia="Times New Roman"/>
        </w:rPr>
      </w:pPr>
      <w:r w:rsidRPr="002F4455">
        <w:rPr>
          <w:rFonts w:eastAsia="Times New Roman"/>
        </w:rPr>
        <w:t xml:space="preserve">С начала учебного года в 4,9,11 классах идут ВПР, РПР по многим предметам, дополнительно проводятся школьные замеры. По результатам данных мероприятий определяются актуальные статусы выпускников указанных классов, делается детальный  анализ пробелов в знаниях учащихся. В целях повышения качества подготовки обучающихся к государственной итоговой аттестации в форме ЕГЭ на муниципальном уровне реализуются региональный приоритетный проект Минобрнауки РТ «Эффективный учитель - успешный ученик».  Учителя-предметники работают с учебными пособиями по подготовке к ОГЭ и ЕГЭ, рекомендованными федеральным институтом педагогических исследований (ФИПИ). На занятиях используют  Интернет-ресурсы, электронные учебники, тренажеры и федеральные образовательные сайты. Дополнительно </w:t>
      </w:r>
      <w:r w:rsidRPr="002F4455">
        <w:rPr>
          <w:rFonts w:eastAsia="Times New Roman"/>
          <w:b/>
          <w:color w:val="FF0000"/>
        </w:rPr>
        <w:t xml:space="preserve">решают задания из платформы «Решу ЕГЭ» и задания Академии Просвещения. </w:t>
      </w:r>
      <w:r w:rsidRPr="002F4455">
        <w:rPr>
          <w:rFonts w:eastAsia="Times New Roman"/>
        </w:rPr>
        <w:t xml:space="preserve">С детьми из «группы риска» учителя-предметники работают по индивидуальным образовательным программам. Школьными педагогами-психологами проводятся интеллектуальные игры и психологические тренинги. По завершении каждой четверти учебного года в образовательных организациях работала </w:t>
      </w:r>
      <w:r w:rsidRPr="002F4455">
        <w:rPr>
          <w:rFonts w:eastAsia="Times New Roman"/>
        </w:rPr>
        <w:lastRenderedPageBreak/>
        <w:t>«Осенняя, зимняя, весенняя школа», где учащиеся по индивидуальному составленному маршруту готовятся к государственной итоговой аттестации.</w:t>
      </w:r>
    </w:p>
    <w:p w:rsidR="005B7305" w:rsidRPr="002F4455" w:rsidRDefault="005B7305" w:rsidP="005B7305">
      <w:pPr>
        <w:ind w:firstLine="720"/>
        <w:jc w:val="both"/>
        <w:rPr>
          <w:rFonts w:eastAsia="Times New Roman"/>
        </w:rPr>
      </w:pPr>
      <w:r w:rsidRPr="002F4455">
        <w:rPr>
          <w:rFonts w:eastAsia="Times New Roman"/>
        </w:rPr>
        <w:t>Управлением образования осуществляется постоянное информирование учащихся 11 класса и их родителей по вопросам подготовки к ЕГЭ и изменения ГИА в 2021 учебном году и по реализации данного губернаторского проекта. Консультации для выпускников проводятся с соблюдением санитарных норм.</w:t>
      </w:r>
    </w:p>
    <w:p w:rsidR="005B7305" w:rsidRPr="002F4455" w:rsidRDefault="005B7305" w:rsidP="005B7305">
      <w:pPr>
        <w:tabs>
          <w:tab w:val="left" w:pos="1134"/>
        </w:tabs>
        <w:spacing w:line="100" w:lineRule="atLeast"/>
        <w:ind w:left="142" w:firstLine="425"/>
        <w:jc w:val="both"/>
        <w:rPr>
          <w:rFonts w:eastAsia="Times New Roman"/>
          <w:i/>
          <w:color w:val="FF0000"/>
        </w:rPr>
      </w:pPr>
    </w:p>
    <w:p w:rsidR="005B7305" w:rsidRPr="003041D7" w:rsidRDefault="005B7305" w:rsidP="00683A88">
      <w:pPr>
        <w:pBdr>
          <w:top w:val="single" w:sz="4" w:space="1" w:color="FFFFFF"/>
          <w:left w:val="single" w:sz="4" w:space="1" w:color="FFFFFF"/>
          <w:bottom w:val="single" w:sz="4" w:space="31" w:color="FFFFFF"/>
          <w:right w:val="single" w:sz="4" w:space="12" w:color="FFFFFF"/>
        </w:pBdr>
        <w:suppressAutoHyphens/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</w:p>
    <w:p w:rsidR="00683A88" w:rsidRPr="003041D7" w:rsidRDefault="00683A88" w:rsidP="00683A88">
      <w:pPr>
        <w:pBdr>
          <w:top w:val="single" w:sz="4" w:space="1" w:color="FFFFFF"/>
          <w:left w:val="single" w:sz="4" w:space="1" w:color="FFFFFF"/>
          <w:bottom w:val="single" w:sz="4" w:space="31" w:color="FFFFFF"/>
          <w:right w:val="single" w:sz="4" w:space="12" w:color="FFFFFF"/>
        </w:pBdr>
        <w:suppressAutoHyphens/>
        <w:ind w:firstLine="709"/>
        <w:jc w:val="both"/>
        <w:rPr>
          <w:rFonts w:eastAsia="Times New Roman"/>
          <w:b/>
          <w:sz w:val="28"/>
          <w:szCs w:val="28"/>
          <w:shd w:val="clear" w:color="auto" w:fill="FFFFFF"/>
        </w:rPr>
      </w:pPr>
      <w:r w:rsidRPr="003041D7">
        <w:rPr>
          <w:rFonts w:eastAsia="Times New Roman"/>
          <w:b/>
          <w:sz w:val="28"/>
          <w:szCs w:val="28"/>
          <w:shd w:val="clear" w:color="auto" w:fill="FFFFFF"/>
        </w:rPr>
        <w:t>Охват детей дошкольного возраста  участников ГП "В каждой семье - не менее одного ребен</w:t>
      </w:r>
      <w:r w:rsidR="00295D87">
        <w:rPr>
          <w:rFonts w:eastAsia="Times New Roman"/>
          <w:b/>
          <w:sz w:val="28"/>
          <w:szCs w:val="28"/>
          <w:shd w:val="clear" w:color="auto" w:fill="FFFFFF"/>
        </w:rPr>
        <w:t>ка с высшим образованием"  (2020-2021</w:t>
      </w:r>
      <w:r w:rsidRPr="003041D7">
        <w:rPr>
          <w:rFonts w:eastAsia="Times New Roman"/>
          <w:b/>
          <w:sz w:val="28"/>
          <w:szCs w:val="28"/>
          <w:shd w:val="clear" w:color="auto" w:fill="FFFFFF"/>
        </w:rPr>
        <w:t>гг).</w:t>
      </w:r>
    </w:p>
    <w:p w:rsidR="00683A88" w:rsidRPr="003041D7" w:rsidRDefault="00683A88" w:rsidP="00683A88">
      <w:pPr>
        <w:pBdr>
          <w:top w:val="single" w:sz="4" w:space="1" w:color="FFFFFF"/>
          <w:left w:val="single" w:sz="4" w:space="1" w:color="FFFFFF"/>
          <w:bottom w:val="single" w:sz="4" w:space="31" w:color="FFFFFF"/>
          <w:right w:val="single" w:sz="4" w:space="12" w:color="FFFFFF"/>
        </w:pBdr>
        <w:suppressAutoHyphens/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3041D7">
        <w:rPr>
          <w:rFonts w:eastAsia="Times New Roman"/>
          <w:sz w:val="28"/>
          <w:szCs w:val="28"/>
          <w:shd w:val="clear" w:color="auto" w:fill="FFFFFF"/>
        </w:rPr>
        <w:t>Всего  в ДОУ района участников Губернаторского проекта «В каждой семье – не менее одного ребенка с высшим образованием» -153 воспитанников в возрасте от 1 до 7 лет, из них 34 детей в возрасте 6-7 лет, а также составлен полный банк данных участников ОРВО в возрасте от 6 до 7 лет:</w:t>
      </w:r>
    </w:p>
    <w:p w:rsidR="00683A88" w:rsidRPr="003041D7" w:rsidRDefault="00683A88" w:rsidP="00683A88">
      <w:pPr>
        <w:pBdr>
          <w:top w:val="single" w:sz="4" w:space="1" w:color="FFFFFF"/>
          <w:left w:val="single" w:sz="4" w:space="1" w:color="FFFFFF"/>
          <w:bottom w:val="single" w:sz="4" w:space="31" w:color="FFFFFF"/>
          <w:right w:val="single" w:sz="4" w:space="12" w:color="FFFFFF"/>
        </w:pBdr>
        <w:suppressAutoHyphens/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3041D7">
        <w:rPr>
          <w:rFonts w:eastAsia="Times New Roman"/>
          <w:sz w:val="28"/>
          <w:szCs w:val="28"/>
          <w:shd w:val="clear" w:color="auto" w:fill="FFFFFF"/>
        </w:rPr>
        <w:t>Всего из восьми семей: 25-полных, 9- неполные, 13-многодетных, 11-малообеспеченных.</w:t>
      </w:r>
    </w:p>
    <w:p w:rsidR="00683A88" w:rsidRPr="003041D7" w:rsidRDefault="00683A88" w:rsidP="00683A88">
      <w:pPr>
        <w:pBdr>
          <w:top w:val="single" w:sz="4" w:space="1" w:color="FFFFFF"/>
          <w:left w:val="single" w:sz="4" w:space="1" w:color="FFFFFF"/>
          <w:bottom w:val="single" w:sz="4" w:space="31" w:color="FFFFFF"/>
          <w:right w:val="single" w:sz="4" w:space="12" w:color="FFFFFF"/>
        </w:pBdr>
        <w:suppressAutoHyphens/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3041D7">
        <w:rPr>
          <w:rFonts w:eastAsia="Times New Roman"/>
          <w:sz w:val="28"/>
          <w:szCs w:val="28"/>
          <w:shd w:val="clear" w:color="auto" w:fill="FFFFFF"/>
        </w:rPr>
        <w:t>Участников проекта в группах кратковременного пребывания ДОУ кожууна и неорганизованных детей не имеется. Охваченных участников в вариативных формах обучения не имеется.</w:t>
      </w:r>
    </w:p>
    <w:p w:rsidR="00683A88" w:rsidRPr="003041D7" w:rsidRDefault="00683A88" w:rsidP="00683A88">
      <w:pPr>
        <w:pBdr>
          <w:top w:val="single" w:sz="4" w:space="1" w:color="FFFFFF"/>
          <w:left w:val="single" w:sz="4" w:space="1" w:color="FFFFFF"/>
          <w:bottom w:val="single" w:sz="4" w:space="31" w:color="FFFFFF"/>
          <w:right w:val="single" w:sz="4" w:space="12" w:color="FFFFFF"/>
        </w:pBdr>
        <w:suppressAutoHyphens/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3041D7">
        <w:rPr>
          <w:rFonts w:eastAsia="Times New Roman"/>
          <w:sz w:val="28"/>
          <w:szCs w:val="28"/>
          <w:shd w:val="clear" w:color="auto" w:fill="FFFFFF"/>
        </w:rPr>
        <w:t xml:space="preserve">Участники ОРВО совместно с воспитателями и родителями активно участвуют в внутрисадовских и кожуунных конкурсах, занимая призовые места, что является плюсом для дальнейшего всестороннего развития ребёнка. </w:t>
      </w:r>
    </w:p>
    <w:p w:rsidR="00683A88" w:rsidRPr="003041D7" w:rsidRDefault="00683A88" w:rsidP="00683A88">
      <w:pPr>
        <w:pBdr>
          <w:top w:val="single" w:sz="4" w:space="1" w:color="FFFFFF"/>
          <w:left w:val="single" w:sz="4" w:space="1" w:color="FFFFFF"/>
          <w:bottom w:val="single" w:sz="4" w:space="31" w:color="FFFFFF"/>
          <w:right w:val="single" w:sz="4" w:space="12" w:color="FFFFFF"/>
        </w:pBdr>
        <w:suppressAutoHyphens/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3041D7">
        <w:rPr>
          <w:rFonts w:eastAsia="Times New Roman"/>
          <w:sz w:val="28"/>
          <w:szCs w:val="28"/>
          <w:shd w:val="clear" w:color="auto" w:fill="FFFFFF"/>
        </w:rPr>
        <w:t xml:space="preserve">Работа с детьми ведётся, как воспитателями, так и родителями. Делается упор на способности ребёнка (математический, танцевальный, музыкальный и.т.д.). Совместно с этим непосредственно проводится работа с родителями участников губернаторского проекта. Консультации, анкетирование, собрания, лекции для родителей.  На каждого участника проекта ОРВО заполнено портфолио. </w:t>
      </w:r>
    </w:p>
    <w:p w:rsidR="00683A88" w:rsidRDefault="00683A88" w:rsidP="00683A88">
      <w:pPr>
        <w:pBdr>
          <w:top w:val="single" w:sz="4" w:space="1" w:color="FFFFFF"/>
          <w:left w:val="single" w:sz="4" w:space="1" w:color="FFFFFF"/>
          <w:bottom w:val="single" w:sz="4" w:space="31" w:color="FFFFFF"/>
          <w:right w:val="single" w:sz="4" w:space="12" w:color="FFFFFF"/>
        </w:pBdr>
        <w:suppressAutoHyphens/>
        <w:ind w:firstLine="709"/>
        <w:jc w:val="both"/>
        <w:rPr>
          <w:sz w:val="28"/>
        </w:rPr>
      </w:pPr>
      <w:r w:rsidRPr="00CD3299">
        <w:rPr>
          <w:sz w:val="28"/>
        </w:rPr>
        <w:tab/>
      </w:r>
    </w:p>
    <w:p w:rsidR="00A811C7" w:rsidRPr="00B91A00" w:rsidRDefault="00A811C7" w:rsidP="00A811C7">
      <w:pPr>
        <w:jc w:val="center"/>
        <w:rPr>
          <w:b/>
          <w:sz w:val="28"/>
          <w:szCs w:val="28"/>
        </w:rPr>
      </w:pPr>
      <w:r w:rsidRPr="00B91A00">
        <w:rPr>
          <w:b/>
          <w:sz w:val="28"/>
          <w:szCs w:val="28"/>
        </w:rPr>
        <w:t>Отчет по проектам ДОУ Дзун-Хемчикского кожууна</w:t>
      </w:r>
    </w:p>
    <w:p w:rsidR="00A811C7" w:rsidRPr="00B91A00" w:rsidRDefault="00A811C7" w:rsidP="00A811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B91A00">
        <w:rPr>
          <w:b/>
          <w:sz w:val="28"/>
          <w:szCs w:val="28"/>
        </w:rPr>
        <w:t>а 2020-2021 учебный год</w:t>
      </w:r>
    </w:p>
    <w:p w:rsidR="00A811C7" w:rsidRPr="00B91A00" w:rsidRDefault="00A811C7" w:rsidP="00A811C7">
      <w:pPr>
        <w:rPr>
          <w:b/>
          <w:sz w:val="28"/>
          <w:szCs w:val="28"/>
        </w:rPr>
      </w:pPr>
    </w:p>
    <w:p w:rsidR="00A811C7" w:rsidRPr="00B91A00" w:rsidRDefault="00A811C7" w:rsidP="00A811C7">
      <w:pPr>
        <w:ind w:firstLine="708"/>
        <w:jc w:val="both"/>
        <w:rPr>
          <w:rFonts w:eastAsia="Times New Roman"/>
          <w:b/>
          <w:sz w:val="28"/>
          <w:szCs w:val="28"/>
          <w:shd w:val="clear" w:color="auto" w:fill="FFFFFF"/>
        </w:rPr>
      </w:pPr>
      <w:r w:rsidRPr="00B91A00">
        <w:rPr>
          <w:rFonts w:eastAsia="Times New Roman"/>
          <w:b/>
          <w:sz w:val="28"/>
          <w:szCs w:val="28"/>
          <w:shd w:val="clear" w:color="auto" w:fill="FFFFFF"/>
        </w:rPr>
        <w:t>Губернаторские проекты:</w:t>
      </w:r>
    </w:p>
    <w:p w:rsidR="00A811C7" w:rsidRPr="00ED52F7" w:rsidRDefault="00A811C7" w:rsidP="00A811C7">
      <w:pPr>
        <w:numPr>
          <w:ilvl w:val="0"/>
          <w:numId w:val="21"/>
        </w:numPr>
        <w:ind w:firstLine="1068"/>
        <w:contextualSpacing/>
        <w:jc w:val="both"/>
        <w:rPr>
          <w:rFonts w:eastAsia="Calibri"/>
          <w:sz w:val="28"/>
          <w:szCs w:val="28"/>
          <w:shd w:val="clear" w:color="auto" w:fill="FFFFFF"/>
        </w:rPr>
      </w:pPr>
      <w:r w:rsidRPr="00ED52F7">
        <w:rPr>
          <w:rFonts w:eastAsia="Calibri"/>
          <w:b/>
          <w:sz w:val="28"/>
          <w:szCs w:val="28"/>
        </w:rPr>
        <w:t>«Кыштаг для молодой семьи».</w:t>
      </w:r>
      <w:r>
        <w:rPr>
          <w:rFonts w:eastAsia="Calibri"/>
          <w:b/>
          <w:sz w:val="28"/>
          <w:szCs w:val="28"/>
        </w:rPr>
        <w:t xml:space="preserve"> </w:t>
      </w:r>
      <w:r w:rsidRPr="00ED52F7">
        <w:rPr>
          <w:rFonts w:eastAsia="Calibri"/>
          <w:sz w:val="28"/>
          <w:szCs w:val="28"/>
        </w:rPr>
        <w:t xml:space="preserve">Для развития сельского хозяйства  Республики Тыва  работает  губернаторский проект «Кыштаг для молодой семьи». </w:t>
      </w:r>
    </w:p>
    <w:p w:rsidR="00A811C7" w:rsidRPr="00ED52F7" w:rsidRDefault="00A811C7" w:rsidP="00A811C7">
      <w:pPr>
        <w:ind w:firstLine="708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ED52F7">
        <w:rPr>
          <w:rFonts w:eastAsia="Times New Roman"/>
          <w:sz w:val="28"/>
          <w:szCs w:val="28"/>
          <w:shd w:val="clear" w:color="auto" w:fill="FFFFFF"/>
        </w:rPr>
        <w:t xml:space="preserve">Для поддержки участников проекта мы зачисляем детей в детские сады   вне очереди. </w:t>
      </w:r>
    </w:p>
    <w:p w:rsidR="00A811C7" w:rsidRPr="00ED52F7" w:rsidRDefault="00A811C7" w:rsidP="00A811C7">
      <w:pPr>
        <w:jc w:val="both"/>
        <w:rPr>
          <w:rFonts w:eastAsia="Times New Roman"/>
          <w:sz w:val="28"/>
          <w:szCs w:val="28"/>
          <w:shd w:val="clear" w:color="auto" w:fill="FFFFFF"/>
        </w:rPr>
      </w:pPr>
      <w:r w:rsidRPr="00ED52F7">
        <w:rPr>
          <w:rFonts w:eastAsia="Times New Roman"/>
          <w:sz w:val="28"/>
          <w:szCs w:val="28"/>
          <w:shd w:val="clear" w:color="auto" w:fill="FFFFFF"/>
        </w:rPr>
        <w:t xml:space="preserve">          2020 году  приняли участие  11 учас</w:t>
      </w:r>
      <w:r>
        <w:rPr>
          <w:rFonts w:eastAsia="Times New Roman"/>
          <w:sz w:val="28"/>
          <w:szCs w:val="28"/>
          <w:shd w:val="clear" w:color="auto" w:fill="FFFFFF"/>
        </w:rPr>
        <w:t>тников. В этих семьях</w:t>
      </w:r>
      <w:r w:rsidRPr="00ED52F7">
        <w:rPr>
          <w:rFonts w:eastAsia="Times New Roman"/>
          <w:sz w:val="28"/>
          <w:szCs w:val="28"/>
          <w:shd w:val="clear" w:color="auto" w:fill="FFFFFF"/>
        </w:rPr>
        <w:t xml:space="preserve"> имеются 71 детей дошкольного возраста. Посещают детские сады 64 детей, зарегистрированы в электронной очереди 6</w:t>
      </w:r>
      <w:r>
        <w:rPr>
          <w:rFonts w:eastAsia="Times New Roman"/>
          <w:sz w:val="28"/>
          <w:szCs w:val="28"/>
          <w:shd w:val="clear" w:color="auto" w:fill="FFFFFF"/>
        </w:rPr>
        <w:t xml:space="preserve">.  </w:t>
      </w:r>
      <w:r w:rsidRPr="00ED52F7">
        <w:rPr>
          <w:rFonts w:eastAsia="Times New Roman"/>
          <w:sz w:val="28"/>
          <w:szCs w:val="28"/>
          <w:shd w:val="clear" w:color="auto" w:fill="FFFFFF"/>
        </w:rPr>
        <w:t xml:space="preserve">Планируется зачислить в этом учебном году 6  детей. </w:t>
      </w:r>
    </w:p>
    <w:p w:rsidR="00A811C7" w:rsidRPr="007D2E98" w:rsidRDefault="00A811C7" w:rsidP="00A811C7">
      <w:pPr>
        <w:jc w:val="both"/>
        <w:rPr>
          <w:rFonts w:eastAsia="Times New Roman"/>
          <w:color w:val="FF0000"/>
          <w:sz w:val="28"/>
          <w:szCs w:val="28"/>
          <w:shd w:val="clear" w:color="auto" w:fill="FFFFFF"/>
        </w:rPr>
      </w:pPr>
    </w:p>
    <w:p w:rsidR="00A811C7" w:rsidRPr="000867AA" w:rsidRDefault="00A811C7" w:rsidP="00A811C7">
      <w:pPr>
        <w:numPr>
          <w:ilvl w:val="0"/>
          <w:numId w:val="21"/>
        </w:numPr>
        <w:ind w:firstLine="708"/>
        <w:contextualSpacing/>
        <w:jc w:val="both"/>
        <w:rPr>
          <w:rFonts w:eastAsia="Calibri"/>
          <w:sz w:val="28"/>
          <w:szCs w:val="28"/>
          <w:shd w:val="clear" w:color="auto" w:fill="FFFFFF"/>
        </w:rPr>
      </w:pPr>
      <w:r w:rsidRPr="000867AA">
        <w:rPr>
          <w:rFonts w:eastAsia="Calibri"/>
          <w:sz w:val="28"/>
          <w:szCs w:val="28"/>
          <w:shd w:val="clear" w:color="auto" w:fill="FFFFFF"/>
        </w:rPr>
        <w:lastRenderedPageBreak/>
        <w:t xml:space="preserve">Губернаторский проект </w:t>
      </w:r>
      <w:r w:rsidRPr="000867AA">
        <w:rPr>
          <w:rFonts w:eastAsia="Calibri"/>
          <w:b/>
          <w:sz w:val="28"/>
          <w:szCs w:val="28"/>
          <w:shd w:val="clear" w:color="auto" w:fill="FFFFFF"/>
        </w:rPr>
        <w:t>«В каждой семье  не менее одного ребенка с высшим образованием».</w:t>
      </w:r>
      <w:r w:rsidRPr="000867AA">
        <w:rPr>
          <w:rFonts w:eastAsia="Calibri"/>
          <w:sz w:val="28"/>
          <w:szCs w:val="28"/>
          <w:shd w:val="clear" w:color="auto" w:fill="FFFFFF"/>
        </w:rPr>
        <w:t xml:space="preserve">  Ответственное лицо курирующим реализацию губернаторского  проекта  является заместитель председателя администрации по социальной политике.</w:t>
      </w:r>
    </w:p>
    <w:p w:rsidR="00A811C7" w:rsidRPr="000867AA" w:rsidRDefault="00A811C7" w:rsidP="00A811C7">
      <w:pPr>
        <w:ind w:left="360" w:firstLine="348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0867AA">
        <w:rPr>
          <w:rFonts w:eastAsia="Times New Roman"/>
          <w:sz w:val="28"/>
          <w:szCs w:val="28"/>
          <w:shd w:val="clear" w:color="auto" w:fill="FFFFFF"/>
        </w:rPr>
        <w:t xml:space="preserve">В проекте у нас  всего охвачены дети дошкольного возраста 153 (153)  детей. Из них 58 (76) детей 6-7 летнего возраста. </w:t>
      </w:r>
    </w:p>
    <w:p w:rsidR="00A811C7" w:rsidRDefault="00A811C7" w:rsidP="00A811C7">
      <w:pPr>
        <w:ind w:firstLine="360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0867AA">
        <w:rPr>
          <w:rFonts w:eastAsia="Times New Roman"/>
          <w:sz w:val="28"/>
          <w:szCs w:val="28"/>
          <w:shd w:val="clear" w:color="auto" w:fill="FFFFFF"/>
        </w:rPr>
        <w:t xml:space="preserve">В этом учебном году окончили детские сады  31 детей, этим детям выданы руководителями ДОО справки-подтверждения о том, что ребенок с детского сада является участников губернаторского проекта. </w:t>
      </w:r>
    </w:p>
    <w:p w:rsidR="00A811C7" w:rsidRDefault="00A811C7" w:rsidP="00A811C7">
      <w:pPr>
        <w:pStyle w:val="ad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Губернаторский проект </w:t>
      </w:r>
      <w:r w:rsidRPr="00D1791D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«Чаа сорук»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.  </w:t>
      </w:r>
      <w:r w:rsidRPr="00D1791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Для развития сельского хозяйства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и поддержки граждан ранее судимых и отбывших наказания разработан этот проект. </w:t>
      </w:r>
    </w:p>
    <w:p w:rsidR="00A811C7" w:rsidRDefault="00A811C7" w:rsidP="00A811C7">
      <w:pPr>
        <w:ind w:firstLine="708"/>
        <w:jc w:val="both"/>
        <w:rPr>
          <w:rFonts w:eastAsia="Times New Roman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2020 году участниками этого проекта стали 8 граждан из сумонов. </w:t>
      </w:r>
      <w:r w:rsidRPr="00ED52F7">
        <w:rPr>
          <w:rFonts w:eastAsia="Times New Roman"/>
          <w:sz w:val="28"/>
          <w:szCs w:val="28"/>
          <w:shd w:val="clear" w:color="auto" w:fill="FFFFFF"/>
        </w:rPr>
        <w:t xml:space="preserve">Для </w:t>
      </w:r>
      <w:r>
        <w:rPr>
          <w:rFonts w:eastAsia="Times New Roman"/>
          <w:sz w:val="28"/>
          <w:szCs w:val="28"/>
          <w:shd w:val="clear" w:color="auto" w:fill="FFFFFF"/>
        </w:rPr>
        <w:t>поддержки участников проекта детей зачисляют</w:t>
      </w:r>
      <w:r w:rsidRPr="00ED52F7">
        <w:rPr>
          <w:rFonts w:eastAsia="Times New Roman"/>
          <w:sz w:val="28"/>
          <w:szCs w:val="28"/>
          <w:shd w:val="clear" w:color="auto" w:fill="FFFFFF"/>
        </w:rPr>
        <w:t xml:space="preserve"> в детские сады   вне очереди. </w:t>
      </w:r>
      <w:r>
        <w:rPr>
          <w:rFonts w:eastAsia="Times New Roman"/>
          <w:sz w:val="28"/>
          <w:szCs w:val="28"/>
          <w:shd w:val="clear" w:color="auto" w:fill="FFFFFF"/>
        </w:rPr>
        <w:t xml:space="preserve"> В этих семьях имеются 7</w:t>
      </w:r>
      <w:r w:rsidRPr="00ED52F7">
        <w:rPr>
          <w:rFonts w:eastAsia="Times New Roman"/>
          <w:sz w:val="28"/>
          <w:szCs w:val="28"/>
          <w:shd w:val="clear" w:color="auto" w:fill="FFFFFF"/>
        </w:rPr>
        <w:t xml:space="preserve"> детей дошкольного возраста. </w:t>
      </w:r>
      <w:r>
        <w:rPr>
          <w:rFonts w:eastAsia="Times New Roman"/>
          <w:sz w:val="28"/>
          <w:szCs w:val="28"/>
          <w:shd w:val="clear" w:color="auto" w:fill="FFFFFF"/>
        </w:rPr>
        <w:t>И все они посещают детские сады.</w:t>
      </w:r>
    </w:p>
    <w:p w:rsidR="00A811C7" w:rsidRPr="00500BE4" w:rsidRDefault="00A811C7" w:rsidP="00A811C7">
      <w:pPr>
        <w:ind w:firstLine="708"/>
        <w:jc w:val="both"/>
        <w:rPr>
          <w:b/>
          <w:sz w:val="28"/>
          <w:szCs w:val="28"/>
        </w:rPr>
      </w:pPr>
      <w:r w:rsidRPr="00500BE4">
        <w:rPr>
          <w:b/>
          <w:sz w:val="28"/>
          <w:szCs w:val="28"/>
        </w:rPr>
        <w:t xml:space="preserve">Исполнение региональных проектов: </w:t>
      </w:r>
    </w:p>
    <w:p w:rsidR="00A811C7" w:rsidRPr="00500BE4" w:rsidRDefault="00A811C7" w:rsidP="00A811C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00BE4">
        <w:rPr>
          <w:rFonts w:eastAsia="Times New Roman"/>
          <w:sz w:val="28"/>
          <w:szCs w:val="28"/>
        </w:rPr>
        <w:t xml:space="preserve">В течение учебного года среди воспитанников проведены 14 мероприятий по разным направлениям. Общий охват детей 2432 </w:t>
      </w:r>
      <w:r w:rsidRPr="00500BE4">
        <w:rPr>
          <w:rFonts w:eastAsia="Times New Roman"/>
          <w:sz w:val="28"/>
          <w:szCs w:val="28"/>
          <w:shd w:val="clear" w:color="auto" w:fill="FFFFFF"/>
        </w:rPr>
        <w:t>из них участники ГП «В каждой семье не менее одного ребенка с высшим образованием 25 детей.</w:t>
      </w:r>
      <w:r w:rsidRPr="00500BE4">
        <w:rPr>
          <w:rFonts w:eastAsia="Times New Roman"/>
          <w:sz w:val="28"/>
          <w:szCs w:val="28"/>
        </w:rPr>
        <w:t xml:space="preserve"> </w:t>
      </w:r>
    </w:p>
    <w:p w:rsidR="00A811C7" w:rsidRPr="00500BE4" w:rsidRDefault="00A811C7" w:rsidP="00A811C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00BE4">
        <w:rPr>
          <w:rFonts w:eastAsia="Times New Roman"/>
          <w:sz w:val="28"/>
          <w:szCs w:val="28"/>
        </w:rPr>
        <w:t>По рейтингу по мероприятиям для воспитанников на первом месте  детский  сад  МАДОУ д/с «Хээлер» г. Чадана,   руководителем является Ховалыг У.Ш</w:t>
      </w:r>
      <w:bookmarkStart w:id="0" w:name="_GoBack"/>
      <w:bookmarkEnd w:id="0"/>
      <w:r w:rsidRPr="00500BE4">
        <w:rPr>
          <w:rFonts w:eastAsia="Times New Roman"/>
          <w:sz w:val="28"/>
          <w:szCs w:val="28"/>
        </w:rPr>
        <w:t xml:space="preserve">. На втором месте детский сад «Хунчугеш» с.Бажын-Алаак, Ооржак З.Д., на третьем месте детский сад «Родничок» г. Чадана, Ондар А.В. </w:t>
      </w:r>
    </w:p>
    <w:p w:rsidR="00A811C7" w:rsidRPr="00500BE4" w:rsidRDefault="00A811C7" w:rsidP="00A811C7">
      <w:pPr>
        <w:ind w:firstLine="708"/>
        <w:jc w:val="both"/>
        <w:rPr>
          <w:rFonts w:eastAsia="Calibri"/>
          <w:sz w:val="28"/>
          <w:szCs w:val="28"/>
          <w:shd w:val="clear" w:color="auto" w:fill="FFFFFF"/>
        </w:rPr>
      </w:pPr>
      <w:r w:rsidRPr="00500BE4">
        <w:rPr>
          <w:rFonts w:eastAsia="Calibri"/>
          <w:sz w:val="28"/>
          <w:szCs w:val="28"/>
          <w:shd w:val="clear" w:color="auto" w:fill="FFFFFF"/>
        </w:rPr>
        <w:t>Обновлению содержания образовательного процесса способствуют проводимые смотры-конкурсы и некоторые из них стали  традиционными.</w:t>
      </w:r>
    </w:p>
    <w:p w:rsidR="00A811C7" w:rsidRPr="00500BE4" w:rsidRDefault="00A811C7" w:rsidP="00A811C7">
      <w:pPr>
        <w:ind w:firstLine="708"/>
        <w:jc w:val="both"/>
        <w:rPr>
          <w:rFonts w:eastAsia="Calibri"/>
          <w:sz w:val="28"/>
          <w:szCs w:val="28"/>
          <w:shd w:val="clear" w:color="auto" w:fill="FFFFFF"/>
        </w:rPr>
      </w:pPr>
      <w:r w:rsidRPr="00500BE4">
        <w:rPr>
          <w:rFonts w:eastAsia="Calibri"/>
          <w:sz w:val="28"/>
          <w:szCs w:val="28"/>
          <w:shd w:val="clear" w:color="auto" w:fill="FFFFFF"/>
        </w:rPr>
        <w:t>В течение года были проведены конкурсы и соревнования  среди детей дошкольного возраста, который позволил выявить талантливых ребят среди  дошкольных организаций кожууна:</w:t>
      </w:r>
    </w:p>
    <w:p w:rsidR="00A811C7" w:rsidRPr="00A351E9" w:rsidRDefault="00A811C7" w:rsidP="00A811C7">
      <w:pPr>
        <w:ind w:firstLine="708"/>
        <w:jc w:val="both"/>
        <w:rPr>
          <w:rFonts w:eastAsia="Calibri"/>
          <w:sz w:val="28"/>
          <w:szCs w:val="28"/>
          <w:shd w:val="clear" w:color="auto" w:fill="FFFFFF"/>
        </w:rPr>
      </w:pPr>
      <w:r w:rsidRPr="00A351E9">
        <w:rPr>
          <w:rFonts w:eastAsia="Calibri"/>
          <w:sz w:val="28"/>
          <w:szCs w:val="28"/>
          <w:shd w:val="clear" w:color="auto" w:fill="FFFFFF"/>
        </w:rPr>
        <w:t xml:space="preserve">- </w:t>
      </w:r>
      <w:r w:rsidRPr="00A351E9">
        <w:rPr>
          <w:rFonts w:eastAsia="Calibri"/>
          <w:b/>
          <w:sz w:val="28"/>
          <w:szCs w:val="28"/>
          <w:shd w:val="clear" w:color="auto" w:fill="FFFFFF"/>
        </w:rPr>
        <w:t>мини</w:t>
      </w:r>
      <w:r w:rsidRPr="00A351E9">
        <w:rPr>
          <w:rFonts w:eastAsia="Calibri"/>
          <w:sz w:val="28"/>
          <w:szCs w:val="28"/>
          <w:shd w:val="clear" w:color="auto" w:fill="FFFFFF"/>
        </w:rPr>
        <w:t>-</w:t>
      </w:r>
      <w:r w:rsidRPr="00A351E9">
        <w:rPr>
          <w:rFonts w:eastAsia="Calibri"/>
          <w:b/>
          <w:sz w:val="28"/>
          <w:szCs w:val="28"/>
          <w:shd w:val="clear" w:color="auto" w:fill="FFFFFF"/>
        </w:rPr>
        <w:t>спартакиад</w:t>
      </w:r>
      <w:r w:rsidRPr="00A351E9">
        <w:rPr>
          <w:rFonts w:eastAsia="Calibri"/>
          <w:sz w:val="28"/>
          <w:szCs w:val="28"/>
          <w:shd w:val="clear" w:color="auto" w:fill="FFFFFF"/>
        </w:rPr>
        <w:t>а среди воспитанников старших, подготовительных групп  детских садов кожууна. Участвовали 14 команд, 42 детей. Победителями стали команда из детского сада «Малышок» г. Чадана, физкультурный руководитель Монге С.М.</w:t>
      </w:r>
    </w:p>
    <w:p w:rsidR="00A811C7" w:rsidRPr="00306BA7" w:rsidRDefault="00A811C7" w:rsidP="00A811C7">
      <w:pPr>
        <w:ind w:firstLine="708"/>
        <w:jc w:val="both"/>
        <w:rPr>
          <w:rFonts w:eastAsia="Calibri"/>
          <w:sz w:val="28"/>
          <w:szCs w:val="28"/>
          <w:shd w:val="clear" w:color="auto" w:fill="FFFFFF"/>
        </w:rPr>
      </w:pPr>
      <w:r w:rsidRPr="00306BA7">
        <w:rPr>
          <w:rFonts w:eastAsia="Calibri"/>
          <w:sz w:val="28"/>
          <w:szCs w:val="28"/>
          <w:shd w:val="clear" w:color="auto" w:fill="FFFFFF"/>
        </w:rPr>
        <w:t>Развитие художественно-эстетического воспитания:</w:t>
      </w:r>
    </w:p>
    <w:p w:rsidR="00A811C7" w:rsidRPr="00306BA7" w:rsidRDefault="00A811C7" w:rsidP="00A811C7">
      <w:pPr>
        <w:jc w:val="both"/>
        <w:rPr>
          <w:rFonts w:eastAsia="Calibri"/>
          <w:sz w:val="28"/>
          <w:szCs w:val="28"/>
          <w:shd w:val="clear" w:color="auto" w:fill="FFFFFF"/>
        </w:rPr>
      </w:pPr>
      <w:r w:rsidRPr="00306BA7">
        <w:rPr>
          <w:rFonts w:eastAsia="Calibri"/>
          <w:sz w:val="28"/>
          <w:szCs w:val="28"/>
          <w:shd w:val="clear" w:color="auto" w:fill="FFFFFF"/>
        </w:rPr>
        <w:tab/>
        <w:t xml:space="preserve">- Заочный конкурс  рисунков </w:t>
      </w:r>
      <w:r w:rsidRPr="00306BA7">
        <w:rPr>
          <w:rFonts w:eastAsia="Calibri"/>
          <w:b/>
          <w:sz w:val="28"/>
          <w:szCs w:val="28"/>
          <w:shd w:val="clear" w:color="auto" w:fill="FFFFFF"/>
        </w:rPr>
        <w:t xml:space="preserve">«Золотой лес» </w:t>
      </w:r>
      <w:r w:rsidRPr="00306BA7">
        <w:rPr>
          <w:rFonts w:eastAsia="Calibri"/>
          <w:sz w:val="28"/>
          <w:szCs w:val="28"/>
          <w:shd w:val="clear" w:color="auto" w:fill="FFFFFF"/>
        </w:rPr>
        <w:t>ко дню работников леса и лесоперерабатывающей промышленности. Всего сданы 10 работ. В итоге победителем стала:</w:t>
      </w:r>
    </w:p>
    <w:p w:rsidR="00A811C7" w:rsidRPr="00306BA7" w:rsidRDefault="00A811C7" w:rsidP="00A811C7">
      <w:pPr>
        <w:jc w:val="both"/>
        <w:rPr>
          <w:rFonts w:eastAsia="Calibri"/>
          <w:sz w:val="28"/>
          <w:szCs w:val="28"/>
          <w:shd w:val="clear" w:color="auto" w:fill="FFFFFF"/>
        </w:rPr>
      </w:pPr>
      <w:r w:rsidRPr="00306BA7">
        <w:rPr>
          <w:rFonts w:eastAsia="Calibri"/>
          <w:sz w:val="28"/>
          <w:szCs w:val="28"/>
          <w:shd w:val="clear" w:color="auto" w:fill="FFFFFF"/>
        </w:rPr>
        <w:t>Ооржак Саглай , воспитанница детского сада «Улыбка» с.Теве-Хая.</w:t>
      </w:r>
    </w:p>
    <w:p w:rsidR="00A811C7" w:rsidRPr="00306BA7" w:rsidRDefault="00A811C7" w:rsidP="00A811C7">
      <w:pPr>
        <w:ind w:firstLine="708"/>
        <w:jc w:val="both"/>
        <w:rPr>
          <w:rFonts w:eastAsia="Calibri"/>
          <w:sz w:val="28"/>
          <w:szCs w:val="28"/>
          <w:shd w:val="clear" w:color="auto" w:fill="FFFFFF"/>
        </w:rPr>
      </w:pPr>
      <w:r w:rsidRPr="00860610">
        <w:rPr>
          <w:rFonts w:eastAsia="Calibri"/>
          <w:sz w:val="28"/>
          <w:szCs w:val="28"/>
          <w:shd w:val="clear" w:color="auto" w:fill="FFFFFF"/>
        </w:rPr>
        <w:t xml:space="preserve">- замечательный </w:t>
      </w:r>
      <w:r w:rsidRPr="00306BA7">
        <w:rPr>
          <w:rFonts w:eastAsia="Calibri"/>
          <w:b/>
          <w:sz w:val="28"/>
          <w:szCs w:val="28"/>
          <w:shd w:val="clear" w:color="auto" w:fill="FFFFFF"/>
        </w:rPr>
        <w:t>конкурс народных танцев</w:t>
      </w:r>
      <w:r w:rsidRPr="00860610">
        <w:rPr>
          <w:rFonts w:eastAsia="Calibri"/>
          <w:sz w:val="28"/>
          <w:szCs w:val="28"/>
          <w:shd w:val="clear" w:color="auto" w:fill="FFFFFF"/>
        </w:rPr>
        <w:t xml:space="preserve">, посвященной ко Дню Единства, становится традиционным. Все детские сады очень активно участвуют с поддержкой родителей. Уровень подготовки детей удивил как зрителей и членов жюри.  Мероприятие прошло ярким, красочным, настоящим фестивалем творчества, таланта и успеха. В этом году обладателями гран-при  стал  детский танцевальный коллектив  детского сада «Родничок» г. Чадана, </w:t>
      </w:r>
      <w:r w:rsidRPr="00860610">
        <w:rPr>
          <w:rFonts w:eastAsia="Calibri"/>
          <w:sz w:val="28"/>
          <w:szCs w:val="28"/>
          <w:shd w:val="clear" w:color="auto" w:fill="FFFFFF"/>
        </w:rPr>
        <w:lastRenderedPageBreak/>
        <w:t xml:space="preserve">воспитатель Ооржак А.В.  Участвовали 13 детских садов, общий охват детей 130. </w:t>
      </w:r>
    </w:p>
    <w:p w:rsidR="00A811C7" w:rsidRPr="00860610" w:rsidRDefault="00A811C7" w:rsidP="00A811C7">
      <w:pPr>
        <w:spacing w:before="240"/>
        <w:ind w:firstLine="708"/>
        <w:jc w:val="both"/>
        <w:rPr>
          <w:sz w:val="28"/>
          <w:szCs w:val="28"/>
        </w:rPr>
      </w:pPr>
      <w:r w:rsidRPr="00860610">
        <w:rPr>
          <w:b/>
          <w:sz w:val="28"/>
          <w:szCs w:val="28"/>
        </w:rPr>
        <w:t>Региональный проект  по развитию родной</w:t>
      </w:r>
      <w:r w:rsidRPr="00860610">
        <w:rPr>
          <w:sz w:val="28"/>
          <w:szCs w:val="28"/>
        </w:rPr>
        <w:t xml:space="preserve"> </w:t>
      </w:r>
      <w:r w:rsidRPr="00860610">
        <w:rPr>
          <w:b/>
          <w:sz w:val="28"/>
          <w:szCs w:val="28"/>
        </w:rPr>
        <w:t>(тувинской) речи</w:t>
      </w:r>
      <w:r w:rsidRPr="00860610">
        <w:rPr>
          <w:sz w:val="28"/>
          <w:szCs w:val="28"/>
        </w:rPr>
        <w:t xml:space="preserve"> в дошкольных образовательных учреждениях </w:t>
      </w:r>
      <w:r w:rsidRPr="00860610">
        <w:rPr>
          <w:b/>
          <w:sz w:val="28"/>
          <w:szCs w:val="28"/>
        </w:rPr>
        <w:t>«Торээн Тывам»,</w:t>
      </w:r>
      <w:r w:rsidRPr="00860610">
        <w:rPr>
          <w:sz w:val="28"/>
          <w:szCs w:val="28"/>
        </w:rPr>
        <w:t xml:space="preserve"> «Моя родная Тува». </w:t>
      </w:r>
    </w:p>
    <w:p w:rsidR="00A811C7" w:rsidRPr="00860610" w:rsidRDefault="00A811C7" w:rsidP="00A811C7">
      <w:pPr>
        <w:spacing w:before="240"/>
        <w:ind w:firstLine="708"/>
        <w:jc w:val="both"/>
        <w:rPr>
          <w:rFonts w:eastAsia="Calibri"/>
          <w:b/>
          <w:sz w:val="28"/>
          <w:szCs w:val="28"/>
          <w:shd w:val="clear" w:color="auto" w:fill="FFFFFF"/>
        </w:rPr>
      </w:pPr>
      <w:r w:rsidRPr="00860610">
        <w:rPr>
          <w:b/>
          <w:sz w:val="28"/>
          <w:szCs w:val="28"/>
        </w:rPr>
        <w:t>- Конкурс «Лучший кабинет тувинского языка».</w:t>
      </w:r>
      <w:r w:rsidRPr="00860610">
        <w:rPr>
          <w:sz w:val="28"/>
          <w:szCs w:val="28"/>
        </w:rPr>
        <w:t xml:space="preserve"> Приняли участие 4 детских садов кожууна. В итоге конкурса 1 место занял детский сад «Хээлер» г.Чадаана. На республиканском этапе детский сад стал дипломантом конкурса-смотра «Лучший кабинет тувинского языка в дошкольных образовательных учреждениях Республики Тыва» и награжден сертификатом на сумму 12000 (сто двадцать тысяч) рублей.</w:t>
      </w:r>
    </w:p>
    <w:p w:rsidR="00A811C7" w:rsidRPr="0041472D" w:rsidRDefault="00A811C7" w:rsidP="00A811C7">
      <w:pPr>
        <w:ind w:firstLine="708"/>
        <w:jc w:val="both"/>
        <w:rPr>
          <w:rFonts w:eastAsia="Calibri"/>
          <w:sz w:val="28"/>
          <w:szCs w:val="28"/>
          <w:shd w:val="clear" w:color="auto" w:fill="FFFFFF"/>
        </w:rPr>
      </w:pPr>
      <w:r w:rsidRPr="0041472D">
        <w:rPr>
          <w:rFonts w:eastAsia="Calibri"/>
          <w:b/>
          <w:sz w:val="28"/>
          <w:szCs w:val="28"/>
          <w:shd w:val="clear" w:color="auto" w:fill="FFFFFF"/>
        </w:rPr>
        <w:t>-«Шыяан ам»</w:t>
      </w:r>
      <w:r w:rsidRPr="0041472D">
        <w:rPr>
          <w:rFonts w:eastAsia="Calibri"/>
          <w:sz w:val="28"/>
          <w:szCs w:val="28"/>
          <w:shd w:val="clear" w:color="auto" w:fill="FFFFFF"/>
        </w:rPr>
        <w:t xml:space="preserve">  каждый год накануне национального праздника Шагаа проводится данный конкурс. Дети очень выразительно читают сказки (победитель – Жолдошева Намгелмаа,  детский сад «Хунчугеш» с. Бажын-Алаак, воспитатель Ооржак С.А.). Охват детей 11, из них </w:t>
      </w:r>
      <w:r w:rsidRPr="0041472D">
        <w:rPr>
          <w:sz w:val="28"/>
          <w:szCs w:val="28"/>
        </w:rPr>
        <w:t xml:space="preserve">участники проекта </w:t>
      </w:r>
      <w:r w:rsidRPr="0041472D">
        <w:rPr>
          <w:sz w:val="28"/>
          <w:szCs w:val="28"/>
          <w:shd w:val="clear" w:color="auto" w:fill="FFFFFF"/>
        </w:rPr>
        <w:t>«В каждой семье не менее одного ребенка с высшим образованием</w:t>
      </w:r>
      <w:r w:rsidRPr="0041472D">
        <w:rPr>
          <w:sz w:val="28"/>
          <w:szCs w:val="28"/>
        </w:rPr>
        <w:t xml:space="preserve"> (2).</w:t>
      </w:r>
    </w:p>
    <w:p w:rsidR="00A811C7" w:rsidRPr="00860610" w:rsidRDefault="00A811C7" w:rsidP="00A811C7">
      <w:pPr>
        <w:ind w:firstLine="708"/>
        <w:jc w:val="both"/>
        <w:rPr>
          <w:rFonts w:eastAsia="Calibri"/>
          <w:sz w:val="28"/>
          <w:szCs w:val="28"/>
          <w:shd w:val="clear" w:color="auto" w:fill="FFFFFF"/>
        </w:rPr>
      </w:pPr>
      <w:r w:rsidRPr="00860610">
        <w:rPr>
          <w:b/>
          <w:sz w:val="28"/>
          <w:szCs w:val="28"/>
          <w:shd w:val="clear" w:color="auto" w:fill="FFFFFF"/>
        </w:rPr>
        <w:t>Губернаторский проект «Хуреш в детские сады».</w:t>
      </w:r>
      <w:r w:rsidRPr="00860610">
        <w:rPr>
          <w:sz w:val="28"/>
          <w:szCs w:val="28"/>
          <w:shd w:val="clear" w:color="auto" w:fill="FFFFFF"/>
        </w:rPr>
        <w:t xml:space="preserve"> Секция кружков «Хуреш»  проводится 1 раз в неделю.  </w:t>
      </w:r>
      <w:r w:rsidRPr="00860610">
        <w:rPr>
          <w:sz w:val="28"/>
          <w:szCs w:val="28"/>
        </w:rPr>
        <w:t>Общий охват мальчиков занимающихся в секциях «Хуреш» 288</w:t>
      </w:r>
      <w:r>
        <w:rPr>
          <w:sz w:val="28"/>
          <w:szCs w:val="28"/>
        </w:rPr>
        <w:t xml:space="preserve"> (256) </w:t>
      </w:r>
      <w:r w:rsidRPr="00860610">
        <w:rPr>
          <w:sz w:val="28"/>
          <w:szCs w:val="28"/>
        </w:rPr>
        <w:t>.</w:t>
      </w:r>
    </w:p>
    <w:p w:rsidR="00A811C7" w:rsidRPr="00860610" w:rsidRDefault="00A811C7" w:rsidP="00A811C7">
      <w:pPr>
        <w:ind w:firstLine="708"/>
        <w:jc w:val="both"/>
        <w:rPr>
          <w:rFonts w:eastAsia="Calibri"/>
          <w:sz w:val="28"/>
          <w:szCs w:val="28"/>
          <w:shd w:val="clear" w:color="auto" w:fill="FFFFFF"/>
        </w:rPr>
      </w:pPr>
      <w:r w:rsidRPr="00860610">
        <w:rPr>
          <w:rFonts w:eastAsia="Calibri"/>
          <w:sz w:val="28"/>
          <w:szCs w:val="28"/>
          <w:shd w:val="clear" w:color="auto" w:fill="FFFFFF"/>
        </w:rPr>
        <w:t xml:space="preserve">- в честь национального праздника «Шагаа» на высшем уровне проведен третий год в нашем кожууне  соревнование по национальной борьбе </w:t>
      </w:r>
      <w:r w:rsidRPr="00860610">
        <w:rPr>
          <w:rFonts w:eastAsia="Calibri"/>
          <w:b/>
          <w:sz w:val="28"/>
          <w:szCs w:val="28"/>
          <w:shd w:val="clear" w:color="auto" w:fill="FFFFFF"/>
        </w:rPr>
        <w:t>«Хуреш»</w:t>
      </w:r>
      <w:r w:rsidRPr="00860610">
        <w:rPr>
          <w:rFonts w:eastAsia="Calibri"/>
          <w:sz w:val="28"/>
          <w:szCs w:val="28"/>
          <w:shd w:val="clear" w:color="auto" w:fill="FFFFFF"/>
        </w:rPr>
        <w:t xml:space="preserve"> в рамках проекта  «Хуреш в детские сады» с общим охватом детей 56. Организаторами были коллектив детского сада «Хээлер» г.Чадаана, детский сад прошлогоднего победителя,  руководитель Ондар Ч.К.. Достойным победителем стал  в старшей подгруппе Куулар Ромеш, маленький борец детского сада «Малышок» г. Чадана. Переходящий кубок передан коллективу детского сада «Малышок»  г. Чадана.  В средней подгруппе победителем стал воспитанник детского сада «Чечек» с. Шеми Монгуш Айдаш. </w:t>
      </w:r>
    </w:p>
    <w:p w:rsidR="00A811C7" w:rsidRPr="00A351E9" w:rsidRDefault="00A811C7" w:rsidP="00A811C7">
      <w:pPr>
        <w:ind w:firstLine="708"/>
        <w:rPr>
          <w:rFonts w:eastAsia="Calibri"/>
          <w:sz w:val="28"/>
          <w:szCs w:val="28"/>
          <w:shd w:val="clear" w:color="auto" w:fill="FFFFFF"/>
        </w:rPr>
      </w:pPr>
      <w:r w:rsidRPr="00A351E9">
        <w:rPr>
          <w:rFonts w:eastAsia="Calibri"/>
          <w:sz w:val="28"/>
          <w:szCs w:val="28"/>
          <w:shd w:val="clear" w:color="auto" w:fill="FFFFFF"/>
        </w:rPr>
        <w:t xml:space="preserve">- Кожуунная  целевая программа  </w:t>
      </w:r>
      <w:r w:rsidRPr="00A351E9">
        <w:rPr>
          <w:rFonts w:eastAsia="Calibri"/>
          <w:b/>
          <w:sz w:val="28"/>
          <w:szCs w:val="28"/>
          <w:shd w:val="clear" w:color="auto" w:fill="FFFFFF"/>
        </w:rPr>
        <w:t>«Патриотическое воспитание детей и молодежи на 2019-2021 г»</w:t>
      </w:r>
      <w:r w:rsidRPr="00A351E9">
        <w:rPr>
          <w:rFonts w:eastAsia="Calibri"/>
          <w:sz w:val="28"/>
          <w:szCs w:val="28"/>
          <w:shd w:val="clear" w:color="auto" w:fill="FFFFFF"/>
        </w:rPr>
        <w:t xml:space="preserve"> проведены следующие мероприятия среди мальчиков дошкольного возраста. </w:t>
      </w:r>
    </w:p>
    <w:p w:rsidR="00A811C7" w:rsidRPr="00A351E9" w:rsidRDefault="00A811C7" w:rsidP="00A811C7">
      <w:pPr>
        <w:ind w:firstLine="708"/>
        <w:jc w:val="both"/>
        <w:rPr>
          <w:rFonts w:eastAsia="Calibri"/>
          <w:sz w:val="28"/>
          <w:szCs w:val="28"/>
          <w:shd w:val="clear" w:color="auto" w:fill="FFFFFF"/>
        </w:rPr>
      </w:pPr>
      <w:r w:rsidRPr="00A351E9">
        <w:rPr>
          <w:rFonts w:eastAsia="Calibri"/>
          <w:sz w:val="28"/>
          <w:szCs w:val="28"/>
          <w:shd w:val="clear" w:color="auto" w:fill="FFFFFF"/>
        </w:rPr>
        <w:t xml:space="preserve">- </w:t>
      </w:r>
      <w:r w:rsidRPr="00A351E9">
        <w:rPr>
          <w:rFonts w:eastAsia="Calibri"/>
          <w:b/>
          <w:sz w:val="28"/>
          <w:szCs w:val="28"/>
          <w:shd w:val="clear" w:color="auto" w:fill="FFFFFF"/>
        </w:rPr>
        <w:t xml:space="preserve">конкурс «Защитник Родины». </w:t>
      </w:r>
      <w:r w:rsidRPr="00A351E9">
        <w:rPr>
          <w:rFonts w:eastAsia="Calibri"/>
          <w:sz w:val="28"/>
          <w:szCs w:val="28"/>
          <w:shd w:val="clear" w:color="auto" w:fill="FFFFFF"/>
        </w:rPr>
        <w:t>Приняли участие 16 участников.</w:t>
      </w:r>
    </w:p>
    <w:p w:rsidR="00A811C7" w:rsidRPr="00A351E9" w:rsidRDefault="00A811C7" w:rsidP="00A811C7">
      <w:pPr>
        <w:ind w:firstLine="708"/>
        <w:jc w:val="both"/>
        <w:rPr>
          <w:rFonts w:eastAsia="Calibri"/>
          <w:sz w:val="28"/>
          <w:szCs w:val="28"/>
          <w:shd w:val="clear" w:color="auto" w:fill="FFFFFF"/>
        </w:rPr>
      </w:pPr>
      <w:r w:rsidRPr="00A351E9">
        <w:rPr>
          <w:rFonts w:eastAsia="Calibri"/>
          <w:sz w:val="28"/>
          <w:szCs w:val="28"/>
          <w:shd w:val="clear" w:color="auto" w:fill="FFFFFF"/>
        </w:rPr>
        <w:t xml:space="preserve"> Признан победителем конкурса  Соян Ачыты, воспитанник детского сада «Чинчилер»  с. Чыргакы, руководитель физической культуры Монгуш А.М.</w:t>
      </w:r>
    </w:p>
    <w:p w:rsidR="00A811C7" w:rsidRPr="00A351E9" w:rsidRDefault="00A811C7" w:rsidP="00A811C7">
      <w:pPr>
        <w:ind w:firstLine="708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A351E9">
        <w:rPr>
          <w:rFonts w:eastAsia="Calibri"/>
          <w:sz w:val="28"/>
          <w:szCs w:val="28"/>
          <w:shd w:val="clear" w:color="auto" w:fill="FFFFFF"/>
        </w:rPr>
        <w:t xml:space="preserve">- </w:t>
      </w:r>
      <w:r w:rsidRPr="00306BA7">
        <w:rPr>
          <w:rFonts w:eastAsia="Calibri"/>
          <w:b/>
          <w:sz w:val="28"/>
          <w:szCs w:val="28"/>
          <w:shd w:val="clear" w:color="auto" w:fill="FFFFFF"/>
        </w:rPr>
        <w:t>конкурс-смотр  марша строя и песни</w:t>
      </w:r>
      <w:r w:rsidRPr="00A351E9">
        <w:rPr>
          <w:rFonts w:eastAsia="Calibri"/>
          <w:sz w:val="28"/>
          <w:szCs w:val="28"/>
          <w:shd w:val="clear" w:color="auto" w:fill="FFFFFF"/>
        </w:rPr>
        <w:t xml:space="preserve"> ко дню Победы прошел в онлайн-формате.  Приняли участие 12 детских садов. Первое ме</w:t>
      </w:r>
      <w:r>
        <w:rPr>
          <w:rFonts w:eastAsia="Calibri"/>
          <w:sz w:val="28"/>
          <w:szCs w:val="28"/>
          <w:shd w:val="clear" w:color="auto" w:fill="FFFFFF"/>
        </w:rPr>
        <w:t>с</w:t>
      </w:r>
      <w:r w:rsidRPr="00A351E9">
        <w:rPr>
          <w:rFonts w:eastAsia="Calibri"/>
          <w:sz w:val="28"/>
          <w:szCs w:val="28"/>
          <w:shd w:val="clear" w:color="auto" w:fill="FFFFFF"/>
        </w:rPr>
        <w:t>то заняла команда дошкольной группы МБОУ Чыраа-Бажынской СОШ.</w:t>
      </w:r>
    </w:p>
    <w:p w:rsidR="00A811C7" w:rsidRPr="0091098E" w:rsidRDefault="00A811C7" w:rsidP="00A811C7">
      <w:pPr>
        <w:ind w:firstLine="708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91098E">
        <w:rPr>
          <w:rFonts w:eastAsia="Times New Roman"/>
          <w:sz w:val="28"/>
          <w:szCs w:val="28"/>
          <w:shd w:val="clear" w:color="auto" w:fill="FFFFFF"/>
        </w:rPr>
        <w:t xml:space="preserve">Для   повышения  уровня  профессиональной компетентности педагогов, </w:t>
      </w:r>
    </w:p>
    <w:p w:rsidR="00A811C7" w:rsidRPr="0091098E" w:rsidRDefault="00A811C7" w:rsidP="00A811C7">
      <w:pPr>
        <w:ind w:right="-81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91098E">
        <w:rPr>
          <w:rFonts w:eastAsia="Times New Roman"/>
          <w:sz w:val="28"/>
          <w:szCs w:val="28"/>
          <w:shd w:val="clear" w:color="auto" w:fill="FFFFFF"/>
        </w:rPr>
        <w:t>- Формирование  у детей практических навыков поведения в различных ситуациях городского движения и соответствующую модель поведения.</w:t>
      </w:r>
    </w:p>
    <w:p w:rsidR="00A811C7" w:rsidRPr="0091098E" w:rsidRDefault="00A811C7" w:rsidP="00A811C7">
      <w:pPr>
        <w:ind w:right="-81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91098E">
        <w:rPr>
          <w:rFonts w:eastAsia="Times New Roman"/>
          <w:sz w:val="28"/>
          <w:szCs w:val="28"/>
          <w:shd w:val="clear" w:color="auto" w:fill="FFFFFF"/>
        </w:rPr>
        <w:t xml:space="preserve">- Активизация  внимания родительской общественности к решению задач по обучению детей дорожной азбуке каждый год  разрабатывается </w:t>
      </w:r>
      <w:r w:rsidRPr="0091098E">
        <w:rPr>
          <w:rFonts w:eastAsia="Times New Roman"/>
          <w:b/>
          <w:sz w:val="28"/>
          <w:szCs w:val="28"/>
          <w:shd w:val="clear" w:color="auto" w:fill="FFFFFF"/>
        </w:rPr>
        <w:t>программа «Азбука дорожного движения»</w:t>
      </w:r>
      <w:r w:rsidRPr="0091098E">
        <w:rPr>
          <w:rFonts w:eastAsia="Times New Roman"/>
          <w:sz w:val="28"/>
          <w:szCs w:val="28"/>
          <w:shd w:val="clear" w:color="auto" w:fill="FFFFFF"/>
        </w:rPr>
        <w:t xml:space="preserve">  совместно с отделением ГИБДД МО МВД РФ </w:t>
      </w:r>
      <w:r w:rsidRPr="0091098E">
        <w:rPr>
          <w:rFonts w:eastAsia="Times New Roman"/>
          <w:sz w:val="28"/>
          <w:szCs w:val="28"/>
          <w:shd w:val="clear" w:color="auto" w:fill="FFFFFF"/>
        </w:rPr>
        <w:lastRenderedPageBreak/>
        <w:t>«Дзун-Хемчикский». В течение учебного года проведены среди детей различные конкурсы, соревнования, выставки, для педагогов консультации по различным вопросам в части правилам БДД, конкурсы видеороликов, КВН среди педагогов, семинары для педагогов и родителей.</w:t>
      </w:r>
    </w:p>
    <w:p w:rsidR="00A811C7" w:rsidRPr="0091098E" w:rsidRDefault="00A811C7" w:rsidP="00A811C7">
      <w:pPr>
        <w:ind w:firstLine="708"/>
        <w:jc w:val="both"/>
        <w:rPr>
          <w:rFonts w:eastAsia="Calibri"/>
          <w:sz w:val="28"/>
          <w:szCs w:val="28"/>
          <w:shd w:val="clear" w:color="auto" w:fill="FFFFFF"/>
        </w:rPr>
      </w:pPr>
      <w:r w:rsidRPr="0091098E">
        <w:rPr>
          <w:rFonts w:eastAsia="Calibri"/>
          <w:sz w:val="28"/>
          <w:szCs w:val="28"/>
          <w:shd w:val="clear" w:color="auto" w:fill="FFFFFF"/>
        </w:rPr>
        <w:t>- КВН  среди педагогов «О ПДД- и в</w:t>
      </w:r>
      <w:r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91098E">
        <w:rPr>
          <w:rFonts w:eastAsia="Calibri"/>
          <w:sz w:val="28"/>
          <w:szCs w:val="28"/>
          <w:shd w:val="clear" w:color="auto" w:fill="FFFFFF"/>
        </w:rPr>
        <w:t>шутку</w:t>
      </w:r>
      <w:r>
        <w:rPr>
          <w:rFonts w:eastAsia="Calibri"/>
          <w:sz w:val="28"/>
          <w:szCs w:val="28"/>
          <w:shd w:val="clear" w:color="auto" w:fill="FFFFFF"/>
        </w:rPr>
        <w:t xml:space="preserve"> и</w:t>
      </w:r>
      <w:r w:rsidRPr="0091098E">
        <w:rPr>
          <w:rFonts w:eastAsia="Calibri"/>
          <w:sz w:val="28"/>
          <w:szCs w:val="28"/>
          <w:shd w:val="clear" w:color="auto" w:fill="FFFFFF"/>
        </w:rPr>
        <w:t xml:space="preserve"> всерьез». Участвовали всего 10 команд. Победителями стали  коллективы детских садов «Малышок» и «Чечена» г. Чадана.</w:t>
      </w:r>
    </w:p>
    <w:p w:rsidR="00A811C7" w:rsidRPr="0091098E" w:rsidRDefault="00A811C7" w:rsidP="00A811C7">
      <w:pPr>
        <w:ind w:firstLine="708"/>
        <w:jc w:val="both"/>
        <w:rPr>
          <w:rFonts w:eastAsia="Calibri"/>
          <w:sz w:val="28"/>
          <w:szCs w:val="28"/>
          <w:shd w:val="clear" w:color="auto" w:fill="FFFFFF"/>
        </w:rPr>
      </w:pPr>
      <w:r w:rsidRPr="0091098E">
        <w:rPr>
          <w:rFonts w:eastAsia="Calibri"/>
          <w:sz w:val="28"/>
          <w:szCs w:val="28"/>
          <w:shd w:val="clear" w:color="auto" w:fill="FFFFFF"/>
        </w:rPr>
        <w:t>- заочный конкурс презентаций по правилам дорожного движения «Лучший уголок безопасности в детском саду». Участвовали 10  педагогов. Победителем стала  воспитатель детского сада «Хунчугеш» с.Бажын-Алаак, Ондар А.Д. и Ооржак С.А.</w:t>
      </w:r>
    </w:p>
    <w:p w:rsidR="00A811C7" w:rsidRPr="00505202" w:rsidRDefault="00A811C7" w:rsidP="00A811C7">
      <w:pPr>
        <w:ind w:firstLine="708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505202">
        <w:rPr>
          <w:rFonts w:eastAsia="Times New Roman"/>
          <w:sz w:val="28"/>
          <w:szCs w:val="28"/>
          <w:shd w:val="clear" w:color="auto" w:fill="FFFFFF"/>
        </w:rPr>
        <w:t xml:space="preserve">Для поддержания </w:t>
      </w:r>
      <w:r w:rsidRPr="00505202">
        <w:rPr>
          <w:rFonts w:eastAsia="Times New Roman"/>
          <w:b/>
          <w:sz w:val="28"/>
          <w:szCs w:val="28"/>
          <w:shd w:val="clear" w:color="auto" w:fill="FFFFFF"/>
        </w:rPr>
        <w:t>программы «Развитие русского языка в Дзун-Хемчикском кожууне»</w:t>
      </w:r>
      <w:r w:rsidRPr="00505202">
        <w:rPr>
          <w:rFonts w:eastAsia="Times New Roman"/>
          <w:sz w:val="28"/>
          <w:szCs w:val="28"/>
          <w:shd w:val="clear" w:color="auto" w:fill="FFFFFF"/>
        </w:rPr>
        <w:t xml:space="preserve"> методистами ДОО Управления образования Дзун-Хемчикского кожууна были разработаны и проведены кожунные конкурсы, игры и фестивали.  </w:t>
      </w:r>
    </w:p>
    <w:p w:rsidR="00A811C7" w:rsidRPr="00505202" w:rsidRDefault="00A811C7" w:rsidP="00A811C7">
      <w:pPr>
        <w:ind w:firstLine="708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505202">
        <w:rPr>
          <w:rFonts w:eastAsia="Times New Roman"/>
          <w:sz w:val="28"/>
          <w:szCs w:val="28"/>
          <w:shd w:val="clear" w:color="auto" w:fill="FFFFFF"/>
        </w:rPr>
        <w:t>По программе  Ф.Н. Бартан детей старшего возраста проводится занятия 2 раза в неделю. В каждую среду объявляется день русского языка в дошкольных образовательных организациях. Одной из главных целей данных конкурсов являются развитие русского языка и обогащение словарного запаса (также свободно общаться на русском языке) у детей в дошкольных образовательных организациях кожууна. Каждый год традиционно проводятся  следующие конкурсы:</w:t>
      </w:r>
    </w:p>
    <w:p w:rsidR="00A811C7" w:rsidRPr="007F2E40" w:rsidRDefault="00A811C7" w:rsidP="00A811C7">
      <w:pPr>
        <w:ind w:firstLine="420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7F2E40">
        <w:rPr>
          <w:rFonts w:eastAsia="Times New Roman"/>
          <w:sz w:val="28"/>
          <w:szCs w:val="28"/>
          <w:shd w:val="clear" w:color="auto" w:fill="FFFFFF"/>
        </w:rPr>
        <w:t xml:space="preserve">- </w:t>
      </w:r>
      <w:r w:rsidRPr="007F2E40">
        <w:rPr>
          <w:rFonts w:eastAsia="Times New Roman"/>
          <w:b/>
          <w:sz w:val="28"/>
          <w:szCs w:val="28"/>
          <w:shd w:val="clear" w:color="auto" w:fill="FFFFFF"/>
        </w:rPr>
        <w:t xml:space="preserve">Конкурс выразительного чтения и песен </w:t>
      </w:r>
      <w:r w:rsidRPr="007F2E40">
        <w:rPr>
          <w:rFonts w:eastAsia="Times New Roman"/>
          <w:sz w:val="28"/>
          <w:szCs w:val="28"/>
          <w:shd w:val="clear" w:color="auto" w:fill="FFFFFF"/>
        </w:rPr>
        <w:t xml:space="preserve"> на русском языке среди воспитанников, посвященный ко Дню матерей и отцов «Мама это радость, папа это гордость». Приняли участие всего 15 детей. 1 место в конкурсе занял Монгуш Парчын, воспитанник детского сада МБОУ Чыраа-Бажынской СОШ, воспитатель Монгуш А.Р.</w:t>
      </w:r>
    </w:p>
    <w:p w:rsidR="00A811C7" w:rsidRDefault="00A811C7" w:rsidP="00A811C7">
      <w:pPr>
        <w:ind w:firstLine="420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91098E">
        <w:rPr>
          <w:rFonts w:eastAsia="Times New Roman"/>
          <w:sz w:val="28"/>
          <w:szCs w:val="28"/>
          <w:shd w:val="clear" w:color="auto" w:fill="FFFFFF"/>
        </w:rPr>
        <w:t xml:space="preserve">- </w:t>
      </w:r>
      <w:r w:rsidRPr="0091098E">
        <w:rPr>
          <w:rFonts w:eastAsia="Times New Roman"/>
          <w:b/>
          <w:sz w:val="28"/>
          <w:szCs w:val="28"/>
          <w:shd w:val="clear" w:color="auto" w:fill="FFFFFF"/>
        </w:rPr>
        <w:t>Интеллектуальная игра «Умники и Умницы»</w:t>
      </w:r>
      <w:r w:rsidRPr="0091098E">
        <w:rPr>
          <w:rFonts w:eastAsia="Times New Roman"/>
          <w:sz w:val="28"/>
          <w:szCs w:val="28"/>
          <w:shd w:val="clear" w:color="auto" w:fill="FFFFFF"/>
        </w:rPr>
        <w:t>. С целью данной игры является умственное развитие ребенка, также сюда входит и развитие русского языка. Приняли участие 12 (14) воспитанников. И победителями интеллектуальной игры стали Бадыма Байыр-Белек, воспитанник детского сада «Херел» с.Хондергей и Дамба Кайгал, воспитанник детского сада «Хунчугеш» с.Бажын-Алаак. Воспитанники свободно владеют русским языком и интеллектуально развиты.</w:t>
      </w:r>
    </w:p>
    <w:p w:rsidR="00A811C7" w:rsidRPr="0091098E" w:rsidRDefault="00A811C7" w:rsidP="00A811C7">
      <w:pPr>
        <w:ind w:firstLine="420"/>
        <w:jc w:val="both"/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  <w:shd w:val="clear" w:color="auto" w:fill="FFFFFF"/>
        </w:rPr>
        <w:t xml:space="preserve">- Конкурс выразительного чтения на тему «Что нам лето подарило» на русском языке с целью речевого развития и формирования интереса  к художественному слову. Приняли участие14 воспитанников. Конкурс проходил в онлайн-формате. Победителем конкурса стала Сат Лолла, воспитанница детского сада «Хунчугеш» с.Хайыракан. </w:t>
      </w:r>
    </w:p>
    <w:p w:rsidR="00A811C7" w:rsidRPr="004D3958" w:rsidRDefault="00A811C7" w:rsidP="00A811C7">
      <w:pPr>
        <w:ind w:firstLine="420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4D3958">
        <w:rPr>
          <w:rFonts w:eastAsia="Times New Roman"/>
          <w:sz w:val="28"/>
          <w:szCs w:val="28"/>
          <w:shd w:val="clear" w:color="auto" w:fill="FFFFFF"/>
        </w:rPr>
        <w:t>Каждый год проводится  фестиваль открытых занятий для  педагогов детских садов. Конкурс проводится  каждый месяц на русском языке.</w:t>
      </w:r>
    </w:p>
    <w:p w:rsidR="00A811C7" w:rsidRPr="00B91A00" w:rsidRDefault="00A811C7" w:rsidP="00A811C7">
      <w:pPr>
        <w:rPr>
          <w:sz w:val="28"/>
          <w:szCs w:val="28"/>
        </w:rPr>
      </w:pPr>
    </w:p>
    <w:p w:rsidR="00683A88" w:rsidRPr="00B265D1" w:rsidRDefault="00683A88" w:rsidP="00683A88">
      <w:pPr>
        <w:ind w:firstLine="709"/>
        <w:rPr>
          <w:sz w:val="28"/>
          <w:szCs w:val="28"/>
        </w:rPr>
      </w:pPr>
    </w:p>
    <w:p w:rsidR="00683A88" w:rsidRPr="00A325CA" w:rsidRDefault="00683A88" w:rsidP="00683A88">
      <w:pPr>
        <w:ind w:firstLine="709"/>
      </w:pPr>
    </w:p>
    <w:p w:rsidR="00683A88" w:rsidRPr="00A325CA" w:rsidRDefault="00683A88" w:rsidP="00683A88">
      <w:pPr>
        <w:ind w:firstLine="709"/>
      </w:pPr>
    </w:p>
    <w:sectPr w:rsidR="00683A88" w:rsidRPr="00A325CA" w:rsidSect="000067E2">
      <w:foot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2DB" w:rsidRDefault="00BD32DB">
      <w:r>
        <w:separator/>
      </w:r>
    </w:p>
  </w:endnote>
  <w:endnote w:type="continuationSeparator" w:id="1">
    <w:p w:rsidR="00BD32DB" w:rsidRDefault="00BD3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6697971"/>
    </w:sdtPr>
    <w:sdtEndPr>
      <w:rPr>
        <w:rFonts w:ascii="Times New Roman" w:hAnsi="Times New Roman" w:cs="Times New Roman"/>
        <w:sz w:val="24"/>
        <w:szCs w:val="24"/>
      </w:rPr>
    </w:sdtEndPr>
    <w:sdtContent>
      <w:p w:rsidR="00A55A50" w:rsidRPr="00B3749E" w:rsidRDefault="00301552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3749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55A50" w:rsidRPr="00B3749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3749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59ED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B3749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55A50" w:rsidRDefault="00A55A5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2DB" w:rsidRDefault="00BD32DB">
      <w:r>
        <w:separator/>
      </w:r>
    </w:p>
  </w:footnote>
  <w:footnote w:type="continuationSeparator" w:id="1">
    <w:p w:rsidR="00BD32DB" w:rsidRDefault="00BD32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4AF5"/>
    <w:multiLevelType w:val="hybridMultilevel"/>
    <w:tmpl w:val="AC84C4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02069"/>
    <w:multiLevelType w:val="hybridMultilevel"/>
    <w:tmpl w:val="8EE20B80"/>
    <w:lvl w:ilvl="0" w:tplc="B0B496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349D5"/>
    <w:multiLevelType w:val="hybridMultilevel"/>
    <w:tmpl w:val="B9D46F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6057B0D"/>
    <w:multiLevelType w:val="hybridMultilevel"/>
    <w:tmpl w:val="E7AA1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181DE2"/>
    <w:multiLevelType w:val="hybridMultilevel"/>
    <w:tmpl w:val="99BC33B4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5">
    <w:nsid w:val="2B477DB4"/>
    <w:multiLevelType w:val="hybridMultilevel"/>
    <w:tmpl w:val="60ECD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32DB1"/>
    <w:multiLevelType w:val="hybridMultilevel"/>
    <w:tmpl w:val="4E00ECC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D714AA1"/>
    <w:multiLevelType w:val="hybridMultilevel"/>
    <w:tmpl w:val="7E24CF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FF4FE5"/>
    <w:multiLevelType w:val="hybridMultilevel"/>
    <w:tmpl w:val="B52AAC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98D6B17"/>
    <w:multiLevelType w:val="hybridMultilevel"/>
    <w:tmpl w:val="88047EE8"/>
    <w:lvl w:ilvl="0" w:tplc="70248BD8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471100"/>
    <w:multiLevelType w:val="hybridMultilevel"/>
    <w:tmpl w:val="C8FC0B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1A0FAD"/>
    <w:multiLevelType w:val="hybridMultilevel"/>
    <w:tmpl w:val="05D896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7C7C0E"/>
    <w:multiLevelType w:val="hybridMultilevel"/>
    <w:tmpl w:val="0C662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1270113"/>
    <w:multiLevelType w:val="hybridMultilevel"/>
    <w:tmpl w:val="6A3C0756"/>
    <w:lvl w:ilvl="0" w:tplc="3678EF2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B639D5"/>
    <w:multiLevelType w:val="hybridMultilevel"/>
    <w:tmpl w:val="745A08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E65E15"/>
    <w:multiLevelType w:val="multilevel"/>
    <w:tmpl w:val="439878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FB77A5"/>
    <w:multiLevelType w:val="hybridMultilevel"/>
    <w:tmpl w:val="F7D07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034883"/>
    <w:multiLevelType w:val="hybridMultilevel"/>
    <w:tmpl w:val="7B1E995C"/>
    <w:lvl w:ilvl="0" w:tplc="58A8B00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783DDD"/>
    <w:multiLevelType w:val="hybridMultilevel"/>
    <w:tmpl w:val="D46E41C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2225500"/>
    <w:multiLevelType w:val="hybridMultilevel"/>
    <w:tmpl w:val="4EC89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A19664D"/>
    <w:multiLevelType w:val="hybridMultilevel"/>
    <w:tmpl w:val="3800EA5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F8E3EAE"/>
    <w:multiLevelType w:val="hybridMultilevel"/>
    <w:tmpl w:val="266EC9AA"/>
    <w:lvl w:ilvl="0" w:tplc="27EE1D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4"/>
  </w:num>
  <w:num w:numId="5">
    <w:abstractNumId w:val="19"/>
  </w:num>
  <w:num w:numId="6">
    <w:abstractNumId w:val="5"/>
  </w:num>
  <w:num w:numId="7">
    <w:abstractNumId w:val="18"/>
  </w:num>
  <w:num w:numId="8">
    <w:abstractNumId w:val="6"/>
  </w:num>
  <w:num w:numId="9">
    <w:abstractNumId w:val="2"/>
  </w:num>
  <w:num w:numId="10">
    <w:abstractNumId w:val="10"/>
  </w:num>
  <w:num w:numId="11">
    <w:abstractNumId w:val="7"/>
  </w:num>
  <w:num w:numId="12">
    <w:abstractNumId w:val="1"/>
  </w:num>
  <w:num w:numId="13">
    <w:abstractNumId w:val="0"/>
  </w:num>
  <w:num w:numId="14">
    <w:abstractNumId w:val="1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0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9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506E"/>
    <w:rsid w:val="00004957"/>
    <w:rsid w:val="00004B95"/>
    <w:rsid w:val="000067E2"/>
    <w:rsid w:val="0001081E"/>
    <w:rsid w:val="00010996"/>
    <w:rsid w:val="000111BF"/>
    <w:rsid w:val="000116F4"/>
    <w:rsid w:val="000136F9"/>
    <w:rsid w:val="000175D1"/>
    <w:rsid w:val="000201F7"/>
    <w:rsid w:val="0002544B"/>
    <w:rsid w:val="00025E15"/>
    <w:rsid w:val="000279DA"/>
    <w:rsid w:val="00037099"/>
    <w:rsid w:val="000411A3"/>
    <w:rsid w:val="000444E9"/>
    <w:rsid w:val="00055678"/>
    <w:rsid w:val="0006777F"/>
    <w:rsid w:val="00072896"/>
    <w:rsid w:val="00072A14"/>
    <w:rsid w:val="00073252"/>
    <w:rsid w:val="00073B07"/>
    <w:rsid w:val="00084182"/>
    <w:rsid w:val="0008500E"/>
    <w:rsid w:val="00085030"/>
    <w:rsid w:val="000865F8"/>
    <w:rsid w:val="000A52DA"/>
    <w:rsid w:val="000A6C8F"/>
    <w:rsid w:val="000B2A3A"/>
    <w:rsid w:val="000B3586"/>
    <w:rsid w:val="000B412F"/>
    <w:rsid w:val="000C171D"/>
    <w:rsid w:val="000C2A16"/>
    <w:rsid w:val="000D0ADC"/>
    <w:rsid w:val="000D0C87"/>
    <w:rsid w:val="000D40D0"/>
    <w:rsid w:val="000E0884"/>
    <w:rsid w:val="000E12B4"/>
    <w:rsid w:val="000E44A0"/>
    <w:rsid w:val="000E4ED1"/>
    <w:rsid w:val="000E60D7"/>
    <w:rsid w:val="000F12FE"/>
    <w:rsid w:val="000F1BE7"/>
    <w:rsid w:val="000F40CC"/>
    <w:rsid w:val="000F551E"/>
    <w:rsid w:val="000F68BB"/>
    <w:rsid w:val="000F69DE"/>
    <w:rsid w:val="00102C81"/>
    <w:rsid w:val="00103BA0"/>
    <w:rsid w:val="00104A24"/>
    <w:rsid w:val="00106547"/>
    <w:rsid w:val="00107918"/>
    <w:rsid w:val="00110092"/>
    <w:rsid w:val="001118F9"/>
    <w:rsid w:val="00116867"/>
    <w:rsid w:val="001221C2"/>
    <w:rsid w:val="00124A1B"/>
    <w:rsid w:val="00130CC2"/>
    <w:rsid w:val="0013291D"/>
    <w:rsid w:val="00133040"/>
    <w:rsid w:val="00135C15"/>
    <w:rsid w:val="00137FC3"/>
    <w:rsid w:val="00143009"/>
    <w:rsid w:val="0014357A"/>
    <w:rsid w:val="00144710"/>
    <w:rsid w:val="00147DF4"/>
    <w:rsid w:val="00150B71"/>
    <w:rsid w:val="00150CCA"/>
    <w:rsid w:val="0016575D"/>
    <w:rsid w:val="00170A5C"/>
    <w:rsid w:val="00170EB4"/>
    <w:rsid w:val="001759CD"/>
    <w:rsid w:val="00175B1C"/>
    <w:rsid w:val="00182858"/>
    <w:rsid w:val="001845BE"/>
    <w:rsid w:val="001856A0"/>
    <w:rsid w:val="00186B2B"/>
    <w:rsid w:val="00194F78"/>
    <w:rsid w:val="001A0C07"/>
    <w:rsid w:val="001A1F42"/>
    <w:rsid w:val="001A5257"/>
    <w:rsid w:val="001B19F8"/>
    <w:rsid w:val="001B2600"/>
    <w:rsid w:val="001B3AE9"/>
    <w:rsid w:val="001B4F89"/>
    <w:rsid w:val="001C580C"/>
    <w:rsid w:val="001C63E0"/>
    <w:rsid w:val="001D2187"/>
    <w:rsid w:val="001D2C36"/>
    <w:rsid w:val="001D2FD8"/>
    <w:rsid w:val="001E135B"/>
    <w:rsid w:val="001E2FF5"/>
    <w:rsid w:val="002050D4"/>
    <w:rsid w:val="002052BE"/>
    <w:rsid w:val="00220052"/>
    <w:rsid w:val="00226D85"/>
    <w:rsid w:val="002279EB"/>
    <w:rsid w:val="00227C9F"/>
    <w:rsid w:val="00230314"/>
    <w:rsid w:val="00232635"/>
    <w:rsid w:val="00234BB8"/>
    <w:rsid w:val="0024122F"/>
    <w:rsid w:val="00243024"/>
    <w:rsid w:val="00256F3C"/>
    <w:rsid w:val="002664A6"/>
    <w:rsid w:val="00266642"/>
    <w:rsid w:val="00267AB1"/>
    <w:rsid w:val="0027404E"/>
    <w:rsid w:val="00276331"/>
    <w:rsid w:val="00283883"/>
    <w:rsid w:val="00284ED6"/>
    <w:rsid w:val="00291646"/>
    <w:rsid w:val="00291CE3"/>
    <w:rsid w:val="00293733"/>
    <w:rsid w:val="00293BFE"/>
    <w:rsid w:val="00295178"/>
    <w:rsid w:val="00295D87"/>
    <w:rsid w:val="00295E77"/>
    <w:rsid w:val="0029788B"/>
    <w:rsid w:val="002A056B"/>
    <w:rsid w:val="002A56D0"/>
    <w:rsid w:val="002B3DC3"/>
    <w:rsid w:val="002C099E"/>
    <w:rsid w:val="002C0D19"/>
    <w:rsid w:val="002C341E"/>
    <w:rsid w:val="002C3E47"/>
    <w:rsid w:val="002C42DE"/>
    <w:rsid w:val="002C43B2"/>
    <w:rsid w:val="002D1734"/>
    <w:rsid w:val="002E024B"/>
    <w:rsid w:val="002E1DDF"/>
    <w:rsid w:val="002F1E3D"/>
    <w:rsid w:val="002F2EEA"/>
    <w:rsid w:val="00301552"/>
    <w:rsid w:val="003041D7"/>
    <w:rsid w:val="00305F97"/>
    <w:rsid w:val="003125E2"/>
    <w:rsid w:val="00315C20"/>
    <w:rsid w:val="00316B92"/>
    <w:rsid w:val="00323EF4"/>
    <w:rsid w:val="0033613A"/>
    <w:rsid w:val="00336DB8"/>
    <w:rsid w:val="00337C1F"/>
    <w:rsid w:val="003400D9"/>
    <w:rsid w:val="00341FF7"/>
    <w:rsid w:val="0035167C"/>
    <w:rsid w:val="0035214E"/>
    <w:rsid w:val="00352DCD"/>
    <w:rsid w:val="00352FAA"/>
    <w:rsid w:val="0036108B"/>
    <w:rsid w:val="0036339B"/>
    <w:rsid w:val="00363CC9"/>
    <w:rsid w:val="0036486C"/>
    <w:rsid w:val="00370F0A"/>
    <w:rsid w:val="00374512"/>
    <w:rsid w:val="0037548F"/>
    <w:rsid w:val="00376202"/>
    <w:rsid w:val="003774AE"/>
    <w:rsid w:val="00383ECA"/>
    <w:rsid w:val="003844C5"/>
    <w:rsid w:val="00394C04"/>
    <w:rsid w:val="00397B23"/>
    <w:rsid w:val="003A344B"/>
    <w:rsid w:val="003A6E11"/>
    <w:rsid w:val="003A6EE0"/>
    <w:rsid w:val="003B0D9B"/>
    <w:rsid w:val="003B7AEA"/>
    <w:rsid w:val="003C08A2"/>
    <w:rsid w:val="003C1087"/>
    <w:rsid w:val="003C58C7"/>
    <w:rsid w:val="003C7751"/>
    <w:rsid w:val="003D2900"/>
    <w:rsid w:val="003D43E6"/>
    <w:rsid w:val="003D58D2"/>
    <w:rsid w:val="003D67D2"/>
    <w:rsid w:val="003E0D36"/>
    <w:rsid w:val="003E5642"/>
    <w:rsid w:val="003E62BF"/>
    <w:rsid w:val="003E766A"/>
    <w:rsid w:val="003F0D0F"/>
    <w:rsid w:val="003F5B71"/>
    <w:rsid w:val="0040025A"/>
    <w:rsid w:val="00400475"/>
    <w:rsid w:val="00402FDF"/>
    <w:rsid w:val="0040357A"/>
    <w:rsid w:val="00403D3E"/>
    <w:rsid w:val="00412F02"/>
    <w:rsid w:val="0041454F"/>
    <w:rsid w:val="00417D9F"/>
    <w:rsid w:val="0043171A"/>
    <w:rsid w:val="00432306"/>
    <w:rsid w:val="00434C99"/>
    <w:rsid w:val="004417B3"/>
    <w:rsid w:val="004449F8"/>
    <w:rsid w:val="00444F0C"/>
    <w:rsid w:val="00455556"/>
    <w:rsid w:val="0045728E"/>
    <w:rsid w:val="00457BDA"/>
    <w:rsid w:val="00460709"/>
    <w:rsid w:val="004609F0"/>
    <w:rsid w:val="00461E0A"/>
    <w:rsid w:val="004634BC"/>
    <w:rsid w:val="004705DA"/>
    <w:rsid w:val="004715E2"/>
    <w:rsid w:val="004745F4"/>
    <w:rsid w:val="004747D3"/>
    <w:rsid w:val="00476FAD"/>
    <w:rsid w:val="00477582"/>
    <w:rsid w:val="00477E6D"/>
    <w:rsid w:val="004844E3"/>
    <w:rsid w:val="00484FF2"/>
    <w:rsid w:val="0048567A"/>
    <w:rsid w:val="00485DA3"/>
    <w:rsid w:val="00486710"/>
    <w:rsid w:val="00490756"/>
    <w:rsid w:val="00491238"/>
    <w:rsid w:val="00492146"/>
    <w:rsid w:val="00493B21"/>
    <w:rsid w:val="00497D1C"/>
    <w:rsid w:val="00497E4D"/>
    <w:rsid w:val="004A01F8"/>
    <w:rsid w:val="004A0A9B"/>
    <w:rsid w:val="004A1AC6"/>
    <w:rsid w:val="004A1E16"/>
    <w:rsid w:val="004A2230"/>
    <w:rsid w:val="004A33AC"/>
    <w:rsid w:val="004A506E"/>
    <w:rsid w:val="004A5F36"/>
    <w:rsid w:val="004B1F46"/>
    <w:rsid w:val="004B627D"/>
    <w:rsid w:val="004B7CFB"/>
    <w:rsid w:val="004C18F5"/>
    <w:rsid w:val="004C27C0"/>
    <w:rsid w:val="004C4240"/>
    <w:rsid w:val="004C43C2"/>
    <w:rsid w:val="004D0328"/>
    <w:rsid w:val="004D366C"/>
    <w:rsid w:val="004E04A3"/>
    <w:rsid w:val="004E3E82"/>
    <w:rsid w:val="004F68C1"/>
    <w:rsid w:val="0050071D"/>
    <w:rsid w:val="005015F3"/>
    <w:rsid w:val="0050341E"/>
    <w:rsid w:val="005050FF"/>
    <w:rsid w:val="0050748E"/>
    <w:rsid w:val="00510463"/>
    <w:rsid w:val="00523914"/>
    <w:rsid w:val="00523BA8"/>
    <w:rsid w:val="00526711"/>
    <w:rsid w:val="00527462"/>
    <w:rsid w:val="005302CD"/>
    <w:rsid w:val="0053058F"/>
    <w:rsid w:val="00531282"/>
    <w:rsid w:val="0053243A"/>
    <w:rsid w:val="00533C63"/>
    <w:rsid w:val="005342C2"/>
    <w:rsid w:val="0053591C"/>
    <w:rsid w:val="00537BF1"/>
    <w:rsid w:val="00537E12"/>
    <w:rsid w:val="005404E1"/>
    <w:rsid w:val="00540F72"/>
    <w:rsid w:val="00542497"/>
    <w:rsid w:val="00542843"/>
    <w:rsid w:val="00542D03"/>
    <w:rsid w:val="005433B3"/>
    <w:rsid w:val="005448FF"/>
    <w:rsid w:val="00557ED7"/>
    <w:rsid w:val="00560AF6"/>
    <w:rsid w:val="005618E6"/>
    <w:rsid w:val="00562753"/>
    <w:rsid w:val="00563F9D"/>
    <w:rsid w:val="00565B17"/>
    <w:rsid w:val="00570A75"/>
    <w:rsid w:val="0057128B"/>
    <w:rsid w:val="0058032A"/>
    <w:rsid w:val="00581860"/>
    <w:rsid w:val="00581C8E"/>
    <w:rsid w:val="00584B0E"/>
    <w:rsid w:val="00585F9B"/>
    <w:rsid w:val="005901C5"/>
    <w:rsid w:val="0059320D"/>
    <w:rsid w:val="005941F9"/>
    <w:rsid w:val="005957F2"/>
    <w:rsid w:val="00596A94"/>
    <w:rsid w:val="00597246"/>
    <w:rsid w:val="00597882"/>
    <w:rsid w:val="005A0AAF"/>
    <w:rsid w:val="005A0F75"/>
    <w:rsid w:val="005A5B3B"/>
    <w:rsid w:val="005A5D1F"/>
    <w:rsid w:val="005A7602"/>
    <w:rsid w:val="005A7863"/>
    <w:rsid w:val="005B3E10"/>
    <w:rsid w:val="005B6565"/>
    <w:rsid w:val="005B7305"/>
    <w:rsid w:val="005C25A9"/>
    <w:rsid w:val="005C3352"/>
    <w:rsid w:val="005D4879"/>
    <w:rsid w:val="005D6D26"/>
    <w:rsid w:val="005E09FE"/>
    <w:rsid w:val="005E1644"/>
    <w:rsid w:val="005E26B8"/>
    <w:rsid w:val="005E2AA4"/>
    <w:rsid w:val="005F1077"/>
    <w:rsid w:val="005F4FED"/>
    <w:rsid w:val="005F6246"/>
    <w:rsid w:val="006058CC"/>
    <w:rsid w:val="00610A84"/>
    <w:rsid w:val="00614D63"/>
    <w:rsid w:val="006173CB"/>
    <w:rsid w:val="00621FDA"/>
    <w:rsid w:val="00625F0F"/>
    <w:rsid w:val="00631F1C"/>
    <w:rsid w:val="00633704"/>
    <w:rsid w:val="00636281"/>
    <w:rsid w:val="00637D6A"/>
    <w:rsid w:val="006419A4"/>
    <w:rsid w:val="00641D44"/>
    <w:rsid w:val="006422FC"/>
    <w:rsid w:val="0064448C"/>
    <w:rsid w:val="00645CD4"/>
    <w:rsid w:val="00647579"/>
    <w:rsid w:val="00653EED"/>
    <w:rsid w:val="00655834"/>
    <w:rsid w:val="00655EF0"/>
    <w:rsid w:val="0065665B"/>
    <w:rsid w:val="00660672"/>
    <w:rsid w:val="006710C2"/>
    <w:rsid w:val="00671E2A"/>
    <w:rsid w:val="006752C6"/>
    <w:rsid w:val="00677A26"/>
    <w:rsid w:val="00681A5E"/>
    <w:rsid w:val="00683A88"/>
    <w:rsid w:val="006865A2"/>
    <w:rsid w:val="00687C44"/>
    <w:rsid w:val="00693299"/>
    <w:rsid w:val="0069741E"/>
    <w:rsid w:val="006A722E"/>
    <w:rsid w:val="006B1108"/>
    <w:rsid w:val="006B11F3"/>
    <w:rsid w:val="006B6F3C"/>
    <w:rsid w:val="006C7F68"/>
    <w:rsid w:val="006D0957"/>
    <w:rsid w:val="006D6D18"/>
    <w:rsid w:val="006E0AB6"/>
    <w:rsid w:val="006E16D2"/>
    <w:rsid w:val="006F1E0C"/>
    <w:rsid w:val="006F2C34"/>
    <w:rsid w:val="0070049D"/>
    <w:rsid w:val="00703027"/>
    <w:rsid w:val="00703C10"/>
    <w:rsid w:val="00705376"/>
    <w:rsid w:val="00706A93"/>
    <w:rsid w:val="00711357"/>
    <w:rsid w:val="00715424"/>
    <w:rsid w:val="00715704"/>
    <w:rsid w:val="007312B0"/>
    <w:rsid w:val="00731641"/>
    <w:rsid w:val="007360D1"/>
    <w:rsid w:val="00737573"/>
    <w:rsid w:val="007376DD"/>
    <w:rsid w:val="00740A10"/>
    <w:rsid w:val="0074213B"/>
    <w:rsid w:val="007457D5"/>
    <w:rsid w:val="00745C72"/>
    <w:rsid w:val="00751779"/>
    <w:rsid w:val="00756255"/>
    <w:rsid w:val="00761E56"/>
    <w:rsid w:val="00761F1D"/>
    <w:rsid w:val="007663B8"/>
    <w:rsid w:val="007670E6"/>
    <w:rsid w:val="007706AE"/>
    <w:rsid w:val="00786017"/>
    <w:rsid w:val="007866BC"/>
    <w:rsid w:val="00793793"/>
    <w:rsid w:val="00796E8F"/>
    <w:rsid w:val="00797922"/>
    <w:rsid w:val="007A0300"/>
    <w:rsid w:val="007A1527"/>
    <w:rsid w:val="007A6DED"/>
    <w:rsid w:val="007C0367"/>
    <w:rsid w:val="007C67D4"/>
    <w:rsid w:val="007C6FE3"/>
    <w:rsid w:val="007C7EE1"/>
    <w:rsid w:val="007D124E"/>
    <w:rsid w:val="007D2860"/>
    <w:rsid w:val="007D7317"/>
    <w:rsid w:val="007D745A"/>
    <w:rsid w:val="007D7D2D"/>
    <w:rsid w:val="007E0C31"/>
    <w:rsid w:val="007E3433"/>
    <w:rsid w:val="007E6B42"/>
    <w:rsid w:val="007E6C18"/>
    <w:rsid w:val="007F0DC9"/>
    <w:rsid w:val="007F3866"/>
    <w:rsid w:val="007F3919"/>
    <w:rsid w:val="00805889"/>
    <w:rsid w:val="00807C06"/>
    <w:rsid w:val="0081259A"/>
    <w:rsid w:val="00813BCF"/>
    <w:rsid w:val="008157D1"/>
    <w:rsid w:val="00815F9F"/>
    <w:rsid w:val="00835A6C"/>
    <w:rsid w:val="00837A6C"/>
    <w:rsid w:val="0084271B"/>
    <w:rsid w:val="0084349B"/>
    <w:rsid w:val="00843ED6"/>
    <w:rsid w:val="008454F0"/>
    <w:rsid w:val="0084579A"/>
    <w:rsid w:val="0084621A"/>
    <w:rsid w:val="00851643"/>
    <w:rsid w:val="00851E62"/>
    <w:rsid w:val="00853581"/>
    <w:rsid w:val="00856B94"/>
    <w:rsid w:val="00860C4E"/>
    <w:rsid w:val="0086248E"/>
    <w:rsid w:val="00864031"/>
    <w:rsid w:val="008640FB"/>
    <w:rsid w:val="00876563"/>
    <w:rsid w:val="00884462"/>
    <w:rsid w:val="00884BFF"/>
    <w:rsid w:val="00884DBD"/>
    <w:rsid w:val="008868DE"/>
    <w:rsid w:val="008912A2"/>
    <w:rsid w:val="008960B2"/>
    <w:rsid w:val="0089773D"/>
    <w:rsid w:val="008A363B"/>
    <w:rsid w:val="008A7E31"/>
    <w:rsid w:val="008B0D22"/>
    <w:rsid w:val="008B50B6"/>
    <w:rsid w:val="008C2004"/>
    <w:rsid w:val="008C2193"/>
    <w:rsid w:val="008C25A4"/>
    <w:rsid w:val="008C4A7A"/>
    <w:rsid w:val="008C5C57"/>
    <w:rsid w:val="008C73F0"/>
    <w:rsid w:val="008D1277"/>
    <w:rsid w:val="008D678B"/>
    <w:rsid w:val="008D7EF6"/>
    <w:rsid w:val="008E2246"/>
    <w:rsid w:val="008E2D51"/>
    <w:rsid w:val="008E30D3"/>
    <w:rsid w:val="008E4258"/>
    <w:rsid w:val="008E67EF"/>
    <w:rsid w:val="008F67C2"/>
    <w:rsid w:val="009035B6"/>
    <w:rsid w:val="00903F92"/>
    <w:rsid w:val="0090683F"/>
    <w:rsid w:val="00906D10"/>
    <w:rsid w:val="0090731D"/>
    <w:rsid w:val="00907B62"/>
    <w:rsid w:val="00910508"/>
    <w:rsid w:val="00914246"/>
    <w:rsid w:val="00915553"/>
    <w:rsid w:val="00915C8A"/>
    <w:rsid w:val="00920187"/>
    <w:rsid w:val="009229E3"/>
    <w:rsid w:val="00930E4D"/>
    <w:rsid w:val="00932499"/>
    <w:rsid w:val="009343A7"/>
    <w:rsid w:val="0093555D"/>
    <w:rsid w:val="0094447B"/>
    <w:rsid w:val="0095217D"/>
    <w:rsid w:val="00956CAF"/>
    <w:rsid w:val="00956FBB"/>
    <w:rsid w:val="00961BFB"/>
    <w:rsid w:val="00964EA6"/>
    <w:rsid w:val="00967575"/>
    <w:rsid w:val="009701A8"/>
    <w:rsid w:val="009747A0"/>
    <w:rsid w:val="00974F15"/>
    <w:rsid w:val="00985EBF"/>
    <w:rsid w:val="00987716"/>
    <w:rsid w:val="00990BC1"/>
    <w:rsid w:val="00996F04"/>
    <w:rsid w:val="009A7005"/>
    <w:rsid w:val="009B0B17"/>
    <w:rsid w:val="009B0DEA"/>
    <w:rsid w:val="009B3926"/>
    <w:rsid w:val="009C0985"/>
    <w:rsid w:val="009C6E79"/>
    <w:rsid w:val="009D0CC9"/>
    <w:rsid w:val="009E02F3"/>
    <w:rsid w:val="009E208F"/>
    <w:rsid w:val="009E3893"/>
    <w:rsid w:val="009E3C50"/>
    <w:rsid w:val="009F0804"/>
    <w:rsid w:val="009F41FE"/>
    <w:rsid w:val="009F454D"/>
    <w:rsid w:val="009F4987"/>
    <w:rsid w:val="009F4D3B"/>
    <w:rsid w:val="009F5C68"/>
    <w:rsid w:val="009F6C35"/>
    <w:rsid w:val="009F7426"/>
    <w:rsid w:val="00A000EC"/>
    <w:rsid w:val="00A130CE"/>
    <w:rsid w:val="00A130D2"/>
    <w:rsid w:val="00A14A1D"/>
    <w:rsid w:val="00A204F2"/>
    <w:rsid w:val="00A216C6"/>
    <w:rsid w:val="00A325CA"/>
    <w:rsid w:val="00A33AC7"/>
    <w:rsid w:val="00A402B7"/>
    <w:rsid w:val="00A40659"/>
    <w:rsid w:val="00A42626"/>
    <w:rsid w:val="00A431D1"/>
    <w:rsid w:val="00A47C39"/>
    <w:rsid w:val="00A47D01"/>
    <w:rsid w:val="00A47F97"/>
    <w:rsid w:val="00A53192"/>
    <w:rsid w:val="00A55A50"/>
    <w:rsid w:val="00A56E32"/>
    <w:rsid w:val="00A65C35"/>
    <w:rsid w:val="00A73923"/>
    <w:rsid w:val="00A742FE"/>
    <w:rsid w:val="00A811C7"/>
    <w:rsid w:val="00A854F9"/>
    <w:rsid w:val="00A85E26"/>
    <w:rsid w:val="00A9394A"/>
    <w:rsid w:val="00A942AD"/>
    <w:rsid w:val="00A94719"/>
    <w:rsid w:val="00A94EE5"/>
    <w:rsid w:val="00A96B5C"/>
    <w:rsid w:val="00AA0FFA"/>
    <w:rsid w:val="00AA1939"/>
    <w:rsid w:val="00AA1E2D"/>
    <w:rsid w:val="00AA68BC"/>
    <w:rsid w:val="00AB2FE8"/>
    <w:rsid w:val="00AC03BF"/>
    <w:rsid w:val="00AC18B4"/>
    <w:rsid w:val="00AC41DA"/>
    <w:rsid w:val="00AC5CF3"/>
    <w:rsid w:val="00AC647C"/>
    <w:rsid w:val="00AC7D8B"/>
    <w:rsid w:val="00AD1E72"/>
    <w:rsid w:val="00AD4F64"/>
    <w:rsid w:val="00AE0DF2"/>
    <w:rsid w:val="00AF68D7"/>
    <w:rsid w:val="00AF6BEA"/>
    <w:rsid w:val="00B01090"/>
    <w:rsid w:val="00B06333"/>
    <w:rsid w:val="00B1286B"/>
    <w:rsid w:val="00B21EE9"/>
    <w:rsid w:val="00B265D1"/>
    <w:rsid w:val="00B30213"/>
    <w:rsid w:val="00B32679"/>
    <w:rsid w:val="00B34764"/>
    <w:rsid w:val="00B37B69"/>
    <w:rsid w:val="00B446B8"/>
    <w:rsid w:val="00B45035"/>
    <w:rsid w:val="00B46C46"/>
    <w:rsid w:val="00B528F6"/>
    <w:rsid w:val="00B569A8"/>
    <w:rsid w:val="00B56B1D"/>
    <w:rsid w:val="00B6145A"/>
    <w:rsid w:val="00B6291B"/>
    <w:rsid w:val="00B641CF"/>
    <w:rsid w:val="00B71184"/>
    <w:rsid w:val="00B72792"/>
    <w:rsid w:val="00B73915"/>
    <w:rsid w:val="00B75472"/>
    <w:rsid w:val="00B82928"/>
    <w:rsid w:val="00B92364"/>
    <w:rsid w:val="00B93E41"/>
    <w:rsid w:val="00B94447"/>
    <w:rsid w:val="00B95235"/>
    <w:rsid w:val="00B968C1"/>
    <w:rsid w:val="00BA0ABA"/>
    <w:rsid w:val="00BA384B"/>
    <w:rsid w:val="00BA58D0"/>
    <w:rsid w:val="00BA7681"/>
    <w:rsid w:val="00BA77F8"/>
    <w:rsid w:val="00BB3092"/>
    <w:rsid w:val="00BC1167"/>
    <w:rsid w:val="00BC1CE9"/>
    <w:rsid w:val="00BD0715"/>
    <w:rsid w:val="00BD1098"/>
    <w:rsid w:val="00BD1C53"/>
    <w:rsid w:val="00BD32DB"/>
    <w:rsid w:val="00BD46D3"/>
    <w:rsid w:val="00BD4C02"/>
    <w:rsid w:val="00BD739F"/>
    <w:rsid w:val="00BD73CB"/>
    <w:rsid w:val="00BE7137"/>
    <w:rsid w:val="00BE7E73"/>
    <w:rsid w:val="00BF6D19"/>
    <w:rsid w:val="00C121C1"/>
    <w:rsid w:val="00C12388"/>
    <w:rsid w:val="00C14FDF"/>
    <w:rsid w:val="00C1594F"/>
    <w:rsid w:val="00C20372"/>
    <w:rsid w:val="00C23EF4"/>
    <w:rsid w:val="00C25EA3"/>
    <w:rsid w:val="00C30511"/>
    <w:rsid w:val="00C3613A"/>
    <w:rsid w:val="00C47BA4"/>
    <w:rsid w:val="00C508ED"/>
    <w:rsid w:val="00C52C23"/>
    <w:rsid w:val="00C61BD5"/>
    <w:rsid w:val="00C6223A"/>
    <w:rsid w:val="00C6603C"/>
    <w:rsid w:val="00C66F01"/>
    <w:rsid w:val="00C70B59"/>
    <w:rsid w:val="00C72236"/>
    <w:rsid w:val="00C726FB"/>
    <w:rsid w:val="00C72E34"/>
    <w:rsid w:val="00C73837"/>
    <w:rsid w:val="00C86EB4"/>
    <w:rsid w:val="00C90097"/>
    <w:rsid w:val="00C954B5"/>
    <w:rsid w:val="00C95A62"/>
    <w:rsid w:val="00CB0E07"/>
    <w:rsid w:val="00CB6202"/>
    <w:rsid w:val="00CC279A"/>
    <w:rsid w:val="00CD006C"/>
    <w:rsid w:val="00CD16B2"/>
    <w:rsid w:val="00CD1AD8"/>
    <w:rsid w:val="00CD3299"/>
    <w:rsid w:val="00CD6929"/>
    <w:rsid w:val="00CD6A7F"/>
    <w:rsid w:val="00CD7ABF"/>
    <w:rsid w:val="00CE43D1"/>
    <w:rsid w:val="00CE5878"/>
    <w:rsid w:val="00CE63A2"/>
    <w:rsid w:val="00CF15B4"/>
    <w:rsid w:val="00CF452E"/>
    <w:rsid w:val="00CF63B6"/>
    <w:rsid w:val="00D00E7B"/>
    <w:rsid w:val="00D04DB6"/>
    <w:rsid w:val="00D1353C"/>
    <w:rsid w:val="00D135FE"/>
    <w:rsid w:val="00D159ED"/>
    <w:rsid w:val="00D23E28"/>
    <w:rsid w:val="00D24C20"/>
    <w:rsid w:val="00D25BB0"/>
    <w:rsid w:val="00D26069"/>
    <w:rsid w:val="00D32223"/>
    <w:rsid w:val="00D33218"/>
    <w:rsid w:val="00D35809"/>
    <w:rsid w:val="00D362B2"/>
    <w:rsid w:val="00D364A3"/>
    <w:rsid w:val="00D53097"/>
    <w:rsid w:val="00D532B0"/>
    <w:rsid w:val="00D55D2C"/>
    <w:rsid w:val="00D56B31"/>
    <w:rsid w:val="00D65AD1"/>
    <w:rsid w:val="00D6605F"/>
    <w:rsid w:val="00D66ACB"/>
    <w:rsid w:val="00D7167D"/>
    <w:rsid w:val="00D73F02"/>
    <w:rsid w:val="00D7736C"/>
    <w:rsid w:val="00D8218A"/>
    <w:rsid w:val="00D862A3"/>
    <w:rsid w:val="00D90C8E"/>
    <w:rsid w:val="00D92205"/>
    <w:rsid w:val="00DA41F1"/>
    <w:rsid w:val="00DB4657"/>
    <w:rsid w:val="00DC3130"/>
    <w:rsid w:val="00DC329E"/>
    <w:rsid w:val="00DD0DD5"/>
    <w:rsid w:val="00DD11E3"/>
    <w:rsid w:val="00DD399C"/>
    <w:rsid w:val="00DE1865"/>
    <w:rsid w:val="00DE7540"/>
    <w:rsid w:val="00DF0E0F"/>
    <w:rsid w:val="00DF2998"/>
    <w:rsid w:val="00DF4D1B"/>
    <w:rsid w:val="00DF7796"/>
    <w:rsid w:val="00E006FB"/>
    <w:rsid w:val="00E01C0E"/>
    <w:rsid w:val="00E03387"/>
    <w:rsid w:val="00E05316"/>
    <w:rsid w:val="00E10708"/>
    <w:rsid w:val="00E12075"/>
    <w:rsid w:val="00E139DD"/>
    <w:rsid w:val="00E15409"/>
    <w:rsid w:val="00E17572"/>
    <w:rsid w:val="00E21135"/>
    <w:rsid w:val="00E21D17"/>
    <w:rsid w:val="00E231F4"/>
    <w:rsid w:val="00E23E8C"/>
    <w:rsid w:val="00E247E2"/>
    <w:rsid w:val="00E3132F"/>
    <w:rsid w:val="00E339FC"/>
    <w:rsid w:val="00E4130F"/>
    <w:rsid w:val="00E4131C"/>
    <w:rsid w:val="00E50086"/>
    <w:rsid w:val="00E5128C"/>
    <w:rsid w:val="00E523E4"/>
    <w:rsid w:val="00E52E28"/>
    <w:rsid w:val="00E53BF2"/>
    <w:rsid w:val="00E6032D"/>
    <w:rsid w:val="00E66E40"/>
    <w:rsid w:val="00E66F6E"/>
    <w:rsid w:val="00E86F9D"/>
    <w:rsid w:val="00E90F58"/>
    <w:rsid w:val="00E93910"/>
    <w:rsid w:val="00E96664"/>
    <w:rsid w:val="00E974BD"/>
    <w:rsid w:val="00E97D42"/>
    <w:rsid w:val="00EA300B"/>
    <w:rsid w:val="00EA49CF"/>
    <w:rsid w:val="00EA52EB"/>
    <w:rsid w:val="00EA5F6A"/>
    <w:rsid w:val="00EB0E13"/>
    <w:rsid w:val="00EB692A"/>
    <w:rsid w:val="00EB6CFF"/>
    <w:rsid w:val="00EC2D54"/>
    <w:rsid w:val="00EC3A2F"/>
    <w:rsid w:val="00EC3D47"/>
    <w:rsid w:val="00EC4477"/>
    <w:rsid w:val="00EC7E22"/>
    <w:rsid w:val="00ED29F7"/>
    <w:rsid w:val="00ED2E81"/>
    <w:rsid w:val="00ED35C2"/>
    <w:rsid w:val="00ED5B32"/>
    <w:rsid w:val="00EE5C2F"/>
    <w:rsid w:val="00EE775A"/>
    <w:rsid w:val="00EF0186"/>
    <w:rsid w:val="00EF4FF0"/>
    <w:rsid w:val="00F0732D"/>
    <w:rsid w:val="00F106AB"/>
    <w:rsid w:val="00F10B67"/>
    <w:rsid w:val="00F11840"/>
    <w:rsid w:val="00F11A28"/>
    <w:rsid w:val="00F127A5"/>
    <w:rsid w:val="00F156FA"/>
    <w:rsid w:val="00F17557"/>
    <w:rsid w:val="00F20C0F"/>
    <w:rsid w:val="00F21D33"/>
    <w:rsid w:val="00F23CFB"/>
    <w:rsid w:val="00F23FBC"/>
    <w:rsid w:val="00F251D8"/>
    <w:rsid w:val="00F26F53"/>
    <w:rsid w:val="00F318AF"/>
    <w:rsid w:val="00F35714"/>
    <w:rsid w:val="00F35A52"/>
    <w:rsid w:val="00F36E18"/>
    <w:rsid w:val="00F51CBA"/>
    <w:rsid w:val="00F56543"/>
    <w:rsid w:val="00F577AE"/>
    <w:rsid w:val="00F61CD9"/>
    <w:rsid w:val="00F705BD"/>
    <w:rsid w:val="00F70E3C"/>
    <w:rsid w:val="00F72CB2"/>
    <w:rsid w:val="00F758BC"/>
    <w:rsid w:val="00F86402"/>
    <w:rsid w:val="00FA0F5D"/>
    <w:rsid w:val="00FA301D"/>
    <w:rsid w:val="00FA5570"/>
    <w:rsid w:val="00FB3E62"/>
    <w:rsid w:val="00FB532D"/>
    <w:rsid w:val="00FB7BC6"/>
    <w:rsid w:val="00FC12DD"/>
    <w:rsid w:val="00FC2244"/>
    <w:rsid w:val="00FC39F5"/>
    <w:rsid w:val="00FC5E48"/>
    <w:rsid w:val="00FC62A5"/>
    <w:rsid w:val="00FD2144"/>
    <w:rsid w:val="00FD27DE"/>
    <w:rsid w:val="00FD7B6E"/>
    <w:rsid w:val="00FE0169"/>
    <w:rsid w:val="00FE2B87"/>
    <w:rsid w:val="00FE3A9A"/>
    <w:rsid w:val="00FE439C"/>
    <w:rsid w:val="00FE4C26"/>
    <w:rsid w:val="00FE6C40"/>
    <w:rsid w:val="00FF3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1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12F0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715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20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08F"/>
    <w:rPr>
      <w:rFonts w:ascii="Tahoma" w:eastAsiaTheme="minorEastAsia" w:hAnsi="Tahoma" w:cs="Tahoma"/>
      <w:sz w:val="16"/>
      <w:szCs w:val="16"/>
    </w:rPr>
  </w:style>
  <w:style w:type="character" w:styleId="a6">
    <w:name w:val="Hyperlink"/>
    <w:uiPriority w:val="99"/>
    <w:rsid w:val="009E208F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2C43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C43B2"/>
    <w:pPr>
      <w:widowControl w:val="0"/>
      <w:shd w:val="clear" w:color="auto" w:fill="FFFFFF"/>
      <w:spacing w:line="316" w:lineRule="exact"/>
      <w:jc w:val="right"/>
    </w:pPr>
    <w:rPr>
      <w:rFonts w:eastAsia="Times New Roman"/>
      <w:sz w:val="26"/>
      <w:szCs w:val="26"/>
    </w:rPr>
  </w:style>
  <w:style w:type="paragraph" w:styleId="a7">
    <w:name w:val="No Spacing"/>
    <w:aliases w:val="СИСМИ,No Spacing,Без интервала2"/>
    <w:link w:val="a8"/>
    <w:uiPriority w:val="1"/>
    <w:qFormat/>
    <w:rsid w:val="002C43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aliases w:val="СИСМИ Знак,No Spacing Знак,Без интервала2 Знак"/>
    <w:link w:val="a7"/>
    <w:uiPriority w:val="1"/>
    <w:locked/>
    <w:rsid w:val="002C43B2"/>
    <w:rPr>
      <w:rFonts w:ascii="Calibri" w:eastAsia="Calibri" w:hAnsi="Calibri" w:cs="Times New Roman"/>
    </w:rPr>
  </w:style>
  <w:style w:type="character" w:styleId="a9">
    <w:name w:val="Emphasis"/>
    <w:basedOn w:val="a0"/>
    <w:uiPriority w:val="20"/>
    <w:qFormat/>
    <w:rsid w:val="002C43B2"/>
    <w:rPr>
      <w:i/>
      <w:iCs/>
    </w:rPr>
  </w:style>
  <w:style w:type="character" w:customStyle="1" w:styleId="aa">
    <w:name w:val="Основной текст_"/>
    <w:basedOn w:val="a0"/>
    <w:link w:val="21"/>
    <w:rsid w:val="002C43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2C43B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5">
    <w:name w:val="Основной текст (5) + Полужирный;Не курсив"/>
    <w:basedOn w:val="a0"/>
    <w:rsid w:val="002C43B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b">
    <w:name w:val="Оглавление + Полужирный"/>
    <w:basedOn w:val="a0"/>
    <w:rsid w:val="002C43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c">
    <w:name w:val="Оглавление"/>
    <w:basedOn w:val="a0"/>
    <w:rsid w:val="002C4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1">
    <w:name w:val="Основной текст2"/>
    <w:basedOn w:val="a"/>
    <w:link w:val="aa"/>
    <w:rsid w:val="002C43B2"/>
    <w:pPr>
      <w:shd w:val="clear" w:color="auto" w:fill="FFFFFF"/>
      <w:spacing w:line="360" w:lineRule="exact"/>
      <w:jc w:val="center"/>
    </w:pPr>
    <w:rPr>
      <w:rFonts w:eastAsia="Times New Roman"/>
      <w:sz w:val="26"/>
      <w:szCs w:val="26"/>
    </w:rPr>
  </w:style>
  <w:style w:type="paragraph" w:customStyle="1" w:styleId="130">
    <w:name w:val="Основной текст (13)"/>
    <w:basedOn w:val="a"/>
    <w:link w:val="13"/>
    <w:rsid w:val="002C43B2"/>
    <w:pPr>
      <w:shd w:val="clear" w:color="auto" w:fill="FFFFFF"/>
      <w:spacing w:after="60" w:line="0" w:lineRule="atLeast"/>
    </w:pPr>
    <w:rPr>
      <w:rFonts w:eastAsia="Times New Roman"/>
      <w:sz w:val="25"/>
      <w:szCs w:val="25"/>
    </w:rPr>
  </w:style>
  <w:style w:type="paragraph" w:customStyle="1" w:styleId="Default">
    <w:name w:val="Default"/>
    <w:rsid w:val="00D260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12F0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d">
    <w:name w:val="List Paragraph"/>
    <w:aliases w:val="ПАРАГРАФ,Выделеный,Текст с номером,Абзац списка для документа,Абзац списка4,Абзац списка основной,Маркер,Нумерованый список"/>
    <w:basedOn w:val="a"/>
    <w:link w:val="ae"/>
    <w:uiPriority w:val="34"/>
    <w:qFormat/>
    <w:rsid w:val="00412F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e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,Нумерованый список Знак"/>
    <w:link w:val="ad"/>
    <w:uiPriority w:val="99"/>
    <w:locked/>
    <w:rsid w:val="00412F02"/>
  </w:style>
  <w:style w:type="paragraph" w:styleId="af">
    <w:name w:val="footer"/>
    <w:basedOn w:val="a"/>
    <w:link w:val="af0"/>
    <w:uiPriority w:val="99"/>
    <w:unhideWhenUsed/>
    <w:rsid w:val="00412F0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412F02"/>
  </w:style>
  <w:style w:type="character" w:customStyle="1" w:styleId="22">
    <w:name w:val="Основной текст (2)"/>
    <w:basedOn w:val="a0"/>
    <w:rsid w:val="00D90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1">
    <w:name w:val="Normal (Web)"/>
    <w:basedOn w:val="a"/>
    <w:uiPriority w:val="99"/>
    <w:unhideWhenUsed/>
    <w:rsid w:val="00856B94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f2">
    <w:name w:val="???????"/>
    <w:rsid w:val="00186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mrcssattr">
    <w:name w:val="a_mr_css_attr"/>
    <w:basedOn w:val="a"/>
    <w:rsid w:val="00C86EB4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defaultmrcssattr">
    <w:name w:val="default_mr_css_attr"/>
    <w:basedOn w:val="a"/>
    <w:rsid w:val="00C86EB4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7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1F034-7A5A-476D-8C10-7B90A589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23</Pages>
  <Words>8197</Words>
  <Characters>46725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54813</CharactersWithSpaces>
  <SharedDoc>false</SharedDoc>
  <HLinks>
    <vt:vector size="6" baseType="variant">
      <vt:variant>
        <vt:i4>2949210</vt:i4>
      </vt:variant>
      <vt:variant>
        <vt:i4>0</vt:i4>
      </vt:variant>
      <vt:variant>
        <vt:i4>0</vt:i4>
      </vt:variant>
      <vt:variant>
        <vt:i4>5</vt:i4>
      </vt:variant>
      <vt:variant>
        <vt:lpwstr>mailto:a.dzun@mail.ru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5</dc:creator>
  <cp:lastModifiedBy>Тамдын</cp:lastModifiedBy>
  <cp:revision>172</cp:revision>
  <cp:lastPrinted>2021-05-17T02:03:00Z</cp:lastPrinted>
  <dcterms:created xsi:type="dcterms:W3CDTF">2021-06-30T08:09:00Z</dcterms:created>
  <dcterms:modified xsi:type="dcterms:W3CDTF">2021-10-01T07:34:00Z</dcterms:modified>
</cp:coreProperties>
</file>