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A6" w:rsidRDefault="005874A6" w:rsidP="005874A6">
      <w:pPr>
        <w:ind w:hanging="426"/>
        <w:jc w:val="center"/>
        <w:rPr>
          <w:b/>
        </w:rPr>
      </w:pPr>
      <w:r w:rsidRPr="00D86D90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.75pt" o:ole="" filled="t">
            <v:imagedata r:id="rId5" o:title=""/>
          </v:shape>
          <o:OLEObject Type="Embed" ProgID="PBrush" ShapeID="_x0000_i1025" DrawAspect="Content" ObjectID="_1601442051" r:id="rId6"/>
        </w:object>
      </w:r>
    </w:p>
    <w:p w:rsidR="005874A6" w:rsidRPr="00022CFE" w:rsidRDefault="005874A6" w:rsidP="005874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022CFE">
        <w:rPr>
          <w:rFonts w:ascii="Times New Roman" w:hAnsi="Times New Roman"/>
          <w:sz w:val="28"/>
          <w:szCs w:val="28"/>
          <w:lang w:val="ru-RU"/>
        </w:rPr>
        <w:t xml:space="preserve">АДМИНИСТРАЦИЯ  СЕЛЬСКОГО ПОСЕЛЕНИЯ </w:t>
      </w:r>
    </w:p>
    <w:p w:rsidR="005874A6" w:rsidRDefault="005874A6" w:rsidP="005874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СУМОН ИЙМЕНСКИЙ</w:t>
      </w:r>
    </w:p>
    <w:p w:rsidR="005874A6" w:rsidRPr="00AE546C" w:rsidRDefault="005874A6" w:rsidP="005874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546C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874A6" w:rsidRDefault="005874A6" w:rsidP="005874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ИЙМЕ СУМУ ЧАГЫРГАЗЫНЫН</w:t>
      </w:r>
    </w:p>
    <w:p w:rsidR="005874A6" w:rsidRPr="00AE546C" w:rsidRDefault="005874A6" w:rsidP="005874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546C">
        <w:rPr>
          <w:rFonts w:ascii="Times New Roman" w:hAnsi="Times New Roman"/>
          <w:b/>
          <w:sz w:val="28"/>
          <w:szCs w:val="28"/>
          <w:lang w:val="ru-RU"/>
        </w:rPr>
        <w:t>ДОКТААЛЫ</w:t>
      </w:r>
    </w:p>
    <w:p w:rsidR="005874A6" w:rsidRDefault="005874A6" w:rsidP="005874A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74A6" w:rsidP="005874A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«__» _________ 2018 г                     с. Ийме                                                 №</w:t>
      </w:r>
      <w:r w:rsidR="00DA71EB">
        <w:rPr>
          <w:rFonts w:ascii="Times New Roman" w:hAnsi="Times New Roman"/>
          <w:sz w:val="28"/>
          <w:szCs w:val="28"/>
          <w:lang w:val="ru-RU"/>
        </w:rPr>
        <w:t>___</w:t>
      </w:r>
    </w:p>
    <w:p w:rsidR="005874A6" w:rsidRDefault="005874A6" w:rsidP="005874A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Pr="00A81842" w:rsidRDefault="00673D00" w:rsidP="005874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итогах</w:t>
      </w:r>
      <w:r w:rsidR="005874A6" w:rsidRPr="00A81842">
        <w:rPr>
          <w:rFonts w:ascii="Times New Roman" w:hAnsi="Times New Roman"/>
          <w:b/>
          <w:sz w:val="28"/>
          <w:szCs w:val="28"/>
          <w:lang w:val="ru-RU"/>
        </w:rPr>
        <w:t xml:space="preserve"> социально-экономического раз</w:t>
      </w:r>
      <w:r w:rsidR="005874A6">
        <w:rPr>
          <w:rFonts w:ascii="Times New Roman" w:hAnsi="Times New Roman"/>
          <w:b/>
          <w:sz w:val="28"/>
          <w:szCs w:val="28"/>
          <w:lang w:val="ru-RU"/>
        </w:rPr>
        <w:t xml:space="preserve">вития сельского поселения </w:t>
      </w:r>
      <w:proofErr w:type="spellStart"/>
      <w:r w:rsidR="005874A6">
        <w:rPr>
          <w:rFonts w:ascii="Times New Roman" w:hAnsi="Times New Roman"/>
          <w:b/>
          <w:sz w:val="28"/>
          <w:szCs w:val="28"/>
          <w:lang w:val="ru-RU"/>
        </w:rPr>
        <w:t>сумон</w:t>
      </w:r>
      <w:proofErr w:type="spellEnd"/>
      <w:r w:rsidR="005874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874A6">
        <w:rPr>
          <w:rFonts w:ascii="Times New Roman" w:hAnsi="Times New Roman"/>
          <w:b/>
          <w:sz w:val="28"/>
          <w:szCs w:val="28"/>
          <w:lang w:val="ru-RU"/>
        </w:rPr>
        <w:t>Ийменский</w:t>
      </w:r>
      <w:proofErr w:type="spellEnd"/>
      <w:r w:rsidR="005874A6" w:rsidRPr="00A818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за 9 месяцев</w:t>
      </w:r>
      <w:r w:rsidR="008147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74A6">
        <w:rPr>
          <w:rFonts w:ascii="Times New Roman" w:hAnsi="Times New Roman"/>
          <w:b/>
          <w:sz w:val="28"/>
          <w:szCs w:val="28"/>
          <w:lang w:val="ru-RU"/>
        </w:rPr>
        <w:t>2018</w:t>
      </w:r>
      <w:r w:rsidR="005874A6" w:rsidRPr="00A81842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74A6" w:rsidP="005874A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сумон Ийменский по итогам</w:t>
      </w:r>
      <w:r w:rsidR="00673D00">
        <w:rPr>
          <w:rFonts w:ascii="Times New Roman" w:hAnsi="Times New Roman"/>
          <w:sz w:val="28"/>
          <w:szCs w:val="28"/>
          <w:lang w:val="ru-RU"/>
        </w:rPr>
        <w:t xml:space="preserve"> деятельности Администрации за 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D00">
        <w:rPr>
          <w:rFonts w:ascii="Times New Roman" w:hAnsi="Times New Roman"/>
          <w:sz w:val="28"/>
          <w:szCs w:val="28"/>
          <w:lang w:val="ru-RU"/>
        </w:rPr>
        <w:t>месяцев</w:t>
      </w:r>
      <w:r w:rsidR="008147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2018 года</w:t>
      </w:r>
    </w:p>
    <w:p w:rsidR="005874A6" w:rsidRDefault="005874A6" w:rsidP="005874A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5874A6" w:rsidRDefault="005874A6" w:rsidP="005874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Принять к сведению доклад заместителя председателя Администрации по социальной политике О</w:t>
      </w:r>
      <w:r w:rsidR="00673D00">
        <w:rPr>
          <w:rFonts w:ascii="Times New Roman" w:hAnsi="Times New Roman"/>
          <w:sz w:val="28"/>
          <w:szCs w:val="28"/>
          <w:lang w:val="ru-RU"/>
        </w:rPr>
        <w:t>оржак А.О. «Об итогах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социально-экономического развития сельского</w:t>
      </w:r>
      <w:r w:rsidR="00673D00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proofErr w:type="spellStart"/>
      <w:r w:rsidR="00673D00">
        <w:rPr>
          <w:rFonts w:ascii="Times New Roman" w:hAnsi="Times New Roman"/>
          <w:sz w:val="28"/>
          <w:szCs w:val="28"/>
          <w:lang w:val="ru-RU"/>
        </w:rPr>
        <w:t>сумон</w:t>
      </w:r>
      <w:proofErr w:type="spellEnd"/>
      <w:r w:rsidR="00673D0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673D00">
        <w:rPr>
          <w:rFonts w:ascii="Times New Roman" w:hAnsi="Times New Roman"/>
          <w:sz w:val="28"/>
          <w:szCs w:val="28"/>
          <w:lang w:val="ru-RU"/>
        </w:rPr>
        <w:t>Ийменский</w:t>
      </w:r>
      <w:proofErr w:type="spellEnd"/>
      <w:r w:rsidR="00673D00">
        <w:rPr>
          <w:rFonts w:ascii="Times New Roman" w:hAnsi="Times New Roman"/>
          <w:sz w:val="28"/>
          <w:szCs w:val="28"/>
          <w:lang w:val="ru-RU"/>
        </w:rPr>
        <w:t xml:space="preserve"> за 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D00">
        <w:rPr>
          <w:rFonts w:ascii="Times New Roman" w:hAnsi="Times New Roman"/>
          <w:sz w:val="28"/>
          <w:szCs w:val="28"/>
          <w:lang w:val="ru-RU"/>
        </w:rPr>
        <w:t>месяцев</w:t>
      </w:r>
      <w:r w:rsidR="0081477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2018 года»</w:t>
      </w:r>
    </w:p>
    <w:p w:rsidR="005874A6" w:rsidRDefault="005874A6" w:rsidP="005874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Обязать руководителей учреждений и организации в</w:t>
      </w:r>
      <w:r w:rsidR="00673D00">
        <w:rPr>
          <w:rFonts w:ascii="Times New Roman" w:hAnsi="Times New Roman"/>
          <w:sz w:val="28"/>
          <w:szCs w:val="28"/>
          <w:lang w:val="ru-RU"/>
        </w:rPr>
        <w:t xml:space="preserve">нести предложения </w:t>
      </w:r>
      <w:proofErr w:type="gramStart"/>
      <w:r w:rsidR="00673D00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673D00">
        <w:rPr>
          <w:rFonts w:ascii="Times New Roman" w:hAnsi="Times New Roman"/>
          <w:sz w:val="28"/>
          <w:szCs w:val="28"/>
          <w:lang w:val="ru-RU"/>
        </w:rPr>
        <w:t xml:space="preserve"> СЭР за 9 месяцев</w:t>
      </w:r>
      <w:r w:rsidR="008147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2018 года.</w:t>
      </w:r>
    </w:p>
    <w:p w:rsidR="005874A6" w:rsidRDefault="005874A6" w:rsidP="005874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возложить на заместителя председателя  по социальной политике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Ийменский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Ооржак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А.О.</w:t>
      </w: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Pr="00814772" w:rsidRDefault="005874A6" w:rsidP="005874A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4772">
        <w:rPr>
          <w:rFonts w:ascii="Times New Roman" w:hAnsi="Times New Roman"/>
          <w:b/>
          <w:sz w:val="28"/>
          <w:szCs w:val="28"/>
          <w:lang w:val="ru-RU"/>
        </w:rPr>
        <w:t>Председатель Администрации</w:t>
      </w:r>
    </w:p>
    <w:p w:rsidR="005874A6" w:rsidRPr="00814772" w:rsidRDefault="005874A6" w:rsidP="005874A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14772">
        <w:rPr>
          <w:rFonts w:ascii="Times New Roman" w:hAnsi="Times New Roman"/>
          <w:b/>
          <w:sz w:val="28"/>
          <w:szCs w:val="28"/>
          <w:lang w:val="ru-RU"/>
        </w:rPr>
        <w:t>спс</w:t>
      </w:r>
      <w:proofErr w:type="spellEnd"/>
      <w:r w:rsidRPr="008147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14772">
        <w:rPr>
          <w:rFonts w:ascii="Times New Roman" w:hAnsi="Times New Roman"/>
          <w:b/>
          <w:sz w:val="28"/>
          <w:szCs w:val="28"/>
          <w:lang w:val="ru-RU"/>
        </w:rPr>
        <w:t>Ийменский</w:t>
      </w:r>
      <w:proofErr w:type="spellEnd"/>
      <w:r w:rsidRPr="0081477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Pr="00814772">
        <w:rPr>
          <w:rFonts w:ascii="Times New Roman" w:hAnsi="Times New Roman"/>
          <w:b/>
          <w:sz w:val="28"/>
          <w:szCs w:val="28"/>
          <w:lang w:val="ru-RU"/>
        </w:rPr>
        <w:t>Ондар</w:t>
      </w:r>
      <w:proofErr w:type="spellEnd"/>
      <w:r w:rsidRPr="00814772">
        <w:rPr>
          <w:rFonts w:ascii="Times New Roman" w:hAnsi="Times New Roman"/>
          <w:b/>
          <w:sz w:val="28"/>
          <w:szCs w:val="28"/>
          <w:lang w:val="ru-RU"/>
        </w:rPr>
        <w:t xml:space="preserve"> А.Р.</w:t>
      </w: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74A6" w:rsidP="005874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Pr="006A4717" w:rsidRDefault="005874A6" w:rsidP="00DA71EB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71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Основные направления </w:t>
      </w:r>
    </w:p>
    <w:p w:rsidR="005874A6" w:rsidRPr="006A4717" w:rsidRDefault="005874A6" w:rsidP="00DA71EB">
      <w:pPr>
        <w:pStyle w:val="a3"/>
        <w:spacing w:line="276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717">
        <w:rPr>
          <w:rFonts w:ascii="Times New Roman" w:hAnsi="Times New Roman"/>
          <w:b/>
          <w:sz w:val="28"/>
          <w:szCs w:val="28"/>
          <w:lang w:val="ru-RU"/>
        </w:rPr>
        <w:t>социально-экономического развития</w:t>
      </w:r>
      <w:r w:rsidR="003C23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C2349">
        <w:rPr>
          <w:rFonts w:ascii="Times New Roman" w:hAnsi="Times New Roman"/>
          <w:b/>
          <w:sz w:val="28"/>
          <w:szCs w:val="28"/>
          <w:lang w:val="ru-RU"/>
        </w:rPr>
        <w:t>спс</w:t>
      </w:r>
      <w:proofErr w:type="spellEnd"/>
      <w:r w:rsidR="003C23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Ийменский</w:t>
      </w:r>
      <w:proofErr w:type="spellEnd"/>
    </w:p>
    <w:p w:rsidR="005874A6" w:rsidRDefault="00673D00" w:rsidP="00DA71EB">
      <w:pPr>
        <w:pStyle w:val="a3"/>
        <w:spacing w:line="276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ожидаемый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за 9</w:t>
      </w:r>
      <w:r w:rsidR="005874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месяцев</w:t>
      </w:r>
      <w:r w:rsidR="008147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74A6">
        <w:rPr>
          <w:rFonts w:ascii="Times New Roman" w:hAnsi="Times New Roman"/>
          <w:b/>
          <w:sz w:val="28"/>
          <w:szCs w:val="28"/>
          <w:lang w:val="ru-RU"/>
        </w:rPr>
        <w:t>2018</w:t>
      </w:r>
      <w:r w:rsidR="005874A6" w:rsidRPr="006A4717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874A6" w:rsidRDefault="005874A6" w:rsidP="005874A6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74A6" w:rsidRDefault="005874A6" w:rsidP="005874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характеристика сельского поселения сумон Ийменский.</w:t>
      </w:r>
    </w:p>
    <w:p w:rsidR="00DA71EB" w:rsidRDefault="00DA71EB" w:rsidP="003C23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74A6" w:rsidRPr="00B07C52" w:rsidRDefault="005874A6" w:rsidP="008014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5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B07C52">
        <w:rPr>
          <w:rFonts w:ascii="Times New Roman" w:hAnsi="Times New Roman" w:cs="Times New Roman"/>
          <w:bCs/>
          <w:sz w:val="28"/>
          <w:szCs w:val="28"/>
        </w:rPr>
        <w:t>численность населения</w:t>
      </w:r>
      <w:r w:rsidR="00814772">
        <w:rPr>
          <w:rFonts w:ascii="Times New Roman" w:hAnsi="Times New Roman" w:cs="Times New Roman"/>
          <w:sz w:val="28"/>
          <w:szCs w:val="28"/>
        </w:rPr>
        <w:t xml:space="preserve"> на 01.10</w:t>
      </w:r>
      <w:r w:rsidRPr="00B07C52">
        <w:rPr>
          <w:rFonts w:ascii="Times New Roman" w:hAnsi="Times New Roman" w:cs="Times New Roman"/>
          <w:sz w:val="28"/>
          <w:szCs w:val="28"/>
        </w:rPr>
        <w:t xml:space="preserve">.2018 г. составляет </w:t>
      </w:r>
      <w:r w:rsidR="005701EE">
        <w:rPr>
          <w:rFonts w:ascii="Times New Roman" w:hAnsi="Times New Roman" w:cs="Times New Roman"/>
          <w:sz w:val="28"/>
          <w:szCs w:val="28"/>
        </w:rPr>
        <w:t>637</w:t>
      </w:r>
      <w:r w:rsidRPr="00814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1EE">
        <w:rPr>
          <w:rFonts w:ascii="Times New Roman" w:hAnsi="Times New Roman" w:cs="Times New Roman"/>
          <w:sz w:val="28"/>
          <w:szCs w:val="28"/>
        </w:rPr>
        <w:t>человек, из них около 195</w:t>
      </w:r>
      <w:r w:rsidRPr="00B07C52">
        <w:rPr>
          <w:rFonts w:ascii="Times New Roman" w:hAnsi="Times New Roman" w:cs="Times New Roman"/>
          <w:sz w:val="28"/>
          <w:szCs w:val="28"/>
        </w:rPr>
        <w:t xml:space="preserve"> детей. В период с 2017 по 2018 гг. ч</w:t>
      </w:r>
      <w:r w:rsidR="00673D00">
        <w:rPr>
          <w:rFonts w:ascii="Times New Roman" w:hAnsi="Times New Roman" w:cs="Times New Roman"/>
          <w:sz w:val="28"/>
          <w:szCs w:val="28"/>
        </w:rPr>
        <w:t>исленно</w:t>
      </w:r>
      <w:r w:rsidR="008D50FE">
        <w:rPr>
          <w:rFonts w:ascii="Times New Roman" w:hAnsi="Times New Roman" w:cs="Times New Roman"/>
          <w:sz w:val="28"/>
          <w:szCs w:val="28"/>
        </w:rPr>
        <w:t>сть населения уменьшилась на 1,1</w:t>
      </w:r>
      <w:r w:rsidR="00673D00">
        <w:rPr>
          <w:rFonts w:ascii="Times New Roman" w:hAnsi="Times New Roman" w:cs="Times New Roman"/>
          <w:sz w:val="28"/>
          <w:szCs w:val="28"/>
        </w:rPr>
        <w:t xml:space="preserve"> </w:t>
      </w:r>
      <w:r w:rsidR="008D2E71">
        <w:rPr>
          <w:rFonts w:ascii="Times New Roman" w:hAnsi="Times New Roman" w:cs="Times New Roman"/>
          <w:sz w:val="28"/>
          <w:szCs w:val="28"/>
        </w:rPr>
        <w:t>процент</w:t>
      </w:r>
      <w:r w:rsidR="008D50FE">
        <w:rPr>
          <w:rFonts w:ascii="Times New Roman" w:hAnsi="Times New Roman" w:cs="Times New Roman"/>
          <w:sz w:val="28"/>
          <w:szCs w:val="28"/>
        </w:rPr>
        <w:t>, из-за миграции населения</w:t>
      </w:r>
      <w:r w:rsidR="008D2E71">
        <w:rPr>
          <w:rFonts w:ascii="Times New Roman" w:hAnsi="Times New Roman" w:cs="Times New Roman"/>
          <w:sz w:val="28"/>
          <w:szCs w:val="28"/>
        </w:rPr>
        <w:t>.</w:t>
      </w:r>
    </w:p>
    <w:p w:rsidR="00132EA9" w:rsidRDefault="003C2349" w:rsidP="005874A6">
      <w:pPr>
        <w:spacing w:before="40"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Естественный прирост населения за </w:t>
      </w:r>
      <w:r w:rsidR="00673D00">
        <w:rPr>
          <w:rFonts w:ascii="Times New Roman" w:hAnsi="Times New Roman" w:cs="Times New Roman"/>
          <w:sz w:val="28"/>
          <w:szCs w:val="28"/>
        </w:rPr>
        <w:t xml:space="preserve">9 месяцев 2018 года составил </w:t>
      </w:r>
      <w:r w:rsidR="00456F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прошлым годом </w:t>
      </w:r>
      <w:r w:rsidR="00456F70">
        <w:rPr>
          <w:rFonts w:ascii="Times New Roman" w:hAnsi="Times New Roman" w:cs="Times New Roman"/>
          <w:sz w:val="28"/>
          <w:szCs w:val="28"/>
        </w:rPr>
        <w:t>уменьшилась</w:t>
      </w:r>
      <w:r w:rsidR="006E7236">
        <w:rPr>
          <w:rFonts w:ascii="Times New Roman" w:hAnsi="Times New Roman" w:cs="Times New Roman"/>
          <w:sz w:val="28"/>
          <w:szCs w:val="28"/>
        </w:rPr>
        <w:t xml:space="preserve"> на 1</w:t>
      </w:r>
      <w:r w:rsidR="00132E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2EA9" w:rsidRDefault="00132EA9" w:rsidP="006E72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52">
        <w:rPr>
          <w:rFonts w:ascii="Times New Roman" w:hAnsi="Times New Roman" w:cs="Times New Roman"/>
          <w:sz w:val="28"/>
          <w:szCs w:val="28"/>
        </w:rPr>
        <w:t xml:space="preserve">Увеличение рождаемости на период до 2020 года предполагается за счет  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 </w:t>
      </w:r>
    </w:p>
    <w:p w:rsidR="00132EA9" w:rsidRPr="00132EA9" w:rsidRDefault="00132EA9" w:rsidP="00132EA9">
      <w:pPr>
        <w:pStyle w:val="a5"/>
        <w:numPr>
          <w:ilvl w:val="0"/>
          <w:numId w:val="4"/>
        </w:numPr>
        <w:spacing w:before="40" w:after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2EA9">
        <w:rPr>
          <w:rFonts w:ascii="Times New Roman" w:hAnsi="Times New Roman"/>
          <w:b/>
          <w:sz w:val="28"/>
          <w:szCs w:val="28"/>
          <w:lang w:val="ru-RU"/>
        </w:rPr>
        <w:t>Рынок труда.</w:t>
      </w:r>
    </w:p>
    <w:p w:rsidR="003C2349" w:rsidRPr="00132EA9" w:rsidRDefault="003C2349" w:rsidP="00132EA9">
      <w:pPr>
        <w:spacing w:before="40" w:after="40"/>
        <w:ind w:left="360"/>
        <w:jc w:val="both"/>
        <w:rPr>
          <w:rFonts w:ascii="Times New Roman" w:hAnsi="Times New Roman"/>
          <w:sz w:val="28"/>
          <w:szCs w:val="28"/>
        </w:rPr>
      </w:pPr>
      <w:r w:rsidRPr="00132EA9">
        <w:rPr>
          <w:rFonts w:ascii="Times New Roman" w:hAnsi="Times New Roman"/>
          <w:sz w:val="28"/>
          <w:szCs w:val="28"/>
        </w:rPr>
        <w:t xml:space="preserve"> </w:t>
      </w:r>
    </w:p>
    <w:p w:rsidR="005874A6" w:rsidRPr="00D703A3" w:rsidRDefault="00456F70" w:rsidP="005874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="00814772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5874A6" w:rsidRPr="00D703A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4772">
        <w:rPr>
          <w:rFonts w:ascii="Times New Roman" w:hAnsi="Times New Roman" w:cs="Times New Roman"/>
          <w:bCs/>
          <w:sz w:val="28"/>
          <w:szCs w:val="28"/>
        </w:rPr>
        <w:t>а</w:t>
      </w:r>
      <w:r w:rsidR="005874A6" w:rsidRPr="00D703A3">
        <w:rPr>
          <w:rFonts w:ascii="Times New Roman" w:hAnsi="Times New Roman" w:cs="Times New Roman"/>
          <w:bCs/>
          <w:sz w:val="28"/>
          <w:szCs w:val="28"/>
        </w:rPr>
        <w:t xml:space="preserve"> 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сельского пос</w:t>
      </w:r>
      <w:r w:rsidR="00814772">
        <w:rPr>
          <w:rFonts w:ascii="Times New Roman" w:hAnsi="Times New Roman" w:cs="Times New Roman"/>
          <w:bCs/>
          <w:sz w:val="28"/>
          <w:szCs w:val="28"/>
        </w:rPr>
        <w:t>елени</w:t>
      </w:r>
      <w:r w:rsidR="008D50FE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8D50FE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="008D5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50FE">
        <w:rPr>
          <w:rFonts w:ascii="Times New Roman" w:hAnsi="Times New Roman" w:cs="Times New Roman"/>
          <w:bCs/>
          <w:sz w:val="28"/>
          <w:szCs w:val="28"/>
        </w:rPr>
        <w:t>Ийменский</w:t>
      </w:r>
      <w:proofErr w:type="spellEnd"/>
      <w:r w:rsidR="008D50FE">
        <w:rPr>
          <w:rFonts w:ascii="Times New Roman" w:hAnsi="Times New Roman" w:cs="Times New Roman"/>
          <w:bCs/>
          <w:sz w:val="28"/>
          <w:szCs w:val="28"/>
        </w:rPr>
        <w:t xml:space="preserve"> составляет  88</w:t>
      </w:r>
      <w:r w:rsidR="005874A6" w:rsidRPr="00D703A3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E7236">
        <w:rPr>
          <w:rFonts w:ascii="Times New Roman" w:hAnsi="Times New Roman" w:cs="Times New Roman"/>
          <w:bCs/>
          <w:sz w:val="28"/>
          <w:szCs w:val="28"/>
        </w:rPr>
        <w:t>, по сравнению с прошлым годом увеличилась чис</w:t>
      </w:r>
      <w:r w:rsidR="008D50FE">
        <w:rPr>
          <w:rFonts w:ascii="Times New Roman" w:hAnsi="Times New Roman" w:cs="Times New Roman"/>
          <w:bCs/>
          <w:sz w:val="28"/>
          <w:szCs w:val="28"/>
        </w:rPr>
        <w:t>ло работников на 1</w:t>
      </w:r>
      <w:r w:rsidR="006E7236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147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874A6" w:rsidRPr="006E7236" w:rsidRDefault="005874A6" w:rsidP="006E723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3A3">
        <w:rPr>
          <w:rFonts w:ascii="Times New Roman" w:hAnsi="Times New Roman" w:cs="Times New Roman"/>
          <w:bCs/>
          <w:sz w:val="28"/>
          <w:szCs w:val="28"/>
        </w:rPr>
        <w:t xml:space="preserve">Численность официально зарегистрированных безработных </w:t>
      </w:r>
      <w:r w:rsidR="00132EA9">
        <w:rPr>
          <w:rFonts w:ascii="Times New Roman" w:hAnsi="Times New Roman" w:cs="Times New Roman"/>
          <w:bCs/>
          <w:sz w:val="28"/>
          <w:szCs w:val="28"/>
        </w:rPr>
        <w:t>в органах за</w:t>
      </w:r>
      <w:r w:rsidR="00456F70">
        <w:rPr>
          <w:rFonts w:ascii="Times New Roman" w:hAnsi="Times New Roman" w:cs="Times New Roman"/>
          <w:bCs/>
          <w:sz w:val="28"/>
          <w:szCs w:val="28"/>
        </w:rPr>
        <w:t>нятости населения за 9 месяцев 2018</w:t>
      </w:r>
      <w:r w:rsidR="00132EA9">
        <w:rPr>
          <w:rFonts w:ascii="Times New Roman" w:hAnsi="Times New Roman" w:cs="Times New Roman"/>
          <w:bCs/>
          <w:sz w:val="28"/>
          <w:szCs w:val="28"/>
        </w:rPr>
        <w:t xml:space="preserve">г. составили </w:t>
      </w:r>
      <w:r w:rsidRPr="00D703A3">
        <w:rPr>
          <w:rFonts w:ascii="Times New Roman" w:hAnsi="Times New Roman" w:cs="Times New Roman"/>
          <w:bCs/>
          <w:sz w:val="28"/>
          <w:szCs w:val="28"/>
        </w:rPr>
        <w:t>23 человек</w:t>
      </w:r>
      <w:r w:rsidR="006E7236">
        <w:rPr>
          <w:rFonts w:ascii="Times New Roman" w:hAnsi="Times New Roman" w:cs="Times New Roman"/>
          <w:bCs/>
          <w:sz w:val="28"/>
          <w:szCs w:val="28"/>
        </w:rPr>
        <w:t xml:space="preserve">, за аналогичный период 2017год составил 25 человек, что меньше на 2 человек. </w:t>
      </w:r>
      <w:r w:rsidR="00456F70">
        <w:rPr>
          <w:rFonts w:ascii="Times New Roman" w:hAnsi="Times New Roman"/>
          <w:sz w:val="28"/>
          <w:szCs w:val="28"/>
        </w:rPr>
        <w:t>За 9 месяцев</w:t>
      </w:r>
      <w:r w:rsidR="006E7236">
        <w:rPr>
          <w:rFonts w:ascii="Times New Roman" w:hAnsi="Times New Roman"/>
          <w:sz w:val="28"/>
          <w:szCs w:val="28"/>
        </w:rPr>
        <w:t xml:space="preserve"> 2018 года трудоустроено 2</w:t>
      </w:r>
      <w:r w:rsidR="00132EA9" w:rsidRPr="00132EA9">
        <w:rPr>
          <w:rFonts w:ascii="Times New Roman" w:hAnsi="Times New Roman"/>
          <w:sz w:val="28"/>
          <w:szCs w:val="28"/>
        </w:rPr>
        <w:t xml:space="preserve"> человек </w:t>
      </w:r>
      <w:r w:rsidR="006E7236">
        <w:rPr>
          <w:rFonts w:ascii="Times New Roman" w:hAnsi="Times New Roman"/>
          <w:sz w:val="28"/>
          <w:szCs w:val="28"/>
        </w:rPr>
        <w:t xml:space="preserve">из них: </w:t>
      </w:r>
      <w:r w:rsidR="00132EA9" w:rsidRPr="00132EA9">
        <w:rPr>
          <w:rFonts w:ascii="Times New Roman" w:hAnsi="Times New Roman"/>
          <w:sz w:val="28"/>
          <w:szCs w:val="28"/>
        </w:rPr>
        <w:t>на постоянную работу</w:t>
      </w:r>
      <w:r w:rsidR="006E7236">
        <w:rPr>
          <w:rFonts w:ascii="Times New Roman" w:hAnsi="Times New Roman"/>
          <w:sz w:val="28"/>
          <w:szCs w:val="28"/>
        </w:rPr>
        <w:t xml:space="preserve">, временную. </w:t>
      </w:r>
    </w:p>
    <w:p w:rsidR="005874A6" w:rsidRPr="00B07760" w:rsidRDefault="005D47D5" w:rsidP="005874A6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Сельское хозяйство</w:t>
      </w:r>
    </w:p>
    <w:p w:rsidR="005D47D5" w:rsidRDefault="005D47D5" w:rsidP="005874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мяса в хозяйства</w:t>
      </w:r>
      <w:r w:rsidR="00456F70">
        <w:rPr>
          <w:rFonts w:ascii="Times New Roman" w:hAnsi="Times New Roman"/>
          <w:sz w:val="28"/>
          <w:szCs w:val="28"/>
        </w:rPr>
        <w:t xml:space="preserve">х всех категорий за 9 месяцев </w:t>
      </w:r>
      <w:r>
        <w:rPr>
          <w:rFonts w:ascii="Times New Roman" w:hAnsi="Times New Roman"/>
          <w:sz w:val="28"/>
          <w:szCs w:val="28"/>
        </w:rPr>
        <w:t xml:space="preserve">текущего года составило 1327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на 102,4 %. Валовой надой молока на 103,1 процента и составил 4635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0C50" w:rsidRDefault="00456F70" w:rsidP="005874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9 месяцев </w:t>
      </w:r>
      <w:r w:rsidR="00260C50">
        <w:rPr>
          <w:rFonts w:ascii="Times New Roman" w:hAnsi="Times New Roman"/>
          <w:sz w:val="28"/>
          <w:szCs w:val="28"/>
        </w:rPr>
        <w:t xml:space="preserve">2018 года  поголовья скота составляет: крупный  рогатый скот- 1197, овец и коз 8340 голов, свиньи 34, лошади 193 . По сравнению с аналогичным периодом прошлого года увеличилось поголовье </w:t>
      </w:r>
      <w:r w:rsidR="001B6449">
        <w:rPr>
          <w:rFonts w:ascii="Times New Roman" w:hAnsi="Times New Roman"/>
          <w:sz w:val="28"/>
          <w:szCs w:val="28"/>
        </w:rPr>
        <w:t>крупного рогатого скота на 1,1 процента, овцы и козы</w:t>
      </w:r>
      <w:r w:rsidR="00260C50">
        <w:rPr>
          <w:rFonts w:ascii="Times New Roman" w:hAnsi="Times New Roman"/>
          <w:sz w:val="28"/>
          <w:szCs w:val="28"/>
        </w:rPr>
        <w:t xml:space="preserve"> на 1,</w:t>
      </w:r>
      <w:r w:rsidR="001B6449">
        <w:rPr>
          <w:rFonts w:ascii="Times New Roman" w:hAnsi="Times New Roman"/>
          <w:sz w:val="28"/>
          <w:szCs w:val="28"/>
        </w:rPr>
        <w:t>3</w:t>
      </w:r>
      <w:r w:rsidR="00260C50">
        <w:rPr>
          <w:rFonts w:ascii="Times New Roman" w:hAnsi="Times New Roman"/>
          <w:sz w:val="28"/>
          <w:szCs w:val="28"/>
        </w:rPr>
        <w:t xml:space="preserve"> процента</w:t>
      </w:r>
      <w:r w:rsidR="001B6449">
        <w:rPr>
          <w:rFonts w:ascii="Times New Roman" w:hAnsi="Times New Roman"/>
          <w:sz w:val="28"/>
          <w:szCs w:val="28"/>
        </w:rPr>
        <w:t xml:space="preserve"> лошадей на 1,4 процента, свиней на 1,8 процента. </w:t>
      </w:r>
    </w:p>
    <w:p w:rsidR="005874A6" w:rsidRDefault="005874A6" w:rsidP="005874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 года на территории сельского поселения сумон Ийменский активно начали создавать крестьянско-фермерские  хозяйства</w:t>
      </w:r>
      <w:r w:rsidR="00AE04C9">
        <w:rPr>
          <w:rFonts w:ascii="Times New Roman" w:hAnsi="Times New Roman"/>
          <w:sz w:val="28"/>
          <w:szCs w:val="28"/>
        </w:rPr>
        <w:t xml:space="preserve"> в итоге чего по состоянию на 01.10</w:t>
      </w:r>
      <w:r w:rsidR="001E3E3E">
        <w:rPr>
          <w:rFonts w:ascii="Times New Roman" w:hAnsi="Times New Roman"/>
          <w:sz w:val="28"/>
          <w:szCs w:val="28"/>
        </w:rPr>
        <w:t xml:space="preserve">.2018 года в </w:t>
      </w:r>
      <w:proofErr w:type="spellStart"/>
      <w:r w:rsidR="001E3E3E">
        <w:rPr>
          <w:rFonts w:ascii="Times New Roman" w:hAnsi="Times New Roman"/>
          <w:sz w:val="28"/>
          <w:szCs w:val="28"/>
        </w:rPr>
        <w:t>сумоне</w:t>
      </w:r>
      <w:proofErr w:type="spellEnd"/>
      <w:r w:rsidR="001E3E3E">
        <w:rPr>
          <w:rFonts w:ascii="Times New Roman" w:hAnsi="Times New Roman"/>
          <w:sz w:val="28"/>
          <w:szCs w:val="28"/>
        </w:rPr>
        <w:t xml:space="preserve"> всего 8 КФХ, за аналогичный период 2017г</w:t>
      </w:r>
      <w:r w:rsidR="00456F70">
        <w:rPr>
          <w:rFonts w:ascii="Times New Roman" w:hAnsi="Times New Roman"/>
          <w:sz w:val="28"/>
          <w:szCs w:val="28"/>
        </w:rPr>
        <w:t>. 7 КФХ, что больше на 1 КФХ</w:t>
      </w:r>
      <w:r w:rsidR="001E3E3E">
        <w:rPr>
          <w:rFonts w:ascii="Times New Roman" w:hAnsi="Times New Roman"/>
          <w:sz w:val="28"/>
          <w:szCs w:val="28"/>
        </w:rPr>
        <w:t xml:space="preserve">. </w:t>
      </w:r>
    </w:p>
    <w:p w:rsidR="007A1794" w:rsidRPr="007A1794" w:rsidRDefault="007A1794" w:rsidP="007A1794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7A1794">
        <w:rPr>
          <w:rFonts w:ascii="Times New Roman" w:hAnsi="Times New Roman"/>
          <w:sz w:val="24"/>
          <w:szCs w:val="24"/>
        </w:rPr>
        <w:t>Количество организаций сельскохозяйственного производства и перерабатывающей промышленности</w:t>
      </w:r>
    </w:p>
    <w:tbl>
      <w:tblPr>
        <w:tblStyle w:val="a6"/>
        <w:tblW w:w="10917" w:type="dxa"/>
        <w:tblInd w:w="-1026" w:type="dxa"/>
        <w:tblLook w:val="04A0"/>
      </w:tblPr>
      <w:tblGrid>
        <w:gridCol w:w="3330"/>
        <w:gridCol w:w="2373"/>
        <w:gridCol w:w="2343"/>
        <w:gridCol w:w="1435"/>
        <w:gridCol w:w="1436"/>
      </w:tblGrid>
      <w:tr w:rsidR="007A1794" w:rsidRPr="00481C94" w:rsidTr="00C10F3E">
        <w:tc>
          <w:tcPr>
            <w:tcW w:w="3330" w:type="dxa"/>
            <w:vMerge w:val="restart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Организационно-правовая форма организации</w:t>
            </w:r>
          </w:p>
        </w:tc>
        <w:tc>
          <w:tcPr>
            <w:tcW w:w="2373" w:type="dxa"/>
            <w:vMerge w:val="restart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Зарегистрировано всего</w:t>
            </w:r>
          </w:p>
        </w:tc>
        <w:tc>
          <w:tcPr>
            <w:tcW w:w="2343" w:type="dxa"/>
            <w:vMerge w:val="restart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В т.ч. зарегистрировано за отчетный период</w:t>
            </w:r>
          </w:p>
        </w:tc>
        <w:tc>
          <w:tcPr>
            <w:tcW w:w="2871" w:type="dxa"/>
            <w:gridSpan w:val="2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Из числа всех зарегистрированных</w:t>
            </w:r>
          </w:p>
        </w:tc>
      </w:tr>
      <w:tr w:rsidR="007A1794" w:rsidRPr="00481C94" w:rsidTr="00C10F3E">
        <w:tc>
          <w:tcPr>
            <w:tcW w:w="3330" w:type="dxa"/>
            <w:vMerge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73" w:type="dxa"/>
            <w:vMerge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vMerge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Приступили к работе</w:t>
            </w:r>
          </w:p>
        </w:tc>
        <w:tc>
          <w:tcPr>
            <w:tcW w:w="1436" w:type="dxa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1C94">
              <w:rPr>
                <w:rFonts w:ascii="Times New Roman" w:hAnsi="Times New Roman"/>
                <w:sz w:val="20"/>
                <w:szCs w:val="20"/>
                <w:lang w:val="ru-RU"/>
              </w:rPr>
              <w:t>Не приступили к работе</w:t>
            </w:r>
          </w:p>
        </w:tc>
      </w:tr>
      <w:tr w:rsidR="007A1794" w:rsidRPr="00481C94" w:rsidTr="00C10F3E">
        <w:tc>
          <w:tcPr>
            <w:tcW w:w="3330" w:type="dxa"/>
          </w:tcPr>
          <w:p w:rsidR="007A1794" w:rsidRPr="00481C94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Крестьянско-фермерское хозяйство</w:t>
            </w:r>
          </w:p>
        </w:tc>
        <w:tc>
          <w:tcPr>
            <w:tcW w:w="2373" w:type="dxa"/>
          </w:tcPr>
          <w:p w:rsidR="007A1794" w:rsidRPr="00481C94" w:rsidRDefault="007A1794" w:rsidP="00C10F3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343" w:type="dxa"/>
          </w:tcPr>
          <w:p w:rsidR="007A1794" w:rsidRPr="00481C94" w:rsidRDefault="007A1794" w:rsidP="00C10F3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35" w:type="dxa"/>
          </w:tcPr>
          <w:p w:rsidR="007A1794" w:rsidRPr="00481C94" w:rsidRDefault="007A1794" w:rsidP="00C10F3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6" w:type="dxa"/>
          </w:tcPr>
          <w:p w:rsidR="007A1794" w:rsidRPr="00481C94" w:rsidRDefault="007A1794" w:rsidP="00C10F3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7A1794" w:rsidRPr="002E07B1" w:rsidTr="00C10F3E">
        <w:tc>
          <w:tcPr>
            <w:tcW w:w="3330" w:type="dxa"/>
          </w:tcPr>
          <w:p w:rsidR="007A1794" w:rsidRPr="002E07B1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07B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2373" w:type="dxa"/>
          </w:tcPr>
          <w:p w:rsidR="007A1794" w:rsidRPr="002E07B1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</w:tcPr>
          <w:p w:rsidR="007A1794" w:rsidRPr="002E07B1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:rsidR="007A1794" w:rsidRPr="002E07B1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7A1794" w:rsidRPr="002E07B1" w:rsidRDefault="007A1794" w:rsidP="00C10F3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A1794" w:rsidRDefault="007A1794" w:rsidP="005874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74A6" w:rsidRDefault="001B6449" w:rsidP="005874A6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5874A6" w:rsidRPr="00E036F4">
        <w:rPr>
          <w:rFonts w:ascii="Times New Roman" w:hAnsi="Times New Roman"/>
          <w:b/>
          <w:sz w:val="28"/>
          <w:szCs w:val="28"/>
          <w:lang w:val="ru-RU"/>
        </w:rPr>
        <w:t>ранспорт и связь.</w:t>
      </w:r>
    </w:p>
    <w:p w:rsidR="001B6449" w:rsidRDefault="005874A6" w:rsidP="005874A6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Транспортным обслуживанием населения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занимаются частные перевозчики. Пассажирооборот автомобильного транспорта составил </w:t>
      </w:r>
      <w:r w:rsidR="001B6449">
        <w:rPr>
          <w:rFonts w:ascii="Times New Roman" w:hAnsi="Times New Roman"/>
          <w:sz w:val="28"/>
          <w:szCs w:val="28"/>
          <w:lang w:val="ru-RU"/>
        </w:rPr>
        <w:t>всего 90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пасс\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км</w:t>
      </w:r>
      <w:proofErr w:type="spellEnd"/>
      <w:proofErr w:type="gramEnd"/>
      <w:r w:rsidR="001B6449">
        <w:rPr>
          <w:rFonts w:ascii="Times New Roman" w:hAnsi="Times New Roman"/>
          <w:sz w:val="28"/>
          <w:szCs w:val="28"/>
          <w:lang w:val="ru-RU"/>
        </w:rPr>
        <w:t>, к уровню аналогичного периода прошлого года составляет на 95 процента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B6449" w:rsidRDefault="001B6449" w:rsidP="00BA09D9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ОПС почтовой связи с. Ийме оказано </w:t>
      </w:r>
      <w:r w:rsidR="00456F70">
        <w:rPr>
          <w:rFonts w:ascii="Times New Roman" w:hAnsi="Times New Roman"/>
          <w:sz w:val="28"/>
          <w:szCs w:val="28"/>
          <w:lang w:val="ru-RU"/>
        </w:rPr>
        <w:t>почтовых услуг за 9 месяцев</w:t>
      </w:r>
      <w:r>
        <w:rPr>
          <w:rFonts w:ascii="Times New Roman" w:hAnsi="Times New Roman"/>
          <w:sz w:val="28"/>
          <w:szCs w:val="28"/>
          <w:lang w:val="ru-RU"/>
        </w:rPr>
        <w:t xml:space="preserve"> 2018 года на 720 тыс. рублей, по сравнению с прошлым годом уменьшилась на 6,1 процента. Подписка газет и журналов выполнен на 73,0 процента (факт 25383</w:t>
      </w:r>
      <w:r w:rsidR="00357839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5874A6" w:rsidRPr="00BA09D9" w:rsidRDefault="005874A6" w:rsidP="00BA09D9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сумоне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действуют 1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мобильный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сеть: Мегафон. В здании администрации установлена связь телефонной линии. В административных зданиях школы, почты установлены сети Интернета.</w:t>
      </w:r>
    </w:p>
    <w:p w:rsidR="00C51AF5" w:rsidRPr="00C51AF5" w:rsidRDefault="00583A5B" w:rsidP="00C51A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5874A6" w:rsidRPr="00A81842">
        <w:rPr>
          <w:rFonts w:ascii="Times New Roman" w:hAnsi="Times New Roman"/>
          <w:b/>
          <w:sz w:val="28"/>
          <w:szCs w:val="28"/>
        </w:rPr>
        <w:t xml:space="preserve">. </w:t>
      </w:r>
      <w:r w:rsidR="005874A6">
        <w:rPr>
          <w:rFonts w:ascii="Times New Roman" w:hAnsi="Times New Roman"/>
          <w:b/>
          <w:sz w:val="28"/>
          <w:szCs w:val="28"/>
        </w:rPr>
        <w:t>Здравоохранение</w:t>
      </w:r>
      <w:r w:rsidR="005874A6" w:rsidRPr="00A81842">
        <w:rPr>
          <w:rFonts w:ascii="Times New Roman" w:hAnsi="Times New Roman"/>
          <w:b/>
          <w:sz w:val="28"/>
          <w:szCs w:val="28"/>
        </w:rPr>
        <w:t>.</w:t>
      </w:r>
    </w:p>
    <w:p w:rsidR="00C51AF5" w:rsidRDefault="00C51AF5" w:rsidP="00583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  <w:r w:rsidR="00E57901">
        <w:rPr>
          <w:rFonts w:ascii="Times New Roman" w:hAnsi="Times New Roman"/>
          <w:sz w:val="28"/>
          <w:szCs w:val="28"/>
        </w:rPr>
        <w:t>атель рождаемости за 9 месяцев</w:t>
      </w:r>
      <w:r>
        <w:rPr>
          <w:rFonts w:ascii="Times New Roman" w:hAnsi="Times New Roman"/>
          <w:sz w:val="28"/>
          <w:szCs w:val="28"/>
        </w:rPr>
        <w:t xml:space="preserve"> 2018 года в </w:t>
      </w:r>
      <w:proofErr w:type="spellStart"/>
      <w:r>
        <w:rPr>
          <w:rFonts w:ascii="Times New Roman" w:hAnsi="Times New Roman"/>
          <w:sz w:val="28"/>
          <w:szCs w:val="28"/>
        </w:rPr>
        <w:t>сумоне</w:t>
      </w:r>
      <w:proofErr w:type="spellEnd"/>
      <w:r>
        <w:rPr>
          <w:rFonts w:ascii="Times New Roman" w:hAnsi="Times New Roman"/>
          <w:sz w:val="28"/>
          <w:szCs w:val="28"/>
        </w:rPr>
        <w:t xml:space="preserve"> 4 ребенок, что на 1 младенец меньше, чем АППГ в 2017 году – 5 ребенок. Показатель</w:t>
      </w:r>
      <w:r w:rsidR="00E57901">
        <w:rPr>
          <w:rFonts w:ascii="Times New Roman" w:hAnsi="Times New Roman"/>
          <w:sz w:val="28"/>
          <w:szCs w:val="28"/>
        </w:rPr>
        <w:t xml:space="preserve"> общей смертности за 9 месяцев</w:t>
      </w:r>
      <w:r w:rsidR="008D50FE">
        <w:rPr>
          <w:rFonts w:ascii="Times New Roman" w:hAnsi="Times New Roman"/>
          <w:sz w:val="28"/>
          <w:szCs w:val="28"/>
        </w:rPr>
        <w:t xml:space="preserve"> 2018г. – 3</w:t>
      </w:r>
      <w:r>
        <w:rPr>
          <w:rFonts w:ascii="Times New Roman" w:hAnsi="Times New Roman"/>
          <w:sz w:val="28"/>
          <w:szCs w:val="28"/>
        </w:rPr>
        <w:t xml:space="preserve"> чел., за аналогичный период 2017г. со</w:t>
      </w:r>
      <w:r w:rsidR="008D50FE">
        <w:rPr>
          <w:rFonts w:ascii="Times New Roman" w:hAnsi="Times New Roman"/>
          <w:sz w:val="28"/>
          <w:szCs w:val="28"/>
        </w:rPr>
        <w:t>ставил (4 чел.), что меньше на 1</w:t>
      </w:r>
      <w:r>
        <w:rPr>
          <w:rFonts w:ascii="Times New Roman" w:hAnsi="Times New Roman"/>
          <w:sz w:val="28"/>
          <w:szCs w:val="28"/>
        </w:rPr>
        <w:t xml:space="preserve"> чел. Основными причинами смертности населени</w:t>
      </w:r>
      <w:r w:rsidR="008D50FE">
        <w:rPr>
          <w:rFonts w:ascii="Times New Roman" w:hAnsi="Times New Roman"/>
          <w:sz w:val="28"/>
          <w:szCs w:val="28"/>
        </w:rPr>
        <w:t xml:space="preserve">я в </w:t>
      </w:r>
      <w:proofErr w:type="spellStart"/>
      <w:r w:rsidR="008D50FE">
        <w:rPr>
          <w:rFonts w:ascii="Times New Roman" w:hAnsi="Times New Roman"/>
          <w:sz w:val="28"/>
          <w:szCs w:val="28"/>
        </w:rPr>
        <w:t>сумоне</w:t>
      </w:r>
      <w:proofErr w:type="spellEnd"/>
      <w:r w:rsidR="008D50FE">
        <w:rPr>
          <w:rFonts w:ascii="Times New Roman" w:hAnsi="Times New Roman"/>
          <w:sz w:val="28"/>
          <w:szCs w:val="28"/>
        </w:rPr>
        <w:t xml:space="preserve"> являются болезни </w:t>
      </w:r>
      <w:proofErr w:type="spellStart"/>
      <w:r w:rsidR="008D50FE">
        <w:rPr>
          <w:rFonts w:ascii="Times New Roman" w:hAnsi="Times New Roman"/>
          <w:sz w:val="28"/>
          <w:szCs w:val="28"/>
        </w:rPr>
        <w:t>асфикция</w:t>
      </w:r>
      <w:proofErr w:type="spellEnd"/>
      <w:r w:rsidR="008D50FE">
        <w:rPr>
          <w:rFonts w:ascii="Times New Roman" w:hAnsi="Times New Roman"/>
          <w:sz w:val="28"/>
          <w:szCs w:val="28"/>
        </w:rPr>
        <w:t>, заболеваемости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74A6" w:rsidRDefault="00C51AF5" w:rsidP="00583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74A6"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 w:rsidR="005874A6">
        <w:rPr>
          <w:rFonts w:ascii="Times New Roman" w:hAnsi="Times New Roman"/>
          <w:sz w:val="28"/>
          <w:szCs w:val="28"/>
        </w:rPr>
        <w:t>сумона</w:t>
      </w:r>
      <w:proofErr w:type="spellEnd"/>
      <w:r w:rsidR="005874A6">
        <w:rPr>
          <w:rFonts w:ascii="Times New Roman" w:hAnsi="Times New Roman"/>
          <w:sz w:val="28"/>
          <w:szCs w:val="28"/>
        </w:rPr>
        <w:t xml:space="preserve"> обслуживает 1 фельдшерско-акушерский пункт, с 2 медицинскими работниками. </w:t>
      </w:r>
    </w:p>
    <w:p w:rsidR="005874A6" w:rsidRDefault="005874A6" w:rsidP="00583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населения флюорографическим наблюдением -  83 %.</w:t>
      </w:r>
    </w:p>
    <w:p w:rsidR="005874A6" w:rsidRDefault="005874A6" w:rsidP="00587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развития в сфере здравоохранения является: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Профилактика и предупреждение социально-значимых заболеваний;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Улучшение качества оказания медицинской помощи;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Снижение младенческой и детской смертности, детской инвалидности;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Профилактика и снижение заболеваемости, инвалидности и смертности всего населения;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эффективной реабилитации и адаптации инвалидов;</w:t>
      </w:r>
    </w:p>
    <w:p w:rsidR="005874A6" w:rsidRDefault="005874A6" w:rsidP="005874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Оснащение твердым и мягким инвентарем для деятельности ФАП.</w:t>
      </w:r>
    </w:p>
    <w:p w:rsidR="005874A6" w:rsidRDefault="005874A6" w:rsidP="005874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74A6" w:rsidRDefault="00583A5B" w:rsidP="005874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5874A6" w:rsidRPr="005840BA">
        <w:rPr>
          <w:rFonts w:ascii="Times New Roman" w:hAnsi="Times New Roman"/>
          <w:b/>
          <w:sz w:val="28"/>
          <w:szCs w:val="28"/>
          <w:lang w:val="ru-RU"/>
        </w:rPr>
        <w:t>.Образование.</w:t>
      </w:r>
    </w:p>
    <w:p w:rsidR="005874A6" w:rsidRDefault="005874A6" w:rsidP="005874A6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40BA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5840BA">
        <w:rPr>
          <w:rFonts w:ascii="Times New Roman" w:hAnsi="Times New Roman"/>
          <w:sz w:val="28"/>
          <w:szCs w:val="28"/>
          <w:lang w:val="ru-RU"/>
        </w:rPr>
        <w:t>сумоне</w:t>
      </w:r>
      <w:proofErr w:type="spellEnd"/>
      <w:r w:rsidRPr="005840BA">
        <w:rPr>
          <w:rFonts w:ascii="Times New Roman" w:hAnsi="Times New Roman"/>
          <w:sz w:val="28"/>
          <w:szCs w:val="28"/>
          <w:lang w:val="ru-RU"/>
        </w:rPr>
        <w:t xml:space="preserve"> функционирует одно общеобразовательное </w:t>
      </w:r>
      <w:r>
        <w:rPr>
          <w:rFonts w:ascii="Times New Roman" w:hAnsi="Times New Roman"/>
          <w:sz w:val="28"/>
          <w:szCs w:val="28"/>
          <w:lang w:val="ru-RU"/>
        </w:rPr>
        <w:t>учреждение с комплектованием классов от 5 до 15 человек; одно учр</w:t>
      </w:r>
      <w:r w:rsidR="00311EBE">
        <w:rPr>
          <w:rFonts w:ascii="Times New Roman" w:hAnsi="Times New Roman"/>
          <w:sz w:val="28"/>
          <w:szCs w:val="28"/>
          <w:lang w:val="ru-RU"/>
        </w:rPr>
        <w:t>еждение дошкольного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>. В систе</w:t>
      </w:r>
      <w:r w:rsidR="00C51AF5">
        <w:rPr>
          <w:rFonts w:ascii="Times New Roman" w:hAnsi="Times New Roman"/>
          <w:sz w:val="28"/>
          <w:szCs w:val="28"/>
          <w:lang w:val="ru-RU"/>
        </w:rPr>
        <w:t>ме образования работают всего 59</w:t>
      </w:r>
      <w:r>
        <w:rPr>
          <w:rFonts w:ascii="Times New Roman" w:hAnsi="Times New Roman"/>
          <w:sz w:val="28"/>
          <w:szCs w:val="28"/>
          <w:lang w:val="ru-RU"/>
        </w:rPr>
        <w:t xml:space="preserve"> человек, из ни</w:t>
      </w:r>
      <w:r w:rsidR="00C51AF5">
        <w:rPr>
          <w:rFonts w:ascii="Times New Roman" w:hAnsi="Times New Roman"/>
          <w:sz w:val="28"/>
          <w:szCs w:val="28"/>
          <w:lang w:val="ru-RU"/>
        </w:rPr>
        <w:t>х число педагогических кадров 20</w:t>
      </w:r>
      <w:r>
        <w:rPr>
          <w:rFonts w:ascii="Times New Roman" w:hAnsi="Times New Roman"/>
          <w:sz w:val="28"/>
          <w:szCs w:val="28"/>
          <w:lang w:val="ru-RU"/>
        </w:rPr>
        <w:t xml:space="preserve"> человек. </w:t>
      </w:r>
    </w:p>
    <w:p w:rsidR="005874A6" w:rsidRDefault="007809AE" w:rsidP="005874A6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Образовательное</w:t>
      </w:r>
      <w:r w:rsidR="005874A6">
        <w:rPr>
          <w:rFonts w:ascii="Times New Roman" w:hAnsi="Times New Roman"/>
          <w:sz w:val="28"/>
          <w:szCs w:val="28"/>
          <w:lang w:val="ru-RU"/>
        </w:rPr>
        <w:t xml:space="preserve"> учреж</w:t>
      </w:r>
      <w:r>
        <w:rPr>
          <w:rFonts w:ascii="Times New Roman" w:hAnsi="Times New Roman"/>
          <w:sz w:val="28"/>
          <w:szCs w:val="28"/>
          <w:lang w:val="ru-RU"/>
        </w:rPr>
        <w:t>дение функционируе</w:t>
      </w:r>
      <w:r w:rsidR="002E2279">
        <w:rPr>
          <w:rFonts w:ascii="Times New Roman" w:hAnsi="Times New Roman"/>
          <w:sz w:val="28"/>
          <w:szCs w:val="28"/>
          <w:lang w:val="ru-RU"/>
        </w:rPr>
        <w:t>т с охватом 44</w:t>
      </w:r>
      <w:r w:rsidR="005874A6">
        <w:rPr>
          <w:rFonts w:ascii="Times New Roman" w:hAnsi="Times New Roman"/>
          <w:sz w:val="28"/>
          <w:szCs w:val="28"/>
          <w:lang w:val="ru-RU"/>
        </w:rPr>
        <w:t xml:space="preserve"> учеников школьного возраста</w:t>
      </w:r>
      <w:r w:rsidRPr="00780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901">
        <w:rPr>
          <w:rFonts w:ascii="Times New Roman" w:hAnsi="Times New Roman"/>
          <w:sz w:val="28"/>
          <w:szCs w:val="28"/>
          <w:lang w:val="ru-RU"/>
        </w:rPr>
        <w:t>за 9 месяцев</w:t>
      </w:r>
      <w:r>
        <w:rPr>
          <w:rFonts w:ascii="Times New Roman" w:hAnsi="Times New Roman"/>
          <w:sz w:val="28"/>
          <w:szCs w:val="28"/>
          <w:lang w:val="ru-RU"/>
        </w:rPr>
        <w:t xml:space="preserve"> 2018 года</w:t>
      </w:r>
      <w:r w:rsidR="005874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 сравнению с прошлым годом количество учащихся уменьшилось на 9 человек.</w:t>
      </w:r>
      <w:r w:rsidR="005874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74A6" w:rsidRDefault="005874A6" w:rsidP="005874A6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реализации Послания Главы Правительства Республики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Тыва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Ш.В.Кара-оола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Верховному Хуралу и по реализации губернаторского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проекта «В каждой семье – не менее одного ребенка с высшим образованием на 2014-2020 годы» числятся 7 учащихся.</w:t>
      </w:r>
    </w:p>
    <w:p w:rsidR="005874A6" w:rsidRDefault="00583A5B" w:rsidP="005874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874A6" w:rsidRPr="00303C53">
        <w:rPr>
          <w:rFonts w:ascii="Times New Roman" w:hAnsi="Times New Roman"/>
          <w:b/>
          <w:sz w:val="28"/>
          <w:szCs w:val="28"/>
        </w:rPr>
        <w:t>. Культура.</w:t>
      </w:r>
    </w:p>
    <w:p w:rsidR="005874A6" w:rsidRDefault="005874A6" w:rsidP="005874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функционирует 1 учреждение культуры СДК им</w:t>
      </w:r>
      <w:r w:rsidR="007809AE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«Максима </w:t>
      </w:r>
      <w:proofErr w:type="spellStart"/>
      <w:r>
        <w:rPr>
          <w:rFonts w:ascii="Times New Roman" w:hAnsi="Times New Roman"/>
          <w:sz w:val="28"/>
          <w:szCs w:val="28"/>
        </w:rPr>
        <w:t>Дакпай</w:t>
      </w:r>
      <w:proofErr w:type="spellEnd"/>
      <w:r>
        <w:rPr>
          <w:rFonts w:ascii="Times New Roman" w:hAnsi="Times New Roman"/>
          <w:sz w:val="28"/>
          <w:szCs w:val="28"/>
        </w:rPr>
        <w:t xml:space="preserve">», 1 библиотека с двумя подгруппами возрастного разделения. </w:t>
      </w:r>
    </w:p>
    <w:p w:rsidR="005874A6" w:rsidRDefault="005874A6" w:rsidP="005874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СДК им «Максим </w:t>
      </w:r>
      <w:proofErr w:type="spellStart"/>
      <w:r>
        <w:rPr>
          <w:rFonts w:ascii="Times New Roman" w:hAnsi="Times New Roman"/>
          <w:sz w:val="28"/>
          <w:szCs w:val="28"/>
        </w:rPr>
        <w:t>Дакпай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57901">
        <w:rPr>
          <w:rFonts w:ascii="Times New Roman" w:hAnsi="Times New Roman"/>
          <w:sz w:val="28"/>
          <w:szCs w:val="28"/>
        </w:rPr>
        <w:t xml:space="preserve"> всего работают 6 человек. За 9 месяцев </w:t>
      </w:r>
      <w:r>
        <w:rPr>
          <w:rFonts w:ascii="Times New Roman" w:hAnsi="Times New Roman"/>
          <w:sz w:val="28"/>
          <w:szCs w:val="28"/>
        </w:rPr>
        <w:t>2018г у</w:t>
      </w:r>
      <w:r w:rsidR="00417618">
        <w:rPr>
          <w:rFonts w:ascii="Times New Roman" w:hAnsi="Times New Roman"/>
          <w:sz w:val="28"/>
          <w:szCs w:val="28"/>
        </w:rPr>
        <w:t xml:space="preserve">чреждением культуры </w:t>
      </w:r>
      <w:r w:rsidR="007809AE">
        <w:rPr>
          <w:rFonts w:ascii="Times New Roman" w:hAnsi="Times New Roman"/>
          <w:sz w:val="28"/>
          <w:szCs w:val="28"/>
        </w:rPr>
        <w:t>всего проведено 6</w:t>
      </w:r>
      <w:r w:rsidR="00417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809AE">
        <w:rPr>
          <w:rFonts w:ascii="Times New Roman" w:hAnsi="Times New Roman"/>
          <w:sz w:val="28"/>
          <w:szCs w:val="28"/>
        </w:rPr>
        <w:t>культурно – массовых мероприятий</w:t>
      </w:r>
      <w:r w:rsidR="008A7354">
        <w:rPr>
          <w:rFonts w:ascii="Times New Roman" w:hAnsi="Times New Roman"/>
          <w:sz w:val="28"/>
          <w:szCs w:val="28"/>
        </w:rPr>
        <w:t xml:space="preserve"> (по сравнению с аналогичным периодом 2017г. выросло количество культурно – массовых мероприятий на 8</w:t>
      </w:r>
      <w:r w:rsidR="00F1340E">
        <w:rPr>
          <w:rFonts w:ascii="Times New Roman" w:hAnsi="Times New Roman"/>
          <w:sz w:val="28"/>
          <w:szCs w:val="28"/>
        </w:rPr>
        <w:t>, т.е. на 1,1 %</w:t>
      </w:r>
      <w:r w:rsidR="008A7354">
        <w:rPr>
          <w:rFonts w:ascii="Times New Roman" w:hAnsi="Times New Roman"/>
          <w:sz w:val="28"/>
          <w:szCs w:val="28"/>
        </w:rPr>
        <w:t>), в них посетителей</w:t>
      </w:r>
      <w:r w:rsidR="00F1340E">
        <w:rPr>
          <w:rFonts w:ascii="Times New Roman" w:hAnsi="Times New Roman"/>
          <w:sz w:val="28"/>
          <w:szCs w:val="28"/>
        </w:rPr>
        <w:t xml:space="preserve"> 2722 (за 1 полугодие 2017г. – 2214, увеличение на 1,2%).</w:t>
      </w:r>
    </w:p>
    <w:p w:rsidR="005874A6" w:rsidRDefault="005874A6" w:rsidP="00BA0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сельской библиотеке работает 1 библиотекарь. На балансе библиотеки находятся немалое количество книг, журналов, подшивки газет местного значения начиная с 1992 года. В связи  с отсутствием собственного здания библиотеки, учреждение находится в здание администрации.  На сегодняшний день библиотека работает с 09-00 часов утра до 16-00 ча</w:t>
      </w:r>
      <w:r w:rsidR="00F1340E">
        <w:rPr>
          <w:rFonts w:ascii="Times New Roman" w:hAnsi="Times New Roman"/>
          <w:sz w:val="28"/>
          <w:szCs w:val="28"/>
        </w:rPr>
        <w:t>сов дня и обслуживает не менее 16</w:t>
      </w:r>
      <w:r>
        <w:rPr>
          <w:rFonts w:ascii="Times New Roman" w:hAnsi="Times New Roman"/>
          <w:sz w:val="28"/>
          <w:szCs w:val="28"/>
        </w:rPr>
        <w:t xml:space="preserve"> ч</w:t>
      </w:r>
      <w:r w:rsidR="00BA09D9">
        <w:rPr>
          <w:rFonts w:ascii="Times New Roman" w:hAnsi="Times New Roman"/>
          <w:sz w:val="28"/>
          <w:szCs w:val="28"/>
        </w:rPr>
        <w:t>итателей и посетителей за день</w:t>
      </w:r>
      <w:r w:rsidR="0099271C">
        <w:rPr>
          <w:rFonts w:ascii="Times New Roman" w:hAnsi="Times New Roman"/>
          <w:sz w:val="28"/>
          <w:szCs w:val="28"/>
        </w:rPr>
        <w:t>.</w:t>
      </w:r>
      <w:r w:rsidR="00417618">
        <w:rPr>
          <w:rFonts w:ascii="Times New Roman" w:hAnsi="Times New Roman"/>
          <w:sz w:val="28"/>
          <w:szCs w:val="28"/>
        </w:rPr>
        <w:t xml:space="preserve"> </w:t>
      </w:r>
    </w:p>
    <w:p w:rsidR="00F1340E" w:rsidRDefault="00583A5B" w:rsidP="00583A5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 </w:t>
      </w:r>
      <w:r w:rsidR="00F1340E" w:rsidRPr="00F1340E">
        <w:rPr>
          <w:rFonts w:ascii="Times New Roman" w:hAnsi="Times New Roman"/>
          <w:b/>
          <w:sz w:val="28"/>
          <w:szCs w:val="28"/>
        </w:rPr>
        <w:t>Реализация губернаторского проекта «Корова – кормилица»</w:t>
      </w:r>
    </w:p>
    <w:p w:rsidR="00F1340E" w:rsidRDefault="00F1340E" w:rsidP="00583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Республики Тыва от 18 марта 2016г. №88 «Об оказании социальной помощи на основе социального контракта в рамках реализации социального проекта «Корова и кормилица»</w:t>
      </w:r>
      <w:r w:rsidR="00BA2AA6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 участниками стали </w:t>
      </w:r>
      <w:r w:rsidR="00BA2AA6">
        <w:rPr>
          <w:rFonts w:ascii="Times New Roman" w:hAnsi="Times New Roman"/>
          <w:sz w:val="28"/>
          <w:szCs w:val="28"/>
        </w:rPr>
        <w:t>1 семья.</w:t>
      </w:r>
      <w:r w:rsidR="00E57901">
        <w:rPr>
          <w:rFonts w:ascii="Times New Roman" w:hAnsi="Times New Roman"/>
          <w:sz w:val="28"/>
          <w:szCs w:val="28"/>
        </w:rPr>
        <w:t xml:space="preserve"> За 9 месяцев</w:t>
      </w:r>
      <w:r w:rsidR="00E93F46">
        <w:rPr>
          <w:rFonts w:ascii="Times New Roman" w:hAnsi="Times New Roman"/>
          <w:sz w:val="28"/>
          <w:szCs w:val="28"/>
        </w:rPr>
        <w:t xml:space="preserve"> 2018 года количество семей уменьшилась</w:t>
      </w:r>
      <w:proofErr w:type="gramStart"/>
      <w:r w:rsidR="00E93F46">
        <w:rPr>
          <w:rFonts w:ascii="Times New Roman" w:hAnsi="Times New Roman"/>
          <w:sz w:val="28"/>
          <w:szCs w:val="28"/>
        </w:rPr>
        <w:t>.</w:t>
      </w:r>
      <w:proofErr w:type="gramEnd"/>
      <w:r w:rsidR="00E93F4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E93F46">
        <w:rPr>
          <w:rFonts w:ascii="Times New Roman" w:hAnsi="Times New Roman"/>
          <w:sz w:val="28"/>
          <w:szCs w:val="28"/>
        </w:rPr>
        <w:t>в</w:t>
      </w:r>
      <w:proofErr w:type="gramEnd"/>
      <w:r w:rsidR="00E93F46">
        <w:rPr>
          <w:rFonts w:ascii="Times New Roman" w:hAnsi="Times New Roman"/>
          <w:sz w:val="28"/>
          <w:szCs w:val="28"/>
        </w:rPr>
        <w:t xml:space="preserve"> </w:t>
      </w:r>
      <w:r w:rsidR="00BA2AA6">
        <w:rPr>
          <w:rFonts w:ascii="Times New Roman" w:hAnsi="Times New Roman"/>
          <w:sz w:val="28"/>
          <w:szCs w:val="28"/>
        </w:rPr>
        <w:t xml:space="preserve">2018 году </w:t>
      </w:r>
      <w:proofErr w:type="spellStart"/>
      <w:r w:rsidR="00BA2AA6">
        <w:rPr>
          <w:rFonts w:ascii="Times New Roman" w:hAnsi="Times New Roman"/>
          <w:sz w:val="28"/>
          <w:szCs w:val="28"/>
        </w:rPr>
        <w:t>сумоне</w:t>
      </w:r>
      <w:proofErr w:type="spellEnd"/>
      <w:r w:rsidR="00BA2AA6">
        <w:rPr>
          <w:rFonts w:ascii="Times New Roman" w:hAnsi="Times New Roman"/>
          <w:sz w:val="28"/>
          <w:szCs w:val="28"/>
        </w:rPr>
        <w:t xml:space="preserve"> участников нет, потому что одна многодетная семья отказалась из-за отсутствия коровника, а другие участники не подходят к критериям проекта</w:t>
      </w:r>
      <w:r w:rsidR="00E93F46">
        <w:rPr>
          <w:rFonts w:ascii="Times New Roman" w:hAnsi="Times New Roman"/>
          <w:sz w:val="28"/>
          <w:szCs w:val="28"/>
        </w:rPr>
        <w:t>)</w:t>
      </w:r>
      <w:r w:rsidR="00BA2AA6">
        <w:rPr>
          <w:rFonts w:ascii="Times New Roman" w:hAnsi="Times New Roman"/>
          <w:sz w:val="28"/>
          <w:szCs w:val="28"/>
        </w:rPr>
        <w:t>.</w:t>
      </w:r>
      <w:r w:rsidR="00E93F46">
        <w:rPr>
          <w:rFonts w:ascii="Times New Roman" w:hAnsi="Times New Roman"/>
          <w:sz w:val="28"/>
          <w:szCs w:val="28"/>
        </w:rPr>
        <w:t xml:space="preserve"> </w:t>
      </w:r>
    </w:p>
    <w:p w:rsidR="00E93F46" w:rsidRDefault="00E93F46" w:rsidP="00BA0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проекту в </w:t>
      </w:r>
      <w:proofErr w:type="spellStart"/>
      <w:r>
        <w:rPr>
          <w:rFonts w:ascii="Times New Roman" w:hAnsi="Times New Roman"/>
          <w:sz w:val="28"/>
          <w:szCs w:val="28"/>
        </w:rPr>
        <w:t>сумоне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увеличилось численность ЛПХ на 15 голов. Семьи, которые получили коровы, имеют возможность употреблять </w:t>
      </w:r>
      <w:r>
        <w:rPr>
          <w:rFonts w:ascii="Times New Roman" w:hAnsi="Times New Roman"/>
          <w:sz w:val="28"/>
          <w:szCs w:val="28"/>
        </w:rPr>
        <w:lastRenderedPageBreak/>
        <w:t>свежие продукты из молока, а излишки реализовать на рынке молочной продукции.</w:t>
      </w:r>
    </w:p>
    <w:p w:rsidR="00E93F46" w:rsidRPr="00E93F46" w:rsidRDefault="00583A5B" w:rsidP="00E93F4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E93F46" w:rsidRPr="00E93F4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93F46" w:rsidRPr="00E93F46">
        <w:rPr>
          <w:rFonts w:ascii="Times New Roman" w:hAnsi="Times New Roman"/>
          <w:b/>
          <w:sz w:val="28"/>
          <w:szCs w:val="28"/>
        </w:rPr>
        <w:t>Кыштаг</w:t>
      </w:r>
      <w:proofErr w:type="spellEnd"/>
      <w:r w:rsidR="00E93F46" w:rsidRPr="00E93F46">
        <w:rPr>
          <w:rFonts w:ascii="Times New Roman" w:hAnsi="Times New Roman"/>
          <w:b/>
          <w:sz w:val="28"/>
          <w:szCs w:val="28"/>
        </w:rPr>
        <w:t xml:space="preserve"> для молодой семьи»</w:t>
      </w:r>
    </w:p>
    <w:p w:rsidR="00E93F46" w:rsidRDefault="00E93F46" w:rsidP="00E93F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сельского хозяйства сумон Ийменский участвует во всех проектах, программах государства. Для реализации Губернаторского проекта «</w:t>
      </w:r>
      <w:proofErr w:type="spellStart"/>
      <w:r>
        <w:rPr>
          <w:rFonts w:ascii="Times New Roman" w:hAnsi="Times New Roman"/>
          <w:sz w:val="28"/>
          <w:szCs w:val="28"/>
        </w:rPr>
        <w:t>Кыштаг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молодой семьи» из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участвуют 3 участников.  </w:t>
      </w:r>
    </w:p>
    <w:p w:rsidR="00E93F46" w:rsidRDefault="00E93F46" w:rsidP="00E93F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04C9">
        <w:rPr>
          <w:rFonts w:ascii="Times New Roman" w:hAnsi="Times New Roman"/>
          <w:sz w:val="28"/>
          <w:szCs w:val="28"/>
        </w:rPr>
        <w:t>У участнико</w:t>
      </w:r>
      <w:r>
        <w:rPr>
          <w:rFonts w:ascii="Times New Roman" w:hAnsi="Times New Roman"/>
          <w:sz w:val="28"/>
          <w:szCs w:val="28"/>
        </w:rPr>
        <w:t>в проекта всего насчитывается 7 детей. Средний возраст детей 3 года. Н</w:t>
      </w:r>
      <w:r w:rsidRPr="00AE04C9"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z w:val="28"/>
          <w:szCs w:val="28"/>
        </w:rPr>
        <w:t>е представлен список участников</w:t>
      </w:r>
      <w:r w:rsidRPr="00AE04C9">
        <w:rPr>
          <w:rFonts w:ascii="Times New Roman" w:hAnsi="Times New Roman"/>
          <w:sz w:val="28"/>
          <w:szCs w:val="28"/>
        </w:rPr>
        <w:t>.</w:t>
      </w:r>
    </w:p>
    <w:tbl>
      <w:tblPr>
        <w:tblW w:w="9229" w:type="dxa"/>
        <w:tblInd w:w="93" w:type="dxa"/>
        <w:tblLook w:val="04A0"/>
      </w:tblPr>
      <w:tblGrid>
        <w:gridCol w:w="560"/>
        <w:gridCol w:w="3141"/>
        <w:gridCol w:w="3544"/>
        <w:gridCol w:w="1984"/>
      </w:tblGrid>
      <w:tr w:rsidR="00E93F46" w:rsidRPr="00A14005" w:rsidTr="005635D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по месту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</w:tr>
      <w:tr w:rsidR="00E93F46" w:rsidRPr="00A14005" w:rsidTr="005635D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Сергеевич  2016г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Ийме,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09.09.1987</w:t>
            </w:r>
          </w:p>
        </w:tc>
      </w:tr>
      <w:tr w:rsidR="00E93F46" w:rsidRPr="00A14005" w:rsidTr="005635D4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Доржубат</w:t>
            </w:r>
            <w:proofErr w:type="spellEnd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Ийме, ул. </w:t>
            </w:r>
            <w:proofErr w:type="spellStart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Нордуп-оол</w:t>
            </w:r>
            <w:proofErr w:type="spellEnd"/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20.09.1996 г.</w:t>
            </w:r>
          </w:p>
        </w:tc>
      </w:tr>
      <w:tr w:rsidR="00E93F46" w:rsidRPr="00A14005" w:rsidTr="005635D4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Монгуш Владимир Михайлович </w:t>
            </w:r>
          </w:p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Ийме, ул. Кызыл-Чыраа,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46" w:rsidRPr="00A14005" w:rsidRDefault="00E93F46" w:rsidP="0056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04.02.1990</w:t>
            </w:r>
            <w:r w:rsidRPr="00A1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E5598" w:rsidRDefault="001E5598" w:rsidP="001E5598">
      <w:pPr>
        <w:spacing w:line="360" w:lineRule="auto"/>
        <w:jc w:val="both"/>
        <w:rPr>
          <w:rFonts w:ascii="Times New Roman" w:hAnsi="Times New Roman" w:cs="Tahoma"/>
          <w:bCs/>
          <w:sz w:val="28"/>
          <w:szCs w:val="28"/>
        </w:rPr>
      </w:pPr>
    </w:p>
    <w:p w:rsidR="00E93F46" w:rsidRDefault="00E93F46" w:rsidP="00E93F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1794">
        <w:rPr>
          <w:rFonts w:ascii="Times New Roman" w:hAnsi="Times New Roman" w:cs="Tahoma"/>
          <w:bCs/>
          <w:sz w:val="28"/>
          <w:szCs w:val="28"/>
        </w:rPr>
        <w:t>По состоянию на сегодняшний день  у молодых чабанов   подготовка  к зиме завершена. Заготовлены сено и дополнительные корма. Дома и кошары утеплены, готовы к зиме.</w:t>
      </w:r>
    </w:p>
    <w:p w:rsidR="00E93F46" w:rsidRDefault="00E93F46" w:rsidP="00BA0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AA6" w:rsidRPr="00F1340E" w:rsidRDefault="00BA2AA6" w:rsidP="00BA0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40E" w:rsidRPr="00BA09D9" w:rsidRDefault="00F1340E" w:rsidP="00BA0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B3E" w:rsidRDefault="00C11B3E"/>
    <w:sectPr w:rsidR="00C11B3E" w:rsidSect="002F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F2A48"/>
    <w:multiLevelType w:val="hybridMultilevel"/>
    <w:tmpl w:val="B65C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E6838"/>
    <w:multiLevelType w:val="hybridMultilevel"/>
    <w:tmpl w:val="1138052C"/>
    <w:lvl w:ilvl="0" w:tplc="28DE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F4A8B"/>
    <w:multiLevelType w:val="hybridMultilevel"/>
    <w:tmpl w:val="9E14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A6"/>
    <w:rsid w:val="00132EA9"/>
    <w:rsid w:val="001B6449"/>
    <w:rsid w:val="001E3E3E"/>
    <w:rsid w:val="001E5598"/>
    <w:rsid w:val="00260C50"/>
    <w:rsid w:val="002E2279"/>
    <w:rsid w:val="00306337"/>
    <w:rsid w:val="00311EBE"/>
    <w:rsid w:val="00357839"/>
    <w:rsid w:val="003C2349"/>
    <w:rsid w:val="00417618"/>
    <w:rsid w:val="00456F70"/>
    <w:rsid w:val="005701EE"/>
    <w:rsid w:val="00583A5B"/>
    <w:rsid w:val="005874A6"/>
    <w:rsid w:val="005D47D5"/>
    <w:rsid w:val="00673D00"/>
    <w:rsid w:val="006E7236"/>
    <w:rsid w:val="007014F4"/>
    <w:rsid w:val="007809AE"/>
    <w:rsid w:val="007A1794"/>
    <w:rsid w:val="00801436"/>
    <w:rsid w:val="00814772"/>
    <w:rsid w:val="008A7354"/>
    <w:rsid w:val="008D2E71"/>
    <w:rsid w:val="008D50FE"/>
    <w:rsid w:val="00925DC6"/>
    <w:rsid w:val="00985254"/>
    <w:rsid w:val="0099271C"/>
    <w:rsid w:val="009C53A5"/>
    <w:rsid w:val="009E6182"/>
    <w:rsid w:val="00AE04C9"/>
    <w:rsid w:val="00B23D89"/>
    <w:rsid w:val="00BA09D9"/>
    <w:rsid w:val="00BA2AA6"/>
    <w:rsid w:val="00C11B3E"/>
    <w:rsid w:val="00C35CFF"/>
    <w:rsid w:val="00C51AF5"/>
    <w:rsid w:val="00D37AA7"/>
    <w:rsid w:val="00D51FFF"/>
    <w:rsid w:val="00DA2F1A"/>
    <w:rsid w:val="00DA71EB"/>
    <w:rsid w:val="00E40F7A"/>
    <w:rsid w:val="00E57901"/>
    <w:rsid w:val="00E83F5D"/>
    <w:rsid w:val="00E93F46"/>
    <w:rsid w:val="00F1340E"/>
    <w:rsid w:val="00F2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874A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5874A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5874A6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874A6"/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Айсула</cp:lastModifiedBy>
  <cp:revision>14</cp:revision>
  <dcterms:created xsi:type="dcterms:W3CDTF">2002-01-08T04:41:00Z</dcterms:created>
  <dcterms:modified xsi:type="dcterms:W3CDTF">2018-10-19T02:14:00Z</dcterms:modified>
</cp:coreProperties>
</file>