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1" w:rsidRPr="0069320B" w:rsidRDefault="00B83C86" w:rsidP="004056D0">
      <w:pPr>
        <w:tabs>
          <w:tab w:val="left" w:pos="6249"/>
        </w:tabs>
        <w:spacing w:after="0" w:line="240" w:lineRule="auto"/>
        <w:rPr>
          <w:rFonts w:ascii="Times New Roman" w:hAnsi="Times New Roman" w:cs="Times New Roman"/>
          <w:b/>
        </w:rPr>
      </w:pPr>
      <w:r>
        <w:rPr>
          <w:rFonts w:ascii="Times New Roman" w:hAnsi="Times New Roman" w:cs="Times New Roman"/>
          <w:sz w:val="24"/>
          <w:szCs w:val="24"/>
        </w:rPr>
        <w:tab/>
      </w:r>
      <w:r w:rsidRPr="00B83C86">
        <w:rPr>
          <w:rFonts w:ascii="Times New Roman" w:hAnsi="Times New Roman" w:cs="Times New Roman"/>
          <w:sz w:val="24"/>
          <w:szCs w:val="24"/>
        </w:rPr>
        <w:t xml:space="preserve">     </w:t>
      </w:r>
      <w:r w:rsidR="004661E1">
        <w:rPr>
          <w:rFonts w:ascii="Times New Roman" w:hAnsi="Times New Roman" w:cs="Times New Roman"/>
          <w:sz w:val="24"/>
          <w:szCs w:val="24"/>
        </w:rPr>
        <w:t xml:space="preserve">  </w:t>
      </w:r>
      <w:r w:rsidR="0069320B">
        <w:rPr>
          <w:rFonts w:ascii="Times New Roman" w:hAnsi="Times New Roman" w:cs="Times New Roman"/>
          <w:sz w:val="24"/>
          <w:szCs w:val="24"/>
        </w:rPr>
        <w:t xml:space="preserve">     </w:t>
      </w:r>
      <w:r w:rsidR="0069320B" w:rsidRPr="0069320B">
        <w:rPr>
          <w:rFonts w:ascii="Times New Roman" w:hAnsi="Times New Roman" w:cs="Times New Roman"/>
          <w:b/>
        </w:rPr>
        <w:t>УТВЕРЖДАЮ</w:t>
      </w:r>
    </w:p>
    <w:p w:rsidR="00B83C86" w:rsidRPr="00BC2045" w:rsidRDefault="00B83C86" w:rsidP="004056D0">
      <w:pPr>
        <w:tabs>
          <w:tab w:val="left" w:pos="6249"/>
        </w:tabs>
        <w:spacing w:after="0" w:line="240" w:lineRule="auto"/>
        <w:rPr>
          <w:rFonts w:ascii="Times New Roman" w:hAnsi="Times New Roman" w:cs="Times New Roman"/>
        </w:rPr>
      </w:pPr>
      <w:r w:rsidRPr="00BC2045">
        <w:rPr>
          <w:rFonts w:ascii="Times New Roman" w:hAnsi="Times New Roman" w:cs="Times New Roman"/>
        </w:rPr>
        <w:tab/>
        <w:t xml:space="preserve">       </w:t>
      </w:r>
      <w:r w:rsidR="004661E1">
        <w:rPr>
          <w:rFonts w:ascii="Times New Roman" w:hAnsi="Times New Roman" w:cs="Times New Roman"/>
        </w:rPr>
        <w:t xml:space="preserve">  </w:t>
      </w:r>
      <w:r w:rsidRPr="00BC2045">
        <w:rPr>
          <w:rFonts w:ascii="Times New Roman" w:hAnsi="Times New Roman" w:cs="Times New Roman"/>
        </w:rPr>
        <w:t xml:space="preserve">      Председатель</w:t>
      </w:r>
    </w:p>
    <w:p w:rsidR="00BC2045" w:rsidRPr="00BC2045" w:rsidRDefault="00BC2045" w:rsidP="004056D0">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B83C86" w:rsidRPr="00BC2045">
        <w:rPr>
          <w:rFonts w:ascii="Times New Roman" w:hAnsi="Times New Roman" w:cs="Times New Roman"/>
        </w:rPr>
        <w:t>Контрольно-с</w:t>
      </w:r>
      <w:r>
        <w:rPr>
          <w:rFonts w:ascii="Times New Roman" w:hAnsi="Times New Roman" w:cs="Times New Roman"/>
        </w:rPr>
        <w:t>ч</w:t>
      </w:r>
      <w:r w:rsidR="00B83C86" w:rsidRPr="00BC2045">
        <w:rPr>
          <w:rFonts w:ascii="Times New Roman" w:hAnsi="Times New Roman" w:cs="Times New Roman"/>
        </w:rPr>
        <w:t>е</w:t>
      </w:r>
      <w:r w:rsidRPr="00BC2045">
        <w:rPr>
          <w:rFonts w:ascii="Times New Roman" w:hAnsi="Times New Roman" w:cs="Times New Roman"/>
        </w:rPr>
        <w:t xml:space="preserve">тного органа               </w:t>
      </w:r>
    </w:p>
    <w:p w:rsidR="00A85DD7" w:rsidRPr="00BC2045" w:rsidRDefault="00BC2045" w:rsidP="004056D0">
      <w:pPr>
        <w:tabs>
          <w:tab w:val="left" w:pos="6032"/>
        </w:tabs>
        <w:spacing w:after="0" w:line="240" w:lineRule="auto"/>
        <w:jc w:val="center"/>
        <w:rPr>
          <w:rFonts w:ascii="Times New Roman" w:hAnsi="Times New Roman" w:cs="Times New Roman"/>
        </w:rPr>
      </w:pPr>
      <w:r w:rsidRPr="00BC2045">
        <w:rPr>
          <w:rFonts w:ascii="Times New Roman" w:hAnsi="Times New Roman" w:cs="Times New Roman"/>
        </w:rPr>
        <w:t xml:space="preserve">                                                                                     </w:t>
      </w:r>
      <w:r w:rsidR="004661E1">
        <w:rPr>
          <w:rFonts w:ascii="Times New Roman" w:hAnsi="Times New Roman" w:cs="Times New Roman"/>
        </w:rPr>
        <w:t xml:space="preserve">             </w:t>
      </w:r>
      <w:r w:rsidRPr="00BC2045">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 xml:space="preserve">     </w:t>
      </w:r>
      <w:proofErr w:type="spellStart"/>
      <w:r w:rsidR="00B83C86" w:rsidRPr="00BC2045">
        <w:rPr>
          <w:rFonts w:ascii="Times New Roman" w:hAnsi="Times New Roman" w:cs="Times New Roman"/>
        </w:rPr>
        <w:t>Дзун-Хемчикского</w:t>
      </w:r>
      <w:proofErr w:type="spellEnd"/>
      <w:r w:rsidR="00B83C86" w:rsidRPr="00BC2045">
        <w:rPr>
          <w:rFonts w:ascii="Times New Roman" w:hAnsi="Times New Roman" w:cs="Times New Roman"/>
        </w:rPr>
        <w:t xml:space="preserve"> </w:t>
      </w:r>
    </w:p>
    <w:p w:rsidR="00B83C86" w:rsidRDefault="00BC2045" w:rsidP="004056D0">
      <w:pPr>
        <w:tabs>
          <w:tab w:val="left" w:pos="6032"/>
        </w:tabs>
        <w:spacing w:after="0" w:line="240" w:lineRule="auto"/>
        <w:jc w:val="center"/>
        <w:rPr>
          <w:rFonts w:ascii="Times New Roman" w:hAnsi="Times New Roman" w:cs="Times New Roman"/>
        </w:rPr>
      </w:pPr>
      <w:r>
        <w:rPr>
          <w:rFonts w:ascii="Times New Roman" w:hAnsi="Times New Roman" w:cs="Times New Roman"/>
        </w:rPr>
        <w:t xml:space="preserve">                                                                                         </w:t>
      </w:r>
      <w:r w:rsidR="004661E1">
        <w:rPr>
          <w:rFonts w:ascii="Times New Roman" w:hAnsi="Times New Roman" w:cs="Times New Roman"/>
        </w:rPr>
        <w:t xml:space="preserve">           </w:t>
      </w:r>
      <w:r>
        <w:rPr>
          <w:rFonts w:ascii="Times New Roman" w:hAnsi="Times New Roman" w:cs="Times New Roman"/>
        </w:rPr>
        <w:t xml:space="preserve">          </w:t>
      </w:r>
      <w:proofErr w:type="spellStart"/>
      <w:r w:rsidR="00B83C86" w:rsidRPr="00BC2045">
        <w:rPr>
          <w:rFonts w:ascii="Times New Roman" w:hAnsi="Times New Roman" w:cs="Times New Roman"/>
        </w:rPr>
        <w:t>кожууна</w:t>
      </w:r>
      <w:proofErr w:type="spellEnd"/>
      <w:r w:rsidR="00B83C86" w:rsidRPr="00BC2045">
        <w:rPr>
          <w:rFonts w:ascii="Times New Roman" w:hAnsi="Times New Roman" w:cs="Times New Roman"/>
        </w:rPr>
        <w:t xml:space="preserve"> Республики Тыва</w:t>
      </w:r>
    </w:p>
    <w:p w:rsidR="00C97DC5" w:rsidRPr="00BC2045" w:rsidRDefault="00C97DC5" w:rsidP="004056D0">
      <w:pPr>
        <w:tabs>
          <w:tab w:val="left" w:pos="6032"/>
        </w:tabs>
        <w:spacing w:after="0" w:line="240" w:lineRule="auto"/>
        <w:jc w:val="right"/>
        <w:rPr>
          <w:rFonts w:ascii="Times New Roman" w:hAnsi="Times New Roman" w:cs="Times New Roman"/>
        </w:rPr>
      </w:pPr>
      <w:r>
        <w:rPr>
          <w:rFonts w:ascii="Times New Roman" w:hAnsi="Times New Roman" w:cs="Times New Roman"/>
        </w:rPr>
        <w:t xml:space="preserve">                                     </w:t>
      </w:r>
      <w:r w:rsidR="005D3BC6">
        <w:rPr>
          <w:rFonts w:ascii="Times New Roman" w:hAnsi="Times New Roman" w:cs="Times New Roman"/>
        </w:rPr>
        <w:t>_______________</w:t>
      </w:r>
      <w:r w:rsidR="00464EBC">
        <w:rPr>
          <w:rFonts w:ascii="Times New Roman" w:hAnsi="Times New Roman" w:cs="Times New Roman"/>
        </w:rPr>
        <w:t xml:space="preserve">А.С. </w:t>
      </w:r>
      <w:proofErr w:type="spellStart"/>
      <w:r w:rsidR="00464EBC">
        <w:rPr>
          <w:rFonts w:ascii="Times New Roman" w:hAnsi="Times New Roman" w:cs="Times New Roman"/>
        </w:rPr>
        <w:t>Донгак</w:t>
      </w:r>
      <w:proofErr w:type="spellEnd"/>
    </w:p>
    <w:p w:rsidR="00B83C86" w:rsidRDefault="00B83C86" w:rsidP="004056D0">
      <w:pPr>
        <w:tabs>
          <w:tab w:val="left" w:pos="6439"/>
        </w:tabs>
        <w:spacing w:after="0" w:line="240" w:lineRule="auto"/>
        <w:rPr>
          <w:rFonts w:ascii="Times New Roman" w:hAnsi="Times New Roman" w:cs="Times New Roman"/>
        </w:rPr>
      </w:pPr>
      <w:r w:rsidRPr="00BC2045">
        <w:rPr>
          <w:rFonts w:ascii="Times New Roman" w:hAnsi="Times New Roman" w:cs="Times New Roman"/>
        </w:rPr>
        <w:tab/>
      </w:r>
      <w:r w:rsidR="00E32F82">
        <w:rPr>
          <w:rFonts w:ascii="Times New Roman" w:hAnsi="Times New Roman" w:cs="Times New Roman"/>
        </w:rPr>
        <w:t xml:space="preserve">   </w:t>
      </w:r>
      <w:r w:rsidR="00FE7ACC">
        <w:rPr>
          <w:rFonts w:ascii="Times New Roman" w:hAnsi="Times New Roman" w:cs="Times New Roman"/>
        </w:rPr>
        <w:t xml:space="preserve"> </w:t>
      </w:r>
      <w:r w:rsidRPr="00BC2045">
        <w:rPr>
          <w:rFonts w:ascii="Times New Roman" w:hAnsi="Times New Roman" w:cs="Times New Roman"/>
        </w:rPr>
        <w:t>«___»____________20___г.</w:t>
      </w:r>
    </w:p>
    <w:p w:rsidR="005D3BC6" w:rsidRPr="00BC2045" w:rsidRDefault="005D3BC6" w:rsidP="004056D0">
      <w:pPr>
        <w:tabs>
          <w:tab w:val="left" w:pos="6439"/>
        </w:tabs>
        <w:spacing w:after="0" w:line="240" w:lineRule="auto"/>
        <w:rPr>
          <w:rFonts w:ascii="Times New Roman" w:hAnsi="Times New Roman" w:cs="Times New Roman"/>
        </w:rPr>
      </w:pPr>
    </w:p>
    <w:p w:rsidR="000F27EC" w:rsidRDefault="00B83C86"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ОТЧЕТ</w:t>
      </w:r>
    </w:p>
    <w:p w:rsidR="00B83C86" w:rsidRDefault="00FB3D4E" w:rsidP="00FB3D4E">
      <w:pPr>
        <w:spacing w:after="0"/>
        <w:jc w:val="center"/>
        <w:rPr>
          <w:rFonts w:ascii="Times New Roman" w:hAnsi="Times New Roman" w:cs="Times New Roman"/>
          <w:b/>
          <w:sz w:val="24"/>
          <w:szCs w:val="24"/>
        </w:rPr>
      </w:pPr>
      <w:r>
        <w:rPr>
          <w:rFonts w:ascii="Times New Roman" w:hAnsi="Times New Roman" w:cs="Times New Roman"/>
          <w:b/>
          <w:sz w:val="24"/>
          <w:szCs w:val="24"/>
        </w:rPr>
        <w:t>ПО РЕЗУЛЬТАТАМ</w:t>
      </w:r>
      <w:r w:rsidR="00B83C86">
        <w:rPr>
          <w:rFonts w:ascii="Times New Roman" w:hAnsi="Times New Roman" w:cs="Times New Roman"/>
          <w:b/>
          <w:sz w:val="24"/>
          <w:szCs w:val="24"/>
        </w:rPr>
        <w:t xml:space="preserve"> КОНТРОЛЬНОГО МЕРОПРИЯТИЯ</w:t>
      </w:r>
    </w:p>
    <w:p w:rsidR="00E67CD1" w:rsidRPr="00E67CD1" w:rsidRDefault="00B83C86" w:rsidP="00E67CD1">
      <w:pPr>
        <w:autoSpaceDE w:val="0"/>
        <w:autoSpaceDN w:val="0"/>
        <w:adjustRightInd w:val="0"/>
        <w:spacing w:after="0" w:line="240" w:lineRule="auto"/>
        <w:jc w:val="center"/>
        <w:rPr>
          <w:rFonts w:ascii="Times New Roman" w:eastAsiaTheme="minorHAnsi" w:hAnsi="Times New Roman" w:cs="Times New Roman"/>
          <w:b/>
          <w:bCs/>
          <w:sz w:val="28"/>
          <w:szCs w:val="28"/>
        </w:rPr>
      </w:pPr>
      <w:r>
        <w:rPr>
          <w:rFonts w:ascii="Times New Roman" w:hAnsi="Times New Roman" w:cs="Times New Roman"/>
          <w:b/>
          <w:sz w:val="24"/>
          <w:szCs w:val="24"/>
        </w:rPr>
        <w:t>«</w:t>
      </w:r>
      <w:r w:rsidR="00375153">
        <w:rPr>
          <w:rFonts w:ascii="Times New Roman" w:eastAsiaTheme="minorHAnsi" w:hAnsi="Times New Roman" w:cs="Times New Roman"/>
          <w:b/>
          <w:bCs/>
          <w:sz w:val="28"/>
          <w:szCs w:val="28"/>
        </w:rPr>
        <w:t>Проверка</w:t>
      </w:r>
      <w:r w:rsidR="00E67CD1" w:rsidRPr="00E67CD1">
        <w:rPr>
          <w:rFonts w:ascii="Times New Roman" w:eastAsiaTheme="minorHAnsi" w:hAnsi="Times New Roman" w:cs="Times New Roman"/>
          <w:b/>
          <w:bCs/>
          <w:sz w:val="28"/>
          <w:szCs w:val="28"/>
        </w:rPr>
        <w:t xml:space="preserve"> отдельных вопросов финансово-хозяйственной деятельности</w:t>
      </w:r>
    </w:p>
    <w:p w:rsidR="00E67CD1" w:rsidRPr="00E67CD1" w:rsidRDefault="00E67CD1" w:rsidP="00E67CD1">
      <w:pPr>
        <w:autoSpaceDE w:val="0"/>
        <w:autoSpaceDN w:val="0"/>
        <w:adjustRightInd w:val="0"/>
        <w:spacing w:after="0" w:line="240" w:lineRule="auto"/>
        <w:jc w:val="center"/>
        <w:rPr>
          <w:rFonts w:ascii="Times New Roman" w:eastAsiaTheme="minorHAnsi" w:hAnsi="Times New Roman" w:cs="Times New Roman"/>
          <w:b/>
          <w:bCs/>
          <w:sz w:val="28"/>
          <w:szCs w:val="28"/>
        </w:rPr>
      </w:pPr>
      <w:r w:rsidRPr="00E67CD1">
        <w:rPr>
          <w:rFonts w:ascii="Times New Roman" w:eastAsiaTheme="minorHAnsi" w:hAnsi="Times New Roman" w:cs="Times New Roman"/>
          <w:b/>
          <w:bCs/>
          <w:sz w:val="28"/>
          <w:szCs w:val="28"/>
        </w:rPr>
        <w:t xml:space="preserve">в муниципальном бюджетном общеобразовательном </w:t>
      </w:r>
    </w:p>
    <w:p w:rsidR="00E67CD1" w:rsidRPr="00E67CD1" w:rsidRDefault="00E67CD1" w:rsidP="00E67CD1">
      <w:pPr>
        <w:autoSpaceDE w:val="0"/>
        <w:autoSpaceDN w:val="0"/>
        <w:adjustRightInd w:val="0"/>
        <w:spacing w:after="0" w:line="240" w:lineRule="auto"/>
        <w:jc w:val="center"/>
        <w:rPr>
          <w:rFonts w:ascii="Times New Roman" w:eastAsiaTheme="minorHAnsi" w:hAnsi="Times New Roman" w:cs="Times New Roman"/>
          <w:b/>
          <w:bCs/>
          <w:sz w:val="28"/>
          <w:szCs w:val="28"/>
        </w:rPr>
      </w:pPr>
      <w:proofErr w:type="gramStart"/>
      <w:r w:rsidRPr="00E67CD1">
        <w:rPr>
          <w:rFonts w:ascii="Times New Roman" w:eastAsiaTheme="minorHAnsi" w:hAnsi="Times New Roman" w:cs="Times New Roman"/>
          <w:b/>
          <w:bCs/>
          <w:sz w:val="28"/>
          <w:szCs w:val="28"/>
        </w:rPr>
        <w:t>учреждении</w:t>
      </w:r>
      <w:proofErr w:type="gramEnd"/>
      <w:r w:rsidRPr="00E67CD1">
        <w:rPr>
          <w:rFonts w:ascii="Times New Roman" w:eastAsiaTheme="minorHAnsi" w:hAnsi="Times New Roman" w:cs="Times New Roman"/>
          <w:b/>
          <w:bCs/>
          <w:sz w:val="28"/>
          <w:szCs w:val="28"/>
        </w:rPr>
        <w:t xml:space="preserve"> средняя общеобразовательная школа</w:t>
      </w:r>
      <w:r w:rsidR="00375153">
        <w:rPr>
          <w:rFonts w:ascii="Times New Roman" w:eastAsiaTheme="minorHAnsi" w:hAnsi="Times New Roman" w:cs="Times New Roman"/>
          <w:b/>
          <w:bCs/>
          <w:sz w:val="28"/>
          <w:szCs w:val="28"/>
        </w:rPr>
        <w:t xml:space="preserve"> № 4</w:t>
      </w:r>
      <w:r w:rsidRPr="00E67CD1">
        <w:rPr>
          <w:rFonts w:ascii="Times New Roman" w:eastAsiaTheme="minorHAnsi" w:hAnsi="Times New Roman" w:cs="Times New Roman"/>
          <w:b/>
          <w:bCs/>
          <w:sz w:val="28"/>
          <w:szCs w:val="28"/>
        </w:rPr>
        <w:t xml:space="preserve"> </w:t>
      </w:r>
    </w:p>
    <w:p w:rsidR="000F27EC" w:rsidRPr="00E67CD1" w:rsidRDefault="00E67CD1" w:rsidP="00E67CD1">
      <w:pPr>
        <w:autoSpaceDE w:val="0"/>
        <w:autoSpaceDN w:val="0"/>
        <w:adjustRightInd w:val="0"/>
        <w:spacing w:after="0" w:line="240" w:lineRule="auto"/>
        <w:jc w:val="center"/>
        <w:rPr>
          <w:rFonts w:ascii="Times New Roman" w:eastAsiaTheme="minorHAnsi" w:hAnsi="Times New Roman" w:cs="Times New Roman"/>
          <w:b/>
          <w:bCs/>
          <w:sz w:val="28"/>
          <w:szCs w:val="28"/>
        </w:rPr>
      </w:pPr>
      <w:r w:rsidRPr="00E67CD1">
        <w:rPr>
          <w:rFonts w:ascii="Times New Roman" w:eastAsiaTheme="minorHAnsi" w:hAnsi="Times New Roman" w:cs="Times New Roman"/>
          <w:b/>
          <w:bCs/>
          <w:sz w:val="28"/>
          <w:szCs w:val="28"/>
        </w:rPr>
        <w:t xml:space="preserve"> </w:t>
      </w:r>
      <w:proofErr w:type="spellStart"/>
      <w:r w:rsidRPr="00E67CD1">
        <w:rPr>
          <w:rFonts w:ascii="Times New Roman" w:eastAsiaTheme="minorHAnsi" w:hAnsi="Times New Roman" w:cs="Times New Roman"/>
          <w:b/>
          <w:bCs/>
          <w:sz w:val="28"/>
          <w:szCs w:val="28"/>
        </w:rPr>
        <w:t>Дзун-Хемчикского</w:t>
      </w:r>
      <w:proofErr w:type="spellEnd"/>
      <w:r w:rsidRPr="00E67CD1">
        <w:rPr>
          <w:rFonts w:ascii="Times New Roman" w:eastAsiaTheme="minorHAnsi" w:hAnsi="Times New Roman" w:cs="Times New Roman"/>
          <w:b/>
          <w:bCs/>
          <w:sz w:val="28"/>
          <w:szCs w:val="28"/>
        </w:rPr>
        <w:t xml:space="preserve"> </w:t>
      </w:r>
      <w:proofErr w:type="spellStart"/>
      <w:r w:rsidRPr="00E67CD1">
        <w:rPr>
          <w:rFonts w:ascii="Times New Roman" w:eastAsiaTheme="minorHAnsi" w:hAnsi="Times New Roman" w:cs="Times New Roman"/>
          <w:b/>
          <w:bCs/>
          <w:sz w:val="28"/>
          <w:szCs w:val="28"/>
        </w:rPr>
        <w:t>кожууна</w:t>
      </w:r>
      <w:proofErr w:type="spellEnd"/>
      <w:r w:rsidRPr="00E67CD1">
        <w:rPr>
          <w:rFonts w:ascii="Times New Roman" w:eastAsiaTheme="minorHAnsi" w:hAnsi="Times New Roman" w:cs="Times New Roman"/>
          <w:b/>
          <w:bCs/>
          <w:sz w:val="28"/>
          <w:szCs w:val="28"/>
        </w:rPr>
        <w:t xml:space="preserve"> Республики Тыва</w:t>
      </w:r>
      <w:r w:rsidR="00BE6D39">
        <w:rPr>
          <w:rFonts w:ascii="Times New Roman" w:hAnsi="Times New Roman" w:cs="Times New Roman"/>
          <w:b/>
          <w:sz w:val="24"/>
          <w:szCs w:val="24"/>
        </w:rPr>
        <w:t>»</w:t>
      </w:r>
    </w:p>
    <w:p w:rsidR="00BE6D39" w:rsidRPr="00B83C86" w:rsidRDefault="00BE6D39" w:rsidP="00BE6D39">
      <w:pPr>
        <w:spacing w:after="0" w:line="240" w:lineRule="auto"/>
        <w:jc w:val="center"/>
        <w:rPr>
          <w:rFonts w:ascii="Times New Roman" w:hAnsi="Times New Roman" w:cs="Times New Roman"/>
          <w:b/>
          <w:sz w:val="24"/>
          <w:szCs w:val="24"/>
        </w:rPr>
      </w:pPr>
    </w:p>
    <w:p w:rsidR="00B54EF9" w:rsidRDefault="00A85DD7"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Основание для проведения контрольного мероприятия:</w:t>
      </w:r>
      <w:r w:rsidR="00FC55F5" w:rsidRPr="003E6F2D">
        <w:rPr>
          <w:rFonts w:ascii="Times New Roman" w:hAnsi="Times New Roman" w:cs="Times New Roman"/>
          <w:sz w:val="24"/>
          <w:szCs w:val="24"/>
        </w:rPr>
        <w:t xml:space="preserve"> </w:t>
      </w:r>
      <w:r w:rsidR="00B54EF9" w:rsidRPr="003E6F2D">
        <w:rPr>
          <w:rFonts w:ascii="Times New Roman" w:hAnsi="Times New Roman" w:cs="Times New Roman"/>
          <w:sz w:val="24"/>
          <w:szCs w:val="24"/>
        </w:rPr>
        <w:t xml:space="preserve">в соответствии с годовым планом работы Контрольно-счетного органа муниципального района </w:t>
      </w:r>
      <w:proofErr w:type="spellStart"/>
      <w:r w:rsidR="00B54EF9" w:rsidRPr="003E6F2D">
        <w:rPr>
          <w:rFonts w:ascii="Times New Roman" w:hAnsi="Times New Roman" w:cs="Times New Roman"/>
          <w:sz w:val="24"/>
          <w:szCs w:val="24"/>
        </w:rPr>
        <w:t>Дзун-Хемчикский</w:t>
      </w:r>
      <w:proofErr w:type="spellEnd"/>
      <w:r w:rsidR="00B54EF9" w:rsidRPr="003E6F2D">
        <w:rPr>
          <w:rFonts w:ascii="Times New Roman" w:hAnsi="Times New Roman" w:cs="Times New Roman"/>
          <w:sz w:val="24"/>
          <w:szCs w:val="24"/>
        </w:rPr>
        <w:t xml:space="preserve"> </w:t>
      </w:r>
      <w:proofErr w:type="spellStart"/>
      <w:r w:rsidR="00B54EF9" w:rsidRPr="003E6F2D">
        <w:rPr>
          <w:rFonts w:ascii="Times New Roman" w:hAnsi="Times New Roman" w:cs="Times New Roman"/>
          <w:sz w:val="24"/>
          <w:szCs w:val="24"/>
        </w:rPr>
        <w:t>кожуун</w:t>
      </w:r>
      <w:proofErr w:type="spellEnd"/>
      <w:r w:rsidR="00B54EF9" w:rsidRPr="003E6F2D">
        <w:rPr>
          <w:rFonts w:ascii="Times New Roman" w:hAnsi="Times New Roman" w:cs="Times New Roman"/>
          <w:sz w:val="24"/>
          <w:szCs w:val="24"/>
        </w:rPr>
        <w:t xml:space="preserve"> Респуб</w:t>
      </w:r>
      <w:r w:rsidR="00375153">
        <w:rPr>
          <w:rFonts w:ascii="Times New Roman" w:hAnsi="Times New Roman" w:cs="Times New Roman"/>
          <w:sz w:val="24"/>
          <w:szCs w:val="24"/>
        </w:rPr>
        <w:t>лики Тыва на 2017 год (пункт 2.8</w:t>
      </w:r>
      <w:r w:rsidR="00E67CD1" w:rsidRPr="003E6F2D">
        <w:rPr>
          <w:rFonts w:ascii="Times New Roman" w:hAnsi="Times New Roman" w:cs="Times New Roman"/>
          <w:sz w:val="24"/>
          <w:szCs w:val="24"/>
        </w:rPr>
        <w:t>.</w:t>
      </w:r>
      <w:r w:rsidR="00B54EF9" w:rsidRPr="003E6F2D">
        <w:rPr>
          <w:rFonts w:ascii="Times New Roman" w:hAnsi="Times New Roman" w:cs="Times New Roman"/>
          <w:sz w:val="24"/>
          <w:szCs w:val="24"/>
        </w:rPr>
        <w:t>)</w:t>
      </w:r>
      <w:r w:rsidR="00E32F82" w:rsidRPr="003E6F2D">
        <w:rPr>
          <w:rFonts w:ascii="Times New Roman" w:hAnsi="Times New Roman" w:cs="Times New Roman"/>
          <w:sz w:val="24"/>
          <w:szCs w:val="24"/>
        </w:rPr>
        <w:t>.</w:t>
      </w:r>
    </w:p>
    <w:p w:rsidR="003E6F2D" w:rsidRPr="003E6F2D" w:rsidRDefault="003E6F2D" w:rsidP="003E6F2D">
      <w:pPr>
        <w:spacing w:after="0"/>
        <w:jc w:val="both"/>
        <w:rPr>
          <w:rFonts w:ascii="Times New Roman" w:hAnsi="Times New Roman" w:cs="Times New Roman"/>
          <w:b/>
          <w:sz w:val="24"/>
          <w:szCs w:val="24"/>
        </w:rPr>
      </w:pPr>
    </w:p>
    <w:p w:rsidR="00107854" w:rsidRDefault="00A85DD7"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 xml:space="preserve">Предмет контрольного мероприятия: </w:t>
      </w:r>
      <w:r w:rsidR="0007298C" w:rsidRPr="003E6F2D">
        <w:rPr>
          <w:rFonts w:ascii="Times New Roman" w:hAnsi="Times New Roman" w:cs="Times New Roman"/>
          <w:sz w:val="24"/>
          <w:szCs w:val="24"/>
        </w:rPr>
        <w:t>финансово-хозяйственная</w:t>
      </w:r>
      <w:r w:rsidR="00BE6D39" w:rsidRPr="003E6F2D">
        <w:rPr>
          <w:rFonts w:ascii="Times New Roman" w:hAnsi="Times New Roman" w:cs="Times New Roman"/>
          <w:sz w:val="24"/>
          <w:szCs w:val="24"/>
        </w:rPr>
        <w:t xml:space="preserve"> деятельность</w:t>
      </w:r>
      <w:r w:rsidR="004F3E69" w:rsidRPr="003E6F2D">
        <w:rPr>
          <w:rFonts w:ascii="Times New Roman" w:hAnsi="Times New Roman" w:cs="Times New Roman"/>
          <w:sz w:val="24"/>
          <w:szCs w:val="24"/>
        </w:rPr>
        <w:t>.</w:t>
      </w:r>
    </w:p>
    <w:p w:rsidR="003E6F2D" w:rsidRPr="003E6F2D" w:rsidRDefault="003E6F2D" w:rsidP="003E6F2D">
      <w:pPr>
        <w:spacing w:after="0"/>
        <w:jc w:val="both"/>
        <w:rPr>
          <w:rFonts w:ascii="Times New Roman" w:hAnsi="Times New Roman" w:cs="Times New Roman"/>
          <w:b/>
          <w:sz w:val="24"/>
          <w:szCs w:val="24"/>
        </w:rPr>
      </w:pPr>
    </w:p>
    <w:p w:rsidR="000C10D6" w:rsidRDefault="00A85DD7"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Объект контрольного мероприятия:</w:t>
      </w:r>
      <w:r w:rsidRPr="003E6F2D">
        <w:rPr>
          <w:rFonts w:ascii="Times New Roman" w:hAnsi="Times New Roman" w:cs="Times New Roman"/>
          <w:sz w:val="24"/>
          <w:szCs w:val="24"/>
        </w:rPr>
        <w:t xml:space="preserve"> </w:t>
      </w:r>
      <w:r w:rsidR="0069320B" w:rsidRPr="003E6F2D">
        <w:rPr>
          <w:rFonts w:ascii="Times New Roman" w:hAnsi="Times New Roman" w:cs="Times New Roman"/>
          <w:sz w:val="24"/>
          <w:szCs w:val="24"/>
        </w:rPr>
        <w:t xml:space="preserve">Муниципальное бюджетное </w:t>
      </w:r>
      <w:r w:rsidR="00BE6D39" w:rsidRPr="003E6F2D">
        <w:rPr>
          <w:rFonts w:ascii="Times New Roman" w:hAnsi="Times New Roman" w:cs="Times New Roman"/>
          <w:sz w:val="24"/>
          <w:szCs w:val="24"/>
        </w:rPr>
        <w:t>образовательное учреждение средн</w:t>
      </w:r>
      <w:r w:rsidR="004056D0" w:rsidRPr="003E6F2D">
        <w:rPr>
          <w:rFonts w:ascii="Times New Roman" w:hAnsi="Times New Roman" w:cs="Times New Roman"/>
          <w:sz w:val="24"/>
          <w:szCs w:val="24"/>
        </w:rPr>
        <w:t xml:space="preserve">яя общеобразовательная школа </w:t>
      </w:r>
      <w:r w:rsidR="00375153">
        <w:rPr>
          <w:rFonts w:ascii="Times New Roman" w:hAnsi="Times New Roman" w:cs="Times New Roman"/>
          <w:sz w:val="24"/>
          <w:szCs w:val="24"/>
        </w:rPr>
        <w:t xml:space="preserve">№ 4 г. Чадана </w:t>
      </w:r>
      <w:proofErr w:type="spellStart"/>
      <w:r w:rsidR="00BE6D39" w:rsidRPr="003E6F2D">
        <w:rPr>
          <w:rFonts w:ascii="Times New Roman" w:hAnsi="Times New Roman" w:cs="Times New Roman"/>
          <w:sz w:val="24"/>
          <w:szCs w:val="24"/>
        </w:rPr>
        <w:t>Дзун-Хемчик</w:t>
      </w:r>
      <w:r w:rsidR="0069320B" w:rsidRPr="003E6F2D">
        <w:rPr>
          <w:rFonts w:ascii="Times New Roman" w:hAnsi="Times New Roman" w:cs="Times New Roman"/>
          <w:sz w:val="24"/>
          <w:szCs w:val="24"/>
        </w:rPr>
        <w:t>ского</w:t>
      </w:r>
      <w:proofErr w:type="spellEnd"/>
      <w:r w:rsidR="0069320B" w:rsidRPr="003E6F2D">
        <w:rPr>
          <w:rFonts w:ascii="Times New Roman" w:hAnsi="Times New Roman" w:cs="Times New Roman"/>
          <w:sz w:val="24"/>
          <w:szCs w:val="24"/>
        </w:rPr>
        <w:t xml:space="preserve"> </w:t>
      </w:r>
      <w:proofErr w:type="spellStart"/>
      <w:r w:rsidR="0069320B" w:rsidRPr="003E6F2D">
        <w:rPr>
          <w:rFonts w:ascii="Times New Roman" w:hAnsi="Times New Roman" w:cs="Times New Roman"/>
          <w:sz w:val="24"/>
          <w:szCs w:val="24"/>
        </w:rPr>
        <w:t>кожууна</w:t>
      </w:r>
      <w:proofErr w:type="spellEnd"/>
      <w:r w:rsidR="0069320B" w:rsidRPr="003E6F2D">
        <w:rPr>
          <w:rFonts w:ascii="Times New Roman" w:hAnsi="Times New Roman" w:cs="Times New Roman"/>
          <w:sz w:val="24"/>
          <w:szCs w:val="24"/>
        </w:rPr>
        <w:t xml:space="preserve"> Республики Тыва; </w:t>
      </w:r>
      <w:r w:rsidR="00E67CD1" w:rsidRPr="003E6F2D">
        <w:rPr>
          <w:rFonts w:ascii="Times New Roman" w:hAnsi="Times New Roman" w:cs="Times New Roman"/>
          <w:sz w:val="24"/>
          <w:szCs w:val="24"/>
        </w:rPr>
        <w:t xml:space="preserve">бухгалтерия управления образования </w:t>
      </w:r>
      <w:proofErr w:type="spellStart"/>
      <w:r w:rsidR="0069320B" w:rsidRPr="003E6F2D">
        <w:rPr>
          <w:rFonts w:ascii="Times New Roman" w:hAnsi="Times New Roman" w:cs="Times New Roman"/>
          <w:sz w:val="24"/>
          <w:szCs w:val="24"/>
        </w:rPr>
        <w:t>Дзун-Хемчикского</w:t>
      </w:r>
      <w:proofErr w:type="spellEnd"/>
      <w:r w:rsidR="000C10D6" w:rsidRPr="003E6F2D">
        <w:rPr>
          <w:rFonts w:ascii="Times New Roman" w:hAnsi="Times New Roman" w:cs="Times New Roman"/>
          <w:sz w:val="24"/>
          <w:szCs w:val="24"/>
        </w:rPr>
        <w:t xml:space="preserve"> </w:t>
      </w:r>
      <w:proofErr w:type="spellStart"/>
      <w:r w:rsidR="000C10D6" w:rsidRPr="003E6F2D">
        <w:rPr>
          <w:rFonts w:ascii="Times New Roman" w:hAnsi="Times New Roman" w:cs="Times New Roman"/>
          <w:sz w:val="24"/>
          <w:szCs w:val="24"/>
        </w:rPr>
        <w:t>кожуун</w:t>
      </w:r>
      <w:r w:rsidR="0069320B" w:rsidRPr="003E6F2D">
        <w:rPr>
          <w:rFonts w:ascii="Times New Roman" w:hAnsi="Times New Roman" w:cs="Times New Roman"/>
          <w:sz w:val="24"/>
          <w:szCs w:val="24"/>
        </w:rPr>
        <w:t>а</w:t>
      </w:r>
      <w:proofErr w:type="spellEnd"/>
      <w:r w:rsidR="000C10D6" w:rsidRPr="003E6F2D">
        <w:rPr>
          <w:rFonts w:ascii="Times New Roman" w:hAnsi="Times New Roman" w:cs="Times New Roman"/>
          <w:sz w:val="24"/>
          <w:szCs w:val="24"/>
        </w:rPr>
        <w:t xml:space="preserve"> Республики Тыва</w:t>
      </w:r>
      <w:r w:rsidR="00E32F82" w:rsidRPr="003E6F2D">
        <w:rPr>
          <w:rFonts w:ascii="Times New Roman" w:hAnsi="Times New Roman" w:cs="Times New Roman"/>
          <w:sz w:val="24"/>
          <w:szCs w:val="24"/>
        </w:rPr>
        <w:t>.</w:t>
      </w:r>
    </w:p>
    <w:p w:rsidR="003E6F2D" w:rsidRPr="003E6F2D" w:rsidRDefault="003E6F2D" w:rsidP="003E6F2D">
      <w:pPr>
        <w:spacing w:after="0"/>
        <w:jc w:val="both"/>
        <w:rPr>
          <w:rFonts w:ascii="Times New Roman" w:hAnsi="Times New Roman" w:cs="Times New Roman"/>
          <w:sz w:val="24"/>
          <w:szCs w:val="24"/>
        </w:rPr>
      </w:pPr>
    </w:p>
    <w:p w:rsidR="00E67CD1" w:rsidRPr="003E6F2D" w:rsidRDefault="00A85DD7"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Срок проведения контрольного мероприятия:</w:t>
      </w:r>
      <w:r w:rsidR="00FC55F5" w:rsidRPr="003E6F2D">
        <w:rPr>
          <w:rFonts w:ascii="Times New Roman" w:hAnsi="Times New Roman" w:cs="Times New Roman"/>
          <w:sz w:val="24"/>
          <w:szCs w:val="24"/>
        </w:rPr>
        <w:t xml:space="preserve"> </w:t>
      </w:r>
      <w:r w:rsidR="004056D0" w:rsidRPr="003E6F2D">
        <w:rPr>
          <w:rFonts w:ascii="Times New Roman" w:hAnsi="Times New Roman" w:cs="Times New Roman"/>
          <w:sz w:val="24"/>
          <w:szCs w:val="24"/>
        </w:rPr>
        <w:t xml:space="preserve">Проверка начата </w:t>
      </w:r>
      <w:r w:rsidR="00375153">
        <w:rPr>
          <w:rFonts w:ascii="Times New Roman" w:hAnsi="Times New Roman" w:cs="Times New Roman"/>
          <w:sz w:val="24"/>
          <w:szCs w:val="24"/>
        </w:rPr>
        <w:t>23 октября</w:t>
      </w:r>
      <w:r w:rsidR="004056D0" w:rsidRPr="003E6F2D">
        <w:rPr>
          <w:rFonts w:ascii="Times New Roman" w:hAnsi="Times New Roman" w:cs="Times New Roman"/>
          <w:sz w:val="24"/>
          <w:szCs w:val="24"/>
        </w:rPr>
        <w:t xml:space="preserve"> и окончена </w:t>
      </w:r>
      <w:r w:rsidR="00375153">
        <w:rPr>
          <w:rFonts w:ascii="Times New Roman" w:hAnsi="Times New Roman" w:cs="Times New Roman"/>
          <w:sz w:val="24"/>
          <w:szCs w:val="24"/>
        </w:rPr>
        <w:t>12 января</w:t>
      </w:r>
      <w:r w:rsidR="00E67CD1" w:rsidRPr="003E6F2D">
        <w:rPr>
          <w:rFonts w:ascii="Times New Roman" w:hAnsi="Times New Roman" w:cs="Times New Roman"/>
          <w:sz w:val="24"/>
          <w:szCs w:val="24"/>
        </w:rPr>
        <w:t xml:space="preserve"> </w:t>
      </w:r>
      <w:r w:rsidR="00375153">
        <w:rPr>
          <w:rFonts w:ascii="Times New Roman" w:hAnsi="Times New Roman" w:cs="Times New Roman"/>
          <w:sz w:val="24"/>
          <w:szCs w:val="24"/>
        </w:rPr>
        <w:t>2018</w:t>
      </w:r>
      <w:r w:rsidR="00BE6D39" w:rsidRPr="003E6F2D">
        <w:rPr>
          <w:rFonts w:ascii="Times New Roman" w:hAnsi="Times New Roman" w:cs="Times New Roman"/>
          <w:sz w:val="24"/>
          <w:szCs w:val="24"/>
        </w:rPr>
        <w:t xml:space="preserve"> года. </w:t>
      </w:r>
    </w:p>
    <w:p w:rsidR="00E67CD1" w:rsidRPr="003E6F2D" w:rsidRDefault="00E67CD1" w:rsidP="003E6F2D">
      <w:pPr>
        <w:autoSpaceDE w:val="0"/>
        <w:autoSpaceDN w:val="0"/>
        <w:adjustRightInd w:val="0"/>
        <w:spacing w:after="0" w:line="240" w:lineRule="auto"/>
        <w:jc w:val="both"/>
        <w:rPr>
          <w:rFonts w:ascii="Times New Roman" w:eastAsiaTheme="minorHAnsi" w:hAnsi="Times New Roman" w:cs="Times New Roman"/>
          <w:sz w:val="24"/>
          <w:szCs w:val="24"/>
        </w:rPr>
      </w:pPr>
      <w:r w:rsidRPr="00E67CD1">
        <w:rPr>
          <w:rFonts w:ascii="Times New Roman" w:eastAsiaTheme="minorHAnsi" w:hAnsi="Times New Roman" w:cs="Times New Roman"/>
          <w:sz w:val="24"/>
          <w:szCs w:val="24"/>
        </w:rPr>
        <w:t xml:space="preserve">    Проверка приостанавливалась на основании распоряжения председателя </w:t>
      </w:r>
      <w:r w:rsidR="00735707">
        <w:rPr>
          <w:rFonts w:ascii="Times New Roman" w:eastAsiaTheme="minorHAnsi" w:hAnsi="Times New Roman" w:cs="Times New Roman"/>
          <w:sz w:val="24"/>
          <w:szCs w:val="24"/>
        </w:rPr>
        <w:t xml:space="preserve">Контрольно-счетного органа </w:t>
      </w:r>
      <w:proofErr w:type="spellStart"/>
      <w:r w:rsidRPr="00E67CD1">
        <w:rPr>
          <w:rFonts w:ascii="Times New Roman" w:eastAsiaTheme="minorHAnsi" w:hAnsi="Times New Roman" w:cs="Times New Roman"/>
          <w:sz w:val="24"/>
          <w:szCs w:val="24"/>
        </w:rPr>
        <w:t>Дзу</w:t>
      </w:r>
      <w:r w:rsidR="00375153">
        <w:rPr>
          <w:rFonts w:ascii="Times New Roman" w:eastAsiaTheme="minorHAnsi" w:hAnsi="Times New Roman" w:cs="Times New Roman"/>
          <w:sz w:val="24"/>
          <w:szCs w:val="24"/>
        </w:rPr>
        <w:t>н-Хемчикского</w:t>
      </w:r>
      <w:proofErr w:type="spellEnd"/>
      <w:r w:rsidR="00375153">
        <w:rPr>
          <w:rFonts w:ascii="Times New Roman" w:eastAsiaTheme="minorHAnsi" w:hAnsi="Times New Roman" w:cs="Times New Roman"/>
          <w:sz w:val="24"/>
          <w:szCs w:val="24"/>
        </w:rPr>
        <w:t xml:space="preserve"> </w:t>
      </w:r>
      <w:proofErr w:type="spellStart"/>
      <w:r w:rsidR="00375153">
        <w:rPr>
          <w:rFonts w:ascii="Times New Roman" w:eastAsiaTheme="minorHAnsi" w:hAnsi="Times New Roman" w:cs="Times New Roman"/>
          <w:sz w:val="24"/>
          <w:szCs w:val="24"/>
        </w:rPr>
        <w:t>кожууна</w:t>
      </w:r>
      <w:proofErr w:type="spellEnd"/>
      <w:r w:rsidR="00375153">
        <w:rPr>
          <w:rFonts w:ascii="Times New Roman" w:eastAsiaTheme="minorHAnsi" w:hAnsi="Times New Roman" w:cs="Times New Roman"/>
          <w:sz w:val="24"/>
          <w:szCs w:val="24"/>
        </w:rPr>
        <w:t xml:space="preserve"> № __ от 13.11</w:t>
      </w:r>
      <w:r w:rsidRPr="00E67CD1">
        <w:rPr>
          <w:rFonts w:ascii="Times New Roman" w:eastAsiaTheme="minorHAnsi" w:hAnsi="Times New Roman" w:cs="Times New Roman"/>
          <w:sz w:val="24"/>
          <w:szCs w:val="24"/>
        </w:rPr>
        <w:t>.2017</w:t>
      </w:r>
      <w:r w:rsidR="00375153">
        <w:rPr>
          <w:rFonts w:ascii="Times New Roman" w:eastAsiaTheme="minorHAnsi" w:hAnsi="Times New Roman" w:cs="Times New Roman"/>
          <w:sz w:val="24"/>
          <w:szCs w:val="24"/>
        </w:rPr>
        <w:t xml:space="preserve"> г.</w:t>
      </w:r>
      <w:r w:rsidRPr="00E67CD1">
        <w:rPr>
          <w:rFonts w:ascii="Times New Roman" w:eastAsiaTheme="minorHAnsi" w:hAnsi="Times New Roman" w:cs="Times New Roman"/>
          <w:sz w:val="24"/>
          <w:szCs w:val="24"/>
        </w:rPr>
        <w:t>, в связи с исполнением требования прокурора района. Распоряжение председателя о возобновлении провер</w:t>
      </w:r>
      <w:r w:rsidR="00375153">
        <w:rPr>
          <w:rFonts w:ascii="Times New Roman" w:eastAsiaTheme="minorHAnsi" w:hAnsi="Times New Roman" w:cs="Times New Roman"/>
          <w:sz w:val="24"/>
          <w:szCs w:val="24"/>
        </w:rPr>
        <w:t>ки № __ от 09.01.2018 г.</w:t>
      </w:r>
    </w:p>
    <w:p w:rsidR="00E67CD1" w:rsidRPr="003E6F2D" w:rsidRDefault="00E67CD1" w:rsidP="003E6F2D">
      <w:pPr>
        <w:autoSpaceDE w:val="0"/>
        <w:autoSpaceDN w:val="0"/>
        <w:adjustRightInd w:val="0"/>
        <w:spacing w:after="0" w:line="240" w:lineRule="auto"/>
        <w:jc w:val="both"/>
        <w:rPr>
          <w:rFonts w:ascii="Times New Roman" w:eastAsiaTheme="minorHAnsi" w:hAnsi="Times New Roman" w:cs="Times New Roman"/>
          <w:sz w:val="24"/>
          <w:szCs w:val="24"/>
        </w:rPr>
      </w:pPr>
    </w:p>
    <w:p w:rsidR="00957442" w:rsidRPr="003E6F2D" w:rsidRDefault="00957442" w:rsidP="003E6F2D">
      <w:pPr>
        <w:spacing w:after="0"/>
        <w:jc w:val="both"/>
        <w:rPr>
          <w:rFonts w:ascii="Times New Roman" w:hAnsi="Times New Roman" w:cs="Times New Roman"/>
          <w:b/>
          <w:sz w:val="24"/>
          <w:szCs w:val="24"/>
        </w:rPr>
      </w:pPr>
      <w:r w:rsidRPr="003E6F2D">
        <w:rPr>
          <w:rFonts w:ascii="Times New Roman" w:hAnsi="Times New Roman" w:cs="Times New Roman"/>
          <w:b/>
          <w:sz w:val="24"/>
          <w:szCs w:val="24"/>
        </w:rPr>
        <w:t xml:space="preserve">Цели проведения контрольного мероприятия: </w:t>
      </w:r>
    </w:p>
    <w:p w:rsidR="009649D0" w:rsidRPr="003E6F2D" w:rsidRDefault="009649D0"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1. Правомерное использование бюджетных средств;</w:t>
      </w:r>
    </w:p>
    <w:p w:rsidR="00957442" w:rsidRPr="003E6F2D" w:rsidRDefault="009649D0"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2</w:t>
      </w:r>
      <w:r w:rsidR="00957442" w:rsidRPr="003E6F2D">
        <w:rPr>
          <w:rFonts w:ascii="Times New Roman" w:hAnsi="Times New Roman" w:cs="Times New Roman"/>
          <w:sz w:val="24"/>
          <w:szCs w:val="24"/>
        </w:rPr>
        <w:t xml:space="preserve">. </w:t>
      </w:r>
      <w:r w:rsidR="00FE7ACC" w:rsidRPr="003E6F2D">
        <w:rPr>
          <w:rFonts w:ascii="Times New Roman" w:hAnsi="Times New Roman" w:cs="Times New Roman"/>
          <w:sz w:val="24"/>
          <w:szCs w:val="24"/>
        </w:rPr>
        <w:t>Анализ и оце</w:t>
      </w:r>
      <w:r w:rsidR="008E4CE3" w:rsidRPr="003E6F2D">
        <w:rPr>
          <w:rFonts w:ascii="Times New Roman" w:hAnsi="Times New Roman" w:cs="Times New Roman"/>
          <w:sz w:val="24"/>
          <w:szCs w:val="24"/>
        </w:rPr>
        <w:t>нка эффективности ведения учета хозяйственных операций</w:t>
      </w:r>
      <w:r w:rsidR="00674B42" w:rsidRPr="003E6F2D">
        <w:rPr>
          <w:rFonts w:ascii="Times New Roman" w:hAnsi="Times New Roman" w:cs="Times New Roman"/>
          <w:sz w:val="24"/>
          <w:szCs w:val="24"/>
        </w:rPr>
        <w:t>;</w:t>
      </w:r>
    </w:p>
    <w:p w:rsidR="00957442" w:rsidRPr="003E6F2D" w:rsidRDefault="00957442"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2.</w:t>
      </w:r>
      <w:r w:rsidR="00FE7ACC" w:rsidRPr="003E6F2D">
        <w:rPr>
          <w:rFonts w:ascii="Times New Roman" w:hAnsi="Times New Roman" w:cs="Times New Roman"/>
          <w:sz w:val="24"/>
          <w:szCs w:val="24"/>
        </w:rPr>
        <w:t xml:space="preserve"> Полнота и своевременность отражения операций в регистрах бухгалтерского учета;</w:t>
      </w:r>
    </w:p>
    <w:p w:rsidR="00FE7ACC" w:rsidRPr="003E6F2D" w:rsidRDefault="00FE7ACC"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3. Проверка соблюдения порядков действующего законодательств</w:t>
      </w:r>
      <w:r w:rsidR="00674B42" w:rsidRPr="003E6F2D">
        <w:rPr>
          <w:rFonts w:ascii="Times New Roman" w:hAnsi="Times New Roman" w:cs="Times New Roman"/>
          <w:sz w:val="24"/>
          <w:szCs w:val="24"/>
        </w:rPr>
        <w:t>а;</w:t>
      </w:r>
    </w:p>
    <w:p w:rsidR="009649D0" w:rsidRDefault="009649D0" w:rsidP="003E6F2D">
      <w:pPr>
        <w:spacing w:after="0"/>
        <w:jc w:val="both"/>
        <w:rPr>
          <w:rFonts w:ascii="Times New Roman" w:hAnsi="Times New Roman" w:cs="Times New Roman"/>
          <w:sz w:val="24"/>
          <w:szCs w:val="24"/>
        </w:rPr>
      </w:pPr>
      <w:r w:rsidRPr="003E6F2D">
        <w:rPr>
          <w:rFonts w:ascii="Times New Roman" w:hAnsi="Times New Roman" w:cs="Times New Roman"/>
          <w:sz w:val="24"/>
          <w:szCs w:val="24"/>
        </w:rPr>
        <w:t xml:space="preserve">4.Оценка ведения бухгалтерского учета и отчетности по принципам полноты, своевременности и </w:t>
      </w:r>
      <w:r w:rsidR="0061499A" w:rsidRPr="003E6F2D">
        <w:rPr>
          <w:rFonts w:ascii="Times New Roman" w:hAnsi="Times New Roman" w:cs="Times New Roman"/>
          <w:sz w:val="24"/>
          <w:szCs w:val="24"/>
        </w:rPr>
        <w:t>непрерывности.</w:t>
      </w:r>
    </w:p>
    <w:p w:rsidR="003E6F2D" w:rsidRPr="003E6F2D" w:rsidRDefault="003E6F2D" w:rsidP="003E6F2D">
      <w:pPr>
        <w:spacing w:after="0"/>
        <w:jc w:val="both"/>
        <w:rPr>
          <w:rFonts w:ascii="Times New Roman" w:hAnsi="Times New Roman" w:cs="Times New Roman"/>
          <w:sz w:val="24"/>
          <w:szCs w:val="24"/>
        </w:rPr>
      </w:pPr>
    </w:p>
    <w:p w:rsidR="00957442" w:rsidRDefault="00957442" w:rsidP="003E6F2D">
      <w:pPr>
        <w:spacing w:after="0"/>
        <w:jc w:val="both"/>
        <w:rPr>
          <w:rFonts w:ascii="Times New Roman" w:hAnsi="Times New Roman" w:cs="Times New Roman"/>
          <w:sz w:val="24"/>
          <w:szCs w:val="24"/>
        </w:rPr>
      </w:pPr>
      <w:r w:rsidRPr="003E6F2D">
        <w:rPr>
          <w:rFonts w:ascii="Times New Roman" w:hAnsi="Times New Roman" w:cs="Times New Roman"/>
          <w:b/>
          <w:sz w:val="24"/>
          <w:szCs w:val="24"/>
        </w:rPr>
        <w:t xml:space="preserve">Проверяемый период деятельности: </w:t>
      </w:r>
      <w:r w:rsidR="00375153">
        <w:rPr>
          <w:rFonts w:ascii="Times New Roman" w:hAnsi="Times New Roman" w:cs="Times New Roman"/>
          <w:sz w:val="24"/>
          <w:szCs w:val="24"/>
        </w:rPr>
        <w:t>2015-2016 уч. год</w:t>
      </w:r>
      <w:r w:rsidR="00527B31" w:rsidRPr="003E6F2D">
        <w:rPr>
          <w:rFonts w:ascii="Times New Roman" w:hAnsi="Times New Roman" w:cs="Times New Roman"/>
          <w:sz w:val="24"/>
          <w:szCs w:val="24"/>
        </w:rPr>
        <w:t>.</w:t>
      </w:r>
    </w:p>
    <w:p w:rsidR="003E6F2D" w:rsidRPr="003E6F2D" w:rsidRDefault="003E6F2D" w:rsidP="003E6F2D">
      <w:pPr>
        <w:spacing w:after="0"/>
        <w:jc w:val="both"/>
        <w:rPr>
          <w:rFonts w:ascii="Times New Roman" w:hAnsi="Times New Roman" w:cs="Times New Roman"/>
          <w:sz w:val="24"/>
          <w:szCs w:val="24"/>
        </w:rPr>
      </w:pPr>
    </w:p>
    <w:p w:rsidR="00375153" w:rsidRPr="00375153" w:rsidRDefault="00957442" w:rsidP="00375153">
      <w:pPr>
        <w:spacing w:after="0"/>
        <w:jc w:val="both"/>
        <w:rPr>
          <w:rFonts w:ascii="Times New Roman" w:hAnsi="Times New Roman" w:cs="Times New Roman"/>
          <w:sz w:val="24"/>
          <w:szCs w:val="24"/>
        </w:rPr>
      </w:pPr>
      <w:r w:rsidRPr="003E6F2D">
        <w:rPr>
          <w:rFonts w:ascii="Times New Roman" w:hAnsi="Times New Roman" w:cs="Times New Roman"/>
          <w:b/>
          <w:sz w:val="24"/>
          <w:szCs w:val="24"/>
        </w:rPr>
        <w:t xml:space="preserve">Краткая характеристика проверяемой сферы формирования и использования </w:t>
      </w:r>
      <w:proofErr w:type="spellStart"/>
      <w:r w:rsidRPr="003E6F2D">
        <w:rPr>
          <w:rFonts w:ascii="Times New Roman" w:hAnsi="Times New Roman" w:cs="Times New Roman"/>
          <w:b/>
          <w:sz w:val="24"/>
          <w:szCs w:val="24"/>
        </w:rPr>
        <w:t>кожуунных</w:t>
      </w:r>
      <w:proofErr w:type="spellEnd"/>
      <w:r w:rsidR="00E67CD1" w:rsidRPr="003E6F2D">
        <w:rPr>
          <w:rFonts w:ascii="Times New Roman" w:hAnsi="Times New Roman" w:cs="Times New Roman"/>
          <w:b/>
          <w:sz w:val="24"/>
          <w:szCs w:val="24"/>
        </w:rPr>
        <w:t xml:space="preserve"> средств и деятельности объекта</w:t>
      </w:r>
      <w:r w:rsidRPr="003E6F2D">
        <w:rPr>
          <w:rFonts w:ascii="Times New Roman" w:hAnsi="Times New Roman" w:cs="Times New Roman"/>
          <w:b/>
          <w:sz w:val="24"/>
          <w:szCs w:val="24"/>
        </w:rPr>
        <w:t xml:space="preserve"> проверки</w:t>
      </w:r>
      <w:r w:rsidR="003C5D98" w:rsidRPr="003E6F2D">
        <w:rPr>
          <w:rFonts w:ascii="Times New Roman" w:hAnsi="Times New Roman" w:cs="Times New Roman"/>
          <w:sz w:val="24"/>
          <w:szCs w:val="24"/>
        </w:rPr>
        <w:t>:</w:t>
      </w:r>
    </w:p>
    <w:p w:rsidR="00375153" w:rsidRPr="00375153" w:rsidRDefault="00375153" w:rsidP="00375153">
      <w:pPr>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8"/>
          <w:szCs w:val="28"/>
        </w:rPr>
        <w:t xml:space="preserve">    </w:t>
      </w:r>
      <w:r w:rsidRPr="00375153">
        <w:rPr>
          <w:rFonts w:ascii="Times New Roman" w:eastAsiaTheme="minorHAnsi" w:hAnsi="Times New Roman" w:cs="Times New Roman"/>
          <w:b/>
          <w:i/>
          <w:sz w:val="24"/>
          <w:szCs w:val="24"/>
        </w:rPr>
        <w:t>Полное наименование проверяемой организации:</w:t>
      </w:r>
      <w:r w:rsidRPr="00375153">
        <w:rPr>
          <w:rFonts w:ascii="Times New Roman" w:eastAsiaTheme="minorHAnsi" w:hAnsi="Times New Roman" w:cs="Times New Roman"/>
          <w:sz w:val="24"/>
          <w:szCs w:val="24"/>
        </w:rPr>
        <w:t xml:space="preserve"> Муниципальное </w:t>
      </w:r>
      <w:r w:rsidRPr="00375153">
        <w:rPr>
          <w:rFonts w:ascii="Times New Roman" w:eastAsiaTheme="minorHAnsi" w:hAnsi="Times New Roman" w:cs="Times New Roman"/>
          <w:bCs/>
          <w:sz w:val="24"/>
          <w:szCs w:val="24"/>
        </w:rPr>
        <w:t xml:space="preserve">бюджетное общеобразовательное учреждение средняя общеобразовательная школа № 4 г. Чадана </w:t>
      </w:r>
      <w:proofErr w:type="spellStart"/>
      <w:r w:rsidRPr="00375153">
        <w:rPr>
          <w:rFonts w:ascii="Times New Roman" w:eastAsiaTheme="minorHAnsi" w:hAnsi="Times New Roman" w:cs="Times New Roman"/>
          <w:bCs/>
          <w:sz w:val="24"/>
          <w:szCs w:val="24"/>
        </w:rPr>
        <w:t>Дзун-Хемчикского</w:t>
      </w:r>
      <w:proofErr w:type="spellEnd"/>
      <w:r w:rsidRPr="00375153">
        <w:rPr>
          <w:rFonts w:ascii="Times New Roman" w:eastAsiaTheme="minorHAnsi" w:hAnsi="Times New Roman" w:cs="Times New Roman"/>
          <w:bCs/>
          <w:sz w:val="24"/>
          <w:szCs w:val="24"/>
        </w:rPr>
        <w:t xml:space="preserve"> </w:t>
      </w:r>
      <w:proofErr w:type="spellStart"/>
      <w:r w:rsidRPr="00375153">
        <w:rPr>
          <w:rFonts w:ascii="Times New Roman" w:eastAsiaTheme="minorHAnsi" w:hAnsi="Times New Roman" w:cs="Times New Roman"/>
          <w:bCs/>
          <w:sz w:val="24"/>
          <w:szCs w:val="24"/>
        </w:rPr>
        <w:t>кожууна</w:t>
      </w:r>
      <w:proofErr w:type="spellEnd"/>
      <w:r w:rsidRPr="00375153">
        <w:rPr>
          <w:rFonts w:ascii="Times New Roman" w:eastAsiaTheme="minorHAnsi" w:hAnsi="Times New Roman" w:cs="Times New Roman"/>
          <w:bCs/>
          <w:sz w:val="24"/>
          <w:szCs w:val="24"/>
        </w:rPr>
        <w:t xml:space="preserve"> Республики Тыва</w:t>
      </w:r>
      <w:r w:rsidRPr="00375153">
        <w:rPr>
          <w:rFonts w:ascii="Times New Roman" w:eastAsiaTheme="minorHAnsi" w:hAnsi="Times New Roman" w:cs="Times New Roman"/>
          <w:sz w:val="24"/>
          <w:szCs w:val="24"/>
        </w:rPr>
        <w:t xml:space="preserve">. </w:t>
      </w:r>
    </w:p>
    <w:p w:rsidR="00375153" w:rsidRPr="00375153" w:rsidRDefault="00375153" w:rsidP="00375153">
      <w:pPr>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lastRenderedPageBreak/>
        <w:t xml:space="preserve">    </w:t>
      </w:r>
      <w:r w:rsidRPr="00375153">
        <w:rPr>
          <w:rFonts w:ascii="Times New Roman" w:eastAsiaTheme="minorHAnsi" w:hAnsi="Times New Roman" w:cs="Times New Roman"/>
          <w:b/>
          <w:i/>
          <w:sz w:val="24"/>
          <w:szCs w:val="24"/>
        </w:rPr>
        <w:t>Сокращенное наименование организации:</w:t>
      </w:r>
      <w:r w:rsidRPr="00375153">
        <w:rPr>
          <w:rFonts w:ascii="Times New Roman" w:eastAsiaTheme="minorHAnsi" w:hAnsi="Times New Roman" w:cs="Times New Roman"/>
          <w:sz w:val="24"/>
          <w:szCs w:val="24"/>
        </w:rPr>
        <w:t xml:space="preserve"> МБОУ СОШ № 4 г. Чадан.</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b/>
          <w:i/>
          <w:sz w:val="24"/>
          <w:szCs w:val="24"/>
        </w:rPr>
        <w:t xml:space="preserve">    Юридический адрес и фактический адрес:</w:t>
      </w:r>
      <w:r w:rsidRPr="00375153">
        <w:rPr>
          <w:rFonts w:ascii="Times New Roman" w:eastAsiaTheme="minorHAnsi" w:hAnsi="Times New Roman" w:cs="Times New Roman"/>
          <w:sz w:val="24"/>
          <w:szCs w:val="24"/>
        </w:rPr>
        <w:t xml:space="preserve"> 668110, Республика Тыва, г. Чадан, ул. Победы, д. ___.</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b/>
          <w:i/>
          <w:sz w:val="24"/>
          <w:szCs w:val="24"/>
        </w:rPr>
        <w:t xml:space="preserve">    Вышестоящая организация:</w:t>
      </w:r>
      <w:r w:rsidRPr="00375153">
        <w:rPr>
          <w:rFonts w:ascii="Times New Roman" w:eastAsiaTheme="minorHAnsi" w:hAnsi="Times New Roman" w:cs="Times New Roman"/>
          <w:sz w:val="24"/>
          <w:szCs w:val="24"/>
        </w:rPr>
        <w:t xml:space="preserve"> Учредителем Школы является Администрация муниципального района «</w:t>
      </w:r>
      <w:proofErr w:type="spellStart"/>
      <w:r w:rsidRPr="00375153">
        <w:rPr>
          <w:rFonts w:ascii="Times New Roman" w:eastAsiaTheme="minorHAnsi" w:hAnsi="Times New Roman" w:cs="Times New Roman"/>
          <w:sz w:val="24"/>
          <w:szCs w:val="24"/>
        </w:rPr>
        <w:t>Дзун-Хемчикский</w:t>
      </w:r>
      <w:proofErr w:type="spellEnd"/>
      <w:r w:rsidRPr="00375153">
        <w:rPr>
          <w:rFonts w:ascii="Times New Roman" w:eastAsiaTheme="minorHAnsi" w:hAnsi="Times New Roman" w:cs="Times New Roman"/>
          <w:sz w:val="24"/>
          <w:szCs w:val="24"/>
        </w:rPr>
        <w:t xml:space="preserve"> </w:t>
      </w:r>
      <w:proofErr w:type="spellStart"/>
      <w:r w:rsidRPr="00375153">
        <w:rPr>
          <w:rFonts w:ascii="Times New Roman" w:eastAsiaTheme="minorHAnsi" w:hAnsi="Times New Roman" w:cs="Times New Roman"/>
          <w:sz w:val="24"/>
          <w:szCs w:val="24"/>
        </w:rPr>
        <w:t>кожуун</w:t>
      </w:r>
      <w:proofErr w:type="spellEnd"/>
      <w:r w:rsidRPr="00375153">
        <w:rPr>
          <w:rFonts w:ascii="Times New Roman" w:eastAsiaTheme="minorHAnsi" w:hAnsi="Times New Roman" w:cs="Times New Roman"/>
          <w:sz w:val="24"/>
          <w:szCs w:val="24"/>
        </w:rPr>
        <w:t xml:space="preserve"> Республики Тыва», а также в ведомственном подчинении Управлению образования администрации </w:t>
      </w:r>
      <w:proofErr w:type="spellStart"/>
      <w:r w:rsidRPr="00375153">
        <w:rPr>
          <w:rFonts w:ascii="Times New Roman" w:eastAsiaTheme="minorHAnsi" w:hAnsi="Times New Roman" w:cs="Times New Roman"/>
          <w:sz w:val="24"/>
          <w:szCs w:val="24"/>
        </w:rPr>
        <w:t>Дзун-Хемчикского</w:t>
      </w:r>
      <w:proofErr w:type="spellEnd"/>
      <w:r w:rsidRPr="00375153">
        <w:rPr>
          <w:rFonts w:ascii="Times New Roman" w:eastAsiaTheme="minorHAnsi" w:hAnsi="Times New Roman" w:cs="Times New Roman"/>
          <w:sz w:val="24"/>
          <w:szCs w:val="24"/>
        </w:rPr>
        <w:t xml:space="preserve"> </w:t>
      </w:r>
      <w:proofErr w:type="spellStart"/>
      <w:r w:rsidRPr="00375153">
        <w:rPr>
          <w:rFonts w:ascii="Times New Roman" w:eastAsiaTheme="minorHAnsi" w:hAnsi="Times New Roman" w:cs="Times New Roman"/>
          <w:sz w:val="24"/>
          <w:szCs w:val="24"/>
        </w:rPr>
        <w:t>кожууна</w:t>
      </w:r>
      <w:proofErr w:type="spellEnd"/>
      <w:r w:rsidRPr="00375153">
        <w:rPr>
          <w:rFonts w:ascii="Times New Roman" w:eastAsiaTheme="minorHAnsi" w:hAnsi="Times New Roman" w:cs="Times New Roman"/>
          <w:sz w:val="24"/>
          <w:szCs w:val="24"/>
        </w:rPr>
        <w:t xml:space="preserve"> Республики Тыва.</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b/>
          <w:i/>
          <w:sz w:val="24"/>
          <w:szCs w:val="24"/>
        </w:rPr>
        <w:t xml:space="preserve">    Организационно-правовая форма:</w:t>
      </w:r>
      <w:r w:rsidRPr="00375153">
        <w:rPr>
          <w:rFonts w:ascii="Times New Roman" w:eastAsiaTheme="minorHAnsi" w:hAnsi="Times New Roman" w:cs="Times New Roman"/>
          <w:sz w:val="24"/>
          <w:szCs w:val="24"/>
        </w:rPr>
        <w:t xml:space="preserve"> бюджетное учреждение.</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В соответствии с Федеральным законом от 08.08.2001 № 129-ФЗ «О государственной регистрации юридических лиц» Школы внесено в единый государственный реестр юридических лиц под основным государственным регистрационным номером 1021700625726 согласно свидетельству серии 17 № 000541706 выданному Межрайонной инспекцией Федеральной налоговой службы № 4 по Республике Тыва 1 августа 2012 года.</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Идентификационный номер налогоплательщика (ИНН) Школа - 1709005145 с кодом причины постановки на учет юридического лица (КПП)170901001 согласно свидетельству о постановке на учет юридического лица в налоговом органе серии 17 № 000531999, выданному Межрайонной инспекцией Федеральной налоговой службы № 4 по Республике Тыва 10 июля 2002 года.</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В соответствии с информационным письмом об учете в </w:t>
      </w:r>
      <w:proofErr w:type="spellStart"/>
      <w:r w:rsidRPr="00375153">
        <w:rPr>
          <w:rFonts w:ascii="Times New Roman" w:eastAsiaTheme="minorHAnsi" w:hAnsi="Times New Roman" w:cs="Times New Roman"/>
          <w:sz w:val="24"/>
          <w:szCs w:val="24"/>
        </w:rPr>
        <w:t>Статрегистре</w:t>
      </w:r>
      <w:proofErr w:type="spellEnd"/>
      <w:r w:rsidRPr="00375153">
        <w:rPr>
          <w:rFonts w:ascii="Times New Roman" w:eastAsiaTheme="minorHAnsi" w:hAnsi="Times New Roman" w:cs="Times New Roman"/>
          <w:sz w:val="24"/>
          <w:szCs w:val="24"/>
        </w:rPr>
        <w:t xml:space="preserve"> </w:t>
      </w:r>
      <w:proofErr w:type="spellStart"/>
      <w:r w:rsidRPr="00375153">
        <w:rPr>
          <w:rFonts w:ascii="Times New Roman" w:eastAsiaTheme="minorHAnsi" w:hAnsi="Times New Roman" w:cs="Times New Roman"/>
          <w:sz w:val="24"/>
          <w:szCs w:val="24"/>
        </w:rPr>
        <w:t>Тывастата</w:t>
      </w:r>
      <w:proofErr w:type="spellEnd"/>
      <w:r w:rsidRPr="00375153">
        <w:rPr>
          <w:rFonts w:ascii="Times New Roman" w:eastAsiaTheme="minorHAnsi" w:hAnsi="Times New Roman" w:cs="Times New Roman"/>
          <w:sz w:val="24"/>
          <w:szCs w:val="24"/>
        </w:rPr>
        <w:t xml:space="preserve"> от 27.12.2011 № 907, выданным Территориальным орган Федеральной службы государственной статистики по Республике Тыва МБОУ присвоены следующие коды по общероссийским классификаторам:</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ОКПО - 53692104;</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ОКОГУ - 49007;</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ОКАТО - 93215848001;</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ОКТМО - 93615448;</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ОКФС - 14;</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ОКОПФ - 72;</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ОКВЭД – 2001- 80.21.2</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375153">
        <w:rPr>
          <w:rFonts w:ascii="Times New Roman" w:eastAsiaTheme="minorHAnsi" w:hAnsi="Times New Roman" w:cs="Times New Roman"/>
          <w:sz w:val="24"/>
          <w:szCs w:val="24"/>
        </w:rPr>
        <w:t>Дополнительный ОКВЭД (2001) для ОКПО – 53692104.</w:t>
      </w:r>
      <w:proofErr w:type="gramEnd"/>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b/>
          <w:i/>
          <w:sz w:val="24"/>
          <w:szCs w:val="24"/>
        </w:rPr>
      </w:pPr>
      <w:r w:rsidRPr="00375153">
        <w:rPr>
          <w:rFonts w:ascii="Times New Roman" w:eastAsiaTheme="minorHAnsi" w:hAnsi="Times New Roman" w:cs="Times New Roman"/>
          <w:sz w:val="24"/>
          <w:szCs w:val="24"/>
        </w:rPr>
        <w:t xml:space="preserve">    </w:t>
      </w:r>
      <w:r w:rsidRPr="00375153">
        <w:rPr>
          <w:rFonts w:ascii="Times New Roman" w:eastAsiaTheme="minorHAnsi" w:hAnsi="Times New Roman" w:cs="Times New Roman"/>
          <w:b/>
          <w:i/>
          <w:sz w:val="24"/>
          <w:szCs w:val="24"/>
        </w:rPr>
        <w:t>Главный распорядитель кредитов и ответственными за ведение бухгалтерского учета в проверяемом периоде являлись:</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i/>
          <w:sz w:val="24"/>
          <w:szCs w:val="24"/>
          <w:u w:val="single"/>
        </w:rPr>
      </w:pPr>
      <w:r w:rsidRPr="00375153">
        <w:rPr>
          <w:rFonts w:ascii="Times New Roman" w:eastAsiaTheme="minorHAnsi" w:hAnsi="Times New Roman" w:cs="Times New Roman"/>
          <w:sz w:val="24"/>
          <w:szCs w:val="24"/>
        </w:rPr>
        <w:t xml:space="preserve">    </w:t>
      </w:r>
      <w:r w:rsidRPr="00375153">
        <w:rPr>
          <w:rFonts w:ascii="Times New Roman" w:eastAsiaTheme="minorHAnsi" w:hAnsi="Times New Roman" w:cs="Times New Roman"/>
          <w:i/>
          <w:sz w:val="24"/>
          <w:szCs w:val="24"/>
          <w:u w:val="single"/>
        </w:rPr>
        <w:t>С правом первой подписи:</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директор Школы № 4 </w:t>
      </w:r>
      <w:proofErr w:type="spellStart"/>
      <w:r w:rsidRPr="00375153">
        <w:rPr>
          <w:rFonts w:ascii="Times New Roman" w:eastAsiaTheme="minorHAnsi" w:hAnsi="Times New Roman" w:cs="Times New Roman"/>
          <w:sz w:val="24"/>
          <w:szCs w:val="24"/>
        </w:rPr>
        <w:t>Монгуш</w:t>
      </w:r>
      <w:proofErr w:type="spellEnd"/>
      <w:r w:rsidRPr="00375153">
        <w:rPr>
          <w:rFonts w:ascii="Times New Roman" w:eastAsiaTheme="minorHAnsi" w:hAnsi="Times New Roman" w:cs="Times New Roman"/>
          <w:sz w:val="24"/>
          <w:szCs w:val="24"/>
        </w:rPr>
        <w:t xml:space="preserve"> Роман Онер-</w:t>
      </w:r>
      <w:proofErr w:type="spellStart"/>
      <w:r w:rsidRPr="00375153">
        <w:rPr>
          <w:rFonts w:ascii="Times New Roman" w:eastAsiaTheme="minorHAnsi" w:hAnsi="Times New Roman" w:cs="Times New Roman"/>
          <w:sz w:val="24"/>
          <w:szCs w:val="24"/>
        </w:rPr>
        <w:t>оолович</w:t>
      </w:r>
      <w:proofErr w:type="spellEnd"/>
      <w:r w:rsidRPr="00375153">
        <w:rPr>
          <w:rFonts w:ascii="Times New Roman" w:eastAsiaTheme="minorHAnsi" w:hAnsi="Times New Roman" w:cs="Times New Roman"/>
          <w:sz w:val="24"/>
          <w:szCs w:val="24"/>
        </w:rPr>
        <w:t xml:space="preserve"> с «__»________20__г. по 04.09.016 г.;</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директор Школы № 4  </w:t>
      </w:r>
      <w:proofErr w:type="spellStart"/>
      <w:r w:rsidRPr="00375153">
        <w:rPr>
          <w:rFonts w:ascii="Times New Roman" w:eastAsiaTheme="minorHAnsi" w:hAnsi="Times New Roman" w:cs="Times New Roman"/>
          <w:sz w:val="24"/>
          <w:szCs w:val="24"/>
        </w:rPr>
        <w:t>Монгуш</w:t>
      </w:r>
      <w:proofErr w:type="spellEnd"/>
      <w:r w:rsidRPr="00375153">
        <w:rPr>
          <w:rFonts w:ascii="Times New Roman" w:eastAsiaTheme="minorHAnsi" w:hAnsi="Times New Roman" w:cs="Times New Roman"/>
          <w:sz w:val="24"/>
          <w:szCs w:val="24"/>
        </w:rPr>
        <w:t xml:space="preserve"> </w:t>
      </w:r>
      <w:proofErr w:type="spellStart"/>
      <w:r w:rsidRPr="00375153">
        <w:rPr>
          <w:rFonts w:ascii="Times New Roman" w:eastAsiaTheme="minorHAnsi" w:hAnsi="Times New Roman" w:cs="Times New Roman"/>
          <w:sz w:val="24"/>
          <w:szCs w:val="24"/>
        </w:rPr>
        <w:t>Севилбаа</w:t>
      </w:r>
      <w:proofErr w:type="spellEnd"/>
      <w:r w:rsidRPr="00375153">
        <w:rPr>
          <w:rFonts w:ascii="Times New Roman" w:eastAsiaTheme="minorHAnsi" w:hAnsi="Times New Roman" w:cs="Times New Roman"/>
          <w:sz w:val="24"/>
          <w:szCs w:val="24"/>
        </w:rPr>
        <w:t xml:space="preserve"> </w:t>
      </w:r>
      <w:proofErr w:type="spellStart"/>
      <w:r w:rsidRPr="00375153">
        <w:rPr>
          <w:rFonts w:ascii="Times New Roman" w:eastAsiaTheme="minorHAnsi" w:hAnsi="Times New Roman" w:cs="Times New Roman"/>
          <w:sz w:val="24"/>
          <w:szCs w:val="24"/>
        </w:rPr>
        <w:t>Сурун-ооловна</w:t>
      </w:r>
      <w:proofErr w:type="spellEnd"/>
      <w:r w:rsidRPr="00375153">
        <w:rPr>
          <w:rFonts w:ascii="Times New Roman" w:eastAsiaTheme="minorHAnsi" w:hAnsi="Times New Roman" w:cs="Times New Roman"/>
          <w:sz w:val="24"/>
          <w:szCs w:val="24"/>
        </w:rPr>
        <w:t xml:space="preserve"> с 04.09.2016 г. по сей день приказ № __ начальника управления образования от «__»________2016 г.</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i/>
          <w:sz w:val="24"/>
          <w:szCs w:val="24"/>
          <w:u w:val="single"/>
        </w:rPr>
      </w:pPr>
      <w:r w:rsidRPr="00375153">
        <w:rPr>
          <w:rFonts w:ascii="Times New Roman" w:eastAsiaTheme="minorHAnsi" w:hAnsi="Times New Roman" w:cs="Times New Roman"/>
          <w:sz w:val="24"/>
          <w:szCs w:val="24"/>
        </w:rPr>
        <w:t xml:space="preserve">    </w:t>
      </w:r>
      <w:r w:rsidRPr="00375153">
        <w:rPr>
          <w:rFonts w:ascii="Times New Roman" w:eastAsiaTheme="minorHAnsi" w:hAnsi="Times New Roman" w:cs="Times New Roman"/>
          <w:i/>
          <w:sz w:val="24"/>
          <w:szCs w:val="24"/>
          <w:u w:val="single"/>
        </w:rPr>
        <w:t>С правом второй подписи:</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главный бухгалтер управления образования </w:t>
      </w:r>
      <w:proofErr w:type="spellStart"/>
      <w:r w:rsidRPr="00375153">
        <w:rPr>
          <w:rFonts w:ascii="Times New Roman" w:eastAsiaTheme="minorHAnsi" w:hAnsi="Times New Roman" w:cs="Times New Roman"/>
          <w:sz w:val="24"/>
          <w:szCs w:val="24"/>
        </w:rPr>
        <w:t>Ховалыг</w:t>
      </w:r>
      <w:proofErr w:type="spellEnd"/>
      <w:r w:rsidRPr="00375153">
        <w:rPr>
          <w:rFonts w:ascii="Times New Roman" w:eastAsiaTheme="minorHAnsi" w:hAnsi="Times New Roman" w:cs="Times New Roman"/>
          <w:sz w:val="24"/>
          <w:szCs w:val="24"/>
        </w:rPr>
        <w:t xml:space="preserve"> Ульяна Олеговна с «__»_______2017г. приказ № __ от «__»_________2017г.</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Образовательная деятельность школы осуществляется бессрочно на основании лицензии серии 17Л01, № 0000402, </w:t>
      </w:r>
      <w:proofErr w:type="gramStart"/>
      <w:r w:rsidRPr="00375153">
        <w:rPr>
          <w:rFonts w:ascii="Times New Roman" w:eastAsiaTheme="minorHAnsi" w:hAnsi="Times New Roman" w:cs="Times New Roman"/>
          <w:sz w:val="24"/>
          <w:szCs w:val="24"/>
        </w:rPr>
        <w:t>выданного</w:t>
      </w:r>
      <w:proofErr w:type="gramEnd"/>
      <w:r w:rsidRPr="00375153">
        <w:rPr>
          <w:rFonts w:ascii="Times New Roman" w:eastAsiaTheme="minorHAnsi" w:hAnsi="Times New Roman" w:cs="Times New Roman"/>
          <w:sz w:val="24"/>
          <w:szCs w:val="24"/>
        </w:rPr>
        <w:t xml:space="preserve"> Службой по лицензированию и надзору отдельных видов деятельности Республики Тыва.</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Для осуществления деятельности в Отделении по </w:t>
      </w:r>
      <w:proofErr w:type="spellStart"/>
      <w:r w:rsidRPr="00375153">
        <w:rPr>
          <w:rFonts w:ascii="Times New Roman" w:eastAsiaTheme="minorHAnsi" w:hAnsi="Times New Roman" w:cs="Times New Roman"/>
          <w:sz w:val="24"/>
          <w:szCs w:val="24"/>
        </w:rPr>
        <w:t>Дзун-Хемчикскому</w:t>
      </w:r>
      <w:proofErr w:type="spellEnd"/>
      <w:r w:rsidRPr="00375153">
        <w:rPr>
          <w:rFonts w:ascii="Times New Roman" w:eastAsiaTheme="minorHAnsi" w:hAnsi="Times New Roman" w:cs="Times New Roman"/>
          <w:sz w:val="24"/>
          <w:szCs w:val="24"/>
        </w:rPr>
        <w:t xml:space="preserve"> району УФК по РТ открыт лицевой счет № 20126Ц51790 на расчетном счете № 40701810100001000003 в ГРКЦ НБ РТ г. Кызыл.</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Для осуществления своей деятельности Школа руководствуется Уставом, утвержденным Постановлением Председателя администрации муниципального района </w:t>
      </w:r>
      <w:proofErr w:type="spellStart"/>
      <w:r w:rsidRPr="00375153">
        <w:rPr>
          <w:rFonts w:ascii="Times New Roman" w:eastAsiaTheme="minorHAnsi" w:hAnsi="Times New Roman" w:cs="Times New Roman"/>
          <w:sz w:val="24"/>
          <w:szCs w:val="24"/>
        </w:rPr>
        <w:t>Дзун-Хемчикский</w:t>
      </w:r>
      <w:proofErr w:type="spellEnd"/>
      <w:r w:rsidRPr="00375153">
        <w:rPr>
          <w:rFonts w:ascii="Times New Roman" w:eastAsiaTheme="minorHAnsi" w:hAnsi="Times New Roman" w:cs="Times New Roman"/>
          <w:sz w:val="24"/>
          <w:szCs w:val="24"/>
        </w:rPr>
        <w:t xml:space="preserve"> </w:t>
      </w:r>
      <w:proofErr w:type="spellStart"/>
      <w:r w:rsidRPr="00375153">
        <w:rPr>
          <w:rFonts w:ascii="Times New Roman" w:eastAsiaTheme="minorHAnsi" w:hAnsi="Times New Roman" w:cs="Times New Roman"/>
          <w:sz w:val="24"/>
          <w:szCs w:val="24"/>
        </w:rPr>
        <w:t>кожуун</w:t>
      </w:r>
      <w:proofErr w:type="spellEnd"/>
      <w:r w:rsidRPr="00375153">
        <w:rPr>
          <w:rFonts w:ascii="Times New Roman" w:eastAsiaTheme="minorHAnsi" w:hAnsi="Times New Roman" w:cs="Times New Roman"/>
          <w:sz w:val="24"/>
          <w:szCs w:val="24"/>
        </w:rPr>
        <w:t xml:space="preserve"> РТ от 03 апреля 2015 г. и согласованным начальником Управления образования администрации </w:t>
      </w:r>
      <w:proofErr w:type="spellStart"/>
      <w:r w:rsidRPr="00375153">
        <w:rPr>
          <w:rFonts w:ascii="Times New Roman" w:eastAsiaTheme="minorHAnsi" w:hAnsi="Times New Roman" w:cs="Times New Roman"/>
          <w:sz w:val="24"/>
          <w:szCs w:val="24"/>
        </w:rPr>
        <w:t>Дзун-Хемчикского</w:t>
      </w:r>
      <w:proofErr w:type="spellEnd"/>
      <w:r w:rsidRPr="00375153">
        <w:rPr>
          <w:rFonts w:ascii="Times New Roman" w:eastAsiaTheme="minorHAnsi" w:hAnsi="Times New Roman" w:cs="Times New Roman"/>
          <w:sz w:val="24"/>
          <w:szCs w:val="24"/>
        </w:rPr>
        <w:t xml:space="preserve"> </w:t>
      </w:r>
      <w:proofErr w:type="spellStart"/>
      <w:r w:rsidRPr="00375153">
        <w:rPr>
          <w:rFonts w:ascii="Times New Roman" w:eastAsiaTheme="minorHAnsi" w:hAnsi="Times New Roman" w:cs="Times New Roman"/>
          <w:sz w:val="24"/>
          <w:szCs w:val="24"/>
        </w:rPr>
        <w:t>кожууна</w:t>
      </w:r>
      <w:proofErr w:type="spellEnd"/>
      <w:r w:rsidRPr="00375153">
        <w:rPr>
          <w:rFonts w:ascii="Times New Roman" w:eastAsiaTheme="minorHAnsi" w:hAnsi="Times New Roman" w:cs="Times New Roman"/>
          <w:sz w:val="24"/>
          <w:szCs w:val="24"/>
        </w:rPr>
        <w:t xml:space="preserve"> ___________. </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lastRenderedPageBreak/>
        <w:t xml:space="preserve">    Основными целями деятельности учреждения являются формирование духовно-нравственной личности обучающихся на основе усвоения обязательного минимума содержания общеобразовательных программ, их последующего освоения профессиональных образовательных программ, воспитание гражданственности, трудолюбия, уважения к правам и свобода человека, любви к окружающей природе, родине, семье, формирование здорового образа жизни.</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Задачами учреждения являются:</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обеспечение охраны здоровья обучающихся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самообразования и получении дополнительного образования;</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создание максимально благоприятных условий </w:t>
      </w:r>
      <w:proofErr w:type="gramStart"/>
      <w:r w:rsidRPr="00375153">
        <w:rPr>
          <w:rFonts w:ascii="Times New Roman" w:eastAsiaTheme="minorHAnsi" w:hAnsi="Times New Roman" w:cs="Times New Roman"/>
          <w:sz w:val="24"/>
          <w:szCs w:val="24"/>
        </w:rPr>
        <w:t>для индивидуального развития обучающихся через распределение по классам с различными требованиями к уровню</w:t>
      </w:r>
      <w:proofErr w:type="gramEnd"/>
      <w:r w:rsidRPr="00375153">
        <w:rPr>
          <w:rFonts w:ascii="Times New Roman" w:eastAsiaTheme="minorHAnsi" w:hAnsi="Times New Roman" w:cs="Times New Roman"/>
          <w:sz w:val="24"/>
          <w:szCs w:val="24"/>
        </w:rPr>
        <w:t xml:space="preserve"> освоения общеобразовательной программы и дифференциации обучения;</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375153">
        <w:rPr>
          <w:rFonts w:ascii="Times New Roman" w:eastAsiaTheme="minorHAnsi" w:hAnsi="Times New Roman" w:cs="Times New Roman"/>
          <w:sz w:val="24"/>
          <w:szCs w:val="24"/>
        </w:rPr>
        <w:t>- предупреждение и пресечение правонарушений среди обучающихся, формирование здорового образа жизни.</w:t>
      </w:r>
      <w:proofErr w:type="gramEnd"/>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Учреждение осуществляет образовательный процесс в соответствии с уровнями общеобразовательных программ и федеральных государственных стандартов трех ступеней общего образования:</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- 1 ступень – начальное общее образование – нормативный срок освоения 4 года (1-4 классы);</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- 2 ступень – основное общее образование – нормативный срок освоения – 5 лет (5-9 классы);</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- 3 ступень – среднее (полное) общее образование – нормативный срок освоения (10-11 классы).</w:t>
      </w:r>
    </w:p>
    <w:p w:rsidR="00375153" w:rsidRPr="00375153" w:rsidRDefault="00375153" w:rsidP="00375153">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rsidR="00375153" w:rsidRPr="00375153" w:rsidRDefault="00375153" w:rsidP="00375153">
      <w:pPr>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b/>
          <w:sz w:val="24"/>
          <w:szCs w:val="24"/>
        </w:rPr>
        <w:t xml:space="preserve">     </w:t>
      </w:r>
      <w:r w:rsidRPr="00375153">
        <w:rPr>
          <w:rFonts w:ascii="Times New Roman" w:eastAsiaTheme="minorHAnsi" w:hAnsi="Times New Roman" w:cs="Times New Roman"/>
          <w:b/>
          <w:i/>
          <w:sz w:val="24"/>
          <w:szCs w:val="24"/>
        </w:rPr>
        <w:t>Организация бухгалтерского учета</w:t>
      </w:r>
      <w:r w:rsidRPr="00375153">
        <w:rPr>
          <w:rFonts w:ascii="Times New Roman" w:eastAsiaTheme="minorHAnsi" w:hAnsi="Times New Roman" w:cs="Times New Roman"/>
          <w:sz w:val="24"/>
          <w:szCs w:val="24"/>
        </w:rPr>
        <w:t xml:space="preserve"> в муниципальных учреждениях, согласно положениям ст. 32 Федерального закона от 12 января 1996 г. N 7-ФЗ "О некоммерческих организациях", который вступил в силу 1 января 2012 г. ведется в порядке, установленном Законодательством Российской Федерации. </w:t>
      </w:r>
      <w:proofErr w:type="gramStart"/>
      <w:r w:rsidRPr="00375153">
        <w:rPr>
          <w:rFonts w:ascii="Times New Roman" w:eastAsiaTheme="minorHAnsi" w:hAnsi="Times New Roman" w:cs="Times New Roman"/>
          <w:sz w:val="24"/>
          <w:szCs w:val="24"/>
        </w:rPr>
        <w:t>Исходя из части 1,5 статьи 10 Федерального закона № 402-ФЗ руководителем должны</w:t>
      </w:r>
      <w:proofErr w:type="gramEnd"/>
      <w:r w:rsidRPr="00375153">
        <w:rPr>
          <w:rFonts w:ascii="Times New Roman" w:eastAsiaTheme="minorHAnsi" w:hAnsi="Times New Roman" w:cs="Times New Roman"/>
          <w:sz w:val="24"/>
          <w:szCs w:val="24"/>
        </w:rPr>
        <w:t xml:space="preserve"> быть определены формы, состав регистров бухгалтерского учета, применяемых для регистрации и накопления данных, содержащихся в первичных учетных документах.</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При этом каждый регистр должен содержать все обязательные реквизиты, установленные частью 4 статьи 10 Федерального закона № 402-ФЗ.</w:t>
      </w:r>
    </w:p>
    <w:p w:rsidR="00375153" w:rsidRPr="00375153" w:rsidRDefault="00375153" w:rsidP="00375153">
      <w:pPr>
        <w:autoSpaceDE w:val="0"/>
        <w:autoSpaceDN w:val="0"/>
        <w:adjustRightInd w:val="0"/>
        <w:spacing w:after="0" w:line="240" w:lineRule="auto"/>
        <w:ind w:firstLine="708"/>
        <w:jc w:val="both"/>
        <w:rPr>
          <w:rFonts w:ascii="Times New Roman" w:eastAsiaTheme="minorHAnsi" w:hAnsi="Times New Roman" w:cs="Times New Roman"/>
          <w:sz w:val="24"/>
          <w:szCs w:val="24"/>
        </w:rPr>
      </w:pP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b/>
          <w:sz w:val="24"/>
          <w:szCs w:val="24"/>
        </w:rPr>
      </w:pPr>
      <w:r w:rsidRPr="00375153">
        <w:rPr>
          <w:rFonts w:ascii="Times New Roman" w:eastAsiaTheme="minorHAnsi" w:hAnsi="Times New Roman" w:cs="Times New Roman"/>
          <w:b/>
          <w:bCs/>
          <w:i/>
          <w:sz w:val="24"/>
          <w:szCs w:val="24"/>
        </w:rPr>
        <w:t xml:space="preserve">     Правильность ведения учета основных средств, оборудования и малоценного инвентаря.</w:t>
      </w:r>
      <w:r w:rsidRPr="00375153">
        <w:rPr>
          <w:rFonts w:ascii="Times New Roman" w:eastAsiaTheme="minorHAnsi" w:hAnsi="Times New Roman" w:cs="Times New Roman"/>
          <w:b/>
          <w:sz w:val="24"/>
          <w:szCs w:val="24"/>
        </w:rPr>
        <w:t xml:space="preserve"> </w:t>
      </w:r>
      <w:r w:rsidRPr="00375153">
        <w:rPr>
          <w:rFonts w:ascii="Times New Roman" w:eastAsiaTheme="minorHAnsi" w:hAnsi="Times New Roman" w:cs="Times New Roman"/>
          <w:sz w:val="24"/>
          <w:szCs w:val="24"/>
        </w:rPr>
        <w:t>В ходе контрольных мероприятий установлено, что по данным бюджетного учета (ведомость наличия основных средств) в Школе по состоянию на 01.09.2016г. числилось:</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основных средств балансовой стоимостью в общей сумме 9 809 521,73 рублей.</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Фактов продажи основных средств и материальных запасов по сниженным ценам, передачи и сдачи в аренду другим организациям не установлены.</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В проверяемом периоде в Учреждении для осуществления уставной деятельности располагался в помещениях, находящиеся по адресу: </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w:t>
      </w:r>
      <w:proofErr w:type="spellStart"/>
      <w:r w:rsidRPr="00375153">
        <w:rPr>
          <w:rFonts w:ascii="Times New Roman" w:eastAsiaTheme="minorHAnsi" w:hAnsi="Times New Roman" w:cs="Times New Roman"/>
          <w:sz w:val="24"/>
          <w:szCs w:val="24"/>
        </w:rPr>
        <w:t>Дзун-Хемчикский</w:t>
      </w:r>
      <w:proofErr w:type="spellEnd"/>
      <w:r w:rsidRPr="00375153">
        <w:rPr>
          <w:rFonts w:ascii="Times New Roman" w:eastAsiaTheme="minorHAnsi" w:hAnsi="Times New Roman" w:cs="Times New Roman"/>
          <w:sz w:val="24"/>
          <w:szCs w:val="24"/>
        </w:rPr>
        <w:t xml:space="preserve"> </w:t>
      </w:r>
      <w:proofErr w:type="spellStart"/>
      <w:r w:rsidRPr="00375153">
        <w:rPr>
          <w:rFonts w:ascii="Times New Roman" w:eastAsiaTheme="minorHAnsi" w:hAnsi="Times New Roman" w:cs="Times New Roman"/>
          <w:sz w:val="24"/>
          <w:szCs w:val="24"/>
        </w:rPr>
        <w:t>кожуун</w:t>
      </w:r>
      <w:proofErr w:type="spellEnd"/>
      <w:r w:rsidRPr="00375153">
        <w:rPr>
          <w:rFonts w:ascii="Times New Roman" w:eastAsiaTheme="minorHAnsi" w:hAnsi="Times New Roman" w:cs="Times New Roman"/>
          <w:sz w:val="24"/>
          <w:szCs w:val="24"/>
        </w:rPr>
        <w:t>, город Чадан, ул. Победы, д. __ (здания, закрепленные на праве оперативного управления).</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В ходе контрольного мероприятия проведено обследование муниципального имущества, переданного в хозяйственное ведение Школы, на предмет его использования по назначению. </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lastRenderedPageBreak/>
        <w:t xml:space="preserve">     Было проведено визуальное обследование муниципального имущества, переданного в оперативное управление Учреждению, находящегося на ответственном хранении у материально-ответственных лиц.</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Установлено, что при смене </w:t>
      </w:r>
      <w:proofErr w:type="gramStart"/>
      <w:r w:rsidRPr="00375153">
        <w:rPr>
          <w:rFonts w:ascii="Times New Roman" w:hAnsi="Times New Roman" w:cs="Times New Roman"/>
          <w:sz w:val="24"/>
          <w:szCs w:val="24"/>
        </w:rPr>
        <w:t>руководителя</w:t>
      </w:r>
      <w:proofErr w:type="gramEnd"/>
      <w:r w:rsidRPr="00375153">
        <w:rPr>
          <w:rFonts w:ascii="Times New Roman" w:hAnsi="Times New Roman" w:cs="Times New Roman"/>
          <w:sz w:val="24"/>
          <w:szCs w:val="24"/>
        </w:rPr>
        <w:t xml:space="preserve"> т.е. директора Школы не была проведена инвентаризация.      </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В ходе проверки были запрошены документы по последней инвентаризации, проведенной в Учреждении. Не представлены к проверке следующие документы, которые должны быть в наличии, после проведения инвентаризации имущества:</w:t>
      </w:r>
    </w:p>
    <w:p w:rsidR="00375153" w:rsidRPr="00375153" w:rsidRDefault="00375153" w:rsidP="00375153">
      <w:pPr>
        <w:autoSpaceDE w:val="0"/>
        <w:autoSpaceDN w:val="0"/>
        <w:adjustRightInd w:val="0"/>
        <w:spacing w:after="0" w:line="240" w:lineRule="auto"/>
        <w:ind w:left="360"/>
        <w:jc w:val="both"/>
        <w:rPr>
          <w:rFonts w:ascii="Times New Roman" w:hAnsi="Times New Roman" w:cs="Times New Roman"/>
          <w:sz w:val="24"/>
          <w:szCs w:val="24"/>
        </w:rPr>
      </w:pPr>
      <w:r w:rsidRPr="00375153">
        <w:rPr>
          <w:rFonts w:ascii="Times New Roman" w:hAnsi="Times New Roman" w:cs="Times New Roman"/>
          <w:sz w:val="24"/>
          <w:szCs w:val="24"/>
        </w:rPr>
        <w:t>результаты инвентаризации утверждаются приказом руководителя учреждения. В нем также даются предписания по устранению выявленных в ходе инвентаризации расхождений фактического наличия имущества и учетных данных. Поскольку именно руководитель принимает окончательное решение по результатам инвентаризации, приказ является основанием для отражения соответствующих решений в бухгалтерском учёте.</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b/>
          <w:sz w:val="24"/>
          <w:szCs w:val="24"/>
        </w:rPr>
        <w:t xml:space="preserve">     </w:t>
      </w:r>
      <w:r w:rsidRPr="00375153">
        <w:rPr>
          <w:rFonts w:ascii="Times New Roman" w:hAnsi="Times New Roman" w:cs="Times New Roman"/>
          <w:sz w:val="24"/>
          <w:szCs w:val="24"/>
        </w:rPr>
        <w:t>Отсутствие указанных документов делает любую инвентаризацию недействительной.</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Проведенное, в ходе контрольного мероприятия, обследование </w:t>
      </w:r>
      <w:proofErr w:type="gramStart"/>
      <w:r w:rsidRPr="00375153">
        <w:rPr>
          <w:rFonts w:ascii="Times New Roman" w:hAnsi="Times New Roman" w:cs="Times New Roman"/>
          <w:sz w:val="24"/>
          <w:szCs w:val="24"/>
        </w:rPr>
        <w:t>муниципального имущества, переданного в оперативное управление Учреждению ставит</w:t>
      </w:r>
      <w:proofErr w:type="gramEnd"/>
      <w:r w:rsidRPr="00375153">
        <w:rPr>
          <w:rFonts w:ascii="Times New Roman" w:hAnsi="Times New Roman" w:cs="Times New Roman"/>
          <w:sz w:val="24"/>
          <w:szCs w:val="24"/>
        </w:rPr>
        <w:t xml:space="preserve"> под сомнение результаты проведенных инвентаризаций комиссией в составе работников, находящихся в подчинении руководителя.</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Для проведения инвентаризации в Учреждении утвержден руководителем состав постоянно действующей комиссии по проведению инвентаризации имущества в составе административных работников - экономиста, методистов и старшего бухгалтера.</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Если по результатам инвентаризации указанными членами комиссии излишек и недостач  не обнаружены, на основных средствах инвентарные номера, ведение учета по книге учета материальных ценностей и по инвентарной описи соблюдается, то ставится, также, под сомнение вопрос, были ли проведены натурально - вещественные инвентаризации (то есть с выходом на место).</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Тогда как, в ходе контрольного мероприятия, </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proofErr w:type="gramStart"/>
      <w:r w:rsidRPr="00375153">
        <w:rPr>
          <w:rFonts w:ascii="Times New Roman" w:hAnsi="Times New Roman" w:cs="Times New Roman"/>
          <w:sz w:val="24"/>
          <w:szCs w:val="24"/>
          <w:lang w:val="en-US"/>
        </w:rPr>
        <w:t>I</w:t>
      </w:r>
      <w:r w:rsidRPr="00375153">
        <w:rPr>
          <w:rFonts w:ascii="Times New Roman" w:hAnsi="Times New Roman" w:cs="Times New Roman"/>
          <w:sz w:val="24"/>
          <w:szCs w:val="24"/>
        </w:rPr>
        <w:t>.  Отсутствие</w:t>
      </w:r>
      <w:proofErr w:type="gramEnd"/>
      <w:r w:rsidRPr="00375153">
        <w:rPr>
          <w:rFonts w:ascii="Times New Roman" w:hAnsi="Times New Roman" w:cs="Times New Roman"/>
          <w:sz w:val="24"/>
          <w:szCs w:val="24"/>
        </w:rPr>
        <w:t xml:space="preserve"> отчасти:</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реквизитов в инвентарных карточках учета основных средств.</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lang w:val="en-US"/>
        </w:rPr>
        <w:t>II</w:t>
      </w:r>
      <w:r w:rsidRPr="00375153">
        <w:rPr>
          <w:rFonts w:ascii="Times New Roman" w:hAnsi="Times New Roman" w:cs="Times New Roman"/>
          <w:sz w:val="24"/>
          <w:szCs w:val="24"/>
        </w:rPr>
        <w:t>. Отсутствие инвентарных карточек учета основных средств на имеющееся в наличии имущество.</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Учет основных средств и товарно-материальных ценностей ведется с нарушениями Инструкции по бюджетному учету, утвержденной приказом Минфина РФ от 30.12.2008 № 148н.</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Открытые карточки </w:t>
      </w:r>
      <w:proofErr w:type="spellStart"/>
      <w:r w:rsidRPr="00375153">
        <w:rPr>
          <w:rFonts w:ascii="Times New Roman" w:hAnsi="Times New Roman" w:cs="Times New Roman"/>
          <w:sz w:val="24"/>
          <w:szCs w:val="24"/>
        </w:rPr>
        <w:t>недооформлены</w:t>
      </w:r>
      <w:proofErr w:type="spellEnd"/>
      <w:r w:rsidRPr="00375153">
        <w:rPr>
          <w:rFonts w:ascii="Times New Roman" w:hAnsi="Times New Roman" w:cs="Times New Roman"/>
          <w:sz w:val="24"/>
          <w:szCs w:val="24"/>
        </w:rPr>
        <w:t xml:space="preserve">, в них не указываются характерные признаки объектов: полное наименование объекта, модель, тип, марка, заводской номер, дата выпуска, год ввода в эксплуатацию. Например, указывается «компьютер», «принтер», «ноутбук», «телевизор» без указания реквизитов. </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w:t>
      </w:r>
      <w:proofErr w:type="gramStart"/>
      <w:r w:rsidRPr="00375153">
        <w:rPr>
          <w:rFonts w:ascii="Times New Roman" w:eastAsia="Times New Roman" w:hAnsi="Times New Roman" w:cs="Times New Roman"/>
          <w:sz w:val="24"/>
          <w:szCs w:val="24"/>
          <w:lang w:eastAsia="ru-RU"/>
        </w:rPr>
        <w:t>В силу п. 19 Инструкции по бюджетному учету каждому инвентарному объекту, кроме объектов стоимостью до 3 000 руб. включительно, а также библиотечного фонда, независимо от стоимости, отчасти не присвоены уникальные инвентарные порядковые номера, которые должны быть обозначены материально ответственным лицом путем прикрепления жетона, нанесения краской или иным способом, обеспечивающим сохранность маркировки, или же данные в представленных бухгалтерией инвентаризационных описях по</w:t>
      </w:r>
      <w:proofErr w:type="gramEnd"/>
      <w:r w:rsidRPr="00375153">
        <w:rPr>
          <w:rFonts w:ascii="Times New Roman" w:eastAsia="Times New Roman" w:hAnsi="Times New Roman" w:cs="Times New Roman"/>
          <w:sz w:val="24"/>
          <w:szCs w:val="24"/>
          <w:lang w:eastAsia="ru-RU"/>
        </w:rPr>
        <w:t xml:space="preserve"> объектам нефинансовых активов не соответствуют с фактическим наличием.</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Из устного пояснения директора Школы выяснилось, что не маркированные инвентарные объекты -  это дареные вещи.</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w:t>
      </w:r>
      <w:proofErr w:type="gramStart"/>
      <w:r w:rsidRPr="00375153">
        <w:rPr>
          <w:rFonts w:ascii="Times New Roman" w:eastAsia="Times New Roman" w:hAnsi="Times New Roman" w:cs="Times New Roman"/>
          <w:sz w:val="24"/>
          <w:szCs w:val="24"/>
          <w:lang w:eastAsia="ru-RU"/>
        </w:rPr>
        <w:t>Согласно пункта</w:t>
      </w:r>
      <w:proofErr w:type="gramEnd"/>
      <w:r w:rsidRPr="00375153">
        <w:rPr>
          <w:rFonts w:ascii="Times New Roman" w:eastAsia="Times New Roman" w:hAnsi="Times New Roman" w:cs="Times New Roman"/>
          <w:sz w:val="24"/>
          <w:szCs w:val="24"/>
          <w:lang w:eastAsia="ru-RU"/>
        </w:rPr>
        <w:t xml:space="preserve"> 1 ст. 582 ГК РФ пожертвованием признается дарение вещи или права в общеполезных целях. Пожертвования могут осуществляться лечебным, воспитательным учреждениям социальной защиты и другим аналогичным организациям, </w:t>
      </w:r>
      <w:r w:rsidRPr="00375153">
        <w:rPr>
          <w:rFonts w:ascii="Times New Roman" w:eastAsia="Times New Roman" w:hAnsi="Times New Roman" w:cs="Times New Roman"/>
          <w:sz w:val="24"/>
          <w:szCs w:val="24"/>
          <w:lang w:eastAsia="ru-RU"/>
        </w:rPr>
        <w:lastRenderedPageBreak/>
        <w:t>благотворительным, научным и учебным учреждениям, фондам, музеям и другим учреждениям культуры, общественным и религиозным организациям, а также государству и другим субъектам гражданского права, указанным в ст. 124 ГК РФ.</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Учреждение, принимающее пожертвование, должно вести обособленный учет всех операций по использованию такого имущества. Бухгалтеру следует уделить внимание документальному оформлению получения пожертвования и принять к учету по действующим правилам учета и отчетности.</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В соответствии с п.25 Инструкции № 157н первоначальной стоимостью объектов нефинансовых активов признается их текущая рыночная цена (стоимость) на дату принятия к бухгалтерскому учету. Данные о действующей цене должны быть подтверждены документально. В случае, в связи  невозможностью документального подтверждения – экспертным путем.</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w:t>
      </w:r>
      <w:proofErr w:type="gramStart"/>
      <w:r w:rsidRPr="00375153">
        <w:rPr>
          <w:rFonts w:ascii="Times New Roman" w:eastAsia="Times New Roman" w:hAnsi="Times New Roman" w:cs="Times New Roman"/>
          <w:sz w:val="24"/>
          <w:szCs w:val="24"/>
          <w:lang w:eastAsia="ru-RU"/>
        </w:rPr>
        <w:t>При определении текущей рыночной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а также сведения об уровне цен, имеющихся у органов государственной статистики, торговых инспекций.</w:t>
      </w:r>
      <w:proofErr w:type="gramEnd"/>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w:t>
      </w:r>
    </w:p>
    <w:p w:rsidR="00375153" w:rsidRPr="00375153" w:rsidRDefault="00375153" w:rsidP="00375153">
      <w:pPr>
        <w:autoSpaceDE w:val="0"/>
        <w:autoSpaceDN w:val="0"/>
        <w:adjustRightInd w:val="0"/>
        <w:spacing w:after="0" w:line="240" w:lineRule="auto"/>
        <w:jc w:val="both"/>
        <w:rPr>
          <w:rFonts w:ascii="Times New Roman" w:hAnsi="Times New Roman" w:cs="Times New Roman"/>
          <w:b/>
          <w:i/>
          <w:sz w:val="24"/>
          <w:szCs w:val="24"/>
        </w:rPr>
      </w:pPr>
      <w:r w:rsidRPr="00375153">
        <w:rPr>
          <w:rFonts w:ascii="Times New Roman" w:hAnsi="Times New Roman" w:cs="Times New Roman"/>
          <w:b/>
          <w:i/>
          <w:sz w:val="24"/>
          <w:szCs w:val="24"/>
        </w:rPr>
        <w:t>Организация бухгалтерского учета</w:t>
      </w:r>
    </w:p>
    <w:p w:rsidR="00375153" w:rsidRPr="00375153" w:rsidRDefault="00375153" w:rsidP="00375153">
      <w:pPr>
        <w:autoSpaceDE w:val="0"/>
        <w:autoSpaceDN w:val="0"/>
        <w:adjustRightInd w:val="0"/>
        <w:spacing w:after="0" w:line="240" w:lineRule="auto"/>
        <w:jc w:val="both"/>
        <w:rPr>
          <w:rFonts w:ascii="Times New Roman" w:hAnsi="Times New Roman" w:cs="Times New Roman"/>
          <w:b/>
          <w:i/>
          <w:sz w:val="24"/>
          <w:szCs w:val="24"/>
        </w:rPr>
      </w:pPr>
      <w:r w:rsidRPr="00375153">
        <w:rPr>
          <w:rFonts w:ascii="Times New Roman" w:hAnsi="Times New Roman" w:cs="Times New Roman"/>
          <w:b/>
          <w:i/>
          <w:sz w:val="24"/>
          <w:szCs w:val="24"/>
        </w:rPr>
        <w:t>общественного питания в МБОУ СОШ № 4</w:t>
      </w:r>
    </w:p>
    <w:p w:rsidR="00375153" w:rsidRPr="00375153" w:rsidRDefault="00375153" w:rsidP="00375153">
      <w:pPr>
        <w:spacing w:after="0" w:line="240" w:lineRule="auto"/>
        <w:jc w:val="both"/>
        <w:rPr>
          <w:rFonts w:ascii="Times New Roman" w:eastAsiaTheme="minorHAnsi" w:hAnsi="Times New Roman" w:cs="Times New Roman"/>
          <w:bCs/>
          <w:sz w:val="24"/>
          <w:szCs w:val="24"/>
        </w:rPr>
      </w:pPr>
      <w:r w:rsidRPr="00375153">
        <w:rPr>
          <w:rFonts w:ascii="Times New Roman" w:eastAsiaTheme="minorHAnsi" w:hAnsi="Times New Roman" w:cs="Times New Roman"/>
          <w:bCs/>
          <w:sz w:val="24"/>
          <w:szCs w:val="24"/>
        </w:rPr>
        <w:t xml:space="preserve">     Для </w:t>
      </w:r>
      <w:r w:rsidRPr="00375153">
        <w:rPr>
          <w:rFonts w:ascii="Times New Roman" w:eastAsiaTheme="minorHAnsi" w:hAnsi="Times New Roman" w:cs="Times New Roman"/>
          <w:sz w:val="24"/>
          <w:szCs w:val="24"/>
        </w:rPr>
        <w:t>обеспечения питанием школьников должно осуществляться в соответствии с Законом Российской Федерации от 10.07.1992 № 3266-1 «Об образовании», Законом Республики Тыва от 30.04.2009 № 41/2009-ОЗ «Об образовании», нормативам СанПиН 2.4.1.2660-10.</w:t>
      </w:r>
    </w:p>
    <w:p w:rsidR="00375153" w:rsidRPr="00375153" w:rsidRDefault="00375153" w:rsidP="00375153">
      <w:pPr>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В Законе Российской Федерации «Об образовании» сохранена обязанность образовательного учреждения </w:t>
      </w:r>
      <w:proofErr w:type="gramStart"/>
      <w:r w:rsidRPr="00375153">
        <w:rPr>
          <w:rFonts w:ascii="Times New Roman" w:eastAsiaTheme="minorHAnsi" w:hAnsi="Times New Roman" w:cs="Times New Roman"/>
          <w:sz w:val="24"/>
          <w:szCs w:val="24"/>
        </w:rPr>
        <w:t>организовать</w:t>
      </w:r>
      <w:proofErr w:type="gramEnd"/>
      <w:r w:rsidRPr="00375153">
        <w:rPr>
          <w:rFonts w:ascii="Times New Roman" w:eastAsiaTheme="minorHAnsi" w:hAnsi="Times New Roman" w:cs="Times New Roman"/>
          <w:sz w:val="24"/>
          <w:szCs w:val="24"/>
        </w:rPr>
        <w:t xml:space="preserve"> питание обучающихся, выделять помещение для питания детей, предусматривать перерыв достаточной продолжительности. </w:t>
      </w:r>
    </w:p>
    <w:p w:rsidR="00375153" w:rsidRPr="00375153" w:rsidRDefault="00375153" w:rsidP="00375153">
      <w:pPr>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В столовой Учреждения организовано горячее питание ученикам начальных классов со сборов родителей, а также питание детей из малообеспеченных семей из числа от 2–х до 7-классников в числе 20 учеников. </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sz w:val="24"/>
          <w:szCs w:val="24"/>
        </w:rPr>
      </w:pPr>
      <w:r w:rsidRPr="00375153">
        <w:rPr>
          <w:rFonts w:ascii="Times New Roman" w:eastAsiaTheme="minorHAnsi" w:hAnsi="Times New Roman" w:cs="Times New Roman"/>
          <w:sz w:val="24"/>
          <w:szCs w:val="24"/>
        </w:rPr>
        <w:t xml:space="preserve">     Установлено, что в столовой не ведется никакая документация, хотя имеется склад товарно-материальных ценностей, поставляемых поставщиками продуктов питания, а также трудятся в штате работники столовой, организуется питание учителей, учеников и обслуживающего персонала. </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Поступление сырья и продуктов питания в буфет МБОУ СОШ № 4 не отражается в бухгалтерском учете на основании товарно-сопроводительных документов поставщика (продавца). Сырье и продукты питания приобретаются за наличный расчет (выручка буфета).</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Ежедневно продукты питания должны отпускаться завхозом на кухню шеф-повару (поварам) для приготовления блюд в соответствии с нормами раскладки продуктов питания и данными о численности довольствующихся лиц, поскольку шеф-повар (повар) является ответственным лицом за хранение продуктов, находящихся в пищеблоке (на кухне).</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В Школе не оформляется отпуск продуктов питания с применением Меню-требований на выдачу продуктов питания (ф. 0504202), которые должны быть заверены подписями лиц, ответственных за получение (выдачу, использование) продуктов питания и утверждены директором Школы.</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На основании Меню-требования отражение перемещения продуктов внутри школы, то есть их отпуск со склада на кухню, не осуществляется в регистрах аналитического учета материальных запасов путем изменения материально-ответственного лица.</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lastRenderedPageBreak/>
        <w:t xml:space="preserve">     Впоследствии Меню-требования не передаются в бухгалтерию в сроки, установленные учреждением в рамках учетной политики правилами документооборота и технологией обработки учетной информации для отражения операций по списанию израсходованных продуктов питания.</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Отсутствует порядок определения продажной цены на продукцию при помощи метода </w:t>
      </w:r>
      <w:proofErr w:type="spellStart"/>
      <w:r w:rsidRPr="00375153">
        <w:rPr>
          <w:rFonts w:ascii="Times New Roman" w:hAnsi="Times New Roman" w:cs="Times New Roman"/>
          <w:sz w:val="24"/>
          <w:szCs w:val="24"/>
        </w:rPr>
        <w:t>калькулирования</w:t>
      </w:r>
      <w:proofErr w:type="spellEnd"/>
      <w:r w:rsidRPr="00375153">
        <w:rPr>
          <w:rFonts w:ascii="Times New Roman" w:hAnsi="Times New Roman" w:cs="Times New Roman"/>
          <w:sz w:val="24"/>
          <w:szCs w:val="24"/>
        </w:rPr>
        <w:t>.</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МБОУ СОШ № 4 реализует готовые блюда за плату, стоимость израсходованных продуктов питания должны быть учтены при формировании фактической себестоимости готовой продукции (блюд) (п. 26 Инструкции N 162н, п. 60 Инструкций №№ 174н, 183н).</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b/>
          <w:i/>
          <w:sz w:val="24"/>
          <w:szCs w:val="24"/>
        </w:rPr>
        <w:t xml:space="preserve">     Организация учета и отчетности  в пришкольном лагере.</w:t>
      </w:r>
      <w:r w:rsidRPr="00375153">
        <w:rPr>
          <w:rFonts w:ascii="Times New Roman" w:hAnsi="Times New Roman" w:cs="Times New Roman"/>
          <w:sz w:val="24"/>
          <w:szCs w:val="24"/>
        </w:rPr>
        <w:t xml:space="preserve"> </w:t>
      </w:r>
      <w:proofErr w:type="gramStart"/>
      <w:r w:rsidRPr="00375153">
        <w:rPr>
          <w:rFonts w:ascii="Times New Roman" w:hAnsi="Times New Roman" w:cs="Times New Roman"/>
          <w:sz w:val="24"/>
          <w:szCs w:val="24"/>
        </w:rPr>
        <w:t>По накопительной ведомости по расходу продуктов питания за два сезона пришкольного лагеря Школы на основании меню-требований на выдачу продуктов питания врача израсходованы сырья и продуктов питания всего на сумму 62 286,3 рублей, в том числе за первый сезон 31 156,3 руб. и за второй сезон 31 130,0 руб. На каждый сезон пришкольного лагеря число довольствующихся детей составляло 20 человек.</w:t>
      </w:r>
      <w:proofErr w:type="gramEnd"/>
      <w:r w:rsidRPr="00375153">
        <w:rPr>
          <w:rFonts w:ascii="Times New Roman" w:hAnsi="Times New Roman" w:cs="Times New Roman"/>
          <w:sz w:val="24"/>
          <w:szCs w:val="24"/>
        </w:rPr>
        <w:t xml:space="preserve"> Продукты питания поступали на склад столовой Школы в соответствии с товарными накладными. Продукты питания хранятся в отдельном помещении столовой Школы. Столовое помещение, оборудовано и оснащено необходимыми весовыми приборами, мерной тарой, холодильным оборудованием.</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Выдача продуктов питания со склада осуществлялись ежедневно по меню-требованиям, утверждаемым директором Учреждения.</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Списание продуктов питания производился ежемесячно на основании накопительных ведомостей по расходу продуктов питания и меню-требований.</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w:t>
      </w:r>
    </w:p>
    <w:p w:rsidR="00375153" w:rsidRPr="00375153" w:rsidRDefault="00375153" w:rsidP="003751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b/>
          <w:i/>
          <w:sz w:val="24"/>
          <w:szCs w:val="24"/>
          <w:lang w:eastAsia="ru-RU"/>
        </w:rPr>
        <w:t>Проверка правомерности и эффективности расходования бюджетных средств на оплату труда.</w:t>
      </w:r>
      <w:r w:rsidRPr="00375153">
        <w:rPr>
          <w:rFonts w:ascii="Times New Roman" w:eastAsia="Times New Roman" w:hAnsi="Times New Roman" w:cs="Times New Roman"/>
          <w:sz w:val="24"/>
          <w:szCs w:val="24"/>
          <w:lang w:eastAsia="ru-RU"/>
        </w:rPr>
        <w:t xml:space="preserve"> В соответствии с Уставом Учреждение самостоятельно формирует свою структуру, штатное расписание с 1 января 2016 года утверждено директором школы приказом №____ от 30.01.2016 года. </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w:t>
      </w:r>
      <w:proofErr w:type="gramStart"/>
      <w:r w:rsidRPr="00375153">
        <w:rPr>
          <w:rFonts w:ascii="Times New Roman" w:eastAsia="Times New Roman" w:hAnsi="Times New Roman" w:cs="Times New Roman"/>
          <w:sz w:val="24"/>
          <w:szCs w:val="24"/>
          <w:lang w:eastAsia="ru-RU"/>
        </w:rPr>
        <w:t xml:space="preserve">В штате МБОУ СОШ № 4 г. Чадан предусмотрено 45,6 единиц, в том числе административно-управленческий персонал  - 4 единицы, в </w:t>
      </w:r>
      <w:proofErr w:type="spellStart"/>
      <w:r w:rsidRPr="00375153">
        <w:rPr>
          <w:rFonts w:ascii="Times New Roman" w:eastAsia="Times New Roman" w:hAnsi="Times New Roman" w:cs="Times New Roman"/>
          <w:sz w:val="24"/>
          <w:szCs w:val="24"/>
          <w:lang w:eastAsia="ru-RU"/>
        </w:rPr>
        <w:t>т.ч</w:t>
      </w:r>
      <w:proofErr w:type="spellEnd"/>
      <w:r w:rsidRPr="00375153">
        <w:rPr>
          <w:rFonts w:ascii="Times New Roman" w:eastAsia="Times New Roman" w:hAnsi="Times New Roman" w:cs="Times New Roman"/>
          <w:sz w:val="24"/>
          <w:szCs w:val="24"/>
          <w:lang w:eastAsia="ru-RU"/>
        </w:rPr>
        <w:t>. 1ед. - директора, 3 ед. зам. директора: по учебно-воспитательной работе, по внеклассной работе и по безопасности и правовому воспитанию, а также педагогический персонал - 7,6 единиц,  учебно-вспомогательный персонал - 5,0 единиц, обслуживающий персонал- 22,0 единиц, сезонные кочегары - 7 ед.</w:t>
      </w:r>
      <w:proofErr w:type="gramEnd"/>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Штатная численность работников МБОУ СОШ № 4 г. Чадан установлено исходя из 15 класс - комплектов и 271 учащихся. </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Тарификационные списки педагогических работников МБОУ СОШ № 4 г. Чадан за 2015-2016 учебный год утверждены начальником управления образования в количестве 37 единиц с месячным фондом оплаты труда в сумме 587,9 тыс. рублей, годовым фондом оплаты труда в сумме 7 054,7 тыс. рублей.</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w:t>
      </w:r>
      <w:proofErr w:type="gramStart"/>
      <w:r w:rsidRPr="00375153">
        <w:rPr>
          <w:rFonts w:ascii="Times New Roman" w:eastAsia="Times New Roman" w:hAnsi="Times New Roman" w:cs="Times New Roman"/>
          <w:sz w:val="24"/>
          <w:szCs w:val="24"/>
          <w:lang w:eastAsia="ru-RU"/>
        </w:rPr>
        <w:t>Проверкой системы оплаты труда работников МБОУ СОШ № 4 г. Чадан установлено, что должностные оклады работников и размер выплат компенсационного характера  определены на основании Постановления Правительства Республики Тыва от 16.07.2015 года  № 357 «Об утверждении Положения о системе оплаты труда работников муниципальных образовательных организаций Республики Тыва» (далее - Положение об оплате труда), а также Положением «О выплатах стимулирующего характера работникам образовательных организаций муниципального</w:t>
      </w:r>
      <w:proofErr w:type="gramEnd"/>
      <w:r w:rsidRPr="00375153">
        <w:rPr>
          <w:rFonts w:ascii="Times New Roman" w:eastAsia="Times New Roman" w:hAnsi="Times New Roman" w:cs="Times New Roman"/>
          <w:sz w:val="24"/>
          <w:szCs w:val="24"/>
          <w:lang w:eastAsia="ru-RU"/>
        </w:rPr>
        <w:t xml:space="preserve"> района </w:t>
      </w:r>
      <w:proofErr w:type="spellStart"/>
      <w:r w:rsidRPr="00375153">
        <w:rPr>
          <w:rFonts w:ascii="Times New Roman" w:eastAsia="Times New Roman" w:hAnsi="Times New Roman" w:cs="Times New Roman"/>
          <w:sz w:val="24"/>
          <w:szCs w:val="24"/>
          <w:lang w:eastAsia="ru-RU"/>
        </w:rPr>
        <w:t>Дзун-Хемчикский</w:t>
      </w:r>
      <w:proofErr w:type="spellEnd"/>
      <w:r w:rsidRPr="00375153">
        <w:rPr>
          <w:rFonts w:ascii="Times New Roman" w:eastAsia="Times New Roman" w:hAnsi="Times New Roman" w:cs="Times New Roman"/>
          <w:sz w:val="24"/>
          <w:szCs w:val="24"/>
          <w:lang w:eastAsia="ru-RU"/>
        </w:rPr>
        <w:t xml:space="preserve"> </w:t>
      </w:r>
      <w:proofErr w:type="spellStart"/>
      <w:r w:rsidRPr="00375153">
        <w:rPr>
          <w:rFonts w:ascii="Times New Roman" w:eastAsia="Times New Roman" w:hAnsi="Times New Roman" w:cs="Times New Roman"/>
          <w:sz w:val="24"/>
          <w:szCs w:val="24"/>
          <w:lang w:eastAsia="ru-RU"/>
        </w:rPr>
        <w:t>кожуун</w:t>
      </w:r>
      <w:proofErr w:type="spellEnd"/>
      <w:r w:rsidRPr="00375153">
        <w:rPr>
          <w:rFonts w:ascii="Times New Roman" w:eastAsia="Times New Roman" w:hAnsi="Times New Roman" w:cs="Times New Roman"/>
          <w:sz w:val="24"/>
          <w:szCs w:val="24"/>
          <w:lang w:eastAsia="ru-RU"/>
        </w:rPr>
        <w:t xml:space="preserve"> Республики Тыва», утвержденного администрацией муниципального района </w:t>
      </w:r>
      <w:proofErr w:type="spellStart"/>
      <w:r w:rsidRPr="00375153">
        <w:rPr>
          <w:rFonts w:ascii="Times New Roman" w:eastAsia="Times New Roman" w:hAnsi="Times New Roman" w:cs="Times New Roman"/>
          <w:sz w:val="24"/>
          <w:szCs w:val="24"/>
          <w:lang w:eastAsia="ru-RU"/>
        </w:rPr>
        <w:t>Дзун-Хемчикского</w:t>
      </w:r>
      <w:proofErr w:type="spellEnd"/>
      <w:r w:rsidRPr="00375153">
        <w:rPr>
          <w:rFonts w:ascii="Times New Roman" w:eastAsia="Times New Roman" w:hAnsi="Times New Roman" w:cs="Times New Roman"/>
          <w:sz w:val="24"/>
          <w:szCs w:val="24"/>
          <w:lang w:eastAsia="ru-RU"/>
        </w:rPr>
        <w:t xml:space="preserve"> </w:t>
      </w:r>
      <w:proofErr w:type="spellStart"/>
      <w:r w:rsidRPr="00375153">
        <w:rPr>
          <w:rFonts w:ascii="Times New Roman" w:eastAsia="Times New Roman" w:hAnsi="Times New Roman" w:cs="Times New Roman"/>
          <w:sz w:val="24"/>
          <w:szCs w:val="24"/>
          <w:lang w:eastAsia="ru-RU"/>
        </w:rPr>
        <w:t>кожууна</w:t>
      </w:r>
      <w:proofErr w:type="spellEnd"/>
      <w:r w:rsidRPr="00375153">
        <w:rPr>
          <w:rFonts w:ascii="Times New Roman" w:eastAsia="Times New Roman" w:hAnsi="Times New Roman" w:cs="Times New Roman"/>
          <w:sz w:val="24"/>
          <w:szCs w:val="24"/>
          <w:lang w:eastAsia="ru-RU"/>
        </w:rPr>
        <w:t xml:space="preserve"> от 30.12.2016 года № 529, а также Постановлением администрации </w:t>
      </w:r>
      <w:proofErr w:type="spellStart"/>
      <w:r w:rsidRPr="00375153">
        <w:rPr>
          <w:rFonts w:ascii="Times New Roman" w:eastAsia="Times New Roman" w:hAnsi="Times New Roman" w:cs="Times New Roman"/>
          <w:sz w:val="24"/>
          <w:szCs w:val="24"/>
          <w:lang w:eastAsia="ru-RU"/>
        </w:rPr>
        <w:t>Дзун-Хемчикского</w:t>
      </w:r>
      <w:proofErr w:type="spellEnd"/>
      <w:r w:rsidRPr="00375153">
        <w:rPr>
          <w:rFonts w:ascii="Times New Roman" w:eastAsia="Times New Roman" w:hAnsi="Times New Roman" w:cs="Times New Roman"/>
          <w:sz w:val="24"/>
          <w:szCs w:val="24"/>
          <w:lang w:eastAsia="ru-RU"/>
        </w:rPr>
        <w:t xml:space="preserve"> </w:t>
      </w:r>
      <w:proofErr w:type="spellStart"/>
      <w:r w:rsidRPr="00375153">
        <w:rPr>
          <w:rFonts w:ascii="Times New Roman" w:eastAsia="Times New Roman" w:hAnsi="Times New Roman" w:cs="Times New Roman"/>
          <w:sz w:val="24"/>
          <w:szCs w:val="24"/>
          <w:lang w:eastAsia="ru-RU"/>
        </w:rPr>
        <w:t>кожуна</w:t>
      </w:r>
      <w:proofErr w:type="spellEnd"/>
      <w:r w:rsidRPr="00375153">
        <w:rPr>
          <w:rFonts w:ascii="Times New Roman" w:eastAsia="Times New Roman" w:hAnsi="Times New Roman" w:cs="Times New Roman"/>
          <w:sz w:val="24"/>
          <w:szCs w:val="24"/>
          <w:lang w:eastAsia="ru-RU"/>
        </w:rPr>
        <w:t xml:space="preserve"> от 06.10.2015 года № 1071 «Об утверждении размеров должностных окладов по профессиональным квалификационным группам </w:t>
      </w:r>
      <w:r w:rsidRPr="00375153">
        <w:rPr>
          <w:rFonts w:ascii="Times New Roman" w:eastAsia="Times New Roman" w:hAnsi="Times New Roman" w:cs="Times New Roman"/>
          <w:sz w:val="24"/>
          <w:szCs w:val="24"/>
          <w:lang w:eastAsia="ru-RU"/>
        </w:rPr>
        <w:lastRenderedPageBreak/>
        <w:t>общеотраслевых профессий рабочих и общеотраслевых должностей руководителей, специалистов и служащих».</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Начисление заработной платы производилось в расчетно-платежных ведомостях. На каждого работающего заведены карточки - справки ф.0504417, табеля учета рабочего времени утверждались руководителем учреждения.</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Проверкой соблюдения окладов штатного расписания Учреждения установлено: </w:t>
      </w:r>
    </w:p>
    <w:p w:rsidR="00375153" w:rsidRPr="00375153" w:rsidRDefault="00375153" w:rsidP="0037515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375153">
        <w:rPr>
          <w:rFonts w:ascii="Times New Roman" w:eastAsia="Times New Roman" w:hAnsi="Times New Roman" w:cs="Times New Roman"/>
          <w:sz w:val="24"/>
          <w:szCs w:val="24"/>
          <w:lang w:eastAsia="ru-RU"/>
        </w:rPr>
        <w:t xml:space="preserve">- размер должностного оклада рабочего по комплексному обслуживанию зданий и сооружений в 2016 году согласно утвержденным </w:t>
      </w:r>
      <w:hyperlink w:anchor="Par32" w:tooltip="РАЗМЕРЫ" w:history="1">
        <w:r w:rsidRPr="00375153">
          <w:rPr>
            <w:rFonts w:ascii="Times New Roman" w:eastAsia="Times New Roman" w:hAnsi="Times New Roman" w:cs="Times New Roman"/>
            <w:sz w:val="24"/>
            <w:szCs w:val="24"/>
            <w:lang w:eastAsia="ru-RU"/>
          </w:rPr>
          <w:t>размерам</w:t>
        </w:r>
      </w:hyperlink>
      <w:r w:rsidRPr="00375153">
        <w:rPr>
          <w:rFonts w:ascii="Times New Roman" w:eastAsia="Times New Roman" w:hAnsi="Times New Roman" w:cs="Times New Roman"/>
          <w:sz w:val="24"/>
          <w:szCs w:val="24"/>
          <w:lang w:eastAsia="ru-RU"/>
        </w:rPr>
        <w:t xml:space="preserve"> должностных окладов по профессиональным квалификационным группам общеотраслевых профессий рабочих и общеотраслевых должностей руководителей, специалистов и служащих, а именно рабочих по комплексному обслуживанию зданий и сооружений должен  составить 2 974 рублей, а на штатном расписании остановлена в сумме в 2 943 рублей.</w:t>
      </w:r>
      <w:proofErr w:type="gramEnd"/>
      <w:r w:rsidRPr="00375153">
        <w:rPr>
          <w:rFonts w:ascii="Times New Roman" w:eastAsia="Times New Roman" w:hAnsi="Times New Roman" w:cs="Times New Roman"/>
          <w:sz w:val="24"/>
          <w:szCs w:val="24"/>
          <w:lang w:eastAsia="ru-RU"/>
        </w:rPr>
        <w:t xml:space="preserve"> Начисления производились по штатному расписанию. Сумма недоплаты составляет 8 064 рублей (с января по декабрь 2016 г.)</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Также в штате МБОУ СОШ № 4 г. Чадан на 2016 год предусмотрено 1 единица  рабочего по уходу за животным, с должностным окладом 2 943 рублей, месячным фондом оплаты труда – 7 940 рублей. Данную должность занимали </w:t>
      </w:r>
      <w:proofErr w:type="spellStart"/>
      <w:r w:rsidRPr="00375153">
        <w:rPr>
          <w:rFonts w:ascii="Times New Roman" w:eastAsia="Times New Roman" w:hAnsi="Times New Roman" w:cs="Times New Roman"/>
          <w:sz w:val="24"/>
          <w:szCs w:val="24"/>
          <w:lang w:eastAsia="ru-RU"/>
        </w:rPr>
        <w:t>Монгуш</w:t>
      </w:r>
      <w:proofErr w:type="spellEnd"/>
      <w:r w:rsidRPr="00375153">
        <w:rPr>
          <w:rFonts w:ascii="Times New Roman" w:eastAsia="Times New Roman" w:hAnsi="Times New Roman" w:cs="Times New Roman"/>
          <w:sz w:val="24"/>
          <w:szCs w:val="24"/>
          <w:lang w:eastAsia="ru-RU"/>
        </w:rPr>
        <w:t xml:space="preserve"> Ч.А. с 01.01.2016 по 01.09.2016 г, с  01.09.2016 г по 01.12.2016 г </w:t>
      </w:r>
      <w:proofErr w:type="spellStart"/>
      <w:r w:rsidRPr="00375153">
        <w:rPr>
          <w:rFonts w:ascii="Times New Roman" w:eastAsia="Times New Roman" w:hAnsi="Times New Roman" w:cs="Times New Roman"/>
          <w:sz w:val="24"/>
          <w:szCs w:val="24"/>
          <w:lang w:eastAsia="ru-RU"/>
        </w:rPr>
        <w:t>Монгуш</w:t>
      </w:r>
      <w:proofErr w:type="spellEnd"/>
      <w:r w:rsidRPr="00375153">
        <w:rPr>
          <w:rFonts w:ascii="Times New Roman" w:eastAsia="Times New Roman" w:hAnsi="Times New Roman" w:cs="Times New Roman"/>
          <w:sz w:val="24"/>
          <w:szCs w:val="24"/>
          <w:lang w:eastAsia="ru-RU"/>
        </w:rPr>
        <w:t xml:space="preserve"> Р.М. </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По данным бухгалтерского учета за проверяемый период числился 7 овец. Настоящей проверкой установлено, что мясопродукты в учебно-образовательном процессе не использовались. В ноябре 2016 года актом списания 7 овец были списаны от того что были съедены волками. </w:t>
      </w:r>
    </w:p>
    <w:p w:rsidR="00375153" w:rsidRPr="00375153" w:rsidRDefault="00375153" w:rsidP="00375153">
      <w:pPr>
        <w:spacing w:after="0" w:line="240" w:lineRule="auto"/>
        <w:jc w:val="both"/>
        <w:rPr>
          <w:rFonts w:ascii="Times New Roman" w:eastAsia="Times New Roman" w:hAnsi="Times New Roman" w:cs="Times New Roman"/>
          <w:b/>
          <w:sz w:val="24"/>
          <w:szCs w:val="24"/>
          <w:lang w:eastAsia="ru-RU"/>
        </w:rPr>
      </w:pPr>
      <w:r w:rsidRPr="00375153">
        <w:rPr>
          <w:rFonts w:ascii="Times New Roman" w:eastAsia="Times New Roman" w:hAnsi="Times New Roman" w:cs="Times New Roman"/>
          <w:sz w:val="24"/>
          <w:szCs w:val="24"/>
          <w:lang w:eastAsia="ru-RU"/>
        </w:rPr>
        <w:t xml:space="preserve">    В результате бюджетные средства на оплату труда </w:t>
      </w:r>
      <w:proofErr w:type="spellStart"/>
      <w:r w:rsidRPr="00375153">
        <w:rPr>
          <w:rFonts w:ascii="Times New Roman" w:eastAsia="Times New Roman" w:hAnsi="Times New Roman" w:cs="Times New Roman"/>
          <w:sz w:val="24"/>
          <w:szCs w:val="24"/>
          <w:lang w:eastAsia="ru-RU"/>
        </w:rPr>
        <w:t>Монгуш</w:t>
      </w:r>
      <w:proofErr w:type="spellEnd"/>
      <w:r w:rsidRPr="00375153">
        <w:rPr>
          <w:rFonts w:ascii="Times New Roman" w:eastAsia="Times New Roman" w:hAnsi="Times New Roman" w:cs="Times New Roman"/>
          <w:sz w:val="24"/>
          <w:szCs w:val="24"/>
          <w:lang w:eastAsia="ru-RU"/>
        </w:rPr>
        <w:t xml:space="preserve"> Ч.А и </w:t>
      </w:r>
      <w:proofErr w:type="spellStart"/>
      <w:r w:rsidRPr="00375153">
        <w:rPr>
          <w:rFonts w:ascii="Times New Roman" w:eastAsia="Times New Roman" w:hAnsi="Times New Roman" w:cs="Times New Roman"/>
          <w:sz w:val="24"/>
          <w:szCs w:val="24"/>
          <w:lang w:eastAsia="ru-RU"/>
        </w:rPr>
        <w:t>Монгуш</w:t>
      </w:r>
      <w:proofErr w:type="spellEnd"/>
      <w:r w:rsidRPr="00375153">
        <w:rPr>
          <w:rFonts w:ascii="Times New Roman" w:eastAsia="Times New Roman" w:hAnsi="Times New Roman" w:cs="Times New Roman"/>
          <w:sz w:val="24"/>
          <w:szCs w:val="24"/>
          <w:lang w:eastAsia="ru-RU"/>
        </w:rPr>
        <w:t xml:space="preserve"> Р.М. в общей сумме </w:t>
      </w:r>
      <w:r w:rsidRPr="00375153">
        <w:rPr>
          <w:rFonts w:ascii="Times New Roman" w:eastAsia="Times New Roman" w:hAnsi="Times New Roman" w:cs="Times New Roman"/>
          <w:b/>
          <w:sz w:val="24"/>
          <w:szCs w:val="24"/>
          <w:lang w:eastAsia="ru-RU"/>
        </w:rPr>
        <w:t>76 711 рублей израсходованы неэффективно.</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w:t>
      </w:r>
      <w:r w:rsidRPr="00375153">
        <w:rPr>
          <w:rFonts w:ascii="Times New Roman" w:eastAsia="Times New Roman" w:hAnsi="Times New Roman" w:cs="Times New Roman"/>
          <w:b/>
          <w:sz w:val="24"/>
          <w:szCs w:val="24"/>
          <w:lang w:eastAsia="ru-RU"/>
        </w:rPr>
        <w:t>В нарушении п. 2.20</w:t>
      </w:r>
      <w:r w:rsidRPr="00375153">
        <w:rPr>
          <w:rFonts w:ascii="Times New Roman" w:eastAsia="Times New Roman" w:hAnsi="Times New Roman" w:cs="Times New Roman"/>
          <w:sz w:val="24"/>
          <w:szCs w:val="24"/>
          <w:lang w:eastAsia="ru-RU"/>
        </w:rPr>
        <w:t xml:space="preserve"> Положения о системе оплаты труда от 16.07.2015 года № 357 выполнения функций наставников над молодыми педагогами (с педагогическим стажем до двух лет), общеобразовательных организаций в размере не менее 20 процентов ставки заработной платы (должностного оклада):</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учителю английского языка </w:t>
      </w:r>
      <w:proofErr w:type="spellStart"/>
      <w:r w:rsidRPr="00375153">
        <w:rPr>
          <w:rFonts w:ascii="Times New Roman" w:eastAsia="Times New Roman" w:hAnsi="Times New Roman" w:cs="Times New Roman"/>
          <w:sz w:val="24"/>
          <w:szCs w:val="24"/>
          <w:lang w:eastAsia="ru-RU"/>
        </w:rPr>
        <w:t>Ховалыг</w:t>
      </w:r>
      <w:proofErr w:type="spellEnd"/>
      <w:r w:rsidRPr="00375153">
        <w:rPr>
          <w:rFonts w:ascii="Times New Roman" w:eastAsia="Times New Roman" w:hAnsi="Times New Roman" w:cs="Times New Roman"/>
          <w:sz w:val="24"/>
          <w:szCs w:val="24"/>
          <w:lang w:eastAsia="ru-RU"/>
        </w:rPr>
        <w:t xml:space="preserve"> Р.М. за выполнение функций наставничества над молодым педагогом </w:t>
      </w:r>
      <w:proofErr w:type="spellStart"/>
      <w:r w:rsidRPr="00375153">
        <w:rPr>
          <w:rFonts w:ascii="Times New Roman" w:eastAsia="Times New Roman" w:hAnsi="Times New Roman" w:cs="Times New Roman"/>
          <w:sz w:val="24"/>
          <w:szCs w:val="24"/>
          <w:lang w:eastAsia="ru-RU"/>
        </w:rPr>
        <w:t>Кертик-оол</w:t>
      </w:r>
      <w:proofErr w:type="spellEnd"/>
      <w:r w:rsidRPr="00375153">
        <w:rPr>
          <w:rFonts w:ascii="Times New Roman" w:eastAsia="Times New Roman" w:hAnsi="Times New Roman" w:cs="Times New Roman"/>
          <w:sz w:val="24"/>
          <w:szCs w:val="24"/>
          <w:lang w:eastAsia="ru-RU"/>
        </w:rPr>
        <w:t xml:space="preserve"> Р.М., излишне начислена доплата 20 процентов за октябрь, ноябрь и декабрь 2016 года, когда молодой педагог была уже уволена с работы с 10 октября 2016 года, в результате неправомерно выплачено 6 384 рублей;  </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учителю начальных классов </w:t>
      </w:r>
      <w:proofErr w:type="spellStart"/>
      <w:r w:rsidRPr="00375153">
        <w:rPr>
          <w:rFonts w:ascii="Times New Roman" w:eastAsia="Times New Roman" w:hAnsi="Times New Roman" w:cs="Times New Roman"/>
          <w:sz w:val="24"/>
          <w:szCs w:val="24"/>
          <w:lang w:eastAsia="ru-RU"/>
        </w:rPr>
        <w:t>Ондар</w:t>
      </w:r>
      <w:proofErr w:type="spellEnd"/>
      <w:r w:rsidRPr="00375153">
        <w:rPr>
          <w:rFonts w:ascii="Times New Roman" w:eastAsia="Times New Roman" w:hAnsi="Times New Roman" w:cs="Times New Roman"/>
          <w:sz w:val="24"/>
          <w:szCs w:val="24"/>
          <w:lang w:eastAsia="ru-RU"/>
        </w:rPr>
        <w:t xml:space="preserve"> Л.Б. над </w:t>
      </w:r>
      <w:proofErr w:type="spellStart"/>
      <w:r w:rsidRPr="00375153">
        <w:rPr>
          <w:rFonts w:ascii="Times New Roman" w:eastAsia="Times New Roman" w:hAnsi="Times New Roman" w:cs="Times New Roman"/>
          <w:sz w:val="24"/>
          <w:szCs w:val="24"/>
          <w:lang w:eastAsia="ru-RU"/>
        </w:rPr>
        <w:t>Сандык</w:t>
      </w:r>
      <w:proofErr w:type="spellEnd"/>
      <w:r w:rsidRPr="00375153">
        <w:rPr>
          <w:rFonts w:ascii="Times New Roman" w:eastAsia="Times New Roman" w:hAnsi="Times New Roman" w:cs="Times New Roman"/>
          <w:sz w:val="24"/>
          <w:szCs w:val="24"/>
          <w:lang w:eastAsia="ru-RU"/>
        </w:rPr>
        <w:t xml:space="preserve"> А.О. – 2 128 рублей за декабрь  (уволен 23.11.2016 г);</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учителю истории </w:t>
      </w:r>
      <w:proofErr w:type="gramStart"/>
      <w:r w:rsidRPr="00375153">
        <w:rPr>
          <w:rFonts w:ascii="Times New Roman" w:eastAsia="Times New Roman" w:hAnsi="Times New Roman" w:cs="Times New Roman"/>
          <w:sz w:val="24"/>
          <w:szCs w:val="24"/>
          <w:lang w:eastAsia="ru-RU"/>
        </w:rPr>
        <w:t>Кара-Сал</w:t>
      </w:r>
      <w:proofErr w:type="gramEnd"/>
      <w:r w:rsidRPr="00375153">
        <w:rPr>
          <w:rFonts w:ascii="Times New Roman" w:eastAsia="Times New Roman" w:hAnsi="Times New Roman" w:cs="Times New Roman"/>
          <w:sz w:val="24"/>
          <w:szCs w:val="24"/>
          <w:lang w:eastAsia="ru-RU"/>
        </w:rPr>
        <w:t xml:space="preserve"> Ч.Ч. над </w:t>
      </w:r>
      <w:proofErr w:type="spellStart"/>
      <w:r w:rsidRPr="00375153">
        <w:rPr>
          <w:rFonts w:ascii="Times New Roman" w:eastAsia="Times New Roman" w:hAnsi="Times New Roman" w:cs="Times New Roman"/>
          <w:sz w:val="24"/>
          <w:szCs w:val="24"/>
          <w:lang w:eastAsia="ru-RU"/>
        </w:rPr>
        <w:t>Монгуш</w:t>
      </w:r>
      <w:proofErr w:type="spellEnd"/>
      <w:r w:rsidRPr="00375153">
        <w:rPr>
          <w:rFonts w:ascii="Times New Roman" w:eastAsia="Times New Roman" w:hAnsi="Times New Roman" w:cs="Times New Roman"/>
          <w:sz w:val="24"/>
          <w:szCs w:val="24"/>
          <w:lang w:eastAsia="ru-RU"/>
        </w:rPr>
        <w:t xml:space="preserve"> В.Д. – 6 384 рублей за октябрь, ноябрь, декабрь (декретный отпуск с 10.10.2016 г).</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В нарушение п. 2.17. Положения «О системе оплаты труда» от 16.07.2015 года № 357 размер компенсационных выплат (за руководство </w:t>
      </w:r>
      <w:proofErr w:type="spellStart"/>
      <w:r w:rsidRPr="00375153">
        <w:rPr>
          <w:rFonts w:ascii="Times New Roman" w:eastAsia="Times New Roman" w:hAnsi="Times New Roman" w:cs="Times New Roman"/>
          <w:sz w:val="24"/>
          <w:szCs w:val="24"/>
          <w:lang w:eastAsia="ru-RU"/>
        </w:rPr>
        <w:t>кожуунными</w:t>
      </w:r>
      <w:proofErr w:type="spellEnd"/>
      <w:r w:rsidRPr="00375153">
        <w:rPr>
          <w:rFonts w:ascii="Times New Roman" w:eastAsia="Times New Roman" w:hAnsi="Times New Roman" w:cs="Times New Roman"/>
          <w:sz w:val="24"/>
          <w:szCs w:val="24"/>
          <w:lang w:eastAsia="ru-RU"/>
        </w:rPr>
        <w:t xml:space="preserve"> методическими объединениями) выплачивается определенным соответствующим локальным актом учреждения образования. В итоге без соответствующего нормативно-правового акта педагогу-библиотекарю </w:t>
      </w:r>
      <w:proofErr w:type="spellStart"/>
      <w:r w:rsidRPr="00375153">
        <w:rPr>
          <w:rFonts w:ascii="Times New Roman" w:eastAsia="Times New Roman" w:hAnsi="Times New Roman" w:cs="Times New Roman"/>
          <w:sz w:val="24"/>
          <w:szCs w:val="24"/>
          <w:lang w:eastAsia="ru-RU"/>
        </w:rPr>
        <w:t>Монгуш</w:t>
      </w:r>
      <w:proofErr w:type="spellEnd"/>
      <w:r w:rsidRPr="00375153">
        <w:rPr>
          <w:rFonts w:ascii="Times New Roman" w:eastAsia="Times New Roman" w:hAnsi="Times New Roman" w:cs="Times New Roman"/>
          <w:sz w:val="24"/>
          <w:szCs w:val="24"/>
          <w:lang w:eastAsia="ru-RU"/>
        </w:rPr>
        <w:t xml:space="preserve"> С.С. начислена надбавка в 20 % за сентябрь и октябрь 2016 год 4 256 рублей.</w:t>
      </w:r>
    </w:p>
    <w:p w:rsidR="00375153" w:rsidRPr="00375153" w:rsidRDefault="00375153" w:rsidP="003751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В каждой образовательной организации разрабатывается и утверждается Перечень и размеры выплат компенсационного характера. Решение о введении соответствующих выплат принимается образовательной организацией в соответствии с коллективными договорами, соглашениями, локальными нормативными актами. </w:t>
      </w:r>
    </w:p>
    <w:p w:rsidR="00375153" w:rsidRPr="00375153" w:rsidRDefault="00375153" w:rsidP="003751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Проверкой установлены факты многочисленных совмещений должностей (замещение). Это защищено законодательством, так как при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r w:rsidRPr="00375153">
        <w:rPr>
          <w:rFonts w:ascii="Arial" w:eastAsia="Times New Roman" w:hAnsi="Arial" w:cs="Arial"/>
          <w:sz w:val="24"/>
          <w:szCs w:val="24"/>
          <w:lang w:eastAsia="ru-RU"/>
        </w:rPr>
        <w:t>.</w:t>
      </w:r>
      <w:r w:rsidRPr="00375153">
        <w:rPr>
          <w:rFonts w:ascii="Times New Roman" w:eastAsia="Times New Roman" w:hAnsi="Times New Roman" w:cs="Times New Roman"/>
          <w:sz w:val="24"/>
          <w:szCs w:val="24"/>
          <w:lang w:eastAsia="ru-RU"/>
        </w:rPr>
        <w:t xml:space="preserve"> Временное или постоянное изменение (увеличение или снижение) объёма учебной нагрузки с педагогическими работниками в трудовом договоре не </w:t>
      </w:r>
      <w:r w:rsidRPr="00375153">
        <w:rPr>
          <w:rFonts w:ascii="Times New Roman" w:eastAsia="Times New Roman" w:hAnsi="Times New Roman" w:cs="Times New Roman"/>
          <w:sz w:val="24"/>
          <w:szCs w:val="24"/>
          <w:lang w:eastAsia="ru-RU"/>
        </w:rPr>
        <w:lastRenderedPageBreak/>
        <w:t xml:space="preserve">заключены дополнительные соглашения, </w:t>
      </w:r>
      <w:r w:rsidRPr="00375153">
        <w:rPr>
          <w:rFonts w:ascii="Times New Roman" w:eastAsia="Times New Roman" w:hAnsi="Times New Roman" w:cs="Times New Roman"/>
          <w:b/>
          <w:sz w:val="24"/>
          <w:szCs w:val="24"/>
          <w:lang w:eastAsia="ru-RU"/>
        </w:rPr>
        <w:t>в нарушении</w:t>
      </w:r>
      <w:r w:rsidRPr="00375153">
        <w:rPr>
          <w:rFonts w:ascii="Times New Roman" w:eastAsia="Times New Roman" w:hAnsi="Times New Roman" w:cs="Times New Roman"/>
          <w:sz w:val="24"/>
          <w:szCs w:val="24"/>
          <w:lang w:eastAsia="ru-RU"/>
        </w:rPr>
        <w:t xml:space="preserve"> </w:t>
      </w:r>
      <w:r w:rsidRPr="00375153">
        <w:rPr>
          <w:rFonts w:ascii="Times New Roman" w:eastAsia="Times New Roman" w:hAnsi="Times New Roman" w:cs="Times New Roman"/>
          <w:b/>
          <w:sz w:val="24"/>
          <w:szCs w:val="24"/>
          <w:lang w:eastAsia="ru-RU"/>
        </w:rPr>
        <w:t>норм Трудового Кодекса</w:t>
      </w:r>
      <w:r w:rsidRPr="00375153">
        <w:rPr>
          <w:rFonts w:ascii="Times New Roman" w:eastAsia="Times New Roman" w:hAnsi="Times New Roman" w:cs="Times New Roman"/>
          <w:sz w:val="24"/>
          <w:szCs w:val="24"/>
          <w:lang w:eastAsia="ru-RU"/>
        </w:rPr>
        <w:t>.</w:t>
      </w:r>
    </w:p>
    <w:p w:rsidR="00375153" w:rsidRPr="00375153" w:rsidRDefault="00375153" w:rsidP="003751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Локальные нормативные акты, регламентирующие оплату труда, осуществляющих образовательную деятельность, по вопросам определения доплаты к заработной плате, о замещении работников, по вопросам определения учебной нагрузки педагогических работников издаются по не установленным формам (приказы, распоряжения).</w:t>
      </w:r>
    </w:p>
    <w:p w:rsidR="00375153" w:rsidRPr="00375153" w:rsidRDefault="00375153" w:rsidP="00375153">
      <w:pPr>
        <w:spacing w:after="0" w:line="240" w:lineRule="auto"/>
        <w:jc w:val="both"/>
        <w:rPr>
          <w:rFonts w:ascii="Times New Roman" w:eastAsia="Times New Roman" w:hAnsi="Times New Roman" w:cs="Times New Roman"/>
          <w:b/>
          <w:sz w:val="24"/>
          <w:szCs w:val="24"/>
          <w:lang w:eastAsia="ru-RU"/>
        </w:rPr>
      </w:pPr>
      <w:r w:rsidRPr="00375153">
        <w:rPr>
          <w:rFonts w:ascii="Times New Roman" w:eastAsia="Times New Roman" w:hAnsi="Times New Roman" w:cs="Times New Roman"/>
          <w:sz w:val="24"/>
          <w:szCs w:val="24"/>
          <w:lang w:eastAsia="ru-RU"/>
        </w:rPr>
        <w:t xml:space="preserve">    Проверкой размеров должностных окладов, минимальных размеров ставок, размеров заработной платы по должностям педагогических работников Учреждения расхождения не установлены.</w:t>
      </w:r>
      <w:r w:rsidRPr="00375153">
        <w:rPr>
          <w:rFonts w:ascii="Times New Roman" w:eastAsia="Times New Roman" w:hAnsi="Times New Roman" w:cs="Times New Roman"/>
          <w:b/>
          <w:sz w:val="24"/>
          <w:szCs w:val="24"/>
          <w:lang w:eastAsia="ru-RU"/>
        </w:rPr>
        <w:t xml:space="preserve"> </w:t>
      </w:r>
    </w:p>
    <w:p w:rsidR="00375153" w:rsidRPr="00375153" w:rsidRDefault="00375153" w:rsidP="00375153">
      <w:pPr>
        <w:spacing w:after="0" w:line="240" w:lineRule="auto"/>
        <w:jc w:val="both"/>
        <w:rPr>
          <w:rFonts w:ascii="Times New Roman" w:eastAsia="Times New Roman" w:hAnsi="Times New Roman" w:cs="Times New Roman"/>
          <w:b/>
          <w:sz w:val="24"/>
          <w:szCs w:val="24"/>
          <w:lang w:eastAsia="ru-RU"/>
        </w:rPr>
      </w:pP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b/>
          <w:sz w:val="24"/>
          <w:szCs w:val="24"/>
          <w:lang w:eastAsia="ru-RU"/>
        </w:rPr>
        <w:t xml:space="preserve">     </w:t>
      </w:r>
      <w:r w:rsidRPr="00375153">
        <w:rPr>
          <w:rFonts w:ascii="Times New Roman" w:eastAsia="Times New Roman" w:hAnsi="Times New Roman" w:cs="Times New Roman"/>
          <w:b/>
          <w:i/>
          <w:sz w:val="24"/>
          <w:szCs w:val="24"/>
          <w:lang w:eastAsia="ru-RU"/>
        </w:rPr>
        <w:t xml:space="preserve">По устному обращению директора Школы </w:t>
      </w:r>
      <w:proofErr w:type="spellStart"/>
      <w:r w:rsidRPr="00375153">
        <w:rPr>
          <w:rFonts w:ascii="Times New Roman" w:eastAsia="Times New Roman" w:hAnsi="Times New Roman" w:cs="Times New Roman"/>
          <w:b/>
          <w:i/>
          <w:sz w:val="24"/>
          <w:szCs w:val="24"/>
          <w:lang w:eastAsia="ru-RU"/>
        </w:rPr>
        <w:t>Монгуш</w:t>
      </w:r>
      <w:proofErr w:type="spellEnd"/>
      <w:r w:rsidRPr="00375153">
        <w:rPr>
          <w:rFonts w:ascii="Times New Roman" w:eastAsia="Times New Roman" w:hAnsi="Times New Roman" w:cs="Times New Roman"/>
          <w:b/>
          <w:i/>
          <w:sz w:val="24"/>
          <w:szCs w:val="24"/>
          <w:lang w:eastAsia="ru-RU"/>
        </w:rPr>
        <w:t xml:space="preserve"> С.С. была проведена проверка правомерности</w:t>
      </w:r>
      <w:r w:rsidRPr="00375153">
        <w:rPr>
          <w:rFonts w:ascii="Times New Roman" w:eastAsia="Times New Roman" w:hAnsi="Times New Roman" w:cs="Times New Roman"/>
          <w:b/>
          <w:sz w:val="24"/>
          <w:szCs w:val="24"/>
          <w:lang w:eastAsia="ru-RU"/>
        </w:rPr>
        <w:t xml:space="preserve"> </w:t>
      </w:r>
      <w:r w:rsidRPr="00375153">
        <w:rPr>
          <w:rFonts w:ascii="Times New Roman" w:eastAsia="Times New Roman" w:hAnsi="Times New Roman" w:cs="Times New Roman"/>
          <w:sz w:val="24"/>
          <w:szCs w:val="24"/>
          <w:lang w:eastAsia="ru-RU"/>
        </w:rPr>
        <w:t>начисления заработной платы обслуживающего персонала - сторожа, дворника, рабочего по комплексному обслуживанию зданий и сооружений, кочегара за октябрь 2017 года. И в следствия чего было установлено следующее:</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Таблица № 1</w:t>
      </w:r>
    </w:p>
    <w:p w:rsidR="00375153" w:rsidRPr="00375153" w:rsidRDefault="00375153" w:rsidP="00375153">
      <w:pPr>
        <w:spacing w:after="0" w:line="240" w:lineRule="auto"/>
        <w:ind w:firstLine="708"/>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(в рублях)</w:t>
      </w:r>
    </w:p>
    <w:tbl>
      <w:tblPr>
        <w:tblW w:w="11057" w:type="dxa"/>
        <w:tblInd w:w="-459" w:type="dxa"/>
        <w:tblLayout w:type="fixed"/>
        <w:tblLook w:val="04A0" w:firstRow="1" w:lastRow="0" w:firstColumn="1" w:lastColumn="0" w:noHBand="0" w:noVBand="1"/>
      </w:tblPr>
      <w:tblGrid>
        <w:gridCol w:w="1701"/>
        <w:gridCol w:w="851"/>
        <w:gridCol w:w="142"/>
        <w:gridCol w:w="425"/>
        <w:gridCol w:w="142"/>
        <w:gridCol w:w="425"/>
        <w:gridCol w:w="425"/>
        <w:gridCol w:w="567"/>
        <w:gridCol w:w="851"/>
        <w:gridCol w:w="850"/>
        <w:gridCol w:w="709"/>
        <w:gridCol w:w="142"/>
        <w:gridCol w:w="708"/>
        <w:gridCol w:w="709"/>
        <w:gridCol w:w="851"/>
        <w:gridCol w:w="708"/>
        <w:gridCol w:w="851"/>
      </w:tblGrid>
      <w:tr w:rsidR="00375153" w:rsidRPr="00375153" w:rsidTr="009A03B3">
        <w:trPr>
          <w:trHeight w:val="144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Должность</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оклад</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норма в месяц</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кол-во часов за смену</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смена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итого часов за месяц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начислено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12 % за вредность</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 xml:space="preserve">35% за </w:t>
            </w:r>
            <w:proofErr w:type="spellStart"/>
            <w:r w:rsidRPr="00375153">
              <w:rPr>
                <w:rFonts w:ascii="Times New Roman" w:eastAsia="Times New Roman" w:hAnsi="Times New Roman" w:cs="Times New Roman"/>
                <w:b/>
                <w:bCs/>
                <w:color w:val="000000"/>
                <w:sz w:val="24"/>
                <w:szCs w:val="24"/>
                <w:lang w:eastAsia="ru-RU"/>
              </w:rPr>
              <w:t>ноч</w:t>
            </w:r>
            <w:proofErr w:type="spellEnd"/>
            <w:r w:rsidRPr="00375153">
              <w:rPr>
                <w:rFonts w:ascii="Times New Roman" w:eastAsia="Times New Roman" w:hAnsi="Times New Roman" w:cs="Times New Roman"/>
                <w:b/>
                <w:bCs/>
                <w:color w:val="000000"/>
                <w:sz w:val="24"/>
                <w:szCs w:val="24"/>
                <w:lang w:eastAsia="ru-RU"/>
              </w:rPr>
              <w:t xml:space="preserve">. </w:t>
            </w:r>
            <w:proofErr w:type="spellStart"/>
            <w:r w:rsidRPr="00375153">
              <w:rPr>
                <w:rFonts w:ascii="Times New Roman" w:eastAsia="Times New Roman" w:hAnsi="Times New Roman" w:cs="Times New Roman"/>
                <w:b/>
                <w:bCs/>
                <w:color w:val="000000"/>
                <w:sz w:val="24"/>
                <w:szCs w:val="24"/>
                <w:lang w:eastAsia="ru-RU"/>
              </w:rPr>
              <w:t>вр</w:t>
            </w:r>
            <w:proofErr w:type="spellEnd"/>
            <w:r w:rsidRPr="00375153">
              <w:rPr>
                <w:rFonts w:ascii="Times New Roman" w:eastAsia="Times New Roman" w:hAnsi="Times New Roman" w:cs="Times New Roman"/>
                <w:b/>
                <w:bCs/>
                <w:color w:val="000000"/>
                <w:sz w:val="24"/>
                <w:szCs w:val="24"/>
                <w:lang w:eastAsia="ru-RU"/>
              </w:rPr>
              <w:t>. работы</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30% от оклада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итого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всего начислено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color w:val="000000"/>
                <w:sz w:val="24"/>
                <w:szCs w:val="24"/>
                <w:lang w:eastAsia="ru-RU"/>
              </w:rPr>
            </w:pPr>
            <w:r w:rsidRPr="00375153">
              <w:rPr>
                <w:rFonts w:ascii="Times New Roman" w:eastAsia="Times New Roman" w:hAnsi="Times New Roman" w:cs="Times New Roman"/>
                <w:b/>
                <w:color w:val="000000"/>
                <w:sz w:val="24"/>
                <w:szCs w:val="24"/>
                <w:lang w:eastAsia="ru-RU"/>
              </w:rPr>
              <w:t>разница</w:t>
            </w:r>
          </w:p>
        </w:tc>
      </w:tr>
      <w:tr w:rsidR="00375153" w:rsidRPr="00375153" w:rsidTr="009A03B3">
        <w:trPr>
          <w:trHeight w:val="300"/>
        </w:trPr>
        <w:tc>
          <w:tcPr>
            <w:tcW w:w="11057"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Кочегар</w:t>
            </w:r>
          </w:p>
        </w:tc>
      </w:tr>
      <w:tr w:rsidR="00375153" w:rsidRPr="00375153" w:rsidTr="009A03B3">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 xml:space="preserve">по расчету бухгалтера  </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2999</w:t>
            </w: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176</w:t>
            </w: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16</w:t>
            </w: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128</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2181</w:t>
            </w:r>
          </w:p>
        </w:tc>
        <w:tc>
          <w:tcPr>
            <w:tcW w:w="850"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262</w:t>
            </w: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654</w:t>
            </w: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3097</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2787</w:t>
            </w: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5884</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r>
      <w:tr w:rsidR="00375153" w:rsidRPr="00375153" w:rsidTr="009A03B3">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По установленному порядку</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2999</w:t>
            </w: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176</w:t>
            </w: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16</w:t>
            </w: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128</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2181</w:t>
            </w:r>
          </w:p>
        </w:tc>
        <w:tc>
          <w:tcPr>
            <w:tcW w:w="850"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262</w:t>
            </w: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654</w:t>
            </w: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3097</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2787</w:t>
            </w: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5884</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r>
      <w:tr w:rsidR="00375153" w:rsidRPr="00375153" w:rsidTr="009A03B3">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r>
      <w:tr w:rsidR="00375153" w:rsidRPr="00375153" w:rsidTr="009A03B3">
        <w:trPr>
          <w:trHeight w:val="300"/>
        </w:trPr>
        <w:tc>
          <w:tcPr>
            <w:tcW w:w="11057"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 xml:space="preserve">РКО (рабочий по </w:t>
            </w:r>
            <w:proofErr w:type="spellStart"/>
            <w:r w:rsidRPr="00375153">
              <w:rPr>
                <w:rFonts w:ascii="Times New Roman" w:eastAsia="Times New Roman" w:hAnsi="Times New Roman" w:cs="Times New Roman"/>
                <w:b/>
                <w:bCs/>
                <w:color w:val="000000"/>
                <w:sz w:val="24"/>
                <w:szCs w:val="24"/>
                <w:lang w:eastAsia="ru-RU"/>
              </w:rPr>
              <w:t>компл</w:t>
            </w:r>
            <w:proofErr w:type="spellEnd"/>
            <w:r w:rsidRPr="00375153">
              <w:rPr>
                <w:rFonts w:ascii="Times New Roman" w:eastAsia="Times New Roman" w:hAnsi="Times New Roman" w:cs="Times New Roman"/>
                <w:b/>
                <w:bCs/>
                <w:color w:val="000000"/>
                <w:sz w:val="24"/>
                <w:szCs w:val="24"/>
                <w:lang w:eastAsia="ru-RU"/>
              </w:rPr>
              <w:t xml:space="preserve">. </w:t>
            </w:r>
            <w:proofErr w:type="spellStart"/>
            <w:r w:rsidRPr="00375153">
              <w:rPr>
                <w:rFonts w:ascii="Times New Roman" w:eastAsia="Times New Roman" w:hAnsi="Times New Roman" w:cs="Times New Roman"/>
                <w:b/>
                <w:bCs/>
                <w:color w:val="000000"/>
                <w:sz w:val="24"/>
                <w:szCs w:val="24"/>
                <w:lang w:eastAsia="ru-RU"/>
              </w:rPr>
              <w:t>обсл</w:t>
            </w:r>
            <w:proofErr w:type="spellEnd"/>
            <w:r w:rsidRPr="00375153">
              <w:rPr>
                <w:rFonts w:ascii="Times New Roman" w:eastAsia="Times New Roman" w:hAnsi="Times New Roman" w:cs="Times New Roman"/>
                <w:b/>
                <w:bCs/>
                <w:color w:val="000000"/>
                <w:sz w:val="24"/>
                <w:szCs w:val="24"/>
                <w:lang w:eastAsia="ru-RU"/>
              </w:rPr>
              <w:t>. зданий и сооружений)</w:t>
            </w:r>
          </w:p>
        </w:tc>
      </w:tr>
      <w:tr w:rsidR="00375153" w:rsidRPr="00375153" w:rsidTr="009A03B3">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 xml:space="preserve">по расчету бухгалтера  </w:t>
            </w:r>
          </w:p>
        </w:tc>
        <w:tc>
          <w:tcPr>
            <w:tcW w:w="993"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2943</w:t>
            </w: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353</w:t>
            </w: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883</w:t>
            </w: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4179</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3761</w:t>
            </w: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7940</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r>
      <w:tr w:rsidR="00375153" w:rsidRPr="00375153" w:rsidTr="009A03B3">
        <w:trPr>
          <w:trHeight w:val="9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по постановлению № 1071 от 06.10.2015г.</w:t>
            </w:r>
          </w:p>
        </w:tc>
        <w:tc>
          <w:tcPr>
            <w:tcW w:w="993"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2974</w:t>
            </w: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357</w:t>
            </w: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892</w:t>
            </w: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4223</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3801</w:t>
            </w: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8024</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r>
      <w:tr w:rsidR="00375153" w:rsidRPr="00375153" w:rsidTr="009A03B3">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84,0</w:t>
            </w:r>
          </w:p>
        </w:tc>
      </w:tr>
      <w:tr w:rsidR="00375153" w:rsidRPr="00375153" w:rsidTr="009A03B3">
        <w:trPr>
          <w:trHeight w:val="300"/>
        </w:trPr>
        <w:tc>
          <w:tcPr>
            <w:tcW w:w="11057"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Сторож</w:t>
            </w:r>
          </w:p>
        </w:tc>
      </w:tr>
      <w:tr w:rsidR="00375153" w:rsidRPr="00375153" w:rsidTr="009A03B3">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 xml:space="preserve">по расчету бухгалтера  </w:t>
            </w:r>
          </w:p>
        </w:tc>
        <w:tc>
          <w:tcPr>
            <w:tcW w:w="993"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2943</w:t>
            </w: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176</w:t>
            </w: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16</w:t>
            </w: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280</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4345</w:t>
            </w:r>
          </w:p>
        </w:tc>
        <w:tc>
          <w:tcPr>
            <w:tcW w:w="850"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749</w:t>
            </w: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5094</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4585</w:t>
            </w: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9679</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r>
      <w:tr w:rsidR="00375153" w:rsidRPr="00375153" w:rsidTr="009A03B3">
        <w:trPr>
          <w:trHeight w:val="6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По установленному порядку</w:t>
            </w:r>
          </w:p>
        </w:tc>
        <w:tc>
          <w:tcPr>
            <w:tcW w:w="993"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2943</w:t>
            </w: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176</w:t>
            </w: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280</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4682</w:t>
            </w:r>
          </w:p>
        </w:tc>
        <w:tc>
          <w:tcPr>
            <w:tcW w:w="850"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763</w:t>
            </w: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5445</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4901</w:t>
            </w: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10346</w:t>
            </w: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r>
      <w:tr w:rsidR="00375153" w:rsidRPr="00375153" w:rsidTr="009A03B3">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667</w:t>
            </w:r>
          </w:p>
        </w:tc>
      </w:tr>
      <w:tr w:rsidR="00375153" w:rsidRPr="00375153" w:rsidTr="009A03B3">
        <w:trPr>
          <w:trHeight w:val="300"/>
        </w:trPr>
        <w:tc>
          <w:tcPr>
            <w:tcW w:w="11057"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b/>
                <w:bCs/>
                <w:color w:val="000000"/>
                <w:sz w:val="24"/>
                <w:szCs w:val="24"/>
                <w:lang w:eastAsia="ru-RU"/>
              </w:rPr>
            </w:pPr>
            <w:r w:rsidRPr="00375153">
              <w:rPr>
                <w:rFonts w:ascii="Times New Roman" w:eastAsia="Times New Roman" w:hAnsi="Times New Roman" w:cs="Times New Roman"/>
                <w:b/>
                <w:bCs/>
                <w:color w:val="000000"/>
                <w:sz w:val="24"/>
                <w:szCs w:val="24"/>
                <w:lang w:eastAsia="ru-RU"/>
              </w:rPr>
              <w:t>Дворник</w:t>
            </w:r>
          </w:p>
        </w:tc>
      </w:tr>
      <w:tr w:rsidR="00375153" w:rsidRPr="00375153" w:rsidTr="009A03B3">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 xml:space="preserve">по расчету бухгалтера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2943</w:t>
            </w:r>
          </w:p>
        </w:tc>
        <w:tc>
          <w:tcPr>
            <w:tcW w:w="425"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353</w:t>
            </w:r>
          </w:p>
        </w:tc>
        <w:tc>
          <w:tcPr>
            <w:tcW w:w="851"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883</w:t>
            </w:r>
          </w:p>
        </w:tc>
        <w:tc>
          <w:tcPr>
            <w:tcW w:w="709"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4179</w:t>
            </w:r>
          </w:p>
        </w:tc>
        <w:tc>
          <w:tcPr>
            <w:tcW w:w="851"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3761</w:t>
            </w:r>
          </w:p>
        </w:tc>
        <w:tc>
          <w:tcPr>
            <w:tcW w:w="708" w:type="dxa"/>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7940</w:t>
            </w:r>
          </w:p>
        </w:tc>
        <w:tc>
          <w:tcPr>
            <w:tcW w:w="851"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r>
      <w:tr w:rsidR="00375153" w:rsidRPr="00375153" w:rsidTr="009A03B3">
        <w:trPr>
          <w:trHeight w:val="6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lastRenderedPageBreak/>
              <w:t>По установленному порядку</w:t>
            </w:r>
          </w:p>
        </w:tc>
        <w:tc>
          <w:tcPr>
            <w:tcW w:w="993" w:type="dxa"/>
            <w:gridSpan w:val="2"/>
            <w:tcBorders>
              <w:top w:val="nil"/>
              <w:left w:val="nil"/>
              <w:bottom w:val="single" w:sz="4" w:space="0" w:color="auto"/>
              <w:right w:val="single" w:sz="4" w:space="0" w:color="auto"/>
            </w:tcBorders>
            <w:shd w:val="clear" w:color="auto" w:fill="auto"/>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2943</w:t>
            </w:r>
          </w:p>
        </w:tc>
        <w:tc>
          <w:tcPr>
            <w:tcW w:w="425"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353</w:t>
            </w:r>
          </w:p>
        </w:tc>
        <w:tc>
          <w:tcPr>
            <w:tcW w:w="851"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883</w:t>
            </w:r>
          </w:p>
        </w:tc>
        <w:tc>
          <w:tcPr>
            <w:tcW w:w="709"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4179</w:t>
            </w:r>
          </w:p>
        </w:tc>
        <w:tc>
          <w:tcPr>
            <w:tcW w:w="851"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3761</w:t>
            </w:r>
          </w:p>
        </w:tc>
        <w:tc>
          <w:tcPr>
            <w:tcW w:w="708"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7940</w:t>
            </w:r>
          </w:p>
        </w:tc>
        <w:tc>
          <w:tcPr>
            <w:tcW w:w="851"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r>
      <w:tr w:rsidR="00375153" w:rsidRPr="00375153" w:rsidTr="009A03B3">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375153" w:rsidRPr="00375153" w:rsidRDefault="00375153" w:rsidP="00375153">
            <w:pPr>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color w:val="000000"/>
                <w:sz w:val="24"/>
                <w:szCs w:val="24"/>
                <w:lang w:eastAsia="ru-RU"/>
              </w:rPr>
              <w:t>0</w:t>
            </w:r>
          </w:p>
        </w:tc>
      </w:tr>
    </w:tbl>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p>
    <w:p w:rsidR="00375153" w:rsidRPr="00375153" w:rsidRDefault="00375153" w:rsidP="00375153">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Кочегару </w:t>
      </w:r>
      <w:proofErr w:type="spellStart"/>
      <w:r w:rsidRPr="00375153">
        <w:rPr>
          <w:rFonts w:ascii="Times New Roman" w:eastAsia="Times New Roman" w:hAnsi="Times New Roman" w:cs="Times New Roman"/>
          <w:sz w:val="24"/>
          <w:szCs w:val="24"/>
          <w:lang w:eastAsia="ru-RU"/>
        </w:rPr>
        <w:t>Куулар</w:t>
      </w:r>
      <w:proofErr w:type="spellEnd"/>
      <w:r w:rsidRPr="00375153">
        <w:rPr>
          <w:rFonts w:ascii="Times New Roman" w:eastAsia="Times New Roman" w:hAnsi="Times New Roman" w:cs="Times New Roman"/>
          <w:sz w:val="24"/>
          <w:szCs w:val="24"/>
          <w:lang w:eastAsia="ru-RU"/>
        </w:rPr>
        <w:t xml:space="preserve"> И.К. за отработку 8 смен бухгалтерией начислено 5 884 рублей. Оклад кочегара по Положению 2 999 рублей, при месячной часовой норме 176 часов рабочего времени (октябрь) среднедневная заработная плата составляет 17 руб. 04 коп. По предоставленному табелю рабочего времени за октябрь кочегар за смену отработал 16 часов (с 6 ч до 22 ч). Надбавку за ночное время работы 35% не начислили, так как отработал только дневные часы (16 ч) (см. таблица № 1).</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По поводу правильности начисления зарплаты кочегару </w:t>
      </w:r>
      <w:proofErr w:type="spellStart"/>
      <w:r w:rsidRPr="00375153">
        <w:rPr>
          <w:rFonts w:ascii="Times New Roman" w:eastAsia="Times New Roman" w:hAnsi="Times New Roman" w:cs="Times New Roman"/>
          <w:sz w:val="24"/>
          <w:szCs w:val="24"/>
          <w:lang w:eastAsia="ru-RU"/>
        </w:rPr>
        <w:t>Куулар</w:t>
      </w:r>
      <w:proofErr w:type="spellEnd"/>
      <w:r w:rsidRPr="00375153">
        <w:rPr>
          <w:rFonts w:ascii="Times New Roman" w:eastAsia="Times New Roman" w:hAnsi="Times New Roman" w:cs="Times New Roman"/>
          <w:sz w:val="24"/>
          <w:szCs w:val="24"/>
          <w:lang w:eastAsia="ru-RU"/>
        </w:rPr>
        <w:t xml:space="preserve"> И.К. по табелю учета рабочего времени расхождений не установлено. Зарплата кочегарам начислено согласно представленному табелю учета рабочего времени за октябрь 2017 года.</w:t>
      </w:r>
    </w:p>
    <w:p w:rsidR="00375153" w:rsidRPr="00375153" w:rsidRDefault="00375153" w:rsidP="00375153">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Правильность начисления зарплаты рабочему по комплексному обслуживанию зданий и сооружений.</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w:t>
      </w:r>
      <w:proofErr w:type="gramStart"/>
      <w:r w:rsidRPr="00375153">
        <w:rPr>
          <w:rFonts w:ascii="Times New Roman" w:eastAsia="Times New Roman" w:hAnsi="Times New Roman" w:cs="Times New Roman"/>
          <w:sz w:val="24"/>
          <w:szCs w:val="24"/>
          <w:lang w:eastAsia="ru-RU"/>
        </w:rPr>
        <w:t>Согласно Постановления</w:t>
      </w:r>
      <w:proofErr w:type="gramEnd"/>
      <w:r w:rsidRPr="00375153">
        <w:rPr>
          <w:rFonts w:ascii="Times New Roman" w:eastAsia="Times New Roman" w:hAnsi="Times New Roman" w:cs="Times New Roman"/>
          <w:sz w:val="24"/>
          <w:szCs w:val="24"/>
          <w:lang w:eastAsia="ru-RU"/>
        </w:rPr>
        <w:t xml:space="preserve"> администрации </w:t>
      </w:r>
      <w:proofErr w:type="spellStart"/>
      <w:r w:rsidRPr="00375153">
        <w:rPr>
          <w:rFonts w:ascii="Times New Roman" w:eastAsia="Times New Roman" w:hAnsi="Times New Roman" w:cs="Times New Roman"/>
          <w:sz w:val="24"/>
          <w:szCs w:val="24"/>
          <w:lang w:eastAsia="ru-RU"/>
        </w:rPr>
        <w:t>Дзун-Хемчикского</w:t>
      </w:r>
      <w:proofErr w:type="spellEnd"/>
      <w:r w:rsidRPr="00375153">
        <w:rPr>
          <w:rFonts w:ascii="Times New Roman" w:eastAsia="Times New Roman" w:hAnsi="Times New Roman" w:cs="Times New Roman"/>
          <w:sz w:val="24"/>
          <w:szCs w:val="24"/>
          <w:lang w:eastAsia="ru-RU"/>
        </w:rPr>
        <w:t xml:space="preserve"> </w:t>
      </w:r>
      <w:proofErr w:type="spellStart"/>
      <w:r w:rsidRPr="00375153">
        <w:rPr>
          <w:rFonts w:ascii="Times New Roman" w:eastAsia="Times New Roman" w:hAnsi="Times New Roman" w:cs="Times New Roman"/>
          <w:sz w:val="24"/>
          <w:szCs w:val="24"/>
          <w:lang w:eastAsia="ru-RU"/>
        </w:rPr>
        <w:t>кожууна</w:t>
      </w:r>
      <w:proofErr w:type="spellEnd"/>
      <w:r w:rsidRPr="00375153">
        <w:rPr>
          <w:rFonts w:ascii="Times New Roman" w:eastAsia="Times New Roman" w:hAnsi="Times New Roman" w:cs="Times New Roman"/>
          <w:sz w:val="24"/>
          <w:szCs w:val="24"/>
          <w:lang w:eastAsia="ru-RU"/>
        </w:rPr>
        <w:t xml:space="preserve"> от 06.10.2015 г. № 1071 общеотраслевые профессии рабочих первого уровня, по которым предусмотрено присвоение 3-го квалификационного разряда, оклад рабочего по комплексному обслуживанию и ремонту зданий оклад составит 2 974 рублей, а не 2 943 руб. разница составит 84 руб.</w:t>
      </w:r>
    </w:p>
    <w:p w:rsidR="00375153" w:rsidRPr="00375153" w:rsidRDefault="00375153" w:rsidP="00375153">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Сторожу школы </w:t>
      </w:r>
      <w:proofErr w:type="spellStart"/>
      <w:r w:rsidRPr="00375153">
        <w:rPr>
          <w:rFonts w:ascii="Times New Roman" w:eastAsia="Times New Roman" w:hAnsi="Times New Roman" w:cs="Times New Roman"/>
          <w:sz w:val="24"/>
          <w:szCs w:val="24"/>
          <w:lang w:eastAsia="ru-RU"/>
        </w:rPr>
        <w:t>Куулар</w:t>
      </w:r>
      <w:proofErr w:type="spellEnd"/>
      <w:r w:rsidRPr="00375153">
        <w:rPr>
          <w:rFonts w:ascii="Times New Roman" w:eastAsia="Times New Roman" w:hAnsi="Times New Roman" w:cs="Times New Roman"/>
          <w:sz w:val="24"/>
          <w:szCs w:val="24"/>
          <w:lang w:eastAsia="ru-RU"/>
        </w:rPr>
        <w:t xml:space="preserve"> А.А., который отработал по табелю 16 смен, бухгалтером начислено 9 679 рублей. Сторож школы отработал по 24 часа 3 смены (за работу в выходные и праздничные дни), по 16 часов 13 смен в итоге 280 часов. Оклад сторожа 2 943 рублей.  2 943/176ч * 280 час итого 4 682 рублей. Плюс надбавка за ночное время работы 35% это 763 рублей. Итого получится с районным и северным коэффициентом 10 346 рублей. Сумма разницы составило 667 рублей недоплаты.  </w:t>
      </w:r>
    </w:p>
    <w:p w:rsidR="00375153" w:rsidRPr="00375153" w:rsidRDefault="00375153" w:rsidP="00375153">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Дворнику школы </w:t>
      </w:r>
      <w:proofErr w:type="spellStart"/>
      <w:r w:rsidRPr="00375153">
        <w:rPr>
          <w:rFonts w:ascii="Times New Roman" w:eastAsia="Times New Roman" w:hAnsi="Times New Roman" w:cs="Times New Roman"/>
          <w:sz w:val="24"/>
          <w:szCs w:val="24"/>
          <w:lang w:eastAsia="ru-RU"/>
        </w:rPr>
        <w:t>Монгуш</w:t>
      </w:r>
      <w:proofErr w:type="spellEnd"/>
      <w:r w:rsidRPr="00375153">
        <w:rPr>
          <w:rFonts w:ascii="Times New Roman" w:eastAsia="Times New Roman" w:hAnsi="Times New Roman" w:cs="Times New Roman"/>
          <w:sz w:val="24"/>
          <w:szCs w:val="24"/>
          <w:lang w:eastAsia="ru-RU"/>
        </w:rPr>
        <w:t xml:space="preserve"> А.В. при 26 дневных рабочих днях начислено 7 940 рублей. В расчете заработной платы  входит оклад 2 943 рублей, плюс надбавка 12 % за вредные условия труда 353 рублей и надбавка 30 % это 883 рублей от оклада. При расчете зарплаты сторожа расхождения не обнаружены.</w:t>
      </w: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xml:space="preserve">    Нормативные акты, однозначно определяющие порядок определения объемов рабочего времени за смену,  необходимых для учета использования рабочего времени, а также, в каких размерах начислять компенсационные выплаты, в каком порядке следует начислять зарплату кочегаров межсезонное время, не представлены.</w:t>
      </w: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b/>
          <w:bCs/>
          <w:i/>
          <w:sz w:val="24"/>
          <w:szCs w:val="24"/>
        </w:rPr>
      </w:pPr>
    </w:p>
    <w:p w:rsidR="00375153" w:rsidRPr="00375153" w:rsidRDefault="00375153" w:rsidP="00375153">
      <w:pPr>
        <w:autoSpaceDE w:val="0"/>
        <w:autoSpaceDN w:val="0"/>
        <w:adjustRightInd w:val="0"/>
        <w:spacing w:after="0" w:line="240" w:lineRule="auto"/>
        <w:jc w:val="both"/>
        <w:rPr>
          <w:rFonts w:ascii="Times New Roman" w:eastAsiaTheme="minorHAnsi" w:hAnsi="Times New Roman" w:cs="Times New Roman"/>
          <w:b/>
          <w:bCs/>
          <w:i/>
          <w:sz w:val="24"/>
          <w:szCs w:val="24"/>
        </w:rPr>
      </w:pPr>
      <w:r w:rsidRPr="00375153">
        <w:rPr>
          <w:rFonts w:ascii="Times New Roman" w:eastAsiaTheme="minorHAnsi" w:hAnsi="Times New Roman" w:cs="Times New Roman"/>
          <w:b/>
          <w:bCs/>
          <w:i/>
          <w:sz w:val="24"/>
          <w:szCs w:val="24"/>
        </w:rPr>
        <w:t xml:space="preserve">     Использование средств, полученных от предпринимательской и иной приносящей доход деятельности. </w:t>
      </w:r>
      <w:r w:rsidRPr="00375153">
        <w:rPr>
          <w:rFonts w:ascii="Times New Roman" w:eastAsiaTheme="minorHAnsi" w:hAnsi="Times New Roman" w:cs="Times New Roman"/>
          <w:sz w:val="24"/>
          <w:szCs w:val="24"/>
        </w:rPr>
        <w:t xml:space="preserve">Вступившие в силу с начала 2012 года правовые нормы Федерального </w:t>
      </w:r>
      <w:hyperlink r:id="rId8" w:history="1">
        <w:r w:rsidRPr="00375153">
          <w:rPr>
            <w:rFonts w:ascii="Times New Roman" w:eastAsiaTheme="minorHAnsi" w:hAnsi="Times New Roman" w:cs="Times New Roman"/>
            <w:color w:val="0000FF"/>
            <w:sz w:val="24"/>
            <w:szCs w:val="24"/>
          </w:rPr>
          <w:t>закона</w:t>
        </w:r>
      </w:hyperlink>
      <w:r w:rsidRPr="00375153">
        <w:rPr>
          <w:rFonts w:ascii="Times New Roman" w:eastAsiaTheme="minorHAnsi" w:hAnsi="Times New Roman" w:cs="Times New Roman"/>
          <w:sz w:val="24"/>
          <w:szCs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изменили правовой статус бюджетных учреждений. Можно отметить, что рассматриваемый нормативный документ </w:t>
      </w:r>
      <w:proofErr w:type="gramStart"/>
      <w:r w:rsidRPr="00375153">
        <w:rPr>
          <w:rFonts w:ascii="Times New Roman" w:eastAsiaTheme="minorHAnsi" w:hAnsi="Times New Roman" w:cs="Times New Roman"/>
          <w:sz w:val="24"/>
          <w:szCs w:val="24"/>
        </w:rPr>
        <w:t>направлен</w:t>
      </w:r>
      <w:proofErr w:type="gramEnd"/>
      <w:r w:rsidRPr="00375153">
        <w:rPr>
          <w:rFonts w:ascii="Times New Roman" w:eastAsiaTheme="minorHAnsi" w:hAnsi="Times New Roman" w:cs="Times New Roman"/>
          <w:sz w:val="24"/>
          <w:szCs w:val="24"/>
        </w:rPr>
        <w:t xml:space="preserve"> в том числе на стимулирование </w:t>
      </w:r>
      <w:r w:rsidRPr="00375153">
        <w:rPr>
          <w:rFonts w:ascii="Times New Roman" w:eastAsiaTheme="minorHAnsi" w:hAnsi="Times New Roman" w:cs="Times New Roman"/>
          <w:b/>
          <w:sz w:val="24"/>
          <w:szCs w:val="24"/>
        </w:rPr>
        <w:t xml:space="preserve">сокращения внутренних издержек и привлечение внебюджетных источников финансирования деятельности </w:t>
      </w:r>
      <w:r w:rsidRPr="00375153">
        <w:rPr>
          <w:rFonts w:ascii="Times New Roman" w:eastAsiaTheme="minorHAnsi" w:hAnsi="Times New Roman" w:cs="Times New Roman"/>
          <w:sz w:val="24"/>
          <w:szCs w:val="24"/>
        </w:rPr>
        <w:t>т.е. перевод с обычного сметного финансирования на субсидии, которые будут выделяться в рамках выполнения ими муниципального задания.</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w:t>
      </w:r>
      <w:proofErr w:type="gramStart"/>
      <w:r w:rsidRPr="00375153">
        <w:rPr>
          <w:rFonts w:ascii="Times New Roman" w:hAnsi="Times New Roman" w:cs="Times New Roman"/>
          <w:sz w:val="24"/>
          <w:szCs w:val="24"/>
        </w:rPr>
        <w:t xml:space="preserve">На основании </w:t>
      </w:r>
      <w:hyperlink r:id="rId9" w:history="1">
        <w:r w:rsidRPr="00375153">
          <w:rPr>
            <w:rFonts w:ascii="Times New Roman" w:hAnsi="Times New Roman" w:cs="Times New Roman"/>
            <w:color w:val="0000FF"/>
            <w:sz w:val="24"/>
            <w:szCs w:val="24"/>
          </w:rPr>
          <w:t>п. 1 ст. 9.2</w:t>
        </w:r>
      </w:hyperlink>
      <w:r w:rsidRPr="00375153">
        <w:rPr>
          <w:rFonts w:ascii="Times New Roman" w:hAnsi="Times New Roman" w:cs="Times New Roman"/>
          <w:sz w:val="24"/>
          <w:szCs w:val="24"/>
        </w:rPr>
        <w:t xml:space="preserve"> Федерального закона N 7-ФЗ «О некоммерческих организациях»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w:t>
      </w:r>
      <w:r w:rsidRPr="00375153">
        <w:rPr>
          <w:rFonts w:ascii="Times New Roman" w:hAnsi="Times New Roman" w:cs="Times New Roman"/>
          <w:sz w:val="24"/>
          <w:szCs w:val="24"/>
        </w:rPr>
        <w:lastRenderedPageBreak/>
        <w:t>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w:t>
      </w:r>
      <w:proofErr w:type="gramEnd"/>
      <w:r w:rsidRPr="00375153">
        <w:rPr>
          <w:rFonts w:ascii="Times New Roman" w:hAnsi="Times New Roman" w:cs="Times New Roman"/>
          <w:sz w:val="24"/>
          <w:szCs w:val="24"/>
        </w:rPr>
        <w:t xml:space="preserve"> населения, физической культуры и спорта, а также в иных сферах.</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Платные формы  образовательной деятельности Школы не рассматриваются как предпринимательские, если доход от них идет на развитие и совершенствование Школы.</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Бюджетное учреждение имеет право осуществлять деятельность, приносящую доход сверх установленного муниципального задания, предусмотренную его учредительным документом (</w:t>
      </w:r>
      <w:hyperlink r:id="rId10" w:history="1">
        <w:r w:rsidRPr="00375153">
          <w:rPr>
            <w:rFonts w:ascii="Times New Roman" w:hAnsi="Times New Roman" w:cs="Times New Roman"/>
            <w:color w:val="0000FF"/>
            <w:sz w:val="24"/>
            <w:szCs w:val="24"/>
          </w:rPr>
          <w:t>п. 4 ст. 9.2</w:t>
        </w:r>
      </w:hyperlink>
      <w:r w:rsidRPr="00375153">
        <w:rPr>
          <w:rFonts w:ascii="Times New Roman" w:hAnsi="Times New Roman" w:cs="Times New Roman"/>
          <w:sz w:val="24"/>
          <w:szCs w:val="24"/>
        </w:rPr>
        <w:t xml:space="preserve"> Закона N 7 - ФЗ). </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Порядок образования и использования </w:t>
      </w:r>
      <w:proofErr w:type="gramStart"/>
      <w:r w:rsidRPr="00375153">
        <w:rPr>
          <w:rFonts w:ascii="Times New Roman" w:hAnsi="Times New Roman" w:cs="Times New Roman"/>
          <w:sz w:val="24"/>
          <w:szCs w:val="24"/>
        </w:rPr>
        <w:t>средств, полученных от предпринимательской и иной приносящей доход деятельности в Учреждении должен быть регламентирован</w:t>
      </w:r>
      <w:proofErr w:type="gramEnd"/>
      <w:r w:rsidRPr="00375153">
        <w:rPr>
          <w:rFonts w:ascii="Times New Roman" w:hAnsi="Times New Roman" w:cs="Times New Roman"/>
          <w:sz w:val="24"/>
          <w:szCs w:val="24"/>
        </w:rPr>
        <w:t xml:space="preserve"> Положением о платных комплексных дополнительных услугах. В данном Положении должен быть приведён перечень видов платных услуг и перечень видов расходов, на которые полученные средства могут быть направлены.</w:t>
      </w: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     </w:t>
      </w:r>
      <w:proofErr w:type="gramStart"/>
      <w:r w:rsidRPr="00375153">
        <w:rPr>
          <w:rFonts w:ascii="Times New Roman" w:hAnsi="Times New Roman" w:cs="Times New Roman"/>
          <w:sz w:val="24"/>
          <w:szCs w:val="24"/>
        </w:rPr>
        <w:t>Предлагаем, на основании коллективного договора, одобренного общим собранием работников Школы и утвержденного директором и председателем профсоюзной организации администрации Школы разработать с учётом мнения Профкома Положение о порядке использования полученных внебюджетных средств, так как наличие свободных площадей и односменный режим позволяет Учреждению осуществлять деятельность, приносящую доход сверх установленного муниципального задания, предусмотренную его учредительным документом.</w:t>
      </w:r>
      <w:proofErr w:type="gramEnd"/>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p>
    <w:p w:rsidR="00375153" w:rsidRPr="00375153" w:rsidRDefault="00375153" w:rsidP="00375153">
      <w:pPr>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b/>
          <w:sz w:val="24"/>
          <w:szCs w:val="24"/>
          <w:lang w:eastAsia="ru-RU"/>
        </w:rPr>
        <w:t xml:space="preserve">    Таким образом,</w:t>
      </w:r>
      <w:r w:rsidRPr="00375153">
        <w:rPr>
          <w:rFonts w:ascii="Times New Roman" w:eastAsia="Times New Roman" w:hAnsi="Times New Roman" w:cs="Times New Roman"/>
          <w:sz w:val="24"/>
          <w:szCs w:val="24"/>
          <w:lang w:eastAsia="ru-RU"/>
        </w:rPr>
        <w:t xml:space="preserve"> проверкой  правомерности и эффективности расходования бюджетных средств на оплату труда за 2016 год, где охвачен объём проверенных средств 20 273,4 тыс. руб., выявлены всего финансовых нарушений на 103,9 тыс. рублей, в том числе:</w:t>
      </w:r>
    </w:p>
    <w:p w:rsidR="00375153" w:rsidRPr="00375153" w:rsidRDefault="00375153" w:rsidP="00375153">
      <w:pPr>
        <w:spacing w:after="0" w:line="240" w:lineRule="auto"/>
        <w:ind w:firstLine="709"/>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неэффективное расходование бюджетных средств – 76,7 тыс. рублей;</w:t>
      </w:r>
    </w:p>
    <w:p w:rsidR="00375153" w:rsidRPr="00375153" w:rsidRDefault="00375153" w:rsidP="00375153">
      <w:pPr>
        <w:spacing w:after="0" w:line="240" w:lineRule="auto"/>
        <w:ind w:firstLine="709"/>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неправомерная выплата заработной платы - 19,1 тыс. рублей;</w:t>
      </w:r>
    </w:p>
    <w:p w:rsidR="009A03B3" w:rsidRDefault="00375153" w:rsidP="009A03B3">
      <w:pPr>
        <w:spacing w:after="0" w:line="240" w:lineRule="auto"/>
        <w:ind w:firstLine="709"/>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 недоплата заработной платы – 8,1 рублей.</w:t>
      </w:r>
    </w:p>
    <w:p w:rsidR="00375153" w:rsidRPr="00375153" w:rsidRDefault="00375153" w:rsidP="009A03B3">
      <w:pPr>
        <w:spacing w:after="0" w:line="240" w:lineRule="auto"/>
        <w:ind w:firstLine="709"/>
        <w:jc w:val="both"/>
        <w:rPr>
          <w:rFonts w:ascii="Times New Roman" w:eastAsia="Times New Roman" w:hAnsi="Times New Roman" w:cs="Times New Roman"/>
          <w:sz w:val="24"/>
          <w:szCs w:val="24"/>
          <w:lang w:eastAsia="ru-RU"/>
        </w:rPr>
      </w:pPr>
      <w:r w:rsidRPr="00375153">
        <w:rPr>
          <w:rFonts w:ascii="Times New Roman" w:eastAsiaTheme="minorHAnsi" w:hAnsi="Times New Roman" w:cs="Times New Roman"/>
          <w:bCs/>
          <w:sz w:val="24"/>
          <w:szCs w:val="24"/>
        </w:rPr>
        <w:t xml:space="preserve"> </w:t>
      </w:r>
    </w:p>
    <w:p w:rsidR="00DF1A25" w:rsidRPr="00375153" w:rsidRDefault="008043A9" w:rsidP="00375153">
      <w:pPr>
        <w:autoSpaceDE w:val="0"/>
        <w:autoSpaceDN w:val="0"/>
        <w:adjustRightInd w:val="0"/>
        <w:spacing w:after="0" w:line="240" w:lineRule="auto"/>
        <w:jc w:val="both"/>
        <w:rPr>
          <w:rFonts w:ascii="Times New Roman" w:hAnsi="Times New Roman" w:cs="Times New Roman"/>
          <w:b/>
          <w:sz w:val="24"/>
          <w:szCs w:val="24"/>
        </w:rPr>
      </w:pPr>
      <w:r w:rsidRPr="00375153">
        <w:rPr>
          <w:rFonts w:ascii="Times New Roman" w:hAnsi="Times New Roman" w:cs="Times New Roman"/>
          <w:b/>
          <w:sz w:val="24"/>
          <w:szCs w:val="24"/>
        </w:rPr>
        <w:t xml:space="preserve">       </w:t>
      </w:r>
      <w:r w:rsidR="00DF1A25" w:rsidRPr="00375153">
        <w:rPr>
          <w:rFonts w:ascii="Times New Roman" w:hAnsi="Times New Roman" w:cs="Times New Roman"/>
          <w:b/>
          <w:sz w:val="24"/>
          <w:szCs w:val="24"/>
        </w:rPr>
        <w:t>Выводы:</w:t>
      </w:r>
    </w:p>
    <w:p w:rsidR="00DF1A25" w:rsidRPr="00375153" w:rsidRDefault="00DF1A25" w:rsidP="00375153">
      <w:pPr>
        <w:pStyle w:val="aa"/>
        <w:numPr>
          <w:ilvl w:val="0"/>
          <w:numId w:val="11"/>
        </w:numPr>
        <w:autoSpaceDE w:val="0"/>
        <w:spacing w:after="0" w:line="240" w:lineRule="auto"/>
        <w:jc w:val="both"/>
        <w:rPr>
          <w:rFonts w:ascii="Times New Roman" w:eastAsia="Times New Roman" w:hAnsi="Times New Roman" w:cs="Times New Roman"/>
          <w:sz w:val="24"/>
          <w:szCs w:val="24"/>
          <w:lang w:eastAsia="ru-RU"/>
        </w:rPr>
      </w:pPr>
      <w:r w:rsidRPr="00375153">
        <w:rPr>
          <w:rFonts w:ascii="Times New Roman" w:eastAsia="Times New Roman" w:hAnsi="Times New Roman" w:cs="Times New Roman"/>
          <w:sz w:val="24"/>
          <w:szCs w:val="24"/>
          <w:lang w:eastAsia="ru-RU"/>
        </w:rPr>
        <w:t>Анализом исполнения плановых назначений за 2016 год видно, что наибольший удельный вес в структуре расходов приходится на оплату труда работникам с ее начислениями в сумме 15 743,5 тыс. рублей, что составляет 88,3% от всей суммы расходов.</w:t>
      </w:r>
    </w:p>
    <w:p w:rsidR="00DF1A25" w:rsidRPr="00375153" w:rsidRDefault="00DF1A25" w:rsidP="00375153">
      <w:pPr>
        <w:pStyle w:val="aa"/>
        <w:numPr>
          <w:ilvl w:val="0"/>
          <w:numId w:val="11"/>
        </w:numPr>
        <w:autoSpaceDE w:val="0"/>
        <w:spacing w:after="0" w:line="240" w:lineRule="auto"/>
        <w:jc w:val="both"/>
        <w:rPr>
          <w:rFonts w:ascii="Times New Roman" w:eastAsia="Times New Roman" w:hAnsi="Times New Roman" w:cs="Times New Roman"/>
          <w:sz w:val="24"/>
          <w:szCs w:val="24"/>
          <w:lang w:eastAsia="ru-RU"/>
        </w:rPr>
      </w:pPr>
      <w:r w:rsidRPr="00375153">
        <w:rPr>
          <w:rFonts w:ascii="Times New Roman" w:eastAsiaTheme="minorHAnsi" w:hAnsi="Times New Roman" w:cs="Times New Roman"/>
          <w:b/>
          <w:sz w:val="24"/>
          <w:szCs w:val="24"/>
        </w:rPr>
        <w:t>В нарушение</w:t>
      </w:r>
      <w:r w:rsidRPr="00375153">
        <w:rPr>
          <w:rFonts w:ascii="Times New Roman" w:eastAsiaTheme="minorHAnsi" w:hAnsi="Times New Roman" w:cs="Times New Roman"/>
          <w:sz w:val="24"/>
          <w:szCs w:val="24"/>
        </w:rPr>
        <w:t xml:space="preserve"> ст. 57 Трудового кодекса Российской Федерации, имели место случаи отсутствия в трудовом договоре обязательных условий, а именно, положенные суммы прибавок и надбавок к должностному окладу (отсутствие дополнительных соглашений ст. 72 гл. 13 ТК РФ).</w:t>
      </w:r>
    </w:p>
    <w:p w:rsidR="00DF1A25" w:rsidRPr="00375153" w:rsidRDefault="00DF1A25" w:rsidP="00375153">
      <w:pPr>
        <w:pStyle w:val="aa"/>
        <w:numPr>
          <w:ilvl w:val="0"/>
          <w:numId w:val="11"/>
        </w:numPr>
        <w:autoSpaceDE w:val="0"/>
        <w:spacing w:after="0" w:line="240" w:lineRule="auto"/>
        <w:jc w:val="both"/>
        <w:rPr>
          <w:rFonts w:ascii="Times New Roman" w:eastAsia="Times New Roman" w:hAnsi="Times New Roman" w:cs="Times New Roman"/>
          <w:sz w:val="24"/>
          <w:szCs w:val="24"/>
          <w:lang w:eastAsia="ru-RU"/>
        </w:rPr>
      </w:pPr>
      <w:proofErr w:type="gramStart"/>
      <w:r w:rsidRPr="00375153">
        <w:rPr>
          <w:rFonts w:ascii="Times New Roman" w:eastAsia="Times New Roman" w:hAnsi="Times New Roman" w:cs="Times New Roman"/>
          <w:b/>
          <w:sz w:val="24"/>
          <w:szCs w:val="24"/>
          <w:lang w:eastAsia="ar-SA"/>
        </w:rPr>
        <w:t>В нарушение</w:t>
      </w:r>
      <w:r w:rsidRPr="00375153">
        <w:rPr>
          <w:rFonts w:ascii="Times New Roman" w:eastAsia="Times New Roman" w:hAnsi="Times New Roman" w:cs="Times New Roman"/>
          <w:sz w:val="24"/>
          <w:szCs w:val="24"/>
          <w:lang w:eastAsia="ar-SA"/>
        </w:rPr>
        <w:t xml:space="preserve"> методических указаний</w:t>
      </w:r>
      <w:r w:rsidRPr="00375153">
        <w:rPr>
          <w:rFonts w:ascii="Times New Roman" w:eastAsia="Times New Roman" w:hAnsi="Times New Roman" w:cs="Times New Roman"/>
          <w:bCs/>
          <w:spacing w:val="7"/>
          <w:sz w:val="24"/>
          <w:szCs w:val="24"/>
          <w:lang w:eastAsia="ar-SA"/>
        </w:rPr>
        <w:t xml:space="preserve"> по применению форм первичных учетных документов от 15.12.2010 г. N 173н</w:t>
      </w:r>
      <w:r w:rsidRPr="00375153">
        <w:rPr>
          <w:rFonts w:ascii="Times New Roman" w:eastAsia="Times New Roman" w:hAnsi="Times New Roman" w:cs="Times New Roman"/>
          <w:sz w:val="24"/>
          <w:szCs w:val="24"/>
          <w:lang w:eastAsia="ar-SA"/>
        </w:rPr>
        <w:t>,  Приказа Минфина РФ от 30.03.2015г. № 52н карточки-справки ф. № 417 на каждого работника оформлены не в должном порядке: не указаны обязательные данные</w:t>
      </w:r>
      <w:r w:rsidRPr="00375153">
        <w:rPr>
          <w:rFonts w:ascii="Times New Roman" w:eastAsia="Times New Roman" w:hAnsi="Times New Roman" w:cs="Times New Roman"/>
          <w:b/>
          <w:sz w:val="24"/>
          <w:szCs w:val="24"/>
          <w:lang w:eastAsia="ar-SA"/>
        </w:rPr>
        <w:t xml:space="preserve"> (</w:t>
      </w:r>
      <w:r w:rsidRPr="00375153">
        <w:rPr>
          <w:rFonts w:ascii="Times New Roman" w:eastAsia="Times New Roman" w:hAnsi="Times New Roman" w:cs="Times New Roman"/>
          <w:sz w:val="24"/>
          <w:szCs w:val="24"/>
          <w:lang w:eastAsia="ar-SA"/>
        </w:rPr>
        <w:t>образование, стаж, квалификационная категория, разряд, основной оклад.</w:t>
      </w:r>
      <w:proofErr w:type="gramEnd"/>
    </w:p>
    <w:p w:rsidR="00DF1A25" w:rsidRPr="00375153" w:rsidRDefault="00DF1A25" w:rsidP="00375153">
      <w:pPr>
        <w:pStyle w:val="aa"/>
        <w:numPr>
          <w:ilvl w:val="0"/>
          <w:numId w:val="11"/>
        </w:numPr>
        <w:autoSpaceDE w:val="0"/>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Calibri" w:hAnsi="Times New Roman" w:cs="Times New Roman"/>
          <w:sz w:val="24"/>
          <w:szCs w:val="24"/>
        </w:rPr>
        <w:t>Табели учета рабочего времени не утверждаются руководителем.</w:t>
      </w:r>
    </w:p>
    <w:p w:rsidR="00DF1A25" w:rsidRPr="00375153" w:rsidRDefault="00DF1A25" w:rsidP="00375153">
      <w:pPr>
        <w:pStyle w:val="aa"/>
        <w:numPr>
          <w:ilvl w:val="0"/>
          <w:numId w:val="11"/>
        </w:numPr>
        <w:autoSpaceDE w:val="0"/>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b/>
          <w:color w:val="000000"/>
          <w:sz w:val="24"/>
          <w:szCs w:val="24"/>
          <w:lang w:eastAsia="ru-RU"/>
        </w:rPr>
        <w:t>В нарушение</w:t>
      </w:r>
      <w:r w:rsidRPr="00375153">
        <w:rPr>
          <w:rFonts w:ascii="Times New Roman" w:eastAsia="Times New Roman" w:hAnsi="Times New Roman" w:cs="Times New Roman"/>
          <w:color w:val="000000"/>
          <w:sz w:val="24"/>
          <w:szCs w:val="24"/>
          <w:lang w:eastAsia="ru-RU"/>
        </w:rPr>
        <w:t xml:space="preserve"> ст.136 Трудового кодекса РФ при выплате заработной платы работодатель не извещает в письменной форме каждого работника о составных частях заработной платы, причитающейся работнику за соответствующий период.</w:t>
      </w:r>
    </w:p>
    <w:p w:rsidR="00DF1A25" w:rsidRPr="00375153" w:rsidRDefault="00DF1A25" w:rsidP="00375153">
      <w:pPr>
        <w:pStyle w:val="aa"/>
        <w:numPr>
          <w:ilvl w:val="0"/>
          <w:numId w:val="11"/>
        </w:numPr>
        <w:autoSpaceDE w:val="0"/>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sz w:val="24"/>
          <w:szCs w:val="24"/>
          <w:lang w:eastAsia="ru-RU"/>
        </w:rPr>
        <w:t>Локальные нормативные акты, регламентирующие оплату труда по вопросам определения компенсационных, стимулирующих выплат к заработной плате, о замещении работников, об определении учебной нагрузки педагогических работников, издаются не по содержанию.</w:t>
      </w:r>
    </w:p>
    <w:p w:rsidR="006713A2" w:rsidRPr="00375153" w:rsidRDefault="00DF1A25" w:rsidP="00375153">
      <w:pPr>
        <w:pStyle w:val="aa"/>
        <w:numPr>
          <w:ilvl w:val="0"/>
          <w:numId w:val="11"/>
        </w:numPr>
        <w:autoSpaceDE w:val="0"/>
        <w:spacing w:after="0" w:line="240" w:lineRule="auto"/>
        <w:jc w:val="both"/>
        <w:rPr>
          <w:rFonts w:ascii="Times New Roman" w:eastAsia="Times New Roman" w:hAnsi="Times New Roman" w:cs="Times New Roman"/>
          <w:color w:val="000000"/>
          <w:sz w:val="24"/>
          <w:szCs w:val="24"/>
          <w:lang w:eastAsia="ru-RU"/>
        </w:rPr>
      </w:pPr>
      <w:r w:rsidRPr="00375153">
        <w:rPr>
          <w:rFonts w:ascii="Times New Roman" w:eastAsia="Times New Roman" w:hAnsi="Times New Roman" w:cs="Times New Roman"/>
          <w:sz w:val="24"/>
          <w:szCs w:val="24"/>
          <w:lang w:eastAsia="ru-RU"/>
        </w:rPr>
        <w:lastRenderedPageBreak/>
        <w:t xml:space="preserve">При проверке начисления заработной платы педагогическим персоналам </w:t>
      </w:r>
      <w:proofErr w:type="gramStart"/>
      <w:r w:rsidRPr="00375153">
        <w:rPr>
          <w:rFonts w:ascii="Times New Roman" w:eastAsia="Times New Roman" w:hAnsi="Times New Roman" w:cs="Times New Roman"/>
          <w:sz w:val="24"/>
          <w:szCs w:val="24"/>
          <w:lang w:eastAsia="ru-RU"/>
        </w:rPr>
        <w:t>выявлен</w:t>
      </w:r>
      <w:r w:rsidR="000033AE" w:rsidRPr="00375153">
        <w:rPr>
          <w:rFonts w:ascii="Times New Roman" w:eastAsia="Times New Roman" w:hAnsi="Times New Roman" w:cs="Times New Roman"/>
          <w:sz w:val="24"/>
          <w:szCs w:val="24"/>
          <w:lang w:eastAsia="ru-RU"/>
        </w:rPr>
        <w:t>ы факты</w:t>
      </w:r>
      <w:r w:rsidRPr="00375153">
        <w:rPr>
          <w:rFonts w:ascii="Times New Roman" w:eastAsia="Times New Roman" w:hAnsi="Times New Roman" w:cs="Times New Roman"/>
          <w:sz w:val="24"/>
          <w:szCs w:val="24"/>
          <w:lang w:eastAsia="ru-RU"/>
        </w:rPr>
        <w:t xml:space="preserve"> </w:t>
      </w:r>
      <w:r w:rsidR="000033AE" w:rsidRPr="00375153">
        <w:rPr>
          <w:rFonts w:ascii="Times New Roman" w:eastAsia="Times New Roman" w:hAnsi="Times New Roman" w:cs="Times New Roman"/>
          <w:sz w:val="24"/>
          <w:szCs w:val="24"/>
          <w:lang w:eastAsia="ru-RU"/>
        </w:rPr>
        <w:t>выплат компенсационного характера</w:t>
      </w:r>
      <w:r w:rsidRPr="00375153">
        <w:rPr>
          <w:rFonts w:ascii="Times New Roman" w:eastAsia="Times New Roman" w:hAnsi="Times New Roman" w:cs="Times New Roman"/>
          <w:sz w:val="24"/>
          <w:szCs w:val="24"/>
          <w:lang w:eastAsia="ru-RU"/>
        </w:rPr>
        <w:t xml:space="preserve"> за проверку </w:t>
      </w:r>
      <w:r w:rsidR="000033AE" w:rsidRPr="00375153">
        <w:rPr>
          <w:rFonts w:ascii="Times New Roman" w:eastAsia="Times New Roman" w:hAnsi="Times New Roman" w:cs="Times New Roman"/>
          <w:sz w:val="24"/>
          <w:szCs w:val="24"/>
          <w:lang w:eastAsia="ru-RU"/>
        </w:rPr>
        <w:t>письменных работ начислялись</w:t>
      </w:r>
      <w:proofErr w:type="gramEnd"/>
      <w:r w:rsidR="000033AE" w:rsidRPr="00375153">
        <w:rPr>
          <w:rFonts w:ascii="Times New Roman" w:eastAsia="Times New Roman" w:hAnsi="Times New Roman" w:cs="Times New Roman"/>
          <w:sz w:val="24"/>
          <w:szCs w:val="24"/>
          <w:lang w:eastAsia="ru-RU"/>
        </w:rPr>
        <w:t xml:space="preserve"> по </w:t>
      </w:r>
      <w:r w:rsidRPr="00375153">
        <w:rPr>
          <w:rFonts w:ascii="Times New Roman" w:eastAsia="Times New Roman" w:hAnsi="Times New Roman" w:cs="Times New Roman"/>
          <w:sz w:val="24"/>
          <w:szCs w:val="24"/>
          <w:lang w:eastAsia="ru-RU"/>
        </w:rPr>
        <w:t xml:space="preserve">полной ставке, когда фактически по класс - комплектам наполняемость составляет ниже 15 человек. </w:t>
      </w:r>
    </w:p>
    <w:p w:rsidR="00DF1A25" w:rsidRPr="00375153" w:rsidRDefault="00DF1A25" w:rsidP="00375153">
      <w:pPr>
        <w:pStyle w:val="aa"/>
        <w:numPr>
          <w:ilvl w:val="0"/>
          <w:numId w:val="11"/>
        </w:numPr>
        <w:jc w:val="both"/>
        <w:rPr>
          <w:rFonts w:ascii="Times New Roman" w:eastAsiaTheme="minorHAnsi" w:hAnsi="Times New Roman" w:cs="Times New Roman"/>
          <w:sz w:val="24"/>
          <w:szCs w:val="24"/>
        </w:rPr>
      </w:pPr>
      <w:r w:rsidRPr="00375153">
        <w:rPr>
          <w:rFonts w:ascii="Times New Roman" w:eastAsiaTheme="minorHAnsi" w:hAnsi="Times New Roman" w:cs="Times New Roman"/>
          <w:b/>
          <w:sz w:val="24"/>
          <w:szCs w:val="24"/>
        </w:rPr>
        <w:t>Неэффективное использование</w:t>
      </w:r>
      <w:r w:rsidRPr="00375153">
        <w:rPr>
          <w:rFonts w:ascii="Times New Roman" w:eastAsiaTheme="minorHAnsi" w:hAnsi="Times New Roman" w:cs="Times New Roman"/>
          <w:sz w:val="24"/>
          <w:szCs w:val="24"/>
        </w:rPr>
        <w:t xml:space="preserve"> приусадебных участков и подсобного хозяйства, выраженное в отсутствии оприходования сельхозпродукции (овощи, мясо).</w:t>
      </w:r>
      <w:r w:rsidR="000033AE" w:rsidRPr="00375153">
        <w:rPr>
          <w:rFonts w:ascii="Times New Roman" w:eastAsiaTheme="minorHAnsi" w:hAnsi="Times New Roman" w:cs="Times New Roman"/>
          <w:sz w:val="24"/>
          <w:szCs w:val="24"/>
        </w:rPr>
        <w:t xml:space="preserve"> </w:t>
      </w:r>
      <w:r w:rsidRPr="00375153">
        <w:rPr>
          <w:rFonts w:ascii="Times New Roman" w:eastAsiaTheme="minorHAnsi" w:hAnsi="Times New Roman" w:cs="Times New Roman"/>
          <w:sz w:val="24"/>
          <w:szCs w:val="24"/>
        </w:rPr>
        <w:t>Материально-ответственными лицами отчеты не составляются, не представляется возможным проверить полноту и своевременность оприходования</w:t>
      </w:r>
      <w:r w:rsidR="000033AE" w:rsidRPr="00375153">
        <w:rPr>
          <w:rFonts w:ascii="Times New Roman" w:eastAsiaTheme="minorHAnsi" w:hAnsi="Times New Roman" w:cs="Times New Roman"/>
          <w:sz w:val="24"/>
          <w:szCs w:val="24"/>
        </w:rPr>
        <w:t xml:space="preserve"> продукции с подсобного хозяйства</w:t>
      </w:r>
      <w:r w:rsidRPr="00375153">
        <w:rPr>
          <w:rFonts w:ascii="Times New Roman" w:eastAsiaTheme="minorHAnsi" w:hAnsi="Times New Roman" w:cs="Times New Roman"/>
          <w:sz w:val="24"/>
          <w:szCs w:val="24"/>
        </w:rPr>
        <w:t xml:space="preserve">, а также правильность и законность списания товарно-материальных ценностей. </w:t>
      </w:r>
    </w:p>
    <w:p w:rsidR="00483945" w:rsidRPr="00375153" w:rsidRDefault="00483945" w:rsidP="00375153">
      <w:pPr>
        <w:pStyle w:val="aa"/>
        <w:numPr>
          <w:ilvl w:val="0"/>
          <w:numId w:val="11"/>
        </w:numPr>
        <w:spacing w:after="0" w:line="240" w:lineRule="auto"/>
        <w:jc w:val="both"/>
        <w:rPr>
          <w:rFonts w:ascii="Times New Roman" w:eastAsia="Times New Roman" w:hAnsi="Times New Roman" w:cs="Times New Roman"/>
          <w:sz w:val="24"/>
          <w:szCs w:val="24"/>
          <w:lang w:eastAsia="ru-RU"/>
        </w:rPr>
      </w:pPr>
      <w:r w:rsidRPr="00375153">
        <w:rPr>
          <w:rFonts w:ascii="Times New Roman" w:eastAsiaTheme="minorHAnsi" w:hAnsi="Times New Roman" w:cs="Times New Roman"/>
          <w:sz w:val="24"/>
          <w:szCs w:val="24"/>
        </w:rPr>
        <w:t>У</w:t>
      </w:r>
      <w:r w:rsidR="00DF1A25" w:rsidRPr="00375153">
        <w:rPr>
          <w:rFonts w:ascii="Times New Roman" w:eastAsiaTheme="minorHAnsi" w:hAnsi="Times New Roman" w:cs="Times New Roman"/>
          <w:sz w:val="24"/>
          <w:szCs w:val="24"/>
        </w:rPr>
        <w:t xml:space="preserve">становлено </w:t>
      </w:r>
      <w:r w:rsidR="00DF1A25" w:rsidRPr="00375153">
        <w:rPr>
          <w:rFonts w:ascii="Times New Roman" w:eastAsiaTheme="minorHAnsi" w:hAnsi="Times New Roman" w:cs="Times New Roman"/>
          <w:b/>
          <w:sz w:val="24"/>
          <w:szCs w:val="24"/>
        </w:rPr>
        <w:t>неэффективное расходование бюджетных средств</w:t>
      </w:r>
      <w:r w:rsidR="00DF1A25" w:rsidRPr="00375153">
        <w:rPr>
          <w:rFonts w:ascii="Times New Roman" w:eastAsiaTheme="minorHAnsi" w:hAnsi="Times New Roman" w:cs="Times New Roman"/>
          <w:sz w:val="24"/>
          <w:szCs w:val="24"/>
        </w:rPr>
        <w:t>, выраженное в покупке мяса на сумму 125 535</w:t>
      </w:r>
      <w:r w:rsidRPr="00375153">
        <w:rPr>
          <w:rFonts w:ascii="Times New Roman" w:eastAsiaTheme="minorHAnsi" w:hAnsi="Times New Roman" w:cs="Times New Roman"/>
          <w:sz w:val="24"/>
          <w:szCs w:val="24"/>
        </w:rPr>
        <w:t xml:space="preserve"> руб. от других поставщиков, </w:t>
      </w:r>
      <w:r w:rsidR="00DF1A25" w:rsidRPr="00375153">
        <w:rPr>
          <w:rFonts w:ascii="Times New Roman" w:eastAsiaTheme="minorHAnsi" w:hAnsi="Times New Roman" w:cs="Times New Roman"/>
          <w:sz w:val="24"/>
          <w:szCs w:val="24"/>
        </w:rPr>
        <w:t>хотя в Учреждении имеется подсобное хозяйство, и выплачивается заработная плата работнику по уходу за животными. Также приобретались от поставщиков мясные консервы на сумму 13 662 руб., когда</w:t>
      </w:r>
      <w:r w:rsidRPr="00375153">
        <w:rPr>
          <w:rFonts w:ascii="Times New Roman" w:eastAsiaTheme="minorHAnsi" w:hAnsi="Times New Roman" w:cs="Times New Roman"/>
          <w:sz w:val="24"/>
          <w:szCs w:val="24"/>
        </w:rPr>
        <w:t xml:space="preserve"> как в остатке на складе имеется в наличии мясо. </w:t>
      </w:r>
    </w:p>
    <w:p w:rsidR="00735707" w:rsidRPr="00375153" w:rsidRDefault="00DF1A25" w:rsidP="00375153">
      <w:pPr>
        <w:pStyle w:val="aa"/>
        <w:numPr>
          <w:ilvl w:val="0"/>
          <w:numId w:val="11"/>
        </w:numPr>
        <w:spacing w:after="0" w:line="240" w:lineRule="auto"/>
        <w:jc w:val="both"/>
        <w:rPr>
          <w:rFonts w:ascii="Times New Roman" w:eastAsiaTheme="minorHAnsi" w:hAnsi="Times New Roman" w:cs="Times New Roman"/>
          <w:bCs/>
          <w:sz w:val="24"/>
          <w:szCs w:val="24"/>
        </w:rPr>
      </w:pPr>
      <w:r w:rsidRPr="00375153">
        <w:rPr>
          <w:rFonts w:ascii="Times New Roman" w:eastAsiaTheme="minorHAnsi" w:hAnsi="Times New Roman" w:cs="Times New Roman"/>
          <w:sz w:val="24"/>
          <w:szCs w:val="24"/>
        </w:rPr>
        <w:t xml:space="preserve"> </w:t>
      </w:r>
      <w:r w:rsidR="00483945" w:rsidRPr="00375153">
        <w:rPr>
          <w:rFonts w:ascii="Times New Roman" w:eastAsiaTheme="minorHAnsi" w:hAnsi="Times New Roman" w:cs="Times New Roman"/>
          <w:sz w:val="24"/>
          <w:szCs w:val="24"/>
        </w:rPr>
        <w:t>Н</w:t>
      </w:r>
      <w:r w:rsidRPr="00375153">
        <w:rPr>
          <w:rFonts w:ascii="Times New Roman" w:eastAsiaTheme="minorHAnsi" w:hAnsi="Times New Roman" w:cs="Times New Roman"/>
          <w:b/>
          <w:sz w:val="24"/>
          <w:szCs w:val="24"/>
        </w:rPr>
        <w:t>еправомерное списание материальных запасов</w:t>
      </w:r>
      <w:r w:rsidRPr="00375153">
        <w:rPr>
          <w:rFonts w:ascii="Times New Roman" w:eastAsiaTheme="minorHAnsi" w:hAnsi="Times New Roman" w:cs="Times New Roman"/>
          <w:sz w:val="24"/>
          <w:szCs w:val="24"/>
        </w:rPr>
        <w:t xml:space="preserve"> </w:t>
      </w:r>
      <w:r w:rsidR="00735707" w:rsidRPr="00375153">
        <w:rPr>
          <w:rFonts w:ascii="Times New Roman" w:eastAsiaTheme="minorHAnsi" w:hAnsi="Times New Roman" w:cs="Times New Roman"/>
          <w:sz w:val="24"/>
          <w:szCs w:val="24"/>
        </w:rPr>
        <w:t xml:space="preserve">без основания (недостача мяса) </w:t>
      </w:r>
      <w:r w:rsidRPr="00375153">
        <w:rPr>
          <w:rFonts w:ascii="Times New Roman" w:eastAsiaTheme="minorHAnsi" w:hAnsi="Times New Roman" w:cs="Times New Roman"/>
          <w:sz w:val="24"/>
          <w:szCs w:val="24"/>
        </w:rPr>
        <w:t>всего на сумму 41 680 руб.</w:t>
      </w:r>
      <w:r w:rsidR="00735707" w:rsidRPr="00375153">
        <w:rPr>
          <w:rFonts w:ascii="Times New Roman" w:eastAsiaTheme="minorHAnsi" w:hAnsi="Times New Roman" w:cs="Times New Roman"/>
          <w:sz w:val="24"/>
          <w:szCs w:val="24"/>
        </w:rPr>
        <w:t>;</w:t>
      </w:r>
    </w:p>
    <w:p w:rsidR="00483945" w:rsidRPr="00375153" w:rsidRDefault="00DF1A25" w:rsidP="00375153">
      <w:pPr>
        <w:pStyle w:val="aa"/>
        <w:numPr>
          <w:ilvl w:val="0"/>
          <w:numId w:val="11"/>
        </w:numPr>
        <w:spacing w:after="0" w:line="240" w:lineRule="auto"/>
        <w:jc w:val="both"/>
        <w:rPr>
          <w:rFonts w:ascii="Times New Roman" w:eastAsiaTheme="minorHAnsi" w:hAnsi="Times New Roman" w:cs="Times New Roman"/>
          <w:bCs/>
          <w:sz w:val="24"/>
          <w:szCs w:val="24"/>
        </w:rPr>
      </w:pPr>
      <w:r w:rsidRPr="00375153">
        <w:rPr>
          <w:rFonts w:ascii="Times New Roman" w:eastAsiaTheme="minorHAnsi" w:hAnsi="Times New Roman" w:cs="Times New Roman"/>
          <w:sz w:val="24"/>
          <w:szCs w:val="24"/>
        </w:rPr>
        <w:t xml:space="preserve">В бухгалтерии не всегда осуществляется систематический </w:t>
      </w:r>
      <w:proofErr w:type="gramStart"/>
      <w:r w:rsidRPr="00375153">
        <w:rPr>
          <w:rFonts w:ascii="Times New Roman" w:eastAsiaTheme="minorHAnsi" w:hAnsi="Times New Roman" w:cs="Times New Roman"/>
          <w:sz w:val="24"/>
          <w:szCs w:val="24"/>
        </w:rPr>
        <w:t>контроль за</w:t>
      </w:r>
      <w:proofErr w:type="gramEnd"/>
      <w:r w:rsidRPr="00375153">
        <w:rPr>
          <w:rFonts w:ascii="Times New Roman" w:eastAsiaTheme="minorHAnsi" w:hAnsi="Times New Roman" w:cs="Times New Roman"/>
          <w:sz w:val="24"/>
          <w:szCs w:val="24"/>
        </w:rPr>
        <w:t xml:space="preserve"> поступлением и расходованием материальных ценностей, находящихся в местах хранения, а также не производят сверку данных по счетам бухгалтерского учета материальных запасов с записями, которые ведут ответственные лица по местам хранения материальных ценностей.</w:t>
      </w:r>
    </w:p>
    <w:p w:rsidR="00DF1A25" w:rsidRPr="00375153" w:rsidRDefault="00483945" w:rsidP="00375153">
      <w:pPr>
        <w:pStyle w:val="aa"/>
        <w:numPr>
          <w:ilvl w:val="0"/>
          <w:numId w:val="11"/>
        </w:numPr>
        <w:spacing w:after="0" w:line="240" w:lineRule="auto"/>
        <w:jc w:val="both"/>
        <w:rPr>
          <w:rFonts w:ascii="Times New Roman" w:eastAsiaTheme="minorHAnsi" w:hAnsi="Times New Roman" w:cs="Times New Roman"/>
          <w:bCs/>
          <w:sz w:val="24"/>
          <w:szCs w:val="24"/>
        </w:rPr>
      </w:pPr>
      <w:r w:rsidRPr="00375153">
        <w:rPr>
          <w:rFonts w:ascii="Times New Roman" w:eastAsiaTheme="minorHAnsi" w:hAnsi="Times New Roman" w:cs="Times New Roman"/>
          <w:sz w:val="24"/>
          <w:szCs w:val="24"/>
        </w:rPr>
        <w:t>Проверкой</w:t>
      </w:r>
      <w:r w:rsidR="00DF1A25" w:rsidRPr="00375153">
        <w:rPr>
          <w:rFonts w:ascii="Times New Roman" w:eastAsiaTheme="minorHAnsi" w:hAnsi="Times New Roman" w:cs="Times New Roman"/>
          <w:sz w:val="24"/>
          <w:szCs w:val="24"/>
        </w:rPr>
        <w:t xml:space="preserve"> обоснованност</w:t>
      </w:r>
      <w:r w:rsidRPr="00375153">
        <w:rPr>
          <w:rFonts w:ascii="Times New Roman" w:eastAsiaTheme="minorHAnsi" w:hAnsi="Times New Roman" w:cs="Times New Roman"/>
          <w:sz w:val="24"/>
          <w:szCs w:val="24"/>
        </w:rPr>
        <w:t xml:space="preserve">и цен на закупочные товары </w:t>
      </w:r>
      <w:r w:rsidR="00DF1A25" w:rsidRPr="00375153">
        <w:rPr>
          <w:rFonts w:ascii="Times New Roman" w:eastAsiaTheme="minorHAnsi" w:hAnsi="Times New Roman" w:cs="Times New Roman"/>
          <w:sz w:val="24"/>
          <w:szCs w:val="24"/>
        </w:rPr>
        <w:t>установлены искусственное завышение цен на продовольственные и непродовольственные товары, поставляемых на склад Учреждения, создав тем самым дополнительную нагрузку на бюджетную систему (ст. 34 БК РФ - безрезультатные расходы средств бюджета).</w:t>
      </w:r>
    </w:p>
    <w:p w:rsidR="00DF1A25" w:rsidRPr="00375153" w:rsidRDefault="00DF1A25" w:rsidP="00375153">
      <w:pPr>
        <w:pStyle w:val="aa"/>
        <w:numPr>
          <w:ilvl w:val="0"/>
          <w:numId w:val="11"/>
        </w:numPr>
        <w:spacing w:after="0" w:line="240" w:lineRule="auto"/>
        <w:jc w:val="both"/>
        <w:rPr>
          <w:rFonts w:ascii="Times New Roman" w:eastAsiaTheme="minorHAnsi" w:hAnsi="Times New Roman" w:cs="Times New Roman"/>
          <w:bCs/>
          <w:sz w:val="24"/>
          <w:szCs w:val="24"/>
        </w:rPr>
      </w:pPr>
      <w:proofErr w:type="gramStart"/>
      <w:r w:rsidRPr="00375153">
        <w:rPr>
          <w:rFonts w:ascii="Times New Roman" w:hAnsi="Times New Roman" w:cs="Times New Roman"/>
          <w:sz w:val="24"/>
          <w:szCs w:val="24"/>
        </w:rPr>
        <w:t xml:space="preserve">Вступившие в силу с начала 2012 года правовые нормы Федерального </w:t>
      </w:r>
      <w:hyperlink r:id="rId11" w:history="1">
        <w:r w:rsidRPr="00375153">
          <w:rPr>
            <w:rFonts w:ascii="Times New Roman" w:hAnsi="Times New Roman" w:cs="Times New Roman"/>
            <w:color w:val="0000FF"/>
            <w:sz w:val="24"/>
            <w:szCs w:val="24"/>
          </w:rPr>
          <w:t>закона</w:t>
        </w:r>
      </w:hyperlink>
      <w:r w:rsidRPr="00375153">
        <w:rPr>
          <w:rFonts w:ascii="Times New Roman" w:hAnsi="Times New Roman" w:cs="Times New Roman"/>
          <w:sz w:val="24"/>
          <w:szCs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w:t>
      </w:r>
      <w:r w:rsidR="000033AE" w:rsidRPr="00375153">
        <w:rPr>
          <w:rFonts w:ascii="Times New Roman" w:hAnsi="Times New Roman" w:cs="Times New Roman"/>
          <w:sz w:val="24"/>
          <w:szCs w:val="24"/>
        </w:rPr>
        <w:t>иципальных) учреждений"</w:t>
      </w:r>
      <w:r w:rsidR="00735707" w:rsidRPr="00375153">
        <w:rPr>
          <w:rFonts w:ascii="Times New Roman" w:hAnsi="Times New Roman" w:cs="Times New Roman"/>
          <w:sz w:val="24"/>
          <w:szCs w:val="24"/>
        </w:rPr>
        <w:t xml:space="preserve">, </w:t>
      </w:r>
      <w:r w:rsidR="000033AE" w:rsidRPr="00375153">
        <w:rPr>
          <w:rFonts w:ascii="Times New Roman" w:hAnsi="Times New Roman" w:cs="Times New Roman"/>
          <w:sz w:val="24"/>
          <w:szCs w:val="24"/>
        </w:rPr>
        <w:t>изменившие</w:t>
      </w:r>
      <w:r w:rsidRPr="00375153">
        <w:rPr>
          <w:rFonts w:ascii="Times New Roman" w:hAnsi="Times New Roman" w:cs="Times New Roman"/>
          <w:sz w:val="24"/>
          <w:szCs w:val="24"/>
        </w:rPr>
        <w:t xml:space="preserve"> правовой статус бюджетных учреждений, основополагающие на стимулирование сокращения внутренних издержек и привлечение внебюджетных источников финансирования деятельности</w:t>
      </w:r>
      <w:r w:rsidR="00735707" w:rsidRPr="00375153">
        <w:rPr>
          <w:rFonts w:ascii="Times New Roman" w:hAnsi="Times New Roman" w:cs="Times New Roman"/>
          <w:sz w:val="24"/>
          <w:szCs w:val="24"/>
        </w:rPr>
        <w:t>,</w:t>
      </w:r>
      <w:r w:rsidRPr="00375153">
        <w:rPr>
          <w:rFonts w:ascii="Times New Roman" w:hAnsi="Times New Roman" w:cs="Times New Roman"/>
          <w:sz w:val="24"/>
          <w:szCs w:val="24"/>
        </w:rPr>
        <w:t xml:space="preserve"> </w:t>
      </w:r>
      <w:r w:rsidRPr="00375153">
        <w:rPr>
          <w:rFonts w:ascii="Times New Roman" w:hAnsi="Times New Roman" w:cs="Times New Roman"/>
          <w:b/>
          <w:sz w:val="24"/>
          <w:szCs w:val="24"/>
        </w:rPr>
        <w:t>не закладываются в основу</w:t>
      </w:r>
      <w:r w:rsidRPr="00375153">
        <w:rPr>
          <w:rFonts w:ascii="Times New Roman" w:hAnsi="Times New Roman" w:cs="Times New Roman"/>
          <w:sz w:val="24"/>
          <w:szCs w:val="24"/>
        </w:rPr>
        <w:t>, а наоборот идут к упад</w:t>
      </w:r>
      <w:r w:rsidR="000033AE" w:rsidRPr="00375153">
        <w:rPr>
          <w:rFonts w:ascii="Times New Roman" w:hAnsi="Times New Roman" w:cs="Times New Roman"/>
          <w:sz w:val="24"/>
          <w:szCs w:val="24"/>
        </w:rPr>
        <w:t>к</w:t>
      </w:r>
      <w:r w:rsidRPr="00375153">
        <w:rPr>
          <w:rFonts w:ascii="Times New Roman" w:hAnsi="Times New Roman" w:cs="Times New Roman"/>
          <w:sz w:val="24"/>
          <w:szCs w:val="24"/>
        </w:rPr>
        <w:t>у деятельности</w:t>
      </w:r>
      <w:proofErr w:type="gramEnd"/>
      <w:r w:rsidRPr="00375153">
        <w:rPr>
          <w:rFonts w:ascii="Times New Roman" w:hAnsi="Times New Roman" w:cs="Times New Roman"/>
          <w:sz w:val="24"/>
          <w:szCs w:val="24"/>
        </w:rPr>
        <w:t xml:space="preserve">, </w:t>
      </w:r>
      <w:proofErr w:type="gramStart"/>
      <w:r w:rsidRPr="00375153">
        <w:rPr>
          <w:rFonts w:ascii="Times New Roman" w:hAnsi="Times New Roman" w:cs="Times New Roman"/>
          <w:sz w:val="24"/>
          <w:szCs w:val="24"/>
        </w:rPr>
        <w:t>приносящий</w:t>
      </w:r>
      <w:proofErr w:type="gramEnd"/>
      <w:r w:rsidRPr="00375153">
        <w:rPr>
          <w:rFonts w:ascii="Times New Roman" w:hAnsi="Times New Roman" w:cs="Times New Roman"/>
          <w:sz w:val="24"/>
          <w:szCs w:val="24"/>
        </w:rPr>
        <w:t xml:space="preserve"> сверх устано</w:t>
      </w:r>
      <w:r w:rsidR="000033AE" w:rsidRPr="00375153">
        <w:rPr>
          <w:rFonts w:ascii="Times New Roman" w:hAnsi="Times New Roman" w:cs="Times New Roman"/>
          <w:sz w:val="24"/>
          <w:szCs w:val="24"/>
        </w:rPr>
        <w:t>в</w:t>
      </w:r>
      <w:r w:rsidRPr="00375153">
        <w:rPr>
          <w:rFonts w:ascii="Times New Roman" w:hAnsi="Times New Roman" w:cs="Times New Roman"/>
          <w:sz w:val="24"/>
          <w:szCs w:val="24"/>
        </w:rPr>
        <w:t>ленного муниципального задания.</w:t>
      </w:r>
    </w:p>
    <w:p w:rsidR="003E6F2D" w:rsidRPr="00375153" w:rsidRDefault="003E6F2D" w:rsidP="00375153">
      <w:pPr>
        <w:autoSpaceDE w:val="0"/>
        <w:autoSpaceDN w:val="0"/>
        <w:adjustRightInd w:val="0"/>
        <w:spacing w:after="0" w:line="240" w:lineRule="auto"/>
        <w:jc w:val="both"/>
        <w:rPr>
          <w:rFonts w:ascii="Times New Roman" w:hAnsi="Times New Roman" w:cs="Times New Roman"/>
          <w:sz w:val="24"/>
          <w:szCs w:val="24"/>
        </w:rPr>
      </w:pPr>
    </w:p>
    <w:p w:rsidR="004056D0" w:rsidRPr="00375153" w:rsidRDefault="003E6F2D" w:rsidP="00375153">
      <w:pPr>
        <w:autoSpaceDE w:val="0"/>
        <w:autoSpaceDN w:val="0"/>
        <w:adjustRightInd w:val="0"/>
        <w:spacing w:after="0" w:line="240" w:lineRule="auto"/>
        <w:jc w:val="both"/>
        <w:rPr>
          <w:rFonts w:ascii="Times New Roman" w:hAnsi="Times New Roman" w:cs="Times New Roman"/>
          <w:b/>
          <w:sz w:val="24"/>
          <w:szCs w:val="24"/>
        </w:rPr>
      </w:pPr>
      <w:r w:rsidRPr="00375153">
        <w:rPr>
          <w:rFonts w:ascii="Times New Roman" w:hAnsi="Times New Roman" w:cs="Times New Roman"/>
          <w:b/>
          <w:sz w:val="24"/>
          <w:szCs w:val="24"/>
        </w:rPr>
        <w:t xml:space="preserve">         </w:t>
      </w:r>
      <w:r w:rsidR="004056D0" w:rsidRPr="00375153">
        <w:rPr>
          <w:rFonts w:ascii="Times New Roman" w:hAnsi="Times New Roman" w:cs="Times New Roman"/>
          <w:b/>
          <w:sz w:val="24"/>
          <w:szCs w:val="24"/>
        </w:rPr>
        <w:t xml:space="preserve">Предложения: </w:t>
      </w:r>
    </w:p>
    <w:p w:rsidR="004056D0" w:rsidRPr="00375153" w:rsidRDefault="008043A9"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xml:space="preserve">1. </w:t>
      </w:r>
      <w:r w:rsidR="004056D0" w:rsidRPr="00375153">
        <w:rPr>
          <w:rFonts w:ascii="Times New Roman" w:hAnsi="Times New Roman" w:cs="Times New Roman"/>
          <w:sz w:val="24"/>
          <w:szCs w:val="24"/>
        </w:rPr>
        <w:t xml:space="preserve">Директору школы: </w:t>
      </w:r>
    </w:p>
    <w:p w:rsidR="004056D0" w:rsidRPr="00375153" w:rsidRDefault="0069320B"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w:t>
      </w:r>
      <w:r w:rsidR="003E6F2D" w:rsidRPr="00375153">
        <w:rPr>
          <w:rFonts w:ascii="Times New Roman" w:hAnsi="Times New Roman" w:cs="Times New Roman"/>
          <w:sz w:val="24"/>
          <w:szCs w:val="24"/>
        </w:rPr>
        <w:t xml:space="preserve"> </w:t>
      </w:r>
      <w:r w:rsidR="004056D0" w:rsidRPr="00375153">
        <w:rPr>
          <w:rFonts w:ascii="Times New Roman" w:hAnsi="Times New Roman" w:cs="Times New Roman"/>
          <w:sz w:val="24"/>
          <w:szCs w:val="24"/>
        </w:rPr>
        <w:t>не допускать фактов не эффективного использования муниципального имущества, рассмотреть вопрос об использовании свободных площадей (подсобное хозяйство, приусадебный участок);</w:t>
      </w:r>
    </w:p>
    <w:p w:rsidR="004056D0" w:rsidRPr="00375153" w:rsidRDefault="004056D0"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осуществлять внутренний контроль фактов хозяйственной жизни;</w:t>
      </w:r>
    </w:p>
    <w:p w:rsidR="004056D0" w:rsidRPr="00375153" w:rsidRDefault="004056D0"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 принять меры по недопущению вышеуказанных нарушений;</w:t>
      </w:r>
    </w:p>
    <w:p w:rsidR="004574F3" w:rsidRDefault="0069320B" w:rsidP="00375153">
      <w:pPr>
        <w:autoSpaceDE w:val="0"/>
        <w:autoSpaceDN w:val="0"/>
        <w:adjustRightInd w:val="0"/>
        <w:spacing w:after="0" w:line="240" w:lineRule="auto"/>
        <w:jc w:val="both"/>
        <w:rPr>
          <w:rFonts w:ascii="Times New Roman" w:hAnsi="Times New Roman" w:cs="Times New Roman"/>
          <w:sz w:val="24"/>
          <w:szCs w:val="24"/>
        </w:rPr>
      </w:pPr>
      <w:r w:rsidRPr="00375153">
        <w:rPr>
          <w:rFonts w:ascii="Times New Roman" w:hAnsi="Times New Roman" w:cs="Times New Roman"/>
          <w:sz w:val="24"/>
          <w:szCs w:val="24"/>
        </w:rPr>
        <w:t>-</w:t>
      </w:r>
      <w:r w:rsidR="00735707" w:rsidRPr="00375153">
        <w:rPr>
          <w:rFonts w:ascii="Times New Roman" w:hAnsi="Times New Roman" w:cs="Times New Roman"/>
          <w:sz w:val="24"/>
          <w:szCs w:val="24"/>
        </w:rPr>
        <w:t xml:space="preserve"> </w:t>
      </w:r>
      <w:r w:rsidR="004056D0" w:rsidRPr="00375153">
        <w:rPr>
          <w:rFonts w:ascii="Times New Roman" w:hAnsi="Times New Roman" w:cs="Times New Roman"/>
          <w:sz w:val="24"/>
          <w:szCs w:val="24"/>
        </w:rPr>
        <w:t>рассмотреть вопрос о привлечении к дисциплинарной ответственности виновных должностных лиц, допу</w:t>
      </w:r>
      <w:r w:rsidR="004574F3" w:rsidRPr="00375153">
        <w:rPr>
          <w:rFonts w:ascii="Times New Roman" w:hAnsi="Times New Roman" w:cs="Times New Roman"/>
          <w:sz w:val="24"/>
          <w:szCs w:val="24"/>
        </w:rPr>
        <w:t>стивших вышеуказанные нарушения.</w:t>
      </w:r>
    </w:p>
    <w:p w:rsidR="00375153" w:rsidRDefault="00375153" w:rsidP="00375153">
      <w:pPr>
        <w:autoSpaceDE w:val="0"/>
        <w:autoSpaceDN w:val="0"/>
        <w:adjustRightInd w:val="0"/>
        <w:spacing w:after="0" w:line="240" w:lineRule="auto"/>
        <w:jc w:val="both"/>
        <w:rPr>
          <w:rFonts w:ascii="Times New Roman" w:hAnsi="Times New Roman" w:cs="Times New Roman"/>
          <w:sz w:val="24"/>
          <w:szCs w:val="24"/>
        </w:rPr>
      </w:pPr>
    </w:p>
    <w:p w:rsidR="00375153" w:rsidRDefault="00375153" w:rsidP="00375153">
      <w:pPr>
        <w:autoSpaceDE w:val="0"/>
        <w:autoSpaceDN w:val="0"/>
        <w:adjustRightInd w:val="0"/>
        <w:spacing w:after="0" w:line="240" w:lineRule="auto"/>
        <w:jc w:val="both"/>
        <w:rPr>
          <w:rFonts w:ascii="Times New Roman" w:hAnsi="Times New Roman" w:cs="Times New Roman"/>
          <w:sz w:val="24"/>
          <w:szCs w:val="24"/>
        </w:rPr>
      </w:pPr>
    </w:p>
    <w:p w:rsidR="00375153" w:rsidRDefault="00375153" w:rsidP="00375153">
      <w:pPr>
        <w:autoSpaceDE w:val="0"/>
        <w:autoSpaceDN w:val="0"/>
        <w:adjustRightInd w:val="0"/>
        <w:spacing w:after="0" w:line="240" w:lineRule="auto"/>
        <w:jc w:val="both"/>
        <w:rPr>
          <w:rFonts w:ascii="Times New Roman" w:hAnsi="Times New Roman" w:cs="Times New Roman"/>
          <w:sz w:val="24"/>
          <w:szCs w:val="24"/>
        </w:rPr>
      </w:pPr>
    </w:p>
    <w:p w:rsidR="00375153" w:rsidRPr="00375153" w:rsidRDefault="00375153" w:rsidP="00375153">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69320B" w:rsidRPr="00375153" w:rsidRDefault="004056D0" w:rsidP="00375153">
      <w:pPr>
        <w:autoSpaceDE w:val="0"/>
        <w:autoSpaceDN w:val="0"/>
        <w:adjustRightInd w:val="0"/>
        <w:spacing w:after="0" w:line="240" w:lineRule="auto"/>
        <w:jc w:val="both"/>
        <w:rPr>
          <w:rFonts w:ascii="Times New Roman" w:hAnsi="Times New Roman" w:cs="Times New Roman"/>
          <w:b/>
          <w:sz w:val="24"/>
          <w:szCs w:val="24"/>
        </w:rPr>
      </w:pPr>
      <w:r w:rsidRPr="00375153">
        <w:rPr>
          <w:rFonts w:ascii="Times New Roman" w:hAnsi="Times New Roman" w:cs="Times New Roman"/>
          <w:b/>
          <w:sz w:val="24"/>
          <w:szCs w:val="24"/>
        </w:rPr>
        <w:t xml:space="preserve">Инспектор </w:t>
      </w:r>
    </w:p>
    <w:p w:rsidR="004056D0" w:rsidRPr="00375153" w:rsidRDefault="0069320B" w:rsidP="00375153">
      <w:pPr>
        <w:autoSpaceDE w:val="0"/>
        <w:autoSpaceDN w:val="0"/>
        <w:adjustRightInd w:val="0"/>
        <w:spacing w:after="0" w:line="240" w:lineRule="auto"/>
        <w:jc w:val="both"/>
        <w:rPr>
          <w:rFonts w:ascii="Times New Roman" w:hAnsi="Times New Roman" w:cs="Times New Roman"/>
          <w:b/>
          <w:sz w:val="24"/>
          <w:szCs w:val="24"/>
        </w:rPr>
      </w:pPr>
      <w:r w:rsidRPr="00375153">
        <w:rPr>
          <w:rFonts w:ascii="Times New Roman" w:hAnsi="Times New Roman" w:cs="Times New Roman"/>
          <w:b/>
          <w:sz w:val="24"/>
          <w:szCs w:val="24"/>
        </w:rPr>
        <w:t>Контрольно-счё</w:t>
      </w:r>
      <w:r w:rsidR="004056D0" w:rsidRPr="00375153">
        <w:rPr>
          <w:rFonts w:ascii="Times New Roman" w:hAnsi="Times New Roman" w:cs="Times New Roman"/>
          <w:b/>
          <w:sz w:val="24"/>
          <w:szCs w:val="24"/>
        </w:rPr>
        <w:t xml:space="preserve">тного органа:                                                 </w:t>
      </w:r>
      <w:r w:rsidRPr="00375153">
        <w:rPr>
          <w:rFonts w:ascii="Times New Roman" w:hAnsi="Times New Roman" w:cs="Times New Roman"/>
          <w:b/>
          <w:sz w:val="24"/>
          <w:szCs w:val="24"/>
        </w:rPr>
        <w:t xml:space="preserve">        </w:t>
      </w:r>
      <w:r w:rsidR="004056D0" w:rsidRPr="00375153">
        <w:rPr>
          <w:rFonts w:ascii="Times New Roman" w:hAnsi="Times New Roman" w:cs="Times New Roman"/>
          <w:b/>
          <w:sz w:val="24"/>
          <w:szCs w:val="24"/>
        </w:rPr>
        <w:t xml:space="preserve"> Б.Д. Кок-</w:t>
      </w:r>
      <w:proofErr w:type="spellStart"/>
      <w:r w:rsidR="004056D0" w:rsidRPr="00375153">
        <w:rPr>
          <w:rFonts w:ascii="Times New Roman" w:hAnsi="Times New Roman" w:cs="Times New Roman"/>
          <w:b/>
          <w:sz w:val="24"/>
          <w:szCs w:val="24"/>
        </w:rPr>
        <w:t>оол</w:t>
      </w:r>
      <w:proofErr w:type="spellEnd"/>
    </w:p>
    <w:p w:rsidR="004056D0" w:rsidRPr="00375153" w:rsidRDefault="004056D0" w:rsidP="00375153">
      <w:pPr>
        <w:autoSpaceDE w:val="0"/>
        <w:autoSpaceDN w:val="0"/>
        <w:adjustRightInd w:val="0"/>
        <w:spacing w:after="0" w:line="240" w:lineRule="auto"/>
        <w:jc w:val="both"/>
        <w:rPr>
          <w:rFonts w:ascii="Times New Roman" w:hAnsi="Times New Roman" w:cs="Times New Roman"/>
          <w:b/>
          <w:sz w:val="24"/>
          <w:szCs w:val="24"/>
        </w:rPr>
      </w:pPr>
    </w:p>
    <w:sectPr w:rsidR="004056D0" w:rsidRPr="00375153" w:rsidSect="007A103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9B" w:rsidRDefault="00F71A9B" w:rsidP="004C0998">
      <w:pPr>
        <w:spacing w:after="0" w:line="240" w:lineRule="auto"/>
      </w:pPr>
      <w:r>
        <w:separator/>
      </w:r>
    </w:p>
  </w:endnote>
  <w:endnote w:type="continuationSeparator" w:id="0">
    <w:p w:rsidR="00F71A9B" w:rsidRDefault="00F71A9B" w:rsidP="004C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758162"/>
      <w:docPartObj>
        <w:docPartGallery w:val="Page Numbers (Bottom of Page)"/>
        <w:docPartUnique/>
      </w:docPartObj>
    </w:sdtPr>
    <w:sdtEndPr/>
    <w:sdtContent>
      <w:p w:rsidR="00CB0564" w:rsidRDefault="00FF0CF5">
        <w:pPr>
          <w:pStyle w:val="af5"/>
          <w:jc w:val="center"/>
        </w:pPr>
        <w:r>
          <w:fldChar w:fldCharType="begin"/>
        </w:r>
        <w:r>
          <w:instrText>PAGE   \* MERGEFORMAT</w:instrText>
        </w:r>
        <w:r>
          <w:fldChar w:fldCharType="separate"/>
        </w:r>
        <w:r w:rsidR="006C67F6">
          <w:rPr>
            <w:noProof/>
          </w:rPr>
          <w:t>10</w:t>
        </w:r>
        <w:r>
          <w:rPr>
            <w:noProof/>
          </w:rPr>
          <w:fldChar w:fldCharType="end"/>
        </w:r>
      </w:p>
    </w:sdtContent>
  </w:sdt>
  <w:p w:rsidR="00CB0564" w:rsidRDefault="00CB056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9B" w:rsidRDefault="00F71A9B" w:rsidP="004C0998">
      <w:pPr>
        <w:spacing w:after="0" w:line="240" w:lineRule="auto"/>
      </w:pPr>
      <w:r>
        <w:separator/>
      </w:r>
    </w:p>
  </w:footnote>
  <w:footnote w:type="continuationSeparator" w:id="0">
    <w:p w:rsidR="00F71A9B" w:rsidRDefault="00F71A9B" w:rsidP="004C0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64A23"/>
    <w:multiLevelType w:val="hybridMultilevel"/>
    <w:tmpl w:val="4E186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D1691"/>
    <w:multiLevelType w:val="hybridMultilevel"/>
    <w:tmpl w:val="EB4089F2"/>
    <w:lvl w:ilvl="0" w:tplc="9002201A">
      <w:start w:val="1"/>
      <w:numFmt w:val="decimal"/>
      <w:lvlText w:val="%1."/>
      <w:lvlJc w:val="left"/>
      <w:pPr>
        <w:ind w:left="502"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29270747"/>
    <w:multiLevelType w:val="hybridMultilevel"/>
    <w:tmpl w:val="1B46D3C0"/>
    <w:lvl w:ilvl="0" w:tplc="0BB692B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D2356"/>
    <w:multiLevelType w:val="hybridMultilevel"/>
    <w:tmpl w:val="C8422666"/>
    <w:lvl w:ilvl="0" w:tplc="B890DA8C">
      <w:start w:val="2"/>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1DF6525"/>
    <w:multiLevelType w:val="hybridMultilevel"/>
    <w:tmpl w:val="74FC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05DDD"/>
    <w:multiLevelType w:val="hybridMultilevel"/>
    <w:tmpl w:val="F94A321E"/>
    <w:lvl w:ilvl="0" w:tplc="FE06BEAC">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5E3425"/>
    <w:multiLevelType w:val="hybridMultilevel"/>
    <w:tmpl w:val="35DA4658"/>
    <w:lvl w:ilvl="0" w:tplc="DAC2C0C8">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503255CF"/>
    <w:multiLevelType w:val="hybridMultilevel"/>
    <w:tmpl w:val="9B14EF30"/>
    <w:lvl w:ilvl="0" w:tplc="565C85C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66D11B6D"/>
    <w:multiLevelType w:val="hybridMultilevel"/>
    <w:tmpl w:val="3C40C9E8"/>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653384"/>
    <w:multiLevelType w:val="hybridMultilevel"/>
    <w:tmpl w:val="7374C794"/>
    <w:lvl w:ilvl="0" w:tplc="0B724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586E9E"/>
    <w:multiLevelType w:val="hybridMultilevel"/>
    <w:tmpl w:val="1D301F2A"/>
    <w:lvl w:ilvl="0" w:tplc="50508816">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1">
    <w:nsid w:val="7DBB3A33"/>
    <w:multiLevelType w:val="hybridMultilevel"/>
    <w:tmpl w:val="7272EB54"/>
    <w:lvl w:ilvl="0" w:tplc="DAC2C0C8">
      <w:start w:val="1"/>
      <w:numFmt w:val="decimal"/>
      <w:lvlText w:val="%1."/>
      <w:lvlJc w:val="left"/>
      <w:pPr>
        <w:ind w:left="517"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7"/>
  </w:num>
  <w:num w:numId="3">
    <w:abstractNumId w:val="11"/>
  </w:num>
  <w:num w:numId="4">
    <w:abstractNumId w:val="5"/>
  </w:num>
  <w:num w:numId="5">
    <w:abstractNumId w:val="6"/>
  </w:num>
  <w:num w:numId="6">
    <w:abstractNumId w:val="2"/>
  </w:num>
  <w:num w:numId="7">
    <w:abstractNumId w:val="1"/>
  </w:num>
  <w:num w:numId="8">
    <w:abstractNumId w:val="3"/>
  </w:num>
  <w:num w:numId="9">
    <w:abstractNumId w:val="8"/>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51"/>
    <w:rsid w:val="00000F56"/>
    <w:rsid w:val="000033AE"/>
    <w:rsid w:val="00010283"/>
    <w:rsid w:val="000116A0"/>
    <w:rsid w:val="00023C03"/>
    <w:rsid w:val="00037B9C"/>
    <w:rsid w:val="00041B13"/>
    <w:rsid w:val="00055A25"/>
    <w:rsid w:val="00055BBC"/>
    <w:rsid w:val="000573A6"/>
    <w:rsid w:val="00061ED8"/>
    <w:rsid w:val="0006410C"/>
    <w:rsid w:val="0007298C"/>
    <w:rsid w:val="0007404E"/>
    <w:rsid w:val="00081D02"/>
    <w:rsid w:val="00084DFD"/>
    <w:rsid w:val="00086360"/>
    <w:rsid w:val="00086AB0"/>
    <w:rsid w:val="000A79A8"/>
    <w:rsid w:val="000B195F"/>
    <w:rsid w:val="000B5CBF"/>
    <w:rsid w:val="000B5D97"/>
    <w:rsid w:val="000B5EFA"/>
    <w:rsid w:val="000C10D6"/>
    <w:rsid w:val="000C1963"/>
    <w:rsid w:val="000C2C89"/>
    <w:rsid w:val="000C5F0A"/>
    <w:rsid w:val="000D1057"/>
    <w:rsid w:val="000D139C"/>
    <w:rsid w:val="000D219A"/>
    <w:rsid w:val="000E0547"/>
    <w:rsid w:val="000F27EC"/>
    <w:rsid w:val="000F48FD"/>
    <w:rsid w:val="000F6524"/>
    <w:rsid w:val="00107854"/>
    <w:rsid w:val="001148EF"/>
    <w:rsid w:val="00150837"/>
    <w:rsid w:val="001564E1"/>
    <w:rsid w:val="00157A12"/>
    <w:rsid w:val="001652ED"/>
    <w:rsid w:val="00173C94"/>
    <w:rsid w:val="00185CAE"/>
    <w:rsid w:val="00186861"/>
    <w:rsid w:val="00196AF7"/>
    <w:rsid w:val="001A0ECA"/>
    <w:rsid w:val="001C68E7"/>
    <w:rsid w:val="001E054B"/>
    <w:rsid w:val="001F11DD"/>
    <w:rsid w:val="00202D23"/>
    <w:rsid w:val="00212BFA"/>
    <w:rsid w:val="0022156F"/>
    <w:rsid w:val="0022247F"/>
    <w:rsid w:val="002351E0"/>
    <w:rsid w:val="002352EF"/>
    <w:rsid w:val="0024127E"/>
    <w:rsid w:val="002413CA"/>
    <w:rsid w:val="00241A16"/>
    <w:rsid w:val="002426CF"/>
    <w:rsid w:val="00253274"/>
    <w:rsid w:val="002547E2"/>
    <w:rsid w:val="00256B4B"/>
    <w:rsid w:val="002649F7"/>
    <w:rsid w:val="002744D2"/>
    <w:rsid w:val="00276BB8"/>
    <w:rsid w:val="002808E6"/>
    <w:rsid w:val="00281B69"/>
    <w:rsid w:val="00290AE5"/>
    <w:rsid w:val="0029137C"/>
    <w:rsid w:val="00295BE8"/>
    <w:rsid w:val="002A749D"/>
    <w:rsid w:val="002C3975"/>
    <w:rsid w:val="002C5880"/>
    <w:rsid w:val="002D5D42"/>
    <w:rsid w:val="002F1ADD"/>
    <w:rsid w:val="002F2311"/>
    <w:rsid w:val="002F7C15"/>
    <w:rsid w:val="002F7E1D"/>
    <w:rsid w:val="003074AE"/>
    <w:rsid w:val="00316755"/>
    <w:rsid w:val="0032750B"/>
    <w:rsid w:val="00327C3D"/>
    <w:rsid w:val="00332999"/>
    <w:rsid w:val="00334A14"/>
    <w:rsid w:val="00343784"/>
    <w:rsid w:val="00352140"/>
    <w:rsid w:val="003647F4"/>
    <w:rsid w:val="0036718C"/>
    <w:rsid w:val="00375153"/>
    <w:rsid w:val="0037591B"/>
    <w:rsid w:val="00397B2F"/>
    <w:rsid w:val="003A73BD"/>
    <w:rsid w:val="003B1AC7"/>
    <w:rsid w:val="003C5D98"/>
    <w:rsid w:val="003C6FB9"/>
    <w:rsid w:val="003E0C15"/>
    <w:rsid w:val="003E6F2D"/>
    <w:rsid w:val="004017FE"/>
    <w:rsid w:val="004031F4"/>
    <w:rsid w:val="0040561E"/>
    <w:rsid w:val="004056D0"/>
    <w:rsid w:val="004242AC"/>
    <w:rsid w:val="004530E0"/>
    <w:rsid w:val="00456E3B"/>
    <w:rsid w:val="004574F3"/>
    <w:rsid w:val="00460471"/>
    <w:rsid w:val="00464A5D"/>
    <w:rsid w:val="00464EBC"/>
    <w:rsid w:val="004661E1"/>
    <w:rsid w:val="00470D2C"/>
    <w:rsid w:val="004712A3"/>
    <w:rsid w:val="00473542"/>
    <w:rsid w:val="004739C3"/>
    <w:rsid w:val="00473FD6"/>
    <w:rsid w:val="00483945"/>
    <w:rsid w:val="00484305"/>
    <w:rsid w:val="0049102C"/>
    <w:rsid w:val="00497420"/>
    <w:rsid w:val="004A2883"/>
    <w:rsid w:val="004A625B"/>
    <w:rsid w:val="004C0998"/>
    <w:rsid w:val="004C49BC"/>
    <w:rsid w:val="004C64E0"/>
    <w:rsid w:val="004E0DC9"/>
    <w:rsid w:val="004E488B"/>
    <w:rsid w:val="004E50DD"/>
    <w:rsid w:val="004F3E69"/>
    <w:rsid w:val="004F6C0D"/>
    <w:rsid w:val="005071E4"/>
    <w:rsid w:val="00513D8C"/>
    <w:rsid w:val="00527B31"/>
    <w:rsid w:val="005466F3"/>
    <w:rsid w:val="00550605"/>
    <w:rsid w:val="0055703D"/>
    <w:rsid w:val="0056194C"/>
    <w:rsid w:val="00561EF6"/>
    <w:rsid w:val="00574A85"/>
    <w:rsid w:val="00577335"/>
    <w:rsid w:val="005865A4"/>
    <w:rsid w:val="00594698"/>
    <w:rsid w:val="005967B0"/>
    <w:rsid w:val="005A0034"/>
    <w:rsid w:val="005A0E65"/>
    <w:rsid w:val="005B284C"/>
    <w:rsid w:val="005B5B2A"/>
    <w:rsid w:val="005C217B"/>
    <w:rsid w:val="005C4FC1"/>
    <w:rsid w:val="005D2EF4"/>
    <w:rsid w:val="005D3BC6"/>
    <w:rsid w:val="005D6D02"/>
    <w:rsid w:val="005E1EB8"/>
    <w:rsid w:val="005E59FD"/>
    <w:rsid w:val="005F4FDE"/>
    <w:rsid w:val="005F7BA5"/>
    <w:rsid w:val="00600A4D"/>
    <w:rsid w:val="0060293E"/>
    <w:rsid w:val="00606CB4"/>
    <w:rsid w:val="0061499A"/>
    <w:rsid w:val="00621860"/>
    <w:rsid w:val="00632C3F"/>
    <w:rsid w:val="0064492C"/>
    <w:rsid w:val="00647D8B"/>
    <w:rsid w:val="00656892"/>
    <w:rsid w:val="00667576"/>
    <w:rsid w:val="006713A2"/>
    <w:rsid w:val="00674B42"/>
    <w:rsid w:val="0069320B"/>
    <w:rsid w:val="0069419E"/>
    <w:rsid w:val="006B26C6"/>
    <w:rsid w:val="006B3184"/>
    <w:rsid w:val="006C00A1"/>
    <w:rsid w:val="006C0C46"/>
    <w:rsid w:val="006C2B18"/>
    <w:rsid w:val="006C4464"/>
    <w:rsid w:val="006C67F6"/>
    <w:rsid w:val="006D2BE1"/>
    <w:rsid w:val="006D685D"/>
    <w:rsid w:val="006D699E"/>
    <w:rsid w:val="00713D09"/>
    <w:rsid w:val="00717FD9"/>
    <w:rsid w:val="00725355"/>
    <w:rsid w:val="00734F18"/>
    <w:rsid w:val="00735707"/>
    <w:rsid w:val="00736161"/>
    <w:rsid w:val="00747BF9"/>
    <w:rsid w:val="0075735F"/>
    <w:rsid w:val="007626F7"/>
    <w:rsid w:val="00766B8F"/>
    <w:rsid w:val="00770086"/>
    <w:rsid w:val="00784A18"/>
    <w:rsid w:val="007A1030"/>
    <w:rsid w:val="007B555D"/>
    <w:rsid w:val="007D0000"/>
    <w:rsid w:val="007D21BD"/>
    <w:rsid w:val="007D4AD1"/>
    <w:rsid w:val="007F2626"/>
    <w:rsid w:val="007F68FE"/>
    <w:rsid w:val="007F7011"/>
    <w:rsid w:val="00801BB5"/>
    <w:rsid w:val="008043A9"/>
    <w:rsid w:val="00807D4B"/>
    <w:rsid w:val="00810CCC"/>
    <w:rsid w:val="008135AF"/>
    <w:rsid w:val="00816DF7"/>
    <w:rsid w:val="00822574"/>
    <w:rsid w:val="00833C5A"/>
    <w:rsid w:val="00840817"/>
    <w:rsid w:val="00841A8B"/>
    <w:rsid w:val="008557A6"/>
    <w:rsid w:val="00871292"/>
    <w:rsid w:val="00874147"/>
    <w:rsid w:val="00882849"/>
    <w:rsid w:val="00890AE2"/>
    <w:rsid w:val="0089247C"/>
    <w:rsid w:val="00895196"/>
    <w:rsid w:val="008A0967"/>
    <w:rsid w:val="008A2D5F"/>
    <w:rsid w:val="008B5C1D"/>
    <w:rsid w:val="008B5EE4"/>
    <w:rsid w:val="008B6FB6"/>
    <w:rsid w:val="008C62BC"/>
    <w:rsid w:val="008C69FA"/>
    <w:rsid w:val="008D66F7"/>
    <w:rsid w:val="008E1995"/>
    <w:rsid w:val="008E3468"/>
    <w:rsid w:val="008E3DC9"/>
    <w:rsid w:val="008E4CE3"/>
    <w:rsid w:val="008E5D1A"/>
    <w:rsid w:val="008F3A63"/>
    <w:rsid w:val="0090466A"/>
    <w:rsid w:val="00906A20"/>
    <w:rsid w:val="00910E41"/>
    <w:rsid w:val="00917FBE"/>
    <w:rsid w:val="009233C7"/>
    <w:rsid w:val="00927FEE"/>
    <w:rsid w:val="009352CB"/>
    <w:rsid w:val="0093775D"/>
    <w:rsid w:val="00945CA1"/>
    <w:rsid w:val="0094697C"/>
    <w:rsid w:val="009512B7"/>
    <w:rsid w:val="00952CF6"/>
    <w:rsid w:val="009532D3"/>
    <w:rsid w:val="00953C07"/>
    <w:rsid w:val="00957442"/>
    <w:rsid w:val="009649D0"/>
    <w:rsid w:val="0096626C"/>
    <w:rsid w:val="00971C6D"/>
    <w:rsid w:val="00973F2F"/>
    <w:rsid w:val="0098241F"/>
    <w:rsid w:val="009A0141"/>
    <w:rsid w:val="009A03B3"/>
    <w:rsid w:val="009D07B5"/>
    <w:rsid w:val="009D337C"/>
    <w:rsid w:val="009D6364"/>
    <w:rsid w:val="009E6B26"/>
    <w:rsid w:val="009F5712"/>
    <w:rsid w:val="00A007F0"/>
    <w:rsid w:val="00A031AC"/>
    <w:rsid w:val="00A05C4A"/>
    <w:rsid w:val="00A14D36"/>
    <w:rsid w:val="00A152D6"/>
    <w:rsid w:val="00A157C1"/>
    <w:rsid w:val="00A23C7F"/>
    <w:rsid w:val="00A27671"/>
    <w:rsid w:val="00A31687"/>
    <w:rsid w:val="00A3289F"/>
    <w:rsid w:val="00A441E3"/>
    <w:rsid w:val="00A476B7"/>
    <w:rsid w:val="00A52283"/>
    <w:rsid w:val="00A5516D"/>
    <w:rsid w:val="00A565E1"/>
    <w:rsid w:val="00A65914"/>
    <w:rsid w:val="00A72C88"/>
    <w:rsid w:val="00A74750"/>
    <w:rsid w:val="00A7766F"/>
    <w:rsid w:val="00A85DD7"/>
    <w:rsid w:val="00AA255A"/>
    <w:rsid w:val="00AB0CEC"/>
    <w:rsid w:val="00AB220B"/>
    <w:rsid w:val="00AB3B75"/>
    <w:rsid w:val="00AB489F"/>
    <w:rsid w:val="00AB4F7D"/>
    <w:rsid w:val="00AB7297"/>
    <w:rsid w:val="00AB749D"/>
    <w:rsid w:val="00AC03CC"/>
    <w:rsid w:val="00AC11FA"/>
    <w:rsid w:val="00AC419A"/>
    <w:rsid w:val="00AD3CC5"/>
    <w:rsid w:val="00AD71D3"/>
    <w:rsid w:val="00AE043E"/>
    <w:rsid w:val="00AE48DD"/>
    <w:rsid w:val="00AE7D9E"/>
    <w:rsid w:val="00AF0E43"/>
    <w:rsid w:val="00AF3E05"/>
    <w:rsid w:val="00B0140D"/>
    <w:rsid w:val="00B10386"/>
    <w:rsid w:val="00B10CD8"/>
    <w:rsid w:val="00B12950"/>
    <w:rsid w:val="00B13EFA"/>
    <w:rsid w:val="00B2155F"/>
    <w:rsid w:val="00B250DA"/>
    <w:rsid w:val="00B34A04"/>
    <w:rsid w:val="00B37CBF"/>
    <w:rsid w:val="00B43458"/>
    <w:rsid w:val="00B50E1C"/>
    <w:rsid w:val="00B54EF9"/>
    <w:rsid w:val="00B6740A"/>
    <w:rsid w:val="00B731DC"/>
    <w:rsid w:val="00B81146"/>
    <w:rsid w:val="00B83035"/>
    <w:rsid w:val="00B83C86"/>
    <w:rsid w:val="00B846D9"/>
    <w:rsid w:val="00B857FD"/>
    <w:rsid w:val="00B87031"/>
    <w:rsid w:val="00BB10F5"/>
    <w:rsid w:val="00BB7A7A"/>
    <w:rsid w:val="00BC2045"/>
    <w:rsid w:val="00BD0806"/>
    <w:rsid w:val="00BD103C"/>
    <w:rsid w:val="00BE1288"/>
    <w:rsid w:val="00BE6980"/>
    <w:rsid w:val="00BE6D39"/>
    <w:rsid w:val="00BE74FC"/>
    <w:rsid w:val="00BE7C51"/>
    <w:rsid w:val="00BF05DD"/>
    <w:rsid w:val="00BF1F5D"/>
    <w:rsid w:val="00BF618A"/>
    <w:rsid w:val="00C105F4"/>
    <w:rsid w:val="00C12BDF"/>
    <w:rsid w:val="00C46755"/>
    <w:rsid w:val="00C47A0E"/>
    <w:rsid w:val="00C6246D"/>
    <w:rsid w:val="00C715D2"/>
    <w:rsid w:val="00C77EAF"/>
    <w:rsid w:val="00C85CC0"/>
    <w:rsid w:val="00C97A60"/>
    <w:rsid w:val="00C97DC5"/>
    <w:rsid w:val="00CA054B"/>
    <w:rsid w:val="00CA5CF2"/>
    <w:rsid w:val="00CB0564"/>
    <w:rsid w:val="00CB2CD8"/>
    <w:rsid w:val="00CB5400"/>
    <w:rsid w:val="00CC2D7E"/>
    <w:rsid w:val="00CC4917"/>
    <w:rsid w:val="00CC548B"/>
    <w:rsid w:val="00CC60FB"/>
    <w:rsid w:val="00CC6AA7"/>
    <w:rsid w:val="00CD06E4"/>
    <w:rsid w:val="00CE40D2"/>
    <w:rsid w:val="00CF2165"/>
    <w:rsid w:val="00D15BCD"/>
    <w:rsid w:val="00D31059"/>
    <w:rsid w:val="00D328DD"/>
    <w:rsid w:val="00D56FF3"/>
    <w:rsid w:val="00D679DD"/>
    <w:rsid w:val="00D81468"/>
    <w:rsid w:val="00D972F1"/>
    <w:rsid w:val="00DA1B6E"/>
    <w:rsid w:val="00DD0A8B"/>
    <w:rsid w:val="00DD2494"/>
    <w:rsid w:val="00DD2610"/>
    <w:rsid w:val="00DD6004"/>
    <w:rsid w:val="00DE411F"/>
    <w:rsid w:val="00DE52B5"/>
    <w:rsid w:val="00DF1A25"/>
    <w:rsid w:val="00DF328E"/>
    <w:rsid w:val="00E00166"/>
    <w:rsid w:val="00E06B6F"/>
    <w:rsid w:val="00E0799F"/>
    <w:rsid w:val="00E11996"/>
    <w:rsid w:val="00E11D71"/>
    <w:rsid w:val="00E32F82"/>
    <w:rsid w:val="00E368DB"/>
    <w:rsid w:val="00E44C84"/>
    <w:rsid w:val="00E46E56"/>
    <w:rsid w:val="00E52B1E"/>
    <w:rsid w:val="00E55CD4"/>
    <w:rsid w:val="00E62494"/>
    <w:rsid w:val="00E62911"/>
    <w:rsid w:val="00E6734B"/>
    <w:rsid w:val="00E67CD1"/>
    <w:rsid w:val="00E70BAC"/>
    <w:rsid w:val="00E77FAE"/>
    <w:rsid w:val="00E8689E"/>
    <w:rsid w:val="00E95863"/>
    <w:rsid w:val="00EA3BEA"/>
    <w:rsid w:val="00EC68E4"/>
    <w:rsid w:val="00EC7A43"/>
    <w:rsid w:val="00ED04B8"/>
    <w:rsid w:val="00ED0521"/>
    <w:rsid w:val="00ED1F71"/>
    <w:rsid w:val="00ED7748"/>
    <w:rsid w:val="00EF1F06"/>
    <w:rsid w:val="00EF7300"/>
    <w:rsid w:val="00F009E8"/>
    <w:rsid w:val="00F03224"/>
    <w:rsid w:val="00F20FFA"/>
    <w:rsid w:val="00F254DB"/>
    <w:rsid w:val="00F27B0B"/>
    <w:rsid w:val="00F36CCF"/>
    <w:rsid w:val="00F43DEA"/>
    <w:rsid w:val="00F46F6E"/>
    <w:rsid w:val="00F476E5"/>
    <w:rsid w:val="00F502E1"/>
    <w:rsid w:val="00F513DE"/>
    <w:rsid w:val="00F70A9B"/>
    <w:rsid w:val="00F71A9B"/>
    <w:rsid w:val="00F87086"/>
    <w:rsid w:val="00F876E6"/>
    <w:rsid w:val="00F927C7"/>
    <w:rsid w:val="00F95B37"/>
    <w:rsid w:val="00FA0F0B"/>
    <w:rsid w:val="00FB0E57"/>
    <w:rsid w:val="00FB3D4E"/>
    <w:rsid w:val="00FC3891"/>
    <w:rsid w:val="00FC4456"/>
    <w:rsid w:val="00FC55F5"/>
    <w:rsid w:val="00FE1C9B"/>
    <w:rsid w:val="00FE7954"/>
    <w:rsid w:val="00FE7ACC"/>
    <w:rsid w:val="00FF0CF5"/>
    <w:rsid w:val="00FF0F7E"/>
    <w:rsid w:val="00FF1DA7"/>
    <w:rsid w:val="00FF5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23"/>
  </w:style>
  <w:style w:type="paragraph" w:styleId="1">
    <w:name w:val="heading 1"/>
    <w:basedOn w:val="a"/>
    <w:next w:val="a"/>
    <w:link w:val="10"/>
    <w:uiPriority w:val="9"/>
    <w:qFormat/>
    <w:rsid w:val="00202D23"/>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202D23"/>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202D23"/>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2D23"/>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2D23"/>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02D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2D23"/>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2D23"/>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2D23"/>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2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202D23"/>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202D23"/>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2D23"/>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2D23"/>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02D23"/>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2D23"/>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2D23"/>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2D23"/>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202D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202D23"/>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202D23"/>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202D23"/>
    <w:rPr>
      <w:rFonts w:asciiTheme="majorHAnsi" w:eastAsiaTheme="majorEastAsia" w:hAnsiTheme="majorHAnsi" w:cstheme="majorBidi"/>
      <w:i/>
      <w:iCs/>
      <w:spacing w:val="13"/>
      <w:sz w:val="24"/>
      <w:szCs w:val="24"/>
    </w:rPr>
  </w:style>
  <w:style w:type="character" w:styleId="a7">
    <w:name w:val="Strong"/>
    <w:uiPriority w:val="22"/>
    <w:qFormat/>
    <w:rsid w:val="00202D23"/>
    <w:rPr>
      <w:b/>
      <w:bCs/>
    </w:rPr>
  </w:style>
  <w:style w:type="character" w:styleId="a8">
    <w:name w:val="Emphasis"/>
    <w:uiPriority w:val="20"/>
    <w:qFormat/>
    <w:rsid w:val="00202D23"/>
    <w:rPr>
      <w:b/>
      <w:bCs/>
      <w:i/>
      <w:iCs/>
      <w:spacing w:val="10"/>
      <w:bdr w:val="none" w:sz="0" w:space="0" w:color="auto"/>
      <w:shd w:val="clear" w:color="auto" w:fill="auto"/>
    </w:rPr>
  </w:style>
  <w:style w:type="paragraph" w:styleId="a9">
    <w:name w:val="No Spacing"/>
    <w:basedOn w:val="a"/>
    <w:uiPriority w:val="1"/>
    <w:qFormat/>
    <w:rsid w:val="00202D23"/>
    <w:pPr>
      <w:spacing w:after="0" w:line="240" w:lineRule="auto"/>
    </w:pPr>
  </w:style>
  <w:style w:type="paragraph" w:styleId="aa">
    <w:name w:val="List Paragraph"/>
    <w:basedOn w:val="a"/>
    <w:uiPriority w:val="34"/>
    <w:qFormat/>
    <w:rsid w:val="00202D23"/>
    <w:pPr>
      <w:ind w:left="720"/>
      <w:contextualSpacing/>
    </w:pPr>
  </w:style>
  <w:style w:type="paragraph" w:styleId="21">
    <w:name w:val="Quote"/>
    <w:basedOn w:val="a"/>
    <w:next w:val="a"/>
    <w:link w:val="22"/>
    <w:uiPriority w:val="29"/>
    <w:qFormat/>
    <w:rsid w:val="00202D23"/>
    <w:pPr>
      <w:spacing w:before="200" w:after="0"/>
      <w:ind w:left="360" w:right="360"/>
    </w:pPr>
    <w:rPr>
      <w:i/>
      <w:iCs/>
    </w:rPr>
  </w:style>
  <w:style w:type="character" w:customStyle="1" w:styleId="22">
    <w:name w:val="Цитата 2 Знак"/>
    <w:basedOn w:val="a0"/>
    <w:link w:val="21"/>
    <w:uiPriority w:val="29"/>
    <w:rsid w:val="00202D23"/>
    <w:rPr>
      <w:i/>
      <w:iCs/>
    </w:rPr>
  </w:style>
  <w:style w:type="paragraph" w:styleId="ab">
    <w:name w:val="Intense Quote"/>
    <w:basedOn w:val="a"/>
    <w:next w:val="a"/>
    <w:link w:val="ac"/>
    <w:uiPriority w:val="30"/>
    <w:qFormat/>
    <w:rsid w:val="00202D23"/>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202D23"/>
    <w:rPr>
      <w:b/>
      <w:bCs/>
      <w:i/>
      <w:iCs/>
    </w:rPr>
  </w:style>
  <w:style w:type="character" w:styleId="ad">
    <w:name w:val="Subtle Emphasis"/>
    <w:uiPriority w:val="19"/>
    <w:qFormat/>
    <w:rsid w:val="00202D23"/>
    <w:rPr>
      <w:i/>
      <w:iCs/>
    </w:rPr>
  </w:style>
  <w:style w:type="character" w:styleId="ae">
    <w:name w:val="Intense Emphasis"/>
    <w:uiPriority w:val="21"/>
    <w:qFormat/>
    <w:rsid w:val="00202D23"/>
    <w:rPr>
      <w:b/>
      <w:bCs/>
    </w:rPr>
  </w:style>
  <w:style w:type="character" w:styleId="af">
    <w:name w:val="Subtle Reference"/>
    <w:uiPriority w:val="31"/>
    <w:qFormat/>
    <w:rsid w:val="00202D23"/>
    <w:rPr>
      <w:smallCaps/>
    </w:rPr>
  </w:style>
  <w:style w:type="character" w:styleId="af0">
    <w:name w:val="Intense Reference"/>
    <w:uiPriority w:val="32"/>
    <w:qFormat/>
    <w:rsid w:val="00202D23"/>
    <w:rPr>
      <w:smallCaps/>
      <w:spacing w:val="5"/>
      <w:u w:val="single"/>
    </w:rPr>
  </w:style>
  <w:style w:type="character" w:styleId="af1">
    <w:name w:val="Book Title"/>
    <w:uiPriority w:val="33"/>
    <w:qFormat/>
    <w:rsid w:val="00202D23"/>
    <w:rPr>
      <w:i/>
      <w:iCs/>
      <w:smallCaps/>
      <w:spacing w:val="5"/>
    </w:rPr>
  </w:style>
  <w:style w:type="paragraph" w:styleId="af2">
    <w:name w:val="TOC Heading"/>
    <w:basedOn w:val="1"/>
    <w:next w:val="a"/>
    <w:uiPriority w:val="39"/>
    <w:semiHidden/>
    <w:unhideWhenUsed/>
    <w:qFormat/>
    <w:rsid w:val="00202D23"/>
    <w:pPr>
      <w:outlineLvl w:val="9"/>
    </w:pPr>
    <w:rPr>
      <w:lang w:bidi="en-US"/>
    </w:rPr>
  </w:style>
  <w:style w:type="paragraph" w:styleId="af3">
    <w:name w:val="header"/>
    <w:basedOn w:val="a"/>
    <w:link w:val="af4"/>
    <w:uiPriority w:val="99"/>
    <w:unhideWhenUsed/>
    <w:rsid w:val="004C0998"/>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4C0998"/>
  </w:style>
  <w:style w:type="paragraph" w:styleId="af5">
    <w:name w:val="footer"/>
    <w:basedOn w:val="a"/>
    <w:link w:val="af6"/>
    <w:uiPriority w:val="99"/>
    <w:unhideWhenUsed/>
    <w:rsid w:val="004C0998"/>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C0998"/>
  </w:style>
  <w:style w:type="paragraph" w:customStyle="1" w:styleId="ConsPlusNormal">
    <w:name w:val="ConsPlusNormal"/>
    <w:rsid w:val="00BC2045"/>
    <w:pPr>
      <w:autoSpaceDE w:val="0"/>
      <w:autoSpaceDN w:val="0"/>
      <w:adjustRightInd w:val="0"/>
      <w:spacing w:after="0" w:line="240" w:lineRule="auto"/>
    </w:pPr>
    <w:rPr>
      <w:rFonts w:ascii="Arial" w:hAnsi="Arial" w:cs="Arial"/>
      <w:sz w:val="20"/>
      <w:szCs w:val="20"/>
    </w:rPr>
  </w:style>
  <w:style w:type="paragraph" w:styleId="af7">
    <w:name w:val="Body Text"/>
    <w:basedOn w:val="a"/>
    <w:link w:val="af8"/>
    <w:rsid w:val="003E0C15"/>
    <w:pPr>
      <w:spacing w:after="0" w:line="240" w:lineRule="auto"/>
      <w:jc w:val="center"/>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E0C15"/>
    <w:rPr>
      <w:rFonts w:ascii="Times New Roman" w:eastAsia="Times New Roman" w:hAnsi="Times New Roman" w:cs="Times New Roman"/>
      <w:sz w:val="28"/>
      <w:szCs w:val="20"/>
      <w:lang w:eastAsia="ru-RU"/>
    </w:rPr>
  </w:style>
  <w:style w:type="paragraph" w:styleId="af9">
    <w:name w:val="Balloon Text"/>
    <w:basedOn w:val="a"/>
    <w:link w:val="afa"/>
    <w:uiPriority w:val="99"/>
    <w:semiHidden/>
    <w:unhideWhenUsed/>
    <w:rsid w:val="00241A1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241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F9A87D699F630A097FE66E87FB32E01F0106CD6AB2D4D16F5D4DE1DCM9ME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1F9A87D699F630A097FE66E87FB32E01F0106CD6AB2D4D16F5D4DE1DCM9MEC" TargetMode="External"/><Relationship Id="rId5" Type="http://schemas.openxmlformats.org/officeDocument/2006/relationships/webSettings" Target="webSettings.xml"/><Relationship Id="rId10" Type="http://schemas.openxmlformats.org/officeDocument/2006/relationships/hyperlink" Target="consultantplus://offline/ref=F1F9A87D699F630A097FE66E87FB32E01F0106CB69B0D4D16F5D4DE1DC9EBB652E838FE486M8M7C" TargetMode="External"/><Relationship Id="rId4" Type="http://schemas.openxmlformats.org/officeDocument/2006/relationships/settings" Target="settings.xml"/><Relationship Id="rId9" Type="http://schemas.openxmlformats.org/officeDocument/2006/relationships/hyperlink" Target="consultantplus://offline/ref=F1F9A87D699F630A097FE66E87FB32E01F0106CB69B0D4D16F5D4DE1DC9EBB652E838FE485M8MA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6208</TotalTime>
  <Pages>11</Pages>
  <Words>5109</Words>
  <Characters>29125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КСО Дзун-Хемчик</dc:creator>
  <cp:lastModifiedBy>Хоме</cp:lastModifiedBy>
  <cp:revision>12</cp:revision>
  <cp:lastPrinted>2017-10-27T04:44:00Z</cp:lastPrinted>
  <dcterms:created xsi:type="dcterms:W3CDTF">2013-10-28T10:45:00Z</dcterms:created>
  <dcterms:modified xsi:type="dcterms:W3CDTF">2018-02-12T09:18:00Z</dcterms:modified>
</cp:coreProperties>
</file>