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9B1A84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бюджета </w:t>
      </w:r>
      <w:r w:rsidR="0028254D">
        <w:rPr>
          <w:rFonts w:ascii="Times New Roman" w:hAnsi="Times New Roman"/>
          <w:b/>
          <w:sz w:val="24"/>
          <w:szCs w:val="24"/>
        </w:rPr>
        <w:t>городского поселения город Чадан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</w:t>
      </w:r>
      <w:r w:rsidR="009B1A84">
        <w:rPr>
          <w:rFonts w:ascii="Times New Roman" w:hAnsi="Times New Roman"/>
          <w:b/>
          <w:sz w:val="24"/>
          <w:szCs w:val="24"/>
        </w:rPr>
        <w:t>Дзун-Хемчикского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кожуун</w:t>
      </w:r>
      <w:r w:rsidR="009B1A84">
        <w:rPr>
          <w:rFonts w:ascii="Times New Roman" w:hAnsi="Times New Roman"/>
          <w:b/>
          <w:sz w:val="24"/>
          <w:szCs w:val="24"/>
        </w:rPr>
        <w:t>а</w:t>
      </w:r>
      <w:r w:rsidR="00C84445">
        <w:rPr>
          <w:rFonts w:ascii="Times New Roman" w:hAnsi="Times New Roman"/>
          <w:b/>
          <w:sz w:val="24"/>
          <w:szCs w:val="24"/>
        </w:rPr>
        <w:t xml:space="preserve"> Республики Тыва за 2021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FA7E2E" w:rsidRPr="009B1A84" w:rsidRDefault="00FA7E2E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C27" w:rsidRDefault="00FA7E2E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060B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5060B8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5060B8">
        <w:rPr>
          <w:rFonts w:ascii="Times New Roman" w:hAnsi="Times New Roman"/>
          <w:b/>
          <w:sz w:val="24"/>
          <w:szCs w:val="24"/>
        </w:rPr>
        <w:t>адан</w:t>
      </w:r>
      <w:proofErr w:type="spellEnd"/>
      <w:r w:rsidRPr="005060B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84445">
        <w:rPr>
          <w:rFonts w:ascii="Times New Roman" w:hAnsi="Times New Roman"/>
          <w:b/>
          <w:sz w:val="24"/>
          <w:szCs w:val="24"/>
        </w:rPr>
        <w:t xml:space="preserve">         «30» апреля 2022</w:t>
      </w:r>
      <w:r w:rsidRPr="005060B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7E2E" w:rsidRDefault="00FA7E2E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>
        <w:rPr>
          <w:rFonts w:ascii="Times New Roman" w:hAnsi="Times New Roman"/>
          <w:sz w:val="24"/>
          <w:szCs w:val="24"/>
        </w:rPr>
        <w:t xml:space="preserve">План работы Контрольно-счетного органа Дзун-Хемчикского кожууна </w:t>
      </w:r>
      <w:r w:rsidR="00C84445">
        <w:rPr>
          <w:rFonts w:ascii="Times New Roman" w:hAnsi="Times New Roman"/>
          <w:sz w:val="24"/>
          <w:szCs w:val="24"/>
        </w:rPr>
        <w:t>Республики Тыва на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="0028254D">
        <w:rPr>
          <w:rFonts w:ascii="Times New Roman" w:hAnsi="Times New Roman"/>
          <w:sz w:val="24"/>
          <w:szCs w:val="24"/>
        </w:rPr>
        <w:t>городского поселения город Чадан</w:t>
      </w:r>
      <w:r>
        <w:rPr>
          <w:rFonts w:ascii="Times New Roman" w:hAnsi="Times New Roman"/>
          <w:sz w:val="24"/>
          <w:szCs w:val="24"/>
        </w:rPr>
        <w:t xml:space="preserve"> Дзун-Хемчикского</w:t>
      </w:r>
      <w:r w:rsidR="00657247">
        <w:rPr>
          <w:rFonts w:ascii="Times New Roman" w:hAnsi="Times New Roman"/>
          <w:sz w:val="24"/>
          <w:szCs w:val="24"/>
        </w:rPr>
        <w:t xml:space="preserve"> кожууна Республики Тыва за 2021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9B1A84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54471E">
        <w:rPr>
          <w:rFonts w:ascii="Times New Roman" w:hAnsi="Times New Roman"/>
          <w:sz w:val="24"/>
          <w:szCs w:val="24"/>
        </w:rPr>
        <w:t xml:space="preserve">Администрация </w:t>
      </w:r>
      <w:r w:rsidR="0028254D">
        <w:rPr>
          <w:rFonts w:ascii="Times New Roman" w:hAnsi="Times New Roman"/>
          <w:sz w:val="24"/>
          <w:szCs w:val="24"/>
        </w:rPr>
        <w:t>городского поселения город Чадан</w:t>
      </w:r>
      <w:r w:rsidR="0054471E"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sz w:val="24"/>
          <w:szCs w:val="24"/>
        </w:rPr>
        <w:t xml:space="preserve">Дзун-Хемчикского кожууна. </w:t>
      </w:r>
    </w:p>
    <w:p w:rsidR="003E43F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5643">
        <w:rPr>
          <w:rFonts w:ascii="Times New Roman" w:hAnsi="Times New Roman"/>
          <w:sz w:val="24"/>
          <w:szCs w:val="24"/>
        </w:rPr>
        <w:t>Проверяемый период: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7247">
        <w:rPr>
          <w:rFonts w:ascii="Times New Roman" w:hAnsi="Times New Roman"/>
          <w:sz w:val="24"/>
          <w:szCs w:val="24"/>
        </w:rPr>
        <w:t>2021</w:t>
      </w:r>
      <w:r w:rsidR="00A56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3E43F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5643">
        <w:rPr>
          <w:rFonts w:ascii="Times New Roman" w:hAnsi="Times New Roman"/>
          <w:sz w:val="24"/>
          <w:szCs w:val="24"/>
        </w:rPr>
        <w:t>Сроки проведения проверки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60401">
        <w:rPr>
          <w:rFonts w:ascii="Times New Roman" w:hAnsi="Times New Roman"/>
          <w:sz w:val="24"/>
          <w:szCs w:val="24"/>
        </w:rPr>
        <w:t>с 25</w:t>
      </w:r>
      <w:r w:rsidR="00657247">
        <w:rPr>
          <w:rFonts w:ascii="Times New Roman" w:hAnsi="Times New Roman"/>
          <w:sz w:val="24"/>
          <w:szCs w:val="24"/>
        </w:rPr>
        <w:t xml:space="preserve"> апреля по 30 апреля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E43F5" w:rsidRPr="003E43F5" w:rsidRDefault="003E43F5" w:rsidP="0029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</w:t>
      </w:r>
      <w:r w:rsidR="0029073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ознакомлены </w:t>
      </w:r>
      <w:r w:rsidR="00290739">
        <w:rPr>
          <w:rFonts w:ascii="Times New Roman" w:hAnsi="Times New Roman"/>
          <w:sz w:val="24"/>
          <w:szCs w:val="24"/>
        </w:rPr>
        <w:t>без возражений.</w:t>
      </w:r>
    </w:p>
    <w:p w:rsidR="009B1A84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AE1F08" w:rsidRPr="009B1A84">
        <w:rPr>
          <w:rFonts w:ascii="Times New Roman" w:hAnsi="Times New Roman"/>
          <w:sz w:val="24"/>
          <w:szCs w:val="24"/>
        </w:rPr>
        <w:t>согласн</w:t>
      </w:r>
      <w:r w:rsidR="00AE1F08">
        <w:rPr>
          <w:rFonts w:ascii="Times New Roman" w:hAnsi="Times New Roman"/>
          <w:sz w:val="24"/>
          <w:szCs w:val="24"/>
        </w:rPr>
        <w:t>о</w:t>
      </w:r>
      <w:r w:rsidR="00AE1F08" w:rsidRPr="009B1A84">
        <w:rPr>
          <w:rFonts w:ascii="Times New Roman" w:hAnsi="Times New Roman"/>
          <w:sz w:val="24"/>
          <w:szCs w:val="24"/>
        </w:rPr>
        <w:t xml:space="preserve"> статье</w:t>
      </w:r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28254D">
        <w:rPr>
          <w:rFonts w:ascii="Times New Roman" w:hAnsi="Times New Roman"/>
          <w:sz w:val="24"/>
          <w:szCs w:val="24"/>
        </w:rPr>
        <w:t>городского поселения город Чадан</w:t>
      </w:r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657247">
        <w:rPr>
          <w:rFonts w:ascii="Times New Roman" w:hAnsi="Times New Roman"/>
          <w:sz w:val="24"/>
          <w:szCs w:val="24"/>
        </w:rPr>
        <w:t>за 2021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</w:t>
      </w:r>
      <w:r w:rsidR="0028254D">
        <w:rPr>
          <w:rFonts w:ascii="Times New Roman" w:hAnsi="Times New Roman"/>
          <w:bCs/>
          <w:sz w:val="24"/>
          <w:szCs w:val="24"/>
        </w:rPr>
        <w:t>городского поселения город Чадан</w:t>
      </w:r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от</w:t>
      </w:r>
      <w:r w:rsidR="00A1203D">
        <w:rPr>
          <w:rFonts w:ascii="Times New Roman" w:hAnsi="Times New Roman"/>
          <w:bCs/>
          <w:sz w:val="24"/>
          <w:szCs w:val="24"/>
        </w:rPr>
        <w:t xml:space="preserve"> </w:t>
      </w:r>
      <w:r w:rsidR="00657247">
        <w:rPr>
          <w:rFonts w:ascii="Times New Roman" w:hAnsi="Times New Roman"/>
          <w:bCs/>
          <w:sz w:val="24"/>
          <w:szCs w:val="24"/>
        </w:rPr>
        <w:t>24</w:t>
      </w:r>
      <w:r w:rsidR="00A1203D">
        <w:rPr>
          <w:rFonts w:ascii="Times New Roman" w:hAnsi="Times New Roman"/>
          <w:bCs/>
          <w:sz w:val="24"/>
          <w:szCs w:val="24"/>
        </w:rPr>
        <w:t>.1</w:t>
      </w:r>
      <w:r w:rsidR="0050569C">
        <w:rPr>
          <w:rFonts w:ascii="Times New Roman" w:hAnsi="Times New Roman"/>
          <w:bCs/>
          <w:sz w:val="24"/>
          <w:szCs w:val="24"/>
        </w:rPr>
        <w:t>2</w:t>
      </w:r>
      <w:r w:rsidR="00657247">
        <w:rPr>
          <w:rFonts w:ascii="Times New Roman" w:hAnsi="Times New Roman"/>
          <w:bCs/>
          <w:sz w:val="24"/>
          <w:szCs w:val="24"/>
        </w:rPr>
        <w:t>.2020</w:t>
      </w:r>
      <w:r w:rsidR="006D3155">
        <w:rPr>
          <w:rFonts w:ascii="Times New Roman" w:hAnsi="Times New Roman"/>
          <w:bCs/>
          <w:sz w:val="24"/>
          <w:szCs w:val="24"/>
        </w:rPr>
        <w:t>г.</w:t>
      </w:r>
      <w:r w:rsidRPr="009B1A84">
        <w:rPr>
          <w:rFonts w:ascii="Times New Roman" w:hAnsi="Times New Roman"/>
          <w:bCs/>
          <w:sz w:val="24"/>
          <w:szCs w:val="24"/>
        </w:rPr>
        <w:t xml:space="preserve"> № </w:t>
      </w:r>
      <w:r w:rsidR="00657247">
        <w:rPr>
          <w:rFonts w:ascii="Times New Roman" w:hAnsi="Times New Roman"/>
          <w:bCs/>
          <w:sz w:val="24"/>
          <w:szCs w:val="24"/>
        </w:rPr>
        <w:t>71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</w:t>
      </w:r>
      <w:r w:rsidR="0028254D">
        <w:rPr>
          <w:rFonts w:ascii="Times New Roman" w:hAnsi="Times New Roman"/>
          <w:bCs/>
          <w:sz w:val="24"/>
          <w:szCs w:val="24"/>
        </w:rPr>
        <w:t>городского поселения город Чадан</w:t>
      </w:r>
      <w:r w:rsidR="00025F4E">
        <w:rPr>
          <w:rFonts w:ascii="Times New Roman" w:hAnsi="Times New Roman"/>
          <w:bCs/>
          <w:sz w:val="24"/>
          <w:szCs w:val="24"/>
        </w:rPr>
        <w:t xml:space="preserve"> Дзун-Хемчикского</w:t>
      </w:r>
      <w:r w:rsidRPr="009B1A84">
        <w:rPr>
          <w:rFonts w:ascii="Times New Roman" w:hAnsi="Times New Roman"/>
          <w:bCs/>
          <w:sz w:val="24"/>
          <w:szCs w:val="24"/>
        </w:rPr>
        <w:t xml:space="preserve"> 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r w:rsidR="00657247">
        <w:rPr>
          <w:rFonts w:ascii="Times New Roman" w:hAnsi="Times New Roman"/>
          <w:bCs/>
          <w:sz w:val="24"/>
          <w:szCs w:val="24"/>
        </w:rPr>
        <w:t xml:space="preserve"> Республики Тыва на 2021 год и на плановый 2022 и 2023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годов» </w:t>
      </w:r>
      <w:r w:rsidR="00221AD7">
        <w:rPr>
          <w:rFonts w:ascii="Times New Roman" w:hAnsi="Times New Roman"/>
          <w:bCs/>
          <w:sz w:val="24"/>
          <w:szCs w:val="24"/>
        </w:rPr>
        <w:t>с изменениями от 24</w:t>
      </w:r>
      <w:r w:rsidR="000649ED">
        <w:rPr>
          <w:rFonts w:ascii="Times New Roman" w:hAnsi="Times New Roman"/>
          <w:bCs/>
          <w:sz w:val="24"/>
          <w:szCs w:val="24"/>
        </w:rPr>
        <w:t>.12</w:t>
      </w:r>
      <w:r w:rsidRPr="00004E68">
        <w:rPr>
          <w:rFonts w:ascii="Times New Roman" w:hAnsi="Times New Roman"/>
          <w:bCs/>
          <w:sz w:val="24"/>
          <w:szCs w:val="24"/>
        </w:rPr>
        <w:t>.</w:t>
      </w:r>
      <w:r w:rsidR="000649ED">
        <w:rPr>
          <w:rFonts w:ascii="Times New Roman" w:hAnsi="Times New Roman"/>
          <w:bCs/>
          <w:sz w:val="24"/>
          <w:szCs w:val="24"/>
        </w:rPr>
        <w:t>2020</w:t>
      </w:r>
      <w:r w:rsidR="0028254D">
        <w:rPr>
          <w:rFonts w:ascii="Times New Roman" w:hAnsi="Times New Roman"/>
          <w:bCs/>
          <w:sz w:val="24"/>
          <w:szCs w:val="24"/>
        </w:rPr>
        <w:t xml:space="preserve"> г. № </w:t>
      </w:r>
      <w:r w:rsidR="00221AD7">
        <w:rPr>
          <w:rFonts w:ascii="Times New Roman" w:hAnsi="Times New Roman"/>
          <w:bCs/>
          <w:sz w:val="24"/>
          <w:szCs w:val="24"/>
        </w:rPr>
        <w:t>75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>«О внесении изменени</w:t>
      </w:r>
      <w:r w:rsidR="0028254D">
        <w:rPr>
          <w:rFonts w:ascii="Times New Roman" w:hAnsi="Times New Roman"/>
          <w:sz w:val="24"/>
          <w:szCs w:val="24"/>
        </w:rPr>
        <w:t xml:space="preserve">й и дополнений бюджет  городского поселения город Чадан </w:t>
      </w:r>
      <w:r w:rsidR="00004E68" w:rsidRPr="00004E68">
        <w:rPr>
          <w:rFonts w:ascii="Times New Roman" w:hAnsi="Times New Roman"/>
          <w:sz w:val="24"/>
          <w:szCs w:val="24"/>
        </w:rPr>
        <w:t>Дзун-Хемчикского  к</w:t>
      </w:r>
      <w:r w:rsidR="00657247">
        <w:rPr>
          <w:rFonts w:ascii="Times New Roman" w:hAnsi="Times New Roman"/>
          <w:sz w:val="24"/>
          <w:szCs w:val="24"/>
        </w:rPr>
        <w:t>ожууна   Республики Тыва на 2021 год и на плановый период 2022 и 2023</w:t>
      </w:r>
      <w:r w:rsidR="00A565FE">
        <w:rPr>
          <w:rFonts w:ascii="Times New Roman" w:hAnsi="Times New Roman"/>
          <w:sz w:val="24"/>
          <w:szCs w:val="24"/>
        </w:rPr>
        <w:t xml:space="preserve"> годов</w:t>
      </w:r>
      <w:r w:rsidR="00004E68" w:rsidRPr="00004E68">
        <w:rPr>
          <w:rFonts w:ascii="Times New Roman" w:hAnsi="Times New Roman"/>
          <w:sz w:val="24"/>
          <w:szCs w:val="24"/>
        </w:rPr>
        <w:t>».</w:t>
      </w:r>
    </w:p>
    <w:p w:rsidR="00290739" w:rsidRPr="00172AA6" w:rsidRDefault="0028254D" w:rsidP="00172AA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Положением</w:t>
      </w:r>
      <w:r w:rsidR="00290739" w:rsidRPr="009B1A84">
        <w:rPr>
          <w:rFonts w:ascii="Times New Roman" w:hAnsi="Times New Roman"/>
          <w:bCs/>
          <w:sz w:val="24"/>
          <w:szCs w:val="24"/>
        </w:rPr>
        <w:t xml:space="preserve"> о бюджетном процессе, утвержденного решением Хурала представителей </w:t>
      </w:r>
      <w:r>
        <w:rPr>
          <w:rFonts w:ascii="Times New Roman" w:hAnsi="Times New Roman"/>
          <w:bCs/>
          <w:sz w:val="24"/>
          <w:szCs w:val="24"/>
        </w:rPr>
        <w:t>городского поселения город Чадан</w:t>
      </w:r>
      <w:r w:rsidR="00290739">
        <w:rPr>
          <w:rFonts w:ascii="Times New Roman" w:hAnsi="Times New Roman"/>
          <w:bCs/>
          <w:sz w:val="24"/>
          <w:szCs w:val="24"/>
        </w:rPr>
        <w:t xml:space="preserve"> </w:t>
      </w:r>
      <w:r w:rsidR="00290739" w:rsidRPr="009B1A84">
        <w:rPr>
          <w:rFonts w:ascii="Times New Roman" w:hAnsi="Times New Roman"/>
          <w:bCs/>
          <w:sz w:val="24"/>
          <w:szCs w:val="24"/>
        </w:rPr>
        <w:t>Дзун-Хемчикского кожууна</w:t>
      </w:r>
      <w:r w:rsidR="00290739">
        <w:rPr>
          <w:rFonts w:ascii="Times New Roman" w:hAnsi="Times New Roman"/>
          <w:bCs/>
          <w:sz w:val="24"/>
          <w:szCs w:val="24"/>
        </w:rPr>
        <w:t xml:space="preserve"> годовой отчет об исполнении </w:t>
      </w:r>
      <w:r w:rsidR="00290739" w:rsidRPr="009B1A84">
        <w:rPr>
          <w:rFonts w:ascii="Times New Roman" w:hAnsi="Times New Roman"/>
          <w:bCs/>
          <w:sz w:val="24"/>
          <w:szCs w:val="24"/>
        </w:rPr>
        <w:t xml:space="preserve">бюджета представляется в Хурал представителей не позднее 1 </w:t>
      </w:r>
      <w:r w:rsidR="00660401">
        <w:rPr>
          <w:rFonts w:ascii="Times New Roman" w:hAnsi="Times New Roman"/>
          <w:bCs/>
          <w:sz w:val="24"/>
          <w:szCs w:val="24"/>
        </w:rPr>
        <w:t>апреля</w:t>
      </w:r>
      <w:r w:rsidR="00290739" w:rsidRPr="009B1A84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9B1A84" w:rsidRPr="009B1A84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934DC3" w:rsidRDefault="00934DC3" w:rsidP="0028254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254D" w:rsidRDefault="0028254D" w:rsidP="0028254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городского поселения города Чадан Дзун-Хемчикского кожууна</w:t>
      </w:r>
      <w:r w:rsidR="00FD1C35">
        <w:rPr>
          <w:rFonts w:ascii="Times New Roman" w:hAnsi="Times New Roman"/>
          <w:sz w:val="24"/>
          <w:szCs w:val="24"/>
        </w:rPr>
        <w:t xml:space="preserve"> на 2021</w:t>
      </w:r>
      <w:r w:rsidRPr="009B1A84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города Чадан </w:t>
      </w:r>
      <w:r w:rsidRPr="009B1A84">
        <w:rPr>
          <w:rFonts w:ascii="Times New Roman" w:hAnsi="Times New Roman"/>
          <w:sz w:val="24"/>
          <w:szCs w:val="24"/>
        </w:rPr>
        <w:t>Дзун-Хемчикско</w:t>
      </w:r>
      <w:r w:rsidR="006856D5">
        <w:rPr>
          <w:rFonts w:ascii="Times New Roman" w:hAnsi="Times New Roman"/>
          <w:sz w:val="24"/>
          <w:szCs w:val="24"/>
        </w:rPr>
        <w:t>го кожуу</w:t>
      </w:r>
      <w:r w:rsidR="00FD1C35">
        <w:rPr>
          <w:rFonts w:ascii="Times New Roman" w:hAnsi="Times New Roman"/>
          <w:sz w:val="24"/>
          <w:szCs w:val="24"/>
        </w:rPr>
        <w:t>на Республики Тыва от 24</w:t>
      </w:r>
      <w:r w:rsidR="00291DC9">
        <w:rPr>
          <w:rFonts w:ascii="Times New Roman" w:hAnsi="Times New Roman"/>
          <w:sz w:val="24"/>
          <w:szCs w:val="24"/>
        </w:rPr>
        <w:t>.12</w:t>
      </w:r>
      <w:r w:rsidR="00FD1C35">
        <w:rPr>
          <w:rFonts w:ascii="Times New Roman" w:hAnsi="Times New Roman"/>
          <w:sz w:val="24"/>
          <w:szCs w:val="24"/>
        </w:rPr>
        <w:t>.2020</w:t>
      </w:r>
      <w:r w:rsidR="006856D5">
        <w:rPr>
          <w:rFonts w:ascii="Times New Roman" w:hAnsi="Times New Roman"/>
          <w:sz w:val="24"/>
          <w:szCs w:val="24"/>
        </w:rPr>
        <w:t xml:space="preserve"> </w:t>
      </w:r>
      <w:r w:rsidR="00DD71D3">
        <w:rPr>
          <w:rFonts w:ascii="Times New Roman" w:hAnsi="Times New Roman"/>
          <w:sz w:val="24"/>
          <w:szCs w:val="24"/>
        </w:rPr>
        <w:t>г. №</w:t>
      </w:r>
      <w:r w:rsidR="00FD1C35">
        <w:rPr>
          <w:rFonts w:ascii="Times New Roman" w:hAnsi="Times New Roman"/>
          <w:sz w:val="24"/>
          <w:szCs w:val="24"/>
        </w:rPr>
        <w:t>71</w:t>
      </w:r>
      <w:r w:rsidR="00DD71D3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, 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="00FD1C35">
        <w:rPr>
          <w:rFonts w:ascii="Times New Roman" w:hAnsi="Times New Roman"/>
          <w:sz w:val="24"/>
          <w:szCs w:val="24"/>
        </w:rPr>
        <w:t xml:space="preserve"> на 2021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934DC3" w:rsidRPr="009B1A84" w:rsidRDefault="00934DC3" w:rsidP="00934DC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</w:t>
      </w:r>
      <w:r w:rsidR="006B1C8B">
        <w:rPr>
          <w:rFonts w:ascii="Times New Roman" w:hAnsi="Times New Roman"/>
          <w:sz w:val="24"/>
          <w:szCs w:val="24"/>
        </w:rPr>
        <w:t xml:space="preserve">– </w:t>
      </w:r>
      <w:r w:rsidR="006B1C8B" w:rsidRPr="009B1A84">
        <w:rPr>
          <w:rFonts w:ascii="Times New Roman" w:hAnsi="Times New Roman"/>
          <w:sz w:val="24"/>
          <w:szCs w:val="24"/>
        </w:rPr>
        <w:t>40</w:t>
      </w:r>
      <w:r w:rsidR="006B1C8B">
        <w:rPr>
          <w:rFonts w:ascii="Times New Roman" w:hAnsi="Times New Roman"/>
          <w:sz w:val="24"/>
          <w:szCs w:val="24"/>
        </w:rPr>
        <w:t xml:space="preserve"> 940</w:t>
      </w:r>
      <w:r>
        <w:rPr>
          <w:rFonts w:ascii="Times New Roman" w:hAnsi="Times New Roman"/>
          <w:sz w:val="24"/>
          <w:szCs w:val="24"/>
        </w:rPr>
        <w:t>,</w:t>
      </w:r>
      <w:r w:rsidR="006B1C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934DC3" w:rsidRDefault="00934DC3" w:rsidP="00934DC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Общий объем </w:t>
      </w:r>
      <w:r w:rsidR="006B1C8B">
        <w:rPr>
          <w:rFonts w:ascii="Times New Roman" w:hAnsi="Times New Roman"/>
          <w:sz w:val="24"/>
          <w:szCs w:val="24"/>
        </w:rPr>
        <w:t>расходов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6B1C8B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 </w:t>
      </w:r>
      <w:r w:rsidR="006B1C8B">
        <w:rPr>
          <w:rFonts w:ascii="Times New Roman" w:hAnsi="Times New Roman"/>
          <w:sz w:val="24"/>
          <w:szCs w:val="24"/>
        </w:rPr>
        <w:t>358</w:t>
      </w:r>
      <w:r>
        <w:rPr>
          <w:rFonts w:ascii="Times New Roman" w:hAnsi="Times New Roman"/>
          <w:sz w:val="24"/>
          <w:szCs w:val="24"/>
        </w:rPr>
        <w:t>,9</w:t>
      </w:r>
      <w:r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934DC3" w:rsidRPr="00F108DF" w:rsidRDefault="00934DC3" w:rsidP="00F108DF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Дефицит-</w:t>
      </w:r>
      <w:r w:rsidR="006B1C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6B1C8B">
        <w:rPr>
          <w:rFonts w:ascii="Times New Roman" w:hAnsi="Times New Roman"/>
          <w:sz w:val="24"/>
          <w:szCs w:val="24"/>
        </w:rPr>
        <w:t xml:space="preserve"> 418</w:t>
      </w:r>
      <w:r>
        <w:rPr>
          <w:rFonts w:ascii="Times New Roman" w:hAnsi="Times New Roman"/>
          <w:sz w:val="24"/>
          <w:szCs w:val="24"/>
        </w:rPr>
        <w:t>,</w:t>
      </w:r>
      <w:r w:rsidR="006B1C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28254D" w:rsidRPr="009B1A84" w:rsidRDefault="0028254D" w:rsidP="0028254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</w:t>
      </w:r>
      <w:r w:rsidR="00F108DF" w:rsidRPr="009B1A84">
        <w:rPr>
          <w:rFonts w:ascii="Times New Roman" w:hAnsi="Times New Roman"/>
          <w:sz w:val="24"/>
          <w:szCs w:val="24"/>
        </w:rPr>
        <w:t xml:space="preserve">представителей </w:t>
      </w:r>
      <w:r w:rsidR="00F108DF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поселения город Чадан </w:t>
      </w:r>
      <w:r w:rsidRPr="009B1A84">
        <w:rPr>
          <w:rFonts w:ascii="Times New Roman" w:hAnsi="Times New Roman"/>
          <w:sz w:val="24"/>
          <w:szCs w:val="24"/>
        </w:rPr>
        <w:t>Дзун-Хемчикского кожууна Республики Тыва в плановые показатели вн</w:t>
      </w:r>
      <w:r w:rsidR="00FD1C35">
        <w:rPr>
          <w:rFonts w:ascii="Times New Roman" w:hAnsi="Times New Roman"/>
          <w:sz w:val="24"/>
          <w:szCs w:val="24"/>
        </w:rPr>
        <w:t>осились изменения в течение 2021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C21CAF">
        <w:rPr>
          <w:rFonts w:ascii="Times New Roman" w:hAnsi="Times New Roman"/>
          <w:sz w:val="24"/>
          <w:szCs w:val="24"/>
        </w:rPr>
        <w:t>семь</w:t>
      </w:r>
      <w:r w:rsidR="006856D5">
        <w:rPr>
          <w:rFonts w:ascii="Times New Roman" w:hAnsi="Times New Roman"/>
          <w:sz w:val="24"/>
          <w:szCs w:val="24"/>
        </w:rPr>
        <w:t xml:space="preserve"> раз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28254D" w:rsidRPr="009B1A84" w:rsidRDefault="0028254D" w:rsidP="0028254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городского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CD2DFE">
        <w:rPr>
          <w:rFonts w:ascii="Times New Roman" w:hAnsi="Times New Roman"/>
          <w:sz w:val="24"/>
          <w:szCs w:val="24"/>
        </w:rPr>
        <w:t>от 24.12</w:t>
      </w:r>
      <w:r w:rsidR="00193478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CD2DFE">
        <w:rPr>
          <w:rFonts w:ascii="Times New Roman" w:hAnsi="Times New Roman"/>
          <w:sz w:val="24"/>
          <w:szCs w:val="24"/>
        </w:rPr>
        <w:t>75</w:t>
      </w:r>
      <w:r w:rsidRPr="000B4215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</w:t>
      </w:r>
      <w:r>
        <w:rPr>
          <w:rFonts w:ascii="Times New Roman" w:hAnsi="Times New Roman"/>
          <w:sz w:val="24"/>
          <w:szCs w:val="24"/>
        </w:rPr>
        <w:t>городского</w:t>
      </w:r>
      <w:r w:rsidRPr="00004E68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город</w:t>
      </w:r>
      <w:r w:rsidRPr="0000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Чадан</w:t>
      </w:r>
      <w:r w:rsidRPr="00004E68">
        <w:rPr>
          <w:rFonts w:ascii="Times New Roman" w:hAnsi="Times New Roman"/>
          <w:sz w:val="24"/>
          <w:szCs w:val="24"/>
        </w:rPr>
        <w:t xml:space="preserve"> Дзун-Хемчикского  к</w:t>
      </w:r>
      <w:r w:rsidR="00FD1C35">
        <w:rPr>
          <w:rFonts w:ascii="Times New Roman" w:hAnsi="Times New Roman"/>
          <w:sz w:val="24"/>
          <w:szCs w:val="24"/>
        </w:rPr>
        <w:t>ожууна   Республики Тыва на 2021 год и на плановый период 2022 и 2023</w:t>
      </w:r>
      <w:r w:rsidRPr="00004E68">
        <w:rPr>
          <w:rFonts w:ascii="Times New Roman" w:hAnsi="Times New Roman"/>
          <w:sz w:val="24"/>
          <w:szCs w:val="24"/>
        </w:rPr>
        <w:t xml:space="preserve"> годы»</w:t>
      </w:r>
      <w:r w:rsidRPr="009B1A84">
        <w:rPr>
          <w:rFonts w:ascii="Times New Roman" w:hAnsi="Times New Roman"/>
          <w:sz w:val="24"/>
          <w:szCs w:val="24"/>
        </w:rPr>
        <w:t xml:space="preserve">, </w:t>
      </w:r>
      <w:r w:rsidR="00A77151" w:rsidRPr="008D269B">
        <w:rPr>
          <w:rFonts w:ascii="Times New Roman" w:eastAsiaTheme="minorHAnsi" w:hAnsi="Times New Roman"/>
          <w:sz w:val="24"/>
          <w:szCs w:val="24"/>
          <w:lang w:eastAsia="en-US"/>
        </w:rPr>
        <w:t>утверждены плановые показатели</w:t>
      </w:r>
      <w:r w:rsidR="009B70BC">
        <w:rPr>
          <w:rFonts w:ascii="Times New Roman" w:eastAsiaTheme="minorHAnsi" w:hAnsi="Times New Roman"/>
          <w:sz w:val="24"/>
          <w:szCs w:val="24"/>
          <w:lang w:eastAsia="en-US"/>
        </w:rPr>
        <w:t xml:space="preserve"> где,</w:t>
      </w:r>
    </w:p>
    <w:p w:rsidR="0028254D" w:rsidRPr="009B1A84" w:rsidRDefault="003E1D23" w:rsidP="003E1D23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8254D">
        <w:rPr>
          <w:rFonts w:ascii="Times New Roman" w:hAnsi="Times New Roman"/>
          <w:sz w:val="24"/>
          <w:szCs w:val="24"/>
        </w:rPr>
        <w:t xml:space="preserve">Общий объем доходов </w:t>
      </w:r>
      <w:r w:rsidR="006B1C8B">
        <w:rPr>
          <w:rFonts w:ascii="Times New Roman" w:hAnsi="Times New Roman"/>
          <w:sz w:val="24"/>
          <w:szCs w:val="24"/>
        </w:rPr>
        <w:t>–</w:t>
      </w:r>
      <w:r w:rsidR="009B69AC">
        <w:rPr>
          <w:rFonts w:ascii="Times New Roman" w:hAnsi="Times New Roman"/>
          <w:sz w:val="24"/>
          <w:szCs w:val="24"/>
        </w:rPr>
        <w:t xml:space="preserve"> </w:t>
      </w:r>
      <w:r w:rsidR="006B1C8B">
        <w:rPr>
          <w:rFonts w:ascii="Times New Roman" w:hAnsi="Times New Roman"/>
          <w:sz w:val="24"/>
          <w:szCs w:val="24"/>
        </w:rPr>
        <w:t>41 522</w:t>
      </w:r>
      <w:r w:rsidR="009B69AC">
        <w:rPr>
          <w:rFonts w:ascii="Times New Roman" w:hAnsi="Times New Roman"/>
          <w:sz w:val="24"/>
          <w:szCs w:val="24"/>
        </w:rPr>
        <w:t>,</w:t>
      </w:r>
      <w:r w:rsidR="006B1C8B">
        <w:rPr>
          <w:rFonts w:ascii="Times New Roman" w:hAnsi="Times New Roman"/>
          <w:sz w:val="24"/>
          <w:szCs w:val="24"/>
        </w:rPr>
        <w:t>9</w:t>
      </w:r>
      <w:r w:rsidR="009B69AC">
        <w:rPr>
          <w:rFonts w:ascii="Times New Roman" w:hAnsi="Times New Roman"/>
          <w:sz w:val="24"/>
          <w:szCs w:val="24"/>
        </w:rPr>
        <w:t xml:space="preserve"> </w:t>
      </w:r>
      <w:r w:rsidR="0028254D" w:rsidRPr="009B1A84">
        <w:rPr>
          <w:rFonts w:ascii="Times New Roman" w:hAnsi="Times New Roman"/>
          <w:sz w:val="24"/>
          <w:szCs w:val="24"/>
        </w:rPr>
        <w:t>тыс. рублей;</w:t>
      </w:r>
    </w:p>
    <w:p w:rsidR="00290739" w:rsidRDefault="003E1D23" w:rsidP="003E1D23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8254D">
        <w:rPr>
          <w:rFonts w:ascii="Times New Roman" w:hAnsi="Times New Roman"/>
          <w:sz w:val="24"/>
          <w:szCs w:val="24"/>
        </w:rPr>
        <w:t xml:space="preserve">Общий объем </w:t>
      </w:r>
      <w:r w:rsidR="006B1C8B">
        <w:rPr>
          <w:rFonts w:ascii="Times New Roman" w:hAnsi="Times New Roman"/>
          <w:sz w:val="24"/>
          <w:szCs w:val="24"/>
        </w:rPr>
        <w:t>расходов -</w:t>
      </w:r>
      <w:r w:rsidR="0028254D">
        <w:rPr>
          <w:rFonts w:ascii="Times New Roman" w:hAnsi="Times New Roman"/>
          <w:sz w:val="24"/>
          <w:szCs w:val="24"/>
        </w:rPr>
        <w:t xml:space="preserve"> </w:t>
      </w:r>
      <w:r w:rsidR="006B1C8B">
        <w:rPr>
          <w:rFonts w:ascii="Times New Roman" w:hAnsi="Times New Roman"/>
          <w:sz w:val="24"/>
          <w:szCs w:val="24"/>
        </w:rPr>
        <w:t>49 941</w:t>
      </w:r>
      <w:r w:rsidR="009B69AC">
        <w:rPr>
          <w:rFonts w:ascii="Times New Roman" w:hAnsi="Times New Roman"/>
          <w:sz w:val="24"/>
          <w:szCs w:val="24"/>
        </w:rPr>
        <w:t>,</w:t>
      </w:r>
      <w:r w:rsidR="006B1C8B">
        <w:rPr>
          <w:rFonts w:ascii="Times New Roman" w:hAnsi="Times New Roman"/>
          <w:sz w:val="24"/>
          <w:szCs w:val="24"/>
        </w:rPr>
        <w:t>5</w:t>
      </w:r>
      <w:r w:rsidR="0028254D" w:rsidRPr="009B1A84">
        <w:rPr>
          <w:rFonts w:ascii="Times New Roman" w:hAnsi="Times New Roman"/>
          <w:sz w:val="24"/>
          <w:szCs w:val="24"/>
        </w:rPr>
        <w:t xml:space="preserve"> тыс. рублей</w:t>
      </w:r>
    </w:p>
    <w:p w:rsidR="003E1D23" w:rsidRPr="003E1D23" w:rsidRDefault="003E1D23" w:rsidP="00F108DF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B1C8B">
        <w:rPr>
          <w:rFonts w:ascii="Times New Roman" w:hAnsi="Times New Roman"/>
          <w:sz w:val="24"/>
          <w:szCs w:val="24"/>
        </w:rPr>
        <w:t>Де</w:t>
      </w:r>
      <w:r w:rsidR="00A77151">
        <w:rPr>
          <w:rFonts w:ascii="Times New Roman" w:hAnsi="Times New Roman"/>
          <w:sz w:val="24"/>
          <w:szCs w:val="24"/>
        </w:rPr>
        <w:t xml:space="preserve">фицит – </w:t>
      </w:r>
      <w:r w:rsidR="006B1C8B">
        <w:rPr>
          <w:rFonts w:ascii="Times New Roman" w:hAnsi="Times New Roman"/>
          <w:sz w:val="24"/>
          <w:szCs w:val="24"/>
        </w:rPr>
        <w:t>8 418</w:t>
      </w:r>
      <w:r w:rsidR="00A77151">
        <w:rPr>
          <w:rFonts w:ascii="Times New Roman" w:hAnsi="Times New Roman"/>
          <w:sz w:val="24"/>
          <w:szCs w:val="24"/>
        </w:rPr>
        <w:t>,6</w:t>
      </w:r>
      <w:r w:rsidR="00193478">
        <w:rPr>
          <w:rFonts w:ascii="Times New Roman" w:hAnsi="Times New Roman"/>
          <w:sz w:val="24"/>
          <w:szCs w:val="24"/>
        </w:rPr>
        <w:t xml:space="preserve"> тыс.</w:t>
      </w:r>
      <w:r w:rsidR="002B52D2">
        <w:rPr>
          <w:rFonts w:ascii="Times New Roman" w:hAnsi="Times New Roman"/>
          <w:sz w:val="24"/>
          <w:szCs w:val="24"/>
        </w:rPr>
        <w:t xml:space="preserve"> </w:t>
      </w:r>
      <w:r w:rsidR="00193478">
        <w:rPr>
          <w:rFonts w:ascii="Times New Roman" w:hAnsi="Times New Roman"/>
          <w:sz w:val="24"/>
          <w:szCs w:val="24"/>
        </w:rPr>
        <w:t>рублей;</w:t>
      </w:r>
    </w:p>
    <w:p w:rsidR="008D269B" w:rsidRPr="008D269B" w:rsidRDefault="008D269B" w:rsidP="008D269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269B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Проверкой соответствия, путем консолидации, данных плановых показателей, утвержденных Решением Хурала представителей </w:t>
      </w:r>
      <w:r w:rsidR="00804A81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поселения </w:t>
      </w:r>
      <w:r w:rsidRPr="008D269B">
        <w:rPr>
          <w:rFonts w:ascii="Times New Roman" w:eastAsiaTheme="minorHAnsi" w:hAnsi="Times New Roman"/>
          <w:sz w:val="24"/>
          <w:szCs w:val="24"/>
          <w:lang w:eastAsia="en-US"/>
        </w:rPr>
        <w:t xml:space="preserve"> и отчетов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804A81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поселения </w:t>
      </w:r>
      <w:r w:rsidR="00804A81" w:rsidRPr="008D269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D269B">
        <w:rPr>
          <w:rFonts w:ascii="Times New Roman" w:eastAsiaTheme="minorHAnsi" w:hAnsi="Times New Roman"/>
          <w:sz w:val="24"/>
          <w:szCs w:val="24"/>
          <w:lang w:eastAsia="en-US"/>
        </w:rPr>
        <w:t>за 202</w:t>
      </w:r>
      <w:r w:rsidR="006B1C8B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8D269B">
        <w:rPr>
          <w:rFonts w:ascii="Times New Roman" w:eastAsiaTheme="minorHAnsi" w:hAnsi="Times New Roman"/>
          <w:sz w:val="24"/>
          <w:szCs w:val="24"/>
          <w:lang w:eastAsia="en-US"/>
        </w:rPr>
        <w:t xml:space="preserve"> год по доходам, расходам и дефициту (профициту), отклонений не установлено.</w:t>
      </w:r>
    </w:p>
    <w:p w:rsidR="006B1C8B" w:rsidRDefault="006B1C8B" w:rsidP="006B1C8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Общая сумма распределенных бюджетных ассигнований по сводной бюджетной росписи расходов </w:t>
      </w:r>
      <w:r w:rsidR="0095213F">
        <w:rPr>
          <w:rFonts w:ascii="Times New Roman" w:hAnsi="Times New Roman"/>
          <w:sz w:val="24"/>
          <w:szCs w:val="24"/>
        </w:rPr>
        <w:t xml:space="preserve">городского поселения город Чадан </w:t>
      </w:r>
      <w:proofErr w:type="spellStart"/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>Дзун-Хемчикского</w:t>
      </w:r>
      <w:proofErr w:type="spellEnd"/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>кожууна</w:t>
      </w:r>
      <w:proofErr w:type="spellEnd"/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(функциональной, ведомственной) в редакции от 2</w:t>
      </w:r>
      <w:r w:rsidR="00412B17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>.12.2020 года на 202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г. составила </w:t>
      </w:r>
    </w:p>
    <w:p w:rsidR="0095213F" w:rsidRPr="0095213F" w:rsidRDefault="006B1C8B" w:rsidP="006B1C8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49 941</w:t>
      </w:r>
      <w:r w:rsidR="00412B1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тыс. рублей. </w:t>
      </w:r>
    </w:p>
    <w:p w:rsidR="0095213F" w:rsidRPr="0095213F" w:rsidRDefault="006B1C8B" w:rsidP="009521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13F">
        <w:rPr>
          <w:rFonts w:ascii="Times New Roman" w:eastAsiaTheme="minorHAnsi" w:hAnsi="Times New Roman"/>
          <w:sz w:val="24"/>
          <w:szCs w:val="24"/>
          <w:lang w:eastAsia="en-US"/>
        </w:rPr>
        <w:t>Согласно отчету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об исполнении бюджета, сумма утвержденных (доведенных) бюджетных ассигнований главному распорядителю (распорядителю, получателю) бюджетных средств на 202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г. составила </w:t>
      </w:r>
      <w:r w:rsidR="00E3669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AB4EC4">
        <w:rPr>
          <w:rFonts w:ascii="Times New Roman" w:eastAsiaTheme="minorHAnsi" w:hAnsi="Times New Roman"/>
          <w:sz w:val="24"/>
          <w:szCs w:val="24"/>
          <w:lang w:eastAsia="en-US"/>
        </w:rPr>
        <w:t>9 </w:t>
      </w:r>
      <w:r w:rsidR="00E36693">
        <w:rPr>
          <w:rFonts w:ascii="Times New Roman" w:eastAsiaTheme="minorHAnsi" w:hAnsi="Times New Roman"/>
          <w:sz w:val="24"/>
          <w:szCs w:val="24"/>
          <w:lang w:eastAsia="en-US"/>
        </w:rPr>
        <w:t>941</w:t>
      </w:r>
      <w:r w:rsidR="00AB4EC4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E36693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95213F" w:rsidRPr="0095213F">
        <w:rPr>
          <w:rFonts w:ascii="Times New Roman" w:eastAsiaTheme="minorHAnsi" w:hAnsi="Times New Roman"/>
          <w:sz w:val="24"/>
          <w:szCs w:val="24"/>
          <w:lang w:eastAsia="en-US"/>
        </w:rPr>
        <w:t xml:space="preserve"> тыс. рублей.</w:t>
      </w:r>
    </w:p>
    <w:p w:rsidR="00290739" w:rsidRDefault="00193711" w:rsidP="0095213F">
      <w:pPr>
        <w:pStyle w:val="af1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95213F" w:rsidRPr="0095213F">
        <w:rPr>
          <w:rFonts w:ascii="Times New Roman" w:eastAsiaTheme="minorHAnsi" w:hAnsi="Times New Roman"/>
          <w:sz w:val="24"/>
          <w:szCs w:val="24"/>
        </w:rPr>
        <w:t>Сопоставлением, проведенным путем консолидации плановых показателей отчетов за 202</w:t>
      </w:r>
      <w:r w:rsidR="00E36693">
        <w:rPr>
          <w:rFonts w:ascii="Times New Roman" w:eastAsiaTheme="minorHAnsi" w:hAnsi="Times New Roman"/>
          <w:sz w:val="24"/>
          <w:szCs w:val="24"/>
        </w:rPr>
        <w:t>1</w:t>
      </w:r>
      <w:r w:rsidR="0095213F" w:rsidRPr="0095213F">
        <w:rPr>
          <w:rFonts w:ascii="Times New Roman" w:eastAsiaTheme="minorHAnsi" w:hAnsi="Times New Roman"/>
          <w:sz w:val="24"/>
          <w:szCs w:val="24"/>
        </w:rPr>
        <w:t xml:space="preserve"> г. главных распорядителей бюджетных средств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Чадан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кожууна</w:t>
      </w:r>
      <w:proofErr w:type="spellEnd"/>
      <w:r w:rsidR="0095213F" w:rsidRPr="0095213F">
        <w:rPr>
          <w:rFonts w:ascii="Times New Roman" w:eastAsiaTheme="minorHAnsi" w:hAnsi="Times New Roman"/>
          <w:sz w:val="24"/>
          <w:szCs w:val="24"/>
        </w:rPr>
        <w:t>, с данными сводной бюджетной росписи от 2</w:t>
      </w:r>
      <w:r w:rsidR="000E153E">
        <w:rPr>
          <w:rFonts w:ascii="Times New Roman" w:eastAsiaTheme="minorHAnsi" w:hAnsi="Times New Roman"/>
          <w:sz w:val="24"/>
          <w:szCs w:val="24"/>
        </w:rPr>
        <w:t>4</w:t>
      </w:r>
      <w:r w:rsidR="0095213F" w:rsidRPr="0095213F">
        <w:rPr>
          <w:rFonts w:ascii="Times New Roman" w:eastAsiaTheme="minorHAnsi" w:hAnsi="Times New Roman"/>
          <w:sz w:val="24"/>
          <w:szCs w:val="24"/>
        </w:rPr>
        <w:t>.12.2020 г., отклонений</w:t>
      </w:r>
      <w:r w:rsidR="00B24CE4">
        <w:rPr>
          <w:rFonts w:ascii="Times New Roman" w:eastAsiaTheme="minorHAnsi" w:hAnsi="Times New Roman"/>
          <w:sz w:val="24"/>
          <w:szCs w:val="24"/>
        </w:rPr>
        <w:t xml:space="preserve"> не выявило.</w:t>
      </w:r>
    </w:p>
    <w:p w:rsidR="000E153E" w:rsidRPr="000E153E" w:rsidRDefault="00A0799A" w:rsidP="00E36693">
      <w:pPr>
        <w:spacing w:after="0"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1.1</w:t>
      </w:r>
      <w:r w:rsidR="00E366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E153E" w:rsidRPr="000E153E">
        <w:rPr>
          <w:rFonts w:ascii="Times New Roman" w:eastAsiaTheme="minorHAnsi" w:hAnsi="Times New Roman"/>
          <w:sz w:val="24"/>
          <w:szCs w:val="24"/>
          <w:lang w:eastAsia="en-US"/>
        </w:rPr>
        <w:t>Анализ объемов неисполненных в отчетном году бюджетных ассигнований</w:t>
      </w:r>
      <w:r w:rsidR="00E366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0E153E" w:rsidRPr="000E153E">
        <w:rPr>
          <w:rFonts w:ascii="Times New Roman" w:eastAsiaTheme="minorHAnsi" w:hAnsi="Times New Roman"/>
          <w:sz w:val="24"/>
          <w:szCs w:val="24"/>
          <w:lang w:eastAsia="en-US"/>
        </w:rPr>
        <w:t>главными распорядителями средств местного бюджета, установить причины не освоения бюджетных средств</w:t>
      </w:r>
      <w:r w:rsidR="000E153E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307FA" w:rsidRPr="00810E4F" w:rsidRDefault="000E153E" w:rsidP="00810E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 xml:space="preserve">Анализ исполнения бюджета </w:t>
      </w:r>
      <w:r w:rsidR="00B04E22">
        <w:rPr>
          <w:rFonts w:ascii="Times New Roman" w:hAnsi="Times New Roman"/>
          <w:sz w:val="24"/>
          <w:szCs w:val="24"/>
        </w:rPr>
        <w:t xml:space="preserve">городского поселения город Чадан </w:t>
      </w:r>
      <w:proofErr w:type="spellStart"/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>Дзун-Хемчикского</w:t>
      </w:r>
      <w:proofErr w:type="spellEnd"/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proofErr w:type="spellStart"/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>кожууна</w:t>
      </w:r>
      <w:proofErr w:type="spellEnd"/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 xml:space="preserve"> по расходам за 202</w:t>
      </w:r>
      <w:r w:rsidR="00A0799A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 xml:space="preserve"> г. показал, что неисполненные бюджетные назначения составили </w:t>
      </w:r>
      <w:r w:rsidR="00A0799A">
        <w:rPr>
          <w:rFonts w:ascii="Times New Roman" w:eastAsiaTheme="minorHAnsi" w:hAnsi="Times New Roman"/>
          <w:sz w:val="24"/>
          <w:szCs w:val="24"/>
          <w:lang w:eastAsia="en-US"/>
        </w:rPr>
        <w:t>3 417,</w:t>
      </w:r>
      <w:r w:rsidR="000F6B3A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0E153E">
        <w:rPr>
          <w:rFonts w:ascii="Times New Roman" w:eastAsiaTheme="minorHAnsi" w:hAnsi="Times New Roman"/>
          <w:sz w:val="24"/>
          <w:szCs w:val="24"/>
          <w:lang w:eastAsia="en-US"/>
        </w:rPr>
        <w:t xml:space="preserve"> тыс. рублей (что составляет 1,4% от общего объема расходов</w:t>
      </w:r>
      <w:r w:rsidR="006F5F8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F307F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F5F87" w:rsidRPr="00B903CF">
        <w:rPr>
          <w:rFonts w:ascii="Times New Roman" w:hAnsi="Times New Roman"/>
          <w:sz w:val="24"/>
          <w:szCs w:val="24"/>
        </w:rPr>
        <w:t xml:space="preserve">в том числе не исполнено </w:t>
      </w:r>
      <w:r w:rsidR="008E598C">
        <w:rPr>
          <w:rFonts w:ascii="Times New Roman" w:hAnsi="Times New Roman"/>
          <w:sz w:val="24"/>
          <w:szCs w:val="24"/>
        </w:rPr>
        <w:t>а</w:t>
      </w:r>
      <w:r w:rsidR="006F5F87" w:rsidRPr="00B903CF">
        <w:rPr>
          <w:rFonts w:ascii="Times New Roman" w:hAnsi="Times New Roman"/>
          <w:sz w:val="24"/>
          <w:szCs w:val="24"/>
        </w:rPr>
        <w:t>дминистрацией</w:t>
      </w:r>
      <w:r w:rsidR="008E598C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6F5F87" w:rsidRPr="00B903CF">
        <w:rPr>
          <w:rFonts w:ascii="Times New Roman" w:hAnsi="Times New Roman"/>
          <w:sz w:val="24"/>
          <w:szCs w:val="24"/>
        </w:rPr>
        <w:t>по подразделу</w:t>
      </w:r>
      <w:r w:rsidR="006F5F87">
        <w:rPr>
          <w:rFonts w:ascii="Times New Roman" w:hAnsi="Times New Roman"/>
          <w:sz w:val="24"/>
          <w:szCs w:val="24"/>
        </w:rPr>
        <w:t xml:space="preserve"> </w:t>
      </w:r>
      <w:r w:rsidR="006F5F87" w:rsidRPr="006F5F87">
        <w:rPr>
          <w:rFonts w:ascii="Times New Roman" w:hAnsi="Times New Roman"/>
          <w:sz w:val="24"/>
          <w:szCs w:val="24"/>
        </w:rPr>
        <w:t>«Жилищно-коммунальное хозяйство»-</w:t>
      </w:r>
      <w:r w:rsidR="000F6B3A">
        <w:rPr>
          <w:rFonts w:ascii="Times New Roman" w:hAnsi="Times New Roman"/>
          <w:sz w:val="24"/>
          <w:szCs w:val="24"/>
        </w:rPr>
        <w:t xml:space="preserve"> 2 109</w:t>
      </w:r>
      <w:r w:rsidR="006F5F87" w:rsidRPr="006F5F87">
        <w:rPr>
          <w:rFonts w:ascii="Times New Roman" w:hAnsi="Times New Roman"/>
          <w:sz w:val="24"/>
          <w:szCs w:val="24"/>
        </w:rPr>
        <w:t>,</w:t>
      </w:r>
      <w:r w:rsidR="000F6B3A">
        <w:rPr>
          <w:rFonts w:ascii="Times New Roman" w:hAnsi="Times New Roman"/>
          <w:sz w:val="24"/>
          <w:szCs w:val="24"/>
        </w:rPr>
        <w:t>7</w:t>
      </w:r>
      <w:r w:rsidR="006F5F87" w:rsidRPr="006F5F87">
        <w:rPr>
          <w:rFonts w:ascii="Times New Roman" w:hAnsi="Times New Roman"/>
          <w:sz w:val="24"/>
          <w:szCs w:val="24"/>
        </w:rPr>
        <w:t xml:space="preserve"> тыс. рублей, </w:t>
      </w:r>
      <w:r w:rsidR="000F6B3A">
        <w:rPr>
          <w:rFonts w:ascii="Times New Roman" w:hAnsi="Times New Roman"/>
          <w:sz w:val="24"/>
          <w:szCs w:val="24"/>
        </w:rPr>
        <w:t xml:space="preserve">«Национальная экономика»-1 203,4 </w:t>
      </w:r>
      <w:proofErr w:type="spellStart"/>
      <w:r w:rsidR="000F6B3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F6B3A">
        <w:rPr>
          <w:rFonts w:ascii="Times New Roman" w:hAnsi="Times New Roman"/>
          <w:sz w:val="24"/>
          <w:szCs w:val="24"/>
        </w:rPr>
        <w:t xml:space="preserve">,  </w:t>
      </w:r>
      <w:r w:rsidR="006F5F87" w:rsidRPr="006F5F87">
        <w:rPr>
          <w:rFonts w:ascii="Times New Roman" w:hAnsi="Times New Roman"/>
          <w:sz w:val="24"/>
          <w:szCs w:val="24"/>
        </w:rPr>
        <w:t>Общегосударственные вопросы»-1</w:t>
      </w:r>
      <w:r w:rsidR="00A0799A">
        <w:rPr>
          <w:rFonts w:ascii="Times New Roman" w:hAnsi="Times New Roman"/>
          <w:sz w:val="24"/>
          <w:szCs w:val="24"/>
        </w:rPr>
        <w:t>04</w:t>
      </w:r>
      <w:r w:rsidR="006F5F87" w:rsidRPr="006F5F87">
        <w:rPr>
          <w:rFonts w:ascii="Times New Roman" w:hAnsi="Times New Roman"/>
          <w:sz w:val="24"/>
          <w:szCs w:val="24"/>
        </w:rPr>
        <w:t>,</w:t>
      </w:r>
      <w:r w:rsidR="00A0799A">
        <w:rPr>
          <w:rFonts w:ascii="Times New Roman" w:hAnsi="Times New Roman"/>
          <w:sz w:val="24"/>
          <w:szCs w:val="24"/>
        </w:rPr>
        <w:t>2</w:t>
      </w:r>
      <w:r w:rsidR="006F5F87" w:rsidRPr="006F5F87">
        <w:rPr>
          <w:rFonts w:ascii="Times New Roman" w:hAnsi="Times New Roman"/>
          <w:sz w:val="24"/>
          <w:szCs w:val="24"/>
        </w:rPr>
        <w:t xml:space="preserve"> тыс. рублей</w:t>
      </w:r>
      <w:r w:rsidR="00810E4F">
        <w:rPr>
          <w:rFonts w:ascii="Times New Roman" w:hAnsi="Times New Roman"/>
          <w:sz w:val="24"/>
          <w:szCs w:val="24"/>
        </w:rPr>
        <w:t>)</w:t>
      </w:r>
      <w:r w:rsidR="006F5F87" w:rsidRPr="006F5F87">
        <w:rPr>
          <w:rFonts w:ascii="Times New Roman" w:hAnsi="Times New Roman"/>
          <w:sz w:val="24"/>
          <w:szCs w:val="24"/>
        </w:rPr>
        <w:t>.</w:t>
      </w:r>
      <w:r w:rsidR="006F5F87" w:rsidRPr="00CA10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6B47" w:rsidRPr="00A16B47" w:rsidRDefault="00A16B47" w:rsidP="00A16B4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6B47">
        <w:rPr>
          <w:rFonts w:ascii="Times New Roman" w:eastAsiaTheme="minorHAnsi" w:hAnsi="Times New Roman"/>
          <w:sz w:val="24"/>
          <w:szCs w:val="24"/>
          <w:lang w:eastAsia="en-US"/>
        </w:rPr>
        <w:t>Объемы дефицита бюджета в отчете об исполнении бюджета за 202</w:t>
      </w:r>
      <w:r w:rsidR="000F6B3A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A16B47">
        <w:rPr>
          <w:rFonts w:ascii="Times New Roman" w:eastAsiaTheme="minorHAnsi" w:hAnsi="Times New Roman"/>
          <w:sz w:val="24"/>
          <w:szCs w:val="24"/>
          <w:lang w:eastAsia="en-US"/>
        </w:rPr>
        <w:t xml:space="preserve"> г. ф. 0503317 </w:t>
      </w:r>
      <w:r w:rsidR="00AE1F08" w:rsidRPr="00A16B47">
        <w:rPr>
          <w:rFonts w:ascii="Times New Roman" w:eastAsiaTheme="minorHAnsi" w:hAnsi="Times New Roman"/>
          <w:sz w:val="24"/>
          <w:szCs w:val="24"/>
          <w:lang w:eastAsia="en-US"/>
        </w:rPr>
        <w:t>соответствуют данным</w:t>
      </w:r>
      <w:r w:rsidRPr="00A16B47">
        <w:rPr>
          <w:rFonts w:ascii="Times New Roman" w:eastAsiaTheme="minorHAnsi" w:hAnsi="Times New Roman"/>
          <w:sz w:val="24"/>
          <w:szCs w:val="24"/>
          <w:lang w:eastAsia="en-US"/>
        </w:rPr>
        <w:t>, отраженным в ф. 0503151.</w:t>
      </w:r>
    </w:p>
    <w:p w:rsidR="00290739" w:rsidRPr="009B1A84" w:rsidRDefault="00290739" w:rsidP="000E15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 состоянию на 01.01</w:t>
      </w:r>
      <w:r w:rsidR="009316E8">
        <w:rPr>
          <w:rFonts w:ascii="Times New Roman" w:hAnsi="Times New Roman"/>
          <w:sz w:val="24"/>
          <w:szCs w:val="24"/>
        </w:rPr>
        <w:t>.202</w:t>
      </w:r>
      <w:r w:rsidR="00A079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администрацией </w:t>
      </w:r>
      <w:r w:rsidR="0028254D">
        <w:rPr>
          <w:rFonts w:ascii="Times New Roman" w:hAnsi="Times New Roman"/>
          <w:sz w:val="24"/>
          <w:szCs w:val="24"/>
        </w:rPr>
        <w:t>городского поселения город Чадан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Pr="005565E7">
        <w:rPr>
          <w:rFonts w:ascii="Times New Roman" w:hAnsi="Times New Roman"/>
          <w:sz w:val="24"/>
          <w:szCs w:val="24"/>
        </w:rPr>
        <w:t xml:space="preserve">Дзун-Хемчикского кожууна обслуживает </w:t>
      </w:r>
      <w:r w:rsidRPr="00637CE9">
        <w:rPr>
          <w:rFonts w:ascii="Times New Roman" w:hAnsi="Times New Roman"/>
          <w:sz w:val="24"/>
          <w:szCs w:val="24"/>
        </w:rPr>
        <w:t>3</w:t>
      </w:r>
      <w:r w:rsidRPr="005565E7">
        <w:rPr>
          <w:rFonts w:ascii="Times New Roman" w:hAnsi="Times New Roman"/>
          <w:sz w:val="24"/>
          <w:szCs w:val="24"/>
        </w:rPr>
        <w:t xml:space="preserve">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7F6DEC" w:rsidRPr="00AE1F08" w:rsidRDefault="00A0799A" w:rsidP="00975597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F08">
        <w:rPr>
          <w:rFonts w:ascii="Times New Roman" w:hAnsi="Times New Roman"/>
          <w:sz w:val="24"/>
          <w:szCs w:val="24"/>
        </w:rPr>
        <w:t>Согласно балансу</w:t>
      </w:r>
      <w:r w:rsidR="007F6DEC" w:rsidRPr="00AE1F08">
        <w:rPr>
          <w:rFonts w:ascii="Times New Roman" w:hAnsi="Times New Roman"/>
          <w:sz w:val="24"/>
          <w:szCs w:val="24"/>
        </w:rPr>
        <w:t xml:space="preserve"> по счету 0 202 1000 «</w:t>
      </w:r>
      <w:r w:rsidR="000B180A" w:rsidRPr="00AE1F08">
        <w:rPr>
          <w:rFonts w:ascii="Times New Roman" w:hAnsi="Times New Roman"/>
          <w:sz w:val="24"/>
          <w:szCs w:val="24"/>
        </w:rPr>
        <w:t>С</w:t>
      </w:r>
      <w:r w:rsidR="007F6DEC" w:rsidRPr="00AE1F08">
        <w:rPr>
          <w:rFonts w:ascii="Times New Roman" w:hAnsi="Times New Roman"/>
          <w:sz w:val="24"/>
          <w:szCs w:val="24"/>
        </w:rPr>
        <w:t>редства на счетах бюджета в органе Федерального казначейства» ф. 0503320 на 01.01.202</w:t>
      </w:r>
      <w:r w:rsidR="00AE1F08">
        <w:rPr>
          <w:rFonts w:ascii="Times New Roman" w:hAnsi="Times New Roman"/>
          <w:sz w:val="24"/>
          <w:szCs w:val="24"/>
        </w:rPr>
        <w:t>1</w:t>
      </w:r>
      <w:r w:rsidR="007F6DEC" w:rsidRPr="00AE1F08">
        <w:rPr>
          <w:rFonts w:ascii="Times New Roman" w:hAnsi="Times New Roman"/>
          <w:sz w:val="24"/>
          <w:szCs w:val="24"/>
        </w:rPr>
        <w:t xml:space="preserve"> г. всего числится денежных средств в размере </w:t>
      </w:r>
      <w:r w:rsidR="00AE1F08" w:rsidRPr="00AE1F08">
        <w:rPr>
          <w:rFonts w:ascii="Times New Roman" w:hAnsi="Times New Roman"/>
          <w:sz w:val="24"/>
          <w:szCs w:val="24"/>
        </w:rPr>
        <w:t xml:space="preserve">12 418,4 </w:t>
      </w:r>
      <w:r w:rsidR="007F6DEC" w:rsidRPr="00AE1F08">
        <w:rPr>
          <w:rFonts w:ascii="Times New Roman" w:hAnsi="Times New Roman"/>
          <w:sz w:val="24"/>
          <w:szCs w:val="24"/>
        </w:rPr>
        <w:t>тыс. рублей, на 01.01.202</w:t>
      </w:r>
      <w:r w:rsidR="00E237F9">
        <w:rPr>
          <w:rFonts w:ascii="Times New Roman" w:hAnsi="Times New Roman"/>
          <w:sz w:val="24"/>
          <w:szCs w:val="24"/>
        </w:rPr>
        <w:t>2</w:t>
      </w:r>
      <w:r w:rsidR="007F6DEC" w:rsidRPr="00AE1F08">
        <w:rPr>
          <w:rFonts w:ascii="Times New Roman" w:hAnsi="Times New Roman"/>
          <w:sz w:val="24"/>
          <w:szCs w:val="24"/>
        </w:rPr>
        <w:t xml:space="preserve"> г. –</w:t>
      </w:r>
      <w:r w:rsidR="00AE1F08">
        <w:rPr>
          <w:rFonts w:ascii="Times New Roman" w:hAnsi="Times New Roman"/>
          <w:sz w:val="24"/>
          <w:szCs w:val="24"/>
        </w:rPr>
        <w:t xml:space="preserve"> 3 999 ,9 </w:t>
      </w:r>
      <w:r w:rsidR="007F6DEC" w:rsidRPr="00AE1F08">
        <w:rPr>
          <w:rFonts w:ascii="Times New Roman" w:hAnsi="Times New Roman"/>
          <w:sz w:val="24"/>
          <w:szCs w:val="24"/>
        </w:rPr>
        <w:t>тыс. рублей</w:t>
      </w:r>
    </w:p>
    <w:p w:rsidR="003A39BA" w:rsidRPr="00AE1F08" w:rsidRDefault="003A39BA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0739" w:rsidRPr="00290739" w:rsidRDefault="00270195" w:rsidP="002701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90739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  <w:r w:rsidR="00630D8A">
        <w:rPr>
          <w:rFonts w:ascii="Times New Roman" w:hAnsi="Times New Roman"/>
          <w:b/>
          <w:sz w:val="24"/>
          <w:szCs w:val="24"/>
        </w:rPr>
        <w:t>.</w:t>
      </w:r>
    </w:p>
    <w:p w:rsidR="009B1A84" w:rsidRDefault="009B1A84" w:rsidP="008237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lastRenderedPageBreak/>
        <w:tab/>
      </w:r>
      <w:r w:rsidR="006254A5">
        <w:rPr>
          <w:rFonts w:ascii="Times New Roman" w:hAnsi="Times New Roman"/>
          <w:bCs/>
          <w:sz w:val="24"/>
          <w:szCs w:val="24"/>
        </w:rPr>
        <w:t xml:space="preserve">Доходная часть бюджета </w:t>
      </w:r>
      <w:r w:rsidR="0028254D">
        <w:rPr>
          <w:rFonts w:ascii="Times New Roman" w:hAnsi="Times New Roman"/>
          <w:bCs/>
          <w:sz w:val="24"/>
          <w:szCs w:val="24"/>
        </w:rPr>
        <w:t>городского поселения город Чадан</w:t>
      </w:r>
      <w:r w:rsidR="006254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6254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FD1C35">
        <w:rPr>
          <w:rFonts w:ascii="Times New Roman" w:hAnsi="Times New Roman"/>
          <w:bCs/>
          <w:sz w:val="24"/>
          <w:szCs w:val="24"/>
        </w:rPr>
        <w:t xml:space="preserve"> исполнена за 2021</w:t>
      </w:r>
      <w:r w:rsidR="0082375B">
        <w:rPr>
          <w:rFonts w:ascii="Times New Roman" w:hAnsi="Times New Roman"/>
          <w:bCs/>
          <w:sz w:val="24"/>
          <w:szCs w:val="24"/>
        </w:rPr>
        <w:t xml:space="preserve"> год на </w:t>
      </w:r>
      <w:r w:rsidR="008E4971">
        <w:rPr>
          <w:rFonts w:ascii="Times New Roman" w:hAnsi="Times New Roman"/>
          <w:bCs/>
          <w:sz w:val="24"/>
          <w:szCs w:val="24"/>
        </w:rPr>
        <w:t>4</w:t>
      </w:r>
      <w:r w:rsidR="009316E8">
        <w:rPr>
          <w:rFonts w:ascii="Times New Roman" w:hAnsi="Times New Roman"/>
          <w:bCs/>
          <w:sz w:val="24"/>
          <w:szCs w:val="24"/>
        </w:rPr>
        <w:t>9</w:t>
      </w:r>
      <w:r w:rsidR="008E4971">
        <w:rPr>
          <w:rFonts w:ascii="Times New Roman" w:hAnsi="Times New Roman"/>
          <w:bCs/>
          <w:sz w:val="24"/>
          <w:szCs w:val="24"/>
        </w:rPr>
        <w:t> 941,5</w:t>
      </w:r>
      <w:r w:rsidR="00D42E37">
        <w:rPr>
          <w:rFonts w:ascii="Times New Roman" w:hAnsi="Times New Roman"/>
          <w:bCs/>
          <w:sz w:val="24"/>
          <w:szCs w:val="24"/>
        </w:rPr>
        <w:t xml:space="preserve"> </w:t>
      </w:r>
      <w:r w:rsidR="006254A5">
        <w:rPr>
          <w:rFonts w:ascii="Times New Roman" w:hAnsi="Times New Roman"/>
          <w:bCs/>
          <w:sz w:val="24"/>
          <w:szCs w:val="24"/>
        </w:rPr>
        <w:t>тыс. руб</w:t>
      </w:r>
      <w:r w:rsidR="0082375B">
        <w:rPr>
          <w:rFonts w:ascii="Times New Roman" w:hAnsi="Times New Roman"/>
          <w:bCs/>
          <w:sz w:val="24"/>
          <w:szCs w:val="24"/>
        </w:rPr>
        <w:t xml:space="preserve">лей, что составляет </w:t>
      </w:r>
      <w:r w:rsidR="009316E8">
        <w:rPr>
          <w:rFonts w:ascii="Times New Roman" w:hAnsi="Times New Roman"/>
          <w:bCs/>
          <w:sz w:val="24"/>
          <w:szCs w:val="24"/>
        </w:rPr>
        <w:t>102</w:t>
      </w:r>
      <w:r w:rsidR="006254A5">
        <w:rPr>
          <w:rFonts w:ascii="Times New Roman" w:hAnsi="Times New Roman"/>
          <w:bCs/>
          <w:sz w:val="24"/>
          <w:szCs w:val="24"/>
        </w:rPr>
        <w:t xml:space="preserve"> % от планового </w:t>
      </w:r>
      <w:r w:rsidR="0082375B">
        <w:rPr>
          <w:rFonts w:ascii="Times New Roman" w:hAnsi="Times New Roman"/>
          <w:bCs/>
          <w:sz w:val="24"/>
          <w:szCs w:val="24"/>
        </w:rPr>
        <w:t xml:space="preserve">показателя </w:t>
      </w:r>
      <w:r w:rsidR="008E4971">
        <w:rPr>
          <w:rFonts w:ascii="Times New Roman" w:hAnsi="Times New Roman"/>
          <w:bCs/>
          <w:sz w:val="24"/>
          <w:szCs w:val="24"/>
        </w:rPr>
        <w:t>53 358</w:t>
      </w:r>
      <w:r w:rsidR="009316E8">
        <w:rPr>
          <w:rFonts w:ascii="Times New Roman" w:hAnsi="Times New Roman"/>
          <w:bCs/>
          <w:sz w:val="24"/>
          <w:szCs w:val="24"/>
        </w:rPr>
        <w:t xml:space="preserve"> ,</w:t>
      </w:r>
      <w:r w:rsidR="008E4971">
        <w:rPr>
          <w:rFonts w:ascii="Times New Roman" w:hAnsi="Times New Roman"/>
          <w:bCs/>
          <w:sz w:val="24"/>
          <w:szCs w:val="24"/>
        </w:rPr>
        <w:t>9</w:t>
      </w:r>
      <w:r w:rsidR="006254A5" w:rsidRPr="00FB3C67">
        <w:rPr>
          <w:rFonts w:ascii="Times New Roman" w:hAnsi="Times New Roman"/>
          <w:bCs/>
          <w:sz w:val="24"/>
          <w:szCs w:val="24"/>
        </w:rPr>
        <w:t xml:space="preserve"> тыс. рублей.</w:t>
      </w:r>
      <w:r w:rsidR="006254A5">
        <w:rPr>
          <w:rFonts w:ascii="Times New Roman" w:hAnsi="Times New Roman"/>
          <w:bCs/>
          <w:sz w:val="24"/>
          <w:szCs w:val="24"/>
        </w:rPr>
        <w:t xml:space="preserve"> </w:t>
      </w:r>
    </w:p>
    <w:p w:rsidR="0082375B" w:rsidRDefault="00FB3C67" w:rsidP="00007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07246" w:rsidRDefault="0000724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Исполнение доходной части бюджета характеризуется в следующей таблице:</w:t>
      </w:r>
    </w:p>
    <w:p w:rsidR="00D132A6" w:rsidRDefault="00D132A6" w:rsidP="00D132A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(в тыс. рублях)</w:t>
      </w:r>
    </w:p>
    <w:p w:rsidR="006856D5" w:rsidRDefault="006856D5" w:rsidP="00D13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95" w:tblpY="1"/>
        <w:tblOverlap w:val="never"/>
        <w:tblW w:w="8857" w:type="dxa"/>
        <w:tblLook w:val="04A0" w:firstRow="1" w:lastRow="0" w:firstColumn="1" w:lastColumn="0" w:noHBand="0" w:noVBand="1"/>
      </w:tblPr>
      <w:tblGrid>
        <w:gridCol w:w="4109"/>
        <w:gridCol w:w="707"/>
        <w:gridCol w:w="1324"/>
        <w:gridCol w:w="1300"/>
        <w:gridCol w:w="1417"/>
      </w:tblGrid>
      <w:tr w:rsidR="006856D5" w:rsidRPr="00FD438D" w:rsidTr="002B52D2">
        <w:trPr>
          <w:trHeight w:val="12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AF24D8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исполнение</w:t>
            </w:r>
          </w:p>
        </w:tc>
      </w:tr>
      <w:tr w:rsidR="006856D5" w:rsidRPr="00FD438D" w:rsidTr="002B52D2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856D5" w:rsidRPr="00FD438D" w:rsidTr="002B52D2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 xml:space="preserve">Доходы бюджета </w:t>
            </w:r>
            <w:r w:rsidR="001339C2">
              <w:rPr>
                <w:rFonts w:ascii="Arial" w:hAnsi="Arial" w:cs="Arial"/>
                <w:sz w:val="16"/>
                <w:szCs w:val="16"/>
              </w:rPr>
              <w:t>–</w:t>
            </w:r>
            <w:r w:rsidRPr="00FD438D">
              <w:rPr>
                <w:rFonts w:ascii="Arial" w:hAnsi="Arial" w:cs="Arial"/>
                <w:sz w:val="16"/>
                <w:szCs w:val="16"/>
              </w:rPr>
              <w:t xml:space="preserve">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9316E8" w:rsidRDefault="008E4971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40 940,5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9316E8" w:rsidRDefault="008E4971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BC4805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C4805">
              <w:rPr>
                <w:rFonts w:ascii="Times New Roman" w:hAnsi="Times New Roman"/>
                <w:bCs/>
                <w:sz w:val="16"/>
                <w:szCs w:val="16"/>
              </w:rPr>
              <w:t>522</w:t>
            </w:r>
            <w:r w:rsidR="009316E8" w:rsidRPr="009316E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C480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FD438D" w:rsidRDefault="00BC480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</w:tr>
      <w:tr w:rsidR="006856D5" w:rsidRPr="00FD438D" w:rsidTr="002B52D2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6D5" w:rsidRPr="00FD438D" w:rsidRDefault="006856D5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56D5" w:rsidRPr="00FD438D" w:rsidTr="00BC4805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56D5" w:rsidRPr="002B52D2" w:rsidRDefault="006856D5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2</w:t>
            </w:r>
            <w:r w:rsidR="00BC4805">
              <w:rPr>
                <w:rFonts w:ascii="Arial" w:hAnsi="Arial" w:cs="Arial"/>
                <w:sz w:val="16"/>
                <w:szCs w:val="16"/>
              </w:rPr>
              <w:t>4</w:t>
            </w:r>
            <w:r w:rsidRPr="002B52D2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BC4805">
              <w:rPr>
                <w:rFonts w:ascii="Arial" w:hAnsi="Arial" w:cs="Arial"/>
                <w:sz w:val="16"/>
                <w:szCs w:val="16"/>
              </w:rPr>
              <w:t>20</w:t>
            </w:r>
            <w:r w:rsidR="00AF24D8" w:rsidRPr="002B52D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2</w:t>
            </w:r>
            <w:r w:rsidR="00BC4805">
              <w:rPr>
                <w:rFonts w:ascii="Arial" w:hAnsi="Arial" w:cs="Arial"/>
                <w:sz w:val="16"/>
                <w:szCs w:val="16"/>
              </w:rPr>
              <w:t>4</w:t>
            </w:r>
            <w:r w:rsidRPr="002B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805">
              <w:rPr>
                <w:rFonts w:ascii="Arial" w:hAnsi="Arial" w:cs="Arial"/>
                <w:sz w:val="16"/>
                <w:szCs w:val="16"/>
              </w:rPr>
              <w:t>802</w:t>
            </w:r>
            <w:r w:rsidRPr="002B52D2">
              <w:rPr>
                <w:rFonts w:ascii="Arial" w:hAnsi="Arial" w:cs="Arial"/>
                <w:sz w:val="16"/>
                <w:szCs w:val="16"/>
              </w:rPr>
              <w:t>,</w:t>
            </w:r>
            <w:r w:rsidR="00BC48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BC480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</w:tr>
      <w:tr w:rsidR="006856D5" w:rsidRPr="00FD438D" w:rsidTr="00BC4805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56D5" w:rsidRPr="002B52D2" w:rsidRDefault="006856D5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6856D5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1</w:t>
            </w:r>
            <w:r w:rsidR="00BC4805">
              <w:rPr>
                <w:rFonts w:ascii="Arial" w:hAnsi="Arial" w:cs="Arial"/>
                <w:sz w:val="16"/>
                <w:szCs w:val="16"/>
              </w:rPr>
              <w:t>4</w:t>
            </w:r>
            <w:r w:rsidRPr="002B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805">
              <w:rPr>
                <w:rFonts w:ascii="Arial" w:hAnsi="Arial" w:cs="Arial"/>
                <w:sz w:val="16"/>
                <w:szCs w:val="16"/>
              </w:rPr>
              <w:t>26</w:t>
            </w:r>
            <w:r w:rsidRPr="002B52D2">
              <w:rPr>
                <w:rFonts w:ascii="Arial" w:hAnsi="Arial" w:cs="Arial"/>
                <w:sz w:val="16"/>
                <w:szCs w:val="16"/>
              </w:rPr>
              <w:t>9</w:t>
            </w:r>
            <w:r w:rsidR="00AF24D8" w:rsidRPr="002B52D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1</w:t>
            </w:r>
            <w:r w:rsidR="00BC4805">
              <w:rPr>
                <w:rFonts w:ascii="Arial" w:hAnsi="Arial" w:cs="Arial"/>
                <w:sz w:val="16"/>
                <w:szCs w:val="16"/>
              </w:rPr>
              <w:t>4</w:t>
            </w:r>
            <w:r w:rsidRPr="002B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805">
              <w:rPr>
                <w:rFonts w:ascii="Arial" w:hAnsi="Arial" w:cs="Arial"/>
                <w:sz w:val="16"/>
                <w:szCs w:val="16"/>
              </w:rPr>
              <w:t>7</w:t>
            </w:r>
            <w:r w:rsidRPr="002B52D2">
              <w:rPr>
                <w:rFonts w:ascii="Arial" w:hAnsi="Arial" w:cs="Arial"/>
                <w:sz w:val="16"/>
                <w:szCs w:val="16"/>
              </w:rPr>
              <w:t>1</w:t>
            </w:r>
            <w:r w:rsidR="00BC4805">
              <w:rPr>
                <w:rFonts w:ascii="Arial" w:hAnsi="Arial" w:cs="Arial"/>
                <w:sz w:val="16"/>
                <w:szCs w:val="16"/>
              </w:rPr>
              <w:t>5</w:t>
            </w:r>
            <w:r w:rsidRPr="002B52D2">
              <w:rPr>
                <w:rFonts w:ascii="Arial" w:hAnsi="Arial" w:cs="Arial"/>
                <w:sz w:val="16"/>
                <w:szCs w:val="16"/>
              </w:rPr>
              <w:t>,</w:t>
            </w:r>
            <w:r w:rsidR="00BC48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6D5" w:rsidRPr="002B52D2" w:rsidRDefault="00BC4805" w:rsidP="00BC48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9316E8" w:rsidRPr="00FD438D" w:rsidTr="00BC4805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16E8" w:rsidRPr="002B52D2" w:rsidRDefault="009316E8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2B52D2" w:rsidRDefault="009316E8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2B52D2" w:rsidRDefault="00BC4805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B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2B52D2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2B52D2" w:rsidRDefault="00BC4805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2D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B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715</w:t>
            </w:r>
            <w:r w:rsidRPr="002B52D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2B52D2" w:rsidRDefault="0003713E" w:rsidP="000371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9316E8" w:rsidRPr="00FD438D" w:rsidTr="002B52D2">
        <w:trPr>
          <w:trHeight w:val="1032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AC1D8E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33B1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713E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AC1D8E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33B1C">
              <w:rPr>
                <w:rFonts w:ascii="Arial" w:hAnsi="Arial" w:cs="Arial"/>
                <w:sz w:val="16"/>
                <w:szCs w:val="16"/>
              </w:rPr>
              <w:t>4</w:t>
            </w:r>
            <w:r w:rsidR="009316E8">
              <w:rPr>
                <w:rFonts w:ascii="Arial" w:hAnsi="Arial" w:cs="Arial"/>
                <w:sz w:val="16"/>
                <w:szCs w:val="16"/>
              </w:rPr>
              <w:t> </w:t>
            </w:r>
            <w:r w:rsidR="00933B1C">
              <w:rPr>
                <w:rFonts w:ascii="Arial" w:hAnsi="Arial" w:cs="Arial"/>
                <w:sz w:val="16"/>
                <w:szCs w:val="16"/>
              </w:rPr>
              <w:t>621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33B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6E8" w:rsidRPr="00FD438D" w:rsidTr="002B52D2">
        <w:trPr>
          <w:trHeight w:val="103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6E8" w:rsidRPr="00FD438D" w:rsidRDefault="009316E8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E8" w:rsidRPr="00FD438D" w:rsidRDefault="009316E8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E8" w:rsidRDefault="00AC1D8E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33B1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3B1C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E8" w:rsidRDefault="00AC1D8E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33B1C">
              <w:rPr>
                <w:rFonts w:ascii="Arial" w:hAnsi="Arial" w:cs="Arial"/>
                <w:sz w:val="16"/>
                <w:szCs w:val="16"/>
              </w:rPr>
              <w:t>4 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33B1C">
              <w:rPr>
                <w:rFonts w:ascii="Arial" w:hAnsi="Arial" w:cs="Arial"/>
                <w:sz w:val="16"/>
                <w:szCs w:val="16"/>
              </w:rPr>
              <w:t>25,</w:t>
            </w:r>
            <w:r w:rsidR="00931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E8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6E8" w:rsidRPr="00FD438D" w:rsidTr="002B52D2">
        <w:trPr>
          <w:trHeight w:val="164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 w:rsidR="00AC1D8E">
              <w:rPr>
                <w:rFonts w:ascii="Arial" w:hAnsi="Arial" w:cs="Arial"/>
                <w:sz w:val="16"/>
                <w:szCs w:val="16"/>
              </w:rPr>
              <w:t xml:space="preserve"> (пени)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933B1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C1D8E">
              <w:rPr>
                <w:rFonts w:ascii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518</w:t>
            </w:r>
            <w:r w:rsidR="00AC1D8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6E8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16E8" w:rsidRPr="00FD438D" w:rsidRDefault="00AC1D8E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</w:t>
            </w:r>
            <w:r w:rsidR="00DC6C3B">
              <w:rPr>
                <w:rFonts w:ascii="Arial" w:hAnsi="Arial" w:cs="Arial"/>
                <w:sz w:val="16"/>
                <w:szCs w:val="16"/>
              </w:rPr>
              <w:t xml:space="preserve">ЛОГИ НА ТОВАРЫ (РАБОТЫ, УСЛУГИ), </w:t>
            </w:r>
            <w:r w:rsidR="00DC6C3B" w:rsidRPr="00AE1F0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C6C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B0C">
              <w:rPr>
                <w:rFonts w:ascii="Arial" w:hAnsi="Arial" w:cs="Arial"/>
                <w:sz w:val="16"/>
                <w:szCs w:val="16"/>
              </w:rPr>
              <w:t>636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771B0C">
              <w:rPr>
                <w:rFonts w:ascii="Arial" w:hAnsi="Arial" w:cs="Arial"/>
                <w:sz w:val="16"/>
                <w:szCs w:val="16"/>
              </w:rPr>
              <w:t>735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771B0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6E8" w:rsidRPr="00FD438D" w:rsidRDefault="009316E8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D8E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D8E" w:rsidRPr="00FD438D" w:rsidRDefault="00AC1D8E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C1D8E" w:rsidRPr="00FD438D" w:rsidRDefault="00AC1D8E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C1D8E" w:rsidRPr="00FD438D" w:rsidRDefault="00771B0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C6C3B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AC1D8E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C1D8E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71B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B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AC1D8E">
              <w:rPr>
                <w:rFonts w:ascii="Arial" w:hAnsi="Arial" w:cs="Arial"/>
                <w:sz w:val="16"/>
                <w:szCs w:val="16"/>
              </w:rPr>
              <w:t>,</w:t>
            </w:r>
            <w:r w:rsidR="00771B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C1D8E" w:rsidRPr="00FD438D" w:rsidRDefault="00AC1D8E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71B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71B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B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73,</w:t>
            </w:r>
            <w:r w:rsidR="00771B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  <w:r w:rsidR="00771B0C">
              <w:rPr>
                <w:rFonts w:ascii="Arial" w:hAnsi="Arial" w:cs="Arial"/>
                <w:sz w:val="16"/>
                <w:szCs w:val="16"/>
              </w:rPr>
              <w:t>207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  <w:r w:rsidR="00771B0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26,</w:t>
            </w:r>
            <w:r w:rsidR="00771B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771B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71B0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DC6C3B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71B0C">
              <w:rPr>
                <w:rFonts w:ascii="Arial" w:hAnsi="Arial" w:cs="Arial"/>
                <w:sz w:val="16"/>
                <w:szCs w:val="16"/>
              </w:rPr>
              <w:t>667</w:t>
            </w:r>
            <w:r w:rsidRPr="00FD43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71B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71B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771B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324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Земельный нало</w:t>
            </w:r>
            <w:r>
              <w:rPr>
                <w:rFonts w:ascii="Arial" w:hAnsi="Arial" w:cs="Arial"/>
                <w:sz w:val="16"/>
                <w:szCs w:val="16"/>
              </w:rPr>
              <w:t>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71B0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</w:t>
            </w:r>
            <w:r w:rsidR="00DC6C3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71B0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</w:t>
            </w:r>
            <w:r w:rsidR="00DC6C3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4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Земельный налог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983180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</w:t>
            </w:r>
            <w:r w:rsidR="00771B0C">
              <w:rPr>
                <w:rFonts w:ascii="Arial" w:hAnsi="Arial" w:cs="Arial"/>
                <w:sz w:val="16"/>
                <w:szCs w:val="16"/>
              </w:rPr>
              <w:t>03</w:t>
            </w:r>
            <w:r w:rsidR="00DC6C3B" w:rsidRPr="00FD43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983180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</w:t>
            </w:r>
            <w:r w:rsidR="00771B0C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771B0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983180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71B0C">
              <w:rPr>
                <w:rFonts w:ascii="Arial" w:hAnsi="Arial" w:cs="Arial"/>
                <w:sz w:val="16"/>
                <w:szCs w:val="16"/>
              </w:rPr>
              <w:t>19</w:t>
            </w:r>
            <w:r w:rsidR="00DC6C3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71B0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C21CAF">
        <w:trPr>
          <w:trHeight w:val="1238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983180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5626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C6C3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983180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5626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5,</w:t>
            </w:r>
            <w:r w:rsidR="007562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2B52D2">
        <w:trPr>
          <w:trHeight w:val="1032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поступление от использования имущества, находящихся в собственности городских поселений</w:t>
            </w:r>
            <w:r w:rsidRPr="00FD438D">
              <w:rPr>
                <w:rFonts w:ascii="Arial" w:hAnsi="Arial" w:cs="Arial"/>
                <w:sz w:val="16"/>
                <w:szCs w:val="16"/>
              </w:rPr>
              <w:t xml:space="preserve">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C3B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  <w:r w:rsidR="00DC6C3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C3B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824BBC">
              <w:rPr>
                <w:rFonts w:ascii="Arial" w:hAnsi="Arial" w:cs="Arial"/>
                <w:sz w:val="16"/>
                <w:szCs w:val="16"/>
              </w:rPr>
              <w:t>9,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</w:t>
            </w:r>
            <w:r w:rsidR="00DC6C3B" w:rsidRPr="00FD43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24BB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DC6C3B" w:rsidRPr="00FD43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24BB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DC6C3B" w:rsidRPr="00FD43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24BB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3B" w:rsidRPr="00FD438D" w:rsidTr="0003713E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C3B" w:rsidRPr="007945DD" w:rsidRDefault="00DC6C3B" w:rsidP="002B52D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945DD">
              <w:rPr>
                <w:rFonts w:ascii="Arial" w:hAnsi="Arial" w:cs="Arial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6C3B" w:rsidRPr="00FD438D" w:rsidRDefault="00DC6C3B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6C3B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24BB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C6C3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6C3B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24BB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24BB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6C3B" w:rsidRPr="00FD438D" w:rsidRDefault="00DC6C3B" w:rsidP="002B52D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24BBC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45DD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45DD">
              <w:rPr>
                <w:rFonts w:ascii="Arial" w:hAnsi="Arial" w:cs="Arial"/>
                <w:sz w:val="16"/>
                <w:szCs w:val="16"/>
              </w:rPr>
              <w:t>720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38D">
              <w:rPr>
                <w:rFonts w:ascii="Arial" w:hAnsi="Arial" w:cs="Arial"/>
                <w:sz w:val="16"/>
                <w:szCs w:val="16"/>
              </w:rPr>
              <w:t>,</w:t>
            </w:r>
            <w:r w:rsidR="007945D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16 720</w:t>
            </w:r>
            <w:r w:rsidR="00824BBC" w:rsidRPr="00FD43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BBC" w:rsidRPr="00FD438D" w:rsidTr="0003713E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45DD">
              <w:rPr>
                <w:rFonts w:ascii="Arial" w:hAnsi="Arial" w:cs="Arial"/>
                <w:sz w:val="16"/>
                <w:szCs w:val="16"/>
              </w:rPr>
              <w:t>16 720</w:t>
            </w:r>
            <w:r w:rsidRPr="00FD438D">
              <w:rPr>
                <w:rFonts w:ascii="Arial" w:hAnsi="Arial" w:cs="Arial"/>
                <w:sz w:val="16"/>
                <w:szCs w:val="16"/>
              </w:rPr>
              <w:t>,</w:t>
            </w:r>
            <w:r w:rsidR="007945D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16 720</w:t>
            </w:r>
            <w:r w:rsidR="00824BBC" w:rsidRPr="00FD43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BBC" w:rsidRPr="00FD438D" w:rsidTr="0003713E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1 000 </w:t>
            </w:r>
            <w:r w:rsidRPr="00FD43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  <w:r w:rsidRPr="00FD43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4BBC" w:rsidRPr="00FD438D" w:rsidTr="0003713E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4BBC" w:rsidRPr="00FD438D" w:rsidTr="0003713E">
        <w:trPr>
          <w:trHeight w:val="684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4BBC" w:rsidRPr="00FD438D" w:rsidTr="0003713E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16 719</w:t>
            </w:r>
            <w:r w:rsidR="00824BB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7945DD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16 719,</w:t>
            </w:r>
            <w:r w:rsidR="00C762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4BBC" w:rsidRPr="00FD438D" w:rsidRDefault="00824BBC" w:rsidP="002B5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856D5" w:rsidRPr="001057F5" w:rsidRDefault="007D6D2E" w:rsidP="00105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textWrapping" w:clear="all"/>
      </w:r>
      <w:r w:rsidR="006856D5"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05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6856D5">
        <w:rPr>
          <w:rFonts w:ascii="Times New Roman" w:hAnsi="Times New Roman"/>
          <w:sz w:val="24"/>
          <w:szCs w:val="24"/>
        </w:rPr>
        <w:t>Согласно отчету ф. 05031</w:t>
      </w:r>
      <w:r w:rsidR="006856D5" w:rsidRPr="009B1A84">
        <w:rPr>
          <w:rFonts w:ascii="Times New Roman" w:hAnsi="Times New Roman"/>
          <w:sz w:val="24"/>
          <w:szCs w:val="24"/>
        </w:rPr>
        <w:t xml:space="preserve">17 доходная часть бюджета </w:t>
      </w:r>
      <w:r w:rsidR="006856D5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FD1C35">
        <w:rPr>
          <w:rFonts w:ascii="Times New Roman" w:hAnsi="Times New Roman"/>
          <w:sz w:val="24"/>
          <w:szCs w:val="24"/>
        </w:rPr>
        <w:t>за 2021</w:t>
      </w:r>
      <w:r w:rsidR="00C76251">
        <w:rPr>
          <w:rFonts w:ascii="Times New Roman" w:hAnsi="Times New Roman"/>
          <w:sz w:val="24"/>
          <w:szCs w:val="24"/>
        </w:rPr>
        <w:t xml:space="preserve"> год выполнена на сумму</w:t>
      </w:r>
      <w:r w:rsidR="000F03C5">
        <w:rPr>
          <w:rFonts w:ascii="Times New Roman" w:hAnsi="Times New Roman"/>
          <w:sz w:val="24"/>
          <w:szCs w:val="24"/>
        </w:rPr>
        <w:t xml:space="preserve"> 41 522,9</w:t>
      </w:r>
      <w:r w:rsidR="00C76251">
        <w:rPr>
          <w:rFonts w:ascii="Times New Roman" w:hAnsi="Times New Roman"/>
          <w:sz w:val="24"/>
          <w:szCs w:val="24"/>
        </w:rPr>
        <w:t xml:space="preserve"> </w:t>
      </w:r>
      <w:r w:rsidR="006856D5">
        <w:rPr>
          <w:rFonts w:ascii="Times New Roman" w:hAnsi="Times New Roman"/>
          <w:sz w:val="24"/>
          <w:szCs w:val="24"/>
        </w:rPr>
        <w:t>тыс. рублей, что с</w:t>
      </w:r>
      <w:r w:rsidR="00E416D3">
        <w:rPr>
          <w:rFonts w:ascii="Times New Roman" w:hAnsi="Times New Roman"/>
          <w:sz w:val="24"/>
          <w:szCs w:val="24"/>
        </w:rPr>
        <w:t>о</w:t>
      </w:r>
      <w:r w:rsidR="001D79BC">
        <w:rPr>
          <w:rFonts w:ascii="Times New Roman" w:hAnsi="Times New Roman"/>
          <w:sz w:val="24"/>
          <w:szCs w:val="24"/>
        </w:rPr>
        <w:t>ставляет 10</w:t>
      </w:r>
      <w:r w:rsidR="000F03C5">
        <w:rPr>
          <w:rFonts w:ascii="Times New Roman" w:hAnsi="Times New Roman"/>
          <w:sz w:val="24"/>
          <w:szCs w:val="24"/>
        </w:rPr>
        <w:t>1</w:t>
      </w:r>
      <w:r w:rsidR="00C76251">
        <w:rPr>
          <w:rFonts w:ascii="Times New Roman" w:hAnsi="Times New Roman"/>
          <w:sz w:val="24"/>
          <w:szCs w:val="24"/>
        </w:rPr>
        <w:t xml:space="preserve">% при плане </w:t>
      </w:r>
      <w:r w:rsidR="000F03C5">
        <w:rPr>
          <w:rFonts w:ascii="Times New Roman" w:hAnsi="Times New Roman"/>
          <w:bCs/>
          <w:sz w:val="24"/>
          <w:szCs w:val="24"/>
        </w:rPr>
        <w:t>40 940,</w:t>
      </w:r>
      <w:r w:rsidR="00F108DF">
        <w:rPr>
          <w:rFonts w:ascii="Times New Roman" w:hAnsi="Times New Roman"/>
          <w:bCs/>
          <w:sz w:val="24"/>
          <w:szCs w:val="24"/>
        </w:rPr>
        <w:t>5</w:t>
      </w:r>
      <w:r w:rsidR="00F108DF" w:rsidRPr="00FB3C67">
        <w:rPr>
          <w:rFonts w:ascii="Times New Roman" w:hAnsi="Times New Roman"/>
          <w:bCs/>
          <w:sz w:val="24"/>
          <w:szCs w:val="24"/>
        </w:rPr>
        <w:t xml:space="preserve"> </w:t>
      </w:r>
      <w:r w:rsidR="00F108DF">
        <w:rPr>
          <w:rFonts w:ascii="Times New Roman" w:hAnsi="Times New Roman"/>
          <w:sz w:val="24"/>
          <w:szCs w:val="24"/>
        </w:rPr>
        <w:t>тыс.</w:t>
      </w:r>
      <w:r w:rsidR="004F43AA">
        <w:rPr>
          <w:rFonts w:ascii="Times New Roman" w:hAnsi="Times New Roman"/>
          <w:sz w:val="24"/>
          <w:szCs w:val="24"/>
        </w:rPr>
        <w:t xml:space="preserve"> рублей. </w:t>
      </w:r>
    </w:p>
    <w:p w:rsidR="006856D5" w:rsidRDefault="00100787" w:rsidP="0010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856D5" w:rsidRPr="007570E6">
        <w:rPr>
          <w:rFonts w:ascii="Times New Roman" w:hAnsi="Times New Roman"/>
          <w:sz w:val="24"/>
          <w:szCs w:val="24"/>
        </w:rPr>
        <w:t xml:space="preserve">Согласно годовому </w:t>
      </w:r>
      <w:r w:rsidR="00C76251" w:rsidRPr="007570E6">
        <w:rPr>
          <w:rFonts w:ascii="Times New Roman" w:hAnsi="Times New Roman"/>
          <w:sz w:val="24"/>
          <w:szCs w:val="24"/>
        </w:rPr>
        <w:t xml:space="preserve">отчету ф. 0503117 по итогам </w:t>
      </w:r>
      <w:r w:rsidR="00FD1C35">
        <w:rPr>
          <w:rFonts w:ascii="Times New Roman" w:hAnsi="Times New Roman"/>
          <w:sz w:val="24"/>
          <w:szCs w:val="24"/>
        </w:rPr>
        <w:t>2021</w:t>
      </w:r>
      <w:r w:rsidR="006856D5" w:rsidRPr="007570E6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7570E6">
        <w:rPr>
          <w:rFonts w:ascii="Times New Roman" w:hAnsi="Times New Roman"/>
          <w:sz w:val="24"/>
          <w:szCs w:val="24"/>
        </w:rPr>
        <w:t>енных доходов составляет 2</w:t>
      </w:r>
      <w:r w:rsidR="000F03C5">
        <w:rPr>
          <w:rFonts w:ascii="Times New Roman" w:hAnsi="Times New Roman"/>
          <w:sz w:val="24"/>
          <w:szCs w:val="24"/>
        </w:rPr>
        <w:t>4 802</w:t>
      </w:r>
      <w:r w:rsidR="007570E6">
        <w:rPr>
          <w:rFonts w:ascii="Times New Roman" w:hAnsi="Times New Roman"/>
          <w:sz w:val="24"/>
          <w:szCs w:val="24"/>
        </w:rPr>
        <w:t>,</w:t>
      </w:r>
      <w:r w:rsidR="000F03C5">
        <w:rPr>
          <w:rFonts w:ascii="Times New Roman" w:hAnsi="Times New Roman"/>
          <w:sz w:val="24"/>
          <w:szCs w:val="24"/>
        </w:rPr>
        <w:t>5</w:t>
      </w:r>
      <w:r w:rsidR="00E416D3" w:rsidRPr="007570E6">
        <w:rPr>
          <w:rFonts w:ascii="Times New Roman" w:hAnsi="Times New Roman"/>
          <w:sz w:val="24"/>
          <w:szCs w:val="24"/>
        </w:rPr>
        <w:t xml:space="preserve"> </w:t>
      </w:r>
      <w:r w:rsidR="006856D5" w:rsidRPr="007570E6">
        <w:rPr>
          <w:rFonts w:ascii="Times New Roman" w:hAnsi="Times New Roman"/>
          <w:sz w:val="24"/>
          <w:szCs w:val="24"/>
        </w:rPr>
        <w:t>тыс.</w:t>
      </w:r>
      <w:r w:rsidR="00C76251" w:rsidRPr="007570E6">
        <w:rPr>
          <w:rFonts w:ascii="Times New Roman" w:hAnsi="Times New Roman"/>
          <w:sz w:val="24"/>
          <w:szCs w:val="24"/>
        </w:rPr>
        <w:t xml:space="preserve"> </w:t>
      </w:r>
      <w:r w:rsidR="007570E6">
        <w:rPr>
          <w:rFonts w:ascii="Times New Roman" w:hAnsi="Times New Roman"/>
          <w:sz w:val="24"/>
          <w:szCs w:val="24"/>
        </w:rPr>
        <w:t>рублей, или 10</w:t>
      </w:r>
      <w:r w:rsidR="000F03C5">
        <w:rPr>
          <w:rFonts w:ascii="Times New Roman" w:hAnsi="Times New Roman"/>
          <w:sz w:val="24"/>
          <w:szCs w:val="24"/>
        </w:rPr>
        <w:t>2</w:t>
      </w:r>
      <w:r w:rsidR="007570E6">
        <w:rPr>
          <w:rFonts w:ascii="Times New Roman" w:hAnsi="Times New Roman"/>
          <w:sz w:val="24"/>
          <w:szCs w:val="24"/>
        </w:rPr>
        <w:t>% от плана 2</w:t>
      </w:r>
      <w:r w:rsidR="000F03C5">
        <w:rPr>
          <w:rFonts w:ascii="Times New Roman" w:hAnsi="Times New Roman"/>
          <w:sz w:val="24"/>
          <w:szCs w:val="24"/>
        </w:rPr>
        <w:t>4 220,0</w:t>
      </w:r>
      <w:r w:rsidR="006856D5" w:rsidRPr="007570E6">
        <w:rPr>
          <w:rFonts w:ascii="Times New Roman" w:hAnsi="Times New Roman"/>
          <w:sz w:val="24"/>
          <w:szCs w:val="24"/>
        </w:rPr>
        <w:t xml:space="preserve"> тыс. рублей. В связи с тем, </w:t>
      </w:r>
      <w:r w:rsidR="00A0799A" w:rsidRPr="007570E6">
        <w:rPr>
          <w:rFonts w:ascii="Times New Roman" w:hAnsi="Times New Roman"/>
          <w:sz w:val="24"/>
          <w:szCs w:val="24"/>
        </w:rPr>
        <w:t>что в</w:t>
      </w:r>
      <w:r w:rsidR="006856D5" w:rsidRPr="007570E6">
        <w:rPr>
          <w:rFonts w:ascii="Times New Roman" w:hAnsi="Times New Roman"/>
          <w:sz w:val="24"/>
          <w:szCs w:val="24"/>
        </w:rPr>
        <w:t xml:space="preserve"> течение года в бюджет поселения </w:t>
      </w:r>
      <w:r w:rsidR="00A0799A" w:rsidRPr="007570E6">
        <w:rPr>
          <w:rFonts w:ascii="Times New Roman" w:hAnsi="Times New Roman"/>
          <w:sz w:val="24"/>
          <w:szCs w:val="24"/>
        </w:rPr>
        <w:t>вносились изменения</w:t>
      </w:r>
      <w:r w:rsidR="006856D5" w:rsidRPr="007570E6">
        <w:rPr>
          <w:rFonts w:ascii="Times New Roman" w:hAnsi="Times New Roman"/>
          <w:sz w:val="24"/>
          <w:szCs w:val="24"/>
        </w:rPr>
        <w:t xml:space="preserve"> </w:t>
      </w:r>
      <w:r w:rsidR="000F03C5">
        <w:rPr>
          <w:rFonts w:ascii="Times New Roman" w:hAnsi="Times New Roman"/>
          <w:sz w:val="24"/>
          <w:szCs w:val="24"/>
        </w:rPr>
        <w:t>семь</w:t>
      </w:r>
      <w:r w:rsidR="006856D5" w:rsidRPr="007570E6">
        <w:rPr>
          <w:rFonts w:ascii="Times New Roman" w:hAnsi="Times New Roman"/>
          <w:sz w:val="24"/>
          <w:szCs w:val="24"/>
        </w:rPr>
        <w:t xml:space="preserve"> раз и утвержденные показатели бюджета д</w:t>
      </w:r>
      <w:r w:rsidR="0052044D">
        <w:rPr>
          <w:rFonts w:ascii="Times New Roman" w:hAnsi="Times New Roman"/>
          <w:sz w:val="24"/>
          <w:szCs w:val="24"/>
        </w:rPr>
        <w:t>о</w:t>
      </w:r>
      <w:r w:rsidR="006856D5" w:rsidRPr="007570E6">
        <w:rPr>
          <w:rFonts w:ascii="Times New Roman" w:hAnsi="Times New Roman"/>
          <w:sz w:val="24"/>
          <w:szCs w:val="24"/>
        </w:rPr>
        <w:t>ведены под показатели фактического исполнения, исполнение плана за 20</w:t>
      </w:r>
      <w:r w:rsidR="00FD1C35">
        <w:rPr>
          <w:rFonts w:ascii="Times New Roman" w:hAnsi="Times New Roman"/>
          <w:sz w:val="24"/>
          <w:szCs w:val="24"/>
        </w:rPr>
        <w:t>21</w:t>
      </w:r>
      <w:r w:rsidR="006856D5" w:rsidRPr="007570E6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 В целом перевыполнение плана по средствам соб</w:t>
      </w:r>
      <w:r w:rsidR="007570E6">
        <w:rPr>
          <w:rFonts w:ascii="Times New Roman" w:hAnsi="Times New Roman"/>
          <w:sz w:val="24"/>
          <w:szCs w:val="24"/>
        </w:rPr>
        <w:t xml:space="preserve">ственных доходов </w:t>
      </w:r>
      <w:r w:rsidR="000F03C5">
        <w:rPr>
          <w:rFonts w:ascii="Times New Roman" w:hAnsi="Times New Roman"/>
          <w:sz w:val="24"/>
          <w:szCs w:val="24"/>
        </w:rPr>
        <w:t>составляет 582</w:t>
      </w:r>
      <w:r w:rsidR="007570E6">
        <w:rPr>
          <w:rFonts w:ascii="Times New Roman" w:hAnsi="Times New Roman"/>
          <w:sz w:val="24"/>
          <w:szCs w:val="24"/>
        </w:rPr>
        <w:t>,</w:t>
      </w:r>
      <w:r w:rsidR="000F03C5">
        <w:rPr>
          <w:rFonts w:ascii="Times New Roman" w:hAnsi="Times New Roman"/>
          <w:sz w:val="24"/>
          <w:szCs w:val="24"/>
        </w:rPr>
        <w:t>5</w:t>
      </w:r>
      <w:r w:rsidR="006856D5" w:rsidRPr="007570E6">
        <w:rPr>
          <w:rFonts w:ascii="Times New Roman" w:hAnsi="Times New Roman"/>
          <w:sz w:val="24"/>
          <w:szCs w:val="24"/>
        </w:rPr>
        <w:t xml:space="preserve"> тыс. рублей. Сравнительный ан</w:t>
      </w:r>
      <w:r w:rsidR="007570E6">
        <w:rPr>
          <w:rFonts w:ascii="Times New Roman" w:hAnsi="Times New Roman"/>
          <w:sz w:val="24"/>
          <w:szCs w:val="24"/>
        </w:rPr>
        <w:t>ализ собственных доходов за 202</w:t>
      </w:r>
      <w:r w:rsidR="000F03C5">
        <w:rPr>
          <w:rFonts w:ascii="Times New Roman" w:hAnsi="Times New Roman"/>
          <w:sz w:val="24"/>
          <w:szCs w:val="24"/>
        </w:rPr>
        <w:t>1</w:t>
      </w:r>
      <w:r w:rsidR="006856D5" w:rsidRPr="007570E6">
        <w:rPr>
          <w:rFonts w:ascii="Times New Roman" w:hAnsi="Times New Roman"/>
          <w:sz w:val="24"/>
          <w:szCs w:val="24"/>
        </w:rPr>
        <w:t xml:space="preserve"> год показал, что перевыполнение плановых показателей наблюдается по</w:t>
      </w:r>
      <w:r w:rsidR="007570E6">
        <w:rPr>
          <w:rFonts w:ascii="Times New Roman" w:hAnsi="Times New Roman"/>
          <w:sz w:val="24"/>
          <w:szCs w:val="24"/>
        </w:rPr>
        <w:t xml:space="preserve"> налогу на имущество –</w:t>
      </w:r>
      <w:r w:rsidR="000F03C5">
        <w:rPr>
          <w:rFonts w:ascii="Times New Roman" w:hAnsi="Times New Roman"/>
          <w:sz w:val="24"/>
          <w:szCs w:val="24"/>
        </w:rPr>
        <w:t>19</w:t>
      </w:r>
      <w:r w:rsidR="007570E6">
        <w:rPr>
          <w:rFonts w:ascii="Times New Roman" w:hAnsi="Times New Roman"/>
          <w:sz w:val="24"/>
          <w:szCs w:val="24"/>
        </w:rPr>
        <w:t>,</w:t>
      </w:r>
      <w:r w:rsidR="000F03C5">
        <w:rPr>
          <w:rFonts w:ascii="Times New Roman" w:hAnsi="Times New Roman"/>
          <w:sz w:val="24"/>
          <w:szCs w:val="24"/>
        </w:rPr>
        <w:t xml:space="preserve">5 </w:t>
      </w:r>
      <w:r w:rsidR="006856D5" w:rsidRPr="007570E6">
        <w:rPr>
          <w:rFonts w:ascii="Times New Roman" w:hAnsi="Times New Roman"/>
          <w:sz w:val="24"/>
          <w:szCs w:val="24"/>
        </w:rPr>
        <w:t>тыс. рублей</w:t>
      </w:r>
      <w:r w:rsidR="000F03C5">
        <w:rPr>
          <w:rFonts w:ascii="Times New Roman" w:hAnsi="Times New Roman"/>
          <w:sz w:val="24"/>
          <w:szCs w:val="24"/>
        </w:rPr>
        <w:t xml:space="preserve"> и на земельный налог -13,4 тыс. рублей.</w:t>
      </w:r>
    </w:p>
    <w:p w:rsidR="00DC042F" w:rsidRDefault="00DC042F" w:rsidP="00DC04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6F1A" w:rsidRPr="009B1A84" w:rsidRDefault="00556F1A" w:rsidP="00556F1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1A84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556F1A" w:rsidRPr="009B1A84" w:rsidRDefault="00556F1A" w:rsidP="00556F1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1A84">
        <w:rPr>
          <w:rFonts w:ascii="Times New Roman" w:hAnsi="Times New Roman"/>
          <w:i/>
          <w:sz w:val="24"/>
          <w:szCs w:val="24"/>
        </w:rPr>
        <w:t xml:space="preserve"> как источника собственных доходов</w:t>
      </w:r>
    </w:p>
    <w:p w:rsidR="008A43E0" w:rsidRPr="009B1A84" w:rsidRDefault="00556F1A" w:rsidP="00975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1CE">
        <w:rPr>
          <w:rFonts w:ascii="Times New Roman" w:hAnsi="Times New Roman"/>
          <w:sz w:val="24"/>
          <w:szCs w:val="24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8A43E0" w:rsidRPr="009B1A84" w:rsidRDefault="008A43E0" w:rsidP="008A4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</w:t>
      </w:r>
      <w:r w:rsidRPr="009B1A84">
        <w:rPr>
          <w:rFonts w:ascii="Times New Roman" w:hAnsi="Times New Roman"/>
          <w:b/>
          <w:sz w:val="24"/>
          <w:szCs w:val="24"/>
        </w:rPr>
        <w:t>исполнения расходной части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43E0" w:rsidRPr="009B1A84" w:rsidRDefault="008A43E0" w:rsidP="008A4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 w:rsidR="00D418C9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FD1C3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D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35">
        <w:rPr>
          <w:rFonts w:ascii="Times New Roman" w:hAnsi="Times New Roman"/>
          <w:sz w:val="24"/>
          <w:szCs w:val="24"/>
        </w:rPr>
        <w:t>кожууна</w:t>
      </w:r>
      <w:proofErr w:type="spellEnd"/>
      <w:r w:rsidR="00FD1C35">
        <w:rPr>
          <w:rFonts w:ascii="Times New Roman" w:hAnsi="Times New Roman"/>
          <w:sz w:val="24"/>
          <w:szCs w:val="24"/>
        </w:rPr>
        <w:t xml:space="preserve"> за 2021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8A43E0" w:rsidRDefault="008A43E0" w:rsidP="008A43E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 тыс. рублей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556F1A" w:rsidRPr="0089648C" w:rsidTr="00556F1A">
        <w:trPr>
          <w:trHeight w:val="509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1A" w:rsidRPr="0089648C" w:rsidRDefault="00503877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556F1A" w:rsidRPr="0089648C" w:rsidTr="00503877">
        <w:trPr>
          <w:trHeight w:val="509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6F1A" w:rsidRPr="0089648C" w:rsidTr="00503877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1A" w:rsidRPr="0089648C" w:rsidRDefault="00556F1A" w:rsidP="00556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1A" w:rsidRPr="0089648C" w:rsidRDefault="000F03C5" w:rsidP="0074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53 358</w:t>
            </w:r>
            <w:r w:rsidR="0074342E">
              <w:rPr>
                <w:rFonts w:ascii="Times New Roman" w:hAnsi="Times New Roman"/>
                <w:b/>
                <w:bCs/>
                <w:sz w:val="20"/>
                <w:szCs w:val="20"/>
              </w:rPr>
              <w:t>, 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1A" w:rsidRPr="0089648C" w:rsidRDefault="000F03C5" w:rsidP="00556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49 941</w:t>
            </w:r>
            <w:r w:rsidR="007434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1A" w:rsidRPr="0089648C" w:rsidRDefault="000F03C5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3 417</w:t>
            </w:r>
            <w:r w:rsidR="007434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03877" w:rsidRPr="0089648C" w:rsidTr="00556F1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7" w:rsidRPr="0089648C" w:rsidRDefault="00503877" w:rsidP="00556F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877" w:rsidRPr="00503877" w:rsidRDefault="0074342E" w:rsidP="00C76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CF2C23">
              <w:rPr>
                <w:rFonts w:ascii="Times New Roman" w:hAnsi="Times New Roman"/>
                <w:bCs/>
                <w:sz w:val="20"/>
                <w:szCs w:val="20"/>
              </w:rPr>
              <w:t xml:space="preserve"> 992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77" w:rsidRPr="00503877" w:rsidRDefault="0074342E" w:rsidP="00C762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</w:t>
            </w:r>
            <w:r w:rsidR="00CF2C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88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CF2C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77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  <w:r w:rsidR="0050387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03877" w:rsidRPr="0089648C" w:rsidTr="00556F1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7" w:rsidRPr="0089648C" w:rsidRDefault="00503877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877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30 381,8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77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29 178</w:t>
            </w:r>
            <w:r w:rsidR="007434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77" w:rsidRPr="0089648C" w:rsidRDefault="00CF2C23" w:rsidP="00CF2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1203,4</w:t>
            </w:r>
          </w:p>
        </w:tc>
      </w:tr>
      <w:tr w:rsidR="00503877" w:rsidRPr="0089648C" w:rsidTr="00556F1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7" w:rsidRPr="0089648C" w:rsidRDefault="00503877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  <w:r w:rsidR="00850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877" w:rsidRPr="0089648C" w:rsidRDefault="0074342E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F2C23">
              <w:rPr>
                <w:rFonts w:ascii="Times New Roman" w:hAnsi="Times New Roman"/>
                <w:color w:val="000000"/>
                <w:sz w:val="20"/>
                <w:szCs w:val="20"/>
              </w:rPr>
              <w:t>2 541</w:t>
            </w:r>
            <w:r w:rsidR="0050387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F2C2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77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10 431</w:t>
            </w:r>
            <w:r w:rsidR="007434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77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2109,7</w:t>
            </w:r>
          </w:p>
        </w:tc>
      </w:tr>
      <w:tr w:rsidR="0094614E" w:rsidRPr="0089648C" w:rsidTr="0094614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4E" w:rsidRDefault="0094614E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4E" w:rsidRPr="0089648C" w:rsidRDefault="0094614E" w:rsidP="00911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F2C23">
              <w:rPr>
                <w:rFonts w:ascii="Times New Roman" w:hAnsi="Times New Roman"/>
                <w:color w:val="000000"/>
                <w:sz w:val="20"/>
                <w:szCs w:val="20"/>
              </w:rPr>
              <w:t>2 164,2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4E" w:rsidRPr="0089648C" w:rsidRDefault="00CF2C23" w:rsidP="00911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10 054,4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4E" w:rsidRPr="0089648C" w:rsidRDefault="00CF2C23" w:rsidP="00911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2 109,8</w:t>
            </w:r>
          </w:p>
        </w:tc>
      </w:tr>
      <w:tr w:rsidR="0094614E" w:rsidRPr="0089648C" w:rsidTr="0094614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4E" w:rsidRPr="0089648C" w:rsidRDefault="0094614E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14E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  <w:r w:rsidR="009461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4E" w:rsidRPr="0089648C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  <w:r w:rsidR="0094614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4E" w:rsidRPr="0089648C" w:rsidRDefault="0094614E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14E" w:rsidRPr="0089648C" w:rsidTr="0094614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4E" w:rsidRPr="0089648C" w:rsidRDefault="0094614E" w:rsidP="00556F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4E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4E" w:rsidRDefault="00CF2C23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4E" w:rsidRPr="0089648C" w:rsidRDefault="0094614E" w:rsidP="00556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56F1A" w:rsidRDefault="00556F1A" w:rsidP="00556F1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A43E0" w:rsidRPr="00CA1006" w:rsidRDefault="00556F1A" w:rsidP="004A6D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006">
        <w:rPr>
          <w:rFonts w:ascii="Times New Roman" w:hAnsi="Times New Roman"/>
          <w:sz w:val="24"/>
          <w:szCs w:val="24"/>
        </w:rPr>
        <w:t>В общих расходах бюджета городского поселения удельный вес расходов «Жилищно-коммунальное хозяйство»</w:t>
      </w:r>
      <w:r w:rsidR="000B635D" w:rsidRPr="00CA1006">
        <w:rPr>
          <w:rFonts w:ascii="Times New Roman" w:hAnsi="Times New Roman"/>
          <w:sz w:val="24"/>
          <w:szCs w:val="24"/>
        </w:rPr>
        <w:t xml:space="preserve"> составило – </w:t>
      </w:r>
      <w:r w:rsidR="004A6D24">
        <w:rPr>
          <w:rFonts w:ascii="Times New Roman" w:hAnsi="Times New Roman"/>
          <w:sz w:val="24"/>
          <w:szCs w:val="24"/>
        </w:rPr>
        <w:t>20</w:t>
      </w:r>
      <w:r w:rsidR="000B635D" w:rsidRPr="00CA1006">
        <w:rPr>
          <w:rFonts w:ascii="Times New Roman" w:hAnsi="Times New Roman"/>
          <w:sz w:val="24"/>
          <w:szCs w:val="24"/>
        </w:rPr>
        <w:t>,</w:t>
      </w:r>
      <w:r w:rsidR="004A6D24">
        <w:rPr>
          <w:rFonts w:ascii="Times New Roman" w:hAnsi="Times New Roman"/>
          <w:sz w:val="24"/>
          <w:szCs w:val="24"/>
        </w:rPr>
        <w:t>9</w:t>
      </w:r>
      <w:r w:rsidRPr="00CA1006">
        <w:rPr>
          <w:rFonts w:ascii="Times New Roman" w:hAnsi="Times New Roman"/>
          <w:sz w:val="24"/>
          <w:szCs w:val="24"/>
        </w:rPr>
        <w:t xml:space="preserve"> процента, «Наци</w:t>
      </w:r>
      <w:r w:rsidR="00E8291B" w:rsidRPr="00CA1006">
        <w:rPr>
          <w:rFonts w:ascii="Times New Roman" w:hAnsi="Times New Roman"/>
          <w:sz w:val="24"/>
          <w:szCs w:val="24"/>
        </w:rPr>
        <w:t>он</w:t>
      </w:r>
      <w:r w:rsidR="00CA1006">
        <w:rPr>
          <w:rFonts w:ascii="Times New Roman" w:hAnsi="Times New Roman"/>
          <w:sz w:val="24"/>
          <w:szCs w:val="24"/>
        </w:rPr>
        <w:t xml:space="preserve">альная экономика» составило </w:t>
      </w:r>
      <w:r w:rsidR="004A6D24">
        <w:rPr>
          <w:rFonts w:ascii="Times New Roman" w:hAnsi="Times New Roman"/>
          <w:sz w:val="24"/>
          <w:szCs w:val="24"/>
        </w:rPr>
        <w:t>58</w:t>
      </w:r>
      <w:r w:rsidR="00CA1006">
        <w:rPr>
          <w:rFonts w:ascii="Times New Roman" w:hAnsi="Times New Roman"/>
          <w:sz w:val="24"/>
          <w:szCs w:val="24"/>
        </w:rPr>
        <w:t>,</w:t>
      </w:r>
      <w:r w:rsidR="004A6D24">
        <w:rPr>
          <w:rFonts w:ascii="Times New Roman" w:hAnsi="Times New Roman"/>
          <w:sz w:val="24"/>
          <w:szCs w:val="24"/>
        </w:rPr>
        <w:t>4</w:t>
      </w:r>
      <w:r w:rsidRPr="00CA1006">
        <w:rPr>
          <w:rFonts w:ascii="Times New Roman" w:hAnsi="Times New Roman"/>
          <w:sz w:val="24"/>
          <w:szCs w:val="24"/>
        </w:rPr>
        <w:t xml:space="preserve"> процентов, «</w:t>
      </w:r>
      <w:r w:rsidR="00CA1006">
        <w:rPr>
          <w:rFonts w:ascii="Times New Roman" w:hAnsi="Times New Roman"/>
          <w:sz w:val="24"/>
          <w:szCs w:val="24"/>
        </w:rPr>
        <w:t>Общегосударственные вопросы» -</w:t>
      </w:r>
      <w:r w:rsidR="004A6D24">
        <w:rPr>
          <w:rFonts w:ascii="Times New Roman" w:hAnsi="Times New Roman"/>
          <w:sz w:val="24"/>
          <w:szCs w:val="24"/>
        </w:rPr>
        <w:t>1</w:t>
      </w:r>
      <w:r w:rsidR="00CA1006">
        <w:rPr>
          <w:rFonts w:ascii="Times New Roman" w:hAnsi="Times New Roman"/>
          <w:sz w:val="24"/>
          <w:szCs w:val="24"/>
        </w:rPr>
        <w:t>9,</w:t>
      </w:r>
      <w:r w:rsidR="004A6D24">
        <w:rPr>
          <w:rFonts w:ascii="Times New Roman" w:hAnsi="Times New Roman"/>
          <w:sz w:val="24"/>
          <w:szCs w:val="24"/>
        </w:rPr>
        <w:t>8</w:t>
      </w:r>
      <w:r w:rsidRPr="00CA1006">
        <w:rPr>
          <w:rFonts w:ascii="Times New Roman" w:hAnsi="Times New Roman"/>
          <w:sz w:val="24"/>
          <w:szCs w:val="24"/>
        </w:rPr>
        <w:t xml:space="preserve"> процента. Бюджет по расходной части исполнен </w:t>
      </w:r>
      <w:r w:rsidR="004A6D24" w:rsidRPr="00CA1006">
        <w:rPr>
          <w:rFonts w:ascii="Times New Roman" w:hAnsi="Times New Roman"/>
          <w:sz w:val="24"/>
          <w:szCs w:val="24"/>
        </w:rPr>
        <w:t>на 49</w:t>
      </w:r>
      <w:r w:rsidR="004A6D24">
        <w:rPr>
          <w:rFonts w:ascii="Times New Roman" w:hAnsi="Times New Roman"/>
          <w:sz w:val="24"/>
          <w:szCs w:val="24"/>
        </w:rPr>
        <w:t> 941,5</w:t>
      </w:r>
      <w:r w:rsidR="004A6D24" w:rsidRPr="00CA1006">
        <w:rPr>
          <w:rFonts w:ascii="Times New Roman" w:hAnsi="Times New Roman"/>
          <w:sz w:val="24"/>
          <w:szCs w:val="24"/>
        </w:rPr>
        <w:t xml:space="preserve"> тыс.</w:t>
      </w:r>
      <w:r w:rsidR="00CA1006">
        <w:rPr>
          <w:rFonts w:ascii="Times New Roman" w:hAnsi="Times New Roman"/>
          <w:sz w:val="24"/>
          <w:szCs w:val="24"/>
        </w:rPr>
        <w:t xml:space="preserve"> рублей или </w:t>
      </w:r>
      <w:r w:rsidR="004A6D24">
        <w:rPr>
          <w:rFonts w:ascii="Times New Roman" w:hAnsi="Times New Roman"/>
          <w:sz w:val="24"/>
          <w:szCs w:val="24"/>
        </w:rPr>
        <w:t>на 93,6</w:t>
      </w:r>
      <w:r w:rsidRPr="00CA1006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CA1006">
        <w:rPr>
          <w:rFonts w:ascii="Times New Roman" w:hAnsi="Times New Roman"/>
          <w:sz w:val="24"/>
          <w:szCs w:val="24"/>
        </w:rPr>
        <w:t>енной суммы на 202</w:t>
      </w:r>
      <w:r w:rsidR="004A6D24">
        <w:rPr>
          <w:rFonts w:ascii="Times New Roman" w:hAnsi="Times New Roman"/>
          <w:sz w:val="24"/>
          <w:szCs w:val="24"/>
        </w:rPr>
        <w:t>1</w:t>
      </w:r>
      <w:r w:rsidR="00E8291B" w:rsidRPr="00CA1006">
        <w:rPr>
          <w:rFonts w:ascii="Times New Roman" w:hAnsi="Times New Roman"/>
          <w:sz w:val="24"/>
          <w:szCs w:val="24"/>
        </w:rPr>
        <w:t xml:space="preserve"> </w:t>
      </w:r>
      <w:r w:rsidR="004A6D24" w:rsidRPr="00CA1006">
        <w:rPr>
          <w:rFonts w:ascii="Times New Roman" w:hAnsi="Times New Roman"/>
          <w:sz w:val="24"/>
          <w:szCs w:val="24"/>
        </w:rPr>
        <w:t xml:space="preserve">год </w:t>
      </w:r>
      <w:r w:rsidR="004A6D24">
        <w:rPr>
          <w:rFonts w:ascii="Times New Roman" w:hAnsi="Times New Roman"/>
          <w:sz w:val="24"/>
          <w:szCs w:val="24"/>
        </w:rPr>
        <w:t>53 358,9</w:t>
      </w:r>
      <w:r w:rsidRPr="00CA1006">
        <w:rPr>
          <w:rFonts w:ascii="Times New Roman" w:hAnsi="Times New Roman"/>
          <w:sz w:val="24"/>
          <w:szCs w:val="24"/>
        </w:rPr>
        <w:t xml:space="preserve">тыс. рублей. </w:t>
      </w:r>
    </w:p>
    <w:p w:rsidR="008A43E0" w:rsidRPr="009B1A84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06">
        <w:rPr>
          <w:rFonts w:ascii="Times New Roman" w:hAnsi="Times New Roman"/>
          <w:b/>
          <w:sz w:val="24"/>
          <w:szCs w:val="24"/>
        </w:rPr>
        <w:t>Сверка расчетов по межбюджетным отношениям с кожуунным бюджетом по состоянию на начало и конец финансового года</w:t>
      </w:r>
      <w:r w:rsidRPr="009B1A84">
        <w:rPr>
          <w:rFonts w:ascii="Times New Roman" w:hAnsi="Times New Roman"/>
          <w:b/>
          <w:sz w:val="24"/>
          <w:szCs w:val="24"/>
        </w:rPr>
        <w:t xml:space="preserve"> </w:t>
      </w:r>
    </w:p>
    <w:p w:rsidR="00636A76" w:rsidRPr="007D117E" w:rsidRDefault="00556F1A" w:rsidP="007D1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r>
        <w:rPr>
          <w:rFonts w:ascii="Times New Roman" w:hAnsi="Times New Roman"/>
          <w:sz w:val="24"/>
          <w:szCs w:val="24"/>
        </w:rPr>
        <w:t>кожуунного</w:t>
      </w:r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городского поселения город Чадан </w:t>
      </w:r>
      <w:proofErr w:type="spellStart"/>
      <w:r>
        <w:rPr>
          <w:rFonts w:ascii="Times New Roman" w:hAnsi="Times New Roman"/>
          <w:sz w:val="24"/>
          <w:szCs w:val="24"/>
        </w:rPr>
        <w:t>Дзун-Хем</w:t>
      </w:r>
      <w:r w:rsidR="005C7BD7">
        <w:rPr>
          <w:rFonts w:ascii="Times New Roman" w:hAnsi="Times New Roman"/>
          <w:sz w:val="24"/>
          <w:szCs w:val="24"/>
        </w:rPr>
        <w:t>чикского</w:t>
      </w:r>
      <w:proofErr w:type="spellEnd"/>
      <w:r w:rsidR="005C7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BD7">
        <w:rPr>
          <w:rFonts w:ascii="Times New Roman" w:hAnsi="Times New Roman"/>
          <w:sz w:val="24"/>
          <w:szCs w:val="24"/>
        </w:rPr>
        <w:t>кожууна</w:t>
      </w:r>
      <w:proofErr w:type="spellEnd"/>
      <w:r w:rsidR="005C7BD7">
        <w:rPr>
          <w:rFonts w:ascii="Times New Roman" w:hAnsi="Times New Roman"/>
          <w:sz w:val="24"/>
          <w:szCs w:val="24"/>
        </w:rPr>
        <w:t xml:space="preserve"> в сумме </w:t>
      </w:r>
      <w:r w:rsidR="00975201">
        <w:rPr>
          <w:rFonts w:ascii="Times New Roman" w:hAnsi="Times New Roman"/>
          <w:sz w:val="24"/>
          <w:szCs w:val="24"/>
        </w:rPr>
        <w:t>16 720</w:t>
      </w:r>
      <w:r w:rsidR="00766771">
        <w:rPr>
          <w:rFonts w:ascii="Times New Roman" w:hAnsi="Times New Roman"/>
          <w:sz w:val="24"/>
          <w:szCs w:val="24"/>
        </w:rPr>
        <w:t>,</w:t>
      </w:r>
      <w:r w:rsidR="00975201">
        <w:rPr>
          <w:rFonts w:ascii="Times New Roman" w:hAnsi="Times New Roman"/>
          <w:sz w:val="24"/>
          <w:szCs w:val="24"/>
        </w:rPr>
        <w:t>5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>Финансового управления администрации Дзун-Хемчикского кожууна</w:t>
      </w:r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>ных ассигнованиях из кожуунного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Дзун-Хемчикски</w:t>
      </w:r>
      <w:r w:rsidR="00FD1C35">
        <w:rPr>
          <w:rFonts w:ascii="Times New Roman" w:hAnsi="Times New Roman"/>
          <w:sz w:val="24"/>
          <w:szCs w:val="24"/>
        </w:rPr>
        <w:t>й кожуун Республики Тыва на 2021</w:t>
      </w:r>
      <w:r w:rsidRPr="009B1A84">
        <w:rPr>
          <w:rFonts w:ascii="Times New Roman" w:hAnsi="Times New Roman"/>
          <w:sz w:val="24"/>
          <w:szCs w:val="24"/>
        </w:rPr>
        <w:t xml:space="preserve"> год </w:t>
      </w:r>
      <w:r w:rsidR="00FD1C35">
        <w:rPr>
          <w:rFonts w:ascii="Times New Roman" w:hAnsi="Times New Roman"/>
          <w:sz w:val="24"/>
          <w:szCs w:val="24"/>
        </w:rPr>
        <w:t>и на плановый период 2022 и 2023</w:t>
      </w:r>
      <w:r>
        <w:rPr>
          <w:rFonts w:ascii="Times New Roman" w:hAnsi="Times New Roman"/>
          <w:sz w:val="24"/>
          <w:szCs w:val="24"/>
        </w:rPr>
        <w:t xml:space="preserve"> годов», которые поступили из кожу</w:t>
      </w:r>
      <w:r w:rsidR="00D42E37">
        <w:rPr>
          <w:rFonts w:ascii="Times New Roman" w:hAnsi="Times New Roman"/>
          <w:sz w:val="24"/>
          <w:szCs w:val="24"/>
        </w:rPr>
        <w:t>у</w:t>
      </w:r>
      <w:r w:rsidR="00221AD7">
        <w:rPr>
          <w:rFonts w:ascii="Times New Roman" w:hAnsi="Times New Roman"/>
          <w:sz w:val="24"/>
          <w:szCs w:val="24"/>
        </w:rPr>
        <w:t xml:space="preserve">нного бюджета в размере </w:t>
      </w:r>
      <w:r w:rsidR="00975201">
        <w:rPr>
          <w:rFonts w:ascii="Times New Roman" w:hAnsi="Times New Roman"/>
          <w:sz w:val="24"/>
          <w:szCs w:val="24"/>
        </w:rPr>
        <w:t>16 720,5</w:t>
      </w:r>
      <w:r w:rsidR="00221AD7" w:rsidRPr="009B1A84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 тыс.</w:t>
      </w:r>
      <w:r w:rsidR="00D42E37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732E55">
        <w:rPr>
          <w:rFonts w:ascii="Times New Roman" w:hAnsi="Times New Roman"/>
          <w:sz w:val="24"/>
          <w:szCs w:val="24"/>
        </w:rPr>
        <w:t xml:space="preserve">  </w:t>
      </w:r>
      <w:r w:rsidRPr="00443372">
        <w:rPr>
          <w:rFonts w:ascii="Times New Roman" w:hAnsi="Times New Roman"/>
          <w:sz w:val="24"/>
          <w:szCs w:val="24"/>
        </w:rPr>
        <w:t>Сверки расчетов по межбюджетным отношениям с кожуунным бюджетом по состоянию на начало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8A43E0" w:rsidRPr="009B1A84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 w:rsidR="0028254D">
        <w:rPr>
          <w:rFonts w:ascii="Times New Roman" w:hAnsi="Times New Roman"/>
          <w:b/>
          <w:sz w:val="24"/>
          <w:szCs w:val="24"/>
        </w:rPr>
        <w:t>городского поселения город Чадан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Дзун-Хемчикского кожууна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 проведенных по ним мероприятий.</w:t>
      </w:r>
    </w:p>
    <w:p w:rsidR="00037790" w:rsidRDefault="008A43E0" w:rsidP="00975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ab/>
      </w:r>
      <w:r w:rsidR="00717670">
        <w:rPr>
          <w:rFonts w:ascii="Times New Roman" w:hAnsi="Times New Roman"/>
          <w:sz w:val="24"/>
          <w:szCs w:val="24"/>
        </w:rPr>
        <w:t xml:space="preserve">     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</w:t>
      </w:r>
      <w:r w:rsidR="00717670" w:rsidRPr="00A61097">
        <w:rPr>
          <w:rFonts w:ascii="Times New Roman" w:hAnsi="Times New Roman"/>
          <w:sz w:val="24"/>
          <w:szCs w:val="24"/>
        </w:rPr>
        <w:t>дминистраци</w:t>
      </w:r>
      <w:r w:rsidR="00717670">
        <w:rPr>
          <w:rFonts w:ascii="Times New Roman" w:hAnsi="Times New Roman"/>
          <w:sz w:val="24"/>
          <w:szCs w:val="24"/>
        </w:rPr>
        <w:t>я городского поселения город</w:t>
      </w:r>
      <w:r w:rsidR="00184748">
        <w:rPr>
          <w:rFonts w:ascii="Times New Roman" w:hAnsi="Times New Roman"/>
          <w:sz w:val="24"/>
          <w:szCs w:val="24"/>
        </w:rPr>
        <w:t xml:space="preserve"> Чадан</w:t>
      </w:r>
      <w:r w:rsidR="00717670" w:rsidRPr="008E230B">
        <w:rPr>
          <w:rFonts w:ascii="Times New Roman" w:hAnsi="Times New Roman"/>
          <w:sz w:val="24"/>
          <w:szCs w:val="24"/>
        </w:rPr>
        <w:t xml:space="preserve"> </w:t>
      </w:r>
      <w:r w:rsidR="00180C06">
        <w:rPr>
          <w:rFonts w:ascii="Times New Roman" w:hAnsi="Times New Roman"/>
          <w:sz w:val="24"/>
          <w:szCs w:val="24"/>
        </w:rPr>
        <w:t xml:space="preserve">не </w:t>
      </w:r>
      <w:r w:rsidR="00717670">
        <w:rPr>
          <w:rFonts w:ascii="Times New Roman" w:hAnsi="Times New Roman"/>
          <w:sz w:val="24"/>
          <w:szCs w:val="24"/>
        </w:rPr>
        <w:t>разработан</w:t>
      </w:r>
      <w:r w:rsidR="00717670" w:rsidRPr="004D3397">
        <w:rPr>
          <w:rFonts w:ascii="Times New Roman" w:hAnsi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программ. </w:t>
      </w:r>
    </w:p>
    <w:p w:rsidR="00556F1A" w:rsidRPr="003B7F5D" w:rsidRDefault="003B7F5D" w:rsidP="00556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C35">
        <w:rPr>
          <w:rFonts w:ascii="Times New Roman" w:hAnsi="Times New Roman"/>
          <w:sz w:val="24"/>
          <w:szCs w:val="24"/>
        </w:rPr>
        <w:t>За 2021</w:t>
      </w:r>
      <w:r w:rsidR="00556F1A">
        <w:rPr>
          <w:rFonts w:ascii="Times New Roman" w:hAnsi="Times New Roman"/>
          <w:sz w:val="24"/>
          <w:szCs w:val="24"/>
        </w:rPr>
        <w:t xml:space="preserve"> год финансирова</w:t>
      </w:r>
      <w:r w:rsidR="004B4737">
        <w:rPr>
          <w:rFonts w:ascii="Times New Roman" w:hAnsi="Times New Roman"/>
          <w:sz w:val="24"/>
          <w:szCs w:val="24"/>
        </w:rPr>
        <w:t xml:space="preserve">лись из местного </w:t>
      </w:r>
      <w:r w:rsidR="004B4737" w:rsidRPr="003B7F5D">
        <w:rPr>
          <w:rFonts w:ascii="Times New Roman" w:hAnsi="Times New Roman"/>
          <w:sz w:val="24"/>
          <w:szCs w:val="24"/>
        </w:rPr>
        <w:t>бюджета по</w:t>
      </w:r>
      <w:r w:rsidRPr="003B7F5D">
        <w:rPr>
          <w:rFonts w:ascii="Times New Roman" w:hAnsi="Times New Roman"/>
          <w:sz w:val="24"/>
          <w:szCs w:val="24"/>
        </w:rPr>
        <w:t xml:space="preserve"> </w:t>
      </w:r>
      <w:r w:rsidR="00975201" w:rsidRPr="003B7F5D">
        <w:rPr>
          <w:rFonts w:ascii="Times New Roman" w:hAnsi="Times New Roman"/>
          <w:sz w:val="24"/>
          <w:szCs w:val="24"/>
        </w:rPr>
        <w:t>двум муниципальным</w:t>
      </w:r>
      <w:r w:rsidR="00556F1A" w:rsidRPr="003B7F5D">
        <w:rPr>
          <w:rFonts w:ascii="Times New Roman" w:hAnsi="Times New Roman"/>
          <w:sz w:val="24"/>
          <w:szCs w:val="24"/>
        </w:rPr>
        <w:t xml:space="preserve"> программам: </w:t>
      </w:r>
    </w:p>
    <w:p w:rsidR="00F17750" w:rsidRDefault="00F17750" w:rsidP="00F177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программе «Дети </w:t>
      </w:r>
      <w:r w:rsidR="003E4633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на 2019-2021 годы» финансирование и</w:t>
      </w:r>
      <w:r w:rsidR="00075ABF">
        <w:rPr>
          <w:rFonts w:ascii="Times New Roman" w:hAnsi="Times New Roman"/>
          <w:sz w:val="24"/>
          <w:szCs w:val="24"/>
        </w:rPr>
        <w:t xml:space="preserve">з местного бюджета составило </w:t>
      </w:r>
      <w:r w:rsidR="00975201">
        <w:rPr>
          <w:rFonts w:ascii="Times New Roman" w:hAnsi="Times New Roman"/>
          <w:sz w:val="24"/>
          <w:szCs w:val="24"/>
        </w:rPr>
        <w:t>343</w:t>
      </w:r>
      <w:r w:rsidR="00075ABF">
        <w:rPr>
          <w:rFonts w:ascii="Times New Roman" w:hAnsi="Times New Roman"/>
          <w:sz w:val="24"/>
          <w:szCs w:val="24"/>
        </w:rPr>
        <w:t>,</w:t>
      </w:r>
      <w:r w:rsidR="00975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37790" w:rsidRDefault="009E2DF8" w:rsidP="00F177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програ</w:t>
      </w:r>
      <w:r w:rsidR="00975201">
        <w:rPr>
          <w:rFonts w:ascii="Times New Roman" w:hAnsi="Times New Roman"/>
          <w:sz w:val="24"/>
          <w:szCs w:val="24"/>
        </w:rPr>
        <w:t>мме «Развитие физической культуры и спорта» в сумме 100,0</w:t>
      </w:r>
      <w:r w:rsidR="00975201" w:rsidRPr="00180C06">
        <w:rPr>
          <w:rFonts w:ascii="Times New Roman" w:hAnsi="Times New Roman"/>
          <w:sz w:val="24"/>
          <w:szCs w:val="24"/>
        </w:rPr>
        <w:t xml:space="preserve"> </w:t>
      </w:r>
      <w:r w:rsidR="00975201">
        <w:rPr>
          <w:rFonts w:ascii="Times New Roman" w:hAnsi="Times New Roman"/>
          <w:sz w:val="24"/>
          <w:szCs w:val="24"/>
        </w:rPr>
        <w:t>тыс. рублей.</w:t>
      </w:r>
    </w:p>
    <w:p w:rsidR="00075ABF" w:rsidRPr="00C56F8A" w:rsidRDefault="00075ABF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56F8A">
        <w:rPr>
          <w:rFonts w:ascii="Times New Roman" w:hAnsi="Times New Roman"/>
          <w:b/>
          <w:sz w:val="24"/>
          <w:szCs w:val="24"/>
        </w:rPr>
        <w:t>Муниципальна</w:t>
      </w:r>
      <w:r>
        <w:rPr>
          <w:rFonts w:ascii="Times New Roman" w:hAnsi="Times New Roman"/>
          <w:b/>
          <w:sz w:val="24"/>
          <w:szCs w:val="24"/>
        </w:rPr>
        <w:t>я программа «Развитие</w:t>
      </w:r>
      <w:r w:rsidR="005A2D24">
        <w:rPr>
          <w:rFonts w:ascii="Times New Roman" w:hAnsi="Times New Roman"/>
          <w:b/>
          <w:sz w:val="24"/>
          <w:szCs w:val="24"/>
        </w:rPr>
        <w:t xml:space="preserve"> физической культуры и спорта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2020-2022 годы</w:t>
      </w:r>
      <w:r w:rsidRPr="00C56F8A">
        <w:rPr>
          <w:rFonts w:ascii="Times New Roman" w:hAnsi="Times New Roman"/>
          <w:b/>
          <w:sz w:val="24"/>
          <w:szCs w:val="24"/>
        </w:rPr>
        <w:t>».</w:t>
      </w:r>
    </w:p>
    <w:p w:rsidR="00075ABF" w:rsidRPr="00C56F8A" w:rsidRDefault="00075ABF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56F8A">
        <w:rPr>
          <w:rFonts w:ascii="Times New Roman" w:hAnsi="Times New Roman"/>
          <w:sz w:val="24"/>
          <w:szCs w:val="24"/>
        </w:rPr>
        <w:t>Основной целью программы</w:t>
      </w:r>
      <w:r w:rsidR="00101B53">
        <w:rPr>
          <w:rFonts w:ascii="Times New Roman" w:hAnsi="Times New Roman"/>
          <w:sz w:val="24"/>
          <w:szCs w:val="24"/>
        </w:rPr>
        <w:t xml:space="preserve"> является создание </w:t>
      </w:r>
      <w:r w:rsidRPr="00C56F8A">
        <w:rPr>
          <w:rFonts w:ascii="Times New Roman" w:hAnsi="Times New Roman"/>
          <w:sz w:val="24"/>
          <w:szCs w:val="24"/>
        </w:rPr>
        <w:t xml:space="preserve"> условий для </w:t>
      </w:r>
      <w:r w:rsidR="00101B53">
        <w:rPr>
          <w:rFonts w:ascii="Times New Roman" w:hAnsi="Times New Roman"/>
          <w:sz w:val="24"/>
          <w:szCs w:val="24"/>
        </w:rPr>
        <w:t xml:space="preserve">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ФК и С. Для достижения указанной цели должны быть решены следующие основные задачи: </w:t>
      </w:r>
    </w:p>
    <w:p w:rsidR="00887396" w:rsidRDefault="00075ABF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F8A">
        <w:rPr>
          <w:rFonts w:ascii="Times New Roman" w:hAnsi="Times New Roman"/>
          <w:sz w:val="24"/>
          <w:szCs w:val="24"/>
        </w:rPr>
        <w:t xml:space="preserve">- </w:t>
      </w:r>
      <w:r w:rsidR="00101B53">
        <w:rPr>
          <w:rFonts w:ascii="Times New Roman" w:hAnsi="Times New Roman"/>
          <w:sz w:val="24"/>
          <w:szCs w:val="24"/>
        </w:rPr>
        <w:t xml:space="preserve">повышение интереса различных категорий населения </w:t>
      </w:r>
      <w:proofErr w:type="spellStart"/>
      <w:r w:rsidR="00887396">
        <w:rPr>
          <w:rFonts w:ascii="Times New Roman" w:hAnsi="Times New Roman"/>
          <w:sz w:val="24"/>
          <w:szCs w:val="24"/>
        </w:rPr>
        <w:t>гпг</w:t>
      </w:r>
      <w:proofErr w:type="spellEnd"/>
      <w:r w:rsidR="00887396">
        <w:rPr>
          <w:rFonts w:ascii="Times New Roman" w:hAnsi="Times New Roman"/>
          <w:sz w:val="24"/>
          <w:szCs w:val="24"/>
        </w:rPr>
        <w:t xml:space="preserve"> Чадан к занятиям физкультурой и спортом;</w:t>
      </w:r>
    </w:p>
    <w:p w:rsidR="00887396" w:rsidRDefault="00887396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развития инфраструктуры для  занятий  массовым спортом в образовательных учреждениях, по месту жительства и по месту работы; </w:t>
      </w:r>
    </w:p>
    <w:p w:rsidR="00075ABF" w:rsidRPr="00C56F8A" w:rsidRDefault="00887396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</w:t>
      </w:r>
      <w:r w:rsidR="00075ABF" w:rsidRPr="00C56F8A">
        <w:rPr>
          <w:rFonts w:ascii="Times New Roman" w:hAnsi="Times New Roman"/>
          <w:sz w:val="24"/>
          <w:szCs w:val="24"/>
        </w:rPr>
        <w:t>;</w:t>
      </w:r>
    </w:p>
    <w:p w:rsidR="00075ABF" w:rsidRPr="00C56F8A" w:rsidRDefault="00887396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0B14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различных видов</w:t>
      </w:r>
      <w:r w:rsidRPr="00887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спорта;</w:t>
      </w:r>
    </w:p>
    <w:p w:rsidR="00075ABF" w:rsidRDefault="00887396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здорового образа жизни и гармоничное развитие подрастающего поколения</w:t>
      </w:r>
      <w:r w:rsidR="00E80B14">
        <w:rPr>
          <w:rFonts w:ascii="Times New Roman" w:hAnsi="Times New Roman"/>
          <w:sz w:val="24"/>
          <w:szCs w:val="24"/>
        </w:rPr>
        <w:t>;</w:t>
      </w:r>
    </w:p>
    <w:p w:rsidR="00E80B14" w:rsidRDefault="00E80B14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0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материально-технической базы детско-юношеского и массового спорта;</w:t>
      </w:r>
    </w:p>
    <w:p w:rsidR="00E80B14" w:rsidRDefault="00E80B14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0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</w:t>
      </w:r>
      <w:r w:rsidRPr="00E80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развития лыжного спорта в </w:t>
      </w:r>
      <w:proofErr w:type="spellStart"/>
      <w:r>
        <w:rPr>
          <w:rFonts w:ascii="Times New Roman" w:hAnsi="Times New Roman"/>
          <w:sz w:val="24"/>
          <w:szCs w:val="24"/>
        </w:rPr>
        <w:t>гпг</w:t>
      </w:r>
      <w:proofErr w:type="spellEnd"/>
      <w:r>
        <w:rPr>
          <w:rFonts w:ascii="Times New Roman" w:hAnsi="Times New Roman"/>
          <w:sz w:val="24"/>
          <w:szCs w:val="24"/>
        </w:rPr>
        <w:t xml:space="preserve"> Чадан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80B14" w:rsidRDefault="00E80B14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0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высококачественного учебно-тренировочного процесса, целенаправленной специализированной подготовки спортсменов города, формирование конкурентоспособных сборных команд города по различным видам спорта;</w:t>
      </w:r>
    </w:p>
    <w:p w:rsidR="00E80B14" w:rsidRPr="00C56F8A" w:rsidRDefault="00E80B14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-организация информационного обеспечения.</w:t>
      </w:r>
    </w:p>
    <w:p w:rsidR="00075ABF" w:rsidRDefault="00075ABF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F8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56F8A">
        <w:rPr>
          <w:rFonts w:ascii="Times New Roman" w:hAnsi="Times New Roman"/>
          <w:sz w:val="24"/>
          <w:szCs w:val="24"/>
        </w:rPr>
        <w:t xml:space="preserve">К программе </w:t>
      </w:r>
      <w:r w:rsidR="002437BD" w:rsidRPr="00C56F8A">
        <w:rPr>
          <w:rFonts w:ascii="Times New Roman" w:hAnsi="Times New Roman"/>
          <w:sz w:val="24"/>
          <w:szCs w:val="24"/>
        </w:rPr>
        <w:t>приложены перечень</w:t>
      </w:r>
      <w:r w:rsidRPr="00C56F8A">
        <w:rPr>
          <w:rFonts w:ascii="Times New Roman" w:hAnsi="Times New Roman"/>
          <w:sz w:val="24"/>
          <w:szCs w:val="24"/>
        </w:rPr>
        <w:t xml:space="preserve"> мероприятий муниципальной программы «</w:t>
      </w:r>
      <w:r w:rsidRPr="00261211">
        <w:rPr>
          <w:rFonts w:ascii="Times New Roman" w:hAnsi="Times New Roman"/>
          <w:sz w:val="24"/>
          <w:szCs w:val="24"/>
        </w:rPr>
        <w:t>Развитие физической кул</w:t>
      </w:r>
      <w:r w:rsidR="003B7F5D">
        <w:rPr>
          <w:rFonts w:ascii="Times New Roman" w:hAnsi="Times New Roman"/>
          <w:sz w:val="24"/>
          <w:szCs w:val="24"/>
        </w:rPr>
        <w:t xml:space="preserve">ьтуры и спорта в </w:t>
      </w:r>
      <w:proofErr w:type="spellStart"/>
      <w:r w:rsidR="003B7F5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B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F5D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61211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20-2022</w:t>
      </w:r>
      <w:r w:rsidRPr="00261211">
        <w:rPr>
          <w:rFonts w:ascii="Times New Roman" w:hAnsi="Times New Roman"/>
          <w:sz w:val="24"/>
          <w:szCs w:val="24"/>
        </w:rPr>
        <w:t xml:space="preserve"> годы»</w:t>
      </w:r>
      <w:r w:rsidRPr="00C56F8A">
        <w:rPr>
          <w:rFonts w:ascii="Times New Roman" w:hAnsi="Times New Roman"/>
          <w:sz w:val="24"/>
          <w:szCs w:val="24"/>
        </w:rPr>
        <w:t xml:space="preserve"> со следующими основными мероприятиями с плановы</w:t>
      </w:r>
      <w:r>
        <w:rPr>
          <w:rFonts w:ascii="Times New Roman" w:hAnsi="Times New Roman"/>
          <w:sz w:val="24"/>
          <w:szCs w:val="24"/>
        </w:rPr>
        <w:t xml:space="preserve">м объёмом </w:t>
      </w:r>
      <w:r w:rsidR="00E73852">
        <w:rPr>
          <w:rFonts w:ascii="Times New Roman" w:hAnsi="Times New Roman"/>
          <w:sz w:val="24"/>
          <w:szCs w:val="24"/>
        </w:rPr>
        <w:t>финан</w:t>
      </w:r>
      <w:r w:rsidR="005B3911">
        <w:rPr>
          <w:rFonts w:ascii="Times New Roman" w:hAnsi="Times New Roman"/>
          <w:sz w:val="24"/>
          <w:szCs w:val="24"/>
        </w:rPr>
        <w:t>сирования на 202</w:t>
      </w:r>
      <w:r w:rsidR="00975201">
        <w:rPr>
          <w:rFonts w:ascii="Times New Roman" w:hAnsi="Times New Roman"/>
          <w:sz w:val="24"/>
          <w:szCs w:val="24"/>
        </w:rPr>
        <w:t>1</w:t>
      </w:r>
      <w:r w:rsidR="005B3911">
        <w:rPr>
          <w:rFonts w:ascii="Times New Roman" w:hAnsi="Times New Roman"/>
          <w:sz w:val="24"/>
          <w:szCs w:val="24"/>
        </w:rPr>
        <w:t xml:space="preserve"> год в 1</w:t>
      </w:r>
      <w:r w:rsidR="00975201">
        <w:rPr>
          <w:rFonts w:ascii="Times New Roman" w:hAnsi="Times New Roman"/>
          <w:sz w:val="24"/>
          <w:szCs w:val="24"/>
        </w:rPr>
        <w:t>00,0</w:t>
      </w:r>
      <w:r w:rsidRPr="00C56F8A">
        <w:rPr>
          <w:rFonts w:ascii="Times New Roman" w:hAnsi="Times New Roman"/>
          <w:sz w:val="24"/>
          <w:szCs w:val="24"/>
        </w:rPr>
        <w:t xml:space="preserve"> тыс. рублей</w:t>
      </w:r>
      <w:r w:rsidR="007863C0">
        <w:rPr>
          <w:rFonts w:ascii="Times New Roman" w:hAnsi="Times New Roman"/>
          <w:sz w:val="24"/>
          <w:szCs w:val="24"/>
        </w:rPr>
        <w:t>:</w:t>
      </w:r>
    </w:p>
    <w:p w:rsidR="007863C0" w:rsidRDefault="007863C0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п.1.Проведение спортивных мероприятий посвященных к национальному празднику «</w:t>
      </w:r>
      <w:proofErr w:type="spellStart"/>
      <w:r>
        <w:rPr>
          <w:rFonts w:ascii="Times New Roman" w:hAnsi="Times New Roman"/>
          <w:sz w:val="24"/>
          <w:szCs w:val="24"/>
        </w:rPr>
        <w:t>Шагаа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863C0" w:rsidRDefault="007863C0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п.2.Проведение спортивных мероприятий посвященных</w:t>
      </w:r>
      <w:r w:rsidRPr="00786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празднику «Защитника Отечества»</w:t>
      </w:r>
    </w:p>
    <w:p w:rsidR="007863C0" w:rsidRDefault="007863C0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п.3.</w:t>
      </w:r>
      <w:r w:rsidRPr="00786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 спортивных мероприятий посвященных</w:t>
      </w:r>
      <w:r w:rsidRPr="00786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празднику «8 марта»</w:t>
      </w:r>
    </w:p>
    <w:p w:rsidR="007863C0" w:rsidRDefault="007863C0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п.4.</w:t>
      </w:r>
      <w:r w:rsidR="00C657F8">
        <w:rPr>
          <w:rFonts w:ascii="Times New Roman" w:hAnsi="Times New Roman"/>
          <w:sz w:val="24"/>
          <w:szCs w:val="24"/>
        </w:rPr>
        <w:t xml:space="preserve">Всемирный день ЗОЖ. </w:t>
      </w:r>
      <w:r w:rsidR="00B467E7">
        <w:rPr>
          <w:rFonts w:ascii="Times New Roman" w:hAnsi="Times New Roman"/>
          <w:sz w:val="24"/>
          <w:szCs w:val="24"/>
        </w:rPr>
        <w:t>(</w:t>
      </w:r>
      <w:r w:rsidR="00C657F8">
        <w:rPr>
          <w:rFonts w:ascii="Times New Roman" w:hAnsi="Times New Roman"/>
          <w:sz w:val="24"/>
          <w:szCs w:val="24"/>
        </w:rPr>
        <w:t>кросс среди населения)</w:t>
      </w:r>
    </w:p>
    <w:p w:rsidR="00C657F8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п.5.</w:t>
      </w:r>
      <w:r w:rsidRPr="00C65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Спортивные мероприятия к праздникам «Весны и труда», «9 мая».</w:t>
      </w:r>
    </w:p>
    <w:p w:rsidR="00C657F8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п.6.Проведение спортивно-массовых мероприятий посвященных празднованию животноводов «</w:t>
      </w:r>
      <w:proofErr w:type="spellStart"/>
      <w:r>
        <w:rPr>
          <w:rFonts w:ascii="Times New Roman" w:hAnsi="Times New Roman"/>
          <w:sz w:val="24"/>
          <w:szCs w:val="24"/>
        </w:rPr>
        <w:t>Наадым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657F8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п.7.Соревнования среди дворовых команд</w:t>
      </w:r>
    </w:p>
    <w:p w:rsidR="00C657F8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п.8.</w:t>
      </w:r>
      <w:r w:rsidRPr="00C65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Соревнования, посвященные ко дню Отцов.</w:t>
      </w:r>
    </w:p>
    <w:p w:rsidR="00C657F8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п.9.</w:t>
      </w:r>
      <w:r w:rsidRPr="00C65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Соревнования, посвященные ко дню Народного единства</w:t>
      </w:r>
    </w:p>
    <w:p w:rsidR="00C657F8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п.10.Хозяйственные расходы, благоустройство спортивных площадок</w:t>
      </w:r>
    </w:p>
    <w:p w:rsidR="007863C0" w:rsidRPr="005B3911" w:rsidRDefault="00C657F8" w:rsidP="00075A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п.11.Спортивные мероприятия в период зимних каникул</w:t>
      </w:r>
      <w:r w:rsidR="00B467E7">
        <w:rPr>
          <w:rFonts w:ascii="Times New Roman" w:hAnsi="Times New Roman"/>
          <w:sz w:val="24"/>
          <w:szCs w:val="24"/>
        </w:rPr>
        <w:t>.</w:t>
      </w:r>
    </w:p>
    <w:p w:rsidR="00E73852" w:rsidRDefault="00075ABF" w:rsidP="00FD2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21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61211">
        <w:rPr>
          <w:rFonts w:ascii="Times New Roman" w:hAnsi="Times New Roman"/>
          <w:sz w:val="24"/>
          <w:szCs w:val="24"/>
        </w:rPr>
        <w:t xml:space="preserve">Фактически </w:t>
      </w:r>
      <w:r w:rsidR="00A0799A" w:rsidRPr="00261211">
        <w:rPr>
          <w:rFonts w:ascii="Times New Roman" w:hAnsi="Times New Roman"/>
          <w:sz w:val="24"/>
          <w:szCs w:val="24"/>
        </w:rPr>
        <w:t>согласно отчету об</w:t>
      </w:r>
      <w:r w:rsidRPr="00261211">
        <w:rPr>
          <w:rFonts w:ascii="Times New Roman" w:hAnsi="Times New Roman"/>
          <w:sz w:val="24"/>
          <w:szCs w:val="24"/>
        </w:rPr>
        <w:t xml:space="preserve"> исполнении бюджета ф. № 050</w:t>
      </w:r>
      <w:r>
        <w:rPr>
          <w:rFonts w:ascii="Times New Roman" w:hAnsi="Times New Roman"/>
          <w:sz w:val="24"/>
          <w:szCs w:val="24"/>
        </w:rPr>
        <w:t>3</w:t>
      </w:r>
      <w:r w:rsidR="001804F9">
        <w:rPr>
          <w:rFonts w:ascii="Times New Roman" w:hAnsi="Times New Roman"/>
          <w:sz w:val="24"/>
          <w:szCs w:val="24"/>
        </w:rPr>
        <w:t>117 за 202</w:t>
      </w:r>
      <w:r w:rsidR="00975201">
        <w:rPr>
          <w:rFonts w:ascii="Times New Roman" w:hAnsi="Times New Roman"/>
          <w:sz w:val="24"/>
          <w:szCs w:val="24"/>
        </w:rPr>
        <w:t>1</w:t>
      </w:r>
      <w:r w:rsidR="001804F9">
        <w:rPr>
          <w:rFonts w:ascii="Times New Roman" w:hAnsi="Times New Roman"/>
          <w:sz w:val="24"/>
          <w:szCs w:val="24"/>
        </w:rPr>
        <w:t xml:space="preserve"> год исполнено на </w:t>
      </w:r>
      <w:r w:rsidR="002437BD">
        <w:rPr>
          <w:rFonts w:ascii="Times New Roman" w:hAnsi="Times New Roman"/>
          <w:sz w:val="24"/>
          <w:szCs w:val="24"/>
        </w:rPr>
        <w:t>100</w:t>
      </w:r>
      <w:r w:rsidR="001804F9">
        <w:rPr>
          <w:rFonts w:ascii="Times New Roman" w:hAnsi="Times New Roman"/>
          <w:sz w:val="24"/>
          <w:szCs w:val="24"/>
        </w:rPr>
        <w:t>,</w:t>
      </w:r>
      <w:r w:rsidR="002437BD">
        <w:rPr>
          <w:rFonts w:ascii="Times New Roman" w:hAnsi="Times New Roman"/>
          <w:sz w:val="24"/>
          <w:szCs w:val="24"/>
        </w:rPr>
        <w:t>0</w:t>
      </w:r>
      <w:r w:rsidRPr="00261211">
        <w:rPr>
          <w:rFonts w:ascii="Times New Roman" w:hAnsi="Times New Roman"/>
          <w:sz w:val="24"/>
          <w:szCs w:val="24"/>
        </w:rPr>
        <w:t xml:space="preserve"> тыс. рублей, или на 100 </w:t>
      </w:r>
      <w:r w:rsidR="00A0799A" w:rsidRPr="00261211">
        <w:rPr>
          <w:rFonts w:ascii="Times New Roman" w:hAnsi="Times New Roman"/>
          <w:sz w:val="24"/>
          <w:szCs w:val="24"/>
        </w:rPr>
        <w:t xml:space="preserve">% </w:t>
      </w:r>
      <w:r w:rsidR="00A0799A">
        <w:rPr>
          <w:rFonts w:ascii="Times New Roman" w:hAnsi="Times New Roman"/>
          <w:sz w:val="24"/>
          <w:szCs w:val="24"/>
        </w:rPr>
        <w:t>от</w:t>
      </w:r>
      <w:r w:rsidRPr="00261211">
        <w:rPr>
          <w:rFonts w:ascii="Times New Roman" w:hAnsi="Times New Roman"/>
          <w:sz w:val="24"/>
          <w:szCs w:val="24"/>
        </w:rPr>
        <w:t xml:space="preserve"> утвержденного.</w:t>
      </w:r>
      <w:r w:rsidR="00F4643D" w:rsidRPr="00F4643D">
        <w:rPr>
          <w:rFonts w:ascii="Times New Roman" w:hAnsi="Times New Roman"/>
          <w:sz w:val="24"/>
          <w:szCs w:val="24"/>
        </w:rPr>
        <w:t xml:space="preserve"> </w:t>
      </w:r>
      <w:r w:rsidR="00F4643D">
        <w:rPr>
          <w:rFonts w:ascii="Times New Roman" w:hAnsi="Times New Roman"/>
          <w:sz w:val="24"/>
          <w:szCs w:val="24"/>
        </w:rPr>
        <w:t>Эти средства на сумму 50,0</w:t>
      </w:r>
      <w:r w:rsidR="00F4643D" w:rsidRPr="00A83D63">
        <w:rPr>
          <w:rFonts w:ascii="Times New Roman" w:hAnsi="Times New Roman"/>
          <w:sz w:val="24"/>
          <w:szCs w:val="24"/>
        </w:rPr>
        <w:t xml:space="preserve"> тыс. рублей были израсходованы</w:t>
      </w:r>
      <w:r w:rsidR="008C66E5">
        <w:rPr>
          <w:rFonts w:ascii="Times New Roman" w:hAnsi="Times New Roman"/>
          <w:sz w:val="24"/>
          <w:szCs w:val="24"/>
        </w:rPr>
        <w:t xml:space="preserve"> </w:t>
      </w:r>
      <w:r w:rsidR="00F4643D">
        <w:rPr>
          <w:rFonts w:ascii="Times New Roman" w:hAnsi="Times New Roman"/>
          <w:sz w:val="24"/>
          <w:szCs w:val="24"/>
        </w:rPr>
        <w:t>подотчет</w:t>
      </w:r>
      <w:r w:rsidR="00F4643D" w:rsidRPr="00A83D63">
        <w:rPr>
          <w:rFonts w:ascii="Times New Roman" w:hAnsi="Times New Roman"/>
          <w:sz w:val="24"/>
          <w:szCs w:val="24"/>
        </w:rPr>
        <w:t xml:space="preserve"> на приобретение</w:t>
      </w:r>
      <w:r w:rsidR="00F4643D">
        <w:rPr>
          <w:rFonts w:ascii="Times New Roman" w:hAnsi="Times New Roman"/>
          <w:sz w:val="24"/>
          <w:szCs w:val="24"/>
        </w:rPr>
        <w:t xml:space="preserve"> призов для нагр</w:t>
      </w:r>
      <w:r w:rsidR="008C66E5">
        <w:rPr>
          <w:rFonts w:ascii="Times New Roman" w:hAnsi="Times New Roman"/>
          <w:sz w:val="24"/>
          <w:szCs w:val="24"/>
        </w:rPr>
        <w:t>а</w:t>
      </w:r>
      <w:r w:rsidR="00F4643D">
        <w:rPr>
          <w:rFonts w:ascii="Times New Roman" w:hAnsi="Times New Roman"/>
          <w:sz w:val="24"/>
          <w:szCs w:val="24"/>
        </w:rPr>
        <w:t xml:space="preserve">ждения </w:t>
      </w:r>
      <w:proofErr w:type="spellStart"/>
      <w:r w:rsidR="00F4643D">
        <w:rPr>
          <w:rFonts w:ascii="Times New Roman" w:hAnsi="Times New Roman"/>
          <w:sz w:val="24"/>
          <w:szCs w:val="24"/>
        </w:rPr>
        <w:t>побед.мер.посв</w:t>
      </w:r>
      <w:proofErr w:type="spellEnd"/>
      <w:r w:rsidR="00F46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43D">
        <w:rPr>
          <w:rFonts w:ascii="Times New Roman" w:hAnsi="Times New Roman"/>
          <w:sz w:val="24"/>
          <w:szCs w:val="24"/>
        </w:rPr>
        <w:t>праздн</w:t>
      </w:r>
      <w:proofErr w:type="spellEnd"/>
      <w:r w:rsidR="00F46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43D">
        <w:rPr>
          <w:rFonts w:ascii="Times New Roman" w:hAnsi="Times New Roman"/>
          <w:sz w:val="24"/>
          <w:szCs w:val="24"/>
        </w:rPr>
        <w:t>Шагаа</w:t>
      </w:r>
      <w:proofErr w:type="spellEnd"/>
      <w:r w:rsidR="00F46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43D">
        <w:rPr>
          <w:rFonts w:ascii="Times New Roman" w:hAnsi="Times New Roman"/>
          <w:sz w:val="24"/>
          <w:szCs w:val="24"/>
        </w:rPr>
        <w:t>согл</w:t>
      </w:r>
      <w:proofErr w:type="spellEnd"/>
      <w:r w:rsidR="00F4643D">
        <w:rPr>
          <w:rFonts w:ascii="Times New Roman" w:hAnsi="Times New Roman"/>
          <w:sz w:val="24"/>
          <w:szCs w:val="24"/>
        </w:rPr>
        <w:t xml:space="preserve"> Распор №19 от 02.02.2021</w:t>
      </w:r>
      <w:r w:rsidR="008C6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6E5">
        <w:rPr>
          <w:rFonts w:ascii="Times New Roman" w:hAnsi="Times New Roman"/>
          <w:sz w:val="24"/>
          <w:szCs w:val="24"/>
        </w:rPr>
        <w:t>Сат</w:t>
      </w:r>
      <w:proofErr w:type="spellEnd"/>
      <w:r w:rsidR="008C6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6E5">
        <w:rPr>
          <w:rFonts w:ascii="Times New Roman" w:hAnsi="Times New Roman"/>
          <w:sz w:val="24"/>
          <w:szCs w:val="24"/>
        </w:rPr>
        <w:t>Айланмаа</w:t>
      </w:r>
      <w:proofErr w:type="spellEnd"/>
      <w:r w:rsidR="008C6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6E5">
        <w:rPr>
          <w:rFonts w:ascii="Times New Roman" w:hAnsi="Times New Roman"/>
          <w:sz w:val="24"/>
          <w:szCs w:val="24"/>
        </w:rPr>
        <w:t>Белековна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по п/п №400060 от 09.02.2021г.</w:t>
      </w:r>
      <w:r w:rsidR="00E56865">
        <w:rPr>
          <w:rFonts w:ascii="Times New Roman" w:hAnsi="Times New Roman"/>
          <w:sz w:val="24"/>
          <w:szCs w:val="24"/>
        </w:rPr>
        <w:t xml:space="preserve">, </w:t>
      </w:r>
      <w:r w:rsidR="00FC79DF">
        <w:rPr>
          <w:rFonts w:ascii="Times New Roman" w:hAnsi="Times New Roman"/>
          <w:sz w:val="24"/>
          <w:szCs w:val="24"/>
        </w:rPr>
        <w:t xml:space="preserve">подотчет на </w:t>
      </w:r>
      <w:proofErr w:type="spellStart"/>
      <w:r w:rsidR="00FC79DF">
        <w:rPr>
          <w:rFonts w:ascii="Times New Roman" w:hAnsi="Times New Roman"/>
          <w:sz w:val="24"/>
          <w:szCs w:val="24"/>
        </w:rPr>
        <w:t>приобр.призов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FC79DF">
        <w:rPr>
          <w:rFonts w:ascii="Times New Roman" w:hAnsi="Times New Roman"/>
          <w:sz w:val="24"/>
          <w:szCs w:val="24"/>
        </w:rPr>
        <w:t>награж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побед </w:t>
      </w:r>
      <w:proofErr w:type="spellStart"/>
      <w:r w:rsidR="00FC79DF">
        <w:rPr>
          <w:rFonts w:ascii="Times New Roman" w:hAnsi="Times New Roman"/>
          <w:sz w:val="24"/>
          <w:szCs w:val="24"/>
        </w:rPr>
        <w:t>мер.посвящ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ко дню 8 марта Распор 329 от 26.02.2021 г </w:t>
      </w:r>
      <w:proofErr w:type="spellStart"/>
      <w:r w:rsidR="00FC79DF">
        <w:rPr>
          <w:rFonts w:ascii="Times New Roman" w:hAnsi="Times New Roman"/>
          <w:sz w:val="24"/>
          <w:szCs w:val="24"/>
        </w:rPr>
        <w:t>Сат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9DF">
        <w:rPr>
          <w:rFonts w:ascii="Times New Roman" w:hAnsi="Times New Roman"/>
          <w:sz w:val="24"/>
          <w:szCs w:val="24"/>
        </w:rPr>
        <w:t>Айланмаа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9DF">
        <w:rPr>
          <w:rFonts w:ascii="Times New Roman" w:hAnsi="Times New Roman"/>
          <w:sz w:val="24"/>
          <w:szCs w:val="24"/>
        </w:rPr>
        <w:t>Белековна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15,0 </w:t>
      </w:r>
      <w:proofErr w:type="spellStart"/>
      <w:r w:rsidR="00FC79DF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C79DF">
        <w:rPr>
          <w:rFonts w:ascii="Times New Roman" w:hAnsi="Times New Roman"/>
          <w:sz w:val="24"/>
          <w:szCs w:val="24"/>
        </w:rPr>
        <w:t xml:space="preserve"> по п/п №542258 от 05.03.2021</w:t>
      </w:r>
      <w:r w:rsidR="00E56865">
        <w:rPr>
          <w:rFonts w:ascii="Times New Roman" w:hAnsi="Times New Roman"/>
          <w:sz w:val="24"/>
          <w:szCs w:val="24"/>
        </w:rPr>
        <w:t xml:space="preserve">г,подотч на </w:t>
      </w:r>
      <w:proofErr w:type="spellStart"/>
      <w:r w:rsidR="00E56865">
        <w:rPr>
          <w:rFonts w:ascii="Times New Roman" w:hAnsi="Times New Roman"/>
          <w:sz w:val="24"/>
          <w:szCs w:val="24"/>
        </w:rPr>
        <w:t>приобр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призов для </w:t>
      </w:r>
      <w:proofErr w:type="spellStart"/>
      <w:r w:rsidR="00E56865">
        <w:rPr>
          <w:rFonts w:ascii="Times New Roman" w:hAnsi="Times New Roman"/>
          <w:sz w:val="24"/>
          <w:szCs w:val="24"/>
        </w:rPr>
        <w:t>награжд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побед мер, </w:t>
      </w:r>
      <w:proofErr w:type="spellStart"/>
      <w:r w:rsidR="00E56865">
        <w:rPr>
          <w:rFonts w:ascii="Times New Roman" w:hAnsi="Times New Roman"/>
          <w:sz w:val="24"/>
          <w:szCs w:val="24"/>
        </w:rPr>
        <w:t>посвящ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ко дню защит отечества </w:t>
      </w:r>
      <w:proofErr w:type="spellStart"/>
      <w:r w:rsidR="00E56865">
        <w:rPr>
          <w:rFonts w:ascii="Times New Roman" w:hAnsi="Times New Roman"/>
          <w:sz w:val="24"/>
          <w:szCs w:val="24"/>
        </w:rPr>
        <w:t>согл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Распор№23 от 17.02.2021 г </w:t>
      </w:r>
      <w:proofErr w:type="spellStart"/>
      <w:r w:rsidR="00E56865">
        <w:rPr>
          <w:rFonts w:ascii="Times New Roman" w:hAnsi="Times New Roman"/>
          <w:sz w:val="24"/>
          <w:szCs w:val="24"/>
        </w:rPr>
        <w:t>Сат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865">
        <w:rPr>
          <w:rFonts w:ascii="Times New Roman" w:hAnsi="Times New Roman"/>
          <w:sz w:val="24"/>
          <w:szCs w:val="24"/>
        </w:rPr>
        <w:t>Айланмаа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865">
        <w:rPr>
          <w:rFonts w:ascii="Times New Roman" w:hAnsi="Times New Roman"/>
          <w:sz w:val="24"/>
          <w:szCs w:val="24"/>
        </w:rPr>
        <w:t>Белековна</w:t>
      </w:r>
      <w:proofErr w:type="spellEnd"/>
      <w:r w:rsidR="00E56865">
        <w:rPr>
          <w:rFonts w:ascii="Times New Roman" w:hAnsi="Times New Roman"/>
          <w:sz w:val="24"/>
          <w:szCs w:val="24"/>
        </w:rPr>
        <w:t xml:space="preserve"> на сумму 20,0 тыс. рублей</w:t>
      </w:r>
      <w:r w:rsidR="00FD2228">
        <w:rPr>
          <w:rFonts w:ascii="Times New Roman" w:hAnsi="Times New Roman"/>
          <w:sz w:val="24"/>
          <w:szCs w:val="24"/>
        </w:rPr>
        <w:t>.</w:t>
      </w:r>
      <w:r w:rsidR="00FC79DF">
        <w:rPr>
          <w:rFonts w:ascii="Times New Roman" w:hAnsi="Times New Roman"/>
          <w:sz w:val="24"/>
          <w:szCs w:val="24"/>
        </w:rPr>
        <w:t xml:space="preserve"> </w:t>
      </w:r>
      <w:r w:rsidR="008C66E5">
        <w:rPr>
          <w:rFonts w:ascii="Times New Roman" w:hAnsi="Times New Roman"/>
          <w:sz w:val="24"/>
          <w:szCs w:val="24"/>
        </w:rPr>
        <w:t xml:space="preserve"> </w:t>
      </w:r>
      <w:r w:rsidR="00F4643D">
        <w:rPr>
          <w:rFonts w:ascii="Times New Roman" w:hAnsi="Times New Roman"/>
          <w:sz w:val="24"/>
          <w:szCs w:val="24"/>
        </w:rPr>
        <w:t xml:space="preserve"> </w:t>
      </w:r>
    </w:p>
    <w:p w:rsidR="00F108DF" w:rsidRPr="00F108DF" w:rsidRDefault="00F17750" w:rsidP="00F108DF">
      <w:pPr>
        <w:pStyle w:val="af4"/>
        <w:rPr>
          <w:rFonts w:ascii="Times New Roman" w:hAnsi="Times New Roman"/>
          <w:b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>Муниципальная программа «Дети города на 201</w:t>
      </w:r>
      <w:r w:rsidR="002437BD" w:rsidRPr="00F108DF">
        <w:rPr>
          <w:rFonts w:ascii="Times New Roman" w:hAnsi="Times New Roman"/>
          <w:b/>
          <w:sz w:val="24"/>
          <w:szCs w:val="24"/>
        </w:rPr>
        <w:t>9</w:t>
      </w:r>
      <w:r w:rsidRPr="00F108DF">
        <w:rPr>
          <w:rFonts w:ascii="Times New Roman" w:hAnsi="Times New Roman"/>
          <w:b/>
          <w:sz w:val="24"/>
          <w:szCs w:val="24"/>
        </w:rPr>
        <w:t>-202</w:t>
      </w:r>
      <w:r w:rsidR="002437BD" w:rsidRPr="00F108DF">
        <w:rPr>
          <w:rFonts w:ascii="Times New Roman" w:hAnsi="Times New Roman"/>
          <w:b/>
          <w:sz w:val="24"/>
          <w:szCs w:val="24"/>
        </w:rPr>
        <w:t>1</w:t>
      </w:r>
      <w:r w:rsidRPr="00F108DF">
        <w:rPr>
          <w:rFonts w:ascii="Times New Roman" w:hAnsi="Times New Roman"/>
          <w:b/>
          <w:sz w:val="24"/>
          <w:szCs w:val="24"/>
        </w:rPr>
        <w:t xml:space="preserve"> годы»</w:t>
      </w:r>
      <w:r w:rsidR="00F108DF" w:rsidRPr="00F108DF">
        <w:rPr>
          <w:rFonts w:ascii="Times New Roman" w:hAnsi="Times New Roman"/>
          <w:b/>
          <w:sz w:val="24"/>
          <w:szCs w:val="24"/>
        </w:rPr>
        <w:t xml:space="preserve"> </w:t>
      </w:r>
    </w:p>
    <w:p w:rsidR="00F17750" w:rsidRPr="00F108DF" w:rsidRDefault="00F108DF" w:rsidP="00F108DF">
      <w:pPr>
        <w:pStyle w:val="af4"/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   </w:t>
      </w:r>
      <w:r w:rsidR="00F17750" w:rsidRPr="00F108DF">
        <w:rPr>
          <w:rFonts w:ascii="Times New Roman" w:hAnsi="Times New Roman"/>
          <w:sz w:val="24"/>
          <w:szCs w:val="24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F17750" w:rsidRPr="00F108DF" w:rsidRDefault="00F17750" w:rsidP="00F108DF">
      <w:pPr>
        <w:pStyle w:val="af4"/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>Задачи:</w:t>
      </w:r>
    </w:p>
    <w:p w:rsidR="00F17750" w:rsidRDefault="00F17750" w:rsidP="00F177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F17750" w:rsidRDefault="00F17750" w:rsidP="00F177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F17750" w:rsidRDefault="00F17750" w:rsidP="00F177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3F76A7" w:rsidRDefault="00F17750" w:rsidP="00F177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3F76A7" w:rsidRPr="00236CAD" w:rsidRDefault="003F76A7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 xml:space="preserve">     Р</w:t>
      </w:r>
      <w:r>
        <w:rPr>
          <w:rFonts w:ascii="Times New Roman" w:hAnsi="Times New Roman"/>
          <w:sz w:val="24"/>
          <w:szCs w:val="24"/>
        </w:rPr>
        <w:t>ешение поставленных задач в 2020-2022</w:t>
      </w:r>
      <w:r w:rsidRPr="00236CAD">
        <w:rPr>
          <w:rFonts w:ascii="Times New Roman" w:hAnsi="Times New Roman"/>
          <w:sz w:val="24"/>
          <w:szCs w:val="24"/>
        </w:rPr>
        <w:t xml:space="preserve"> годах планировалась</w:t>
      </w:r>
      <w:r>
        <w:rPr>
          <w:rFonts w:ascii="Times New Roman" w:hAnsi="Times New Roman"/>
          <w:sz w:val="24"/>
          <w:szCs w:val="24"/>
        </w:rPr>
        <w:t xml:space="preserve"> осуществить путем реализации </w:t>
      </w:r>
      <w:r w:rsidRPr="003106BC">
        <w:rPr>
          <w:rFonts w:ascii="Times New Roman" w:hAnsi="Times New Roman"/>
          <w:sz w:val="24"/>
          <w:szCs w:val="24"/>
          <w:shd w:val="clear" w:color="auto" w:fill="FFFFFF" w:themeFill="background1"/>
        </w:rPr>
        <w:t>1</w:t>
      </w:r>
      <w:r w:rsidR="003106BC">
        <w:rPr>
          <w:rFonts w:ascii="Times New Roman" w:hAnsi="Times New Roman"/>
          <w:sz w:val="24"/>
          <w:szCs w:val="24"/>
          <w:shd w:val="clear" w:color="auto" w:fill="FFFFFF" w:themeFill="background1"/>
        </w:rPr>
        <w:t>0</w:t>
      </w:r>
      <w:r w:rsidRPr="003106BC">
        <w:rPr>
          <w:rFonts w:ascii="Times New Roman" w:hAnsi="Times New Roman"/>
          <w:sz w:val="24"/>
          <w:szCs w:val="24"/>
          <w:shd w:val="clear" w:color="auto" w:fill="FFFFFF" w:themeFill="background1"/>
        </w:rPr>
        <w:t>-и</w:t>
      </w:r>
      <w:r w:rsidRPr="00236CAD">
        <w:rPr>
          <w:rFonts w:ascii="Times New Roman" w:hAnsi="Times New Roman"/>
          <w:sz w:val="24"/>
          <w:szCs w:val="24"/>
        </w:rPr>
        <w:t xml:space="preserve"> мероприятий. К программе </w:t>
      </w:r>
      <w:r w:rsidR="00CC48E9" w:rsidRPr="00236CAD">
        <w:rPr>
          <w:rFonts w:ascii="Times New Roman" w:hAnsi="Times New Roman"/>
          <w:sz w:val="24"/>
          <w:szCs w:val="24"/>
        </w:rPr>
        <w:t>приложены перечень</w:t>
      </w:r>
      <w:r w:rsidRPr="00236CAD">
        <w:rPr>
          <w:rFonts w:ascii="Times New Roman" w:hAnsi="Times New Roman"/>
          <w:sz w:val="24"/>
          <w:szCs w:val="24"/>
        </w:rPr>
        <w:t xml:space="preserve"> мероприятий муниципальной программы «Дети города» со следующими основными мероприятиями с плановы</w:t>
      </w:r>
      <w:r>
        <w:rPr>
          <w:rFonts w:ascii="Times New Roman" w:hAnsi="Times New Roman"/>
          <w:sz w:val="24"/>
          <w:szCs w:val="24"/>
        </w:rPr>
        <w:t>м объёмо</w:t>
      </w:r>
      <w:r w:rsidR="001804F9">
        <w:rPr>
          <w:rFonts w:ascii="Times New Roman" w:hAnsi="Times New Roman"/>
          <w:sz w:val="24"/>
          <w:szCs w:val="24"/>
        </w:rPr>
        <w:t>м финансирования на 202</w:t>
      </w:r>
      <w:r w:rsidR="00D03B73">
        <w:rPr>
          <w:rFonts w:ascii="Times New Roman" w:hAnsi="Times New Roman"/>
          <w:sz w:val="24"/>
          <w:szCs w:val="24"/>
        </w:rPr>
        <w:t>1</w:t>
      </w:r>
      <w:r w:rsidR="001804F9">
        <w:rPr>
          <w:rFonts w:ascii="Times New Roman" w:hAnsi="Times New Roman"/>
          <w:sz w:val="24"/>
          <w:szCs w:val="24"/>
        </w:rPr>
        <w:t xml:space="preserve"> год в </w:t>
      </w:r>
      <w:r w:rsidR="00D03B73">
        <w:rPr>
          <w:rFonts w:ascii="Times New Roman" w:hAnsi="Times New Roman"/>
          <w:sz w:val="24"/>
          <w:szCs w:val="24"/>
        </w:rPr>
        <w:t>343</w:t>
      </w:r>
      <w:r w:rsidR="001804F9">
        <w:rPr>
          <w:rFonts w:ascii="Times New Roman" w:hAnsi="Times New Roman"/>
          <w:sz w:val="24"/>
          <w:szCs w:val="24"/>
        </w:rPr>
        <w:t>,</w:t>
      </w:r>
      <w:r w:rsidR="00D03B7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236CAD">
        <w:rPr>
          <w:rFonts w:ascii="Times New Roman" w:hAnsi="Times New Roman"/>
          <w:sz w:val="24"/>
          <w:szCs w:val="24"/>
        </w:rPr>
        <w:t xml:space="preserve">: </w:t>
      </w:r>
    </w:p>
    <w:p w:rsidR="003F76A7" w:rsidRDefault="003F76A7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 xml:space="preserve">п.1. Профилактика семейного неблагополучия и социального сиротства </w:t>
      </w:r>
    </w:p>
    <w:p w:rsidR="003F76A7" w:rsidRDefault="003F76A7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 xml:space="preserve">п.2. Социальная поддержка семей детьми и детей, находящихся в трудной жизненной ситуации </w:t>
      </w:r>
    </w:p>
    <w:p w:rsidR="003F76A7" w:rsidRDefault="003F76A7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 xml:space="preserve">п.3. Организация летнего отдыха и оздоровления несовершеннолетних </w:t>
      </w:r>
    </w:p>
    <w:p w:rsidR="003F76A7" w:rsidRDefault="003F76A7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 xml:space="preserve">п.4. Культурно-массовые мероприятия среди несовершеннолетних </w:t>
      </w:r>
    </w:p>
    <w:p w:rsidR="00053D0D" w:rsidRDefault="00053D0D" w:rsidP="00053D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п.5.Организация новогодних утренников для неорганизованных детей города, и детей-инвалидов.</w:t>
      </w:r>
    </w:p>
    <w:p w:rsidR="00556F1A" w:rsidRDefault="003F76A7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>п.</w:t>
      </w:r>
      <w:r w:rsidR="00053D0D">
        <w:rPr>
          <w:rFonts w:ascii="Times New Roman" w:hAnsi="Times New Roman"/>
          <w:sz w:val="24"/>
          <w:szCs w:val="24"/>
        </w:rPr>
        <w:t>6</w:t>
      </w:r>
      <w:r w:rsidRPr="00236CAD">
        <w:rPr>
          <w:rFonts w:ascii="Times New Roman" w:hAnsi="Times New Roman"/>
          <w:sz w:val="24"/>
          <w:szCs w:val="24"/>
        </w:rPr>
        <w:t>. Мероприятия, направленных на профилактику правонарушений среди несовершеннолетних</w:t>
      </w:r>
      <w:r>
        <w:rPr>
          <w:rFonts w:ascii="Times New Roman" w:hAnsi="Times New Roman"/>
          <w:sz w:val="24"/>
          <w:szCs w:val="24"/>
        </w:rPr>
        <w:t>.</w:t>
      </w:r>
      <w:r w:rsidR="00F17750">
        <w:rPr>
          <w:rFonts w:ascii="Times New Roman" w:hAnsi="Times New Roman"/>
          <w:sz w:val="24"/>
          <w:szCs w:val="24"/>
        </w:rPr>
        <w:t xml:space="preserve"> </w:t>
      </w:r>
    </w:p>
    <w:p w:rsidR="00EF41CB" w:rsidRDefault="00EF41CB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п.7.Оказание семенами картофеля многод</w:t>
      </w:r>
      <w:r w:rsidR="00366AA5">
        <w:rPr>
          <w:rFonts w:ascii="Times New Roman" w:hAnsi="Times New Roman"/>
          <w:sz w:val="24"/>
          <w:szCs w:val="24"/>
        </w:rPr>
        <w:t>етных семей.</w:t>
      </w:r>
    </w:p>
    <w:p w:rsidR="00366AA5" w:rsidRDefault="00366AA5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п.8. День защиты детей.</w:t>
      </w:r>
    </w:p>
    <w:p w:rsidR="002B0D2B" w:rsidRDefault="002B0D2B" w:rsidP="003F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п.9.Организация дня семьи, любви и верности</w:t>
      </w:r>
    </w:p>
    <w:p w:rsidR="00366AA5" w:rsidRDefault="002B0D2B" w:rsidP="002B0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п.10.Оказание материальной помощи студентам </w:t>
      </w:r>
      <w:proofErr w:type="spellStart"/>
      <w:r>
        <w:rPr>
          <w:rFonts w:ascii="Times New Roman" w:hAnsi="Times New Roman"/>
          <w:sz w:val="24"/>
          <w:szCs w:val="24"/>
        </w:rPr>
        <w:t>ТывГУ</w:t>
      </w:r>
      <w:proofErr w:type="spellEnd"/>
      <w:r>
        <w:rPr>
          <w:rFonts w:ascii="Times New Roman" w:hAnsi="Times New Roman"/>
          <w:sz w:val="24"/>
          <w:szCs w:val="24"/>
        </w:rPr>
        <w:t xml:space="preserve">, из малообеспеченных семей, обучающимся по губернаторскому проекту «В каждой семье не менее одного ребенка с </w:t>
      </w:r>
      <w:proofErr w:type="spellStart"/>
      <w:r>
        <w:rPr>
          <w:rFonts w:ascii="Times New Roman" w:hAnsi="Times New Roman"/>
          <w:sz w:val="24"/>
          <w:szCs w:val="24"/>
        </w:rPr>
        <w:t>высщим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образованием».</w:t>
      </w:r>
    </w:p>
    <w:p w:rsidR="005F7F90" w:rsidRDefault="00A0799A" w:rsidP="001134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AD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CAD">
        <w:rPr>
          <w:rFonts w:ascii="Times New Roman" w:hAnsi="Times New Roman"/>
          <w:sz w:val="24"/>
          <w:szCs w:val="24"/>
        </w:rPr>
        <w:t>отчету об</w:t>
      </w:r>
      <w:r w:rsidR="003F76A7" w:rsidRPr="00236CAD">
        <w:rPr>
          <w:rFonts w:ascii="Times New Roman" w:hAnsi="Times New Roman"/>
          <w:sz w:val="24"/>
          <w:szCs w:val="24"/>
        </w:rPr>
        <w:t xml:space="preserve"> исполне</w:t>
      </w:r>
      <w:r w:rsidR="003F76A7">
        <w:rPr>
          <w:rFonts w:ascii="Times New Roman" w:hAnsi="Times New Roman"/>
          <w:sz w:val="24"/>
          <w:szCs w:val="24"/>
        </w:rPr>
        <w:t>нии бюджета ф. № 05</w:t>
      </w:r>
      <w:r w:rsidR="001804F9">
        <w:rPr>
          <w:rFonts w:ascii="Times New Roman" w:hAnsi="Times New Roman"/>
          <w:sz w:val="24"/>
          <w:szCs w:val="24"/>
        </w:rPr>
        <w:t>03117 за 202</w:t>
      </w:r>
      <w:r w:rsidR="002437BD">
        <w:rPr>
          <w:rFonts w:ascii="Times New Roman" w:hAnsi="Times New Roman"/>
          <w:sz w:val="24"/>
          <w:szCs w:val="24"/>
        </w:rPr>
        <w:t>1</w:t>
      </w:r>
      <w:r w:rsidR="001804F9">
        <w:rPr>
          <w:rFonts w:ascii="Times New Roman" w:hAnsi="Times New Roman"/>
          <w:sz w:val="24"/>
          <w:szCs w:val="24"/>
        </w:rPr>
        <w:t xml:space="preserve"> год исполнено на </w:t>
      </w:r>
      <w:r w:rsidR="002437BD">
        <w:rPr>
          <w:rFonts w:ascii="Times New Roman" w:hAnsi="Times New Roman"/>
          <w:sz w:val="24"/>
          <w:szCs w:val="24"/>
        </w:rPr>
        <w:t>343</w:t>
      </w:r>
      <w:r w:rsidR="004B4737">
        <w:rPr>
          <w:rFonts w:ascii="Times New Roman" w:hAnsi="Times New Roman"/>
          <w:sz w:val="24"/>
          <w:szCs w:val="24"/>
        </w:rPr>
        <w:t>,</w:t>
      </w:r>
      <w:r w:rsidR="002437BD">
        <w:rPr>
          <w:rFonts w:ascii="Times New Roman" w:hAnsi="Times New Roman"/>
          <w:sz w:val="24"/>
          <w:szCs w:val="24"/>
        </w:rPr>
        <w:t>0</w:t>
      </w:r>
      <w:r w:rsidR="003F76A7" w:rsidRPr="00236CAD">
        <w:rPr>
          <w:rFonts w:ascii="Times New Roman" w:hAnsi="Times New Roman"/>
          <w:sz w:val="24"/>
          <w:szCs w:val="24"/>
        </w:rPr>
        <w:t xml:space="preserve"> тыс. рублей. </w:t>
      </w:r>
      <w:r w:rsidR="004B4737">
        <w:rPr>
          <w:rFonts w:ascii="Times New Roman" w:hAnsi="Times New Roman"/>
          <w:sz w:val="24"/>
          <w:szCs w:val="24"/>
        </w:rPr>
        <w:t>Эти средства на сумму 50</w:t>
      </w:r>
      <w:r w:rsidR="002437BD">
        <w:rPr>
          <w:rFonts w:ascii="Times New Roman" w:hAnsi="Times New Roman"/>
          <w:sz w:val="24"/>
          <w:szCs w:val="24"/>
        </w:rPr>
        <w:t>,0</w:t>
      </w:r>
      <w:r w:rsidR="003F76A7" w:rsidRPr="00A83D63">
        <w:rPr>
          <w:rFonts w:ascii="Times New Roman" w:hAnsi="Times New Roman"/>
          <w:sz w:val="24"/>
          <w:szCs w:val="24"/>
        </w:rPr>
        <w:t xml:space="preserve"> тыс. рублей были израсходованы на приобретение</w:t>
      </w:r>
      <w:r w:rsidR="004B4737">
        <w:rPr>
          <w:rFonts w:ascii="Times New Roman" w:hAnsi="Times New Roman"/>
          <w:sz w:val="24"/>
          <w:szCs w:val="24"/>
        </w:rPr>
        <w:t xml:space="preserve"> семян картофеля с главой КФХ </w:t>
      </w:r>
      <w:proofErr w:type="spellStart"/>
      <w:r w:rsidR="004B4737">
        <w:rPr>
          <w:rFonts w:ascii="Times New Roman" w:hAnsi="Times New Roman"/>
          <w:sz w:val="24"/>
          <w:szCs w:val="24"/>
        </w:rPr>
        <w:t>Ховалыг</w:t>
      </w:r>
      <w:proofErr w:type="spellEnd"/>
      <w:r w:rsidR="004B4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737">
        <w:rPr>
          <w:rFonts w:ascii="Times New Roman" w:hAnsi="Times New Roman"/>
          <w:sz w:val="24"/>
          <w:szCs w:val="24"/>
        </w:rPr>
        <w:t>Солун-оол</w:t>
      </w:r>
      <w:proofErr w:type="spellEnd"/>
      <w:r w:rsidR="004B4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737">
        <w:rPr>
          <w:rFonts w:ascii="Times New Roman" w:hAnsi="Times New Roman"/>
          <w:sz w:val="24"/>
          <w:szCs w:val="24"/>
        </w:rPr>
        <w:t>Бартышт</w:t>
      </w:r>
      <w:r w:rsidR="005C48B9">
        <w:rPr>
          <w:rFonts w:ascii="Times New Roman" w:hAnsi="Times New Roman"/>
          <w:sz w:val="24"/>
          <w:szCs w:val="24"/>
        </w:rPr>
        <w:t>а</w:t>
      </w:r>
      <w:r w:rsidR="003506C6">
        <w:rPr>
          <w:rFonts w:ascii="Times New Roman" w:hAnsi="Times New Roman"/>
          <w:sz w:val="24"/>
          <w:szCs w:val="24"/>
        </w:rPr>
        <w:t>а</w:t>
      </w:r>
      <w:r w:rsidR="004B4737">
        <w:rPr>
          <w:rFonts w:ascii="Times New Roman" w:hAnsi="Times New Roman"/>
          <w:sz w:val="24"/>
          <w:szCs w:val="24"/>
        </w:rPr>
        <w:t>нович</w:t>
      </w:r>
      <w:proofErr w:type="spellEnd"/>
      <w:r w:rsidR="003506C6">
        <w:rPr>
          <w:rFonts w:ascii="Times New Roman" w:hAnsi="Times New Roman"/>
          <w:sz w:val="24"/>
          <w:szCs w:val="24"/>
        </w:rPr>
        <w:t xml:space="preserve"> </w:t>
      </w:r>
      <w:r w:rsidR="004B4737">
        <w:rPr>
          <w:rFonts w:ascii="Times New Roman" w:hAnsi="Times New Roman"/>
          <w:sz w:val="24"/>
          <w:szCs w:val="24"/>
        </w:rPr>
        <w:t>(</w:t>
      </w:r>
      <w:proofErr w:type="gramStart"/>
      <w:r w:rsidR="004B4737">
        <w:rPr>
          <w:rFonts w:ascii="Times New Roman" w:hAnsi="Times New Roman"/>
          <w:sz w:val="24"/>
          <w:szCs w:val="24"/>
        </w:rPr>
        <w:t>п</w:t>
      </w:r>
      <w:proofErr w:type="gramEnd"/>
      <w:r w:rsidR="004B4737">
        <w:rPr>
          <w:rFonts w:ascii="Times New Roman" w:hAnsi="Times New Roman"/>
          <w:sz w:val="24"/>
          <w:szCs w:val="24"/>
        </w:rPr>
        <w:t>/п №8</w:t>
      </w:r>
      <w:r w:rsidR="002437BD">
        <w:rPr>
          <w:rFonts w:ascii="Times New Roman" w:hAnsi="Times New Roman"/>
          <w:sz w:val="24"/>
          <w:szCs w:val="24"/>
        </w:rPr>
        <w:t>41387</w:t>
      </w:r>
      <w:r w:rsidR="004B4737">
        <w:rPr>
          <w:rFonts w:ascii="Times New Roman" w:hAnsi="Times New Roman"/>
          <w:sz w:val="24"/>
          <w:szCs w:val="24"/>
        </w:rPr>
        <w:t xml:space="preserve"> от </w:t>
      </w:r>
      <w:r w:rsidR="002437BD">
        <w:rPr>
          <w:rFonts w:ascii="Times New Roman" w:hAnsi="Times New Roman"/>
          <w:sz w:val="24"/>
          <w:szCs w:val="24"/>
        </w:rPr>
        <w:t>3</w:t>
      </w:r>
      <w:r w:rsidR="004B4737">
        <w:rPr>
          <w:rFonts w:ascii="Times New Roman" w:hAnsi="Times New Roman"/>
          <w:sz w:val="24"/>
          <w:szCs w:val="24"/>
        </w:rPr>
        <w:t>0.04.202</w:t>
      </w:r>
      <w:r w:rsidR="002437BD">
        <w:rPr>
          <w:rFonts w:ascii="Times New Roman" w:hAnsi="Times New Roman"/>
          <w:sz w:val="24"/>
          <w:szCs w:val="24"/>
        </w:rPr>
        <w:t>1</w:t>
      </w:r>
      <w:r w:rsidR="004B4737">
        <w:rPr>
          <w:rFonts w:ascii="Times New Roman" w:hAnsi="Times New Roman"/>
          <w:sz w:val="24"/>
          <w:szCs w:val="24"/>
        </w:rPr>
        <w:t>)</w:t>
      </w:r>
      <w:r w:rsidR="003506C6">
        <w:rPr>
          <w:rFonts w:ascii="Times New Roman" w:hAnsi="Times New Roman"/>
          <w:sz w:val="24"/>
          <w:szCs w:val="24"/>
        </w:rPr>
        <w:t>,</w:t>
      </w:r>
      <w:r w:rsidR="00727543" w:rsidRPr="00727543">
        <w:rPr>
          <w:rFonts w:ascii="Times New Roman" w:hAnsi="Times New Roman"/>
          <w:sz w:val="24"/>
          <w:szCs w:val="24"/>
        </w:rPr>
        <w:t xml:space="preserve"> </w:t>
      </w:r>
      <w:r w:rsidR="00AB780A">
        <w:rPr>
          <w:rFonts w:ascii="Times New Roman" w:hAnsi="Times New Roman"/>
          <w:sz w:val="24"/>
          <w:szCs w:val="24"/>
        </w:rPr>
        <w:t>и на</w:t>
      </w:r>
      <w:r w:rsidR="00727543">
        <w:rPr>
          <w:rFonts w:ascii="Times New Roman" w:hAnsi="Times New Roman"/>
          <w:sz w:val="24"/>
          <w:szCs w:val="24"/>
        </w:rPr>
        <w:t xml:space="preserve"> приобретение новогодних подарков </w:t>
      </w:r>
      <w:proofErr w:type="spellStart"/>
      <w:r w:rsidR="00727543">
        <w:rPr>
          <w:rFonts w:ascii="Times New Roman" w:hAnsi="Times New Roman"/>
          <w:sz w:val="24"/>
          <w:szCs w:val="24"/>
        </w:rPr>
        <w:t>согл.дог</w:t>
      </w:r>
      <w:proofErr w:type="spellEnd"/>
      <w:r w:rsidR="00727543">
        <w:rPr>
          <w:rFonts w:ascii="Times New Roman" w:hAnsi="Times New Roman"/>
          <w:sz w:val="24"/>
          <w:szCs w:val="24"/>
        </w:rPr>
        <w:t xml:space="preserve">. </w:t>
      </w:r>
      <w:r w:rsidR="00AB780A">
        <w:rPr>
          <w:rFonts w:ascii="Times New Roman" w:hAnsi="Times New Roman"/>
          <w:sz w:val="24"/>
          <w:szCs w:val="24"/>
        </w:rPr>
        <w:t>№ 6</w:t>
      </w:r>
      <w:r w:rsidR="00727543">
        <w:rPr>
          <w:rFonts w:ascii="Times New Roman" w:hAnsi="Times New Roman"/>
          <w:sz w:val="24"/>
          <w:szCs w:val="24"/>
        </w:rPr>
        <w:t xml:space="preserve"> от 1</w:t>
      </w:r>
      <w:r w:rsidR="00AB780A">
        <w:rPr>
          <w:rFonts w:ascii="Times New Roman" w:hAnsi="Times New Roman"/>
          <w:sz w:val="24"/>
          <w:szCs w:val="24"/>
        </w:rPr>
        <w:t>4</w:t>
      </w:r>
      <w:r w:rsidR="00727543">
        <w:rPr>
          <w:rFonts w:ascii="Times New Roman" w:hAnsi="Times New Roman"/>
          <w:sz w:val="24"/>
          <w:szCs w:val="24"/>
        </w:rPr>
        <w:t>.12.21 и счет фактуре №</w:t>
      </w:r>
      <w:r w:rsidR="00F108DF">
        <w:rPr>
          <w:rFonts w:ascii="Times New Roman" w:hAnsi="Times New Roman"/>
          <w:sz w:val="24"/>
          <w:szCs w:val="24"/>
        </w:rPr>
        <w:t xml:space="preserve"> </w:t>
      </w:r>
      <w:r w:rsidR="00AB780A">
        <w:rPr>
          <w:rFonts w:ascii="Times New Roman" w:hAnsi="Times New Roman"/>
          <w:sz w:val="24"/>
          <w:szCs w:val="24"/>
        </w:rPr>
        <w:t>6</w:t>
      </w:r>
      <w:r w:rsidR="00727543">
        <w:rPr>
          <w:rFonts w:ascii="Times New Roman" w:hAnsi="Times New Roman"/>
          <w:sz w:val="24"/>
          <w:szCs w:val="24"/>
        </w:rPr>
        <w:t xml:space="preserve"> от 1</w:t>
      </w:r>
      <w:r w:rsidR="00AB780A">
        <w:rPr>
          <w:rFonts w:ascii="Times New Roman" w:hAnsi="Times New Roman"/>
          <w:sz w:val="24"/>
          <w:szCs w:val="24"/>
        </w:rPr>
        <w:t>4</w:t>
      </w:r>
      <w:r w:rsidR="00727543">
        <w:rPr>
          <w:rFonts w:ascii="Times New Roman" w:hAnsi="Times New Roman"/>
          <w:sz w:val="24"/>
          <w:szCs w:val="24"/>
        </w:rPr>
        <w:t xml:space="preserve">.12.21 г. по п/п № </w:t>
      </w:r>
      <w:r w:rsidR="00AB780A">
        <w:rPr>
          <w:rFonts w:ascii="Times New Roman" w:hAnsi="Times New Roman"/>
          <w:sz w:val="24"/>
          <w:szCs w:val="24"/>
        </w:rPr>
        <w:t>344334</w:t>
      </w:r>
      <w:r w:rsidR="00727543">
        <w:rPr>
          <w:rFonts w:ascii="Times New Roman" w:hAnsi="Times New Roman"/>
          <w:sz w:val="24"/>
          <w:szCs w:val="24"/>
        </w:rPr>
        <w:t xml:space="preserve"> от </w:t>
      </w:r>
      <w:r w:rsidR="00AB780A">
        <w:rPr>
          <w:rFonts w:ascii="Times New Roman" w:hAnsi="Times New Roman"/>
          <w:sz w:val="24"/>
          <w:szCs w:val="24"/>
        </w:rPr>
        <w:t>17</w:t>
      </w:r>
      <w:r w:rsidR="00727543">
        <w:rPr>
          <w:rFonts w:ascii="Times New Roman" w:hAnsi="Times New Roman"/>
          <w:sz w:val="24"/>
          <w:szCs w:val="24"/>
        </w:rPr>
        <w:t>.12.202</w:t>
      </w:r>
      <w:r w:rsidR="00AB780A">
        <w:rPr>
          <w:rFonts w:ascii="Times New Roman" w:hAnsi="Times New Roman"/>
          <w:sz w:val="24"/>
          <w:szCs w:val="24"/>
        </w:rPr>
        <w:t>1</w:t>
      </w:r>
      <w:r w:rsidR="00727543">
        <w:rPr>
          <w:rFonts w:ascii="Times New Roman" w:hAnsi="Times New Roman"/>
          <w:sz w:val="24"/>
          <w:szCs w:val="24"/>
        </w:rPr>
        <w:t xml:space="preserve">г. с </w:t>
      </w:r>
      <w:r w:rsidR="00AB780A">
        <w:rPr>
          <w:rFonts w:ascii="Times New Roman" w:hAnsi="Times New Roman"/>
          <w:sz w:val="24"/>
          <w:szCs w:val="24"/>
        </w:rPr>
        <w:t>ООО «Прогресс»</w:t>
      </w:r>
      <w:r w:rsidR="00FD2228">
        <w:rPr>
          <w:rFonts w:ascii="Times New Roman" w:hAnsi="Times New Roman"/>
          <w:sz w:val="24"/>
          <w:szCs w:val="24"/>
        </w:rPr>
        <w:t xml:space="preserve"> на сумму 293,0 тыс. рублей.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Проверка правомерности начисления и выплаты  заработной платы аппарата управления администрации  </w:t>
      </w:r>
      <w:r w:rsidR="001C2F1E">
        <w:rPr>
          <w:rFonts w:ascii="Times New Roman" w:hAnsi="Times New Roman"/>
          <w:b/>
          <w:i/>
          <w:sz w:val="24"/>
          <w:szCs w:val="24"/>
        </w:rPr>
        <w:t>город</w:t>
      </w:r>
      <w:r>
        <w:rPr>
          <w:rFonts w:ascii="Times New Roman" w:hAnsi="Times New Roman"/>
          <w:b/>
          <w:i/>
          <w:sz w:val="24"/>
          <w:szCs w:val="24"/>
        </w:rPr>
        <w:t xml:space="preserve">ского поселения </w:t>
      </w:r>
      <w:r w:rsidR="001C2F1E">
        <w:rPr>
          <w:rFonts w:ascii="Times New Roman" w:hAnsi="Times New Roman"/>
          <w:b/>
          <w:i/>
          <w:sz w:val="24"/>
          <w:szCs w:val="24"/>
        </w:rPr>
        <w:t>город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2F1E">
        <w:rPr>
          <w:rFonts w:ascii="Times New Roman" w:hAnsi="Times New Roman"/>
          <w:b/>
          <w:i/>
          <w:sz w:val="24"/>
          <w:szCs w:val="24"/>
        </w:rPr>
        <w:t>Чадан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за 2021 год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проведена в соответствии с Бюджетным кодексом Российской Федерации,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Республики Тыва» (с изменениями на 28.06.2021 года) (в ред. Постановления Правительства Республики Тыва от 28.06.2021 № 300).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подвергнуты  штатные расписания,  регистры бухгалтерского учета и иные документы, относящиеся к контрольному мероприятию. Банковские документы за проверяемый период проверены сплошным методом.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Проверкой установлено: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своей деятельности Администрация руководствуется Уставом </w:t>
      </w:r>
      <w:r w:rsidR="001C2F1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 w:rsidR="001C2F1E">
        <w:rPr>
          <w:rFonts w:ascii="Times New Roman" w:hAnsi="Times New Roman"/>
          <w:sz w:val="24"/>
          <w:szCs w:val="24"/>
        </w:rPr>
        <w:t>город Чадан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>, принятым Реш</w:t>
      </w:r>
      <w:r w:rsidR="004F27FE">
        <w:rPr>
          <w:rFonts w:ascii="Times New Roman" w:hAnsi="Times New Roman"/>
          <w:sz w:val="24"/>
          <w:szCs w:val="24"/>
        </w:rPr>
        <w:t>ением Хурала представителей город</w:t>
      </w:r>
      <w:r>
        <w:rPr>
          <w:rFonts w:ascii="Times New Roman" w:hAnsi="Times New Roman"/>
          <w:sz w:val="24"/>
          <w:szCs w:val="24"/>
        </w:rPr>
        <w:t>ско</w:t>
      </w:r>
      <w:r w:rsidR="004F27FE">
        <w:rPr>
          <w:rFonts w:ascii="Times New Roman" w:hAnsi="Times New Roman"/>
          <w:sz w:val="24"/>
          <w:szCs w:val="24"/>
        </w:rPr>
        <w:t xml:space="preserve">го поселения город Чадан </w:t>
      </w:r>
      <w:r>
        <w:rPr>
          <w:rFonts w:ascii="Times New Roman" w:hAnsi="Times New Roman"/>
          <w:sz w:val="24"/>
          <w:szCs w:val="24"/>
        </w:rPr>
        <w:t xml:space="preserve"> в новой редакции, зарегистрированный в Управлении Министерства юстиции Российской Федерации по Республике Тыва.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1C2F1E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руководит председатель администрации </w:t>
      </w:r>
      <w:r w:rsidR="001C2F1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, избираемый Хуралом представителей </w:t>
      </w:r>
      <w:r w:rsidR="001C2F1E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сроком на 4 года.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 w:rsidR="001C2F1E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одновременно является председателем Хурала представителей </w:t>
      </w:r>
      <w:r w:rsidR="001C2F1E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>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Финансирование расходов на содержание аппарата управления администрации  </w:t>
      </w:r>
      <w:r w:rsidR="001C2F1E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осуществляется за счет средств бюджета </w:t>
      </w:r>
      <w:r w:rsidR="001C2F1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структуре аппарата управления администрации председатель администрации </w:t>
      </w:r>
      <w:proofErr w:type="spellStart"/>
      <w:r w:rsidR="001C2F1E">
        <w:rPr>
          <w:rFonts w:ascii="Times New Roman" w:hAnsi="Times New Roman"/>
          <w:sz w:val="24"/>
          <w:szCs w:val="24"/>
        </w:rPr>
        <w:t>гпг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2F1E">
        <w:rPr>
          <w:rFonts w:ascii="Times New Roman" w:hAnsi="Times New Roman"/>
          <w:sz w:val="24"/>
          <w:szCs w:val="24"/>
        </w:rPr>
        <w:t>Чадан</w:t>
      </w:r>
      <w:r>
        <w:rPr>
          <w:rFonts w:ascii="Times New Roman" w:hAnsi="Times New Roman"/>
          <w:sz w:val="24"/>
          <w:szCs w:val="24"/>
        </w:rPr>
        <w:t xml:space="preserve"> относится   к главной группе должностей (приложение № 4 к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Тыва).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Табеля учета рабочего времени ежемесячно ведутся и утверждаются ответственным лицом. 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Начисление заработной платы ведется в расчетно-платежных ведомостях.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2021 год администрация </w:t>
      </w:r>
      <w:r w:rsidR="001C2F1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 w:rsidR="001C2F1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C2F1E">
        <w:rPr>
          <w:rFonts w:ascii="Times New Roman" w:hAnsi="Times New Roman"/>
          <w:sz w:val="24"/>
          <w:szCs w:val="24"/>
        </w:rPr>
        <w:t>Чадан</w:t>
      </w:r>
      <w:r>
        <w:rPr>
          <w:rFonts w:ascii="Times New Roman" w:hAnsi="Times New Roman"/>
          <w:sz w:val="24"/>
          <w:szCs w:val="24"/>
        </w:rPr>
        <w:t xml:space="preserve"> внесли изменения в штатное расписание 2 раза.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8476A8" w:rsidRDefault="008476A8" w:rsidP="001C2F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8476A8" w:rsidRDefault="008476A8" w:rsidP="00847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фонда оплаты труда и правильности начислений и выплаты главе </w:t>
      </w:r>
      <w:r w:rsidR="001C2F1E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и председателю администрации </w:t>
      </w:r>
      <w:r w:rsidR="001C2F1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 w:rsidR="001C2F1E">
        <w:rPr>
          <w:rFonts w:ascii="Times New Roman" w:hAnsi="Times New Roman"/>
          <w:sz w:val="24"/>
          <w:szCs w:val="24"/>
        </w:rPr>
        <w:t>город Чадан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за</w:t>
      </w:r>
      <w:r w:rsidR="001C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2021 года, где охвачен объём средств муниципального бюджета  </w:t>
      </w:r>
      <w:r w:rsidR="001C2F1E">
        <w:rPr>
          <w:rFonts w:ascii="Times New Roman" w:hAnsi="Times New Roman"/>
          <w:sz w:val="24"/>
          <w:szCs w:val="24"/>
        </w:rPr>
        <w:t>2 046</w:t>
      </w:r>
      <w:r>
        <w:rPr>
          <w:rFonts w:ascii="Times New Roman" w:hAnsi="Times New Roman"/>
          <w:sz w:val="24"/>
          <w:szCs w:val="24"/>
        </w:rPr>
        <w:t>,</w:t>
      </w:r>
      <w:r w:rsidR="001C2F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тыс. руб., финансовых нарушений не установлено.</w:t>
      </w:r>
    </w:p>
    <w:p w:rsidR="008476A8" w:rsidRDefault="008476A8" w:rsidP="00BB7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556F1A" w:rsidRPr="009B1A84" w:rsidRDefault="00556F1A" w:rsidP="00556F1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556F1A" w:rsidRPr="009B1A84" w:rsidRDefault="00556F1A" w:rsidP="00556F1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город Чадан</w:t>
      </w:r>
      <w:r w:rsidRPr="009B1A84">
        <w:rPr>
          <w:rFonts w:ascii="Times New Roman" w:hAnsi="Times New Roman"/>
          <w:b/>
          <w:sz w:val="24"/>
          <w:szCs w:val="24"/>
        </w:rPr>
        <w:t xml:space="preserve"> Дзун-Хемчикского кожууна Республики Тыва</w:t>
      </w:r>
    </w:p>
    <w:p w:rsidR="00556F1A" w:rsidRPr="009B1A84" w:rsidRDefault="00556F1A" w:rsidP="00556F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</w:t>
      </w:r>
      <w:r w:rsidR="005D3C6D">
        <w:rPr>
          <w:rFonts w:ascii="Times New Roman" w:hAnsi="Times New Roman"/>
          <w:sz w:val="24"/>
          <w:szCs w:val="24"/>
        </w:rPr>
        <w:t>ности по состоянию на 01.01.2021г. и на 01.01.2022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>
        <w:rPr>
          <w:rFonts w:ascii="Times New Roman" w:hAnsi="Times New Roman"/>
          <w:sz w:val="24"/>
          <w:szCs w:val="24"/>
        </w:rPr>
        <w:t>0503369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556F1A" w:rsidRPr="009B1A84" w:rsidRDefault="00556F1A" w:rsidP="00556F1A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</w:t>
      </w:r>
      <w:r w:rsidRPr="009B1A84">
        <w:rPr>
          <w:rFonts w:ascii="Times New Roman" w:hAnsi="Times New Roman"/>
          <w:sz w:val="24"/>
          <w:szCs w:val="24"/>
        </w:rPr>
        <w:t>)</w:t>
      </w:r>
    </w:p>
    <w:tbl>
      <w:tblPr>
        <w:tblW w:w="9369" w:type="dxa"/>
        <w:tblInd w:w="94" w:type="dxa"/>
        <w:tblLook w:val="04A0" w:firstRow="1" w:lastRow="0" w:firstColumn="1" w:lastColumn="0" w:noHBand="0" w:noVBand="1"/>
      </w:tblPr>
      <w:tblGrid>
        <w:gridCol w:w="3558"/>
        <w:gridCol w:w="1559"/>
        <w:gridCol w:w="1540"/>
        <w:gridCol w:w="1356"/>
        <w:gridCol w:w="1356"/>
      </w:tblGrid>
      <w:tr w:rsidR="00556F1A" w:rsidRPr="009B1A84" w:rsidTr="00FE614A">
        <w:trPr>
          <w:trHeight w:val="421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556F1A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Дебиторы Кредиторы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FD1C35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01.01.2021</w:t>
            </w:r>
            <w:r w:rsidR="00556F1A" w:rsidRPr="009B1A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FD1C35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01.01.2022</w:t>
            </w:r>
            <w:r w:rsidR="00556F1A" w:rsidRPr="009B1A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56F1A" w:rsidRPr="009B1A84" w:rsidTr="00FE614A">
        <w:trPr>
          <w:trHeight w:val="255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1A" w:rsidRPr="009B1A84" w:rsidRDefault="00556F1A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556F1A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556F1A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556F1A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1A" w:rsidRPr="009B1A84" w:rsidRDefault="00556F1A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FD1C35" w:rsidRPr="009B1A84" w:rsidTr="00FD1C35">
        <w:trPr>
          <w:trHeight w:val="2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35" w:rsidRPr="009B1A84" w:rsidRDefault="00FD1C35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Чадан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35" w:rsidRPr="009B1A84" w:rsidRDefault="00FD1C35" w:rsidP="0003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09D6">
              <w:rPr>
                <w:rFonts w:ascii="Times New Roman" w:hAnsi="Times New Roman"/>
                <w:sz w:val="24"/>
                <w:szCs w:val="24"/>
              </w:rPr>
              <w:t>4</w:t>
            </w:r>
            <w:r w:rsidR="009D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09D6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35" w:rsidRPr="009B1A84" w:rsidRDefault="00FD1C35" w:rsidP="0003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84 085,87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C35" w:rsidRPr="009B1A84" w:rsidRDefault="00CF1E38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34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66</w:t>
            </w:r>
            <w:r w:rsidR="00322C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C35" w:rsidRPr="009B1A84" w:rsidRDefault="00CF1E38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4 522,86</w:t>
            </w:r>
          </w:p>
        </w:tc>
      </w:tr>
      <w:tr w:rsidR="00FD1C35" w:rsidRPr="009B1A84" w:rsidTr="00FD1C35">
        <w:trPr>
          <w:trHeight w:val="3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C35" w:rsidRPr="009B1A84" w:rsidRDefault="00FD1C35" w:rsidP="00556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A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35" w:rsidRPr="009B1A84" w:rsidRDefault="00FD1C35" w:rsidP="0003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09D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5</w:t>
            </w:r>
            <w:r w:rsidR="00EE09D6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35" w:rsidRPr="009B1A84" w:rsidRDefault="00FD1C35" w:rsidP="0003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84 085,87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C35" w:rsidRPr="009B1A84" w:rsidRDefault="00322CA1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70 660,44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C35" w:rsidRPr="009B1A84" w:rsidRDefault="00F47BA6" w:rsidP="00556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4 522,86</w:t>
            </w:r>
          </w:p>
        </w:tc>
      </w:tr>
    </w:tbl>
    <w:p w:rsidR="00556F1A" w:rsidRPr="009B1A84" w:rsidRDefault="00556F1A" w:rsidP="00556F1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3E0" w:rsidRDefault="00556F1A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Расшифровка источников образования задолженности по кодам бюджетной </w:t>
      </w:r>
      <w:r w:rsidR="00077255">
        <w:rPr>
          <w:rFonts w:ascii="Times New Roman" w:hAnsi="Times New Roman"/>
          <w:sz w:val="24"/>
          <w:szCs w:val="24"/>
        </w:rPr>
        <w:t>классификации представлено</w:t>
      </w:r>
      <w:r>
        <w:rPr>
          <w:rFonts w:ascii="Times New Roman" w:hAnsi="Times New Roman"/>
          <w:sz w:val="24"/>
          <w:szCs w:val="24"/>
        </w:rPr>
        <w:t xml:space="preserve"> по счету </w:t>
      </w:r>
      <w:r w:rsidR="00220872">
        <w:rPr>
          <w:rFonts w:ascii="Times New Roman" w:hAnsi="Times New Roman"/>
          <w:sz w:val="24"/>
          <w:szCs w:val="24"/>
        </w:rPr>
        <w:t>№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220872">
        <w:rPr>
          <w:rFonts w:ascii="Times New Roman" w:hAnsi="Times New Roman"/>
          <w:sz w:val="24"/>
          <w:szCs w:val="24"/>
        </w:rPr>
        <w:t>1</w:t>
      </w:r>
      <w:r w:rsidR="0021105E">
        <w:rPr>
          <w:rFonts w:ascii="Times New Roman" w:hAnsi="Times New Roman"/>
          <w:sz w:val="24"/>
          <w:szCs w:val="24"/>
        </w:rPr>
        <w:t> </w:t>
      </w:r>
      <w:r w:rsidR="00220872">
        <w:rPr>
          <w:rFonts w:ascii="Times New Roman" w:hAnsi="Times New Roman"/>
          <w:sz w:val="24"/>
          <w:szCs w:val="24"/>
        </w:rPr>
        <w:t>206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220872">
        <w:rPr>
          <w:rFonts w:ascii="Times New Roman" w:hAnsi="Times New Roman"/>
          <w:sz w:val="24"/>
          <w:szCs w:val="24"/>
        </w:rPr>
        <w:t>3</w:t>
      </w:r>
      <w:r w:rsidR="0021105E">
        <w:rPr>
          <w:rFonts w:ascii="Times New Roman" w:hAnsi="Times New Roman"/>
          <w:sz w:val="24"/>
          <w:szCs w:val="24"/>
        </w:rPr>
        <w:t>4 000 -3</w:t>
      </w:r>
      <w:r w:rsidR="00322CA1">
        <w:rPr>
          <w:rFonts w:ascii="Times New Roman" w:hAnsi="Times New Roman"/>
          <w:sz w:val="24"/>
          <w:szCs w:val="24"/>
        </w:rPr>
        <w:t>4 065,01</w:t>
      </w:r>
      <w:r>
        <w:rPr>
          <w:rFonts w:ascii="Times New Roman" w:hAnsi="Times New Roman"/>
          <w:sz w:val="24"/>
          <w:szCs w:val="24"/>
        </w:rPr>
        <w:t xml:space="preserve"> ру</w:t>
      </w:r>
      <w:r w:rsidR="00220872">
        <w:rPr>
          <w:rFonts w:ascii="Times New Roman" w:hAnsi="Times New Roman"/>
          <w:sz w:val="24"/>
          <w:szCs w:val="24"/>
        </w:rPr>
        <w:t>блей,</w:t>
      </w:r>
      <w:r w:rsidR="0021105E" w:rsidRPr="0021105E">
        <w:rPr>
          <w:rFonts w:ascii="Times New Roman" w:hAnsi="Times New Roman"/>
          <w:sz w:val="24"/>
          <w:szCs w:val="24"/>
        </w:rPr>
        <w:t xml:space="preserve"> </w:t>
      </w:r>
      <w:r w:rsidR="0021105E">
        <w:rPr>
          <w:rFonts w:ascii="Times New Roman" w:hAnsi="Times New Roman"/>
          <w:sz w:val="24"/>
          <w:szCs w:val="24"/>
        </w:rPr>
        <w:t xml:space="preserve">счету № 1 206 </w:t>
      </w:r>
      <w:r w:rsidR="00322CA1">
        <w:rPr>
          <w:rFonts w:ascii="Times New Roman" w:hAnsi="Times New Roman"/>
          <w:sz w:val="24"/>
          <w:szCs w:val="24"/>
        </w:rPr>
        <w:t>23</w:t>
      </w:r>
      <w:r w:rsidR="0021105E">
        <w:rPr>
          <w:rFonts w:ascii="Times New Roman" w:hAnsi="Times New Roman"/>
          <w:sz w:val="24"/>
          <w:szCs w:val="24"/>
        </w:rPr>
        <w:t> 000 -</w:t>
      </w:r>
      <w:r w:rsidR="00322CA1">
        <w:rPr>
          <w:rFonts w:ascii="Times New Roman" w:hAnsi="Times New Roman"/>
          <w:sz w:val="24"/>
          <w:szCs w:val="24"/>
        </w:rPr>
        <w:t>36 595,43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3106BC">
        <w:rPr>
          <w:rFonts w:ascii="Times New Roman" w:hAnsi="Times New Roman"/>
          <w:sz w:val="24"/>
          <w:szCs w:val="24"/>
        </w:rPr>
        <w:t>рублей, по</w:t>
      </w:r>
      <w:r>
        <w:rPr>
          <w:rFonts w:ascii="Times New Roman" w:hAnsi="Times New Roman"/>
          <w:sz w:val="24"/>
          <w:szCs w:val="24"/>
        </w:rPr>
        <w:t xml:space="preserve"> кредиторс</w:t>
      </w:r>
      <w:r w:rsidR="00220872">
        <w:rPr>
          <w:rFonts w:ascii="Times New Roman" w:hAnsi="Times New Roman"/>
          <w:sz w:val="24"/>
          <w:szCs w:val="24"/>
        </w:rPr>
        <w:t>кой задолженности по счету №1302</w:t>
      </w:r>
      <w:r w:rsidR="00636A76">
        <w:rPr>
          <w:rFonts w:ascii="Times New Roman" w:hAnsi="Times New Roman"/>
          <w:sz w:val="24"/>
          <w:szCs w:val="24"/>
        </w:rPr>
        <w:t xml:space="preserve"> </w:t>
      </w:r>
      <w:r w:rsidR="00220872">
        <w:rPr>
          <w:rFonts w:ascii="Times New Roman" w:hAnsi="Times New Roman"/>
          <w:sz w:val="24"/>
          <w:szCs w:val="24"/>
        </w:rPr>
        <w:t>21000 -</w:t>
      </w:r>
      <w:r>
        <w:rPr>
          <w:rFonts w:ascii="Times New Roman" w:hAnsi="Times New Roman"/>
          <w:sz w:val="24"/>
          <w:szCs w:val="24"/>
        </w:rPr>
        <w:t xml:space="preserve"> </w:t>
      </w:r>
      <w:r w:rsidR="00322CA1">
        <w:rPr>
          <w:rFonts w:ascii="Times New Roman" w:hAnsi="Times New Roman"/>
          <w:sz w:val="24"/>
          <w:szCs w:val="24"/>
        </w:rPr>
        <w:t>608</w:t>
      </w:r>
      <w:r w:rsidR="0021105E">
        <w:rPr>
          <w:rFonts w:ascii="Times New Roman" w:hAnsi="Times New Roman"/>
          <w:sz w:val="24"/>
          <w:szCs w:val="24"/>
        </w:rPr>
        <w:t>,</w:t>
      </w:r>
      <w:r w:rsidR="00322CA1">
        <w:rPr>
          <w:rFonts w:ascii="Times New Roman" w:hAnsi="Times New Roman"/>
          <w:sz w:val="24"/>
          <w:szCs w:val="24"/>
        </w:rPr>
        <w:t>59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636A76">
        <w:rPr>
          <w:rFonts w:ascii="Times New Roman" w:hAnsi="Times New Roman"/>
          <w:sz w:val="24"/>
          <w:szCs w:val="24"/>
        </w:rPr>
        <w:t>рублей,1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636A76">
        <w:rPr>
          <w:rFonts w:ascii="Times New Roman" w:hAnsi="Times New Roman"/>
          <w:sz w:val="24"/>
          <w:szCs w:val="24"/>
        </w:rPr>
        <w:t>302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636A76">
        <w:rPr>
          <w:rFonts w:ascii="Times New Roman" w:hAnsi="Times New Roman"/>
          <w:sz w:val="24"/>
          <w:szCs w:val="24"/>
        </w:rPr>
        <w:t>2</w:t>
      </w:r>
      <w:r w:rsidR="00322CA1">
        <w:rPr>
          <w:rFonts w:ascii="Times New Roman" w:hAnsi="Times New Roman"/>
          <w:sz w:val="24"/>
          <w:szCs w:val="24"/>
        </w:rPr>
        <w:t>2</w:t>
      </w:r>
      <w:r w:rsidR="0021105E">
        <w:rPr>
          <w:rFonts w:ascii="Times New Roman" w:hAnsi="Times New Roman"/>
          <w:sz w:val="24"/>
          <w:szCs w:val="24"/>
        </w:rPr>
        <w:t xml:space="preserve"> 000- -</w:t>
      </w:r>
      <w:r w:rsidR="00322CA1">
        <w:rPr>
          <w:rFonts w:ascii="Times New Roman" w:hAnsi="Times New Roman"/>
          <w:sz w:val="24"/>
          <w:szCs w:val="24"/>
        </w:rPr>
        <w:t>3 608,13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3106BC">
        <w:rPr>
          <w:rFonts w:ascii="Times New Roman" w:hAnsi="Times New Roman"/>
          <w:sz w:val="24"/>
          <w:szCs w:val="24"/>
        </w:rPr>
        <w:t>рублей,</w:t>
      </w:r>
      <w:r w:rsidR="0021105E">
        <w:rPr>
          <w:rFonts w:ascii="Times New Roman" w:hAnsi="Times New Roman"/>
          <w:sz w:val="24"/>
          <w:szCs w:val="24"/>
        </w:rPr>
        <w:t xml:space="preserve"> </w:t>
      </w:r>
      <w:r w:rsidR="00636A76">
        <w:rPr>
          <w:rFonts w:ascii="Times New Roman" w:hAnsi="Times New Roman"/>
          <w:sz w:val="24"/>
          <w:szCs w:val="24"/>
        </w:rPr>
        <w:t>№ 1</w:t>
      </w:r>
      <w:r w:rsidR="0021105E">
        <w:rPr>
          <w:rFonts w:ascii="Times New Roman" w:hAnsi="Times New Roman"/>
          <w:sz w:val="24"/>
          <w:szCs w:val="24"/>
        </w:rPr>
        <w:t> </w:t>
      </w:r>
      <w:r w:rsidR="00636A76">
        <w:rPr>
          <w:rFonts w:ascii="Times New Roman" w:hAnsi="Times New Roman"/>
          <w:sz w:val="24"/>
          <w:szCs w:val="24"/>
        </w:rPr>
        <w:t>302</w:t>
      </w:r>
      <w:r w:rsidR="0021105E">
        <w:rPr>
          <w:rFonts w:ascii="Times New Roman" w:hAnsi="Times New Roman"/>
          <w:sz w:val="24"/>
          <w:szCs w:val="24"/>
        </w:rPr>
        <w:t xml:space="preserve"> 34000 – </w:t>
      </w:r>
      <w:r w:rsidR="00322CA1">
        <w:rPr>
          <w:rFonts w:ascii="Times New Roman" w:hAnsi="Times New Roman"/>
          <w:sz w:val="24"/>
          <w:szCs w:val="24"/>
        </w:rPr>
        <w:t>306,14</w:t>
      </w:r>
      <w:r w:rsidR="0021105E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556F1A" w:rsidRPr="009B1A84" w:rsidRDefault="00556F1A" w:rsidP="00556F1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 на счетах бухгалтерского учета.</w:t>
      </w:r>
    </w:p>
    <w:p w:rsidR="00556F1A" w:rsidRPr="007D0FEF" w:rsidRDefault="00556F1A" w:rsidP="007D0FEF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Решением Хурала пред</w:t>
      </w:r>
      <w:r>
        <w:rPr>
          <w:rFonts w:ascii="Times New Roman" w:hAnsi="Times New Roman"/>
          <w:sz w:val="24"/>
          <w:szCs w:val="24"/>
        </w:rPr>
        <w:t xml:space="preserve">ставителей городского поселения город Чадан Дзун-Хемчикского </w:t>
      </w:r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r w:rsidR="00254FB3">
        <w:rPr>
          <w:rFonts w:ascii="Times New Roman" w:hAnsi="Times New Roman"/>
          <w:sz w:val="24"/>
          <w:szCs w:val="24"/>
        </w:rPr>
        <w:t xml:space="preserve"> Респуб</w:t>
      </w:r>
      <w:r w:rsidR="00DD21C8">
        <w:rPr>
          <w:rFonts w:ascii="Times New Roman" w:hAnsi="Times New Roman"/>
          <w:sz w:val="24"/>
          <w:szCs w:val="24"/>
        </w:rPr>
        <w:t>лики Тыва от</w:t>
      </w:r>
      <w:r w:rsidR="005D3C6D">
        <w:rPr>
          <w:rFonts w:ascii="Times New Roman" w:hAnsi="Times New Roman"/>
          <w:sz w:val="24"/>
          <w:szCs w:val="24"/>
        </w:rPr>
        <w:t xml:space="preserve"> 24.12.2021 года № 71</w:t>
      </w:r>
      <w:r w:rsidR="00DD21C8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бюджета городского поселения город Чадан Дзун-Хемчикского </w:t>
      </w:r>
      <w:r w:rsidRPr="009B1A84">
        <w:rPr>
          <w:rFonts w:ascii="Times New Roman" w:hAnsi="Times New Roman"/>
          <w:sz w:val="24"/>
          <w:szCs w:val="24"/>
        </w:rPr>
        <w:t>кожуун</w:t>
      </w:r>
      <w:r w:rsidR="005D3C6D">
        <w:rPr>
          <w:rFonts w:ascii="Times New Roman" w:hAnsi="Times New Roman"/>
          <w:sz w:val="24"/>
          <w:szCs w:val="24"/>
        </w:rPr>
        <w:t>а Республики Тыва на 2021</w:t>
      </w:r>
      <w:r w:rsidRPr="009B1A84">
        <w:rPr>
          <w:rFonts w:ascii="Times New Roman" w:hAnsi="Times New Roman"/>
          <w:sz w:val="24"/>
          <w:szCs w:val="24"/>
        </w:rPr>
        <w:t xml:space="preserve"> год и на п</w:t>
      </w:r>
      <w:r w:rsidR="005D3C6D">
        <w:rPr>
          <w:rFonts w:ascii="Times New Roman" w:hAnsi="Times New Roman"/>
          <w:sz w:val="24"/>
          <w:szCs w:val="24"/>
        </w:rPr>
        <w:t>лановый период 2022 и 2023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="00503E6F">
        <w:rPr>
          <w:rFonts w:ascii="Times New Roman" w:hAnsi="Times New Roman"/>
          <w:sz w:val="24"/>
          <w:szCs w:val="24"/>
        </w:rPr>
        <w:t xml:space="preserve">» -  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Чадан </w:t>
      </w:r>
      <w:proofErr w:type="spellStart"/>
      <w:r w:rsidR="005D3C6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D3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C6D">
        <w:rPr>
          <w:rFonts w:ascii="Times New Roman" w:hAnsi="Times New Roman"/>
          <w:sz w:val="24"/>
          <w:szCs w:val="24"/>
        </w:rPr>
        <w:t>кожууна</w:t>
      </w:r>
      <w:proofErr w:type="spellEnd"/>
      <w:r w:rsidR="005D3C6D">
        <w:rPr>
          <w:rFonts w:ascii="Times New Roman" w:hAnsi="Times New Roman"/>
          <w:sz w:val="24"/>
          <w:szCs w:val="24"/>
        </w:rPr>
        <w:t xml:space="preserve"> на 2021</w:t>
      </w:r>
      <w:r w:rsidR="00DD2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Pr="009B1A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</w:t>
      </w:r>
      <w:r w:rsidR="006C6113">
        <w:rPr>
          <w:rFonts w:ascii="Times New Roman" w:hAnsi="Times New Roman"/>
          <w:sz w:val="24"/>
          <w:szCs w:val="24"/>
        </w:rPr>
        <w:t>Чадан</w:t>
      </w:r>
      <w:r w:rsidR="006C6113" w:rsidRPr="009B1A84">
        <w:rPr>
          <w:rFonts w:ascii="Times New Roman" w:hAnsi="Times New Roman"/>
          <w:sz w:val="24"/>
          <w:szCs w:val="24"/>
        </w:rPr>
        <w:t xml:space="preserve"> утвержден</w:t>
      </w:r>
      <w:r w:rsidR="005F7F90">
        <w:rPr>
          <w:rFonts w:ascii="Times New Roman" w:hAnsi="Times New Roman"/>
          <w:sz w:val="24"/>
          <w:szCs w:val="24"/>
        </w:rPr>
        <w:t xml:space="preserve"> с дефицитом на </w:t>
      </w:r>
      <w:r w:rsidR="006C6113">
        <w:rPr>
          <w:rFonts w:ascii="Times New Roman" w:hAnsi="Times New Roman"/>
          <w:sz w:val="24"/>
          <w:szCs w:val="24"/>
        </w:rPr>
        <w:t>12 418</w:t>
      </w:r>
      <w:r w:rsidR="005F7F90">
        <w:rPr>
          <w:rFonts w:ascii="Times New Roman" w:hAnsi="Times New Roman"/>
          <w:sz w:val="24"/>
          <w:szCs w:val="24"/>
        </w:rPr>
        <w:t>,</w:t>
      </w:r>
      <w:r w:rsidR="006C6113">
        <w:rPr>
          <w:rFonts w:ascii="Times New Roman" w:hAnsi="Times New Roman"/>
          <w:sz w:val="24"/>
          <w:szCs w:val="24"/>
        </w:rPr>
        <w:t>4</w:t>
      </w:r>
      <w:r w:rsidR="005F7F90">
        <w:rPr>
          <w:rFonts w:ascii="Times New Roman" w:hAnsi="Times New Roman"/>
          <w:sz w:val="24"/>
          <w:szCs w:val="24"/>
        </w:rPr>
        <w:t xml:space="preserve"> тыс.</w:t>
      </w:r>
      <w:r w:rsidR="00B217A3">
        <w:rPr>
          <w:rFonts w:ascii="Times New Roman" w:hAnsi="Times New Roman"/>
          <w:sz w:val="24"/>
          <w:szCs w:val="24"/>
        </w:rPr>
        <w:t xml:space="preserve"> </w:t>
      </w:r>
      <w:r w:rsidR="005F7F90">
        <w:rPr>
          <w:rFonts w:ascii="Times New Roman" w:hAnsi="Times New Roman"/>
          <w:sz w:val="24"/>
          <w:szCs w:val="24"/>
        </w:rPr>
        <w:t>рублей</w:t>
      </w:r>
      <w:r w:rsidR="00503E6F">
        <w:rPr>
          <w:rFonts w:ascii="Times New Roman" w:hAnsi="Times New Roman"/>
          <w:sz w:val="24"/>
          <w:szCs w:val="24"/>
        </w:rPr>
        <w:t xml:space="preserve">. </w:t>
      </w:r>
    </w:p>
    <w:p w:rsidR="00556F1A" w:rsidRDefault="00556F1A" w:rsidP="0025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</w:t>
      </w:r>
      <w:r w:rsidR="006C6113" w:rsidRPr="009B1A84">
        <w:rPr>
          <w:rFonts w:ascii="Times New Roman" w:hAnsi="Times New Roman"/>
          <w:sz w:val="24"/>
          <w:szCs w:val="24"/>
        </w:rPr>
        <w:t>превышением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13" w:rsidRPr="009B1A84">
        <w:rPr>
          <w:rFonts w:ascii="Times New Roman" w:hAnsi="Times New Roman"/>
          <w:sz w:val="24"/>
          <w:szCs w:val="24"/>
        </w:rPr>
        <w:t>над доходами</w:t>
      </w:r>
      <w:r w:rsidR="002F320E">
        <w:rPr>
          <w:rFonts w:ascii="Times New Roman" w:hAnsi="Times New Roman"/>
          <w:sz w:val="24"/>
          <w:szCs w:val="24"/>
        </w:rPr>
        <w:t xml:space="preserve"> в размере </w:t>
      </w:r>
      <w:r w:rsidR="006C6113">
        <w:rPr>
          <w:rFonts w:ascii="Times New Roman" w:hAnsi="Times New Roman"/>
          <w:sz w:val="24"/>
          <w:szCs w:val="24"/>
        </w:rPr>
        <w:t>8 418</w:t>
      </w:r>
      <w:r w:rsidR="002F320E">
        <w:rPr>
          <w:rFonts w:ascii="Times New Roman" w:hAnsi="Times New Roman"/>
          <w:sz w:val="24"/>
          <w:szCs w:val="24"/>
        </w:rPr>
        <w:t>,</w:t>
      </w:r>
      <w:r w:rsidR="006C6113">
        <w:rPr>
          <w:rFonts w:ascii="Times New Roman" w:hAnsi="Times New Roman"/>
          <w:sz w:val="24"/>
          <w:szCs w:val="24"/>
        </w:rPr>
        <w:t>6</w:t>
      </w:r>
      <w:r w:rsidR="002F320E"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6C6113">
        <w:rPr>
          <w:rFonts w:ascii="Times New Roman" w:hAnsi="Times New Roman"/>
          <w:sz w:val="24"/>
          <w:szCs w:val="24"/>
        </w:rPr>
        <w:t>41 522</w:t>
      </w:r>
      <w:r w:rsidR="002F320E">
        <w:rPr>
          <w:rFonts w:ascii="Times New Roman" w:hAnsi="Times New Roman"/>
          <w:sz w:val="24"/>
          <w:szCs w:val="24"/>
        </w:rPr>
        <w:t>,</w:t>
      </w:r>
      <w:r w:rsidR="006C6113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тыс. ру</w:t>
      </w:r>
      <w:r w:rsidR="002F320E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6C6113">
        <w:rPr>
          <w:rFonts w:ascii="Times New Roman" w:hAnsi="Times New Roman"/>
          <w:sz w:val="24"/>
          <w:szCs w:val="24"/>
        </w:rPr>
        <w:t>49 941</w:t>
      </w:r>
      <w:r w:rsidR="002F320E">
        <w:rPr>
          <w:rFonts w:ascii="Times New Roman" w:hAnsi="Times New Roman"/>
          <w:sz w:val="24"/>
          <w:szCs w:val="24"/>
        </w:rPr>
        <w:t>,</w:t>
      </w:r>
      <w:r w:rsidR="006C6113">
        <w:rPr>
          <w:rFonts w:ascii="Times New Roman" w:hAnsi="Times New Roman"/>
          <w:sz w:val="24"/>
          <w:szCs w:val="24"/>
        </w:rPr>
        <w:t>5</w:t>
      </w:r>
      <w:r w:rsidRPr="009B1A84">
        <w:rPr>
          <w:rFonts w:ascii="Times New Roman" w:hAnsi="Times New Roman"/>
          <w:sz w:val="24"/>
          <w:szCs w:val="24"/>
        </w:rPr>
        <w:t xml:space="preserve"> тыс. рублей).</w:t>
      </w:r>
    </w:p>
    <w:p w:rsidR="008A43E0" w:rsidRDefault="008A43E0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318" w:rsidRDefault="00822166" w:rsidP="00024F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F62179" w:rsidRPr="001E6727" w:rsidRDefault="00F62179" w:rsidP="001E6727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2179">
        <w:rPr>
          <w:rFonts w:ascii="Times New Roman" w:hAnsi="Times New Roman"/>
          <w:sz w:val="24"/>
          <w:szCs w:val="24"/>
        </w:rPr>
        <w:t xml:space="preserve">Проверкой фонда оплаты труда и правильности </w:t>
      </w:r>
      <w:proofErr w:type="gramStart"/>
      <w:r w:rsidRPr="00F62179">
        <w:rPr>
          <w:rFonts w:ascii="Times New Roman" w:hAnsi="Times New Roman"/>
          <w:sz w:val="24"/>
          <w:szCs w:val="24"/>
        </w:rPr>
        <w:t>начислений  аппарат</w:t>
      </w:r>
      <w:r w:rsidR="002B5CA7">
        <w:rPr>
          <w:rFonts w:ascii="Times New Roman" w:hAnsi="Times New Roman"/>
          <w:sz w:val="24"/>
          <w:szCs w:val="24"/>
        </w:rPr>
        <w:t>а управления  администрации городского поселения</w:t>
      </w:r>
      <w:proofErr w:type="gramEnd"/>
      <w:r w:rsidR="002B5CA7">
        <w:rPr>
          <w:rFonts w:ascii="Times New Roman" w:hAnsi="Times New Roman"/>
          <w:sz w:val="24"/>
          <w:szCs w:val="24"/>
        </w:rPr>
        <w:t xml:space="preserve"> город Чадан</w:t>
      </w:r>
      <w:r w:rsidRPr="00F62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179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62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179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62179">
        <w:rPr>
          <w:rFonts w:ascii="Times New Roman" w:hAnsi="Times New Roman"/>
          <w:sz w:val="24"/>
          <w:szCs w:val="24"/>
        </w:rPr>
        <w:t xml:space="preserve"> Республики Тыва за  2021 года</w:t>
      </w:r>
      <w:r w:rsidR="009E3041">
        <w:rPr>
          <w:rFonts w:ascii="Times New Roman" w:hAnsi="Times New Roman"/>
          <w:bCs/>
          <w:sz w:val="24"/>
          <w:szCs w:val="24"/>
        </w:rPr>
        <w:t xml:space="preserve">, </w:t>
      </w:r>
      <w:r w:rsidR="00431D9C" w:rsidRPr="001F628A">
        <w:rPr>
          <w:rFonts w:ascii="Times New Roman" w:hAnsi="Times New Roman"/>
          <w:bCs/>
          <w:sz w:val="24"/>
          <w:szCs w:val="24"/>
        </w:rPr>
        <w:t>где охвачен объём ср</w:t>
      </w:r>
      <w:r w:rsidR="00431D9C">
        <w:rPr>
          <w:rFonts w:ascii="Times New Roman" w:hAnsi="Times New Roman"/>
          <w:bCs/>
          <w:sz w:val="24"/>
          <w:szCs w:val="24"/>
        </w:rPr>
        <w:t>едств муниципального бюджета  3 042,4  тыс. руб.,</w:t>
      </w:r>
      <w:r w:rsidR="001E6727" w:rsidRPr="001E6727">
        <w:rPr>
          <w:rFonts w:ascii="Times New Roman" w:hAnsi="Times New Roman"/>
          <w:bCs/>
          <w:sz w:val="28"/>
          <w:szCs w:val="28"/>
        </w:rPr>
        <w:t xml:space="preserve"> </w:t>
      </w:r>
      <w:r w:rsidR="001E6727" w:rsidRPr="001E6727">
        <w:rPr>
          <w:rFonts w:ascii="Times New Roman" w:hAnsi="Times New Roman"/>
          <w:bCs/>
          <w:sz w:val="24"/>
          <w:szCs w:val="24"/>
        </w:rPr>
        <w:t>финансовых нарушений не выявлены, но установлены нарушения ряда законодательств Республики Тыва.</w:t>
      </w:r>
    </w:p>
    <w:p w:rsidR="00F62179" w:rsidRPr="00F62179" w:rsidRDefault="00F62179" w:rsidP="00F62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79">
        <w:rPr>
          <w:rFonts w:ascii="Times New Roman" w:hAnsi="Times New Roman"/>
          <w:sz w:val="24"/>
          <w:szCs w:val="24"/>
        </w:rPr>
        <w:t xml:space="preserve">         Предлагаем, в соответствии с Законом РТ от 25.04.2018 г. № 368-ЗРТ «О регулировании отдельных отношений в сфере муниципальной службы  РТ»</w:t>
      </w:r>
      <w:r w:rsidR="00FA79C6">
        <w:rPr>
          <w:rFonts w:ascii="Times New Roman" w:hAnsi="Times New Roman"/>
          <w:sz w:val="24"/>
          <w:szCs w:val="24"/>
        </w:rPr>
        <w:t xml:space="preserve"> заместителю председателя города</w:t>
      </w:r>
      <w:r w:rsidRPr="00F62179">
        <w:rPr>
          <w:rFonts w:ascii="Times New Roman" w:hAnsi="Times New Roman"/>
          <w:sz w:val="24"/>
          <w:szCs w:val="24"/>
        </w:rPr>
        <w:t>, который относится к главной группе должностей, пройти аттестацию для соответств</w:t>
      </w:r>
      <w:bookmarkStart w:id="0" w:name="_GoBack"/>
      <w:bookmarkEnd w:id="0"/>
      <w:r w:rsidRPr="00F62179">
        <w:rPr>
          <w:rFonts w:ascii="Times New Roman" w:hAnsi="Times New Roman"/>
          <w:sz w:val="24"/>
          <w:szCs w:val="24"/>
        </w:rPr>
        <w:t>ия квалификационному разряду (советник муниципальной службы 1,2 и 3 класса).</w:t>
      </w:r>
    </w:p>
    <w:p w:rsidR="00F62179" w:rsidRPr="00F62179" w:rsidRDefault="00F62179" w:rsidP="00F62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79">
        <w:rPr>
          <w:rFonts w:ascii="Times New Roman" w:hAnsi="Times New Roman"/>
          <w:sz w:val="24"/>
          <w:szCs w:val="24"/>
        </w:rPr>
        <w:t xml:space="preserve">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F62179" w:rsidRPr="00F62179" w:rsidRDefault="00F62179" w:rsidP="00F62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2179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В нарушение требований, регламентирующих порядок решений о разработке муниципальных целевых программ, их формировании и реализации, а также порядок оценки эффективности их реализации,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F62179" w:rsidRPr="00F62179" w:rsidRDefault="00F62179" w:rsidP="00F62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2179">
        <w:rPr>
          <w:rFonts w:ascii="Times New Roman" w:hAnsi="Times New Roman"/>
          <w:color w:val="000000"/>
          <w:sz w:val="24"/>
          <w:szCs w:val="24"/>
        </w:rPr>
        <w:t xml:space="preserve">      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F62179" w:rsidRPr="00F62179" w:rsidRDefault="00F62179" w:rsidP="00F62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2179">
        <w:rPr>
          <w:rFonts w:ascii="Times New Roman" w:hAnsi="Times New Roman"/>
          <w:color w:val="000000"/>
          <w:sz w:val="24"/>
          <w:szCs w:val="24"/>
        </w:rPr>
        <w:t xml:space="preserve">  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672A71" w:rsidRPr="00F62179" w:rsidRDefault="00672A71" w:rsidP="00F62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</w:p>
    <w:p w:rsidR="00672A71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Направить информационное письмо в Хурал представителей </w:t>
      </w:r>
      <w:r w:rsidR="0028254D">
        <w:rPr>
          <w:rFonts w:ascii="Times New Roman" w:hAnsi="Times New Roman"/>
          <w:color w:val="000000"/>
          <w:sz w:val="24"/>
          <w:szCs w:val="24"/>
        </w:rPr>
        <w:t>городского поселения город Чадан</w:t>
      </w:r>
      <w:r>
        <w:rPr>
          <w:rFonts w:ascii="Times New Roman" w:hAnsi="Times New Roman"/>
          <w:color w:val="000000"/>
          <w:sz w:val="24"/>
          <w:szCs w:val="24"/>
        </w:rPr>
        <w:t xml:space="preserve"> Дзун-Хемчикского кожууна;</w:t>
      </w: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-Информацию по проверке направить в Хурал представителей Дзун-Хемчикского кожууна Республики Тыва в установленные сроки.</w:t>
      </w: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16BC" w:rsidRDefault="003716BC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16BC" w:rsidRDefault="003716BC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A84" w:rsidRDefault="00C44B80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 w:rsidR="003716BC">
        <w:rPr>
          <w:rFonts w:ascii="Times New Roman" w:hAnsi="Times New Roman"/>
          <w:color w:val="000000"/>
          <w:sz w:val="24"/>
          <w:szCs w:val="24"/>
        </w:rPr>
        <w:t xml:space="preserve"> контрольно-счетного органа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А.С.Донгак</w:t>
      </w:r>
    </w:p>
    <w:p w:rsidR="003716BC" w:rsidRPr="00DF7D95" w:rsidRDefault="003716BC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Дзун-Хемчикского кожууна РТ</w:t>
      </w:r>
    </w:p>
    <w:sectPr w:rsidR="003716BC" w:rsidRPr="00DF7D95" w:rsidSect="00F357C8">
      <w:footerReference w:type="default" r:id="rId9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BD" w:rsidRDefault="002437BD" w:rsidP="00DA2501">
      <w:pPr>
        <w:spacing w:after="0" w:line="240" w:lineRule="auto"/>
      </w:pPr>
      <w:r>
        <w:separator/>
      </w:r>
    </w:p>
  </w:endnote>
  <w:endnote w:type="continuationSeparator" w:id="0">
    <w:p w:rsidR="002437BD" w:rsidRDefault="002437BD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2437BD" w:rsidRDefault="002437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7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437BD" w:rsidRDefault="002437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BD" w:rsidRDefault="002437BD" w:rsidP="00DA2501">
      <w:pPr>
        <w:spacing w:after="0" w:line="240" w:lineRule="auto"/>
      </w:pPr>
      <w:r>
        <w:separator/>
      </w:r>
    </w:p>
  </w:footnote>
  <w:footnote w:type="continuationSeparator" w:id="0">
    <w:p w:rsidR="002437BD" w:rsidRDefault="002437BD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601F50CB"/>
    <w:multiLevelType w:val="multilevel"/>
    <w:tmpl w:val="667ABE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  <w:color w:val="auto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6"/>
  </w:num>
  <w:num w:numId="3">
    <w:abstractNumId w:val="21"/>
  </w:num>
  <w:num w:numId="4">
    <w:abstractNumId w:val="18"/>
  </w:num>
  <w:num w:numId="5">
    <w:abstractNumId w:val="13"/>
  </w:num>
  <w:num w:numId="6">
    <w:abstractNumId w:val="11"/>
  </w:num>
  <w:num w:numId="7">
    <w:abstractNumId w:val="35"/>
  </w:num>
  <w:num w:numId="8">
    <w:abstractNumId w:val="17"/>
  </w:num>
  <w:num w:numId="9">
    <w:abstractNumId w:val="4"/>
  </w:num>
  <w:num w:numId="10">
    <w:abstractNumId w:val="7"/>
  </w:num>
  <w:num w:numId="11">
    <w:abstractNumId w:val="38"/>
  </w:num>
  <w:num w:numId="12">
    <w:abstractNumId w:val="42"/>
  </w:num>
  <w:num w:numId="13">
    <w:abstractNumId w:val="34"/>
  </w:num>
  <w:num w:numId="14">
    <w:abstractNumId w:val="23"/>
  </w:num>
  <w:num w:numId="15">
    <w:abstractNumId w:val="14"/>
  </w:num>
  <w:num w:numId="16">
    <w:abstractNumId w:val="27"/>
  </w:num>
  <w:num w:numId="17">
    <w:abstractNumId w:val="3"/>
  </w:num>
  <w:num w:numId="18">
    <w:abstractNumId w:val="2"/>
  </w:num>
  <w:num w:numId="19">
    <w:abstractNumId w:val="25"/>
  </w:num>
  <w:num w:numId="20">
    <w:abstractNumId w:val="31"/>
  </w:num>
  <w:num w:numId="21">
    <w:abstractNumId w:val="24"/>
  </w:num>
  <w:num w:numId="22">
    <w:abstractNumId w:val="41"/>
  </w:num>
  <w:num w:numId="23">
    <w:abstractNumId w:val="32"/>
  </w:num>
  <w:num w:numId="24">
    <w:abstractNumId w:val="16"/>
  </w:num>
  <w:num w:numId="25">
    <w:abstractNumId w:val="12"/>
  </w:num>
  <w:num w:numId="26">
    <w:abstractNumId w:val="15"/>
  </w:num>
  <w:num w:numId="27">
    <w:abstractNumId w:val="0"/>
  </w:num>
  <w:num w:numId="28">
    <w:abstractNumId w:val="1"/>
  </w:num>
  <w:num w:numId="29">
    <w:abstractNumId w:val="29"/>
  </w:num>
  <w:num w:numId="30">
    <w:abstractNumId w:val="43"/>
  </w:num>
  <w:num w:numId="31">
    <w:abstractNumId w:val="8"/>
  </w:num>
  <w:num w:numId="32">
    <w:abstractNumId w:val="30"/>
  </w:num>
  <w:num w:numId="33">
    <w:abstractNumId w:val="6"/>
  </w:num>
  <w:num w:numId="34">
    <w:abstractNumId w:val="26"/>
  </w:num>
  <w:num w:numId="35">
    <w:abstractNumId w:val="28"/>
  </w:num>
  <w:num w:numId="36">
    <w:abstractNumId w:val="22"/>
  </w:num>
  <w:num w:numId="37">
    <w:abstractNumId w:val="9"/>
  </w:num>
  <w:num w:numId="38">
    <w:abstractNumId w:val="10"/>
  </w:num>
  <w:num w:numId="39">
    <w:abstractNumId w:val="37"/>
  </w:num>
  <w:num w:numId="40">
    <w:abstractNumId w:val="39"/>
  </w:num>
  <w:num w:numId="41">
    <w:abstractNumId w:val="20"/>
  </w:num>
  <w:num w:numId="42">
    <w:abstractNumId w:val="5"/>
  </w:num>
  <w:num w:numId="43">
    <w:abstractNumId w:val="4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07246"/>
    <w:rsid w:val="000143D4"/>
    <w:rsid w:val="00024F85"/>
    <w:rsid w:val="00025F4E"/>
    <w:rsid w:val="00033532"/>
    <w:rsid w:val="00035755"/>
    <w:rsid w:val="0003713E"/>
    <w:rsid w:val="00037790"/>
    <w:rsid w:val="00053D0D"/>
    <w:rsid w:val="00054C26"/>
    <w:rsid w:val="000649ED"/>
    <w:rsid w:val="0007143F"/>
    <w:rsid w:val="00075ABF"/>
    <w:rsid w:val="00077255"/>
    <w:rsid w:val="00077D9F"/>
    <w:rsid w:val="00081481"/>
    <w:rsid w:val="000865F7"/>
    <w:rsid w:val="000961BE"/>
    <w:rsid w:val="000A6CCB"/>
    <w:rsid w:val="000B180A"/>
    <w:rsid w:val="000B4215"/>
    <w:rsid w:val="000B635D"/>
    <w:rsid w:val="000C1A67"/>
    <w:rsid w:val="000C45DA"/>
    <w:rsid w:val="000C5A6F"/>
    <w:rsid w:val="000D4A51"/>
    <w:rsid w:val="000E05C3"/>
    <w:rsid w:val="000E153E"/>
    <w:rsid w:val="000F03C5"/>
    <w:rsid w:val="000F55A8"/>
    <w:rsid w:val="000F6B3A"/>
    <w:rsid w:val="000F787B"/>
    <w:rsid w:val="00100787"/>
    <w:rsid w:val="00100D68"/>
    <w:rsid w:val="00101128"/>
    <w:rsid w:val="00101B53"/>
    <w:rsid w:val="001057F5"/>
    <w:rsid w:val="00113473"/>
    <w:rsid w:val="00125702"/>
    <w:rsid w:val="001339C2"/>
    <w:rsid w:val="00151499"/>
    <w:rsid w:val="00152519"/>
    <w:rsid w:val="00172AA6"/>
    <w:rsid w:val="001804F9"/>
    <w:rsid w:val="00180C06"/>
    <w:rsid w:val="00184748"/>
    <w:rsid w:val="00193478"/>
    <w:rsid w:val="00193711"/>
    <w:rsid w:val="001A182E"/>
    <w:rsid w:val="001B2421"/>
    <w:rsid w:val="001B7B7A"/>
    <w:rsid w:val="001C2F1E"/>
    <w:rsid w:val="001C5952"/>
    <w:rsid w:val="001D79BC"/>
    <w:rsid w:val="001E5F66"/>
    <w:rsid w:val="001E6727"/>
    <w:rsid w:val="001F29D1"/>
    <w:rsid w:val="00200191"/>
    <w:rsid w:val="00203A6E"/>
    <w:rsid w:val="0021105E"/>
    <w:rsid w:val="00215D94"/>
    <w:rsid w:val="00220872"/>
    <w:rsid w:val="00221481"/>
    <w:rsid w:val="00221AD7"/>
    <w:rsid w:val="0022298E"/>
    <w:rsid w:val="00223BEF"/>
    <w:rsid w:val="00231652"/>
    <w:rsid w:val="00233676"/>
    <w:rsid w:val="002376E9"/>
    <w:rsid w:val="002437BD"/>
    <w:rsid w:val="00245829"/>
    <w:rsid w:val="00247A25"/>
    <w:rsid w:val="00247FA0"/>
    <w:rsid w:val="00251227"/>
    <w:rsid w:val="00254FB3"/>
    <w:rsid w:val="002550C7"/>
    <w:rsid w:val="002568B0"/>
    <w:rsid w:val="00261F85"/>
    <w:rsid w:val="00270195"/>
    <w:rsid w:val="002714FF"/>
    <w:rsid w:val="00280318"/>
    <w:rsid w:val="0028254D"/>
    <w:rsid w:val="002866D5"/>
    <w:rsid w:val="00290739"/>
    <w:rsid w:val="00291DC9"/>
    <w:rsid w:val="0029741F"/>
    <w:rsid w:val="00297D57"/>
    <w:rsid w:val="002B0428"/>
    <w:rsid w:val="002B0D2B"/>
    <w:rsid w:val="002B52D2"/>
    <w:rsid w:val="002B5CA7"/>
    <w:rsid w:val="002B7C24"/>
    <w:rsid w:val="002C1DA5"/>
    <w:rsid w:val="002C5214"/>
    <w:rsid w:val="002D6523"/>
    <w:rsid w:val="002E3E0F"/>
    <w:rsid w:val="002F0D1F"/>
    <w:rsid w:val="002F320E"/>
    <w:rsid w:val="002F4CE1"/>
    <w:rsid w:val="002F7FBD"/>
    <w:rsid w:val="003106BC"/>
    <w:rsid w:val="00310AF8"/>
    <w:rsid w:val="00310F3F"/>
    <w:rsid w:val="00322CA1"/>
    <w:rsid w:val="003320F2"/>
    <w:rsid w:val="00335D5C"/>
    <w:rsid w:val="00341FE7"/>
    <w:rsid w:val="003449C4"/>
    <w:rsid w:val="003506C6"/>
    <w:rsid w:val="003538A0"/>
    <w:rsid w:val="00360BA9"/>
    <w:rsid w:val="00366AA5"/>
    <w:rsid w:val="003716BC"/>
    <w:rsid w:val="0037414B"/>
    <w:rsid w:val="00394EE6"/>
    <w:rsid w:val="003A39BA"/>
    <w:rsid w:val="003B7F5D"/>
    <w:rsid w:val="003C62B5"/>
    <w:rsid w:val="003D6F8B"/>
    <w:rsid w:val="003E0692"/>
    <w:rsid w:val="003E089B"/>
    <w:rsid w:val="003E1D23"/>
    <w:rsid w:val="003E2DD4"/>
    <w:rsid w:val="003E43F5"/>
    <w:rsid w:val="003E4633"/>
    <w:rsid w:val="003E5789"/>
    <w:rsid w:val="003F76A7"/>
    <w:rsid w:val="0040057C"/>
    <w:rsid w:val="00400C73"/>
    <w:rsid w:val="00412B17"/>
    <w:rsid w:val="00417B12"/>
    <w:rsid w:val="004272EF"/>
    <w:rsid w:val="00431D9C"/>
    <w:rsid w:val="00435806"/>
    <w:rsid w:val="004413D3"/>
    <w:rsid w:val="0044225C"/>
    <w:rsid w:val="00443372"/>
    <w:rsid w:val="00457199"/>
    <w:rsid w:val="00466C8C"/>
    <w:rsid w:val="004751C4"/>
    <w:rsid w:val="00480DFC"/>
    <w:rsid w:val="004832C7"/>
    <w:rsid w:val="00485944"/>
    <w:rsid w:val="00485DB7"/>
    <w:rsid w:val="00485F27"/>
    <w:rsid w:val="004924CA"/>
    <w:rsid w:val="00495916"/>
    <w:rsid w:val="004A26CD"/>
    <w:rsid w:val="004A6D24"/>
    <w:rsid w:val="004B0123"/>
    <w:rsid w:val="004B4737"/>
    <w:rsid w:val="004C21F2"/>
    <w:rsid w:val="004C5D60"/>
    <w:rsid w:val="004E78CA"/>
    <w:rsid w:val="004F27FE"/>
    <w:rsid w:val="004F43AA"/>
    <w:rsid w:val="004F6E8C"/>
    <w:rsid w:val="00502C81"/>
    <w:rsid w:val="005037E5"/>
    <w:rsid w:val="00503877"/>
    <w:rsid w:val="00503E6F"/>
    <w:rsid w:val="0050569C"/>
    <w:rsid w:val="00513CCD"/>
    <w:rsid w:val="005145C2"/>
    <w:rsid w:val="005154FA"/>
    <w:rsid w:val="00515B8F"/>
    <w:rsid w:val="00516183"/>
    <w:rsid w:val="0052044D"/>
    <w:rsid w:val="00523A7C"/>
    <w:rsid w:val="005261BC"/>
    <w:rsid w:val="00526E56"/>
    <w:rsid w:val="00534DCD"/>
    <w:rsid w:val="0054471E"/>
    <w:rsid w:val="005519B4"/>
    <w:rsid w:val="0055571D"/>
    <w:rsid w:val="005565E7"/>
    <w:rsid w:val="00556F1A"/>
    <w:rsid w:val="005672F8"/>
    <w:rsid w:val="00567E82"/>
    <w:rsid w:val="00574526"/>
    <w:rsid w:val="00584B3C"/>
    <w:rsid w:val="005A2D24"/>
    <w:rsid w:val="005A546A"/>
    <w:rsid w:val="005A5C74"/>
    <w:rsid w:val="005B3911"/>
    <w:rsid w:val="005C48B9"/>
    <w:rsid w:val="005C71F9"/>
    <w:rsid w:val="005C7BD7"/>
    <w:rsid w:val="005D1A6D"/>
    <w:rsid w:val="005D3C6D"/>
    <w:rsid w:val="005E0A61"/>
    <w:rsid w:val="005F0DE6"/>
    <w:rsid w:val="005F287D"/>
    <w:rsid w:val="005F7F90"/>
    <w:rsid w:val="00605417"/>
    <w:rsid w:val="006057AA"/>
    <w:rsid w:val="0060610A"/>
    <w:rsid w:val="006156A2"/>
    <w:rsid w:val="0062170B"/>
    <w:rsid w:val="00623755"/>
    <w:rsid w:val="006254A5"/>
    <w:rsid w:val="006259CF"/>
    <w:rsid w:val="00626C27"/>
    <w:rsid w:val="00630D8A"/>
    <w:rsid w:val="00631E13"/>
    <w:rsid w:val="00636A76"/>
    <w:rsid w:val="00636C80"/>
    <w:rsid w:val="00637CE9"/>
    <w:rsid w:val="006419ED"/>
    <w:rsid w:val="0064579C"/>
    <w:rsid w:val="00657247"/>
    <w:rsid w:val="00660401"/>
    <w:rsid w:val="00661D90"/>
    <w:rsid w:val="0066383F"/>
    <w:rsid w:val="00666408"/>
    <w:rsid w:val="006674AF"/>
    <w:rsid w:val="00672A71"/>
    <w:rsid w:val="00675EDD"/>
    <w:rsid w:val="00676BE0"/>
    <w:rsid w:val="00677012"/>
    <w:rsid w:val="0067765C"/>
    <w:rsid w:val="006856D5"/>
    <w:rsid w:val="006A2AEC"/>
    <w:rsid w:val="006A4D36"/>
    <w:rsid w:val="006A518A"/>
    <w:rsid w:val="006A61FD"/>
    <w:rsid w:val="006B0F93"/>
    <w:rsid w:val="006B1AB6"/>
    <w:rsid w:val="006B1C8B"/>
    <w:rsid w:val="006B250B"/>
    <w:rsid w:val="006B5518"/>
    <w:rsid w:val="006B71F3"/>
    <w:rsid w:val="006C1245"/>
    <w:rsid w:val="006C2EE6"/>
    <w:rsid w:val="006C6113"/>
    <w:rsid w:val="006D3155"/>
    <w:rsid w:val="006E291D"/>
    <w:rsid w:val="006F5F87"/>
    <w:rsid w:val="0070628D"/>
    <w:rsid w:val="00710C2B"/>
    <w:rsid w:val="00713B16"/>
    <w:rsid w:val="00717670"/>
    <w:rsid w:val="00717EA2"/>
    <w:rsid w:val="00720D4A"/>
    <w:rsid w:val="00724961"/>
    <w:rsid w:val="00727543"/>
    <w:rsid w:val="00732E55"/>
    <w:rsid w:val="00737A01"/>
    <w:rsid w:val="0074342E"/>
    <w:rsid w:val="007441AC"/>
    <w:rsid w:val="007444CD"/>
    <w:rsid w:val="00746E95"/>
    <w:rsid w:val="00752319"/>
    <w:rsid w:val="00752A35"/>
    <w:rsid w:val="00754F0F"/>
    <w:rsid w:val="00756268"/>
    <w:rsid w:val="00756C8A"/>
    <w:rsid w:val="007570E6"/>
    <w:rsid w:val="007663C2"/>
    <w:rsid w:val="00766771"/>
    <w:rsid w:val="00771B0C"/>
    <w:rsid w:val="00771BDF"/>
    <w:rsid w:val="00774947"/>
    <w:rsid w:val="007863C0"/>
    <w:rsid w:val="007945DD"/>
    <w:rsid w:val="00796212"/>
    <w:rsid w:val="007965FF"/>
    <w:rsid w:val="007967EC"/>
    <w:rsid w:val="007A00F9"/>
    <w:rsid w:val="007A37E1"/>
    <w:rsid w:val="007B3C6D"/>
    <w:rsid w:val="007B415D"/>
    <w:rsid w:val="007B7143"/>
    <w:rsid w:val="007C1F47"/>
    <w:rsid w:val="007C2DE8"/>
    <w:rsid w:val="007C6512"/>
    <w:rsid w:val="007D0FEF"/>
    <w:rsid w:val="007D117E"/>
    <w:rsid w:val="007D6893"/>
    <w:rsid w:val="007D6D2E"/>
    <w:rsid w:val="007F1108"/>
    <w:rsid w:val="007F6DEC"/>
    <w:rsid w:val="00801EC1"/>
    <w:rsid w:val="0080280B"/>
    <w:rsid w:val="00804A81"/>
    <w:rsid w:val="00810E4F"/>
    <w:rsid w:val="00820815"/>
    <w:rsid w:val="0082129B"/>
    <w:rsid w:val="00822166"/>
    <w:rsid w:val="0082375B"/>
    <w:rsid w:val="00824BBC"/>
    <w:rsid w:val="00830BEF"/>
    <w:rsid w:val="00830C14"/>
    <w:rsid w:val="00842455"/>
    <w:rsid w:val="00842C06"/>
    <w:rsid w:val="008431CA"/>
    <w:rsid w:val="008476A8"/>
    <w:rsid w:val="00850EE9"/>
    <w:rsid w:val="00853A31"/>
    <w:rsid w:val="00856677"/>
    <w:rsid w:val="00857FF8"/>
    <w:rsid w:val="00862597"/>
    <w:rsid w:val="00871C34"/>
    <w:rsid w:val="00872109"/>
    <w:rsid w:val="00873798"/>
    <w:rsid w:val="00874733"/>
    <w:rsid w:val="008864EF"/>
    <w:rsid w:val="00887396"/>
    <w:rsid w:val="0089648C"/>
    <w:rsid w:val="0089772D"/>
    <w:rsid w:val="008A43E0"/>
    <w:rsid w:val="008A6FCC"/>
    <w:rsid w:val="008B01B1"/>
    <w:rsid w:val="008B1F88"/>
    <w:rsid w:val="008B3F0D"/>
    <w:rsid w:val="008C66E5"/>
    <w:rsid w:val="008D269B"/>
    <w:rsid w:val="008D4B00"/>
    <w:rsid w:val="008D626C"/>
    <w:rsid w:val="008E4971"/>
    <w:rsid w:val="008E4B7D"/>
    <w:rsid w:val="008E51F6"/>
    <w:rsid w:val="008E598C"/>
    <w:rsid w:val="008E67D0"/>
    <w:rsid w:val="008F5C04"/>
    <w:rsid w:val="009066B9"/>
    <w:rsid w:val="00911505"/>
    <w:rsid w:val="00911DFC"/>
    <w:rsid w:val="00911E85"/>
    <w:rsid w:val="00913571"/>
    <w:rsid w:val="00913F47"/>
    <w:rsid w:val="00914C84"/>
    <w:rsid w:val="009249D5"/>
    <w:rsid w:val="009270DA"/>
    <w:rsid w:val="009316E8"/>
    <w:rsid w:val="00933B1C"/>
    <w:rsid w:val="00934DC3"/>
    <w:rsid w:val="00940228"/>
    <w:rsid w:val="009409D6"/>
    <w:rsid w:val="009424D0"/>
    <w:rsid w:val="0094614E"/>
    <w:rsid w:val="0095213F"/>
    <w:rsid w:val="00955643"/>
    <w:rsid w:val="00975201"/>
    <w:rsid w:val="00975597"/>
    <w:rsid w:val="009808CF"/>
    <w:rsid w:val="00981DD2"/>
    <w:rsid w:val="00983164"/>
    <w:rsid w:val="00983180"/>
    <w:rsid w:val="00985CC4"/>
    <w:rsid w:val="009902B4"/>
    <w:rsid w:val="009B1A84"/>
    <w:rsid w:val="009B371D"/>
    <w:rsid w:val="009B4A54"/>
    <w:rsid w:val="009B69AC"/>
    <w:rsid w:val="009B70BC"/>
    <w:rsid w:val="009D3EE3"/>
    <w:rsid w:val="009D5E6A"/>
    <w:rsid w:val="009D7797"/>
    <w:rsid w:val="009E2DF8"/>
    <w:rsid w:val="009E3041"/>
    <w:rsid w:val="009E3325"/>
    <w:rsid w:val="009E40C0"/>
    <w:rsid w:val="009F45F3"/>
    <w:rsid w:val="00A03118"/>
    <w:rsid w:val="00A0799A"/>
    <w:rsid w:val="00A1203D"/>
    <w:rsid w:val="00A16B47"/>
    <w:rsid w:val="00A179A9"/>
    <w:rsid w:val="00A22C60"/>
    <w:rsid w:val="00A23EC6"/>
    <w:rsid w:val="00A25AB3"/>
    <w:rsid w:val="00A27F8B"/>
    <w:rsid w:val="00A32909"/>
    <w:rsid w:val="00A32B00"/>
    <w:rsid w:val="00A334A0"/>
    <w:rsid w:val="00A5308C"/>
    <w:rsid w:val="00A561D9"/>
    <w:rsid w:val="00A565C3"/>
    <w:rsid w:val="00A565FE"/>
    <w:rsid w:val="00A63FA0"/>
    <w:rsid w:val="00A65247"/>
    <w:rsid w:val="00A71F6A"/>
    <w:rsid w:val="00A72547"/>
    <w:rsid w:val="00A732C3"/>
    <w:rsid w:val="00A734F6"/>
    <w:rsid w:val="00A76BEA"/>
    <w:rsid w:val="00A77151"/>
    <w:rsid w:val="00A84D44"/>
    <w:rsid w:val="00A84DF5"/>
    <w:rsid w:val="00A968A9"/>
    <w:rsid w:val="00AA4823"/>
    <w:rsid w:val="00AB423A"/>
    <w:rsid w:val="00AB4EC4"/>
    <w:rsid w:val="00AB780A"/>
    <w:rsid w:val="00AC1D8E"/>
    <w:rsid w:val="00AD2F69"/>
    <w:rsid w:val="00AD6B3D"/>
    <w:rsid w:val="00AE1F08"/>
    <w:rsid w:val="00AE61DE"/>
    <w:rsid w:val="00AF24D8"/>
    <w:rsid w:val="00AF4E7E"/>
    <w:rsid w:val="00B00095"/>
    <w:rsid w:val="00B04E22"/>
    <w:rsid w:val="00B12F66"/>
    <w:rsid w:val="00B136D1"/>
    <w:rsid w:val="00B217A3"/>
    <w:rsid w:val="00B23473"/>
    <w:rsid w:val="00B24CE4"/>
    <w:rsid w:val="00B41E36"/>
    <w:rsid w:val="00B450ED"/>
    <w:rsid w:val="00B467E7"/>
    <w:rsid w:val="00B47C4A"/>
    <w:rsid w:val="00B7285C"/>
    <w:rsid w:val="00B740CD"/>
    <w:rsid w:val="00B74FB2"/>
    <w:rsid w:val="00B75576"/>
    <w:rsid w:val="00B802C9"/>
    <w:rsid w:val="00B86ABB"/>
    <w:rsid w:val="00B958A2"/>
    <w:rsid w:val="00BA1954"/>
    <w:rsid w:val="00BB78BF"/>
    <w:rsid w:val="00BB7B2F"/>
    <w:rsid w:val="00BB7C60"/>
    <w:rsid w:val="00BC4805"/>
    <w:rsid w:val="00BD403A"/>
    <w:rsid w:val="00BE0FDE"/>
    <w:rsid w:val="00BE5379"/>
    <w:rsid w:val="00BE68D2"/>
    <w:rsid w:val="00BE6BCF"/>
    <w:rsid w:val="00BF05D2"/>
    <w:rsid w:val="00BF3C78"/>
    <w:rsid w:val="00C0162A"/>
    <w:rsid w:val="00C04319"/>
    <w:rsid w:val="00C05D94"/>
    <w:rsid w:val="00C148E4"/>
    <w:rsid w:val="00C1511D"/>
    <w:rsid w:val="00C21CAF"/>
    <w:rsid w:val="00C254B5"/>
    <w:rsid w:val="00C32380"/>
    <w:rsid w:val="00C330AB"/>
    <w:rsid w:val="00C336EF"/>
    <w:rsid w:val="00C36868"/>
    <w:rsid w:val="00C41BE6"/>
    <w:rsid w:val="00C44B80"/>
    <w:rsid w:val="00C539B7"/>
    <w:rsid w:val="00C539CA"/>
    <w:rsid w:val="00C657F8"/>
    <w:rsid w:val="00C659F2"/>
    <w:rsid w:val="00C71F70"/>
    <w:rsid w:val="00C76251"/>
    <w:rsid w:val="00C84445"/>
    <w:rsid w:val="00C84848"/>
    <w:rsid w:val="00C85EDB"/>
    <w:rsid w:val="00C9550C"/>
    <w:rsid w:val="00C97936"/>
    <w:rsid w:val="00CA0A0A"/>
    <w:rsid w:val="00CA1006"/>
    <w:rsid w:val="00CA3F97"/>
    <w:rsid w:val="00CA778F"/>
    <w:rsid w:val="00CB0080"/>
    <w:rsid w:val="00CB06F5"/>
    <w:rsid w:val="00CB0A8A"/>
    <w:rsid w:val="00CC2579"/>
    <w:rsid w:val="00CC48E9"/>
    <w:rsid w:val="00CC6A29"/>
    <w:rsid w:val="00CD2DFE"/>
    <w:rsid w:val="00CD6502"/>
    <w:rsid w:val="00CF0C71"/>
    <w:rsid w:val="00CF1276"/>
    <w:rsid w:val="00CF141B"/>
    <w:rsid w:val="00CF1E38"/>
    <w:rsid w:val="00CF2C23"/>
    <w:rsid w:val="00D03430"/>
    <w:rsid w:val="00D03B73"/>
    <w:rsid w:val="00D07567"/>
    <w:rsid w:val="00D132A6"/>
    <w:rsid w:val="00D16788"/>
    <w:rsid w:val="00D2470B"/>
    <w:rsid w:val="00D32388"/>
    <w:rsid w:val="00D418C9"/>
    <w:rsid w:val="00D42E37"/>
    <w:rsid w:val="00D56353"/>
    <w:rsid w:val="00D56C82"/>
    <w:rsid w:val="00D56CB2"/>
    <w:rsid w:val="00D664F6"/>
    <w:rsid w:val="00D704FB"/>
    <w:rsid w:val="00D77B07"/>
    <w:rsid w:val="00D81C90"/>
    <w:rsid w:val="00D87B46"/>
    <w:rsid w:val="00D92BB6"/>
    <w:rsid w:val="00D96EE6"/>
    <w:rsid w:val="00DA169F"/>
    <w:rsid w:val="00DA2501"/>
    <w:rsid w:val="00DB062F"/>
    <w:rsid w:val="00DC042F"/>
    <w:rsid w:val="00DC5FCA"/>
    <w:rsid w:val="00DC6C35"/>
    <w:rsid w:val="00DC6C3B"/>
    <w:rsid w:val="00DD21C8"/>
    <w:rsid w:val="00DD71D3"/>
    <w:rsid w:val="00DE0991"/>
    <w:rsid w:val="00DE4B6D"/>
    <w:rsid w:val="00DE62D1"/>
    <w:rsid w:val="00DF0AA2"/>
    <w:rsid w:val="00DF19AE"/>
    <w:rsid w:val="00DF7D95"/>
    <w:rsid w:val="00DF7FA0"/>
    <w:rsid w:val="00E17F82"/>
    <w:rsid w:val="00E237F9"/>
    <w:rsid w:val="00E25181"/>
    <w:rsid w:val="00E25622"/>
    <w:rsid w:val="00E36693"/>
    <w:rsid w:val="00E416D3"/>
    <w:rsid w:val="00E429ED"/>
    <w:rsid w:val="00E526A1"/>
    <w:rsid w:val="00E56865"/>
    <w:rsid w:val="00E62185"/>
    <w:rsid w:val="00E64F37"/>
    <w:rsid w:val="00E71452"/>
    <w:rsid w:val="00E73852"/>
    <w:rsid w:val="00E80B14"/>
    <w:rsid w:val="00E828A5"/>
    <w:rsid w:val="00E8291B"/>
    <w:rsid w:val="00E829FA"/>
    <w:rsid w:val="00E83DC8"/>
    <w:rsid w:val="00E87F3B"/>
    <w:rsid w:val="00E918E4"/>
    <w:rsid w:val="00E92F34"/>
    <w:rsid w:val="00EB14F4"/>
    <w:rsid w:val="00EB4405"/>
    <w:rsid w:val="00EB59DC"/>
    <w:rsid w:val="00EB7206"/>
    <w:rsid w:val="00ED2433"/>
    <w:rsid w:val="00ED579E"/>
    <w:rsid w:val="00EE025C"/>
    <w:rsid w:val="00EE09D6"/>
    <w:rsid w:val="00EF41CB"/>
    <w:rsid w:val="00EF55C6"/>
    <w:rsid w:val="00F108DF"/>
    <w:rsid w:val="00F1131D"/>
    <w:rsid w:val="00F11990"/>
    <w:rsid w:val="00F1522F"/>
    <w:rsid w:val="00F17750"/>
    <w:rsid w:val="00F307FA"/>
    <w:rsid w:val="00F30B1F"/>
    <w:rsid w:val="00F33B19"/>
    <w:rsid w:val="00F357C8"/>
    <w:rsid w:val="00F36689"/>
    <w:rsid w:val="00F4643D"/>
    <w:rsid w:val="00F47BA6"/>
    <w:rsid w:val="00F61349"/>
    <w:rsid w:val="00F62179"/>
    <w:rsid w:val="00F6691F"/>
    <w:rsid w:val="00F70B72"/>
    <w:rsid w:val="00F712B6"/>
    <w:rsid w:val="00F745CF"/>
    <w:rsid w:val="00F9374E"/>
    <w:rsid w:val="00FA0040"/>
    <w:rsid w:val="00FA0472"/>
    <w:rsid w:val="00FA1E51"/>
    <w:rsid w:val="00FA60DC"/>
    <w:rsid w:val="00FA79C6"/>
    <w:rsid w:val="00FA7E2E"/>
    <w:rsid w:val="00FB3C67"/>
    <w:rsid w:val="00FC56F9"/>
    <w:rsid w:val="00FC5C43"/>
    <w:rsid w:val="00FC704C"/>
    <w:rsid w:val="00FC79DF"/>
    <w:rsid w:val="00FD1C35"/>
    <w:rsid w:val="00FD2228"/>
    <w:rsid w:val="00FD67E6"/>
    <w:rsid w:val="00FE614A"/>
    <w:rsid w:val="00FF0FCC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 Spacing"/>
    <w:uiPriority w:val="1"/>
    <w:qFormat/>
    <w:rsid w:val="00F108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BC96-517C-49F2-89A4-9B72A29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9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302</cp:revision>
  <cp:lastPrinted>2021-06-07T03:52:00Z</cp:lastPrinted>
  <dcterms:created xsi:type="dcterms:W3CDTF">2013-04-23T07:46:00Z</dcterms:created>
  <dcterms:modified xsi:type="dcterms:W3CDTF">2022-05-27T05:07:00Z</dcterms:modified>
</cp:coreProperties>
</file>