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7C51" w:rsidRPr="00DA24A8" w:rsidRDefault="00B83C86" w:rsidP="00426C05">
      <w:pPr>
        <w:tabs>
          <w:tab w:val="left" w:pos="6249"/>
        </w:tabs>
        <w:spacing w:after="0" w:line="240" w:lineRule="auto"/>
        <w:rPr>
          <w:rFonts w:ascii="Times New Roman" w:hAnsi="Times New Roman" w:cs="Times New Roman"/>
          <w:b/>
          <w:sz w:val="20"/>
          <w:szCs w:val="20"/>
        </w:rPr>
      </w:pPr>
      <w:r>
        <w:rPr>
          <w:rFonts w:ascii="Times New Roman" w:hAnsi="Times New Roman" w:cs="Times New Roman"/>
          <w:sz w:val="24"/>
          <w:szCs w:val="24"/>
        </w:rPr>
        <w:tab/>
      </w:r>
      <w:r w:rsidRPr="00DA24A8">
        <w:rPr>
          <w:rFonts w:ascii="Times New Roman" w:hAnsi="Times New Roman" w:cs="Times New Roman"/>
          <w:sz w:val="20"/>
          <w:szCs w:val="20"/>
        </w:rPr>
        <w:t xml:space="preserve">     </w:t>
      </w:r>
      <w:r w:rsidR="004661E1" w:rsidRPr="00DA24A8">
        <w:rPr>
          <w:rFonts w:ascii="Times New Roman" w:hAnsi="Times New Roman" w:cs="Times New Roman"/>
          <w:sz w:val="20"/>
          <w:szCs w:val="20"/>
        </w:rPr>
        <w:t xml:space="preserve">  </w:t>
      </w:r>
      <w:r w:rsidRPr="00DA24A8">
        <w:rPr>
          <w:rFonts w:ascii="Times New Roman" w:hAnsi="Times New Roman" w:cs="Times New Roman"/>
          <w:sz w:val="20"/>
          <w:szCs w:val="20"/>
        </w:rPr>
        <w:t xml:space="preserve">    </w:t>
      </w:r>
      <w:r w:rsidR="00312465" w:rsidRPr="00DA24A8">
        <w:rPr>
          <w:rFonts w:ascii="Times New Roman" w:hAnsi="Times New Roman" w:cs="Times New Roman"/>
          <w:b/>
          <w:sz w:val="20"/>
          <w:szCs w:val="20"/>
        </w:rPr>
        <w:t xml:space="preserve"> УТВЕРЖДАЮ</w:t>
      </w:r>
    </w:p>
    <w:p w:rsidR="00B83C86" w:rsidRPr="00DA24A8" w:rsidRDefault="00B83C86" w:rsidP="00426C05">
      <w:pPr>
        <w:tabs>
          <w:tab w:val="left" w:pos="6249"/>
        </w:tabs>
        <w:spacing w:after="0" w:line="240" w:lineRule="auto"/>
        <w:rPr>
          <w:rFonts w:ascii="Times New Roman" w:hAnsi="Times New Roman" w:cs="Times New Roman"/>
          <w:sz w:val="20"/>
          <w:szCs w:val="20"/>
        </w:rPr>
      </w:pPr>
      <w:r w:rsidRPr="00DA24A8">
        <w:rPr>
          <w:rFonts w:ascii="Times New Roman" w:hAnsi="Times New Roman" w:cs="Times New Roman"/>
          <w:sz w:val="20"/>
          <w:szCs w:val="20"/>
        </w:rPr>
        <w:tab/>
        <w:t xml:space="preserve">       </w:t>
      </w:r>
      <w:r w:rsidR="004661E1" w:rsidRPr="00DA24A8">
        <w:rPr>
          <w:rFonts w:ascii="Times New Roman" w:hAnsi="Times New Roman" w:cs="Times New Roman"/>
          <w:sz w:val="20"/>
          <w:szCs w:val="20"/>
        </w:rPr>
        <w:t xml:space="preserve">  </w:t>
      </w:r>
      <w:r w:rsidRPr="00DA24A8">
        <w:rPr>
          <w:rFonts w:ascii="Times New Roman" w:hAnsi="Times New Roman" w:cs="Times New Roman"/>
          <w:sz w:val="20"/>
          <w:szCs w:val="20"/>
        </w:rPr>
        <w:t xml:space="preserve">      Председатель</w:t>
      </w:r>
    </w:p>
    <w:p w:rsidR="00BC2045" w:rsidRPr="00DA24A8" w:rsidRDefault="00BC2045" w:rsidP="00426C05">
      <w:pPr>
        <w:tabs>
          <w:tab w:val="left" w:pos="6032"/>
        </w:tabs>
        <w:spacing w:after="0" w:line="240" w:lineRule="auto"/>
        <w:jc w:val="center"/>
        <w:rPr>
          <w:rFonts w:ascii="Times New Roman" w:hAnsi="Times New Roman" w:cs="Times New Roman"/>
          <w:sz w:val="20"/>
          <w:szCs w:val="20"/>
        </w:rPr>
      </w:pPr>
      <w:r w:rsidRPr="00DA24A8">
        <w:rPr>
          <w:rFonts w:ascii="Times New Roman" w:hAnsi="Times New Roman" w:cs="Times New Roman"/>
          <w:sz w:val="20"/>
          <w:szCs w:val="20"/>
        </w:rPr>
        <w:t xml:space="preserve">                                                                                                             </w:t>
      </w:r>
      <w:r w:rsidR="00B83C86" w:rsidRPr="00DA24A8">
        <w:rPr>
          <w:rFonts w:ascii="Times New Roman" w:hAnsi="Times New Roman" w:cs="Times New Roman"/>
          <w:sz w:val="20"/>
          <w:szCs w:val="20"/>
        </w:rPr>
        <w:t>Контрольно-с</w:t>
      </w:r>
      <w:r w:rsidRPr="00DA24A8">
        <w:rPr>
          <w:rFonts w:ascii="Times New Roman" w:hAnsi="Times New Roman" w:cs="Times New Roman"/>
          <w:sz w:val="20"/>
          <w:szCs w:val="20"/>
        </w:rPr>
        <w:t>ч</w:t>
      </w:r>
      <w:r w:rsidR="007A5BCE" w:rsidRPr="00DA24A8">
        <w:rPr>
          <w:rFonts w:ascii="Times New Roman" w:hAnsi="Times New Roman" w:cs="Times New Roman"/>
          <w:sz w:val="20"/>
          <w:szCs w:val="20"/>
        </w:rPr>
        <w:t>ё</w:t>
      </w:r>
      <w:r w:rsidRPr="00DA24A8">
        <w:rPr>
          <w:rFonts w:ascii="Times New Roman" w:hAnsi="Times New Roman" w:cs="Times New Roman"/>
          <w:sz w:val="20"/>
          <w:szCs w:val="20"/>
        </w:rPr>
        <w:t xml:space="preserve">тного органа               </w:t>
      </w:r>
    </w:p>
    <w:p w:rsidR="00A85DD7" w:rsidRPr="00DA24A8" w:rsidRDefault="00BC2045" w:rsidP="00426C05">
      <w:pPr>
        <w:tabs>
          <w:tab w:val="left" w:pos="6032"/>
        </w:tabs>
        <w:spacing w:after="0" w:line="240" w:lineRule="auto"/>
        <w:jc w:val="center"/>
        <w:rPr>
          <w:rFonts w:ascii="Times New Roman" w:hAnsi="Times New Roman" w:cs="Times New Roman"/>
          <w:sz w:val="20"/>
          <w:szCs w:val="20"/>
        </w:rPr>
      </w:pPr>
      <w:r w:rsidRPr="00DA24A8">
        <w:rPr>
          <w:rFonts w:ascii="Times New Roman" w:hAnsi="Times New Roman" w:cs="Times New Roman"/>
          <w:sz w:val="20"/>
          <w:szCs w:val="20"/>
        </w:rPr>
        <w:t xml:space="preserve">                                                                                     </w:t>
      </w:r>
      <w:r w:rsidR="004661E1" w:rsidRPr="00DA24A8">
        <w:rPr>
          <w:rFonts w:ascii="Times New Roman" w:hAnsi="Times New Roman" w:cs="Times New Roman"/>
          <w:sz w:val="20"/>
          <w:szCs w:val="20"/>
        </w:rPr>
        <w:t xml:space="preserve">             </w:t>
      </w:r>
      <w:r w:rsidRPr="00DA24A8">
        <w:rPr>
          <w:rFonts w:ascii="Times New Roman" w:hAnsi="Times New Roman" w:cs="Times New Roman"/>
          <w:sz w:val="20"/>
          <w:szCs w:val="20"/>
        </w:rPr>
        <w:t xml:space="preserve">   </w:t>
      </w:r>
      <w:r w:rsidR="00FE7ACC" w:rsidRPr="00DA24A8">
        <w:rPr>
          <w:rFonts w:ascii="Times New Roman" w:hAnsi="Times New Roman" w:cs="Times New Roman"/>
          <w:sz w:val="20"/>
          <w:szCs w:val="20"/>
        </w:rPr>
        <w:t xml:space="preserve">  </w:t>
      </w:r>
      <w:r w:rsidR="003943A3">
        <w:rPr>
          <w:rFonts w:ascii="Times New Roman" w:hAnsi="Times New Roman" w:cs="Times New Roman"/>
          <w:sz w:val="20"/>
          <w:szCs w:val="20"/>
        </w:rPr>
        <w:t xml:space="preserve"> </w:t>
      </w:r>
      <w:proofErr w:type="spellStart"/>
      <w:r w:rsidR="00B83C86" w:rsidRPr="00DA24A8">
        <w:rPr>
          <w:rFonts w:ascii="Times New Roman" w:hAnsi="Times New Roman" w:cs="Times New Roman"/>
          <w:sz w:val="20"/>
          <w:szCs w:val="20"/>
        </w:rPr>
        <w:t>Дзун-Хемчикского</w:t>
      </w:r>
      <w:proofErr w:type="spellEnd"/>
      <w:r w:rsidR="00B83C86" w:rsidRPr="00DA24A8">
        <w:rPr>
          <w:rFonts w:ascii="Times New Roman" w:hAnsi="Times New Roman" w:cs="Times New Roman"/>
          <w:sz w:val="20"/>
          <w:szCs w:val="20"/>
        </w:rPr>
        <w:t xml:space="preserve"> </w:t>
      </w:r>
    </w:p>
    <w:p w:rsidR="0046383D" w:rsidRPr="0046383D" w:rsidRDefault="00BC2045" w:rsidP="0046383D">
      <w:pPr>
        <w:tabs>
          <w:tab w:val="left" w:pos="6032"/>
        </w:tabs>
        <w:spacing w:after="0" w:line="240" w:lineRule="auto"/>
        <w:jc w:val="center"/>
        <w:rPr>
          <w:rFonts w:ascii="Times New Roman" w:hAnsi="Times New Roman" w:cs="Times New Roman"/>
          <w:sz w:val="20"/>
          <w:szCs w:val="20"/>
        </w:rPr>
      </w:pPr>
      <w:r w:rsidRPr="00DA24A8">
        <w:rPr>
          <w:rFonts w:ascii="Times New Roman" w:hAnsi="Times New Roman" w:cs="Times New Roman"/>
          <w:sz w:val="20"/>
          <w:szCs w:val="20"/>
        </w:rPr>
        <w:t xml:space="preserve">                                                                                         </w:t>
      </w:r>
      <w:r w:rsidR="004661E1" w:rsidRPr="00DA24A8">
        <w:rPr>
          <w:rFonts w:ascii="Times New Roman" w:hAnsi="Times New Roman" w:cs="Times New Roman"/>
          <w:sz w:val="20"/>
          <w:szCs w:val="20"/>
        </w:rPr>
        <w:t xml:space="preserve">           </w:t>
      </w:r>
      <w:r w:rsidR="003943A3">
        <w:rPr>
          <w:rFonts w:ascii="Times New Roman" w:hAnsi="Times New Roman" w:cs="Times New Roman"/>
          <w:sz w:val="20"/>
          <w:szCs w:val="20"/>
        </w:rPr>
        <w:t xml:space="preserve">    </w:t>
      </w:r>
      <w:proofErr w:type="spellStart"/>
      <w:r w:rsidR="00B83C86" w:rsidRPr="00DA24A8">
        <w:rPr>
          <w:rFonts w:ascii="Times New Roman" w:hAnsi="Times New Roman" w:cs="Times New Roman"/>
          <w:sz w:val="20"/>
          <w:szCs w:val="20"/>
        </w:rPr>
        <w:t>кожууна</w:t>
      </w:r>
      <w:proofErr w:type="spellEnd"/>
      <w:r w:rsidR="00B83C86" w:rsidRPr="00DA24A8">
        <w:rPr>
          <w:rFonts w:ascii="Times New Roman" w:hAnsi="Times New Roman" w:cs="Times New Roman"/>
          <w:sz w:val="20"/>
          <w:szCs w:val="20"/>
        </w:rPr>
        <w:t xml:space="preserve"> Республики Тыва</w:t>
      </w:r>
      <w:r w:rsidR="00C97DC5" w:rsidRPr="00DA24A8">
        <w:rPr>
          <w:rFonts w:ascii="Times New Roman" w:hAnsi="Times New Roman" w:cs="Times New Roman"/>
          <w:sz w:val="20"/>
          <w:szCs w:val="20"/>
        </w:rPr>
        <w:t xml:space="preserve">    </w:t>
      </w:r>
      <w:r w:rsidR="0046383D">
        <w:rPr>
          <w:rFonts w:ascii="Times New Roman" w:hAnsi="Times New Roman" w:cs="Times New Roman"/>
          <w:sz w:val="20"/>
          <w:szCs w:val="20"/>
        </w:rPr>
        <w:t xml:space="preserve">                       </w:t>
      </w:r>
    </w:p>
    <w:p w:rsidR="00C97DC5" w:rsidRPr="00DA24A8" w:rsidRDefault="0046383D" w:rsidP="0046383D">
      <w:pPr>
        <w:tabs>
          <w:tab w:val="left" w:pos="6032"/>
        </w:tabs>
        <w:spacing w:after="0" w:line="240" w:lineRule="auto"/>
        <w:jc w:val="center"/>
        <w:rPr>
          <w:rFonts w:ascii="Times New Roman" w:hAnsi="Times New Roman" w:cs="Times New Roman"/>
          <w:sz w:val="20"/>
          <w:szCs w:val="20"/>
        </w:rPr>
      </w:pPr>
      <w:r w:rsidRPr="0046383D">
        <w:rPr>
          <w:rFonts w:ascii="Times New Roman" w:hAnsi="Times New Roman" w:cs="Times New Roman"/>
          <w:sz w:val="20"/>
          <w:szCs w:val="20"/>
        </w:rPr>
        <w:t xml:space="preserve">                                                                               </w:t>
      </w:r>
      <w:r w:rsidR="003943A3">
        <w:rPr>
          <w:rFonts w:ascii="Times New Roman" w:hAnsi="Times New Roman" w:cs="Times New Roman"/>
          <w:sz w:val="20"/>
          <w:szCs w:val="20"/>
        </w:rPr>
        <w:t xml:space="preserve">                          </w:t>
      </w:r>
      <w:r w:rsidR="005D3BC6" w:rsidRPr="00DA24A8">
        <w:rPr>
          <w:rFonts w:ascii="Times New Roman" w:hAnsi="Times New Roman" w:cs="Times New Roman"/>
          <w:sz w:val="20"/>
          <w:szCs w:val="20"/>
        </w:rPr>
        <w:t>_______________</w:t>
      </w:r>
      <w:r w:rsidR="00464EBC" w:rsidRPr="00DA24A8">
        <w:rPr>
          <w:rFonts w:ascii="Times New Roman" w:hAnsi="Times New Roman" w:cs="Times New Roman"/>
          <w:sz w:val="20"/>
          <w:szCs w:val="20"/>
        </w:rPr>
        <w:t xml:space="preserve">А.С. </w:t>
      </w:r>
      <w:proofErr w:type="spellStart"/>
      <w:r w:rsidR="00464EBC" w:rsidRPr="00DA24A8">
        <w:rPr>
          <w:rFonts w:ascii="Times New Roman" w:hAnsi="Times New Roman" w:cs="Times New Roman"/>
          <w:sz w:val="20"/>
          <w:szCs w:val="20"/>
        </w:rPr>
        <w:t>Донгак</w:t>
      </w:r>
      <w:proofErr w:type="spellEnd"/>
    </w:p>
    <w:p w:rsidR="005D3BC6" w:rsidRPr="00DA24A8" w:rsidRDefault="00B83C86" w:rsidP="00426C05">
      <w:pPr>
        <w:tabs>
          <w:tab w:val="left" w:pos="6439"/>
        </w:tabs>
        <w:spacing w:after="0" w:line="240" w:lineRule="auto"/>
        <w:rPr>
          <w:rFonts w:ascii="Times New Roman" w:hAnsi="Times New Roman" w:cs="Times New Roman"/>
          <w:sz w:val="20"/>
          <w:szCs w:val="20"/>
        </w:rPr>
      </w:pPr>
      <w:r w:rsidRPr="00DA24A8">
        <w:rPr>
          <w:rFonts w:ascii="Times New Roman" w:hAnsi="Times New Roman" w:cs="Times New Roman"/>
          <w:sz w:val="20"/>
          <w:szCs w:val="20"/>
        </w:rPr>
        <w:tab/>
      </w:r>
      <w:r w:rsidR="003943A3">
        <w:rPr>
          <w:rFonts w:ascii="Times New Roman" w:hAnsi="Times New Roman" w:cs="Times New Roman"/>
          <w:sz w:val="20"/>
          <w:szCs w:val="20"/>
        </w:rPr>
        <w:t xml:space="preserve">  «___»____________2022</w:t>
      </w:r>
      <w:r w:rsidRPr="00DA24A8">
        <w:rPr>
          <w:rFonts w:ascii="Times New Roman" w:hAnsi="Times New Roman" w:cs="Times New Roman"/>
          <w:sz w:val="20"/>
          <w:szCs w:val="20"/>
        </w:rPr>
        <w:t>г.</w:t>
      </w:r>
    </w:p>
    <w:p w:rsidR="00240539" w:rsidRPr="00BC2045" w:rsidRDefault="00240539" w:rsidP="00426C05">
      <w:pPr>
        <w:tabs>
          <w:tab w:val="left" w:pos="6439"/>
        </w:tabs>
        <w:spacing w:after="0" w:line="240" w:lineRule="auto"/>
        <w:rPr>
          <w:rFonts w:ascii="Times New Roman" w:hAnsi="Times New Roman" w:cs="Times New Roman"/>
        </w:rPr>
      </w:pPr>
    </w:p>
    <w:p w:rsidR="000F27EC" w:rsidRDefault="00B83C86" w:rsidP="00FB3D4E">
      <w:pPr>
        <w:spacing w:after="0"/>
        <w:jc w:val="center"/>
        <w:rPr>
          <w:rFonts w:ascii="Times New Roman" w:hAnsi="Times New Roman" w:cs="Times New Roman"/>
          <w:b/>
          <w:sz w:val="24"/>
          <w:szCs w:val="24"/>
        </w:rPr>
      </w:pPr>
      <w:r>
        <w:rPr>
          <w:rFonts w:ascii="Times New Roman" w:hAnsi="Times New Roman" w:cs="Times New Roman"/>
          <w:b/>
          <w:sz w:val="24"/>
          <w:szCs w:val="24"/>
        </w:rPr>
        <w:t>ОТЧЕТ</w:t>
      </w:r>
    </w:p>
    <w:p w:rsidR="00B83C86" w:rsidRDefault="00FB3D4E" w:rsidP="00FB3D4E">
      <w:pPr>
        <w:spacing w:after="0"/>
        <w:jc w:val="center"/>
        <w:rPr>
          <w:rFonts w:ascii="Times New Roman" w:hAnsi="Times New Roman" w:cs="Times New Roman"/>
          <w:b/>
          <w:sz w:val="24"/>
          <w:szCs w:val="24"/>
        </w:rPr>
      </w:pPr>
      <w:r>
        <w:rPr>
          <w:rFonts w:ascii="Times New Roman" w:hAnsi="Times New Roman" w:cs="Times New Roman"/>
          <w:b/>
          <w:sz w:val="24"/>
          <w:szCs w:val="24"/>
        </w:rPr>
        <w:t>ПО РЕЗУЛЬТАТАМ</w:t>
      </w:r>
      <w:r w:rsidR="00B83C86">
        <w:rPr>
          <w:rFonts w:ascii="Times New Roman" w:hAnsi="Times New Roman" w:cs="Times New Roman"/>
          <w:b/>
          <w:sz w:val="24"/>
          <w:szCs w:val="24"/>
        </w:rPr>
        <w:t xml:space="preserve"> КОНТРОЛЬНОГО МЕР</w:t>
      </w:r>
      <w:bookmarkStart w:id="0" w:name="_GoBack"/>
      <w:bookmarkEnd w:id="0"/>
      <w:r w:rsidR="00B83C86">
        <w:rPr>
          <w:rFonts w:ascii="Times New Roman" w:hAnsi="Times New Roman" w:cs="Times New Roman"/>
          <w:b/>
          <w:sz w:val="24"/>
          <w:szCs w:val="24"/>
        </w:rPr>
        <w:t>ОПРИЯТИЯ</w:t>
      </w:r>
    </w:p>
    <w:p w:rsidR="00BE6D39" w:rsidRPr="00B83C86" w:rsidRDefault="00B83C86" w:rsidP="00B43987">
      <w:pPr>
        <w:jc w:val="center"/>
        <w:rPr>
          <w:rFonts w:ascii="Times New Roman" w:hAnsi="Times New Roman" w:cs="Times New Roman"/>
          <w:b/>
          <w:sz w:val="24"/>
          <w:szCs w:val="24"/>
        </w:rPr>
      </w:pPr>
      <w:r>
        <w:rPr>
          <w:rFonts w:ascii="Times New Roman" w:hAnsi="Times New Roman" w:cs="Times New Roman"/>
          <w:b/>
          <w:sz w:val="24"/>
          <w:szCs w:val="24"/>
        </w:rPr>
        <w:t>«</w:t>
      </w:r>
      <w:r w:rsidR="00426C05">
        <w:rPr>
          <w:rFonts w:ascii="Times New Roman" w:hAnsi="Times New Roman" w:cs="Times New Roman"/>
          <w:b/>
          <w:sz w:val="24"/>
          <w:szCs w:val="24"/>
        </w:rPr>
        <w:t>Внешняя проверка</w:t>
      </w:r>
      <w:r w:rsidR="00426C05" w:rsidRPr="00426C05">
        <w:rPr>
          <w:rFonts w:ascii="Times New Roman" w:hAnsi="Times New Roman" w:cs="Times New Roman"/>
          <w:b/>
          <w:sz w:val="24"/>
          <w:szCs w:val="24"/>
        </w:rPr>
        <w:t xml:space="preserve"> годового отчет</w:t>
      </w:r>
      <w:r w:rsidR="0036444C">
        <w:rPr>
          <w:rFonts w:ascii="Times New Roman" w:hAnsi="Times New Roman" w:cs="Times New Roman"/>
          <w:b/>
          <w:sz w:val="24"/>
          <w:szCs w:val="24"/>
        </w:rPr>
        <w:t>а об исполнении бюджета сельских поселений</w:t>
      </w:r>
      <w:r w:rsidR="00426C05" w:rsidRPr="00426C05">
        <w:rPr>
          <w:rFonts w:ascii="Times New Roman" w:hAnsi="Times New Roman" w:cs="Times New Roman"/>
          <w:b/>
          <w:sz w:val="24"/>
          <w:szCs w:val="24"/>
        </w:rPr>
        <w:t xml:space="preserve"> </w:t>
      </w:r>
      <w:proofErr w:type="spellStart"/>
      <w:r w:rsidR="00426C05" w:rsidRPr="00426C05">
        <w:rPr>
          <w:rFonts w:ascii="Times New Roman" w:hAnsi="Times New Roman" w:cs="Times New Roman"/>
          <w:b/>
          <w:sz w:val="24"/>
          <w:szCs w:val="24"/>
        </w:rPr>
        <w:t>Дзун-Хемчикского</w:t>
      </w:r>
      <w:proofErr w:type="spellEnd"/>
      <w:r w:rsidR="00E20DDB">
        <w:rPr>
          <w:rFonts w:ascii="Times New Roman" w:hAnsi="Times New Roman" w:cs="Times New Roman"/>
          <w:b/>
          <w:sz w:val="24"/>
          <w:szCs w:val="24"/>
        </w:rPr>
        <w:t xml:space="preserve"> </w:t>
      </w:r>
      <w:proofErr w:type="spellStart"/>
      <w:r w:rsidR="00E20DDB">
        <w:rPr>
          <w:rFonts w:ascii="Times New Roman" w:hAnsi="Times New Roman" w:cs="Times New Roman"/>
          <w:b/>
          <w:sz w:val="24"/>
          <w:szCs w:val="24"/>
        </w:rPr>
        <w:t>кожууна</w:t>
      </w:r>
      <w:proofErr w:type="spellEnd"/>
      <w:r w:rsidR="003943A3">
        <w:rPr>
          <w:rFonts w:ascii="Times New Roman" w:hAnsi="Times New Roman" w:cs="Times New Roman"/>
          <w:b/>
          <w:sz w:val="24"/>
          <w:szCs w:val="24"/>
        </w:rPr>
        <w:t xml:space="preserve"> Республики Тыва за 2021</w:t>
      </w:r>
      <w:r w:rsidR="00426C05" w:rsidRPr="00426C05">
        <w:rPr>
          <w:rFonts w:ascii="Times New Roman" w:hAnsi="Times New Roman" w:cs="Times New Roman"/>
          <w:b/>
          <w:sz w:val="24"/>
          <w:szCs w:val="24"/>
        </w:rPr>
        <w:t xml:space="preserve"> год</w:t>
      </w:r>
      <w:r w:rsidR="00426C05">
        <w:rPr>
          <w:rFonts w:ascii="Times New Roman" w:hAnsi="Times New Roman" w:cs="Times New Roman"/>
          <w:b/>
          <w:sz w:val="24"/>
          <w:szCs w:val="24"/>
        </w:rPr>
        <w:t>»</w:t>
      </w:r>
    </w:p>
    <w:p w:rsidR="00B54EF9" w:rsidRPr="0046383D" w:rsidRDefault="00A85DD7" w:rsidP="0046383D">
      <w:pPr>
        <w:spacing w:after="0" w:line="240" w:lineRule="auto"/>
        <w:jc w:val="both"/>
        <w:rPr>
          <w:rFonts w:ascii="Times New Roman" w:hAnsi="Times New Roman" w:cs="Times New Roman"/>
          <w:b/>
          <w:sz w:val="16"/>
          <w:szCs w:val="16"/>
        </w:rPr>
      </w:pPr>
      <w:r w:rsidRPr="0046383D">
        <w:rPr>
          <w:rFonts w:ascii="Times New Roman" w:hAnsi="Times New Roman" w:cs="Times New Roman"/>
          <w:b/>
          <w:sz w:val="16"/>
          <w:szCs w:val="16"/>
        </w:rPr>
        <w:t>Основание для проведения контрольного мероприятия:</w:t>
      </w:r>
      <w:r w:rsidR="00FC55F5" w:rsidRPr="0046383D">
        <w:rPr>
          <w:rFonts w:ascii="Times New Roman" w:hAnsi="Times New Roman" w:cs="Times New Roman"/>
          <w:sz w:val="16"/>
          <w:szCs w:val="16"/>
        </w:rPr>
        <w:t xml:space="preserve"> </w:t>
      </w:r>
      <w:r w:rsidR="00B54EF9" w:rsidRPr="0046383D">
        <w:rPr>
          <w:rFonts w:ascii="Times New Roman" w:hAnsi="Times New Roman" w:cs="Times New Roman"/>
          <w:sz w:val="16"/>
          <w:szCs w:val="16"/>
        </w:rPr>
        <w:t xml:space="preserve">в соответствии с годовым планом работы Контрольно-счетного органа муниципального района </w:t>
      </w:r>
      <w:proofErr w:type="spellStart"/>
      <w:r w:rsidR="00B54EF9" w:rsidRPr="0046383D">
        <w:rPr>
          <w:rFonts w:ascii="Times New Roman" w:hAnsi="Times New Roman" w:cs="Times New Roman"/>
          <w:sz w:val="16"/>
          <w:szCs w:val="16"/>
        </w:rPr>
        <w:t>Дзун-Хемчикский</w:t>
      </w:r>
      <w:proofErr w:type="spellEnd"/>
      <w:r w:rsidR="00B54EF9" w:rsidRPr="0046383D">
        <w:rPr>
          <w:rFonts w:ascii="Times New Roman" w:hAnsi="Times New Roman" w:cs="Times New Roman"/>
          <w:sz w:val="16"/>
          <w:szCs w:val="16"/>
        </w:rPr>
        <w:t xml:space="preserve"> </w:t>
      </w:r>
      <w:proofErr w:type="spellStart"/>
      <w:r w:rsidR="00B54EF9" w:rsidRPr="0046383D">
        <w:rPr>
          <w:rFonts w:ascii="Times New Roman" w:hAnsi="Times New Roman" w:cs="Times New Roman"/>
          <w:sz w:val="16"/>
          <w:szCs w:val="16"/>
        </w:rPr>
        <w:t>кожуун</w:t>
      </w:r>
      <w:proofErr w:type="spellEnd"/>
      <w:r w:rsidR="00B54EF9" w:rsidRPr="0046383D">
        <w:rPr>
          <w:rFonts w:ascii="Times New Roman" w:hAnsi="Times New Roman" w:cs="Times New Roman"/>
          <w:sz w:val="16"/>
          <w:szCs w:val="16"/>
        </w:rPr>
        <w:t xml:space="preserve"> Респуб</w:t>
      </w:r>
      <w:r w:rsidR="00AE0285" w:rsidRPr="0046383D">
        <w:rPr>
          <w:rFonts w:ascii="Times New Roman" w:hAnsi="Times New Roman" w:cs="Times New Roman"/>
          <w:sz w:val="16"/>
          <w:szCs w:val="16"/>
        </w:rPr>
        <w:t>лики Тыва на 202</w:t>
      </w:r>
      <w:r w:rsidR="003943A3">
        <w:rPr>
          <w:rFonts w:ascii="Times New Roman" w:hAnsi="Times New Roman" w:cs="Times New Roman"/>
          <w:sz w:val="16"/>
          <w:szCs w:val="16"/>
        </w:rPr>
        <w:t>2</w:t>
      </w:r>
      <w:r w:rsidR="00AE0285" w:rsidRPr="0046383D">
        <w:rPr>
          <w:rFonts w:ascii="Times New Roman" w:hAnsi="Times New Roman" w:cs="Times New Roman"/>
          <w:sz w:val="16"/>
          <w:szCs w:val="16"/>
        </w:rPr>
        <w:t xml:space="preserve"> </w:t>
      </w:r>
      <w:r w:rsidR="008D391E" w:rsidRPr="0046383D">
        <w:rPr>
          <w:rFonts w:ascii="Times New Roman" w:hAnsi="Times New Roman" w:cs="Times New Roman"/>
          <w:sz w:val="16"/>
          <w:szCs w:val="16"/>
        </w:rPr>
        <w:t>год.</w:t>
      </w:r>
    </w:p>
    <w:p w:rsidR="00426C05" w:rsidRPr="0046383D" w:rsidRDefault="00A85DD7" w:rsidP="0046383D">
      <w:pPr>
        <w:spacing w:after="0" w:line="240" w:lineRule="auto"/>
        <w:jc w:val="both"/>
        <w:rPr>
          <w:rFonts w:ascii="Times New Roman" w:hAnsi="Times New Roman" w:cs="Times New Roman"/>
          <w:sz w:val="16"/>
          <w:szCs w:val="16"/>
        </w:rPr>
      </w:pPr>
      <w:r w:rsidRPr="0046383D">
        <w:rPr>
          <w:rFonts w:ascii="Times New Roman" w:hAnsi="Times New Roman" w:cs="Times New Roman"/>
          <w:b/>
          <w:sz w:val="16"/>
          <w:szCs w:val="16"/>
        </w:rPr>
        <w:t xml:space="preserve">Предмет контрольного мероприятия: </w:t>
      </w:r>
      <w:r w:rsidR="00B028E9" w:rsidRPr="0046383D">
        <w:rPr>
          <w:rFonts w:ascii="Times New Roman" w:hAnsi="Times New Roman" w:cs="Times New Roman"/>
          <w:sz w:val="16"/>
          <w:szCs w:val="16"/>
        </w:rPr>
        <w:t>Бюджетная отчетность главных администраторов бюджетных средств. Нормативные правовые акты и иные распорядительные документы, обосновывающие операции со средствами местного бюджета: договоры, платежные и иные первичные документы, данные регистров бюджетного учета, иные документы, характеризующие исполнение местного бюджета.</w:t>
      </w:r>
    </w:p>
    <w:p w:rsidR="00240539" w:rsidRPr="0046383D" w:rsidRDefault="00A85DD7" w:rsidP="0046383D">
      <w:pPr>
        <w:spacing w:after="0" w:line="240" w:lineRule="auto"/>
        <w:jc w:val="both"/>
        <w:rPr>
          <w:rFonts w:ascii="Times New Roman" w:hAnsi="Times New Roman" w:cs="Times New Roman"/>
          <w:sz w:val="16"/>
          <w:szCs w:val="16"/>
        </w:rPr>
      </w:pPr>
      <w:r w:rsidRPr="0046383D">
        <w:rPr>
          <w:rFonts w:ascii="Times New Roman" w:hAnsi="Times New Roman" w:cs="Times New Roman"/>
          <w:b/>
          <w:sz w:val="16"/>
          <w:szCs w:val="16"/>
        </w:rPr>
        <w:t>Объект контрольного мероприятия:</w:t>
      </w:r>
      <w:r w:rsidRPr="0046383D">
        <w:rPr>
          <w:rFonts w:ascii="Times New Roman" w:hAnsi="Times New Roman" w:cs="Times New Roman"/>
          <w:sz w:val="16"/>
          <w:szCs w:val="16"/>
        </w:rPr>
        <w:t xml:space="preserve"> </w:t>
      </w:r>
      <w:r w:rsidR="00426C05" w:rsidRPr="0046383D">
        <w:rPr>
          <w:rFonts w:ascii="Times New Roman" w:hAnsi="Times New Roman" w:cs="Times New Roman"/>
          <w:sz w:val="16"/>
          <w:szCs w:val="16"/>
        </w:rPr>
        <w:t>Администрации</w:t>
      </w:r>
      <w:r w:rsidR="00312465" w:rsidRPr="0046383D">
        <w:rPr>
          <w:rFonts w:ascii="Times New Roman" w:hAnsi="Times New Roman" w:cs="Times New Roman"/>
          <w:sz w:val="16"/>
          <w:szCs w:val="16"/>
        </w:rPr>
        <w:t xml:space="preserve"> </w:t>
      </w:r>
      <w:proofErr w:type="spellStart"/>
      <w:r w:rsidR="00E20DDB" w:rsidRPr="0046383D">
        <w:rPr>
          <w:rFonts w:ascii="Times New Roman" w:hAnsi="Times New Roman" w:cs="Times New Roman"/>
          <w:sz w:val="16"/>
          <w:szCs w:val="16"/>
        </w:rPr>
        <w:t>сумонов</w:t>
      </w:r>
      <w:proofErr w:type="spellEnd"/>
      <w:r w:rsidR="00E20DDB" w:rsidRPr="0046383D">
        <w:rPr>
          <w:rFonts w:ascii="Times New Roman" w:hAnsi="Times New Roman" w:cs="Times New Roman"/>
          <w:sz w:val="16"/>
          <w:szCs w:val="16"/>
        </w:rPr>
        <w:t xml:space="preserve"> сельских поселений</w:t>
      </w:r>
      <w:r w:rsidR="00312465" w:rsidRPr="0046383D">
        <w:rPr>
          <w:rFonts w:ascii="Times New Roman" w:hAnsi="Times New Roman" w:cs="Times New Roman"/>
          <w:sz w:val="16"/>
          <w:szCs w:val="16"/>
        </w:rPr>
        <w:t xml:space="preserve"> </w:t>
      </w:r>
      <w:proofErr w:type="spellStart"/>
      <w:r w:rsidR="00312465" w:rsidRPr="0046383D">
        <w:rPr>
          <w:rFonts w:ascii="Times New Roman" w:hAnsi="Times New Roman" w:cs="Times New Roman"/>
          <w:sz w:val="16"/>
          <w:szCs w:val="16"/>
        </w:rPr>
        <w:t>Дзу</w:t>
      </w:r>
      <w:r w:rsidR="00426C05" w:rsidRPr="0046383D">
        <w:rPr>
          <w:rFonts w:ascii="Times New Roman" w:hAnsi="Times New Roman" w:cs="Times New Roman"/>
          <w:sz w:val="16"/>
          <w:szCs w:val="16"/>
        </w:rPr>
        <w:t>н-Хемчикского</w:t>
      </w:r>
      <w:proofErr w:type="spellEnd"/>
      <w:r w:rsidR="00426C05" w:rsidRPr="0046383D">
        <w:rPr>
          <w:rFonts w:ascii="Times New Roman" w:hAnsi="Times New Roman" w:cs="Times New Roman"/>
          <w:sz w:val="16"/>
          <w:szCs w:val="16"/>
        </w:rPr>
        <w:t xml:space="preserve"> </w:t>
      </w:r>
      <w:proofErr w:type="spellStart"/>
      <w:r w:rsidR="00426C05" w:rsidRPr="0046383D">
        <w:rPr>
          <w:rFonts w:ascii="Times New Roman" w:hAnsi="Times New Roman" w:cs="Times New Roman"/>
          <w:sz w:val="16"/>
          <w:szCs w:val="16"/>
        </w:rPr>
        <w:t>кожууна</w:t>
      </w:r>
      <w:proofErr w:type="spellEnd"/>
      <w:r w:rsidR="00240539" w:rsidRPr="0046383D">
        <w:rPr>
          <w:rFonts w:ascii="Times New Roman" w:hAnsi="Times New Roman" w:cs="Times New Roman"/>
          <w:sz w:val="16"/>
          <w:szCs w:val="16"/>
        </w:rPr>
        <w:t>:</w:t>
      </w:r>
    </w:p>
    <w:p w:rsidR="00240539" w:rsidRPr="0046383D" w:rsidRDefault="00240539" w:rsidP="0046383D">
      <w:pPr>
        <w:spacing w:after="0" w:line="240" w:lineRule="auto"/>
        <w:jc w:val="both"/>
        <w:rPr>
          <w:rFonts w:ascii="Times New Roman" w:hAnsi="Times New Roman" w:cs="Times New Roman"/>
          <w:sz w:val="16"/>
          <w:szCs w:val="16"/>
        </w:rPr>
      </w:pPr>
      <w:r w:rsidRPr="0046383D">
        <w:rPr>
          <w:rFonts w:ascii="Times New Roman" w:hAnsi="Times New Roman" w:cs="Times New Roman"/>
          <w:sz w:val="16"/>
          <w:szCs w:val="16"/>
        </w:rPr>
        <w:t xml:space="preserve">- </w:t>
      </w:r>
      <w:proofErr w:type="spellStart"/>
      <w:r w:rsidRPr="0046383D">
        <w:rPr>
          <w:rFonts w:ascii="Times New Roman" w:hAnsi="Times New Roman" w:cs="Times New Roman"/>
          <w:sz w:val="16"/>
          <w:szCs w:val="16"/>
        </w:rPr>
        <w:t>спс</w:t>
      </w:r>
      <w:proofErr w:type="spellEnd"/>
      <w:r w:rsidRPr="0046383D">
        <w:rPr>
          <w:rFonts w:ascii="Times New Roman" w:hAnsi="Times New Roman" w:cs="Times New Roman"/>
          <w:sz w:val="16"/>
          <w:szCs w:val="16"/>
        </w:rPr>
        <w:t xml:space="preserve"> Баян-</w:t>
      </w:r>
      <w:proofErr w:type="spellStart"/>
      <w:r w:rsidRPr="0046383D">
        <w:rPr>
          <w:rFonts w:ascii="Times New Roman" w:hAnsi="Times New Roman" w:cs="Times New Roman"/>
          <w:sz w:val="16"/>
          <w:szCs w:val="16"/>
        </w:rPr>
        <w:t>Талинский</w:t>
      </w:r>
      <w:proofErr w:type="spellEnd"/>
      <w:r w:rsidRPr="0046383D">
        <w:rPr>
          <w:rFonts w:ascii="Times New Roman" w:hAnsi="Times New Roman" w:cs="Times New Roman"/>
          <w:sz w:val="16"/>
          <w:szCs w:val="16"/>
        </w:rPr>
        <w:t>;</w:t>
      </w:r>
    </w:p>
    <w:p w:rsidR="00240539" w:rsidRPr="0046383D" w:rsidRDefault="00240539" w:rsidP="0046383D">
      <w:pPr>
        <w:spacing w:after="0" w:line="240" w:lineRule="auto"/>
        <w:jc w:val="both"/>
        <w:rPr>
          <w:rFonts w:ascii="Times New Roman" w:hAnsi="Times New Roman" w:cs="Times New Roman"/>
          <w:sz w:val="16"/>
          <w:szCs w:val="16"/>
        </w:rPr>
      </w:pPr>
      <w:r w:rsidRPr="0046383D">
        <w:rPr>
          <w:rFonts w:ascii="Times New Roman" w:hAnsi="Times New Roman" w:cs="Times New Roman"/>
          <w:sz w:val="16"/>
          <w:szCs w:val="16"/>
        </w:rPr>
        <w:t>-</w:t>
      </w:r>
      <w:proofErr w:type="spellStart"/>
      <w:r w:rsidRPr="0046383D">
        <w:rPr>
          <w:rFonts w:ascii="Times New Roman" w:hAnsi="Times New Roman" w:cs="Times New Roman"/>
          <w:sz w:val="16"/>
          <w:szCs w:val="16"/>
        </w:rPr>
        <w:t>спс</w:t>
      </w:r>
      <w:proofErr w:type="spellEnd"/>
      <w:r w:rsidRPr="0046383D">
        <w:rPr>
          <w:rFonts w:ascii="Times New Roman" w:hAnsi="Times New Roman" w:cs="Times New Roman"/>
          <w:sz w:val="16"/>
          <w:szCs w:val="16"/>
        </w:rPr>
        <w:t xml:space="preserve"> </w:t>
      </w:r>
      <w:proofErr w:type="spellStart"/>
      <w:r w:rsidRPr="0046383D">
        <w:rPr>
          <w:rFonts w:ascii="Times New Roman" w:hAnsi="Times New Roman" w:cs="Times New Roman"/>
          <w:sz w:val="16"/>
          <w:szCs w:val="16"/>
        </w:rPr>
        <w:t>Хондергейский</w:t>
      </w:r>
      <w:proofErr w:type="spellEnd"/>
      <w:r w:rsidRPr="0046383D">
        <w:rPr>
          <w:rFonts w:ascii="Times New Roman" w:hAnsi="Times New Roman" w:cs="Times New Roman"/>
          <w:sz w:val="16"/>
          <w:szCs w:val="16"/>
        </w:rPr>
        <w:t>;</w:t>
      </w:r>
    </w:p>
    <w:p w:rsidR="00240539" w:rsidRPr="0046383D" w:rsidRDefault="00240539" w:rsidP="0046383D">
      <w:pPr>
        <w:spacing w:after="0" w:line="240" w:lineRule="auto"/>
        <w:jc w:val="both"/>
        <w:rPr>
          <w:rFonts w:ascii="Times New Roman" w:hAnsi="Times New Roman" w:cs="Times New Roman"/>
          <w:sz w:val="16"/>
          <w:szCs w:val="16"/>
        </w:rPr>
      </w:pPr>
      <w:r w:rsidRPr="0046383D">
        <w:rPr>
          <w:rFonts w:ascii="Times New Roman" w:hAnsi="Times New Roman" w:cs="Times New Roman"/>
          <w:sz w:val="16"/>
          <w:szCs w:val="16"/>
        </w:rPr>
        <w:t>-</w:t>
      </w:r>
      <w:proofErr w:type="spellStart"/>
      <w:r w:rsidRPr="0046383D">
        <w:rPr>
          <w:rFonts w:ascii="Times New Roman" w:hAnsi="Times New Roman" w:cs="Times New Roman"/>
          <w:sz w:val="16"/>
          <w:szCs w:val="16"/>
        </w:rPr>
        <w:t>спс</w:t>
      </w:r>
      <w:proofErr w:type="spellEnd"/>
      <w:r w:rsidRPr="0046383D">
        <w:rPr>
          <w:rFonts w:ascii="Times New Roman" w:hAnsi="Times New Roman" w:cs="Times New Roman"/>
          <w:sz w:val="16"/>
          <w:szCs w:val="16"/>
        </w:rPr>
        <w:t xml:space="preserve"> </w:t>
      </w:r>
      <w:proofErr w:type="spellStart"/>
      <w:r w:rsidRPr="0046383D">
        <w:rPr>
          <w:rFonts w:ascii="Times New Roman" w:hAnsi="Times New Roman" w:cs="Times New Roman"/>
          <w:sz w:val="16"/>
          <w:szCs w:val="16"/>
        </w:rPr>
        <w:t>Хайыраканский</w:t>
      </w:r>
      <w:proofErr w:type="spellEnd"/>
      <w:r w:rsidRPr="0046383D">
        <w:rPr>
          <w:rFonts w:ascii="Times New Roman" w:hAnsi="Times New Roman" w:cs="Times New Roman"/>
          <w:sz w:val="16"/>
          <w:szCs w:val="16"/>
        </w:rPr>
        <w:t>;</w:t>
      </w:r>
    </w:p>
    <w:p w:rsidR="00240539" w:rsidRPr="0046383D" w:rsidRDefault="00240539" w:rsidP="0046383D">
      <w:pPr>
        <w:spacing w:after="0" w:line="240" w:lineRule="auto"/>
        <w:jc w:val="both"/>
        <w:rPr>
          <w:rFonts w:ascii="Times New Roman" w:hAnsi="Times New Roman" w:cs="Times New Roman"/>
          <w:sz w:val="16"/>
          <w:szCs w:val="16"/>
        </w:rPr>
      </w:pPr>
      <w:r w:rsidRPr="0046383D">
        <w:rPr>
          <w:rFonts w:ascii="Times New Roman" w:hAnsi="Times New Roman" w:cs="Times New Roman"/>
          <w:sz w:val="16"/>
          <w:szCs w:val="16"/>
        </w:rPr>
        <w:t>-</w:t>
      </w:r>
      <w:proofErr w:type="spellStart"/>
      <w:r w:rsidRPr="0046383D">
        <w:rPr>
          <w:rFonts w:ascii="Times New Roman" w:hAnsi="Times New Roman" w:cs="Times New Roman"/>
          <w:sz w:val="16"/>
          <w:szCs w:val="16"/>
        </w:rPr>
        <w:t>спс</w:t>
      </w:r>
      <w:proofErr w:type="spellEnd"/>
      <w:r w:rsidRPr="0046383D">
        <w:rPr>
          <w:rFonts w:ascii="Times New Roman" w:hAnsi="Times New Roman" w:cs="Times New Roman"/>
          <w:sz w:val="16"/>
          <w:szCs w:val="16"/>
        </w:rPr>
        <w:t xml:space="preserve"> </w:t>
      </w:r>
      <w:proofErr w:type="spellStart"/>
      <w:r w:rsidRPr="0046383D">
        <w:rPr>
          <w:rFonts w:ascii="Times New Roman" w:hAnsi="Times New Roman" w:cs="Times New Roman"/>
          <w:sz w:val="16"/>
          <w:szCs w:val="16"/>
        </w:rPr>
        <w:t>Чыргакынский</w:t>
      </w:r>
      <w:proofErr w:type="spellEnd"/>
      <w:r w:rsidRPr="0046383D">
        <w:rPr>
          <w:rFonts w:ascii="Times New Roman" w:hAnsi="Times New Roman" w:cs="Times New Roman"/>
          <w:sz w:val="16"/>
          <w:szCs w:val="16"/>
        </w:rPr>
        <w:t>;</w:t>
      </w:r>
    </w:p>
    <w:p w:rsidR="00240539" w:rsidRPr="0046383D" w:rsidRDefault="00240539" w:rsidP="0046383D">
      <w:pPr>
        <w:spacing w:after="0" w:line="240" w:lineRule="auto"/>
        <w:jc w:val="both"/>
        <w:rPr>
          <w:rFonts w:ascii="Times New Roman" w:hAnsi="Times New Roman" w:cs="Times New Roman"/>
          <w:sz w:val="16"/>
          <w:szCs w:val="16"/>
        </w:rPr>
      </w:pPr>
      <w:r w:rsidRPr="0046383D">
        <w:rPr>
          <w:rFonts w:ascii="Times New Roman" w:hAnsi="Times New Roman" w:cs="Times New Roman"/>
          <w:sz w:val="16"/>
          <w:szCs w:val="16"/>
        </w:rPr>
        <w:t>-</w:t>
      </w:r>
      <w:proofErr w:type="spellStart"/>
      <w:r w:rsidRPr="0046383D">
        <w:rPr>
          <w:rFonts w:ascii="Times New Roman" w:hAnsi="Times New Roman" w:cs="Times New Roman"/>
          <w:sz w:val="16"/>
          <w:szCs w:val="16"/>
        </w:rPr>
        <w:t>спс</w:t>
      </w:r>
      <w:proofErr w:type="spellEnd"/>
      <w:r w:rsidRPr="0046383D">
        <w:rPr>
          <w:rFonts w:ascii="Times New Roman" w:hAnsi="Times New Roman" w:cs="Times New Roman"/>
          <w:sz w:val="16"/>
          <w:szCs w:val="16"/>
        </w:rPr>
        <w:t xml:space="preserve"> </w:t>
      </w:r>
      <w:proofErr w:type="spellStart"/>
      <w:r w:rsidRPr="0046383D">
        <w:rPr>
          <w:rFonts w:ascii="Times New Roman" w:hAnsi="Times New Roman" w:cs="Times New Roman"/>
          <w:sz w:val="16"/>
          <w:szCs w:val="16"/>
        </w:rPr>
        <w:t>Шеминский</w:t>
      </w:r>
      <w:proofErr w:type="spellEnd"/>
      <w:r w:rsidR="00426C05" w:rsidRPr="0046383D">
        <w:rPr>
          <w:rFonts w:ascii="Times New Roman" w:hAnsi="Times New Roman" w:cs="Times New Roman"/>
          <w:sz w:val="16"/>
          <w:szCs w:val="16"/>
        </w:rPr>
        <w:t>;</w:t>
      </w:r>
    </w:p>
    <w:p w:rsidR="00240539" w:rsidRPr="0046383D" w:rsidRDefault="00240539" w:rsidP="0046383D">
      <w:pPr>
        <w:spacing w:after="0" w:line="240" w:lineRule="auto"/>
        <w:jc w:val="both"/>
        <w:rPr>
          <w:rFonts w:ascii="Times New Roman" w:hAnsi="Times New Roman" w:cs="Times New Roman"/>
          <w:sz w:val="16"/>
          <w:szCs w:val="16"/>
        </w:rPr>
      </w:pPr>
      <w:r w:rsidRPr="0046383D">
        <w:rPr>
          <w:rFonts w:ascii="Times New Roman" w:hAnsi="Times New Roman" w:cs="Times New Roman"/>
          <w:sz w:val="16"/>
          <w:szCs w:val="16"/>
        </w:rPr>
        <w:t>-</w:t>
      </w:r>
      <w:proofErr w:type="spellStart"/>
      <w:r w:rsidRPr="0046383D">
        <w:rPr>
          <w:rFonts w:ascii="Times New Roman" w:hAnsi="Times New Roman" w:cs="Times New Roman"/>
          <w:sz w:val="16"/>
          <w:szCs w:val="16"/>
        </w:rPr>
        <w:t>спс</w:t>
      </w:r>
      <w:proofErr w:type="spellEnd"/>
      <w:r w:rsidRPr="0046383D">
        <w:rPr>
          <w:rFonts w:ascii="Times New Roman" w:hAnsi="Times New Roman" w:cs="Times New Roman"/>
          <w:sz w:val="16"/>
          <w:szCs w:val="16"/>
        </w:rPr>
        <w:t xml:space="preserve"> </w:t>
      </w:r>
      <w:proofErr w:type="spellStart"/>
      <w:r w:rsidRPr="0046383D">
        <w:rPr>
          <w:rFonts w:ascii="Times New Roman" w:hAnsi="Times New Roman" w:cs="Times New Roman"/>
          <w:sz w:val="16"/>
          <w:szCs w:val="16"/>
        </w:rPr>
        <w:t>Элдиг-Хем</w:t>
      </w:r>
      <w:proofErr w:type="spellEnd"/>
      <w:r w:rsidRPr="0046383D">
        <w:rPr>
          <w:rFonts w:ascii="Times New Roman" w:hAnsi="Times New Roman" w:cs="Times New Roman"/>
          <w:sz w:val="16"/>
          <w:szCs w:val="16"/>
        </w:rPr>
        <w:t>.</w:t>
      </w:r>
    </w:p>
    <w:p w:rsidR="000C10D6" w:rsidRPr="0046383D" w:rsidRDefault="00240539" w:rsidP="0046383D">
      <w:pPr>
        <w:spacing w:after="0" w:line="240" w:lineRule="auto"/>
        <w:jc w:val="both"/>
        <w:rPr>
          <w:rFonts w:ascii="Times New Roman" w:hAnsi="Times New Roman" w:cs="Times New Roman"/>
          <w:sz w:val="16"/>
          <w:szCs w:val="16"/>
        </w:rPr>
      </w:pPr>
      <w:r w:rsidRPr="0046383D">
        <w:rPr>
          <w:rFonts w:ascii="Times New Roman" w:hAnsi="Times New Roman" w:cs="Times New Roman"/>
          <w:sz w:val="16"/>
          <w:szCs w:val="16"/>
        </w:rPr>
        <w:t xml:space="preserve">- </w:t>
      </w:r>
      <w:r w:rsidR="00426C05" w:rsidRPr="0046383D">
        <w:rPr>
          <w:rFonts w:ascii="Times New Roman" w:hAnsi="Times New Roman" w:cs="Times New Roman"/>
          <w:sz w:val="16"/>
          <w:szCs w:val="16"/>
        </w:rPr>
        <w:t xml:space="preserve"> </w:t>
      </w:r>
      <w:r w:rsidR="00E20DDB" w:rsidRPr="0046383D">
        <w:rPr>
          <w:rFonts w:ascii="Times New Roman" w:hAnsi="Times New Roman" w:cs="Times New Roman"/>
          <w:sz w:val="16"/>
          <w:szCs w:val="16"/>
        </w:rPr>
        <w:t>б</w:t>
      </w:r>
      <w:r w:rsidR="000C10D6" w:rsidRPr="0046383D">
        <w:rPr>
          <w:rFonts w:ascii="Times New Roman" w:hAnsi="Times New Roman" w:cs="Times New Roman"/>
          <w:sz w:val="16"/>
          <w:szCs w:val="16"/>
        </w:rPr>
        <w:t xml:space="preserve">ухгалтерия </w:t>
      </w:r>
      <w:r w:rsidR="00312465" w:rsidRPr="0046383D">
        <w:rPr>
          <w:rFonts w:ascii="Times New Roman" w:hAnsi="Times New Roman" w:cs="Times New Roman"/>
          <w:sz w:val="16"/>
          <w:szCs w:val="16"/>
        </w:rPr>
        <w:t xml:space="preserve">администраций </w:t>
      </w:r>
      <w:proofErr w:type="spellStart"/>
      <w:r w:rsidR="00E20DDB" w:rsidRPr="0046383D">
        <w:rPr>
          <w:rFonts w:ascii="Times New Roman" w:hAnsi="Times New Roman" w:cs="Times New Roman"/>
          <w:sz w:val="16"/>
          <w:szCs w:val="16"/>
        </w:rPr>
        <w:t>сумонов</w:t>
      </w:r>
      <w:proofErr w:type="spellEnd"/>
      <w:r w:rsidR="00E20DDB" w:rsidRPr="0046383D">
        <w:rPr>
          <w:rFonts w:ascii="Times New Roman" w:hAnsi="Times New Roman" w:cs="Times New Roman"/>
          <w:sz w:val="16"/>
          <w:szCs w:val="16"/>
        </w:rPr>
        <w:t xml:space="preserve"> </w:t>
      </w:r>
      <w:r w:rsidR="00426C05" w:rsidRPr="0046383D">
        <w:rPr>
          <w:rFonts w:ascii="Times New Roman" w:hAnsi="Times New Roman" w:cs="Times New Roman"/>
          <w:sz w:val="16"/>
          <w:szCs w:val="16"/>
        </w:rPr>
        <w:t>сельских поселений</w:t>
      </w:r>
      <w:r w:rsidR="00E20DDB" w:rsidRPr="0046383D">
        <w:rPr>
          <w:rFonts w:ascii="Times New Roman" w:hAnsi="Times New Roman" w:cs="Times New Roman"/>
          <w:sz w:val="16"/>
          <w:szCs w:val="16"/>
        </w:rPr>
        <w:t xml:space="preserve"> </w:t>
      </w:r>
      <w:proofErr w:type="spellStart"/>
      <w:r w:rsidR="00E20DDB" w:rsidRPr="0046383D">
        <w:rPr>
          <w:rFonts w:ascii="Times New Roman" w:hAnsi="Times New Roman" w:cs="Times New Roman"/>
          <w:sz w:val="16"/>
          <w:szCs w:val="16"/>
        </w:rPr>
        <w:t>Дзун-Хемчикского</w:t>
      </w:r>
      <w:proofErr w:type="spellEnd"/>
      <w:r w:rsidR="000C10D6" w:rsidRPr="0046383D">
        <w:rPr>
          <w:rFonts w:ascii="Times New Roman" w:hAnsi="Times New Roman" w:cs="Times New Roman"/>
          <w:sz w:val="16"/>
          <w:szCs w:val="16"/>
        </w:rPr>
        <w:t xml:space="preserve"> </w:t>
      </w:r>
      <w:proofErr w:type="spellStart"/>
      <w:r w:rsidR="000C10D6" w:rsidRPr="0046383D">
        <w:rPr>
          <w:rFonts w:ascii="Times New Roman" w:hAnsi="Times New Roman" w:cs="Times New Roman"/>
          <w:sz w:val="16"/>
          <w:szCs w:val="16"/>
        </w:rPr>
        <w:t>кожуун</w:t>
      </w:r>
      <w:r w:rsidR="00E20DDB" w:rsidRPr="0046383D">
        <w:rPr>
          <w:rFonts w:ascii="Times New Roman" w:hAnsi="Times New Roman" w:cs="Times New Roman"/>
          <w:sz w:val="16"/>
          <w:szCs w:val="16"/>
        </w:rPr>
        <w:t>а</w:t>
      </w:r>
      <w:proofErr w:type="spellEnd"/>
      <w:r w:rsidR="000C10D6" w:rsidRPr="0046383D">
        <w:rPr>
          <w:rFonts w:ascii="Times New Roman" w:hAnsi="Times New Roman" w:cs="Times New Roman"/>
          <w:sz w:val="16"/>
          <w:szCs w:val="16"/>
        </w:rPr>
        <w:t xml:space="preserve"> Республики Тыва</w:t>
      </w:r>
      <w:r w:rsidR="00E32F82" w:rsidRPr="0046383D">
        <w:rPr>
          <w:rFonts w:ascii="Times New Roman" w:hAnsi="Times New Roman" w:cs="Times New Roman"/>
          <w:sz w:val="16"/>
          <w:szCs w:val="16"/>
        </w:rPr>
        <w:t>.</w:t>
      </w:r>
    </w:p>
    <w:p w:rsidR="00BE6D39" w:rsidRPr="0046383D" w:rsidRDefault="00A85DD7" w:rsidP="0046383D">
      <w:pPr>
        <w:spacing w:after="0" w:line="240" w:lineRule="auto"/>
        <w:jc w:val="both"/>
        <w:rPr>
          <w:rFonts w:ascii="Times New Roman" w:hAnsi="Times New Roman" w:cs="Times New Roman"/>
          <w:sz w:val="16"/>
          <w:szCs w:val="16"/>
        </w:rPr>
      </w:pPr>
      <w:r w:rsidRPr="0046383D">
        <w:rPr>
          <w:rFonts w:ascii="Times New Roman" w:hAnsi="Times New Roman" w:cs="Times New Roman"/>
          <w:b/>
          <w:sz w:val="16"/>
          <w:szCs w:val="16"/>
        </w:rPr>
        <w:t>Срок проведения контрольного мероприятия:</w:t>
      </w:r>
      <w:r w:rsidR="00FC55F5" w:rsidRPr="0046383D">
        <w:rPr>
          <w:rFonts w:ascii="Times New Roman" w:hAnsi="Times New Roman" w:cs="Times New Roman"/>
          <w:sz w:val="16"/>
          <w:szCs w:val="16"/>
        </w:rPr>
        <w:t xml:space="preserve"> </w:t>
      </w:r>
      <w:r w:rsidR="00426C05" w:rsidRPr="0046383D">
        <w:rPr>
          <w:rFonts w:ascii="Times New Roman" w:hAnsi="Times New Roman" w:cs="Times New Roman"/>
          <w:sz w:val="16"/>
          <w:szCs w:val="16"/>
        </w:rPr>
        <w:t>Проверк</w:t>
      </w:r>
      <w:r w:rsidR="008D391E" w:rsidRPr="0046383D">
        <w:rPr>
          <w:rFonts w:ascii="Times New Roman" w:hAnsi="Times New Roman" w:cs="Times New Roman"/>
          <w:sz w:val="16"/>
          <w:szCs w:val="16"/>
        </w:rPr>
        <w:t>а начата 01 апреля и окончена 30</w:t>
      </w:r>
      <w:r w:rsidR="00BE6D39" w:rsidRPr="0046383D">
        <w:rPr>
          <w:rFonts w:ascii="Times New Roman" w:hAnsi="Times New Roman" w:cs="Times New Roman"/>
          <w:sz w:val="16"/>
          <w:szCs w:val="16"/>
        </w:rPr>
        <w:t xml:space="preserve"> </w:t>
      </w:r>
      <w:r w:rsidR="00426C05" w:rsidRPr="0046383D">
        <w:rPr>
          <w:rFonts w:ascii="Times New Roman" w:hAnsi="Times New Roman" w:cs="Times New Roman"/>
          <w:sz w:val="16"/>
          <w:szCs w:val="16"/>
        </w:rPr>
        <w:t>апреля</w:t>
      </w:r>
      <w:r w:rsidR="00BE6D39" w:rsidRPr="0046383D">
        <w:rPr>
          <w:rFonts w:ascii="Times New Roman" w:hAnsi="Times New Roman" w:cs="Times New Roman"/>
          <w:sz w:val="16"/>
          <w:szCs w:val="16"/>
        </w:rPr>
        <w:t xml:space="preserve"> </w:t>
      </w:r>
      <w:r w:rsidR="003943A3">
        <w:rPr>
          <w:rFonts w:ascii="Times New Roman" w:hAnsi="Times New Roman" w:cs="Times New Roman"/>
          <w:sz w:val="16"/>
          <w:szCs w:val="16"/>
        </w:rPr>
        <w:t>2022</w:t>
      </w:r>
      <w:r w:rsidR="00AE0285" w:rsidRPr="0046383D">
        <w:rPr>
          <w:rFonts w:ascii="Times New Roman" w:hAnsi="Times New Roman" w:cs="Times New Roman"/>
          <w:sz w:val="16"/>
          <w:szCs w:val="16"/>
        </w:rPr>
        <w:t xml:space="preserve"> </w:t>
      </w:r>
      <w:r w:rsidR="00BE6D39" w:rsidRPr="0046383D">
        <w:rPr>
          <w:rFonts w:ascii="Times New Roman" w:hAnsi="Times New Roman" w:cs="Times New Roman"/>
          <w:sz w:val="16"/>
          <w:szCs w:val="16"/>
        </w:rPr>
        <w:t xml:space="preserve">года. </w:t>
      </w:r>
    </w:p>
    <w:p w:rsidR="00B028E9" w:rsidRPr="0046383D" w:rsidRDefault="00957442" w:rsidP="0046383D">
      <w:pPr>
        <w:spacing w:after="0" w:line="240" w:lineRule="auto"/>
        <w:jc w:val="both"/>
        <w:rPr>
          <w:rFonts w:ascii="Times New Roman" w:hAnsi="Times New Roman" w:cs="Times New Roman"/>
          <w:sz w:val="16"/>
          <w:szCs w:val="16"/>
        </w:rPr>
      </w:pPr>
      <w:r w:rsidRPr="0046383D">
        <w:rPr>
          <w:rFonts w:ascii="Times New Roman" w:hAnsi="Times New Roman" w:cs="Times New Roman"/>
          <w:b/>
          <w:sz w:val="16"/>
          <w:szCs w:val="16"/>
        </w:rPr>
        <w:t xml:space="preserve">Цели проведения контрольного мероприятия: </w:t>
      </w:r>
      <w:r w:rsidR="00B028E9" w:rsidRPr="0046383D">
        <w:rPr>
          <w:rFonts w:ascii="Times New Roman" w:hAnsi="Times New Roman" w:cs="Times New Roman"/>
          <w:sz w:val="16"/>
          <w:szCs w:val="16"/>
        </w:rPr>
        <w:t>Определение соответствия отчета об исполнении бюджета сел</w:t>
      </w:r>
      <w:r w:rsidR="007A5BCE" w:rsidRPr="0046383D">
        <w:rPr>
          <w:rFonts w:ascii="Times New Roman" w:hAnsi="Times New Roman" w:cs="Times New Roman"/>
          <w:sz w:val="16"/>
          <w:szCs w:val="16"/>
        </w:rPr>
        <w:t xml:space="preserve">ьских поселений </w:t>
      </w:r>
      <w:proofErr w:type="spellStart"/>
      <w:r w:rsidR="007A5BCE" w:rsidRPr="0046383D">
        <w:rPr>
          <w:rFonts w:ascii="Times New Roman" w:hAnsi="Times New Roman" w:cs="Times New Roman"/>
          <w:sz w:val="16"/>
          <w:szCs w:val="16"/>
        </w:rPr>
        <w:t>сумонов</w:t>
      </w:r>
      <w:proofErr w:type="spellEnd"/>
      <w:r w:rsidR="00B028E9" w:rsidRPr="0046383D">
        <w:rPr>
          <w:rFonts w:ascii="Times New Roman" w:hAnsi="Times New Roman" w:cs="Times New Roman"/>
          <w:sz w:val="16"/>
          <w:szCs w:val="16"/>
        </w:rPr>
        <w:t xml:space="preserve"> </w:t>
      </w:r>
      <w:proofErr w:type="spellStart"/>
      <w:r w:rsidR="00B028E9" w:rsidRPr="0046383D">
        <w:rPr>
          <w:rFonts w:ascii="Times New Roman" w:hAnsi="Times New Roman" w:cs="Times New Roman"/>
          <w:sz w:val="16"/>
          <w:szCs w:val="16"/>
        </w:rPr>
        <w:t>Дзун-Хемчикского</w:t>
      </w:r>
      <w:proofErr w:type="spellEnd"/>
      <w:r w:rsidR="00B028E9" w:rsidRPr="0046383D">
        <w:rPr>
          <w:rFonts w:ascii="Times New Roman" w:hAnsi="Times New Roman" w:cs="Times New Roman"/>
          <w:sz w:val="16"/>
          <w:szCs w:val="16"/>
        </w:rPr>
        <w:t xml:space="preserve"> </w:t>
      </w:r>
      <w:proofErr w:type="spellStart"/>
      <w:r w:rsidR="003943A3">
        <w:rPr>
          <w:rFonts w:ascii="Times New Roman" w:hAnsi="Times New Roman" w:cs="Times New Roman"/>
          <w:sz w:val="16"/>
          <w:szCs w:val="16"/>
        </w:rPr>
        <w:t>кожууна</w:t>
      </w:r>
      <w:proofErr w:type="spellEnd"/>
      <w:r w:rsidR="003943A3">
        <w:rPr>
          <w:rFonts w:ascii="Times New Roman" w:hAnsi="Times New Roman" w:cs="Times New Roman"/>
          <w:sz w:val="16"/>
          <w:szCs w:val="16"/>
        </w:rPr>
        <w:t xml:space="preserve"> Республики Тыва за 2021</w:t>
      </w:r>
      <w:r w:rsidR="00E20DDB" w:rsidRPr="0046383D">
        <w:rPr>
          <w:rFonts w:ascii="Times New Roman" w:hAnsi="Times New Roman" w:cs="Times New Roman"/>
          <w:sz w:val="16"/>
          <w:szCs w:val="16"/>
        </w:rPr>
        <w:t xml:space="preserve"> </w:t>
      </w:r>
      <w:r w:rsidR="00B028E9" w:rsidRPr="0046383D">
        <w:rPr>
          <w:rFonts w:ascii="Times New Roman" w:hAnsi="Times New Roman" w:cs="Times New Roman"/>
          <w:sz w:val="16"/>
          <w:szCs w:val="16"/>
        </w:rPr>
        <w:t>год и бюджетной отчетности требованиям бюджетного законодательства, оценка достоверности отчетности об исполнении бюджета, выявленные возможных нарушений, недостатков и их последствий.</w:t>
      </w:r>
    </w:p>
    <w:p w:rsidR="00957442" w:rsidRPr="0046383D" w:rsidRDefault="00957442" w:rsidP="0046383D">
      <w:pPr>
        <w:spacing w:after="0" w:line="240" w:lineRule="auto"/>
        <w:jc w:val="both"/>
        <w:rPr>
          <w:rFonts w:ascii="Times New Roman" w:hAnsi="Times New Roman" w:cs="Times New Roman"/>
          <w:sz w:val="16"/>
          <w:szCs w:val="16"/>
        </w:rPr>
      </w:pPr>
      <w:r w:rsidRPr="0046383D">
        <w:rPr>
          <w:rFonts w:ascii="Times New Roman" w:hAnsi="Times New Roman" w:cs="Times New Roman"/>
          <w:b/>
          <w:sz w:val="16"/>
          <w:szCs w:val="16"/>
        </w:rPr>
        <w:t xml:space="preserve">Проверяемый период деятельности: </w:t>
      </w:r>
      <w:r w:rsidR="003943A3">
        <w:rPr>
          <w:rFonts w:ascii="Times New Roman" w:hAnsi="Times New Roman" w:cs="Times New Roman"/>
          <w:sz w:val="16"/>
          <w:szCs w:val="16"/>
        </w:rPr>
        <w:t xml:space="preserve"> 2021</w:t>
      </w:r>
      <w:r w:rsidR="00527B31" w:rsidRPr="0046383D">
        <w:rPr>
          <w:rFonts w:ascii="Times New Roman" w:hAnsi="Times New Roman" w:cs="Times New Roman"/>
          <w:sz w:val="16"/>
          <w:szCs w:val="16"/>
        </w:rPr>
        <w:t xml:space="preserve"> г</w:t>
      </w:r>
      <w:r w:rsidR="00312465" w:rsidRPr="0046383D">
        <w:rPr>
          <w:rFonts w:ascii="Times New Roman" w:hAnsi="Times New Roman" w:cs="Times New Roman"/>
          <w:sz w:val="16"/>
          <w:szCs w:val="16"/>
        </w:rPr>
        <w:t>од</w:t>
      </w:r>
      <w:r w:rsidR="00527B31" w:rsidRPr="0046383D">
        <w:rPr>
          <w:rFonts w:ascii="Times New Roman" w:hAnsi="Times New Roman" w:cs="Times New Roman"/>
          <w:sz w:val="16"/>
          <w:szCs w:val="16"/>
        </w:rPr>
        <w:t>.</w:t>
      </w:r>
    </w:p>
    <w:p w:rsidR="00BE6D39" w:rsidRPr="0046383D" w:rsidRDefault="00B43987" w:rsidP="0046383D">
      <w:pPr>
        <w:spacing w:after="0" w:line="240" w:lineRule="auto"/>
        <w:jc w:val="both"/>
        <w:rPr>
          <w:rFonts w:ascii="Times New Roman" w:hAnsi="Times New Roman" w:cs="Times New Roman"/>
          <w:sz w:val="16"/>
          <w:szCs w:val="16"/>
        </w:rPr>
      </w:pPr>
      <w:r w:rsidRPr="0046383D">
        <w:rPr>
          <w:rFonts w:ascii="Times New Roman" w:hAnsi="Times New Roman" w:cs="Times New Roman"/>
          <w:b/>
          <w:sz w:val="16"/>
          <w:szCs w:val="16"/>
        </w:rPr>
        <w:t>Общие положения:</w:t>
      </w:r>
    </w:p>
    <w:p w:rsidR="00B028E9" w:rsidRPr="0046383D" w:rsidRDefault="00B028E9" w:rsidP="0046383D">
      <w:pPr>
        <w:spacing w:after="0" w:line="240" w:lineRule="auto"/>
        <w:jc w:val="both"/>
        <w:rPr>
          <w:rFonts w:ascii="Times New Roman" w:hAnsi="Times New Roman" w:cs="Times New Roman"/>
          <w:sz w:val="16"/>
          <w:szCs w:val="16"/>
        </w:rPr>
      </w:pPr>
      <w:r w:rsidRPr="0046383D">
        <w:rPr>
          <w:rFonts w:ascii="Times New Roman" w:hAnsi="Times New Roman" w:cs="Times New Roman"/>
          <w:sz w:val="16"/>
          <w:szCs w:val="16"/>
        </w:rPr>
        <w:t xml:space="preserve">       Внешняя проверка проведена </w:t>
      </w:r>
      <w:proofErr w:type="gramStart"/>
      <w:r w:rsidRPr="0046383D">
        <w:rPr>
          <w:rFonts w:ascii="Times New Roman" w:hAnsi="Times New Roman" w:cs="Times New Roman"/>
          <w:sz w:val="16"/>
          <w:szCs w:val="16"/>
        </w:rPr>
        <w:t>согласно статьи</w:t>
      </w:r>
      <w:proofErr w:type="gramEnd"/>
      <w:r w:rsidRPr="0046383D">
        <w:rPr>
          <w:rFonts w:ascii="Times New Roman" w:hAnsi="Times New Roman" w:cs="Times New Roman"/>
          <w:sz w:val="16"/>
          <w:szCs w:val="16"/>
        </w:rPr>
        <w:t xml:space="preserve"> 264</w:t>
      </w:r>
      <w:r w:rsidR="00312465" w:rsidRPr="0046383D">
        <w:rPr>
          <w:rFonts w:ascii="Times New Roman" w:hAnsi="Times New Roman" w:cs="Times New Roman"/>
          <w:sz w:val="16"/>
          <w:szCs w:val="16"/>
        </w:rPr>
        <w:t>.</w:t>
      </w:r>
      <w:r w:rsidRPr="0046383D">
        <w:rPr>
          <w:rFonts w:ascii="Times New Roman" w:hAnsi="Times New Roman" w:cs="Times New Roman"/>
          <w:sz w:val="16"/>
          <w:szCs w:val="16"/>
        </w:rPr>
        <w:t>4 Бюджетного кодекса Российской Федерации на основании годового отчета об исполнении бюджета сел</w:t>
      </w:r>
      <w:r w:rsidR="00E44B72" w:rsidRPr="0046383D">
        <w:rPr>
          <w:rFonts w:ascii="Times New Roman" w:hAnsi="Times New Roman" w:cs="Times New Roman"/>
          <w:sz w:val="16"/>
          <w:szCs w:val="16"/>
        </w:rPr>
        <w:t xml:space="preserve">ьских поселений </w:t>
      </w:r>
      <w:proofErr w:type="spellStart"/>
      <w:r w:rsidR="00E44B72" w:rsidRPr="0046383D">
        <w:rPr>
          <w:rFonts w:ascii="Times New Roman" w:hAnsi="Times New Roman" w:cs="Times New Roman"/>
          <w:sz w:val="16"/>
          <w:szCs w:val="16"/>
        </w:rPr>
        <w:t>сумонов</w:t>
      </w:r>
      <w:proofErr w:type="spellEnd"/>
      <w:r w:rsidRPr="0046383D">
        <w:rPr>
          <w:rFonts w:ascii="Times New Roman" w:hAnsi="Times New Roman" w:cs="Times New Roman"/>
          <w:sz w:val="16"/>
          <w:szCs w:val="16"/>
        </w:rPr>
        <w:t xml:space="preserve"> </w:t>
      </w:r>
      <w:proofErr w:type="spellStart"/>
      <w:r w:rsidR="003943A3">
        <w:rPr>
          <w:rFonts w:ascii="Times New Roman" w:hAnsi="Times New Roman" w:cs="Times New Roman"/>
          <w:sz w:val="16"/>
          <w:szCs w:val="16"/>
        </w:rPr>
        <w:t>Дзун-Хемчикского</w:t>
      </w:r>
      <w:proofErr w:type="spellEnd"/>
      <w:r w:rsidR="003943A3">
        <w:rPr>
          <w:rFonts w:ascii="Times New Roman" w:hAnsi="Times New Roman" w:cs="Times New Roman"/>
          <w:sz w:val="16"/>
          <w:szCs w:val="16"/>
        </w:rPr>
        <w:t xml:space="preserve"> </w:t>
      </w:r>
      <w:proofErr w:type="spellStart"/>
      <w:r w:rsidR="003943A3">
        <w:rPr>
          <w:rFonts w:ascii="Times New Roman" w:hAnsi="Times New Roman" w:cs="Times New Roman"/>
          <w:sz w:val="16"/>
          <w:szCs w:val="16"/>
        </w:rPr>
        <w:t>кожууна</w:t>
      </w:r>
      <w:proofErr w:type="spellEnd"/>
      <w:r w:rsidR="003943A3">
        <w:rPr>
          <w:rFonts w:ascii="Times New Roman" w:hAnsi="Times New Roman" w:cs="Times New Roman"/>
          <w:sz w:val="16"/>
          <w:szCs w:val="16"/>
        </w:rPr>
        <w:t xml:space="preserve"> за 2021</w:t>
      </w:r>
      <w:r w:rsidRPr="0046383D">
        <w:rPr>
          <w:rFonts w:ascii="Times New Roman" w:hAnsi="Times New Roman" w:cs="Times New Roman"/>
          <w:sz w:val="16"/>
          <w:szCs w:val="16"/>
        </w:rPr>
        <w:t xml:space="preserve"> год.</w:t>
      </w:r>
    </w:p>
    <w:p w:rsidR="00B028E9" w:rsidRPr="0046383D" w:rsidRDefault="00B028E9" w:rsidP="0046383D">
      <w:pPr>
        <w:spacing w:after="0" w:line="240" w:lineRule="auto"/>
        <w:jc w:val="both"/>
        <w:rPr>
          <w:rFonts w:ascii="Times New Roman" w:hAnsi="Times New Roman" w:cs="Times New Roman"/>
          <w:sz w:val="16"/>
          <w:szCs w:val="16"/>
        </w:rPr>
      </w:pPr>
      <w:r w:rsidRPr="0046383D">
        <w:rPr>
          <w:rFonts w:ascii="Times New Roman" w:hAnsi="Times New Roman" w:cs="Times New Roman"/>
          <w:sz w:val="16"/>
          <w:szCs w:val="16"/>
        </w:rPr>
        <w:t xml:space="preserve">       </w:t>
      </w:r>
      <w:proofErr w:type="gramStart"/>
      <w:r w:rsidRPr="0046383D">
        <w:rPr>
          <w:rFonts w:ascii="Times New Roman" w:hAnsi="Times New Roman" w:cs="Times New Roman"/>
          <w:sz w:val="16"/>
          <w:szCs w:val="16"/>
        </w:rPr>
        <w:t>Достоверность годового отчета определялась на основании результатов сопоставления показателей исполнения бюджета и показателей бюджетной отчетности главных распорядителей бюджетных средств, утвержденных показателей бюджета с показателями, установленными Решением Хурала представителей сель</w:t>
      </w:r>
      <w:r w:rsidR="004F5285" w:rsidRPr="0046383D">
        <w:rPr>
          <w:rFonts w:ascii="Times New Roman" w:hAnsi="Times New Roman" w:cs="Times New Roman"/>
          <w:sz w:val="16"/>
          <w:szCs w:val="16"/>
        </w:rPr>
        <w:t xml:space="preserve">ского поселения </w:t>
      </w:r>
      <w:proofErr w:type="spellStart"/>
      <w:r w:rsidR="004F5285" w:rsidRPr="0046383D">
        <w:rPr>
          <w:rFonts w:ascii="Times New Roman" w:hAnsi="Times New Roman" w:cs="Times New Roman"/>
          <w:sz w:val="16"/>
          <w:szCs w:val="16"/>
        </w:rPr>
        <w:t>сумонов</w:t>
      </w:r>
      <w:proofErr w:type="spellEnd"/>
      <w:r w:rsidR="004F5285" w:rsidRPr="0046383D">
        <w:rPr>
          <w:rFonts w:ascii="Times New Roman" w:hAnsi="Times New Roman" w:cs="Times New Roman"/>
          <w:sz w:val="16"/>
          <w:szCs w:val="16"/>
        </w:rPr>
        <w:t xml:space="preserve"> </w:t>
      </w:r>
      <w:proofErr w:type="spellStart"/>
      <w:r w:rsidRPr="0046383D">
        <w:rPr>
          <w:rFonts w:ascii="Times New Roman" w:hAnsi="Times New Roman" w:cs="Times New Roman"/>
          <w:sz w:val="16"/>
          <w:szCs w:val="16"/>
        </w:rPr>
        <w:t>Дзун-Хемчикского</w:t>
      </w:r>
      <w:proofErr w:type="spellEnd"/>
      <w:r w:rsidRPr="0046383D">
        <w:rPr>
          <w:rFonts w:ascii="Times New Roman" w:hAnsi="Times New Roman" w:cs="Times New Roman"/>
          <w:sz w:val="16"/>
          <w:szCs w:val="16"/>
        </w:rPr>
        <w:t xml:space="preserve"> </w:t>
      </w:r>
      <w:proofErr w:type="spellStart"/>
      <w:r w:rsidRPr="0046383D">
        <w:rPr>
          <w:rFonts w:ascii="Times New Roman" w:hAnsi="Times New Roman" w:cs="Times New Roman"/>
          <w:sz w:val="16"/>
          <w:szCs w:val="16"/>
        </w:rPr>
        <w:t>кожууна</w:t>
      </w:r>
      <w:proofErr w:type="spellEnd"/>
      <w:r w:rsidRPr="0046383D">
        <w:rPr>
          <w:rFonts w:ascii="Times New Roman" w:hAnsi="Times New Roman" w:cs="Times New Roman"/>
          <w:sz w:val="16"/>
          <w:szCs w:val="16"/>
        </w:rPr>
        <w:t xml:space="preserve"> «</w:t>
      </w:r>
      <w:r w:rsidR="00312465" w:rsidRPr="0046383D">
        <w:rPr>
          <w:rFonts w:ascii="Times New Roman" w:hAnsi="Times New Roman" w:cs="Times New Roman"/>
          <w:sz w:val="16"/>
          <w:szCs w:val="16"/>
        </w:rPr>
        <w:t>Об утверждении бюджета сельских</w:t>
      </w:r>
      <w:r w:rsidRPr="0046383D">
        <w:rPr>
          <w:rFonts w:ascii="Times New Roman" w:hAnsi="Times New Roman" w:cs="Times New Roman"/>
          <w:sz w:val="16"/>
          <w:szCs w:val="16"/>
        </w:rPr>
        <w:t xml:space="preserve"> поселени</w:t>
      </w:r>
      <w:r w:rsidR="00312465" w:rsidRPr="0046383D">
        <w:rPr>
          <w:rFonts w:ascii="Times New Roman" w:hAnsi="Times New Roman" w:cs="Times New Roman"/>
          <w:sz w:val="16"/>
          <w:szCs w:val="16"/>
        </w:rPr>
        <w:t>й</w:t>
      </w:r>
      <w:r w:rsidRPr="0046383D">
        <w:rPr>
          <w:rFonts w:ascii="Times New Roman" w:hAnsi="Times New Roman" w:cs="Times New Roman"/>
          <w:sz w:val="16"/>
          <w:szCs w:val="16"/>
        </w:rPr>
        <w:t xml:space="preserve"> </w:t>
      </w:r>
      <w:proofErr w:type="spellStart"/>
      <w:r w:rsidRPr="0046383D">
        <w:rPr>
          <w:rFonts w:ascii="Times New Roman" w:hAnsi="Times New Roman" w:cs="Times New Roman"/>
          <w:sz w:val="16"/>
          <w:szCs w:val="16"/>
        </w:rPr>
        <w:t>сумон</w:t>
      </w:r>
      <w:r w:rsidR="00312465" w:rsidRPr="0046383D">
        <w:rPr>
          <w:rFonts w:ascii="Times New Roman" w:hAnsi="Times New Roman" w:cs="Times New Roman"/>
          <w:sz w:val="16"/>
          <w:szCs w:val="16"/>
        </w:rPr>
        <w:t>ов</w:t>
      </w:r>
      <w:proofErr w:type="spellEnd"/>
      <w:r w:rsidRPr="0046383D">
        <w:rPr>
          <w:rFonts w:ascii="Times New Roman" w:hAnsi="Times New Roman" w:cs="Times New Roman"/>
          <w:sz w:val="16"/>
          <w:szCs w:val="16"/>
        </w:rPr>
        <w:t xml:space="preserve"> </w:t>
      </w:r>
      <w:proofErr w:type="spellStart"/>
      <w:r w:rsidRPr="0046383D">
        <w:rPr>
          <w:rFonts w:ascii="Times New Roman" w:hAnsi="Times New Roman" w:cs="Times New Roman"/>
          <w:sz w:val="16"/>
          <w:szCs w:val="16"/>
        </w:rPr>
        <w:t>Дзун-Хемчикског</w:t>
      </w:r>
      <w:r w:rsidR="00AE0285" w:rsidRPr="0046383D">
        <w:rPr>
          <w:rFonts w:ascii="Times New Roman" w:hAnsi="Times New Roman" w:cs="Times New Roman"/>
          <w:sz w:val="16"/>
          <w:szCs w:val="16"/>
        </w:rPr>
        <w:t>о</w:t>
      </w:r>
      <w:proofErr w:type="spellEnd"/>
      <w:r w:rsidR="003943A3">
        <w:rPr>
          <w:rFonts w:ascii="Times New Roman" w:hAnsi="Times New Roman" w:cs="Times New Roman"/>
          <w:sz w:val="16"/>
          <w:szCs w:val="16"/>
        </w:rPr>
        <w:t xml:space="preserve"> </w:t>
      </w:r>
      <w:proofErr w:type="spellStart"/>
      <w:r w:rsidR="003943A3">
        <w:rPr>
          <w:rFonts w:ascii="Times New Roman" w:hAnsi="Times New Roman" w:cs="Times New Roman"/>
          <w:sz w:val="16"/>
          <w:szCs w:val="16"/>
        </w:rPr>
        <w:t>кожууна</w:t>
      </w:r>
      <w:proofErr w:type="spellEnd"/>
      <w:r w:rsidR="003943A3">
        <w:rPr>
          <w:rFonts w:ascii="Times New Roman" w:hAnsi="Times New Roman" w:cs="Times New Roman"/>
          <w:sz w:val="16"/>
          <w:szCs w:val="16"/>
        </w:rPr>
        <w:t xml:space="preserve"> Республики Тыва на 2021</w:t>
      </w:r>
      <w:r w:rsidRPr="0046383D">
        <w:rPr>
          <w:rFonts w:ascii="Times New Roman" w:hAnsi="Times New Roman" w:cs="Times New Roman"/>
          <w:sz w:val="16"/>
          <w:szCs w:val="16"/>
        </w:rPr>
        <w:t xml:space="preserve"> год</w:t>
      </w:r>
      <w:r w:rsidR="003943A3">
        <w:rPr>
          <w:rFonts w:ascii="Times New Roman" w:hAnsi="Times New Roman" w:cs="Times New Roman"/>
          <w:sz w:val="16"/>
          <w:szCs w:val="16"/>
        </w:rPr>
        <w:t xml:space="preserve"> и плановый период 2022 и 2023</w:t>
      </w:r>
      <w:r w:rsidR="008D391E" w:rsidRPr="0046383D">
        <w:rPr>
          <w:rFonts w:ascii="Times New Roman" w:hAnsi="Times New Roman" w:cs="Times New Roman"/>
          <w:sz w:val="16"/>
          <w:szCs w:val="16"/>
        </w:rPr>
        <w:t xml:space="preserve"> годов</w:t>
      </w:r>
      <w:r w:rsidR="00E20DDB" w:rsidRPr="0046383D">
        <w:rPr>
          <w:rFonts w:ascii="Times New Roman" w:hAnsi="Times New Roman" w:cs="Times New Roman"/>
          <w:sz w:val="16"/>
          <w:szCs w:val="16"/>
        </w:rPr>
        <w:t>»</w:t>
      </w:r>
      <w:r w:rsidRPr="0046383D">
        <w:rPr>
          <w:rFonts w:ascii="Times New Roman" w:hAnsi="Times New Roman" w:cs="Times New Roman"/>
          <w:sz w:val="16"/>
          <w:szCs w:val="16"/>
        </w:rPr>
        <w:t xml:space="preserve"> </w:t>
      </w:r>
      <w:r w:rsidR="004F5285" w:rsidRPr="0046383D">
        <w:rPr>
          <w:rFonts w:ascii="Times New Roman" w:hAnsi="Times New Roman" w:cs="Times New Roman"/>
          <w:sz w:val="16"/>
          <w:szCs w:val="16"/>
        </w:rPr>
        <w:t xml:space="preserve">и </w:t>
      </w:r>
      <w:r w:rsidRPr="0046383D">
        <w:rPr>
          <w:rFonts w:ascii="Times New Roman" w:hAnsi="Times New Roman" w:cs="Times New Roman"/>
          <w:sz w:val="16"/>
          <w:szCs w:val="16"/>
        </w:rPr>
        <w:t>с изменениями «О внесении изменени</w:t>
      </w:r>
      <w:r w:rsidR="00312465" w:rsidRPr="0046383D">
        <w:rPr>
          <w:rFonts w:ascii="Times New Roman" w:hAnsi="Times New Roman" w:cs="Times New Roman"/>
          <w:sz w:val="16"/>
          <w:szCs w:val="16"/>
        </w:rPr>
        <w:t>й и</w:t>
      </w:r>
      <w:proofErr w:type="gramEnd"/>
      <w:r w:rsidR="00312465" w:rsidRPr="0046383D">
        <w:rPr>
          <w:rFonts w:ascii="Times New Roman" w:hAnsi="Times New Roman" w:cs="Times New Roman"/>
          <w:sz w:val="16"/>
          <w:szCs w:val="16"/>
        </w:rPr>
        <w:t xml:space="preserve"> дополнений бюджет  сельских  поселений</w:t>
      </w:r>
      <w:r w:rsidRPr="0046383D">
        <w:rPr>
          <w:rFonts w:ascii="Times New Roman" w:hAnsi="Times New Roman" w:cs="Times New Roman"/>
          <w:sz w:val="16"/>
          <w:szCs w:val="16"/>
        </w:rPr>
        <w:t xml:space="preserve"> </w:t>
      </w:r>
      <w:proofErr w:type="spellStart"/>
      <w:r w:rsidRPr="0046383D">
        <w:rPr>
          <w:rFonts w:ascii="Times New Roman" w:hAnsi="Times New Roman" w:cs="Times New Roman"/>
          <w:sz w:val="16"/>
          <w:szCs w:val="16"/>
        </w:rPr>
        <w:t>сумон</w:t>
      </w:r>
      <w:r w:rsidR="004F5285" w:rsidRPr="0046383D">
        <w:rPr>
          <w:rFonts w:ascii="Times New Roman" w:hAnsi="Times New Roman" w:cs="Times New Roman"/>
          <w:sz w:val="16"/>
          <w:szCs w:val="16"/>
        </w:rPr>
        <w:t>ов</w:t>
      </w:r>
      <w:proofErr w:type="spellEnd"/>
      <w:r w:rsidRPr="0046383D">
        <w:rPr>
          <w:rFonts w:ascii="Times New Roman" w:hAnsi="Times New Roman" w:cs="Times New Roman"/>
          <w:sz w:val="16"/>
          <w:szCs w:val="16"/>
        </w:rPr>
        <w:t xml:space="preserve">  </w:t>
      </w:r>
      <w:proofErr w:type="spellStart"/>
      <w:r w:rsidRPr="0046383D">
        <w:rPr>
          <w:rFonts w:ascii="Times New Roman" w:hAnsi="Times New Roman" w:cs="Times New Roman"/>
          <w:sz w:val="16"/>
          <w:szCs w:val="16"/>
        </w:rPr>
        <w:t>Дзун-Хемчикского</w:t>
      </w:r>
      <w:proofErr w:type="spellEnd"/>
      <w:r w:rsidRPr="0046383D">
        <w:rPr>
          <w:rFonts w:ascii="Times New Roman" w:hAnsi="Times New Roman" w:cs="Times New Roman"/>
          <w:sz w:val="16"/>
          <w:szCs w:val="16"/>
        </w:rPr>
        <w:t xml:space="preserve">  </w:t>
      </w:r>
      <w:proofErr w:type="spellStart"/>
      <w:r w:rsidRPr="0046383D">
        <w:rPr>
          <w:rFonts w:ascii="Times New Roman" w:hAnsi="Times New Roman" w:cs="Times New Roman"/>
          <w:sz w:val="16"/>
          <w:szCs w:val="16"/>
        </w:rPr>
        <w:t>к</w:t>
      </w:r>
      <w:r w:rsidR="003943A3">
        <w:rPr>
          <w:rFonts w:ascii="Times New Roman" w:hAnsi="Times New Roman" w:cs="Times New Roman"/>
          <w:sz w:val="16"/>
          <w:szCs w:val="16"/>
        </w:rPr>
        <w:t>ожууна</w:t>
      </w:r>
      <w:proofErr w:type="spellEnd"/>
      <w:r w:rsidR="003943A3">
        <w:rPr>
          <w:rFonts w:ascii="Times New Roman" w:hAnsi="Times New Roman" w:cs="Times New Roman"/>
          <w:sz w:val="16"/>
          <w:szCs w:val="16"/>
        </w:rPr>
        <w:t xml:space="preserve">   Республики Тыва на 2021</w:t>
      </w:r>
      <w:r w:rsidRPr="0046383D">
        <w:rPr>
          <w:rFonts w:ascii="Times New Roman" w:hAnsi="Times New Roman" w:cs="Times New Roman"/>
          <w:sz w:val="16"/>
          <w:szCs w:val="16"/>
        </w:rPr>
        <w:t xml:space="preserve"> год</w:t>
      </w:r>
      <w:r w:rsidR="00E20DDB" w:rsidRPr="0046383D">
        <w:rPr>
          <w:rFonts w:ascii="Times New Roman" w:hAnsi="Times New Roman" w:cs="Times New Roman"/>
          <w:sz w:val="16"/>
          <w:szCs w:val="16"/>
        </w:rPr>
        <w:t>»</w:t>
      </w:r>
      <w:r w:rsidRPr="0046383D">
        <w:rPr>
          <w:rFonts w:ascii="Times New Roman" w:hAnsi="Times New Roman" w:cs="Times New Roman"/>
          <w:sz w:val="16"/>
          <w:szCs w:val="16"/>
        </w:rPr>
        <w:t>.</w:t>
      </w:r>
    </w:p>
    <w:p w:rsidR="00E32F82" w:rsidRPr="0046383D" w:rsidRDefault="00B028E9" w:rsidP="0046383D">
      <w:pPr>
        <w:spacing w:after="0" w:line="240" w:lineRule="auto"/>
        <w:jc w:val="both"/>
        <w:rPr>
          <w:rFonts w:ascii="Times New Roman" w:hAnsi="Times New Roman" w:cs="Times New Roman"/>
          <w:sz w:val="16"/>
          <w:szCs w:val="16"/>
        </w:rPr>
      </w:pPr>
      <w:r w:rsidRPr="0046383D">
        <w:rPr>
          <w:rFonts w:ascii="Times New Roman" w:hAnsi="Times New Roman" w:cs="Times New Roman"/>
          <w:sz w:val="16"/>
          <w:szCs w:val="16"/>
        </w:rPr>
        <w:t xml:space="preserve">       В соответствии с п.4 ст.26 Положения о бюджетном процессе, утвержденного решением Хурала представи</w:t>
      </w:r>
      <w:r w:rsidR="00312465" w:rsidRPr="0046383D">
        <w:rPr>
          <w:rFonts w:ascii="Times New Roman" w:hAnsi="Times New Roman" w:cs="Times New Roman"/>
          <w:sz w:val="16"/>
          <w:szCs w:val="16"/>
        </w:rPr>
        <w:t>телей сельских поселений</w:t>
      </w:r>
      <w:r w:rsidR="004F5285" w:rsidRPr="0046383D">
        <w:rPr>
          <w:rFonts w:ascii="Times New Roman" w:hAnsi="Times New Roman" w:cs="Times New Roman"/>
          <w:sz w:val="16"/>
          <w:szCs w:val="16"/>
        </w:rPr>
        <w:t xml:space="preserve"> </w:t>
      </w:r>
      <w:proofErr w:type="spellStart"/>
      <w:r w:rsidR="004F5285" w:rsidRPr="0046383D">
        <w:rPr>
          <w:rFonts w:ascii="Times New Roman" w:hAnsi="Times New Roman" w:cs="Times New Roman"/>
          <w:sz w:val="16"/>
          <w:szCs w:val="16"/>
        </w:rPr>
        <w:t>сумонов</w:t>
      </w:r>
      <w:proofErr w:type="spellEnd"/>
      <w:r w:rsidR="004F5285" w:rsidRPr="0046383D">
        <w:rPr>
          <w:rFonts w:ascii="Times New Roman" w:hAnsi="Times New Roman" w:cs="Times New Roman"/>
          <w:sz w:val="16"/>
          <w:szCs w:val="16"/>
        </w:rPr>
        <w:t xml:space="preserve"> </w:t>
      </w:r>
      <w:proofErr w:type="spellStart"/>
      <w:r w:rsidRPr="0046383D">
        <w:rPr>
          <w:rFonts w:ascii="Times New Roman" w:hAnsi="Times New Roman" w:cs="Times New Roman"/>
          <w:sz w:val="16"/>
          <w:szCs w:val="16"/>
        </w:rPr>
        <w:t>Дзун-Хемчикского</w:t>
      </w:r>
      <w:proofErr w:type="spellEnd"/>
      <w:r w:rsidRPr="0046383D">
        <w:rPr>
          <w:rFonts w:ascii="Times New Roman" w:hAnsi="Times New Roman" w:cs="Times New Roman"/>
          <w:sz w:val="16"/>
          <w:szCs w:val="16"/>
        </w:rPr>
        <w:t xml:space="preserve"> </w:t>
      </w:r>
      <w:proofErr w:type="spellStart"/>
      <w:r w:rsidRPr="0046383D">
        <w:rPr>
          <w:rFonts w:ascii="Times New Roman" w:hAnsi="Times New Roman" w:cs="Times New Roman"/>
          <w:sz w:val="16"/>
          <w:szCs w:val="16"/>
        </w:rPr>
        <w:t>кожууна</w:t>
      </w:r>
      <w:proofErr w:type="spellEnd"/>
      <w:r w:rsidRPr="0046383D">
        <w:rPr>
          <w:rFonts w:ascii="Times New Roman" w:hAnsi="Times New Roman" w:cs="Times New Roman"/>
          <w:sz w:val="16"/>
          <w:szCs w:val="16"/>
        </w:rPr>
        <w:t xml:space="preserve"> годовой отчет об исполнении бюджета представляется в Хурал представителей не позднее 1 апреля текущего года. </w:t>
      </w:r>
      <w:r w:rsidR="00B13EFA" w:rsidRPr="0046383D">
        <w:rPr>
          <w:rFonts w:ascii="Times New Roman" w:eastAsiaTheme="minorHAnsi" w:hAnsi="Times New Roman" w:cs="Times New Roman"/>
          <w:sz w:val="16"/>
          <w:szCs w:val="16"/>
        </w:rPr>
        <w:t>По результатам контрольного мероприятия установлено следующее:</w:t>
      </w:r>
      <w:r w:rsidR="00E44C84" w:rsidRPr="0046383D">
        <w:rPr>
          <w:rFonts w:ascii="Times New Roman" w:hAnsi="Times New Roman" w:cs="Times New Roman"/>
          <w:sz w:val="16"/>
          <w:szCs w:val="16"/>
        </w:rPr>
        <w:t xml:space="preserve"> </w:t>
      </w:r>
    </w:p>
    <w:p w:rsidR="00B028E9" w:rsidRPr="0046383D" w:rsidRDefault="00FB3D4E" w:rsidP="0046383D">
      <w:pPr>
        <w:spacing w:after="0" w:line="240" w:lineRule="auto"/>
        <w:jc w:val="both"/>
        <w:rPr>
          <w:rFonts w:ascii="Times New Roman" w:hAnsi="Times New Roman" w:cs="Times New Roman"/>
          <w:sz w:val="16"/>
          <w:szCs w:val="16"/>
        </w:rPr>
      </w:pPr>
      <w:r w:rsidRPr="0046383D">
        <w:rPr>
          <w:rFonts w:ascii="Times New Roman" w:hAnsi="Times New Roman" w:cs="Times New Roman"/>
          <w:sz w:val="16"/>
          <w:szCs w:val="16"/>
        </w:rPr>
        <w:t xml:space="preserve">         </w:t>
      </w:r>
      <w:r w:rsidR="00B028E9" w:rsidRPr="0046383D">
        <w:rPr>
          <w:rFonts w:ascii="Times New Roman" w:hAnsi="Times New Roman" w:cs="Times New Roman"/>
          <w:sz w:val="16"/>
          <w:szCs w:val="16"/>
        </w:rPr>
        <w:t xml:space="preserve">Внешняя проверка проведена </w:t>
      </w:r>
      <w:proofErr w:type="gramStart"/>
      <w:r w:rsidR="00B028E9" w:rsidRPr="0046383D">
        <w:rPr>
          <w:rFonts w:ascii="Times New Roman" w:hAnsi="Times New Roman" w:cs="Times New Roman"/>
          <w:sz w:val="16"/>
          <w:szCs w:val="16"/>
        </w:rPr>
        <w:t>согласно статьи</w:t>
      </w:r>
      <w:proofErr w:type="gramEnd"/>
      <w:r w:rsidR="00B028E9" w:rsidRPr="0046383D">
        <w:rPr>
          <w:rFonts w:ascii="Times New Roman" w:hAnsi="Times New Roman" w:cs="Times New Roman"/>
          <w:sz w:val="16"/>
          <w:szCs w:val="16"/>
        </w:rPr>
        <w:t xml:space="preserve"> 264</w:t>
      </w:r>
      <w:r w:rsidR="00312465" w:rsidRPr="0046383D">
        <w:rPr>
          <w:rFonts w:ascii="Times New Roman" w:hAnsi="Times New Roman" w:cs="Times New Roman"/>
          <w:sz w:val="16"/>
          <w:szCs w:val="16"/>
        </w:rPr>
        <w:t>.</w:t>
      </w:r>
      <w:r w:rsidR="00B028E9" w:rsidRPr="0046383D">
        <w:rPr>
          <w:rFonts w:ascii="Times New Roman" w:hAnsi="Times New Roman" w:cs="Times New Roman"/>
          <w:sz w:val="16"/>
          <w:szCs w:val="16"/>
        </w:rPr>
        <w:t>4 Бюджетного кодекса Российской Федера</w:t>
      </w:r>
      <w:r w:rsidR="00E20DDB" w:rsidRPr="0046383D">
        <w:rPr>
          <w:rFonts w:ascii="Times New Roman" w:hAnsi="Times New Roman" w:cs="Times New Roman"/>
          <w:sz w:val="16"/>
          <w:szCs w:val="16"/>
        </w:rPr>
        <w:t>ции на основании годового отчетов</w:t>
      </w:r>
      <w:r w:rsidR="00B028E9" w:rsidRPr="0046383D">
        <w:rPr>
          <w:rFonts w:ascii="Times New Roman" w:hAnsi="Times New Roman" w:cs="Times New Roman"/>
          <w:sz w:val="16"/>
          <w:szCs w:val="16"/>
        </w:rPr>
        <w:t xml:space="preserve"> об исполнении бюджета </w:t>
      </w:r>
      <w:r w:rsidR="00E20DDB" w:rsidRPr="0046383D">
        <w:rPr>
          <w:rFonts w:ascii="Times New Roman" w:hAnsi="Times New Roman" w:cs="Times New Roman"/>
          <w:sz w:val="16"/>
          <w:szCs w:val="16"/>
        </w:rPr>
        <w:t xml:space="preserve">администраций </w:t>
      </w:r>
      <w:proofErr w:type="spellStart"/>
      <w:r w:rsidR="00E20DDB" w:rsidRPr="0046383D">
        <w:rPr>
          <w:rFonts w:ascii="Times New Roman" w:hAnsi="Times New Roman" w:cs="Times New Roman"/>
          <w:sz w:val="16"/>
          <w:szCs w:val="16"/>
        </w:rPr>
        <w:t>сумонов</w:t>
      </w:r>
      <w:proofErr w:type="spellEnd"/>
      <w:r w:rsidR="00E20DDB" w:rsidRPr="0046383D">
        <w:rPr>
          <w:rFonts w:ascii="Times New Roman" w:hAnsi="Times New Roman" w:cs="Times New Roman"/>
          <w:sz w:val="16"/>
          <w:szCs w:val="16"/>
        </w:rPr>
        <w:t xml:space="preserve"> </w:t>
      </w:r>
      <w:r w:rsidR="00B028E9" w:rsidRPr="0046383D">
        <w:rPr>
          <w:rFonts w:ascii="Times New Roman" w:hAnsi="Times New Roman" w:cs="Times New Roman"/>
          <w:sz w:val="16"/>
          <w:szCs w:val="16"/>
        </w:rPr>
        <w:t>сел</w:t>
      </w:r>
      <w:r w:rsidR="00312465" w:rsidRPr="0046383D">
        <w:rPr>
          <w:rFonts w:ascii="Times New Roman" w:hAnsi="Times New Roman" w:cs="Times New Roman"/>
          <w:sz w:val="16"/>
          <w:szCs w:val="16"/>
        </w:rPr>
        <w:t>ьских</w:t>
      </w:r>
      <w:r w:rsidR="0035081F" w:rsidRPr="0046383D">
        <w:rPr>
          <w:rFonts w:ascii="Times New Roman" w:hAnsi="Times New Roman" w:cs="Times New Roman"/>
          <w:sz w:val="16"/>
          <w:szCs w:val="16"/>
        </w:rPr>
        <w:t xml:space="preserve"> посе</w:t>
      </w:r>
      <w:r w:rsidR="00312465" w:rsidRPr="0046383D">
        <w:rPr>
          <w:rFonts w:ascii="Times New Roman" w:hAnsi="Times New Roman" w:cs="Times New Roman"/>
          <w:sz w:val="16"/>
          <w:szCs w:val="16"/>
        </w:rPr>
        <w:t xml:space="preserve">лений </w:t>
      </w:r>
      <w:proofErr w:type="spellStart"/>
      <w:r w:rsidR="00E20DDB" w:rsidRPr="0046383D">
        <w:rPr>
          <w:rFonts w:ascii="Times New Roman" w:hAnsi="Times New Roman" w:cs="Times New Roman"/>
          <w:sz w:val="16"/>
          <w:szCs w:val="16"/>
        </w:rPr>
        <w:t>Дзун-Хемчикского</w:t>
      </w:r>
      <w:proofErr w:type="spellEnd"/>
      <w:r w:rsidR="00E20DDB" w:rsidRPr="0046383D">
        <w:rPr>
          <w:rFonts w:ascii="Times New Roman" w:hAnsi="Times New Roman" w:cs="Times New Roman"/>
          <w:sz w:val="16"/>
          <w:szCs w:val="16"/>
        </w:rPr>
        <w:t xml:space="preserve"> </w:t>
      </w:r>
      <w:proofErr w:type="spellStart"/>
      <w:r w:rsidR="00E20DDB" w:rsidRPr="0046383D">
        <w:rPr>
          <w:rFonts w:ascii="Times New Roman" w:hAnsi="Times New Roman" w:cs="Times New Roman"/>
          <w:sz w:val="16"/>
          <w:szCs w:val="16"/>
        </w:rPr>
        <w:t>кожууна</w:t>
      </w:r>
      <w:proofErr w:type="spellEnd"/>
      <w:r w:rsidR="003943A3">
        <w:rPr>
          <w:rFonts w:ascii="Times New Roman" w:hAnsi="Times New Roman" w:cs="Times New Roman"/>
          <w:sz w:val="16"/>
          <w:szCs w:val="16"/>
        </w:rPr>
        <w:t xml:space="preserve"> за 2021</w:t>
      </w:r>
      <w:r w:rsidR="00B028E9" w:rsidRPr="0046383D">
        <w:rPr>
          <w:rFonts w:ascii="Times New Roman" w:hAnsi="Times New Roman" w:cs="Times New Roman"/>
          <w:sz w:val="16"/>
          <w:szCs w:val="16"/>
        </w:rPr>
        <w:t xml:space="preserve"> год.</w:t>
      </w:r>
    </w:p>
    <w:p w:rsidR="00B028E9" w:rsidRPr="0046383D" w:rsidRDefault="0035081F" w:rsidP="0046383D">
      <w:pPr>
        <w:spacing w:after="0" w:line="240" w:lineRule="auto"/>
        <w:jc w:val="both"/>
        <w:rPr>
          <w:rFonts w:ascii="Times New Roman" w:hAnsi="Times New Roman" w:cs="Times New Roman"/>
          <w:sz w:val="16"/>
          <w:szCs w:val="16"/>
        </w:rPr>
      </w:pPr>
      <w:r w:rsidRPr="0046383D">
        <w:rPr>
          <w:rFonts w:ascii="Times New Roman" w:hAnsi="Times New Roman" w:cs="Times New Roman"/>
          <w:sz w:val="16"/>
          <w:szCs w:val="16"/>
        </w:rPr>
        <w:t xml:space="preserve">        </w:t>
      </w:r>
      <w:proofErr w:type="gramStart"/>
      <w:r w:rsidR="00B028E9" w:rsidRPr="0046383D">
        <w:rPr>
          <w:rFonts w:ascii="Times New Roman" w:hAnsi="Times New Roman" w:cs="Times New Roman"/>
          <w:sz w:val="16"/>
          <w:szCs w:val="16"/>
        </w:rPr>
        <w:t>Достоверность годового отчета определялась на основании результатов сопоставления показателей исполнения бюджета и показателей бюджетной отчетности главных распорядителей бюджетных средств, утвержденных показателей бюджета с показателями, установленными Решением</w:t>
      </w:r>
      <w:r w:rsidR="00312465" w:rsidRPr="0046383D">
        <w:rPr>
          <w:rFonts w:ascii="Times New Roman" w:hAnsi="Times New Roman" w:cs="Times New Roman"/>
          <w:sz w:val="16"/>
          <w:szCs w:val="16"/>
        </w:rPr>
        <w:t xml:space="preserve"> Хурала представителей сельских поселений</w:t>
      </w:r>
      <w:r w:rsidR="00B028E9" w:rsidRPr="0046383D">
        <w:rPr>
          <w:rFonts w:ascii="Times New Roman" w:hAnsi="Times New Roman" w:cs="Times New Roman"/>
          <w:sz w:val="16"/>
          <w:szCs w:val="16"/>
        </w:rPr>
        <w:t xml:space="preserve"> </w:t>
      </w:r>
      <w:proofErr w:type="spellStart"/>
      <w:r w:rsidR="00B028E9" w:rsidRPr="0046383D">
        <w:rPr>
          <w:rFonts w:ascii="Times New Roman" w:hAnsi="Times New Roman" w:cs="Times New Roman"/>
          <w:sz w:val="16"/>
          <w:szCs w:val="16"/>
        </w:rPr>
        <w:t>сумон</w:t>
      </w:r>
      <w:r w:rsidR="00312465" w:rsidRPr="0046383D">
        <w:rPr>
          <w:rFonts w:ascii="Times New Roman" w:hAnsi="Times New Roman" w:cs="Times New Roman"/>
          <w:sz w:val="16"/>
          <w:szCs w:val="16"/>
        </w:rPr>
        <w:t>ов</w:t>
      </w:r>
      <w:proofErr w:type="spellEnd"/>
      <w:r w:rsidRPr="0046383D">
        <w:rPr>
          <w:rFonts w:ascii="Times New Roman" w:hAnsi="Times New Roman" w:cs="Times New Roman"/>
          <w:sz w:val="16"/>
          <w:szCs w:val="16"/>
        </w:rPr>
        <w:t xml:space="preserve"> </w:t>
      </w:r>
      <w:proofErr w:type="spellStart"/>
      <w:r w:rsidRPr="0046383D">
        <w:rPr>
          <w:rFonts w:ascii="Times New Roman" w:hAnsi="Times New Roman" w:cs="Times New Roman"/>
          <w:sz w:val="16"/>
          <w:szCs w:val="16"/>
        </w:rPr>
        <w:t>Дзун-Хемчикского</w:t>
      </w:r>
      <w:proofErr w:type="spellEnd"/>
      <w:r w:rsidRPr="0046383D">
        <w:rPr>
          <w:rFonts w:ascii="Times New Roman" w:hAnsi="Times New Roman" w:cs="Times New Roman"/>
          <w:sz w:val="16"/>
          <w:szCs w:val="16"/>
        </w:rPr>
        <w:t xml:space="preserve"> </w:t>
      </w:r>
      <w:proofErr w:type="spellStart"/>
      <w:r w:rsidRPr="0046383D">
        <w:rPr>
          <w:rFonts w:ascii="Times New Roman" w:hAnsi="Times New Roman" w:cs="Times New Roman"/>
          <w:sz w:val="16"/>
          <w:szCs w:val="16"/>
        </w:rPr>
        <w:t>кожууна</w:t>
      </w:r>
      <w:proofErr w:type="spellEnd"/>
      <w:r w:rsidRPr="0046383D">
        <w:rPr>
          <w:rFonts w:ascii="Times New Roman" w:hAnsi="Times New Roman" w:cs="Times New Roman"/>
          <w:sz w:val="16"/>
          <w:szCs w:val="16"/>
        </w:rPr>
        <w:t xml:space="preserve"> </w:t>
      </w:r>
      <w:r w:rsidR="00B028E9" w:rsidRPr="0046383D">
        <w:rPr>
          <w:rFonts w:ascii="Times New Roman" w:hAnsi="Times New Roman" w:cs="Times New Roman"/>
          <w:sz w:val="16"/>
          <w:szCs w:val="16"/>
        </w:rPr>
        <w:t>«</w:t>
      </w:r>
      <w:r w:rsidR="00312465" w:rsidRPr="0046383D">
        <w:rPr>
          <w:rFonts w:ascii="Times New Roman" w:hAnsi="Times New Roman" w:cs="Times New Roman"/>
          <w:sz w:val="16"/>
          <w:szCs w:val="16"/>
        </w:rPr>
        <w:t>Об утверждении бюджета сельских поселений</w:t>
      </w:r>
      <w:r w:rsidR="00B028E9" w:rsidRPr="0046383D">
        <w:rPr>
          <w:rFonts w:ascii="Times New Roman" w:hAnsi="Times New Roman" w:cs="Times New Roman"/>
          <w:sz w:val="16"/>
          <w:szCs w:val="16"/>
        </w:rPr>
        <w:t xml:space="preserve"> </w:t>
      </w:r>
      <w:proofErr w:type="spellStart"/>
      <w:r w:rsidR="00B028E9" w:rsidRPr="0046383D">
        <w:rPr>
          <w:rFonts w:ascii="Times New Roman" w:hAnsi="Times New Roman" w:cs="Times New Roman"/>
          <w:sz w:val="16"/>
          <w:szCs w:val="16"/>
        </w:rPr>
        <w:t>сумон</w:t>
      </w:r>
      <w:r w:rsidR="00312465" w:rsidRPr="0046383D">
        <w:rPr>
          <w:rFonts w:ascii="Times New Roman" w:hAnsi="Times New Roman" w:cs="Times New Roman"/>
          <w:sz w:val="16"/>
          <w:szCs w:val="16"/>
        </w:rPr>
        <w:t>ов</w:t>
      </w:r>
      <w:proofErr w:type="spellEnd"/>
      <w:r w:rsidR="00B028E9" w:rsidRPr="0046383D">
        <w:rPr>
          <w:rFonts w:ascii="Times New Roman" w:hAnsi="Times New Roman" w:cs="Times New Roman"/>
          <w:sz w:val="16"/>
          <w:szCs w:val="16"/>
        </w:rPr>
        <w:t xml:space="preserve"> </w:t>
      </w:r>
      <w:proofErr w:type="spellStart"/>
      <w:r w:rsidR="00B028E9" w:rsidRPr="0046383D">
        <w:rPr>
          <w:rFonts w:ascii="Times New Roman" w:hAnsi="Times New Roman" w:cs="Times New Roman"/>
          <w:sz w:val="16"/>
          <w:szCs w:val="16"/>
        </w:rPr>
        <w:t>Дзун-Хемчикского</w:t>
      </w:r>
      <w:proofErr w:type="spellEnd"/>
      <w:r w:rsidR="00AE0285" w:rsidRPr="0046383D">
        <w:rPr>
          <w:rFonts w:ascii="Times New Roman" w:hAnsi="Times New Roman" w:cs="Times New Roman"/>
          <w:sz w:val="16"/>
          <w:szCs w:val="16"/>
        </w:rPr>
        <w:t xml:space="preserve"> </w:t>
      </w:r>
      <w:proofErr w:type="spellStart"/>
      <w:r w:rsidR="00AE0285" w:rsidRPr="0046383D">
        <w:rPr>
          <w:rFonts w:ascii="Times New Roman" w:hAnsi="Times New Roman" w:cs="Times New Roman"/>
          <w:sz w:val="16"/>
          <w:szCs w:val="16"/>
        </w:rPr>
        <w:t>кожууна</w:t>
      </w:r>
      <w:proofErr w:type="spellEnd"/>
      <w:r w:rsidR="00AE0285" w:rsidRPr="0046383D">
        <w:rPr>
          <w:rFonts w:ascii="Times New Roman" w:hAnsi="Times New Roman" w:cs="Times New Roman"/>
          <w:sz w:val="16"/>
          <w:szCs w:val="16"/>
        </w:rPr>
        <w:t xml:space="preserve"> Республики Тыва на 202</w:t>
      </w:r>
      <w:r w:rsidR="003943A3">
        <w:rPr>
          <w:rFonts w:ascii="Times New Roman" w:hAnsi="Times New Roman" w:cs="Times New Roman"/>
          <w:sz w:val="16"/>
          <w:szCs w:val="16"/>
        </w:rPr>
        <w:t>1</w:t>
      </w:r>
      <w:r w:rsidR="00B028E9" w:rsidRPr="0046383D">
        <w:rPr>
          <w:rFonts w:ascii="Times New Roman" w:hAnsi="Times New Roman" w:cs="Times New Roman"/>
          <w:sz w:val="16"/>
          <w:szCs w:val="16"/>
        </w:rPr>
        <w:t xml:space="preserve"> год</w:t>
      </w:r>
      <w:r w:rsidR="003943A3">
        <w:rPr>
          <w:rFonts w:ascii="Times New Roman" w:hAnsi="Times New Roman" w:cs="Times New Roman"/>
          <w:sz w:val="16"/>
          <w:szCs w:val="16"/>
        </w:rPr>
        <w:t xml:space="preserve"> и плановый период 2022 и 2023</w:t>
      </w:r>
      <w:r w:rsidR="008D391E" w:rsidRPr="0046383D">
        <w:rPr>
          <w:rFonts w:ascii="Times New Roman" w:hAnsi="Times New Roman" w:cs="Times New Roman"/>
          <w:sz w:val="16"/>
          <w:szCs w:val="16"/>
        </w:rPr>
        <w:t xml:space="preserve"> годов</w:t>
      </w:r>
      <w:r w:rsidR="00E20DDB" w:rsidRPr="0046383D">
        <w:rPr>
          <w:rFonts w:ascii="Times New Roman" w:hAnsi="Times New Roman" w:cs="Times New Roman"/>
          <w:sz w:val="16"/>
          <w:szCs w:val="16"/>
        </w:rPr>
        <w:t xml:space="preserve">» </w:t>
      </w:r>
      <w:r w:rsidRPr="0046383D">
        <w:rPr>
          <w:rFonts w:ascii="Times New Roman" w:hAnsi="Times New Roman" w:cs="Times New Roman"/>
          <w:sz w:val="16"/>
          <w:szCs w:val="16"/>
        </w:rPr>
        <w:t xml:space="preserve">и </w:t>
      </w:r>
      <w:r w:rsidR="00B028E9" w:rsidRPr="0046383D">
        <w:rPr>
          <w:rFonts w:ascii="Times New Roman" w:hAnsi="Times New Roman" w:cs="Times New Roman"/>
          <w:sz w:val="16"/>
          <w:szCs w:val="16"/>
        </w:rPr>
        <w:t>с изменениями «О внесении изменен</w:t>
      </w:r>
      <w:r w:rsidR="00312465" w:rsidRPr="0046383D">
        <w:rPr>
          <w:rFonts w:ascii="Times New Roman" w:hAnsi="Times New Roman" w:cs="Times New Roman"/>
          <w:sz w:val="16"/>
          <w:szCs w:val="16"/>
        </w:rPr>
        <w:t>ий и</w:t>
      </w:r>
      <w:proofErr w:type="gramEnd"/>
      <w:r w:rsidR="00312465" w:rsidRPr="0046383D">
        <w:rPr>
          <w:rFonts w:ascii="Times New Roman" w:hAnsi="Times New Roman" w:cs="Times New Roman"/>
          <w:sz w:val="16"/>
          <w:szCs w:val="16"/>
        </w:rPr>
        <w:t xml:space="preserve"> дополнений бюджет  сельских</w:t>
      </w:r>
      <w:r w:rsidR="00B028E9" w:rsidRPr="0046383D">
        <w:rPr>
          <w:rFonts w:ascii="Times New Roman" w:hAnsi="Times New Roman" w:cs="Times New Roman"/>
          <w:sz w:val="16"/>
          <w:szCs w:val="16"/>
        </w:rPr>
        <w:t xml:space="preserve">  поселени</w:t>
      </w:r>
      <w:r w:rsidR="00312465" w:rsidRPr="0046383D">
        <w:rPr>
          <w:rFonts w:ascii="Times New Roman" w:hAnsi="Times New Roman" w:cs="Times New Roman"/>
          <w:sz w:val="16"/>
          <w:szCs w:val="16"/>
        </w:rPr>
        <w:t>й</w:t>
      </w:r>
      <w:r w:rsidR="00B028E9" w:rsidRPr="0046383D">
        <w:rPr>
          <w:rFonts w:ascii="Times New Roman" w:hAnsi="Times New Roman" w:cs="Times New Roman"/>
          <w:sz w:val="16"/>
          <w:szCs w:val="16"/>
        </w:rPr>
        <w:t xml:space="preserve"> </w:t>
      </w:r>
      <w:proofErr w:type="spellStart"/>
      <w:r w:rsidR="00B028E9" w:rsidRPr="0046383D">
        <w:rPr>
          <w:rFonts w:ascii="Times New Roman" w:hAnsi="Times New Roman" w:cs="Times New Roman"/>
          <w:sz w:val="16"/>
          <w:szCs w:val="16"/>
        </w:rPr>
        <w:t>сумон</w:t>
      </w:r>
      <w:r w:rsidRPr="0046383D">
        <w:rPr>
          <w:rFonts w:ascii="Times New Roman" w:hAnsi="Times New Roman" w:cs="Times New Roman"/>
          <w:sz w:val="16"/>
          <w:szCs w:val="16"/>
        </w:rPr>
        <w:t>ов</w:t>
      </w:r>
      <w:proofErr w:type="spellEnd"/>
      <w:r w:rsidR="00B028E9" w:rsidRPr="0046383D">
        <w:rPr>
          <w:rFonts w:ascii="Times New Roman" w:hAnsi="Times New Roman" w:cs="Times New Roman"/>
          <w:sz w:val="16"/>
          <w:szCs w:val="16"/>
        </w:rPr>
        <w:t xml:space="preserve"> </w:t>
      </w:r>
      <w:proofErr w:type="spellStart"/>
      <w:r w:rsidR="00B028E9" w:rsidRPr="0046383D">
        <w:rPr>
          <w:rFonts w:ascii="Times New Roman" w:hAnsi="Times New Roman" w:cs="Times New Roman"/>
          <w:sz w:val="16"/>
          <w:szCs w:val="16"/>
        </w:rPr>
        <w:t>Дзун-Хемчикского</w:t>
      </w:r>
      <w:proofErr w:type="spellEnd"/>
      <w:r w:rsidR="00B028E9" w:rsidRPr="0046383D">
        <w:rPr>
          <w:rFonts w:ascii="Times New Roman" w:hAnsi="Times New Roman" w:cs="Times New Roman"/>
          <w:sz w:val="16"/>
          <w:szCs w:val="16"/>
        </w:rPr>
        <w:t xml:space="preserve">  </w:t>
      </w:r>
      <w:proofErr w:type="spellStart"/>
      <w:r w:rsidR="00B028E9" w:rsidRPr="0046383D">
        <w:rPr>
          <w:rFonts w:ascii="Times New Roman" w:hAnsi="Times New Roman" w:cs="Times New Roman"/>
          <w:sz w:val="16"/>
          <w:szCs w:val="16"/>
        </w:rPr>
        <w:t>к</w:t>
      </w:r>
      <w:r w:rsidR="008D391E" w:rsidRPr="0046383D">
        <w:rPr>
          <w:rFonts w:ascii="Times New Roman" w:hAnsi="Times New Roman" w:cs="Times New Roman"/>
          <w:sz w:val="16"/>
          <w:szCs w:val="16"/>
        </w:rPr>
        <w:t>ожуун</w:t>
      </w:r>
      <w:r w:rsidR="003943A3">
        <w:rPr>
          <w:rFonts w:ascii="Times New Roman" w:hAnsi="Times New Roman" w:cs="Times New Roman"/>
          <w:sz w:val="16"/>
          <w:szCs w:val="16"/>
        </w:rPr>
        <w:t>а</w:t>
      </w:r>
      <w:proofErr w:type="spellEnd"/>
      <w:r w:rsidR="003943A3">
        <w:rPr>
          <w:rFonts w:ascii="Times New Roman" w:hAnsi="Times New Roman" w:cs="Times New Roman"/>
          <w:sz w:val="16"/>
          <w:szCs w:val="16"/>
        </w:rPr>
        <w:t xml:space="preserve">   Республики Тыва на 2021</w:t>
      </w:r>
      <w:r w:rsidR="00B028E9" w:rsidRPr="0046383D">
        <w:rPr>
          <w:rFonts w:ascii="Times New Roman" w:hAnsi="Times New Roman" w:cs="Times New Roman"/>
          <w:sz w:val="16"/>
          <w:szCs w:val="16"/>
        </w:rPr>
        <w:t xml:space="preserve"> год</w:t>
      </w:r>
      <w:r w:rsidR="00E20DDB" w:rsidRPr="0046383D">
        <w:rPr>
          <w:rFonts w:ascii="Times New Roman" w:hAnsi="Times New Roman" w:cs="Times New Roman"/>
          <w:sz w:val="16"/>
          <w:szCs w:val="16"/>
        </w:rPr>
        <w:t>»</w:t>
      </w:r>
      <w:r w:rsidR="00B028E9" w:rsidRPr="0046383D">
        <w:rPr>
          <w:rFonts w:ascii="Times New Roman" w:hAnsi="Times New Roman" w:cs="Times New Roman"/>
          <w:sz w:val="16"/>
          <w:szCs w:val="16"/>
        </w:rPr>
        <w:t>.</w:t>
      </w:r>
    </w:p>
    <w:p w:rsidR="00B13EFA" w:rsidRPr="0046383D" w:rsidRDefault="00B028E9" w:rsidP="0046383D">
      <w:pPr>
        <w:spacing w:after="0" w:line="240" w:lineRule="auto"/>
        <w:jc w:val="both"/>
        <w:rPr>
          <w:rFonts w:ascii="Times New Roman" w:hAnsi="Times New Roman" w:cs="Times New Roman"/>
          <w:sz w:val="16"/>
          <w:szCs w:val="16"/>
        </w:rPr>
      </w:pPr>
      <w:r w:rsidRPr="0046383D">
        <w:rPr>
          <w:rFonts w:ascii="Times New Roman" w:hAnsi="Times New Roman" w:cs="Times New Roman"/>
          <w:sz w:val="16"/>
          <w:szCs w:val="16"/>
        </w:rPr>
        <w:t xml:space="preserve">        В соответствии с п.4 ст.26 Положения о бюджетном процессе, утвержденного решением Хурала представи</w:t>
      </w:r>
      <w:r w:rsidR="0035081F" w:rsidRPr="0046383D">
        <w:rPr>
          <w:rFonts w:ascii="Times New Roman" w:hAnsi="Times New Roman" w:cs="Times New Roman"/>
          <w:sz w:val="16"/>
          <w:szCs w:val="16"/>
        </w:rPr>
        <w:t xml:space="preserve">телей сельского поселения </w:t>
      </w:r>
      <w:proofErr w:type="spellStart"/>
      <w:r w:rsidR="0035081F" w:rsidRPr="0046383D">
        <w:rPr>
          <w:rFonts w:ascii="Times New Roman" w:hAnsi="Times New Roman" w:cs="Times New Roman"/>
          <w:sz w:val="16"/>
          <w:szCs w:val="16"/>
        </w:rPr>
        <w:t>сумонов</w:t>
      </w:r>
      <w:proofErr w:type="spellEnd"/>
      <w:r w:rsidR="0035081F" w:rsidRPr="0046383D">
        <w:rPr>
          <w:rFonts w:ascii="Times New Roman" w:hAnsi="Times New Roman" w:cs="Times New Roman"/>
          <w:sz w:val="16"/>
          <w:szCs w:val="16"/>
        </w:rPr>
        <w:t xml:space="preserve"> </w:t>
      </w:r>
      <w:proofErr w:type="spellStart"/>
      <w:r w:rsidRPr="0046383D">
        <w:rPr>
          <w:rFonts w:ascii="Times New Roman" w:hAnsi="Times New Roman" w:cs="Times New Roman"/>
          <w:sz w:val="16"/>
          <w:szCs w:val="16"/>
        </w:rPr>
        <w:t>Дзун-Хемчикского</w:t>
      </w:r>
      <w:proofErr w:type="spellEnd"/>
      <w:r w:rsidRPr="0046383D">
        <w:rPr>
          <w:rFonts w:ascii="Times New Roman" w:hAnsi="Times New Roman" w:cs="Times New Roman"/>
          <w:sz w:val="16"/>
          <w:szCs w:val="16"/>
        </w:rPr>
        <w:t xml:space="preserve"> </w:t>
      </w:r>
      <w:proofErr w:type="spellStart"/>
      <w:r w:rsidRPr="0046383D">
        <w:rPr>
          <w:rFonts w:ascii="Times New Roman" w:hAnsi="Times New Roman" w:cs="Times New Roman"/>
          <w:sz w:val="16"/>
          <w:szCs w:val="16"/>
        </w:rPr>
        <w:t>кожууна</w:t>
      </w:r>
      <w:proofErr w:type="spellEnd"/>
      <w:r w:rsidRPr="0046383D">
        <w:rPr>
          <w:rFonts w:ascii="Times New Roman" w:hAnsi="Times New Roman" w:cs="Times New Roman"/>
          <w:sz w:val="16"/>
          <w:szCs w:val="16"/>
        </w:rPr>
        <w:t xml:space="preserve"> годовой отчет об исполнении бюджета представляется в Хурал представителей не позднее 1 апреля текущего года.</w:t>
      </w:r>
      <w:r w:rsidR="00FB3D4E" w:rsidRPr="0046383D">
        <w:rPr>
          <w:rFonts w:ascii="Times New Roman" w:hAnsi="Times New Roman" w:cs="Times New Roman"/>
          <w:sz w:val="16"/>
          <w:szCs w:val="16"/>
        </w:rPr>
        <w:t xml:space="preserve">   </w:t>
      </w:r>
    </w:p>
    <w:p w:rsidR="00B028E9" w:rsidRPr="0046383D" w:rsidRDefault="00B028E9" w:rsidP="0046383D">
      <w:pPr>
        <w:spacing w:after="0" w:line="240" w:lineRule="auto"/>
        <w:jc w:val="both"/>
        <w:rPr>
          <w:rFonts w:ascii="Times New Roman" w:hAnsi="Times New Roman" w:cs="Times New Roman"/>
          <w:sz w:val="16"/>
          <w:szCs w:val="16"/>
        </w:rPr>
      </w:pPr>
    </w:p>
    <w:p w:rsidR="00AE0285" w:rsidRPr="0046383D" w:rsidRDefault="00B43987" w:rsidP="0046383D">
      <w:pPr>
        <w:spacing w:after="0" w:line="240" w:lineRule="auto"/>
        <w:jc w:val="center"/>
        <w:rPr>
          <w:rFonts w:ascii="Times New Roman" w:hAnsi="Times New Roman" w:cs="Times New Roman"/>
          <w:b/>
          <w:sz w:val="16"/>
          <w:szCs w:val="16"/>
        </w:rPr>
      </w:pPr>
      <w:r w:rsidRPr="0046383D">
        <w:rPr>
          <w:rFonts w:ascii="Times New Roman" w:hAnsi="Times New Roman" w:cs="Times New Roman"/>
          <w:b/>
          <w:sz w:val="16"/>
          <w:szCs w:val="16"/>
          <w:lang w:val="en-US"/>
        </w:rPr>
        <w:t>I</w:t>
      </w:r>
      <w:r w:rsidRPr="0046383D">
        <w:rPr>
          <w:rFonts w:ascii="Times New Roman" w:hAnsi="Times New Roman" w:cs="Times New Roman"/>
          <w:b/>
          <w:sz w:val="16"/>
          <w:szCs w:val="16"/>
        </w:rPr>
        <w:t xml:space="preserve">/ </w:t>
      </w:r>
      <w:r w:rsidR="00AE0285" w:rsidRPr="0046383D">
        <w:rPr>
          <w:rFonts w:ascii="Times New Roman" w:hAnsi="Times New Roman" w:cs="Times New Roman"/>
          <w:b/>
          <w:sz w:val="16"/>
          <w:szCs w:val="16"/>
        </w:rPr>
        <w:t>Проверка уровня организации бюджетного процесса</w:t>
      </w:r>
      <w:r w:rsidRPr="0046383D">
        <w:rPr>
          <w:rFonts w:ascii="Times New Roman" w:hAnsi="Times New Roman" w:cs="Times New Roman"/>
          <w:b/>
          <w:sz w:val="16"/>
          <w:szCs w:val="16"/>
        </w:rPr>
        <w:t xml:space="preserve"> </w:t>
      </w:r>
      <w:proofErr w:type="spellStart"/>
      <w:r w:rsidRPr="0046383D">
        <w:rPr>
          <w:rFonts w:ascii="Times New Roman" w:hAnsi="Times New Roman" w:cs="Times New Roman"/>
          <w:b/>
          <w:sz w:val="16"/>
          <w:szCs w:val="16"/>
        </w:rPr>
        <w:t>спс</w:t>
      </w:r>
      <w:proofErr w:type="spellEnd"/>
      <w:r w:rsidRPr="0046383D">
        <w:rPr>
          <w:rFonts w:ascii="Times New Roman" w:hAnsi="Times New Roman" w:cs="Times New Roman"/>
          <w:b/>
          <w:sz w:val="16"/>
          <w:szCs w:val="16"/>
        </w:rPr>
        <w:t xml:space="preserve"> Баян-</w:t>
      </w:r>
      <w:proofErr w:type="spellStart"/>
      <w:r w:rsidRPr="0046383D">
        <w:rPr>
          <w:rFonts w:ascii="Times New Roman" w:hAnsi="Times New Roman" w:cs="Times New Roman"/>
          <w:b/>
          <w:sz w:val="16"/>
          <w:szCs w:val="16"/>
        </w:rPr>
        <w:t>Талинский</w:t>
      </w:r>
      <w:proofErr w:type="spellEnd"/>
    </w:p>
    <w:p w:rsidR="003943A3" w:rsidRPr="003943A3" w:rsidRDefault="003943A3" w:rsidP="003943A3">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     </w:t>
      </w:r>
      <w:proofErr w:type="gramStart"/>
      <w:r w:rsidRPr="003943A3">
        <w:rPr>
          <w:rFonts w:ascii="Times New Roman" w:hAnsi="Times New Roman" w:cs="Times New Roman"/>
          <w:sz w:val="16"/>
          <w:szCs w:val="16"/>
        </w:rPr>
        <w:t xml:space="preserve">Первоначальный бюджет сельского поселения </w:t>
      </w:r>
      <w:proofErr w:type="spellStart"/>
      <w:r w:rsidRPr="003943A3">
        <w:rPr>
          <w:rFonts w:ascii="Times New Roman" w:hAnsi="Times New Roman" w:cs="Times New Roman"/>
          <w:sz w:val="16"/>
          <w:szCs w:val="16"/>
        </w:rPr>
        <w:t>сумон</w:t>
      </w:r>
      <w:proofErr w:type="spellEnd"/>
      <w:r w:rsidRPr="003943A3">
        <w:rPr>
          <w:rFonts w:ascii="Times New Roman" w:hAnsi="Times New Roman" w:cs="Times New Roman"/>
          <w:sz w:val="16"/>
          <w:szCs w:val="16"/>
        </w:rPr>
        <w:t xml:space="preserve"> Баян-</w:t>
      </w:r>
      <w:proofErr w:type="spellStart"/>
      <w:r w:rsidRPr="003943A3">
        <w:rPr>
          <w:rFonts w:ascii="Times New Roman" w:hAnsi="Times New Roman" w:cs="Times New Roman"/>
          <w:sz w:val="16"/>
          <w:szCs w:val="16"/>
        </w:rPr>
        <w:t>Талинский</w:t>
      </w:r>
      <w:proofErr w:type="spellEnd"/>
      <w:r w:rsidRPr="003943A3">
        <w:rPr>
          <w:rFonts w:ascii="Times New Roman" w:hAnsi="Times New Roman" w:cs="Times New Roman"/>
          <w:sz w:val="16"/>
          <w:szCs w:val="16"/>
        </w:rPr>
        <w:t xml:space="preserve"> </w:t>
      </w:r>
      <w:proofErr w:type="spellStart"/>
      <w:r w:rsidRPr="003943A3">
        <w:rPr>
          <w:rFonts w:ascii="Times New Roman" w:hAnsi="Times New Roman" w:cs="Times New Roman"/>
          <w:sz w:val="16"/>
          <w:szCs w:val="16"/>
        </w:rPr>
        <w:t>Дзун-Хемчикского</w:t>
      </w:r>
      <w:proofErr w:type="spellEnd"/>
      <w:r w:rsidRPr="003943A3">
        <w:rPr>
          <w:rFonts w:ascii="Times New Roman" w:hAnsi="Times New Roman" w:cs="Times New Roman"/>
          <w:sz w:val="16"/>
          <w:szCs w:val="16"/>
        </w:rPr>
        <w:t xml:space="preserve"> </w:t>
      </w:r>
      <w:proofErr w:type="spellStart"/>
      <w:r w:rsidRPr="003943A3">
        <w:rPr>
          <w:rFonts w:ascii="Times New Roman" w:hAnsi="Times New Roman" w:cs="Times New Roman"/>
          <w:sz w:val="16"/>
          <w:szCs w:val="16"/>
        </w:rPr>
        <w:t>кожууна</w:t>
      </w:r>
      <w:proofErr w:type="spellEnd"/>
      <w:r w:rsidRPr="003943A3">
        <w:rPr>
          <w:rFonts w:ascii="Times New Roman" w:hAnsi="Times New Roman" w:cs="Times New Roman"/>
          <w:sz w:val="16"/>
          <w:szCs w:val="16"/>
        </w:rPr>
        <w:t xml:space="preserve"> на 2021 год утвержден Решением Хурала представителей сельского поселения </w:t>
      </w:r>
      <w:proofErr w:type="spellStart"/>
      <w:r w:rsidRPr="003943A3">
        <w:rPr>
          <w:rFonts w:ascii="Times New Roman" w:hAnsi="Times New Roman" w:cs="Times New Roman"/>
          <w:sz w:val="16"/>
          <w:szCs w:val="16"/>
        </w:rPr>
        <w:t>сумон</w:t>
      </w:r>
      <w:proofErr w:type="spellEnd"/>
      <w:r w:rsidRPr="003943A3">
        <w:rPr>
          <w:rFonts w:ascii="Times New Roman" w:hAnsi="Times New Roman" w:cs="Times New Roman"/>
          <w:sz w:val="16"/>
          <w:szCs w:val="16"/>
        </w:rPr>
        <w:t xml:space="preserve"> Баян-</w:t>
      </w:r>
      <w:proofErr w:type="spellStart"/>
      <w:r w:rsidRPr="003943A3">
        <w:rPr>
          <w:rFonts w:ascii="Times New Roman" w:hAnsi="Times New Roman" w:cs="Times New Roman"/>
          <w:sz w:val="16"/>
          <w:szCs w:val="16"/>
        </w:rPr>
        <w:t>Талинский</w:t>
      </w:r>
      <w:proofErr w:type="spellEnd"/>
      <w:r w:rsidRPr="003943A3">
        <w:rPr>
          <w:rFonts w:ascii="Times New Roman" w:hAnsi="Times New Roman" w:cs="Times New Roman"/>
          <w:sz w:val="16"/>
          <w:szCs w:val="16"/>
        </w:rPr>
        <w:t xml:space="preserve"> </w:t>
      </w:r>
      <w:proofErr w:type="spellStart"/>
      <w:r w:rsidRPr="003943A3">
        <w:rPr>
          <w:rFonts w:ascii="Times New Roman" w:hAnsi="Times New Roman" w:cs="Times New Roman"/>
          <w:sz w:val="16"/>
          <w:szCs w:val="16"/>
        </w:rPr>
        <w:t>Дзун-Хемчикского</w:t>
      </w:r>
      <w:proofErr w:type="spellEnd"/>
      <w:r w:rsidRPr="003943A3">
        <w:rPr>
          <w:rFonts w:ascii="Times New Roman" w:hAnsi="Times New Roman" w:cs="Times New Roman"/>
          <w:sz w:val="16"/>
          <w:szCs w:val="16"/>
        </w:rPr>
        <w:t xml:space="preserve"> </w:t>
      </w:r>
      <w:proofErr w:type="spellStart"/>
      <w:r w:rsidRPr="003943A3">
        <w:rPr>
          <w:rFonts w:ascii="Times New Roman" w:hAnsi="Times New Roman" w:cs="Times New Roman"/>
          <w:sz w:val="16"/>
          <w:szCs w:val="16"/>
        </w:rPr>
        <w:t>кожууна</w:t>
      </w:r>
      <w:proofErr w:type="spellEnd"/>
      <w:r w:rsidRPr="003943A3">
        <w:rPr>
          <w:rFonts w:ascii="Times New Roman" w:hAnsi="Times New Roman" w:cs="Times New Roman"/>
          <w:sz w:val="16"/>
          <w:szCs w:val="16"/>
        </w:rPr>
        <w:t xml:space="preserve"> Республики Тыва </w:t>
      </w:r>
      <w:r w:rsidRPr="003943A3">
        <w:rPr>
          <w:rFonts w:ascii="Times New Roman" w:hAnsi="Times New Roman" w:cs="Times New Roman"/>
          <w:bCs/>
          <w:sz w:val="16"/>
          <w:szCs w:val="16"/>
        </w:rPr>
        <w:t xml:space="preserve">от «24» декабря 2020г. № 71 «Об утверждении бюджета сельского поселения </w:t>
      </w:r>
      <w:proofErr w:type="spellStart"/>
      <w:r w:rsidRPr="003943A3">
        <w:rPr>
          <w:rFonts w:ascii="Times New Roman" w:hAnsi="Times New Roman" w:cs="Times New Roman"/>
          <w:bCs/>
          <w:sz w:val="16"/>
          <w:szCs w:val="16"/>
        </w:rPr>
        <w:t>сумон</w:t>
      </w:r>
      <w:proofErr w:type="spellEnd"/>
      <w:r w:rsidRPr="003943A3">
        <w:rPr>
          <w:rFonts w:ascii="Times New Roman" w:hAnsi="Times New Roman" w:cs="Times New Roman"/>
          <w:bCs/>
          <w:sz w:val="16"/>
          <w:szCs w:val="16"/>
        </w:rPr>
        <w:t xml:space="preserve"> Баян-</w:t>
      </w:r>
      <w:proofErr w:type="spellStart"/>
      <w:r w:rsidRPr="003943A3">
        <w:rPr>
          <w:rFonts w:ascii="Times New Roman" w:hAnsi="Times New Roman" w:cs="Times New Roman"/>
          <w:bCs/>
          <w:sz w:val="16"/>
          <w:szCs w:val="16"/>
        </w:rPr>
        <w:t>Талинский</w:t>
      </w:r>
      <w:proofErr w:type="spellEnd"/>
      <w:r w:rsidRPr="003943A3">
        <w:rPr>
          <w:rFonts w:ascii="Times New Roman" w:hAnsi="Times New Roman" w:cs="Times New Roman"/>
          <w:bCs/>
          <w:sz w:val="16"/>
          <w:szCs w:val="16"/>
        </w:rPr>
        <w:t xml:space="preserve"> </w:t>
      </w:r>
      <w:proofErr w:type="spellStart"/>
      <w:r w:rsidRPr="003943A3">
        <w:rPr>
          <w:rFonts w:ascii="Times New Roman" w:hAnsi="Times New Roman" w:cs="Times New Roman"/>
          <w:bCs/>
          <w:sz w:val="16"/>
          <w:szCs w:val="16"/>
        </w:rPr>
        <w:t>Дзун-Хемчикского</w:t>
      </w:r>
      <w:proofErr w:type="spellEnd"/>
      <w:r w:rsidRPr="003943A3">
        <w:rPr>
          <w:rFonts w:ascii="Times New Roman" w:hAnsi="Times New Roman" w:cs="Times New Roman"/>
          <w:bCs/>
          <w:sz w:val="16"/>
          <w:szCs w:val="16"/>
        </w:rPr>
        <w:t xml:space="preserve"> </w:t>
      </w:r>
      <w:proofErr w:type="spellStart"/>
      <w:r w:rsidRPr="003943A3">
        <w:rPr>
          <w:rFonts w:ascii="Times New Roman" w:hAnsi="Times New Roman" w:cs="Times New Roman"/>
          <w:bCs/>
          <w:sz w:val="16"/>
          <w:szCs w:val="16"/>
        </w:rPr>
        <w:t>кожууна</w:t>
      </w:r>
      <w:proofErr w:type="spellEnd"/>
      <w:r w:rsidRPr="003943A3">
        <w:rPr>
          <w:rFonts w:ascii="Times New Roman" w:hAnsi="Times New Roman" w:cs="Times New Roman"/>
          <w:bCs/>
          <w:sz w:val="16"/>
          <w:szCs w:val="16"/>
        </w:rPr>
        <w:t xml:space="preserve"> Республики Тыва на 2021 год и плановый период 2022-2023 годов» с изменениями от </w:t>
      </w:r>
      <w:r w:rsidRPr="003943A3">
        <w:rPr>
          <w:rFonts w:ascii="Times New Roman" w:hAnsi="Times New Roman" w:cs="Times New Roman"/>
          <w:sz w:val="16"/>
          <w:szCs w:val="16"/>
        </w:rPr>
        <w:t>«29» декабря 2021г. № 14 «О внесении изменений и дополнений в</w:t>
      </w:r>
      <w:proofErr w:type="gramEnd"/>
      <w:r w:rsidRPr="003943A3">
        <w:rPr>
          <w:rFonts w:ascii="Times New Roman" w:hAnsi="Times New Roman" w:cs="Times New Roman"/>
          <w:sz w:val="16"/>
          <w:szCs w:val="16"/>
        </w:rPr>
        <w:t xml:space="preserve"> бюджет сельского  поселения </w:t>
      </w:r>
      <w:proofErr w:type="spellStart"/>
      <w:r w:rsidRPr="003943A3">
        <w:rPr>
          <w:rFonts w:ascii="Times New Roman" w:hAnsi="Times New Roman" w:cs="Times New Roman"/>
          <w:sz w:val="16"/>
          <w:szCs w:val="16"/>
        </w:rPr>
        <w:t>сумон</w:t>
      </w:r>
      <w:proofErr w:type="spellEnd"/>
      <w:r w:rsidRPr="003943A3">
        <w:rPr>
          <w:rFonts w:ascii="Times New Roman" w:hAnsi="Times New Roman" w:cs="Times New Roman"/>
          <w:sz w:val="16"/>
          <w:szCs w:val="16"/>
        </w:rPr>
        <w:t xml:space="preserve">  Баян-</w:t>
      </w:r>
      <w:proofErr w:type="spellStart"/>
      <w:r w:rsidRPr="003943A3">
        <w:rPr>
          <w:rFonts w:ascii="Times New Roman" w:hAnsi="Times New Roman" w:cs="Times New Roman"/>
          <w:sz w:val="16"/>
          <w:szCs w:val="16"/>
        </w:rPr>
        <w:t>Талинский</w:t>
      </w:r>
      <w:proofErr w:type="spellEnd"/>
      <w:r w:rsidRPr="003943A3">
        <w:rPr>
          <w:rFonts w:ascii="Times New Roman" w:hAnsi="Times New Roman" w:cs="Times New Roman"/>
          <w:sz w:val="16"/>
          <w:szCs w:val="16"/>
        </w:rPr>
        <w:t xml:space="preserve"> </w:t>
      </w:r>
      <w:proofErr w:type="spellStart"/>
      <w:r w:rsidRPr="003943A3">
        <w:rPr>
          <w:rFonts w:ascii="Times New Roman" w:hAnsi="Times New Roman" w:cs="Times New Roman"/>
          <w:sz w:val="16"/>
          <w:szCs w:val="16"/>
        </w:rPr>
        <w:t>Дзун-Хемчикского</w:t>
      </w:r>
      <w:proofErr w:type="spellEnd"/>
      <w:r w:rsidRPr="003943A3">
        <w:rPr>
          <w:rFonts w:ascii="Times New Roman" w:hAnsi="Times New Roman" w:cs="Times New Roman"/>
          <w:sz w:val="16"/>
          <w:szCs w:val="16"/>
        </w:rPr>
        <w:t xml:space="preserve">  </w:t>
      </w:r>
      <w:proofErr w:type="spellStart"/>
      <w:r w:rsidRPr="003943A3">
        <w:rPr>
          <w:rFonts w:ascii="Times New Roman" w:hAnsi="Times New Roman" w:cs="Times New Roman"/>
          <w:sz w:val="16"/>
          <w:szCs w:val="16"/>
        </w:rPr>
        <w:t>кожууна</w:t>
      </w:r>
      <w:proofErr w:type="spellEnd"/>
      <w:r w:rsidRPr="003943A3">
        <w:rPr>
          <w:rFonts w:ascii="Times New Roman" w:hAnsi="Times New Roman" w:cs="Times New Roman"/>
          <w:sz w:val="16"/>
          <w:szCs w:val="16"/>
        </w:rPr>
        <w:t xml:space="preserve">   Республики Тыва на 2021 год </w:t>
      </w:r>
      <w:r w:rsidRPr="003943A3">
        <w:rPr>
          <w:rFonts w:ascii="Times New Roman" w:hAnsi="Times New Roman" w:cs="Times New Roman"/>
          <w:bCs/>
          <w:sz w:val="16"/>
          <w:szCs w:val="16"/>
        </w:rPr>
        <w:t>и плановый период 2022-2023 годов</w:t>
      </w:r>
      <w:r w:rsidRPr="003943A3">
        <w:rPr>
          <w:rFonts w:ascii="Times New Roman" w:hAnsi="Times New Roman" w:cs="Times New Roman"/>
          <w:sz w:val="16"/>
          <w:szCs w:val="16"/>
        </w:rPr>
        <w:t>», где утверждены основные характеристики бюджета сельского поселения на 2021 год:</w:t>
      </w:r>
    </w:p>
    <w:p w:rsidR="003943A3" w:rsidRPr="003943A3" w:rsidRDefault="003943A3" w:rsidP="003943A3">
      <w:pPr>
        <w:spacing w:after="0" w:line="240" w:lineRule="auto"/>
        <w:jc w:val="both"/>
        <w:rPr>
          <w:rFonts w:ascii="Times New Roman" w:hAnsi="Times New Roman" w:cs="Times New Roman"/>
          <w:sz w:val="16"/>
          <w:szCs w:val="16"/>
        </w:rPr>
      </w:pPr>
    </w:p>
    <w:p w:rsidR="003943A3" w:rsidRPr="003943A3" w:rsidRDefault="003943A3" w:rsidP="003943A3">
      <w:pPr>
        <w:numPr>
          <w:ilvl w:val="0"/>
          <w:numId w:val="12"/>
        </w:numPr>
        <w:spacing w:after="0" w:line="240" w:lineRule="auto"/>
        <w:jc w:val="both"/>
        <w:rPr>
          <w:rFonts w:ascii="Times New Roman" w:hAnsi="Times New Roman" w:cs="Times New Roman"/>
          <w:sz w:val="16"/>
          <w:szCs w:val="16"/>
        </w:rPr>
      </w:pPr>
      <w:r w:rsidRPr="003943A3">
        <w:rPr>
          <w:rFonts w:ascii="Times New Roman" w:hAnsi="Times New Roman" w:cs="Times New Roman"/>
          <w:sz w:val="16"/>
          <w:szCs w:val="16"/>
        </w:rPr>
        <w:t>Общий объем доходов – 4 889,27 тыс. рублей;</w:t>
      </w:r>
    </w:p>
    <w:p w:rsidR="003943A3" w:rsidRPr="003943A3" w:rsidRDefault="003943A3" w:rsidP="003943A3">
      <w:pPr>
        <w:numPr>
          <w:ilvl w:val="0"/>
          <w:numId w:val="12"/>
        </w:numPr>
        <w:spacing w:after="0" w:line="240" w:lineRule="auto"/>
        <w:jc w:val="both"/>
        <w:rPr>
          <w:rFonts w:ascii="Times New Roman" w:hAnsi="Times New Roman" w:cs="Times New Roman"/>
          <w:sz w:val="16"/>
          <w:szCs w:val="16"/>
        </w:rPr>
      </w:pPr>
      <w:r w:rsidRPr="003943A3">
        <w:rPr>
          <w:rFonts w:ascii="Times New Roman" w:hAnsi="Times New Roman" w:cs="Times New Roman"/>
          <w:sz w:val="16"/>
          <w:szCs w:val="16"/>
        </w:rPr>
        <w:t>Общий объем расходов  - 4 923,83 тыс. рублей;</w:t>
      </w:r>
    </w:p>
    <w:p w:rsidR="003943A3" w:rsidRPr="003943A3" w:rsidRDefault="003943A3" w:rsidP="003943A3">
      <w:pPr>
        <w:numPr>
          <w:ilvl w:val="0"/>
          <w:numId w:val="12"/>
        </w:numPr>
        <w:spacing w:after="0" w:line="240" w:lineRule="auto"/>
        <w:jc w:val="both"/>
        <w:rPr>
          <w:rFonts w:ascii="Times New Roman" w:hAnsi="Times New Roman" w:cs="Times New Roman"/>
          <w:sz w:val="16"/>
          <w:szCs w:val="16"/>
        </w:rPr>
      </w:pPr>
      <w:r w:rsidRPr="003943A3">
        <w:rPr>
          <w:rFonts w:ascii="Times New Roman" w:hAnsi="Times New Roman" w:cs="Times New Roman"/>
          <w:sz w:val="16"/>
          <w:szCs w:val="16"/>
        </w:rPr>
        <w:t>Дефицит (профицит) бюджета – 34,56 тыс. рублей.</w:t>
      </w:r>
    </w:p>
    <w:p w:rsidR="003943A3" w:rsidRPr="003943A3" w:rsidRDefault="003943A3" w:rsidP="003943A3">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      </w:t>
      </w:r>
      <w:r w:rsidRPr="003943A3">
        <w:rPr>
          <w:rFonts w:ascii="Times New Roman" w:hAnsi="Times New Roman" w:cs="Times New Roman"/>
          <w:sz w:val="16"/>
          <w:szCs w:val="16"/>
        </w:rPr>
        <w:t xml:space="preserve">В ходе исполнения бюджета Решениями Хурала представителей  сельского поселения </w:t>
      </w:r>
      <w:proofErr w:type="spellStart"/>
      <w:r w:rsidRPr="003943A3">
        <w:rPr>
          <w:rFonts w:ascii="Times New Roman" w:hAnsi="Times New Roman" w:cs="Times New Roman"/>
          <w:sz w:val="16"/>
          <w:szCs w:val="16"/>
        </w:rPr>
        <w:t>сумон</w:t>
      </w:r>
      <w:proofErr w:type="spellEnd"/>
      <w:r w:rsidRPr="003943A3">
        <w:rPr>
          <w:rFonts w:ascii="Times New Roman" w:hAnsi="Times New Roman" w:cs="Times New Roman"/>
          <w:sz w:val="16"/>
          <w:szCs w:val="16"/>
        </w:rPr>
        <w:t xml:space="preserve"> Баян-</w:t>
      </w:r>
      <w:proofErr w:type="spellStart"/>
      <w:r w:rsidRPr="003943A3">
        <w:rPr>
          <w:rFonts w:ascii="Times New Roman" w:hAnsi="Times New Roman" w:cs="Times New Roman"/>
          <w:sz w:val="16"/>
          <w:szCs w:val="16"/>
        </w:rPr>
        <w:t>Талинский</w:t>
      </w:r>
      <w:proofErr w:type="spellEnd"/>
      <w:r w:rsidRPr="003943A3">
        <w:rPr>
          <w:rFonts w:ascii="Times New Roman" w:hAnsi="Times New Roman" w:cs="Times New Roman"/>
          <w:sz w:val="16"/>
          <w:szCs w:val="16"/>
        </w:rPr>
        <w:t xml:space="preserve"> </w:t>
      </w:r>
      <w:proofErr w:type="spellStart"/>
      <w:r w:rsidRPr="003943A3">
        <w:rPr>
          <w:rFonts w:ascii="Times New Roman" w:hAnsi="Times New Roman" w:cs="Times New Roman"/>
          <w:sz w:val="16"/>
          <w:szCs w:val="16"/>
        </w:rPr>
        <w:t>Дзун-Хемчикского</w:t>
      </w:r>
      <w:proofErr w:type="spellEnd"/>
      <w:r w:rsidRPr="003943A3">
        <w:rPr>
          <w:rFonts w:ascii="Times New Roman" w:hAnsi="Times New Roman" w:cs="Times New Roman"/>
          <w:sz w:val="16"/>
          <w:szCs w:val="16"/>
        </w:rPr>
        <w:t xml:space="preserve"> </w:t>
      </w:r>
      <w:proofErr w:type="spellStart"/>
      <w:r w:rsidRPr="003943A3">
        <w:rPr>
          <w:rFonts w:ascii="Times New Roman" w:hAnsi="Times New Roman" w:cs="Times New Roman"/>
          <w:sz w:val="16"/>
          <w:szCs w:val="16"/>
        </w:rPr>
        <w:t>кожууна</w:t>
      </w:r>
      <w:proofErr w:type="spellEnd"/>
      <w:r w:rsidRPr="003943A3">
        <w:rPr>
          <w:rFonts w:ascii="Times New Roman" w:hAnsi="Times New Roman" w:cs="Times New Roman"/>
          <w:sz w:val="16"/>
          <w:szCs w:val="16"/>
        </w:rPr>
        <w:t xml:space="preserve"> Республики Тыва в плановые показатели вносились изменения в течение 2021 год восемь раз. </w:t>
      </w:r>
    </w:p>
    <w:p w:rsidR="003943A3" w:rsidRPr="003943A3" w:rsidRDefault="003943A3" w:rsidP="003943A3">
      <w:pPr>
        <w:spacing w:after="0" w:line="240" w:lineRule="auto"/>
        <w:jc w:val="both"/>
        <w:rPr>
          <w:rFonts w:ascii="Times New Roman" w:hAnsi="Times New Roman" w:cs="Times New Roman"/>
          <w:sz w:val="16"/>
          <w:szCs w:val="16"/>
        </w:rPr>
      </w:pPr>
      <w:r w:rsidRPr="003943A3">
        <w:rPr>
          <w:rFonts w:ascii="Times New Roman" w:hAnsi="Times New Roman" w:cs="Times New Roman"/>
          <w:sz w:val="16"/>
          <w:szCs w:val="16"/>
        </w:rPr>
        <w:t xml:space="preserve">Последние изменения в бюджет сельского поселения внесены Решением Хурала представителей сельского поселения от «29» декабря 2021 г. № 14 «О внесении изменений и дополнений бюджет  сельского  поселения </w:t>
      </w:r>
      <w:proofErr w:type="spellStart"/>
      <w:r w:rsidRPr="003943A3">
        <w:rPr>
          <w:rFonts w:ascii="Times New Roman" w:hAnsi="Times New Roman" w:cs="Times New Roman"/>
          <w:sz w:val="16"/>
          <w:szCs w:val="16"/>
        </w:rPr>
        <w:t>сумон</w:t>
      </w:r>
      <w:proofErr w:type="spellEnd"/>
      <w:r w:rsidRPr="003943A3">
        <w:rPr>
          <w:rFonts w:ascii="Times New Roman" w:hAnsi="Times New Roman" w:cs="Times New Roman"/>
          <w:sz w:val="16"/>
          <w:szCs w:val="16"/>
        </w:rPr>
        <w:t xml:space="preserve">  Баян-</w:t>
      </w:r>
      <w:proofErr w:type="spellStart"/>
      <w:r w:rsidRPr="003943A3">
        <w:rPr>
          <w:rFonts w:ascii="Times New Roman" w:hAnsi="Times New Roman" w:cs="Times New Roman"/>
          <w:sz w:val="16"/>
          <w:szCs w:val="16"/>
        </w:rPr>
        <w:t>Талинский</w:t>
      </w:r>
      <w:proofErr w:type="spellEnd"/>
      <w:r w:rsidRPr="003943A3">
        <w:rPr>
          <w:rFonts w:ascii="Times New Roman" w:hAnsi="Times New Roman" w:cs="Times New Roman"/>
          <w:sz w:val="16"/>
          <w:szCs w:val="16"/>
        </w:rPr>
        <w:t xml:space="preserve"> </w:t>
      </w:r>
      <w:proofErr w:type="spellStart"/>
      <w:r w:rsidRPr="003943A3">
        <w:rPr>
          <w:rFonts w:ascii="Times New Roman" w:hAnsi="Times New Roman" w:cs="Times New Roman"/>
          <w:sz w:val="16"/>
          <w:szCs w:val="16"/>
        </w:rPr>
        <w:t>Дзун-Хемчикского</w:t>
      </w:r>
      <w:proofErr w:type="spellEnd"/>
      <w:r w:rsidRPr="003943A3">
        <w:rPr>
          <w:rFonts w:ascii="Times New Roman" w:hAnsi="Times New Roman" w:cs="Times New Roman"/>
          <w:sz w:val="16"/>
          <w:szCs w:val="16"/>
        </w:rPr>
        <w:t xml:space="preserve">  </w:t>
      </w:r>
      <w:proofErr w:type="spellStart"/>
      <w:r w:rsidRPr="003943A3">
        <w:rPr>
          <w:rFonts w:ascii="Times New Roman" w:hAnsi="Times New Roman" w:cs="Times New Roman"/>
          <w:sz w:val="16"/>
          <w:szCs w:val="16"/>
        </w:rPr>
        <w:t>кожууна</w:t>
      </w:r>
      <w:proofErr w:type="spellEnd"/>
      <w:r w:rsidRPr="003943A3">
        <w:rPr>
          <w:rFonts w:ascii="Times New Roman" w:hAnsi="Times New Roman" w:cs="Times New Roman"/>
          <w:sz w:val="16"/>
          <w:szCs w:val="16"/>
        </w:rPr>
        <w:t xml:space="preserve">   Республики Тыва на 2021 год </w:t>
      </w:r>
      <w:r w:rsidRPr="003943A3">
        <w:rPr>
          <w:rFonts w:ascii="Times New Roman" w:hAnsi="Times New Roman" w:cs="Times New Roman"/>
          <w:bCs/>
          <w:sz w:val="16"/>
          <w:szCs w:val="16"/>
        </w:rPr>
        <w:t>и плановый период 2022-2023 годов</w:t>
      </w:r>
      <w:r w:rsidRPr="003943A3">
        <w:rPr>
          <w:rFonts w:ascii="Times New Roman" w:hAnsi="Times New Roman" w:cs="Times New Roman"/>
          <w:sz w:val="16"/>
          <w:szCs w:val="16"/>
        </w:rPr>
        <w:t xml:space="preserve">», которые составили: </w:t>
      </w:r>
    </w:p>
    <w:p w:rsidR="003943A3" w:rsidRPr="003943A3" w:rsidRDefault="003943A3" w:rsidP="003943A3">
      <w:pPr>
        <w:spacing w:after="0" w:line="240" w:lineRule="auto"/>
        <w:jc w:val="both"/>
        <w:rPr>
          <w:rFonts w:ascii="Times New Roman" w:hAnsi="Times New Roman" w:cs="Times New Roman"/>
          <w:sz w:val="16"/>
          <w:szCs w:val="16"/>
        </w:rPr>
      </w:pPr>
    </w:p>
    <w:p w:rsidR="003943A3" w:rsidRPr="003943A3" w:rsidRDefault="003943A3" w:rsidP="003943A3">
      <w:pPr>
        <w:numPr>
          <w:ilvl w:val="0"/>
          <w:numId w:val="13"/>
        </w:numPr>
        <w:spacing w:after="0" w:line="240" w:lineRule="auto"/>
        <w:jc w:val="both"/>
        <w:rPr>
          <w:rFonts w:ascii="Times New Roman" w:hAnsi="Times New Roman" w:cs="Times New Roman"/>
          <w:sz w:val="16"/>
          <w:szCs w:val="16"/>
        </w:rPr>
      </w:pPr>
      <w:r w:rsidRPr="003943A3">
        <w:rPr>
          <w:rFonts w:ascii="Times New Roman" w:hAnsi="Times New Roman" w:cs="Times New Roman"/>
          <w:sz w:val="16"/>
          <w:szCs w:val="16"/>
        </w:rPr>
        <w:lastRenderedPageBreak/>
        <w:t xml:space="preserve"> Общий объем доходов –  4 896,54 тыс. рублей;</w:t>
      </w:r>
    </w:p>
    <w:p w:rsidR="003943A3" w:rsidRPr="003943A3" w:rsidRDefault="003943A3" w:rsidP="003943A3">
      <w:pPr>
        <w:numPr>
          <w:ilvl w:val="0"/>
          <w:numId w:val="13"/>
        </w:numPr>
        <w:spacing w:after="0" w:line="240" w:lineRule="auto"/>
        <w:jc w:val="both"/>
        <w:rPr>
          <w:rFonts w:ascii="Times New Roman" w:hAnsi="Times New Roman" w:cs="Times New Roman"/>
          <w:sz w:val="16"/>
          <w:szCs w:val="16"/>
        </w:rPr>
      </w:pPr>
      <w:r w:rsidRPr="003943A3">
        <w:rPr>
          <w:rFonts w:ascii="Times New Roman" w:hAnsi="Times New Roman" w:cs="Times New Roman"/>
          <w:sz w:val="16"/>
          <w:szCs w:val="16"/>
        </w:rPr>
        <w:t xml:space="preserve"> Общий объем расходов  - 4 915,83 тыс. рублей;</w:t>
      </w:r>
    </w:p>
    <w:p w:rsidR="003943A3" w:rsidRPr="003943A3" w:rsidRDefault="003943A3" w:rsidP="003943A3">
      <w:pPr>
        <w:numPr>
          <w:ilvl w:val="0"/>
          <w:numId w:val="13"/>
        </w:numPr>
        <w:spacing w:after="0" w:line="240" w:lineRule="auto"/>
        <w:jc w:val="both"/>
        <w:rPr>
          <w:rFonts w:ascii="Times New Roman" w:hAnsi="Times New Roman" w:cs="Times New Roman"/>
          <w:sz w:val="16"/>
          <w:szCs w:val="16"/>
        </w:rPr>
      </w:pPr>
      <w:r w:rsidRPr="003943A3">
        <w:rPr>
          <w:rFonts w:ascii="Times New Roman" w:hAnsi="Times New Roman" w:cs="Times New Roman"/>
          <w:sz w:val="16"/>
          <w:szCs w:val="16"/>
        </w:rPr>
        <w:t xml:space="preserve"> Дефицит (профицит) бюджета – 19,29 тыс. рублей.</w:t>
      </w:r>
    </w:p>
    <w:p w:rsidR="003943A3" w:rsidRPr="003943A3" w:rsidRDefault="003943A3" w:rsidP="003943A3">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      </w:t>
      </w:r>
    </w:p>
    <w:p w:rsidR="003943A3" w:rsidRPr="003943A3" w:rsidRDefault="003943A3" w:rsidP="003943A3">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         </w:t>
      </w:r>
      <w:r w:rsidRPr="003943A3">
        <w:rPr>
          <w:rFonts w:ascii="Times New Roman" w:hAnsi="Times New Roman" w:cs="Times New Roman"/>
          <w:sz w:val="16"/>
          <w:szCs w:val="16"/>
        </w:rPr>
        <w:t>Показатели фактического исполнения бюджета за 2021 год установлены на основании годового отчета об исполнении бюджета за 2021 год, отчета по поступлениям и выбытиям (ф. 0503151) по состоянию на 01.01.2022г.</w:t>
      </w:r>
    </w:p>
    <w:p w:rsidR="003943A3" w:rsidRPr="003943A3" w:rsidRDefault="003943A3" w:rsidP="003943A3">
      <w:pPr>
        <w:spacing w:after="0" w:line="240" w:lineRule="auto"/>
        <w:jc w:val="both"/>
        <w:rPr>
          <w:rFonts w:ascii="Times New Roman" w:hAnsi="Times New Roman" w:cs="Times New Roman"/>
          <w:bCs/>
          <w:sz w:val="16"/>
          <w:szCs w:val="16"/>
        </w:rPr>
      </w:pPr>
      <w:r w:rsidRPr="003943A3">
        <w:rPr>
          <w:rFonts w:ascii="Times New Roman" w:hAnsi="Times New Roman" w:cs="Times New Roman"/>
          <w:sz w:val="16"/>
          <w:szCs w:val="16"/>
        </w:rPr>
        <w:t xml:space="preserve">По состоянию на 01.01.2022 года администрацией сельского поселения </w:t>
      </w:r>
      <w:proofErr w:type="spellStart"/>
      <w:r w:rsidRPr="003943A3">
        <w:rPr>
          <w:rFonts w:ascii="Times New Roman" w:hAnsi="Times New Roman" w:cs="Times New Roman"/>
          <w:sz w:val="16"/>
          <w:szCs w:val="16"/>
        </w:rPr>
        <w:t>сумон</w:t>
      </w:r>
      <w:proofErr w:type="spellEnd"/>
      <w:r w:rsidRPr="003943A3">
        <w:rPr>
          <w:rFonts w:ascii="Times New Roman" w:hAnsi="Times New Roman" w:cs="Times New Roman"/>
          <w:sz w:val="16"/>
          <w:szCs w:val="16"/>
        </w:rPr>
        <w:t xml:space="preserve"> Баян-</w:t>
      </w:r>
      <w:proofErr w:type="spellStart"/>
      <w:r w:rsidRPr="003943A3">
        <w:rPr>
          <w:rFonts w:ascii="Times New Roman" w:hAnsi="Times New Roman" w:cs="Times New Roman"/>
          <w:sz w:val="16"/>
          <w:szCs w:val="16"/>
        </w:rPr>
        <w:t>Талинский</w:t>
      </w:r>
      <w:proofErr w:type="spellEnd"/>
      <w:r w:rsidRPr="003943A3">
        <w:rPr>
          <w:rFonts w:ascii="Times New Roman" w:hAnsi="Times New Roman" w:cs="Times New Roman"/>
          <w:sz w:val="16"/>
          <w:szCs w:val="16"/>
        </w:rPr>
        <w:t xml:space="preserve"> </w:t>
      </w:r>
      <w:proofErr w:type="spellStart"/>
      <w:r w:rsidRPr="003943A3">
        <w:rPr>
          <w:rFonts w:ascii="Times New Roman" w:hAnsi="Times New Roman" w:cs="Times New Roman"/>
          <w:sz w:val="16"/>
          <w:szCs w:val="16"/>
        </w:rPr>
        <w:t>Дзун-Хемчикского</w:t>
      </w:r>
      <w:proofErr w:type="spellEnd"/>
      <w:r w:rsidRPr="003943A3">
        <w:rPr>
          <w:rFonts w:ascii="Times New Roman" w:hAnsi="Times New Roman" w:cs="Times New Roman"/>
          <w:sz w:val="16"/>
          <w:szCs w:val="16"/>
        </w:rPr>
        <w:t xml:space="preserve"> </w:t>
      </w:r>
      <w:proofErr w:type="spellStart"/>
      <w:r w:rsidRPr="003943A3">
        <w:rPr>
          <w:rFonts w:ascii="Times New Roman" w:hAnsi="Times New Roman" w:cs="Times New Roman"/>
          <w:sz w:val="16"/>
          <w:szCs w:val="16"/>
        </w:rPr>
        <w:t>кожууна</w:t>
      </w:r>
      <w:proofErr w:type="spellEnd"/>
      <w:r w:rsidRPr="003943A3">
        <w:rPr>
          <w:rFonts w:ascii="Times New Roman" w:hAnsi="Times New Roman" w:cs="Times New Roman"/>
          <w:sz w:val="16"/>
          <w:szCs w:val="16"/>
        </w:rPr>
        <w:t xml:space="preserve"> обслуживает 3 бюджетополучателей, в том числе: 1 главный распорядитель бюджетных средств.</w:t>
      </w:r>
    </w:p>
    <w:p w:rsidR="003943A3" w:rsidRPr="003943A3" w:rsidRDefault="003943A3" w:rsidP="003943A3">
      <w:pPr>
        <w:spacing w:after="0" w:line="240" w:lineRule="auto"/>
        <w:jc w:val="both"/>
        <w:rPr>
          <w:rFonts w:ascii="Times New Roman" w:hAnsi="Times New Roman" w:cs="Times New Roman"/>
          <w:bCs/>
          <w:sz w:val="16"/>
          <w:szCs w:val="16"/>
        </w:rPr>
      </w:pPr>
      <w:r>
        <w:rPr>
          <w:rFonts w:ascii="Times New Roman" w:hAnsi="Times New Roman" w:cs="Times New Roman"/>
          <w:bCs/>
          <w:sz w:val="16"/>
          <w:szCs w:val="16"/>
        </w:rPr>
        <w:t xml:space="preserve">         </w:t>
      </w:r>
      <w:r w:rsidRPr="003943A3">
        <w:rPr>
          <w:rFonts w:ascii="Times New Roman" w:hAnsi="Times New Roman" w:cs="Times New Roman"/>
          <w:bCs/>
          <w:sz w:val="16"/>
          <w:szCs w:val="16"/>
        </w:rPr>
        <w:t xml:space="preserve">Основным условием предоставления межбюджетных трансфертов бюджету сельского поселения </w:t>
      </w:r>
      <w:proofErr w:type="spellStart"/>
      <w:r w:rsidRPr="003943A3">
        <w:rPr>
          <w:rFonts w:ascii="Times New Roman" w:hAnsi="Times New Roman" w:cs="Times New Roman"/>
          <w:bCs/>
          <w:sz w:val="16"/>
          <w:szCs w:val="16"/>
        </w:rPr>
        <w:t>сумон</w:t>
      </w:r>
      <w:proofErr w:type="spellEnd"/>
      <w:r w:rsidRPr="003943A3">
        <w:rPr>
          <w:rFonts w:ascii="Times New Roman" w:hAnsi="Times New Roman" w:cs="Times New Roman"/>
          <w:bCs/>
          <w:sz w:val="16"/>
          <w:szCs w:val="16"/>
        </w:rPr>
        <w:t xml:space="preserve"> Баян-</w:t>
      </w:r>
      <w:proofErr w:type="spellStart"/>
      <w:r w:rsidRPr="003943A3">
        <w:rPr>
          <w:rFonts w:ascii="Times New Roman" w:hAnsi="Times New Roman" w:cs="Times New Roman"/>
          <w:bCs/>
          <w:sz w:val="16"/>
          <w:szCs w:val="16"/>
        </w:rPr>
        <w:t>Талинский</w:t>
      </w:r>
      <w:proofErr w:type="spellEnd"/>
      <w:r w:rsidRPr="003943A3">
        <w:rPr>
          <w:rFonts w:ascii="Times New Roman" w:hAnsi="Times New Roman" w:cs="Times New Roman"/>
          <w:bCs/>
          <w:sz w:val="16"/>
          <w:szCs w:val="16"/>
        </w:rPr>
        <w:t xml:space="preserve"> </w:t>
      </w:r>
      <w:proofErr w:type="spellStart"/>
      <w:r w:rsidRPr="003943A3">
        <w:rPr>
          <w:rFonts w:ascii="Times New Roman" w:hAnsi="Times New Roman" w:cs="Times New Roman"/>
          <w:bCs/>
          <w:sz w:val="16"/>
          <w:szCs w:val="16"/>
        </w:rPr>
        <w:t>Дзун-Хемчикского</w:t>
      </w:r>
      <w:proofErr w:type="spellEnd"/>
      <w:r w:rsidRPr="003943A3">
        <w:rPr>
          <w:rFonts w:ascii="Times New Roman" w:hAnsi="Times New Roman" w:cs="Times New Roman"/>
          <w:bCs/>
          <w:sz w:val="16"/>
          <w:szCs w:val="16"/>
        </w:rPr>
        <w:t xml:space="preserve"> </w:t>
      </w:r>
      <w:proofErr w:type="spellStart"/>
      <w:r w:rsidRPr="003943A3">
        <w:rPr>
          <w:rFonts w:ascii="Times New Roman" w:hAnsi="Times New Roman" w:cs="Times New Roman"/>
          <w:bCs/>
          <w:sz w:val="16"/>
          <w:szCs w:val="16"/>
        </w:rPr>
        <w:t>кожууна</w:t>
      </w:r>
      <w:proofErr w:type="spellEnd"/>
      <w:r w:rsidRPr="003943A3">
        <w:rPr>
          <w:rFonts w:ascii="Times New Roman" w:hAnsi="Times New Roman" w:cs="Times New Roman"/>
          <w:bCs/>
          <w:sz w:val="16"/>
          <w:szCs w:val="16"/>
        </w:rPr>
        <w:t xml:space="preserve"> является Соглашение «О мерах по повышению эффективности использования бюджетных средств и увеличению поступлений налоговых и неналоговых доходов бюджета сельского поселения </w:t>
      </w:r>
      <w:proofErr w:type="spellStart"/>
      <w:r w:rsidRPr="003943A3">
        <w:rPr>
          <w:rFonts w:ascii="Times New Roman" w:hAnsi="Times New Roman" w:cs="Times New Roman"/>
          <w:bCs/>
          <w:sz w:val="16"/>
          <w:szCs w:val="16"/>
        </w:rPr>
        <w:t>сумон</w:t>
      </w:r>
      <w:proofErr w:type="spellEnd"/>
      <w:r w:rsidRPr="003943A3">
        <w:rPr>
          <w:rFonts w:ascii="Times New Roman" w:hAnsi="Times New Roman" w:cs="Times New Roman"/>
          <w:bCs/>
          <w:sz w:val="16"/>
          <w:szCs w:val="16"/>
        </w:rPr>
        <w:t xml:space="preserve"> Баян-</w:t>
      </w:r>
      <w:proofErr w:type="spellStart"/>
      <w:r w:rsidRPr="003943A3">
        <w:rPr>
          <w:rFonts w:ascii="Times New Roman" w:hAnsi="Times New Roman" w:cs="Times New Roman"/>
          <w:bCs/>
          <w:sz w:val="16"/>
          <w:szCs w:val="16"/>
        </w:rPr>
        <w:t>Талинский</w:t>
      </w:r>
      <w:proofErr w:type="spellEnd"/>
      <w:r w:rsidRPr="003943A3">
        <w:rPr>
          <w:rFonts w:ascii="Times New Roman" w:hAnsi="Times New Roman" w:cs="Times New Roman"/>
          <w:bCs/>
          <w:sz w:val="16"/>
          <w:szCs w:val="16"/>
        </w:rPr>
        <w:t xml:space="preserve"> </w:t>
      </w:r>
      <w:proofErr w:type="spellStart"/>
      <w:r w:rsidRPr="003943A3">
        <w:rPr>
          <w:rFonts w:ascii="Times New Roman" w:hAnsi="Times New Roman" w:cs="Times New Roman"/>
          <w:bCs/>
          <w:sz w:val="16"/>
          <w:szCs w:val="16"/>
        </w:rPr>
        <w:t>Дзун-Хемчикского</w:t>
      </w:r>
      <w:proofErr w:type="spellEnd"/>
      <w:r w:rsidRPr="003943A3">
        <w:rPr>
          <w:rFonts w:ascii="Times New Roman" w:hAnsi="Times New Roman" w:cs="Times New Roman"/>
          <w:bCs/>
          <w:sz w:val="16"/>
          <w:szCs w:val="16"/>
        </w:rPr>
        <w:t xml:space="preserve"> </w:t>
      </w:r>
      <w:proofErr w:type="spellStart"/>
      <w:r w:rsidRPr="003943A3">
        <w:rPr>
          <w:rFonts w:ascii="Times New Roman" w:hAnsi="Times New Roman" w:cs="Times New Roman"/>
          <w:bCs/>
          <w:sz w:val="16"/>
          <w:szCs w:val="16"/>
        </w:rPr>
        <w:t>кожууна</w:t>
      </w:r>
      <w:proofErr w:type="spellEnd"/>
      <w:r w:rsidRPr="003943A3">
        <w:rPr>
          <w:rFonts w:ascii="Times New Roman" w:hAnsi="Times New Roman" w:cs="Times New Roman"/>
          <w:bCs/>
          <w:sz w:val="16"/>
          <w:szCs w:val="16"/>
        </w:rPr>
        <w:t xml:space="preserve"> Республики Тыва, заключенный между Администрацией </w:t>
      </w:r>
      <w:proofErr w:type="spellStart"/>
      <w:r w:rsidRPr="003943A3">
        <w:rPr>
          <w:rFonts w:ascii="Times New Roman" w:hAnsi="Times New Roman" w:cs="Times New Roman"/>
          <w:bCs/>
          <w:sz w:val="16"/>
          <w:szCs w:val="16"/>
        </w:rPr>
        <w:t>Дзун-Хемчикского</w:t>
      </w:r>
      <w:proofErr w:type="spellEnd"/>
      <w:r w:rsidRPr="003943A3">
        <w:rPr>
          <w:rFonts w:ascii="Times New Roman" w:hAnsi="Times New Roman" w:cs="Times New Roman"/>
          <w:bCs/>
          <w:sz w:val="16"/>
          <w:szCs w:val="16"/>
        </w:rPr>
        <w:t xml:space="preserve"> </w:t>
      </w:r>
      <w:proofErr w:type="spellStart"/>
      <w:r w:rsidRPr="003943A3">
        <w:rPr>
          <w:rFonts w:ascii="Times New Roman" w:hAnsi="Times New Roman" w:cs="Times New Roman"/>
          <w:bCs/>
          <w:sz w:val="16"/>
          <w:szCs w:val="16"/>
        </w:rPr>
        <w:t>кожууна</w:t>
      </w:r>
      <w:proofErr w:type="spellEnd"/>
      <w:r w:rsidRPr="003943A3">
        <w:rPr>
          <w:rFonts w:ascii="Times New Roman" w:hAnsi="Times New Roman" w:cs="Times New Roman"/>
          <w:bCs/>
          <w:sz w:val="16"/>
          <w:szCs w:val="16"/>
        </w:rPr>
        <w:t xml:space="preserve">. В Соглашении определены условия предоставления средств из бюджета </w:t>
      </w:r>
      <w:proofErr w:type="spellStart"/>
      <w:r w:rsidRPr="003943A3">
        <w:rPr>
          <w:rFonts w:ascii="Times New Roman" w:hAnsi="Times New Roman" w:cs="Times New Roman"/>
          <w:bCs/>
          <w:sz w:val="16"/>
          <w:szCs w:val="16"/>
        </w:rPr>
        <w:t>кожууна</w:t>
      </w:r>
      <w:proofErr w:type="spellEnd"/>
      <w:r w:rsidRPr="003943A3">
        <w:rPr>
          <w:rFonts w:ascii="Times New Roman" w:hAnsi="Times New Roman" w:cs="Times New Roman"/>
          <w:bCs/>
          <w:sz w:val="16"/>
          <w:szCs w:val="16"/>
        </w:rPr>
        <w:t xml:space="preserve">, права и обязанности обоих сторон. </w:t>
      </w:r>
    </w:p>
    <w:p w:rsidR="003943A3" w:rsidRPr="003943A3" w:rsidRDefault="003943A3" w:rsidP="003943A3">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         </w:t>
      </w:r>
      <w:r w:rsidRPr="003943A3">
        <w:rPr>
          <w:rFonts w:ascii="Times New Roman" w:hAnsi="Times New Roman" w:cs="Times New Roman"/>
          <w:sz w:val="16"/>
          <w:szCs w:val="16"/>
        </w:rPr>
        <w:t xml:space="preserve">Зачисление всех поступающих доходов и поступлений из источников финансирования дефицита бюджета на единый счет бюджета и осуществление всех предусмотренных расходов с единого счета бюджета обеспечивает Отдел № 3 Управления Федерального казначейства по Республике Тыва (далее по тексту Отдел № 3). Для осуществления бюджетных операций и обеспечения полного учета и контроля каждого этапа исполнения бюджета, через счета казначейства в администрации сельского поселения </w:t>
      </w:r>
      <w:proofErr w:type="spellStart"/>
      <w:r w:rsidRPr="003943A3">
        <w:rPr>
          <w:rFonts w:ascii="Times New Roman" w:hAnsi="Times New Roman" w:cs="Times New Roman"/>
          <w:sz w:val="16"/>
          <w:szCs w:val="16"/>
        </w:rPr>
        <w:t>сумон</w:t>
      </w:r>
      <w:proofErr w:type="spellEnd"/>
      <w:r w:rsidRPr="003943A3">
        <w:rPr>
          <w:rFonts w:ascii="Times New Roman" w:hAnsi="Times New Roman" w:cs="Times New Roman"/>
          <w:sz w:val="16"/>
          <w:szCs w:val="16"/>
        </w:rPr>
        <w:t xml:space="preserve"> Баян-</w:t>
      </w:r>
      <w:proofErr w:type="spellStart"/>
      <w:r w:rsidRPr="003943A3">
        <w:rPr>
          <w:rFonts w:ascii="Times New Roman" w:hAnsi="Times New Roman" w:cs="Times New Roman"/>
          <w:sz w:val="16"/>
          <w:szCs w:val="16"/>
        </w:rPr>
        <w:t>Талинский</w:t>
      </w:r>
      <w:proofErr w:type="spellEnd"/>
      <w:r w:rsidRPr="003943A3">
        <w:rPr>
          <w:rFonts w:ascii="Times New Roman" w:hAnsi="Times New Roman" w:cs="Times New Roman"/>
          <w:sz w:val="16"/>
          <w:szCs w:val="16"/>
        </w:rPr>
        <w:t xml:space="preserve"> </w:t>
      </w:r>
      <w:proofErr w:type="spellStart"/>
      <w:r w:rsidRPr="003943A3">
        <w:rPr>
          <w:rFonts w:ascii="Times New Roman" w:hAnsi="Times New Roman" w:cs="Times New Roman"/>
          <w:sz w:val="16"/>
          <w:szCs w:val="16"/>
        </w:rPr>
        <w:t>Дзун-Хемчикского</w:t>
      </w:r>
      <w:proofErr w:type="spellEnd"/>
      <w:r w:rsidRPr="003943A3">
        <w:rPr>
          <w:rFonts w:ascii="Times New Roman" w:hAnsi="Times New Roman" w:cs="Times New Roman"/>
          <w:sz w:val="16"/>
          <w:szCs w:val="16"/>
        </w:rPr>
        <w:t xml:space="preserve"> </w:t>
      </w:r>
      <w:proofErr w:type="spellStart"/>
      <w:r w:rsidRPr="003943A3">
        <w:rPr>
          <w:rFonts w:ascii="Times New Roman" w:hAnsi="Times New Roman" w:cs="Times New Roman"/>
          <w:sz w:val="16"/>
          <w:szCs w:val="16"/>
        </w:rPr>
        <w:t>кожууна</w:t>
      </w:r>
      <w:proofErr w:type="spellEnd"/>
      <w:r w:rsidRPr="003943A3">
        <w:rPr>
          <w:rFonts w:ascii="Times New Roman" w:hAnsi="Times New Roman" w:cs="Times New Roman"/>
          <w:sz w:val="16"/>
          <w:szCs w:val="16"/>
        </w:rPr>
        <w:t xml:space="preserve">, в Отделе № 3 открыт лицевой счет получателя бюджетных средств № 03123003000. Расчетный счет 40204810300000000505 «Средства местного бюджета» открыт в ГРКЦ НБ Республики Тыва Банка России г. Кызыл; БИК банка 049304001. </w:t>
      </w:r>
    </w:p>
    <w:p w:rsidR="003943A3" w:rsidRPr="003943A3" w:rsidRDefault="003943A3" w:rsidP="003943A3">
      <w:pPr>
        <w:spacing w:after="0" w:line="240" w:lineRule="auto"/>
        <w:jc w:val="both"/>
        <w:rPr>
          <w:rFonts w:ascii="Times New Roman" w:hAnsi="Times New Roman" w:cs="Times New Roman"/>
          <w:sz w:val="16"/>
          <w:szCs w:val="16"/>
        </w:rPr>
      </w:pPr>
    </w:p>
    <w:p w:rsidR="003943A3" w:rsidRPr="003943A3" w:rsidRDefault="003943A3" w:rsidP="003943A3">
      <w:pPr>
        <w:spacing w:after="0" w:line="240" w:lineRule="auto"/>
        <w:jc w:val="both"/>
        <w:rPr>
          <w:rFonts w:ascii="Times New Roman" w:hAnsi="Times New Roman" w:cs="Times New Roman"/>
          <w:b/>
          <w:sz w:val="16"/>
          <w:szCs w:val="16"/>
        </w:rPr>
      </w:pPr>
      <w:r>
        <w:rPr>
          <w:rFonts w:ascii="Times New Roman" w:hAnsi="Times New Roman" w:cs="Times New Roman"/>
          <w:b/>
          <w:sz w:val="16"/>
          <w:szCs w:val="16"/>
        </w:rPr>
        <w:t xml:space="preserve">                                              </w:t>
      </w:r>
      <w:r w:rsidRPr="003943A3">
        <w:rPr>
          <w:rFonts w:ascii="Times New Roman" w:hAnsi="Times New Roman" w:cs="Times New Roman"/>
          <w:b/>
          <w:sz w:val="16"/>
          <w:szCs w:val="16"/>
        </w:rPr>
        <w:t>Проверка исполнения доходной части бюджета</w:t>
      </w:r>
    </w:p>
    <w:p w:rsidR="003943A3" w:rsidRPr="003943A3" w:rsidRDefault="003943A3" w:rsidP="003943A3">
      <w:pPr>
        <w:spacing w:after="0" w:line="240" w:lineRule="auto"/>
        <w:jc w:val="both"/>
        <w:rPr>
          <w:rFonts w:ascii="Times New Roman" w:hAnsi="Times New Roman" w:cs="Times New Roman"/>
          <w:b/>
          <w:sz w:val="16"/>
          <w:szCs w:val="16"/>
        </w:rPr>
      </w:pPr>
      <w:r>
        <w:rPr>
          <w:rFonts w:ascii="Times New Roman" w:hAnsi="Times New Roman" w:cs="Times New Roman"/>
          <w:sz w:val="16"/>
          <w:szCs w:val="16"/>
        </w:rPr>
        <w:t xml:space="preserve">      </w:t>
      </w:r>
      <w:r w:rsidRPr="003943A3">
        <w:rPr>
          <w:rFonts w:ascii="Times New Roman" w:hAnsi="Times New Roman" w:cs="Times New Roman"/>
          <w:sz w:val="16"/>
          <w:szCs w:val="16"/>
        </w:rPr>
        <w:t xml:space="preserve">Доходная часть бюджета сельского поселения </w:t>
      </w:r>
      <w:proofErr w:type="spellStart"/>
      <w:r w:rsidRPr="003943A3">
        <w:rPr>
          <w:rFonts w:ascii="Times New Roman" w:hAnsi="Times New Roman" w:cs="Times New Roman"/>
          <w:sz w:val="16"/>
          <w:szCs w:val="16"/>
        </w:rPr>
        <w:t>сумон</w:t>
      </w:r>
      <w:proofErr w:type="spellEnd"/>
      <w:r w:rsidRPr="003943A3">
        <w:rPr>
          <w:rFonts w:ascii="Times New Roman" w:hAnsi="Times New Roman" w:cs="Times New Roman"/>
          <w:sz w:val="16"/>
          <w:szCs w:val="16"/>
        </w:rPr>
        <w:t xml:space="preserve"> Баян-</w:t>
      </w:r>
      <w:proofErr w:type="spellStart"/>
      <w:r w:rsidRPr="003943A3">
        <w:rPr>
          <w:rFonts w:ascii="Times New Roman" w:hAnsi="Times New Roman" w:cs="Times New Roman"/>
          <w:sz w:val="16"/>
          <w:szCs w:val="16"/>
        </w:rPr>
        <w:t>Талинский</w:t>
      </w:r>
      <w:proofErr w:type="spellEnd"/>
      <w:r w:rsidRPr="003943A3">
        <w:rPr>
          <w:rFonts w:ascii="Times New Roman" w:hAnsi="Times New Roman" w:cs="Times New Roman"/>
          <w:sz w:val="16"/>
          <w:szCs w:val="16"/>
        </w:rPr>
        <w:t xml:space="preserve"> </w:t>
      </w:r>
      <w:proofErr w:type="spellStart"/>
      <w:r w:rsidRPr="003943A3">
        <w:rPr>
          <w:rFonts w:ascii="Times New Roman" w:hAnsi="Times New Roman" w:cs="Times New Roman"/>
          <w:sz w:val="16"/>
          <w:szCs w:val="16"/>
        </w:rPr>
        <w:t>Дзун-Хемчикского</w:t>
      </w:r>
      <w:proofErr w:type="spellEnd"/>
      <w:r w:rsidRPr="003943A3">
        <w:rPr>
          <w:rFonts w:ascii="Times New Roman" w:hAnsi="Times New Roman" w:cs="Times New Roman"/>
          <w:sz w:val="16"/>
          <w:szCs w:val="16"/>
        </w:rPr>
        <w:t xml:space="preserve"> </w:t>
      </w:r>
      <w:proofErr w:type="spellStart"/>
      <w:r w:rsidRPr="003943A3">
        <w:rPr>
          <w:rFonts w:ascii="Times New Roman" w:hAnsi="Times New Roman" w:cs="Times New Roman"/>
          <w:sz w:val="16"/>
          <w:szCs w:val="16"/>
        </w:rPr>
        <w:t>кожууна</w:t>
      </w:r>
      <w:proofErr w:type="spellEnd"/>
      <w:r w:rsidRPr="003943A3">
        <w:rPr>
          <w:rFonts w:ascii="Times New Roman" w:hAnsi="Times New Roman" w:cs="Times New Roman"/>
          <w:sz w:val="16"/>
          <w:szCs w:val="16"/>
        </w:rPr>
        <w:t xml:space="preserve"> исполнена за 2021 год на 4 896,5 тыс. рублей, что составляет  100,15 % от планового показателя 4 889,3 тыс. рублей.</w:t>
      </w:r>
      <w:r w:rsidRPr="003943A3">
        <w:rPr>
          <w:rFonts w:ascii="Times New Roman" w:hAnsi="Times New Roman" w:cs="Times New Roman"/>
          <w:b/>
          <w:bCs/>
          <w:sz w:val="16"/>
          <w:szCs w:val="16"/>
        </w:rPr>
        <w:t xml:space="preserve"> </w:t>
      </w:r>
    </w:p>
    <w:p w:rsidR="003943A3" w:rsidRPr="003943A3" w:rsidRDefault="003943A3" w:rsidP="003943A3">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       </w:t>
      </w:r>
      <w:r w:rsidRPr="003943A3">
        <w:rPr>
          <w:rFonts w:ascii="Times New Roman" w:hAnsi="Times New Roman" w:cs="Times New Roman"/>
          <w:sz w:val="16"/>
          <w:szCs w:val="16"/>
        </w:rPr>
        <w:t xml:space="preserve">Согласно отчету ф. 0503117 доходная часть бюджета сельского поселения за 2021 год выполнена на сумму 7,2 тыс. рублей или на 100,1 %, перевыполнены показатели налоговые и неналоговые доходы, которые исполнены на 103,7 %,  и составили 206,3 тыс. рублей при плане 199,0 тыс. рублей. Выполнены показатели безвозмездных поступлений на 100 % и составили 4 690,3 тыс. рублей при плане 4 690,3 тыс. рублей. </w:t>
      </w:r>
    </w:p>
    <w:p w:rsidR="003943A3" w:rsidRPr="003943A3" w:rsidRDefault="003943A3" w:rsidP="003943A3">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        </w:t>
      </w:r>
      <w:r w:rsidRPr="003943A3">
        <w:rPr>
          <w:rFonts w:ascii="Times New Roman" w:hAnsi="Times New Roman" w:cs="Times New Roman"/>
          <w:sz w:val="16"/>
          <w:szCs w:val="16"/>
        </w:rPr>
        <w:t xml:space="preserve">В связи с тем, что  в течение года в бюджет поселения вносились  изменения в восемь раз и утвержденные показатели бюджета подведены под показатели фактического исполнения, исполнение плана за 2021 год почти по всем показателям составляет примерно от 100 до 118 процентов. </w:t>
      </w:r>
    </w:p>
    <w:p w:rsidR="003943A3" w:rsidRPr="003943A3" w:rsidRDefault="003943A3" w:rsidP="003943A3">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        </w:t>
      </w:r>
      <w:r w:rsidRPr="003943A3">
        <w:rPr>
          <w:rFonts w:ascii="Times New Roman" w:hAnsi="Times New Roman" w:cs="Times New Roman"/>
          <w:sz w:val="16"/>
          <w:szCs w:val="16"/>
        </w:rPr>
        <w:t>Исполнение доходной части  бюджета сельского поселения представлены в следующей таблице:</w:t>
      </w:r>
    </w:p>
    <w:p w:rsidR="003943A3" w:rsidRPr="003943A3" w:rsidRDefault="003943A3" w:rsidP="003943A3">
      <w:pPr>
        <w:spacing w:after="0" w:line="240" w:lineRule="auto"/>
        <w:jc w:val="both"/>
        <w:rPr>
          <w:rFonts w:ascii="Times New Roman" w:hAnsi="Times New Roman" w:cs="Times New Roman"/>
          <w:sz w:val="16"/>
          <w:szCs w:val="16"/>
        </w:rPr>
      </w:pPr>
      <w:r w:rsidRPr="003943A3">
        <w:rPr>
          <w:rFonts w:ascii="Times New Roman" w:hAnsi="Times New Roman" w:cs="Times New Roman"/>
          <w:sz w:val="16"/>
          <w:szCs w:val="16"/>
        </w:rPr>
        <w:t>(в рублях)</w:t>
      </w:r>
    </w:p>
    <w:tbl>
      <w:tblPr>
        <w:tblW w:w="9371" w:type="dxa"/>
        <w:tblInd w:w="93" w:type="dxa"/>
        <w:tblLayout w:type="fixed"/>
        <w:tblLook w:val="04A0" w:firstRow="1" w:lastRow="0" w:firstColumn="1" w:lastColumn="0" w:noHBand="0" w:noVBand="1"/>
      </w:tblPr>
      <w:tblGrid>
        <w:gridCol w:w="4643"/>
        <w:gridCol w:w="1468"/>
        <w:gridCol w:w="1417"/>
        <w:gridCol w:w="1843"/>
      </w:tblGrid>
      <w:tr w:rsidR="003943A3" w:rsidRPr="003943A3" w:rsidTr="003943A3">
        <w:trPr>
          <w:trHeight w:val="792"/>
        </w:trPr>
        <w:tc>
          <w:tcPr>
            <w:tcW w:w="464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943A3" w:rsidRPr="003943A3" w:rsidRDefault="003943A3" w:rsidP="003943A3">
            <w:pPr>
              <w:spacing w:after="0" w:line="240" w:lineRule="auto"/>
              <w:jc w:val="both"/>
              <w:rPr>
                <w:rFonts w:ascii="Times New Roman" w:hAnsi="Times New Roman" w:cs="Times New Roman"/>
                <w:b/>
                <w:sz w:val="16"/>
                <w:szCs w:val="16"/>
              </w:rPr>
            </w:pPr>
            <w:r w:rsidRPr="003943A3">
              <w:rPr>
                <w:rFonts w:ascii="Times New Roman" w:hAnsi="Times New Roman" w:cs="Times New Roman"/>
                <w:b/>
                <w:sz w:val="16"/>
                <w:szCs w:val="16"/>
              </w:rPr>
              <w:t>Наименование показателя</w:t>
            </w:r>
          </w:p>
        </w:tc>
        <w:tc>
          <w:tcPr>
            <w:tcW w:w="1468" w:type="dxa"/>
            <w:tcBorders>
              <w:top w:val="single" w:sz="4" w:space="0" w:color="000000"/>
              <w:left w:val="nil"/>
              <w:bottom w:val="single" w:sz="4" w:space="0" w:color="000000"/>
              <w:right w:val="single" w:sz="4" w:space="0" w:color="000000"/>
            </w:tcBorders>
            <w:shd w:val="clear" w:color="auto" w:fill="auto"/>
            <w:vAlign w:val="center"/>
            <w:hideMark/>
          </w:tcPr>
          <w:p w:rsidR="003943A3" w:rsidRPr="003943A3" w:rsidRDefault="003943A3" w:rsidP="003943A3">
            <w:pPr>
              <w:spacing w:after="0" w:line="240" w:lineRule="auto"/>
              <w:jc w:val="both"/>
              <w:rPr>
                <w:rFonts w:ascii="Times New Roman" w:hAnsi="Times New Roman" w:cs="Times New Roman"/>
                <w:b/>
                <w:sz w:val="16"/>
                <w:szCs w:val="16"/>
              </w:rPr>
            </w:pPr>
            <w:r w:rsidRPr="003943A3">
              <w:rPr>
                <w:rFonts w:ascii="Times New Roman" w:hAnsi="Times New Roman" w:cs="Times New Roman"/>
                <w:b/>
                <w:sz w:val="16"/>
                <w:szCs w:val="16"/>
              </w:rPr>
              <w:t>Утвержденные бюджетные назначения</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3943A3" w:rsidRPr="003943A3" w:rsidRDefault="003943A3" w:rsidP="003943A3">
            <w:pPr>
              <w:spacing w:after="0" w:line="240" w:lineRule="auto"/>
              <w:jc w:val="both"/>
              <w:rPr>
                <w:rFonts w:ascii="Times New Roman" w:hAnsi="Times New Roman" w:cs="Times New Roman"/>
                <w:b/>
                <w:sz w:val="16"/>
                <w:szCs w:val="16"/>
              </w:rPr>
            </w:pPr>
            <w:r w:rsidRPr="003943A3">
              <w:rPr>
                <w:rFonts w:ascii="Times New Roman" w:hAnsi="Times New Roman" w:cs="Times New Roman"/>
                <w:b/>
                <w:sz w:val="16"/>
                <w:szCs w:val="16"/>
              </w:rPr>
              <w:t>Исполнено</w:t>
            </w:r>
          </w:p>
        </w:tc>
        <w:tc>
          <w:tcPr>
            <w:tcW w:w="1843" w:type="dxa"/>
            <w:tcBorders>
              <w:top w:val="single" w:sz="4" w:space="0" w:color="auto"/>
              <w:bottom w:val="single" w:sz="4" w:space="0" w:color="auto"/>
              <w:right w:val="single" w:sz="4" w:space="0" w:color="auto"/>
            </w:tcBorders>
            <w:shd w:val="clear" w:color="auto" w:fill="auto"/>
            <w:vAlign w:val="center"/>
          </w:tcPr>
          <w:p w:rsidR="003943A3" w:rsidRPr="003943A3" w:rsidRDefault="003943A3" w:rsidP="003943A3">
            <w:pPr>
              <w:spacing w:after="0" w:line="240" w:lineRule="auto"/>
              <w:jc w:val="both"/>
              <w:rPr>
                <w:rFonts w:ascii="Times New Roman" w:hAnsi="Times New Roman" w:cs="Times New Roman"/>
                <w:b/>
                <w:sz w:val="16"/>
                <w:szCs w:val="16"/>
              </w:rPr>
            </w:pPr>
            <w:r w:rsidRPr="003943A3">
              <w:rPr>
                <w:rFonts w:ascii="Times New Roman" w:hAnsi="Times New Roman" w:cs="Times New Roman"/>
                <w:b/>
                <w:sz w:val="16"/>
                <w:szCs w:val="16"/>
              </w:rPr>
              <w:t>Процент исполнения</w:t>
            </w:r>
          </w:p>
        </w:tc>
      </w:tr>
      <w:tr w:rsidR="003943A3" w:rsidRPr="003943A3" w:rsidTr="003943A3">
        <w:trPr>
          <w:trHeight w:val="190"/>
        </w:trPr>
        <w:tc>
          <w:tcPr>
            <w:tcW w:w="4643" w:type="dxa"/>
            <w:tcBorders>
              <w:top w:val="nil"/>
              <w:left w:val="single" w:sz="4" w:space="0" w:color="000000"/>
              <w:bottom w:val="single" w:sz="4" w:space="0" w:color="000000"/>
              <w:right w:val="single" w:sz="4" w:space="0" w:color="000000"/>
            </w:tcBorders>
            <w:shd w:val="clear" w:color="auto" w:fill="auto"/>
            <w:vAlign w:val="center"/>
            <w:hideMark/>
          </w:tcPr>
          <w:p w:rsidR="003943A3" w:rsidRPr="003943A3" w:rsidRDefault="003943A3" w:rsidP="003943A3">
            <w:pPr>
              <w:spacing w:after="0" w:line="240" w:lineRule="auto"/>
              <w:jc w:val="both"/>
              <w:rPr>
                <w:rFonts w:ascii="Times New Roman" w:hAnsi="Times New Roman" w:cs="Times New Roman"/>
                <w:b/>
                <w:sz w:val="16"/>
                <w:szCs w:val="16"/>
              </w:rPr>
            </w:pPr>
            <w:r w:rsidRPr="003943A3">
              <w:rPr>
                <w:rFonts w:ascii="Times New Roman" w:hAnsi="Times New Roman" w:cs="Times New Roman"/>
                <w:b/>
                <w:sz w:val="16"/>
                <w:szCs w:val="16"/>
              </w:rPr>
              <w:t>1</w:t>
            </w:r>
          </w:p>
        </w:tc>
        <w:tc>
          <w:tcPr>
            <w:tcW w:w="1468" w:type="dxa"/>
            <w:tcBorders>
              <w:top w:val="nil"/>
              <w:left w:val="nil"/>
              <w:bottom w:val="single" w:sz="8" w:space="0" w:color="000000"/>
              <w:right w:val="single" w:sz="4" w:space="0" w:color="000000"/>
            </w:tcBorders>
            <w:shd w:val="clear" w:color="auto" w:fill="auto"/>
            <w:vAlign w:val="center"/>
            <w:hideMark/>
          </w:tcPr>
          <w:p w:rsidR="003943A3" w:rsidRPr="003943A3" w:rsidRDefault="003943A3" w:rsidP="003943A3">
            <w:pPr>
              <w:spacing w:after="0" w:line="240" w:lineRule="auto"/>
              <w:jc w:val="both"/>
              <w:rPr>
                <w:rFonts w:ascii="Times New Roman" w:hAnsi="Times New Roman" w:cs="Times New Roman"/>
                <w:b/>
                <w:sz w:val="16"/>
                <w:szCs w:val="16"/>
              </w:rPr>
            </w:pPr>
            <w:r w:rsidRPr="003943A3">
              <w:rPr>
                <w:rFonts w:ascii="Times New Roman" w:hAnsi="Times New Roman" w:cs="Times New Roman"/>
                <w:b/>
                <w:sz w:val="16"/>
                <w:szCs w:val="16"/>
              </w:rPr>
              <w:t>2</w:t>
            </w:r>
          </w:p>
        </w:tc>
        <w:tc>
          <w:tcPr>
            <w:tcW w:w="1417" w:type="dxa"/>
            <w:tcBorders>
              <w:top w:val="nil"/>
              <w:left w:val="nil"/>
              <w:bottom w:val="single" w:sz="8" w:space="0" w:color="000000"/>
              <w:right w:val="single" w:sz="4" w:space="0" w:color="000000"/>
            </w:tcBorders>
            <w:shd w:val="clear" w:color="auto" w:fill="auto"/>
            <w:vAlign w:val="center"/>
            <w:hideMark/>
          </w:tcPr>
          <w:p w:rsidR="003943A3" w:rsidRPr="003943A3" w:rsidRDefault="003943A3" w:rsidP="003943A3">
            <w:pPr>
              <w:spacing w:after="0" w:line="240" w:lineRule="auto"/>
              <w:jc w:val="both"/>
              <w:rPr>
                <w:rFonts w:ascii="Times New Roman" w:hAnsi="Times New Roman" w:cs="Times New Roman"/>
                <w:b/>
                <w:sz w:val="16"/>
                <w:szCs w:val="16"/>
              </w:rPr>
            </w:pPr>
            <w:r w:rsidRPr="003943A3">
              <w:rPr>
                <w:rFonts w:ascii="Times New Roman" w:hAnsi="Times New Roman" w:cs="Times New Roman"/>
                <w:b/>
                <w:sz w:val="16"/>
                <w:szCs w:val="16"/>
              </w:rPr>
              <w:t>3</w:t>
            </w:r>
          </w:p>
        </w:tc>
        <w:tc>
          <w:tcPr>
            <w:tcW w:w="1843" w:type="dxa"/>
            <w:tcBorders>
              <w:top w:val="single" w:sz="4" w:space="0" w:color="auto"/>
              <w:bottom w:val="single" w:sz="4" w:space="0" w:color="auto"/>
              <w:right w:val="single" w:sz="4" w:space="0" w:color="auto"/>
            </w:tcBorders>
            <w:shd w:val="clear" w:color="auto" w:fill="auto"/>
          </w:tcPr>
          <w:p w:rsidR="003943A3" w:rsidRPr="003943A3" w:rsidRDefault="003943A3" w:rsidP="003943A3">
            <w:pPr>
              <w:spacing w:after="0" w:line="240" w:lineRule="auto"/>
              <w:jc w:val="both"/>
              <w:rPr>
                <w:rFonts w:ascii="Times New Roman" w:hAnsi="Times New Roman" w:cs="Times New Roman"/>
                <w:b/>
                <w:sz w:val="16"/>
                <w:szCs w:val="16"/>
              </w:rPr>
            </w:pPr>
            <w:r w:rsidRPr="003943A3">
              <w:rPr>
                <w:rFonts w:ascii="Times New Roman" w:hAnsi="Times New Roman" w:cs="Times New Roman"/>
                <w:b/>
                <w:sz w:val="16"/>
                <w:szCs w:val="16"/>
              </w:rPr>
              <w:t>4</w:t>
            </w:r>
          </w:p>
        </w:tc>
      </w:tr>
      <w:tr w:rsidR="003943A3" w:rsidRPr="003943A3" w:rsidTr="003943A3">
        <w:trPr>
          <w:trHeight w:val="450"/>
        </w:trPr>
        <w:tc>
          <w:tcPr>
            <w:tcW w:w="4643" w:type="dxa"/>
            <w:tcBorders>
              <w:top w:val="nil"/>
              <w:left w:val="single" w:sz="4" w:space="0" w:color="000000"/>
              <w:bottom w:val="single" w:sz="4" w:space="0" w:color="000000"/>
              <w:right w:val="single" w:sz="4" w:space="0" w:color="000000"/>
            </w:tcBorders>
            <w:shd w:val="clear" w:color="auto" w:fill="auto"/>
            <w:vAlign w:val="center"/>
            <w:hideMark/>
          </w:tcPr>
          <w:p w:rsidR="003943A3" w:rsidRPr="003943A3" w:rsidRDefault="003943A3" w:rsidP="003943A3">
            <w:pPr>
              <w:spacing w:after="0" w:line="240" w:lineRule="auto"/>
              <w:jc w:val="both"/>
              <w:rPr>
                <w:rFonts w:ascii="Times New Roman" w:hAnsi="Times New Roman" w:cs="Times New Roman"/>
                <w:sz w:val="16"/>
                <w:szCs w:val="16"/>
              </w:rPr>
            </w:pPr>
            <w:r w:rsidRPr="003943A3">
              <w:rPr>
                <w:rFonts w:ascii="Times New Roman" w:hAnsi="Times New Roman" w:cs="Times New Roman"/>
                <w:sz w:val="16"/>
                <w:szCs w:val="16"/>
              </w:rPr>
              <w:t xml:space="preserve">Доходы бюджета - ВСЕГО: </w:t>
            </w:r>
            <w:r w:rsidRPr="003943A3">
              <w:rPr>
                <w:rFonts w:ascii="Times New Roman" w:hAnsi="Times New Roman" w:cs="Times New Roman"/>
                <w:sz w:val="16"/>
                <w:szCs w:val="16"/>
              </w:rPr>
              <w:br/>
              <w:t>В том числе:</w:t>
            </w:r>
          </w:p>
        </w:tc>
        <w:tc>
          <w:tcPr>
            <w:tcW w:w="1468" w:type="dxa"/>
            <w:tcBorders>
              <w:top w:val="single" w:sz="4" w:space="0" w:color="000000"/>
              <w:left w:val="nil"/>
              <w:bottom w:val="single" w:sz="4" w:space="0" w:color="000000"/>
              <w:right w:val="single" w:sz="4" w:space="0" w:color="000000"/>
            </w:tcBorders>
            <w:shd w:val="clear" w:color="auto" w:fill="auto"/>
            <w:vAlign w:val="center"/>
          </w:tcPr>
          <w:p w:rsidR="003943A3" w:rsidRPr="003943A3" w:rsidRDefault="003943A3" w:rsidP="003943A3">
            <w:pPr>
              <w:spacing w:after="0" w:line="240" w:lineRule="auto"/>
              <w:jc w:val="both"/>
              <w:rPr>
                <w:rFonts w:ascii="Times New Roman" w:hAnsi="Times New Roman" w:cs="Times New Roman"/>
                <w:sz w:val="16"/>
                <w:szCs w:val="16"/>
              </w:rPr>
            </w:pPr>
            <w:r w:rsidRPr="003943A3">
              <w:rPr>
                <w:rFonts w:ascii="Times New Roman" w:hAnsi="Times New Roman" w:cs="Times New Roman"/>
                <w:sz w:val="16"/>
                <w:szCs w:val="16"/>
              </w:rPr>
              <w:t>4 889,2</w:t>
            </w:r>
          </w:p>
        </w:tc>
        <w:tc>
          <w:tcPr>
            <w:tcW w:w="1417" w:type="dxa"/>
            <w:tcBorders>
              <w:top w:val="single" w:sz="4" w:space="0" w:color="000000"/>
              <w:left w:val="nil"/>
              <w:bottom w:val="single" w:sz="4" w:space="0" w:color="000000"/>
              <w:right w:val="single" w:sz="4" w:space="0" w:color="000000"/>
            </w:tcBorders>
            <w:shd w:val="clear" w:color="auto" w:fill="auto"/>
            <w:vAlign w:val="center"/>
          </w:tcPr>
          <w:p w:rsidR="003943A3" w:rsidRPr="003943A3" w:rsidRDefault="003943A3" w:rsidP="003943A3">
            <w:pPr>
              <w:spacing w:after="0" w:line="240" w:lineRule="auto"/>
              <w:jc w:val="both"/>
              <w:rPr>
                <w:rFonts w:ascii="Times New Roman" w:hAnsi="Times New Roman" w:cs="Times New Roman"/>
                <w:sz w:val="16"/>
                <w:szCs w:val="16"/>
              </w:rPr>
            </w:pPr>
            <w:r w:rsidRPr="003943A3">
              <w:rPr>
                <w:rFonts w:ascii="Times New Roman" w:hAnsi="Times New Roman" w:cs="Times New Roman"/>
                <w:sz w:val="16"/>
                <w:szCs w:val="16"/>
              </w:rPr>
              <w:t>4 896,5</w:t>
            </w:r>
          </w:p>
        </w:tc>
        <w:tc>
          <w:tcPr>
            <w:tcW w:w="1843" w:type="dxa"/>
            <w:tcBorders>
              <w:top w:val="single" w:sz="4" w:space="0" w:color="auto"/>
              <w:bottom w:val="single" w:sz="4" w:space="0" w:color="auto"/>
              <w:right w:val="single" w:sz="4" w:space="0" w:color="auto"/>
            </w:tcBorders>
            <w:shd w:val="clear" w:color="auto" w:fill="auto"/>
            <w:vAlign w:val="center"/>
          </w:tcPr>
          <w:p w:rsidR="003943A3" w:rsidRPr="003943A3" w:rsidRDefault="003943A3" w:rsidP="003943A3">
            <w:pPr>
              <w:spacing w:after="0" w:line="240" w:lineRule="auto"/>
              <w:jc w:val="both"/>
              <w:rPr>
                <w:rFonts w:ascii="Times New Roman" w:hAnsi="Times New Roman" w:cs="Times New Roman"/>
                <w:sz w:val="16"/>
                <w:szCs w:val="16"/>
              </w:rPr>
            </w:pPr>
            <w:r w:rsidRPr="003943A3">
              <w:rPr>
                <w:rFonts w:ascii="Times New Roman" w:hAnsi="Times New Roman" w:cs="Times New Roman"/>
                <w:sz w:val="16"/>
                <w:szCs w:val="16"/>
                <w:rtl/>
              </w:rPr>
              <w:t>100</w:t>
            </w:r>
          </w:p>
        </w:tc>
      </w:tr>
      <w:tr w:rsidR="003943A3" w:rsidRPr="003943A3" w:rsidTr="003943A3">
        <w:trPr>
          <w:trHeight w:val="255"/>
        </w:trPr>
        <w:tc>
          <w:tcPr>
            <w:tcW w:w="4643" w:type="dxa"/>
            <w:tcBorders>
              <w:top w:val="nil"/>
              <w:left w:val="single" w:sz="4" w:space="0" w:color="000000"/>
              <w:bottom w:val="single" w:sz="4" w:space="0" w:color="000000"/>
              <w:right w:val="single" w:sz="4" w:space="0" w:color="000000"/>
            </w:tcBorders>
            <w:shd w:val="clear" w:color="auto" w:fill="auto"/>
            <w:vAlign w:val="center"/>
            <w:hideMark/>
          </w:tcPr>
          <w:p w:rsidR="003943A3" w:rsidRPr="003943A3" w:rsidRDefault="003943A3" w:rsidP="003943A3">
            <w:pPr>
              <w:spacing w:after="0" w:line="240" w:lineRule="auto"/>
              <w:jc w:val="both"/>
              <w:rPr>
                <w:rFonts w:ascii="Times New Roman" w:hAnsi="Times New Roman" w:cs="Times New Roman"/>
                <w:sz w:val="16"/>
                <w:szCs w:val="16"/>
              </w:rPr>
            </w:pPr>
            <w:r w:rsidRPr="003943A3">
              <w:rPr>
                <w:rFonts w:ascii="Times New Roman" w:hAnsi="Times New Roman" w:cs="Times New Roman"/>
                <w:sz w:val="16"/>
                <w:szCs w:val="16"/>
              </w:rPr>
              <w:t>НАЛОГОВЫЕ И НЕНАЛОГОВЫЕ ДОХОДЫ</w:t>
            </w:r>
          </w:p>
        </w:tc>
        <w:tc>
          <w:tcPr>
            <w:tcW w:w="1468" w:type="dxa"/>
            <w:tcBorders>
              <w:top w:val="nil"/>
              <w:left w:val="nil"/>
              <w:bottom w:val="single" w:sz="4" w:space="0" w:color="000000"/>
              <w:right w:val="single" w:sz="4" w:space="0" w:color="000000"/>
            </w:tcBorders>
            <w:shd w:val="clear" w:color="auto" w:fill="auto"/>
            <w:vAlign w:val="center"/>
          </w:tcPr>
          <w:p w:rsidR="003943A3" w:rsidRPr="003943A3" w:rsidRDefault="003943A3" w:rsidP="003943A3">
            <w:pPr>
              <w:spacing w:after="0" w:line="240" w:lineRule="auto"/>
              <w:jc w:val="both"/>
              <w:rPr>
                <w:rFonts w:ascii="Times New Roman" w:hAnsi="Times New Roman" w:cs="Times New Roman"/>
                <w:sz w:val="16"/>
                <w:szCs w:val="16"/>
              </w:rPr>
            </w:pPr>
            <w:r w:rsidRPr="003943A3">
              <w:rPr>
                <w:rFonts w:ascii="Times New Roman" w:hAnsi="Times New Roman" w:cs="Times New Roman"/>
                <w:sz w:val="16"/>
                <w:szCs w:val="16"/>
              </w:rPr>
              <w:t>199,0</w:t>
            </w:r>
          </w:p>
        </w:tc>
        <w:tc>
          <w:tcPr>
            <w:tcW w:w="1417" w:type="dxa"/>
            <w:tcBorders>
              <w:top w:val="nil"/>
              <w:left w:val="nil"/>
              <w:bottom w:val="single" w:sz="4" w:space="0" w:color="000000"/>
              <w:right w:val="single" w:sz="4" w:space="0" w:color="000000"/>
            </w:tcBorders>
            <w:shd w:val="clear" w:color="auto" w:fill="auto"/>
            <w:vAlign w:val="center"/>
          </w:tcPr>
          <w:p w:rsidR="003943A3" w:rsidRPr="003943A3" w:rsidRDefault="003943A3" w:rsidP="003943A3">
            <w:pPr>
              <w:spacing w:after="0" w:line="240" w:lineRule="auto"/>
              <w:jc w:val="both"/>
              <w:rPr>
                <w:rFonts w:ascii="Times New Roman" w:hAnsi="Times New Roman" w:cs="Times New Roman"/>
                <w:sz w:val="16"/>
                <w:szCs w:val="16"/>
              </w:rPr>
            </w:pPr>
            <w:r w:rsidRPr="003943A3">
              <w:rPr>
                <w:rFonts w:ascii="Times New Roman" w:hAnsi="Times New Roman" w:cs="Times New Roman"/>
                <w:sz w:val="16"/>
                <w:szCs w:val="16"/>
              </w:rPr>
              <w:t>206,3</w:t>
            </w:r>
          </w:p>
        </w:tc>
        <w:tc>
          <w:tcPr>
            <w:tcW w:w="1843" w:type="dxa"/>
            <w:tcBorders>
              <w:top w:val="single" w:sz="4" w:space="0" w:color="auto"/>
              <w:bottom w:val="single" w:sz="4" w:space="0" w:color="auto"/>
              <w:right w:val="single" w:sz="4" w:space="0" w:color="auto"/>
            </w:tcBorders>
            <w:shd w:val="clear" w:color="auto" w:fill="auto"/>
            <w:vAlign w:val="center"/>
          </w:tcPr>
          <w:p w:rsidR="003943A3" w:rsidRPr="003943A3" w:rsidRDefault="003943A3" w:rsidP="003943A3">
            <w:pPr>
              <w:spacing w:after="0" w:line="240" w:lineRule="auto"/>
              <w:jc w:val="both"/>
              <w:rPr>
                <w:rFonts w:ascii="Times New Roman" w:hAnsi="Times New Roman" w:cs="Times New Roman"/>
                <w:sz w:val="16"/>
                <w:szCs w:val="16"/>
              </w:rPr>
            </w:pPr>
            <w:r w:rsidRPr="003943A3">
              <w:rPr>
                <w:rFonts w:ascii="Times New Roman" w:hAnsi="Times New Roman" w:cs="Times New Roman"/>
                <w:sz w:val="16"/>
                <w:szCs w:val="16"/>
                <w:rtl/>
              </w:rPr>
              <w:t>104</w:t>
            </w:r>
          </w:p>
        </w:tc>
      </w:tr>
      <w:tr w:rsidR="003943A3" w:rsidRPr="003943A3" w:rsidTr="003943A3">
        <w:trPr>
          <w:trHeight w:val="255"/>
        </w:trPr>
        <w:tc>
          <w:tcPr>
            <w:tcW w:w="4643" w:type="dxa"/>
            <w:tcBorders>
              <w:top w:val="nil"/>
              <w:left w:val="single" w:sz="4" w:space="0" w:color="000000"/>
              <w:bottom w:val="single" w:sz="4" w:space="0" w:color="000000"/>
              <w:right w:val="single" w:sz="4" w:space="0" w:color="000000"/>
            </w:tcBorders>
            <w:shd w:val="clear" w:color="auto" w:fill="auto"/>
            <w:vAlign w:val="center"/>
            <w:hideMark/>
          </w:tcPr>
          <w:p w:rsidR="003943A3" w:rsidRPr="003943A3" w:rsidRDefault="003943A3" w:rsidP="003943A3">
            <w:pPr>
              <w:spacing w:after="0" w:line="240" w:lineRule="auto"/>
              <w:jc w:val="both"/>
              <w:rPr>
                <w:rFonts w:ascii="Times New Roman" w:hAnsi="Times New Roman" w:cs="Times New Roman"/>
                <w:sz w:val="16"/>
                <w:szCs w:val="16"/>
              </w:rPr>
            </w:pPr>
            <w:r w:rsidRPr="003943A3">
              <w:rPr>
                <w:rFonts w:ascii="Times New Roman" w:hAnsi="Times New Roman" w:cs="Times New Roman"/>
                <w:sz w:val="16"/>
                <w:szCs w:val="16"/>
              </w:rPr>
              <w:t>НАЛОГИ НА ПРИБЫЛЬ, ДОХОДЫ</w:t>
            </w:r>
          </w:p>
        </w:tc>
        <w:tc>
          <w:tcPr>
            <w:tcW w:w="1468" w:type="dxa"/>
            <w:tcBorders>
              <w:top w:val="nil"/>
              <w:left w:val="nil"/>
              <w:bottom w:val="single" w:sz="4" w:space="0" w:color="000000"/>
              <w:right w:val="single" w:sz="4" w:space="0" w:color="000000"/>
            </w:tcBorders>
            <w:shd w:val="clear" w:color="auto" w:fill="auto"/>
            <w:vAlign w:val="center"/>
          </w:tcPr>
          <w:p w:rsidR="003943A3" w:rsidRPr="003943A3" w:rsidRDefault="003943A3" w:rsidP="003943A3">
            <w:pPr>
              <w:spacing w:after="0" w:line="240" w:lineRule="auto"/>
              <w:jc w:val="both"/>
              <w:rPr>
                <w:rFonts w:ascii="Times New Roman" w:hAnsi="Times New Roman" w:cs="Times New Roman"/>
                <w:sz w:val="16"/>
                <w:szCs w:val="16"/>
              </w:rPr>
            </w:pPr>
            <w:r w:rsidRPr="003943A3">
              <w:rPr>
                <w:rFonts w:ascii="Times New Roman" w:hAnsi="Times New Roman" w:cs="Times New Roman"/>
                <w:sz w:val="16"/>
                <w:szCs w:val="16"/>
              </w:rPr>
              <w:t>64,0</w:t>
            </w:r>
          </w:p>
        </w:tc>
        <w:tc>
          <w:tcPr>
            <w:tcW w:w="1417" w:type="dxa"/>
            <w:tcBorders>
              <w:top w:val="nil"/>
              <w:left w:val="nil"/>
              <w:bottom w:val="single" w:sz="4" w:space="0" w:color="000000"/>
              <w:right w:val="single" w:sz="4" w:space="0" w:color="000000"/>
            </w:tcBorders>
            <w:shd w:val="clear" w:color="auto" w:fill="auto"/>
            <w:vAlign w:val="center"/>
          </w:tcPr>
          <w:p w:rsidR="003943A3" w:rsidRPr="003943A3" w:rsidRDefault="003943A3" w:rsidP="003943A3">
            <w:pPr>
              <w:spacing w:after="0" w:line="240" w:lineRule="auto"/>
              <w:jc w:val="both"/>
              <w:rPr>
                <w:rFonts w:ascii="Times New Roman" w:hAnsi="Times New Roman" w:cs="Times New Roman"/>
                <w:sz w:val="16"/>
                <w:szCs w:val="16"/>
              </w:rPr>
            </w:pPr>
            <w:r w:rsidRPr="003943A3">
              <w:rPr>
                <w:rFonts w:ascii="Times New Roman" w:hAnsi="Times New Roman" w:cs="Times New Roman"/>
                <w:sz w:val="16"/>
                <w:szCs w:val="16"/>
              </w:rPr>
              <w:t>67,9</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943A3" w:rsidRPr="003943A3" w:rsidRDefault="003943A3" w:rsidP="003943A3">
            <w:pPr>
              <w:spacing w:after="0" w:line="240" w:lineRule="auto"/>
              <w:jc w:val="both"/>
              <w:rPr>
                <w:rFonts w:ascii="Times New Roman" w:hAnsi="Times New Roman" w:cs="Times New Roman"/>
                <w:sz w:val="16"/>
                <w:szCs w:val="16"/>
              </w:rPr>
            </w:pPr>
            <w:r w:rsidRPr="003943A3">
              <w:rPr>
                <w:rFonts w:ascii="Times New Roman" w:hAnsi="Times New Roman" w:cs="Times New Roman"/>
                <w:sz w:val="16"/>
                <w:szCs w:val="16"/>
                <w:rtl/>
              </w:rPr>
              <w:t>106</w:t>
            </w:r>
          </w:p>
        </w:tc>
      </w:tr>
      <w:tr w:rsidR="003943A3" w:rsidRPr="003943A3" w:rsidTr="003943A3">
        <w:trPr>
          <w:trHeight w:val="255"/>
        </w:trPr>
        <w:tc>
          <w:tcPr>
            <w:tcW w:w="4643" w:type="dxa"/>
            <w:tcBorders>
              <w:top w:val="nil"/>
              <w:left w:val="single" w:sz="4" w:space="0" w:color="000000"/>
              <w:bottom w:val="single" w:sz="4" w:space="0" w:color="000000"/>
              <w:right w:val="single" w:sz="4" w:space="0" w:color="000000"/>
            </w:tcBorders>
            <w:shd w:val="clear" w:color="auto" w:fill="auto"/>
            <w:vAlign w:val="center"/>
            <w:hideMark/>
          </w:tcPr>
          <w:p w:rsidR="003943A3" w:rsidRPr="003943A3" w:rsidRDefault="003943A3" w:rsidP="003943A3">
            <w:pPr>
              <w:spacing w:after="0" w:line="240" w:lineRule="auto"/>
              <w:jc w:val="both"/>
              <w:rPr>
                <w:rFonts w:ascii="Times New Roman" w:hAnsi="Times New Roman" w:cs="Times New Roman"/>
                <w:sz w:val="16"/>
                <w:szCs w:val="16"/>
              </w:rPr>
            </w:pPr>
            <w:r w:rsidRPr="003943A3">
              <w:rPr>
                <w:rFonts w:ascii="Times New Roman" w:hAnsi="Times New Roman" w:cs="Times New Roman"/>
                <w:sz w:val="16"/>
                <w:szCs w:val="16"/>
              </w:rPr>
              <w:t>Налог на доходы физических лиц</w:t>
            </w:r>
          </w:p>
        </w:tc>
        <w:tc>
          <w:tcPr>
            <w:tcW w:w="1468" w:type="dxa"/>
            <w:tcBorders>
              <w:top w:val="nil"/>
              <w:left w:val="nil"/>
              <w:bottom w:val="single" w:sz="4" w:space="0" w:color="000000"/>
              <w:right w:val="single" w:sz="4" w:space="0" w:color="000000"/>
            </w:tcBorders>
            <w:shd w:val="clear" w:color="auto" w:fill="auto"/>
            <w:vAlign w:val="center"/>
          </w:tcPr>
          <w:p w:rsidR="003943A3" w:rsidRPr="003943A3" w:rsidRDefault="003943A3" w:rsidP="003943A3">
            <w:pPr>
              <w:spacing w:after="0" w:line="240" w:lineRule="auto"/>
              <w:jc w:val="both"/>
              <w:rPr>
                <w:rFonts w:ascii="Times New Roman" w:hAnsi="Times New Roman" w:cs="Times New Roman"/>
                <w:sz w:val="16"/>
                <w:szCs w:val="16"/>
              </w:rPr>
            </w:pPr>
            <w:r w:rsidRPr="003943A3">
              <w:rPr>
                <w:rFonts w:ascii="Times New Roman" w:hAnsi="Times New Roman" w:cs="Times New Roman"/>
                <w:sz w:val="16"/>
                <w:szCs w:val="16"/>
              </w:rPr>
              <w:t>64,0</w:t>
            </w:r>
          </w:p>
        </w:tc>
        <w:tc>
          <w:tcPr>
            <w:tcW w:w="1417" w:type="dxa"/>
            <w:tcBorders>
              <w:top w:val="nil"/>
              <w:left w:val="nil"/>
              <w:bottom w:val="single" w:sz="4" w:space="0" w:color="000000"/>
              <w:right w:val="single" w:sz="4" w:space="0" w:color="000000"/>
            </w:tcBorders>
            <w:shd w:val="clear" w:color="auto" w:fill="auto"/>
            <w:vAlign w:val="center"/>
          </w:tcPr>
          <w:p w:rsidR="003943A3" w:rsidRPr="003943A3" w:rsidRDefault="003943A3" w:rsidP="003943A3">
            <w:pPr>
              <w:spacing w:after="0" w:line="240" w:lineRule="auto"/>
              <w:jc w:val="both"/>
              <w:rPr>
                <w:rFonts w:ascii="Times New Roman" w:hAnsi="Times New Roman" w:cs="Times New Roman"/>
                <w:sz w:val="16"/>
                <w:szCs w:val="16"/>
              </w:rPr>
            </w:pPr>
            <w:r w:rsidRPr="003943A3">
              <w:rPr>
                <w:rFonts w:ascii="Times New Roman" w:hAnsi="Times New Roman" w:cs="Times New Roman"/>
                <w:sz w:val="16"/>
                <w:szCs w:val="16"/>
              </w:rPr>
              <w:t>67,9</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943A3" w:rsidRPr="003943A3" w:rsidRDefault="003943A3" w:rsidP="003943A3">
            <w:pPr>
              <w:spacing w:after="0" w:line="240" w:lineRule="auto"/>
              <w:jc w:val="both"/>
              <w:rPr>
                <w:rFonts w:ascii="Times New Roman" w:hAnsi="Times New Roman" w:cs="Times New Roman"/>
                <w:sz w:val="16"/>
                <w:szCs w:val="16"/>
              </w:rPr>
            </w:pPr>
            <w:r w:rsidRPr="003943A3">
              <w:rPr>
                <w:rFonts w:ascii="Times New Roman" w:hAnsi="Times New Roman" w:cs="Times New Roman"/>
                <w:sz w:val="16"/>
                <w:szCs w:val="16"/>
                <w:rtl/>
              </w:rPr>
              <w:t>106</w:t>
            </w:r>
          </w:p>
        </w:tc>
      </w:tr>
      <w:tr w:rsidR="003943A3" w:rsidRPr="003943A3" w:rsidTr="003943A3">
        <w:trPr>
          <w:trHeight w:val="255"/>
        </w:trPr>
        <w:tc>
          <w:tcPr>
            <w:tcW w:w="4643" w:type="dxa"/>
            <w:tcBorders>
              <w:top w:val="nil"/>
              <w:left w:val="single" w:sz="4" w:space="0" w:color="000000"/>
              <w:bottom w:val="single" w:sz="4" w:space="0" w:color="000000"/>
              <w:right w:val="single" w:sz="4" w:space="0" w:color="000000"/>
            </w:tcBorders>
            <w:shd w:val="clear" w:color="auto" w:fill="auto"/>
            <w:vAlign w:val="center"/>
            <w:hideMark/>
          </w:tcPr>
          <w:p w:rsidR="003943A3" w:rsidRPr="003943A3" w:rsidRDefault="003943A3" w:rsidP="003943A3">
            <w:pPr>
              <w:spacing w:after="0" w:line="240" w:lineRule="auto"/>
              <w:jc w:val="both"/>
              <w:rPr>
                <w:rFonts w:ascii="Times New Roman" w:hAnsi="Times New Roman" w:cs="Times New Roman"/>
                <w:sz w:val="16"/>
                <w:szCs w:val="16"/>
              </w:rPr>
            </w:pPr>
            <w:r w:rsidRPr="003943A3">
              <w:rPr>
                <w:rFonts w:ascii="Times New Roman" w:hAnsi="Times New Roman" w:cs="Times New Roman"/>
                <w:sz w:val="16"/>
                <w:szCs w:val="16"/>
              </w:rPr>
              <w:t>НАЛОГИ НА СОВОКУПНЫЙ ДОХОД</w:t>
            </w:r>
          </w:p>
        </w:tc>
        <w:tc>
          <w:tcPr>
            <w:tcW w:w="1468" w:type="dxa"/>
            <w:tcBorders>
              <w:top w:val="nil"/>
              <w:left w:val="nil"/>
              <w:bottom w:val="single" w:sz="4" w:space="0" w:color="000000"/>
              <w:right w:val="single" w:sz="4" w:space="0" w:color="000000"/>
            </w:tcBorders>
            <w:shd w:val="clear" w:color="auto" w:fill="auto"/>
            <w:vAlign w:val="center"/>
          </w:tcPr>
          <w:p w:rsidR="003943A3" w:rsidRPr="003943A3" w:rsidRDefault="003943A3" w:rsidP="003943A3">
            <w:pPr>
              <w:spacing w:after="0" w:line="240" w:lineRule="auto"/>
              <w:jc w:val="both"/>
              <w:rPr>
                <w:rFonts w:ascii="Times New Roman" w:hAnsi="Times New Roman" w:cs="Times New Roman"/>
                <w:sz w:val="16"/>
                <w:szCs w:val="16"/>
              </w:rPr>
            </w:pPr>
            <w:r w:rsidRPr="003943A3">
              <w:rPr>
                <w:rFonts w:ascii="Times New Roman" w:hAnsi="Times New Roman" w:cs="Times New Roman"/>
                <w:sz w:val="16"/>
                <w:szCs w:val="16"/>
              </w:rPr>
              <w:t>6,0</w:t>
            </w:r>
          </w:p>
        </w:tc>
        <w:tc>
          <w:tcPr>
            <w:tcW w:w="1417" w:type="dxa"/>
            <w:tcBorders>
              <w:top w:val="nil"/>
              <w:left w:val="nil"/>
              <w:bottom w:val="single" w:sz="4" w:space="0" w:color="000000"/>
              <w:right w:val="single" w:sz="4" w:space="0" w:color="000000"/>
            </w:tcBorders>
            <w:shd w:val="clear" w:color="auto" w:fill="auto"/>
            <w:vAlign w:val="center"/>
          </w:tcPr>
          <w:p w:rsidR="003943A3" w:rsidRPr="003943A3" w:rsidRDefault="003943A3" w:rsidP="003943A3">
            <w:pPr>
              <w:spacing w:after="0" w:line="240" w:lineRule="auto"/>
              <w:jc w:val="both"/>
              <w:rPr>
                <w:rFonts w:ascii="Times New Roman" w:hAnsi="Times New Roman" w:cs="Times New Roman"/>
                <w:sz w:val="16"/>
                <w:szCs w:val="16"/>
              </w:rPr>
            </w:pPr>
            <w:r w:rsidRPr="003943A3">
              <w:rPr>
                <w:rFonts w:ascii="Times New Roman" w:hAnsi="Times New Roman" w:cs="Times New Roman"/>
                <w:sz w:val="16"/>
                <w:szCs w:val="16"/>
              </w:rPr>
              <w:t>6,6</w:t>
            </w:r>
          </w:p>
        </w:tc>
        <w:tc>
          <w:tcPr>
            <w:tcW w:w="1843" w:type="dxa"/>
            <w:tcBorders>
              <w:top w:val="single" w:sz="4" w:space="0" w:color="auto"/>
              <w:bottom w:val="single" w:sz="4" w:space="0" w:color="auto"/>
              <w:right w:val="single" w:sz="4" w:space="0" w:color="auto"/>
            </w:tcBorders>
            <w:shd w:val="clear" w:color="auto" w:fill="auto"/>
            <w:vAlign w:val="center"/>
          </w:tcPr>
          <w:p w:rsidR="003943A3" w:rsidRPr="003943A3" w:rsidRDefault="003943A3" w:rsidP="003943A3">
            <w:pPr>
              <w:spacing w:after="0" w:line="240" w:lineRule="auto"/>
              <w:jc w:val="both"/>
              <w:rPr>
                <w:rFonts w:ascii="Times New Roman" w:hAnsi="Times New Roman" w:cs="Times New Roman"/>
                <w:sz w:val="16"/>
                <w:szCs w:val="16"/>
              </w:rPr>
            </w:pPr>
            <w:r w:rsidRPr="003943A3">
              <w:rPr>
                <w:rFonts w:ascii="Times New Roman" w:hAnsi="Times New Roman" w:cs="Times New Roman"/>
                <w:sz w:val="16"/>
                <w:szCs w:val="16"/>
                <w:rtl/>
              </w:rPr>
              <w:t>110</w:t>
            </w:r>
          </w:p>
        </w:tc>
      </w:tr>
      <w:tr w:rsidR="003943A3" w:rsidRPr="003943A3" w:rsidTr="003943A3">
        <w:trPr>
          <w:trHeight w:val="255"/>
        </w:trPr>
        <w:tc>
          <w:tcPr>
            <w:tcW w:w="4643" w:type="dxa"/>
            <w:tcBorders>
              <w:top w:val="nil"/>
              <w:left w:val="single" w:sz="4" w:space="0" w:color="000000"/>
              <w:bottom w:val="single" w:sz="4" w:space="0" w:color="000000"/>
              <w:right w:val="single" w:sz="4" w:space="0" w:color="000000"/>
            </w:tcBorders>
            <w:shd w:val="clear" w:color="auto" w:fill="auto"/>
            <w:vAlign w:val="center"/>
            <w:hideMark/>
          </w:tcPr>
          <w:p w:rsidR="003943A3" w:rsidRPr="003943A3" w:rsidRDefault="003943A3" w:rsidP="003943A3">
            <w:pPr>
              <w:spacing w:after="0" w:line="240" w:lineRule="auto"/>
              <w:jc w:val="both"/>
              <w:rPr>
                <w:rFonts w:ascii="Times New Roman" w:hAnsi="Times New Roman" w:cs="Times New Roman"/>
                <w:sz w:val="16"/>
                <w:szCs w:val="16"/>
              </w:rPr>
            </w:pPr>
            <w:r w:rsidRPr="003943A3">
              <w:rPr>
                <w:rFonts w:ascii="Times New Roman" w:hAnsi="Times New Roman" w:cs="Times New Roman"/>
                <w:sz w:val="16"/>
                <w:szCs w:val="16"/>
              </w:rPr>
              <w:t>Единый сельскохозяйственный налог</w:t>
            </w:r>
          </w:p>
        </w:tc>
        <w:tc>
          <w:tcPr>
            <w:tcW w:w="1468" w:type="dxa"/>
            <w:tcBorders>
              <w:top w:val="nil"/>
              <w:left w:val="nil"/>
              <w:bottom w:val="single" w:sz="4" w:space="0" w:color="000000"/>
              <w:right w:val="single" w:sz="4" w:space="0" w:color="000000"/>
            </w:tcBorders>
            <w:shd w:val="clear" w:color="auto" w:fill="auto"/>
            <w:vAlign w:val="center"/>
          </w:tcPr>
          <w:p w:rsidR="003943A3" w:rsidRPr="003943A3" w:rsidRDefault="003943A3" w:rsidP="003943A3">
            <w:pPr>
              <w:spacing w:after="0" w:line="240" w:lineRule="auto"/>
              <w:jc w:val="both"/>
              <w:rPr>
                <w:rFonts w:ascii="Times New Roman" w:hAnsi="Times New Roman" w:cs="Times New Roman"/>
                <w:sz w:val="16"/>
                <w:szCs w:val="16"/>
              </w:rPr>
            </w:pPr>
            <w:r w:rsidRPr="003943A3">
              <w:rPr>
                <w:rFonts w:ascii="Times New Roman" w:hAnsi="Times New Roman" w:cs="Times New Roman"/>
                <w:sz w:val="16"/>
                <w:szCs w:val="16"/>
              </w:rPr>
              <w:t>6,0</w:t>
            </w:r>
          </w:p>
        </w:tc>
        <w:tc>
          <w:tcPr>
            <w:tcW w:w="1417" w:type="dxa"/>
            <w:tcBorders>
              <w:top w:val="nil"/>
              <w:left w:val="nil"/>
              <w:bottom w:val="single" w:sz="4" w:space="0" w:color="000000"/>
              <w:right w:val="single" w:sz="4" w:space="0" w:color="000000"/>
            </w:tcBorders>
            <w:shd w:val="clear" w:color="auto" w:fill="auto"/>
            <w:vAlign w:val="center"/>
          </w:tcPr>
          <w:p w:rsidR="003943A3" w:rsidRPr="003943A3" w:rsidRDefault="003943A3" w:rsidP="003943A3">
            <w:pPr>
              <w:spacing w:after="0" w:line="240" w:lineRule="auto"/>
              <w:jc w:val="both"/>
              <w:rPr>
                <w:rFonts w:ascii="Times New Roman" w:hAnsi="Times New Roman" w:cs="Times New Roman"/>
                <w:sz w:val="16"/>
                <w:szCs w:val="16"/>
              </w:rPr>
            </w:pPr>
            <w:r w:rsidRPr="003943A3">
              <w:rPr>
                <w:rFonts w:ascii="Times New Roman" w:hAnsi="Times New Roman" w:cs="Times New Roman"/>
                <w:sz w:val="16"/>
                <w:szCs w:val="16"/>
              </w:rPr>
              <w:t>6,6</w:t>
            </w:r>
          </w:p>
        </w:tc>
        <w:tc>
          <w:tcPr>
            <w:tcW w:w="1843" w:type="dxa"/>
            <w:tcBorders>
              <w:top w:val="single" w:sz="4" w:space="0" w:color="auto"/>
              <w:bottom w:val="single" w:sz="4" w:space="0" w:color="auto"/>
              <w:right w:val="single" w:sz="4" w:space="0" w:color="auto"/>
            </w:tcBorders>
            <w:shd w:val="clear" w:color="auto" w:fill="auto"/>
            <w:vAlign w:val="center"/>
          </w:tcPr>
          <w:p w:rsidR="003943A3" w:rsidRPr="003943A3" w:rsidRDefault="003943A3" w:rsidP="003943A3">
            <w:pPr>
              <w:spacing w:after="0" w:line="240" w:lineRule="auto"/>
              <w:jc w:val="both"/>
              <w:rPr>
                <w:rFonts w:ascii="Times New Roman" w:hAnsi="Times New Roman" w:cs="Times New Roman"/>
                <w:sz w:val="16"/>
                <w:szCs w:val="16"/>
              </w:rPr>
            </w:pPr>
            <w:r w:rsidRPr="003943A3">
              <w:rPr>
                <w:rFonts w:ascii="Times New Roman" w:hAnsi="Times New Roman" w:cs="Times New Roman"/>
                <w:sz w:val="16"/>
                <w:szCs w:val="16"/>
                <w:rtl/>
              </w:rPr>
              <w:t>100</w:t>
            </w:r>
          </w:p>
        </w:tc>
      </w:tr>
      <w:tr w:rsidR="003943A3" w:rsidRPr="003943A3" w:rsidTr="003943A3">
        <w:trPr>
          <w:trHeight w:val="345"/>
        </w:trPr>
        <w:tc>
          <w:tcPr>
            <w:tcW w:w="4643" w:type="dxa"/>
            <w:tcBorders>
              <w:top w:val="nil"/>
              <w:left w:val="single" w:sz="4" w:space="0" w:color="000000"/>
              <w:bottom w:val="single" w:sz="4" w:space="0" w:color="000000"/>
              <w:right w:val="single" w:sz="4" w:space="0" w:color="000000"/>
            </w:tcBorders>
            <w:shd w:val="clear" w:color="auto" w:fill="auto"/>
            <w:vAlign w:val="center"/>
            <w:hideMark/>
          </w:tcPr>
          <w:p w:rsidR="003943A3" w:rsidRPr="003943A3" w:rsidRDefault="003943A3" w:rsidP="003943A3">
            <w:pPr>
              <w:spacing w:after="0" w:line="240" w:lineRule="auto"/>
              <w:jc w:val="both"/>
              <w:rPr>
                <w:rFonts w:ascii="Times New Roman" w:hAnsi="Times New Roman" w:cs="Times New Roman"/>
                <w:sz w:val="16"/>
                <w:szCs w:val="16"/>
              </w:rPr>
            </w:pPr>
            <w:r w:rsidRPr="003943A3">
              <w:rPr>
                <w:rFonts w:ascii="Times New Roman" w:hAnsi="Times New Roman" w:cs="Times New Roman"/>
                <w:sz w:val="16"/>
                <w:szCs w:val="16"/>
              </w:rPr>
              <w:t>НАЛОГИ НА ИМУЩЕСТВО</w:t>
            </w:r>
          </w:p>
        </w:tc>
        <w:tc>
          <w:tcPr>
            <w:tcW w:w="1468" w:type="dxa"/>
            <w:tcBorders>
              <w:top w:val="nil"/>
              <w:left w:val="nil"/>
              <w:bottom w:val="single" w:sz="4" w:space="0" w:color="000000"/>
              <w:right w:val="single" w:sz="4" w:space="0" w:color="000000"/>
            </w:tcBorders>
            <w:shd w:val="clear" w:color="auto" w:fill="auto"/>
            <w:vAlign w:val="center"/>
          </w:tcPr>
          <w:p w:rsidR="003943A3" w:rsidRPr="003943A3" w:rsidRDefault="003943A3" w:rsidP="003943A3">
            <w:pPr>
              <w:spacing w:after="0" w:line="240" w:lineRule="auto"/>
              <w:jc w:val="both"/>
              <w:rPr>
                <w:rFonts w:ascii="Times New Roman" w:hAnsi="Times New Roman" w:cs="Times New Roman"/>
                <w:sz w:val="16"/>
                <w:szCs w:val="16"/>
              </w:rPr>
            </w:pPr>
            <w:r w:rsidRPr="003943A3">
              <w:rPr>
                <w:rFonts w:ascii="Times New Roman" w:hAnsi="Times New Roman" w:cs="Times New Roman"/>
                <w:sz w:val="16"/>
                <w:szCs w:val="16"/>
              </w:rPr>
              <w:t>96,0</w:t>
            </w:r>
          </w:p>
        </w:tc>
        <w:tc>
          <w:tcPr>
            <w:tcW w:w="1417" w:type="dxa"/>
            <w:tcBorders>
              <w:top w:val="nil"/>
              <w:left w:val="nil"/>
              <w:bottom w:val="single" w:sz="4" w:space="0" w:color="000000"/>
              <w:right w:val="single" w:sz="4" w:space="0" w:color="000000"/>
            </w:tcBorders>
            <w:shd w:val="clear" w:color="auto" w:fill="auto"/>
            <w:vAlign w:val="center"/>
          </w:tcPr>
          <w:p w:rsidR="003943A3" w:rsidRPr="003943A3" w:rsidRDefault="003943A3" w:rsidP="003943A3">
            <w:pPr>
              <w:spacing w:after="0" w:line="240" w:lineRule="auto"/>
              <w:jc w:val="both"/>
              <w:rPr>
                <w:rFonts w:ascii="Times New Roman" w:hAnsi="Times New Roman" w:cs="Times New Roman"/>
                <w:sz w:val="16"/>
                <w:szCs w:val="16"/>
              </w:rPr>
            </w:pPr>
            <w:r w:rsidRPr="003943A3">
              <w:rPr>
                <w:rFonts w:ascii="Times New Roman" w:hAnsi="Times New Roman" w:cs="Times New Roman"/>
                <w:sz w:val="16"/>
                <w:szCs w:val="16"/>
              </w:rPr>
              <w:t>97,8</w:t>
            </w:r>
          </w:p>
        </w:tc>
        <w:tc>
          <w:tcPr>
            <w:tcW w:w="1843" w:type="dxa"/>
            <w:tcBorders>
              <w:top w:val="single" w:sz="4" w:space="0" w:color="auto"/>
              <w:bottom w:val="single" w:sz="4" w:space="0" w:color="auto"/>
              <w:right w:val="single" w:sz="4" w:space="0" w:color="auto"/>
            </w:tcBorders>
            <w:shd w:val="clear" w:color="auto" w:fill="auto"/>
            <w:vAlign w:val="center"/>
          </w:tcPr>
          <w:p w:rsidR="003943A3" w:rsidRPr="003943A3" w:rsidRDefault="003943A3" w:rsidP="003943A3">
            <w:pPr>
              <w:spacing w:after="0" w:line="240" w:lineRule="auto"/>
              <w:jc w:val="both"/>
              <w:rPr>
                <w:rFonts w:ascii="Times New Roman" w:hAnsi="Times New Roman" w:cs="Times New Roman"/>
                <w:sz w:val="16"/>
                <w:szCs w:val="16"/>
              </w:rPr>
            </w:pPr>
            <w:r w:rsidRPr="003943A3">
              <w:rPr>
                <w:rFonts w:ascii="Times New Roman" w:hAnsi="Times New Roman" w:cs="Times New Roman"/>
                <w:sz w:val="16"/>
                <w:szCs w:val="16"/>
                <w:rtl/>
              </w:rPr>
              <w:t>102</w:t>
            </w:r>
          </w:p>
        </w:tc>
      </w:tr>
      <w:tr w:rsidR="003943A3" w:rsidRPr="003943A3" w:rsidTr="003943A3">
        <w:trPr>
          <w:trHeight w:val="309"/>
        </w:trPr>
        <w:tc>
          <w:tcPr>
            <w:tcW w:w="4643" w:type="dxa"/>
            <w:tcBorders>
              <w:top w:val="nil"/>
              <w:left w:val="single" w:sz="4" w:space="0" w:color="000000"/>
              <w:bottom w:val="single" w:sz="4" w:space="0" w:color="auto"/>
              <w:right w:val="single" w:sz="4" w:space="0" w:color="000000"/>
            </w:tcBorders>
            <w:shd w:val="clear" w:color="auto" w:fill="auto"/>
            <w:vAlign w:val="center"/>
            <w:hideMark/>
          </w:tcPr>
          <w:p w:rsidR="003943A3" w:rsidRPr="003943A3" w:rsidRDefault="003943A3" w:rsidP="003943A3">
            <w:pPr>
              <w:spacing w:after="0" w:line="240" w:lineRule="auto"/>
              <w:jc w:val="both"/>
              <w:rPr>
                <w:rFonts w:ascii="Times New Roman" w:hAnsi="Times New Roman" w:cs="Times New Roman"/>
                <w:sz w:val="16"/>
                <w:szCs w:val="16"/>
              </w:rPr>
            </w:pPr>
            <w:r w:rsidRPr="003943A3">
              <w:rPr>
                <w:rFonts w:ascii="Times New Roman" w:hAnsi="Times New Roman" w:cs="Times New Roman"/>
                <w:sz w:val="16"/>
                <w:szCs w:val="16"/>
              </w:rPr>
              <w:t>Налог на имущество физических лиц</w:t>
            </w:r>
          </w:p>
        </w:tc>
        <w:tc>
          <w:tcPr>
            <w:tcW w:w="1468" w:type="dxa"/>
            <w:tcBorders>
              <w:top w:val="nil"/>
              <w:left w:val="nil"/>
              <w:bottom w:val="single" w:sz="4" w:space="0" w:color="auto"/>
              <w:right w:val="single" w:sz="4" w:space="0" w:color="000000"/>
            </w:tcBorders>
            <w:shd w:val="clear" w:color="auto" w:fill="auto"/>
            <w:vAlign w:val="center"/>
          </w:tcPr>
          <w:p w:rsidR="003943A3" w:rsidRPr="003943A3" w:rsidRDefault="003943A3" w:rsidP="003943A3">
            <w:pPr>
              <w:spacing w:after="0" w:line="240" w:lineRule="auto"/>
              <w:jc w:val="both"/>
              <w:rPr>
                <w:rFonts w:ascii="Times New Roman" w:hAnsi="Times New Roman" w:cs="Times New Roman"/>
                <w:sz w:val="16"/>
                <w:szCs w:val="16"/>
              </w:rPr>
            </w:pPr>
            <w:r w:rsidRPr="003943A3">
              <w:rPr>
                <w:rFonts w:ascii="Times New Roman" w:hAnsi="Times New Roman" w:cs="Times New Roman"/>
                <w:sz w:val="16"/>
                <w:szCs w:val="16"/>
              </w:rPr>
              <w:t>7,0</w:t>
            </w:r>
          </w:p>
        </w:tc>
        <w:tc>
          <w:tcPr>
            <w:tcW w:w="1417" w:type="dxa"/>
            <w:tcBorders>
              <w:top w:val="nil"/>
              <w:left w:val="nil"/>
              <w:bottom w:val="single" w:sz="4" w:space="0" w:color="auto"/>
              <w:right w:val="single" w:sz="4" w:space="0" w:color="000000"/>
            </w:tcBorders>
            <w:shd w:val="clear" w:color="auto" w:fill="auto"/>
            <w:vAlign w:val="center"/>
          </w:tcPr>
          <w:p w:rsidR="003943A3" w:rsidRPr="003943A3" w:rsidRDefault="003943A3" w:rsidP="003943A3">
            <w:pPr>
              <w:spacing w:after="0" w:line="240" w:lineRule="auto"/>
              <w:jc w:val="both"/>
              <w:rPr>
                <w:rFonts w:ascii="Times New Roman" w:hAnsi="Times New Roman" w:cs="Times New Roman"/>
                <w:sz w:val="16"/>
                <w:szCs w:val="16"/>
              </w:rPr>
            </w:pPr>
            <w:r w:rsidRPr="003943A3">
              <w:rPr>
                <w:rFonts w:ascii="Times New Roman" w:hAnsi="Times New Roman" w:cs="Times New Roman"/>
                <w:sz w:val="16"/>
                <w:szCs w:val="16"/>
              </w:rPr>
              <w:t>7,6</w:t>
            </w:r>
          </w:p>
        </w:tc>
        <w:tc>
          <w:tcPr>
            <w:tcW w:w="1843" w:type="dxa"/>
            <w:tcBorders>
              <w:top w:val="single" w:sz="4" w:space="0" w:color="auto"/>
              <w:bottom w:val="single" w:sz="4" w:space="0" w:color="auto"/>
              <w:right w:val="single" w:sz="4" w:space="0" w:color="auto"/>
            </w:tcBorders>
            <w:shd w:val="clear" w:color="auto" w:fill="auto"/>
            <w:vAlign w:val="center"/>
          </w:tcPr>
          <w:p w:rsidR="003943A3" w:rsidRPr="003943A3" w:rsidRDefault="003943A3" w:rsidP="003943A3">
            <w:pPr>
              <w:spacing w:after="0" w:line="240" w:lineRule="auto"/>
              <w:jc w:val="both"/>
              <w:rPr>
                <w:rFonts w:ascii="Times New Roman" w:hAnsi="Times New Roman" w:cs="Times New Roman"/>
                <w:sz w:val="16"/>
                <w:szCs w:val="16"/>
              </w:rPr>
            </w:pPr>
            <w:r w:rsidRPr="003943A3">
              <w:rPr>
                <w:rFonts w:ascii="Times New Roman" w:hAnsi="Times New Roman" w:cs="Times New Roman"/>
                <w:sz w:val="16"/>
                <w:szCs w:val="16"/>
                <w:rtl/>
              </w:rPr>
              <w:t>109</w:t>
            </w:r>
          </w:p>
        </w:tc>
      </w:tr>
      <w:tr w:rsidR="003943A3" w:rsidRPr="003943A3" w:rsidTr="003943A3">
        <w:trPr>
          <w:trHeight w:val="305"/>
        </w:trPr>
        <w:tc>
          <w:tcPr>
            <w:tcW w:w="4643" w:type="dxa"/>
            <w:tcBorders>
              <w:top w:val="nil"/>
              <w:left w:val="single" w:sz="4" w:space="0" w:color="000000"/>
              <w:bottom w:val="single" w:sz="4" w:space="0" w:color="auto"/>
              <w:right w:val="single" w:sz="4" w:space="0" w:color="000000"/>
            </w:tcBorders>
            <w:shd w:val="clear" w:color="auto" w:fill="auto"/>
            <w:vAlign w:val="center"/>
          </w:tcPr>
          <w:p w:rsidR="003943A3" w:rsidRPr="003943A3" w:rsidRDefault="003943A3" w:rsidP="003943A3">
            <w:pPr>
              <w:spacing w:after="0" w:line="240" w:lineRule="auto"/>
              <w:jc w:val="both"/>
              <w:rPr>
                <w:rFonts w:ascii="Times New Roman" w:hAnsi="Times New Roman" w:cs="Times New Roman"/>
                <w:sz w:val="16"/>
                <w:szCs w:val="16"/>
              </w:rPr>
            </w:pPr>
            <w:r w:rsidRPr="003943A3">
              <w:rPr>
                <w:rFonts w:ascii="Times New Roman" w:hAnsi="Times New Roman" w:cs="Times New Roman"/>
                <w:sz w:val="16"/>
                <w:szCs w:val="16"/>
              </w:rPr>
              <w:t>Земельный налог</w:t>
            </w:r>
          </w:p>
        </w:tc>
        <w:tc>
          <w:tcPr>
            <w:tcW w:w="1468" w:type="dxa"/>
            <w:tcBorders>
              <w:top w:val="nil"/>
              <w:left w:val="nil"/>
              <w:bottom w:val="single" w:sz="4" w:space="0" w:color="auto"/>
              <w:right w:val="single" w:sz="4" w:space="0" w:color="000000"/>
            </w:tcBorders>
            <w:shd w:val="clear" w:color="auto" w:fill="auto"/>
            <w:vAlign w:val="center"/>
          </w:tcPr>
          <w:p w:rsidR="003943A3" w:rsidRPr="003943A3" w:rsidRDefault="003943A3" w:rsidP="003943A3">
            <w:pPr>
              <w:spacing w:after="0" w:line="240" w:lineRule="auto"/>
              <w:jc w:val="both"/>
              <w:rPr>
                <w:rFonts w:ascii="Times New Roman" w:hAnsi="Times New Roman" w:cs="Times New Roman"/>
                <w:sz w:val="16"/>
                <w:szCs w:val="16"/>
              </w:rPr>
            </w:pPr>
            <w:r w:rsidRPr="003943A3">
              <w:rPr>
                <w:rFonts w:ascii="Times New Roman" w:hAnsi="Times New Roman" w:cs="Times New Roman"/>
                <w:sz w:val="16"/>
                <w:szCs w:val="16"/>
              </w:rPr>
              <w:t>89,0</w:t>
            </w:r>
          </w:p>
        </w:tc>
        <w:tc>
          <w:tcPr>
            <w:tcW w:w="1417" w:type="dxa"/>
            <w:tcBorders>
              <w:top w:val="nil"/>
              <w:left w:val="nil"/>
              <w:bottom w:val="single" w:sz="4" w:space="0" w:color="auto"/>
              <w:right w:val="single" w:sz="4" w:space="0" w:color="000000"/>
            </w:tcBorders>
            <w:shd w:val="clear" w:color="auto" w:fill="auto"/>
            <w:vAlign w:val="center"/>
          </w:tcPr>
          <w:p w:rsidR="003943A3" w:rsidRPr="003943A3" w:rsidRDefault="003943A3" w:rsidP="003943A3">
            <w:pPr>
              <w:spacing w:after="0" w:line="240" w:lineRule="auto"/>
              <w:jc w:val="both"/>
              <w:rPr>
                <w:rFonts w:ascii="Times New Roman" w:hAnsi="Times New Roman" w:cs="Times New Roman"/>
                <w:sz w:val="16"/>
                <w:szCs w:val="16"/>
              </w:rPr>
            </w:pPr>
            <w:r w:rsidRPr="003943A3">
              <w:rPr>
                <w:rFonts w:ascii="Times New Roman" w:hAnsi="Times New Roman" w:cs="Times New Roman"/>
                <w:sz w:val="16"/>
                <w:szCs w:val="16"/>
              </w:rPr>
              <w:t>90,2</w:t>
            </w:r>
          </w:p>
        </w:tc>
        <w:tc>
          <w:tcPr>
            <w:tcW w:w="1843" w:type="dxa"/>
            <w:tcBorders>
              <w:top w:val="single" w:sz="4" w:space="0" w:color="auto"/>
              <w:bottom w:val="single" w:sz="4" w:space="0" w:color="auto"/>
              <w:right w:val="single" w:sz="4" w:space="0" w:color="auto"/>
            </w:tcBorders>
            <w:shd w:val="clear" w:color="auto" w:fill="auto"/>
            <w:vAlign w:val="center"/>
          </w:tcPr>
          <w:p w:rsidR="003943A3" w:rsidRPr="003943A3" w:rsidRDefault="003943A3" w:rsidP="003943A3">
            <w:pPr>
              <w:spacing w:after="0" w:line="240" w:lineRule="auto"/>
              <w:jc w:val="both"/>
              <w:rPr>
                <w:rFonts w:ascii="Times New Roman" w:hAnsi="Times New Roman" w:cs="Times New Roman"/>
                <w:sz w:val="16"/>
                <w:szCs w:val="16"/>
              </w:rPr>
            </w:pPr>
            <w:r w:rsidRPr="003943A3">
              <w:rPr>
                <w:rFonts w:ascii="Times New Roman" w:hAnsi="Times New Roman" w:cs="Times New Roman"/>
                <w:sz w:val="16"/>
                <w:szCs w:val="16"/>
                <w:rtl/>
              </w:rPr>
              <w:t>101</w:t>
            </w:r>
          </w:p>
        </w:tc>
      </w:tr>
      <w:tr w:rsidR="003943A3" w:rsidRPr="003943A3" w:rsidTr="003943A3">
        <w:trPr>
          <w:trHeight w:val="713"/>
        </w:trPr>
        <w:tc>
          <w:tcPr>
            <w:tcW w:w="4643" w:type="dxa"/>
            <w:tcBorders>
              <w:top w:val="nil"/>
              <w:left w:val="single" w:sz="4" w:space="0" w:color="000000"/>
              <w:bottom w:val="single" w:sz="4" w:space="0" w:color="auto"/>
              <w:right w:val="single" w:sz="4" w:space="0" w:color="000000"/>
            </w:tcBorders>
            <w:shd w:val="clear" w:color="auto" w:fill="auto"/>
            <w:vAlign w:val="center"/>
          </w:tcPr>
          <w:p w:rsidR="003943A3" w:rsidRPr="003943A3" w:rsidRDefault="003943A3" w:rsidP="003943A3">
            <w:pPr>
              <w:spacing w:after="0" w:line="240" w:lineRule="auto"/>
              <w:jc w:val="both"/>
              <w:rPr>
                <w:rFonts w:ascii="Times New Roman" w:hAnsi="Times New Roman" w:cs="Times New Roman"/>
                <w:sz w:val="16"/>
                <w:szCs w:val="16"/>
              </w:rPr>
            </w:pPr>
            <w:r w:rsidRPr="003943A3">
              <w:rPr>
                <w:rFonts w:ascii="Times New Roman" w:hAnsi="Times New Roman" w:cs="Times New Roman"/>
                <w:sz w:val="16"/>
                <w:szCs w:val="16"/>
              </w:rPr>
              <w:t>ДОХОДЫ ОТ ИСПОЛЬЗОВАНИЯ ИМУЩЕСТВА, НАХОДЯЩЕГОСЯ В ГОСУДАРСТВЕННОЙ И МУНИЦИПАЛЬНОЙ СОБСТВЕННОСТИ</w:t>
            </w:r>
          </w:p>
        </w:tc>
        <w:tc>
          <w:tcPr>
            <w:tcW w:w="1468" w:type="dxa"/>
            <w:tcBorders>
              <w:top w:val="nil"/>
              <w:left w:val="nil"/>
              <w:bottom w:val="single" w:sz="4" w:space="0" w:color="auto"/>
              <w:right w:val="single" w:sz="4" w:space="0" w:color="000000"/>
            </w:tcBorders>
            <w:shd w:val="clear" w:color="auto" w:fill="auto"/>
            <w:vAlign w:val="center"/>
          </w:tcPr>
          <w:p w:rsidR="003943A3" w:rsidRPr="003943A3" w:rsidRDefault="003943A3" w:rsidP="003943A3">
            <w:pPr>
              <w:spacing w:after="0" w:line="240" w:lineRule="auto"/>
              <w:jc w:val="both"/>
              <w:rPr>
                <w:rFonts w:ascii="Times New Roman" w:hAnsi="Times New Roman" w:cs="Times New Roman"/>
                <w:sz w:val="16"/>
                <w:szCs w:val="16"/>
              </w:rPr>
            </w:pPr>
            <w:r w:rsidRPr="003943A3">
              <w:rPr>
                <w:rFonts w:ascii="Times New Roman" w:hAnsi="Times New Roman" w:cs="Times New Roman"/>
                <w:sz w:val="16"/>
                <w:szCs w:val="16"/>
              </w:rPr>
              <w:t>12,0</w:t>
            </w:r>
          </w:p>
        </w:tc>
        <w:tc>
          <w:tcPr>
            <w:tcW w:w="1417" w:type="dxa"/>
            <w:tcBorders>
              <w:top w:val="nil"/>
              <w:left w:val="nil"/>
              <w:bottom w:val="single" w:sz="4" w:space="0" w:color="auto"/>
              <w:right w:val="single" w:sz="4" w:space="0" w:color="000000"/>
            </w:tcBorders>
            <w:shd w:val="clear" w:color="auto" w:fill="auto"/>
            <w:vAlign w:val="center"/>
          </w:tcPr>
          <w:p w:rsidR="003943A3" w:rsidRPr="003943A3" w:rsidRDefault="003943A3" w:rsidP="003943A3">
            <w:pPr>
              <w:spacing w:after="0" w:line="240" w:lineRule="auto"/>
              <w:jc w:val="both"/>
              <w:rPr>
                <w:rFonts w:ascii="Times New Roman" w:hAnsi="Times New Roman" w:cs="Times New Roman"/>
                <w:sz w:val="16"/>
                <w:szCs w:val="16"/>
              </w:rPr>
            </w:pPr>
            <w:r w:rsidRPr="003943A3">
              <w:rPr>
                <w:rFonts w:ascii="Times New Roman" w:hAnsi="Times New Roman" w:cs="Times New Roman"/>
                <w:sz w:val="16"/>
                <w:szCs w:val="16"/>
              </w:rPr>
              <w:t>12,0</w:t>
            </w:r>
          </w:p>
        </w:tc>
        <w:tc>
          <w:tcPr>
            <w:tcW w:w="1843" w:type="dxa"/>
            <w:tcBorders>
              <w:top w:val="single" w:sz="4" w:space="0" w:color="auto"/>
              <w:bottom w:val="single" w:sz="4" w:space="0" w:color="auto"/>
              <w:right w:val="single" w:sz="4" w:space="0" w:color="auto"/>
            </w:tcBorders>
            <w:shd w:val="clear" w:color="auto" w:fill="auto"/>
            <w:vAlign w:val="center"/>
          </w:tcPr>
          <w:p w:rsidR="003943A3" w:rsidRPr="003943A3" w:rsidRDefault="003943A3" w:rsidP="003943A3">
            <w:pPr>
              <w:spacing w:after="0" w:line="240" w:lineRule="auto"/>
              <w:jc w:val="both"/>
              <w:rPr>
                <w:rFonts w:ascii="Times New Roman" w:hAnsi="Times New Roman" w:cs="Times New Roman"/>
                <w:sz w:val="16"/>
                <w:szCs w:val="16"/>
              </w:rPr>
            </w:pPr>
            <w:r w:rsidRPr="003943A3">
              <w:rPr>
                <w:rFonts w:ascii="Times New Roman" w:hAnsi="Times New Roman" w:cs="Times New Roman"/>
                <w:sz w:val="16"/>
                <w:szCs w:val="16"/>
                <w:rtl/>
              </w:rPr>
              <w:t>100</w:t>
            </w:r>
          </w:p>
        </w:tc>
      </w:tr>
      <w:tr w:rsidR="003943A3" w:rsidRPr="003943A3" w:rsidTr="003943A3">
        <w:trPr>
          <w:trHeight w:val="713"/>
        </w:trPr>
        <w:tc>
          <w:tcPr>
            <w:tcW w:w="4643" w:type="dxa"/>
            <w:tcBorders>
              <w:top w:val="nil"/>
              <w:left w:val="single" w:sz="4" w:space="0" w:color="000000"/>
              <w:bottom w:val="single" w:sz="4" w:space="0" w:color="auto"/>
              <w:right w:val="single" w:sz="4" w:space="0" w:color="000000"/>
            </w:tcBorders>
            <w:shd w:val="clear" w:color="auto" w:fill="auto"/>
            <w:vAlign w:val="center"/>
          </w:tcPr>
          <w:p w:rsidR="003943A3" w:rsidRPr="003943A3" w:rsidRDefault="003943A3" w:rsidP="003943A3">
            <w:pPr>
              <w:spacing w:after="0" w:line="240" w:lineRule="auto"/>
              <w:jc w:val="both"/>
              <w:rPr>
                <w:rFonts w:ascii="Times New Roman" w:hAnsi="Times New Roman" w:cs="Times New Roman"/>
                <w:sz w:val="16"/>
                <w:szCs w:val="16"/>
              </w:rPr>
            </w:pPr>
            <w:r w:rsidRPr="003943A3">
              <w:rPr>
                <w:rFonts w:ascii="Times New Roman" w:hAnsi="Times New Roman" w:cs="Times New Roman"/>
                <w:sz w:val="16"/>
                <w:szCs w:val="16"/>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68" w:type="dxa"/>
            <w:tcBorders>
              <w:top w:val="nil"/>
              <w:left w:val="nil"/>
              <w:bottom w:val="single" w:sz="4" w:space="0" w:color="auto"/>
              <w:right w:val="single" w:sz="4" w:space="0" w:color="000000"/>
            </w:tcBorders>
            <w:shd w:val="clear" w:color="auto" w:fill="auto"/>
            <w:vAlign w:val="center"/>
          </w:tcPr>
          <w:p w:rsidR="003943A3" w:rsidRPr="003943A3" w:rsidRDefault="003943A3" w:rsidP="003943A3">
            <w:pPr>
              <w:spacing w:after="0" w:line="240" w:lineRule="auto"/>
              <w:jc w:val="both"/>
              <w:rPr>
                <w:rFonts w:ascii="Times New Roman" w:hAnsi="Times New Roman" w:cs="Times New Roman"/>
                <w:sz w:val="16"/>
                <w:szCs w:val="16"/>
              </w:rPr>
            </w:pPr>
            <w:r w:rsidRPr="003943A3">
              <w:rPr>
                <w:rFonts w:ascii="Times New Roman" w:hAnsi="Times New Roman" w:cs="Times New Roman"/>
                <w:sz w:val="16"/>
                <w:szCs w:val="16"/>
              </w:rPr>
              <w:t>12,0</w:t>
            </w:r>
          </w:p>
        </w:tc>
        <w:tc>
          <w:tcPr>
            <w:tcW w:w="1417" w:type="dxa"/>
            <w:tcBorders>
              <w:top w:val="nil"/>
              <w:left w:val="nil"/>
              <w:bottom w:val="single" w:sz="4" w:space="0" w:color="auto"/>
              <w:right w:val="single" w:sz="4" w:space="0" w:color="000000"/>
            </w:tcBorders>
            <w:shd w:val="clear" w:color="auto" w:fill="auto"/>
            <w:vAlign w:val="center"/>
          </w:tcPr>
          <w:p w:rsidR="003943A3" w:rsidRPr="003943A3" w:rsidRDefault="003943A3" w:rsidP="003943A3">
            <w:pPr>
              <w:spacing w:after="0" w:line="240" w:lineRule="auto"/>
              <w:jc w:val="both"/>
              <w:rPr>
                <w:rFonts w:ascii="Times New Roman" w:hAnsi="Times New Roman" w:cs="Times New Roman"/>
                <w:sz w:val="16"/>
                <w:szCs w:val="16"/>
              </w:rPr>
            </w:pPr>
            <w:r w:rsidRPr="003943A3">
              <w:rPr>
                <w:rFonts w:ascii="Times New Roman" w:hAnsi="Times New Roman" w:cs="Times New Roman"/>
                <w:sz w:val="16"/>
                <w:szCs w:val="16"/>
              </w:rPr>
              <w:t>12,0</w:t>
            </w:r>
          </w:p>
        </w:tc>
        <w:tc>
          <w:tcPr>
            <w:tcW w:w="1843" w:type="dxa"/>
            <w:tcBorders>
              <w:top w:val="single" w:sz="4" w:space="0" w:color="auto"/>
              <w:bottom w:val="single" w:sz="4" w:space="0" w:color="auto"/>
              <w:right w:val="single" w:sz="4" w:space="0" w:color="auto"/>
            </w:tcBorders>
            <w:shd w:val="clear" w:color="auto" w:fill="auto"/>
            <w:vAlign w:val="center"/>
          </w:tcPr>
          <w:p w:rsidR="003943A3" w:rsidRPr="003943A3" w:rsidRDefault="003943A3" w:rsidP="003943A3">
            <w:pPr>
              <w:spacing w:after="0" w:line="240" w:lineRule="auto"/>
              <w:jc w:val="both"/>
              <w:rPr>
                <w:rFonts w:ascii="Times New Roman" w:hAnsi="Times New Roman" w:cs="Times New Roman"/>
                <w:sz w:val="16"/>
                <w:szCs w:val="16"/>
              </w:rPr>
            </w:pPr>
            <w:r w:rsidRPr="003943A3">
              <w:rPr>
                <w:rFonts w:ascii="Times New Roman" w:hAnsi="Times New Roman" w:cs="Times New Roman"/>
                <w:sz w:val="16"/>
                <w:szCs w:val="16"/>
                <w:rtl/>
              </w:rPr>
              <w:t>100</w:t>
            </w:r>
          </w:p>
        </w:tc>
      </w:tr>
      <w:tr w:rsidR="003943A3" w:rsidRPr="003943A3" w:rsidTr="003943A3">
        <w:trPr>
          <w:trHeight w:val="443"/>
        </w:trPr>
        <w:tc>
          <w:tcPr>
            <w:tcW w:w="4643" w:type="dxa"/>
            <w:tcBorders>
              <w:top w:val="nil"/>
              <w:left w:val="single" w:sz="4" w:space="0" w:color="000000"/>
              <w:bottom w:val="single" w:sz="4" w:space="0" w:color="auto"/>
              <w:right w:val="single" w:sz="4" w:space="0" w:color="000000"/>
            </w:tcBorders>
            <w:shd w:val="clear" w:color="auto" w:fill="auto"/>
            <w:vAlign w:val="center"/>
          </w:tcPr>
          <w:p w:rsidR="003943A3" w:rsidRPr="003943A3" w:rsidRDefault="003943A3" w:rsidP="003943A3">
            <w:pPr>
              <w:spacing w:after="0" w:line="240" w:lineRule="auto"/>
              <w:jc w:val="both"/>
              <w:rPr>
                <w:rFonts w:ascii="Times New Roman" w:hAnsi="Times New Roman" w:cs="Times New Roman"/>
                <w:sz w:val="16"/>
                <w:szCs w:val="16"/>
              </w:rPr>
            </w:pPr>
            <w:r w:rsidRPr="003943A3">
              <w:rPr>
                <w:rFonts w:ascii="Times New Roman" w:hAnsi="Times New Roman" w:cs="Times New Roman"/>
                <w:sz w:val="16"/>
                <w:szCs w:val="16"/>
              </w:rPr>
              <w:t>ДОХОДЫ ОТ ОКАЗАНИЯ ПЛАТНЫХ УСЛУГ И КОМПЕНСАЦИИ ЗАТРАТ ГОСУДАРСТВА</w:t>
            </w:r>
          </w:p>
        </w:tc>
        <w:tc>
          <w:tcPr>
            <w:tcW w:w="1468" w:type="dxa"/>
            <w:tcBorders>
              <w:top w:val="nil"/>
              <w:left w:val="nil"/>
              <w:bottom w:val="single" w:sz="4" w:space="0" w:color="auto"/>
              <w:right w:val="single" w:sz="4" w:space="0" w:color="000000"/>
            </w:tcBorders>
            <w:shd w:val="clear" w:color="auto" w:fill="auto"/>
            <w:vAlign w:val="center"/>
          </w:tcPr>
          <w:p w:rsidR="003943A3" w:rsidRPr="003943A3" w:rsidRDefault="003943A3" w:rsidP="003943A3">
            <w:pPr>
              <w:spacing w:after="0" w:line="240" w:lineRule="auto"/>
              <w:jc w:val="both"/>
              <w:rPr>
                <w:rFonts w:ascii="Times New Roman" w:hAnsi="Times New Roman" w:cs="Times New Roman"/>
                <w:sz w:val="16"/>
                <w:szCs w:val="16"/>
              </w:rPr>
            </w:pPr>
            <w:r w:rsidRPr="003943A3">
              <w:rPr>
                <w:rFonts w:ascii="Times New Roman" w:hAnsi="Times New Roman" w:cs="Times New Roman"/>
                <w:sz w:val="16"/>
                <w:szCs w:val="16"/>
              </w:rPr>
              <w:t>5,0</w:t>
            </w:r>
          </w:p>
        </w:tc>
        <w:tc>
          <w:tcPr>
            <w:tcW w:w="1417" w:type="dxa"/>
            <w:tcBorders>
              <w:top w:val="nil"/>
              <w:left w:val="nil"/>
              <w:bottom w:val="single" w:sz="4" w:space="0" w:color="auto"/>
              <w:right w:val="single" w:sz="4" w:space="0" w:color="000000"/>
            </w:tcBorders>
            <w:shd w:val="clear" w:color="auto" w:fill="auto"/>
            <w:vAlign w:val="center"/>
          </w:tcPr>
          <w:p w:rsidR="003943A3" w:rsidRPr="003943A3" w:rsidRDefault="003943A3" w:rsidP="003943A3">
            <w:pPr>
              <w:spacing w:after="0" w:line="240" w:lineRule="auto"/>
              <w:jc w:val="both"/>
              <w:rPr>
                <w:rFonts w:ascii="Times New Roman" w:hAnsi="Times New Roman" w:cs="Times New Roman"/>
                <w:sz w:val="16"/>
                <w:szCs w:val="16"/>
              </w:rPr>
            </w:pPr>
            <w:r w:rsidRPr="003943A3">
              <w:rPr>
                <w:rFonts w:ascii="Times New Roman" w:hAnsi="Times New Roman" w:cs="Times New Roman"/>
                <w:sz w:val="16"/>
                <w:szCs w:val="16"/>
              </w:rPr>
              <w:t>5,9</w:t>
            </w:r>
          </w:p>
        </w:tc>
        <w:tc>
          <w:tcPr>
            <w:tcW w:w="1843" w:type="dxa"/>
            <w:tcBorders>
              <w:top w:val="single" w:sz="4" w:space="0" w:color="auto"/>
              <w:bottom w:val="single" w:sz="4" w:space="0" w:color="auto"/>
              <w:right w:val="single" w:sz="4" w:space="0" w:color="auto"/>
            </w:tcBorders>
            <w:shd w:val="clear" w:color="auto" w:fill="auto"/>
            <w:vAlign w:val="center"/>
          </w:tcPr>
          <w:p w:rsidR="003943A3" w:rsidRPr="003943A3" w:rsidRDefault="003943A3" w:rsidP="003943A3">
            <w:pPr>
              <w:spacing w:after="0" w:line="240" w:lineRule="auto"/>
              <w:jc w:val="both"/>
              <w:rPr>
                <w:rFonts w:ascii="Times New Roman" w:hAnsi="Times New Roman" w:cs="Times New Roman"/>
                <w:sz w:val="16"/>
                <w:szCs w:val="16"/>
              </w:rPr>
            </w:pPr>
            <w:r w:rsidRPr="003943A3">
              <w:rPr>
                <w:rFonts w:ascii="Times New Roman" w:hAnsi="Times New Roman" w:cs="Times New Roman"/>
                <w:sz w:val="16"/>
                <w:szCs w:val="16"/>
                <w:rtl/>
              </w:rPr>
              <w:t>118</w:t>
            </w:r>
          </w:p>
        </w:tc>
      </w:tr>
      <w:tr w:rsidR="003943A3" w:rsidRPr="003943A3" w:rsidTr="003943A3">
        <w:trPr>
          <w:trHeight w:val="407"/>
        </w:trPr>
        <w:tc>
          <w:tcPr>
            <w:tcW w:w="4643" w:type="dxa"/>
            <w:tcBorders>
              <w:top w:val="nil"/>
              <w:left w:val="single" w:sz="4" w:space="0" w:color="000000"/>
              <w:bottom w:val="single" w:sz="4" w:space="0" w:color="auto"/>
              <w:right w:val="single" w:sz="4" w:space="0" w:color="000000"/>
            </w:tcBorders>
            <w:shd w:val="clear" w:color="auto" w:fill="auto"/>
            <w:vAlign w:val="center"/>
          </w:tcPr>
          <w:p w:rsidR="003943A3" w:rsidRPr="003943A3" w:rsidRDefault="003943A3" w:rsidP="003943A3">
            <w:pPr>
              <w:spacing w:after="0" w:line="240" w:lineRule="auto"/>
              <w:jc w:val="both"/>
              <w:rPr>
                <w:rFonts w:ascii="Times New Roman" w:hAnsi="Times New Roman" w:cs="Times New Roman"/>
                <w:sz w:val="16"/>
                <w:szCs w:val="16"/>
              </w:rPr>
            </w:pPr>
            <w:r w:rsidRPr="003943A3">
              <w:rPr>
                <w:rFonts w:ascii="Times New Roman" w:hAnsi="Times New Roman" w:cs="Times New Roman"/>
                <w:sz w:val="16"/>
                <w:szCs w:val="16"/>
              </w:rPr>
              <w:t>Прочие доходы от оказания платных услуг (работ) получателями средств бюджетов сельских поселений</w:t>
            </w:r>
          </w:p>
        </w:tc>
        <w:tc>
          <w:tcPr>
            <w:tcW w:w="1468" w:type="dxa"/>
            <w:tcBorders>
              <w:top w:val="nil"/>
              <w:left w:val="nil"/>
              <w:bottom w:val="single" w:sz="4" w:space="0" w:color="auto"/>
              <w:right w:val="single" w:sz="4" w:space="0" w:color="000000"/>
            </w:tcBorders>
            <w:shd w:val="clear" w:color="auto" w:fill="auto"/>
            <w:vAlign w:val="center"/>
          </w:tcPr>
          <w:p w:rsidR="003943A3" w:rsidRPr="003943A3" w:rsidRDefault="003943A3" w:rsidP="003943A3">
            <w:pPr>
              <w:spacing w:after="0" w:line="240" w:lineRule="auto"/>
              <w:jc w:val="both"/>
              <w:rPr>
                <w:rFonts w:ascii="Times New Roman" w:hAnsi="Times New Roman" w:cs="Times New Roman"/>
                <w:sz w:val="16"/>
                <w:szCs w:val="16"/>
              </w:rPr>
            </w:pPr>
            <w:r w:rsidRPr="003943A3">
              <w:rPr>
                <w:rFonts w:ascii="Times New Roman" w:hAnsi="Times New Roman" w:cs="Times New Roman"/>
                <w:sz w:val="16"/>
                <w:szCs w:val="16"/>
              </w:rPr>
              <w:t>5,0</w:t>
            </w:r>
          </w:p>
        </w:tc>
        <w:tc>
          <w:tcPr>
            <w:tcW w:w="1417" w:type="dxa"/>
            <w:tcBorders>
              <w:top w:val="nil"/>
              <w:left w:val="nil"/>
              <w:bottom w:val="single" w:sz="4" w:space="0" w:color="auto"/>
              <w:right w:val="single" w:sz="4" w:space="0" w:color="000000"/>
            </w:tcBorders>
            <w:shd w:val="clear" w:color="auto" w:fill="auto"/>
            <w:vAlign w:val="center"/>
          </w:tcPr>
          <w:p w:rsidR="003943A3" w:rsidRPr="003943A3" w:rsidRDefault="003943A3" w:rsidP="003943A3">
            <w:pPr>
              <w:spacing w:after="0" w:line="240" w:lineRule="auto"/>
              <w:jc w:val="both"/>
              <w:rPr>
                <w:rFonts w:ascii="Times New Roman" w:hAnsi="Times New Roman" w:cs="Times New Roman"/>
                <w:sz w:val="16"/>
                <w:szCs w:val="16"/>
              </w:rPr>
            </w:pPr>
            <w:r w:rsidRPr="003943A3">
              <w:rPr>
                <w:rFonts w:ascii="Times New Roman" w:hAnsi="Times New Roman" w:cs="Times New Roman"/>
                <w:sz w:val="16"/>
                <w:szCs w:val="16"/>
              </w:rPr>
              <w:t>5,9</w:t>
            </w:r>
          </w:p>
        </w:tc>
        <w:tc>
          <w:tcPr>
            <w:tcW w:w="1843" w:type="dxa"/>
            <w:tcBorders>
              <w:top w:val="single" w:sz="4" w:space="0" w:color="auto"/>
              <w:bottom w:val="single" w:sz="4" w:space="0" w:color="auto"/>
              <w:right w:val="single" w:sz="4" w:space="0" w:color="auto"/>
            </w:tcBorders>
            <w:shd w:val="clear" w:color="auto" w:fill="auto"/>
            <w:vAlign w:val="center"/>
          </w:tcPr>
          <w:p w:rsidR="003943A3" w:rsidRPr="003943A3" w:rsidRDefault="003943A3" w:rsidP="003943A3">
            <w:pPr>
              <w:spacing w:after="0" w:line="240" w:lineRule="auto"/>
              <w:jc w:val="both"/>
              <w:rPr>
                <w:rFonts w:ascii="Times New Roman" w:hAnsi="Times New Roman" w:cs="Times New Roman"/>
                <w:sz w:val="16"/>
                <w:szCs w:val="16"/>
              </w:rPr>
            </w:pPr>
            <w:r w:rsidRPr="003943A3">
              <w:rPr>
                <w:rFonts w:ascii="Times New Roman" w:hAnsi="Times New Roman" w:cs="Times New Roman"/>
                <w:sz w:val="16"/>
                <w:szCs w:val="16"/>
                <w:rtl/>
              </w:rPr>
              <w:t>118</w:t>
            </w:r>
          </w:p>
        </w:tc>
      </w:tr>
      <w:tr w:rsidR="003943A3" w:rsidRPr="003943A3" w:rsidTr="003943A3">
        <w:trPr>
          <w:trHeight w:val="272"/>
        </w:trPr>
        <w:tc>
          <w:tcPr>
            <w:tcW w:w="4643" w:type="dxa"/>
            <w:tcBorders>
              <w:top w:val="nil"/>
              <w:left w:val="single" w:sz="4" w:space="0" w:color="000000"/>
              <w:bottom w:val="single" w:sz="4" w:space="0" w:color="auto"/>
              <w:right w:val="single" w:sz="4" w:space="0" w:color="000000"/>
            </w:tcBorders>
            <w:shd w:val="clear" w:color="auto" w:fill="auto"/>
            <w:vAlign w:val="center"/>
          </w:tcPr>
          <w:p w:rsidR="003943A3" w:rsidRPr="003943A3" w:rsidRDefault="003943A3" w:rsidP="003943A3">
            <w:pPr>
              <w:spacing w:after="0" w:line="240" w:lineRule="auto"/>
              <w:jc w:val="both"/>
              <w:rPr>
                <w:rFonts w:ascii="Times New Roman" w:hAnsi="Times New Roman" w:cs="Times New Roman"/>
                <w:sz w:val="16"/>
                <w:szCs w:val="16"/>
              </w:rPr>
            </w:pPr>
            <w:r w:rsidRPr="003943A3">
              <w:rPr>
                <w:rFonts w:ascii="Times New Roman" w:hAnsi="Times New Roman" w:cs="Times New Roman"/>
                <w:sz w:val="16"/>
                <w:szCs w:val="16"/>
              </w:rPr>
              <w:t>ПРОЧИЕ НЕНАЛОГОВЫЕ ДОХОДЫ</w:t>
            </w:r>
          </w:p>
        </w:tc>
        <w:tc>
          <w:tcPr>
            <w:tcW w:w="1468" w:type="dxa"/>
            <w:tcBorders>
              <w:top w:val="nil"/>
              <w:left w:val="nil"/>
              <w:bottom w:val="single" w:sz="4" w:space="0" w:color="auto"/>
              <w:right w:val="single" w:sz="4" w:space="0" w:color="000000"/>
            </w:tcBorders>
            <w:shd w:val="clear" w:color="auto" w:fill="auto"/>
            <w:vAlign w:val="center"/>
          </w:tcPr>
          <w:p w:rsidR="003943A3" w:rsidRPr="003943A3" w:rsidRDefault="003943A3" w:rsidP="003943A3">
            <w:pPr>
              <w:spacing w:after="0" w:line="240" w:lineRule="auto"/>
              <w:jc w:val="both"/>
              <w:rPr>
                <w:rFonts w:ascii="Times New Roman" w:hAnsi="Times New Roman" w:cs="Times New Roman"/>
                <w:sz w:val="16"/>
                <w:szCs w:val="16"/>
              </w:rPr>
            </w:pPr>
            <w:r w:rsidRPr="003943A3">
              <w:rPr>
                <w:rFonts w:ascii="Times New Roman" w:hAnsi="Times New Roman" w:cs="Times New Roman"/>
                <w:sz w:val="16"/>
                <w:szCs w:val="16"/>
              </w:rPr>
              <w:t>16,0</w:t>
            </w:r>
          </w:p>
        </w:tc>
        <w:tc>
          <w:tcPr>
            <w:tcW w:w="1417" w:type="dxa"/>
            <w:tcBorders>
              <w:top w:val="nil"/>
              <w:left w:val="nil"/>
              <w:bottom w:val="single" w:sz="4" w:space="0" w:color="auto"/>
              <w:right w:val="single" w:sz="4" w:space="0" w:color="000000"/>
            </w:tcBorders>
            <w:shd w:val="clear" w:color="auto" w:fill="auto"/>
            <w:vAlign w:val="center"/>
          </w:tcPr>
          <w:p w:rsidR="003943A3" w:rsidRPr="003943A3" w:rsidRDefault="003943A3" w:rsidP="003943A3">
            <w:pPr>
              <w:spacing w:after="0" w:line="240" w:lineRule="auto"/>
              <w:jc w:val="both"/>
              <w:rPr>
                <w:rFonts w:ascii="Times New Roman" w:hAnsi="Times New Roman" w:cs="Times New Roman"/>
                <w:sz w:val="16"/>
                <w:szCs w:val="16"/>
              </w:rPr>
            </w:pPr>
            <w:r w:rsidRPr="003943A3">
              <w:rPr>
                <w:rFonts w:ascii="Times New Roman" w:hAnsi="Times New Roman" w:cs="Times New Roman"/>
                <w:sz w:val="16"/>
                <w:szCs w:val="16"/>
              </w:rPr>
              <w:t>16,1</w:t>
            </w:r>
          </w:p>
        </w:tc>
        <w:tc>
          <w:tcPr>
            <w:tcW w:w="1843" w:type="dxa"/>
            <w:tcBorders>
              <w:top w:val="single" w:sz="4" w:space="0" w:color="auto"/>
              <w:bottom w:val="single" w:sz="4" w:space="0" w:color="auto"/>
              <w:right w:val="single" w:sz="4" w:space="0" w:color="auto"/>
            </w:tcBorders>
            <w:shd w:val="clear" w:color="auto" w:fill="auto"/>
            <w:vAlign w:val="center"/>
          </w:tcPr>
          <w:p w:rsidR="003943A3" w:rsidRPr="003943A3" w:rsidRDefault="003943A3" w:rsidP="003943A3">
            <w:pPr>
              <w:spacing w:after="0" w:line="240" w:lineRule="auto"/>
              <w:jc w:val="both"/>
              <w:rPr>
                <w:rFonts w:ascii="Times New Roman" w:hAnsi="Times New Roman" w:cs="Times New Roman"/>
                <w:sz w:val="16"/>
                <w:szCs w:val="16"/>
              </w:rPr>
            </w:pPr>
            <w:r w:rsidRPr="003943A3">
              <w:rPr>
                <w:rFonts w:ascii="Times New Roman" w:hAnsi="Times New Roman" w:cs="Times New Roman"/>
                <w:sz w:val="16"/>
                <w:szCs w:val="16"/>
                <w:rtl/>
              </w:rPr>
              <w:t>101</w:t>
            </w:r>
          </w:p>
        </w:tc>
      </w:tr>
      <w:tr w:rsidR="003943A3" w:rsidRPr="003943A3" w:rsidTr="003943A3">
        <w:trPr>
          <w:trHeight w:val="275"/>
        </w:trPr>
        <w:tc>
          <w:tcPr>
            <w:tcW w:w="4643" w:type="dxa"/>
            <w:tcBorders>
              <w:top w:val="nil"/>
              <w:left w:val="single" w:sz="4" w:space="0" w:color="000000"/>
              <w:bottom w:val="single" w:sz="4" w:space="0" w:color="auto"/>
              <w:right w:val="single" w:sz="4" w:space="0" w:color="000000"/>
            </w:tcBorders>
            <w:shd w:val="clear" w:color="auto" w:fill="auto"/>
            <w:vAlign w:val="center"/>
          </w:tcPr>
          <w:p w:rsidR="003943A3" w:rsidRPr="003943A3" w:rsidRDefault="003943A3" w:rsidP="003943A3">
            <w:pPr>
              <w:spacing w:after="0" w:line="240" w:lineRule="auto"/>
              <w:jc w:val="both"/>
              <w:rPr>
                <w:rFonts w:ascii="Times New Roman" w:hAnsi="Times New Roman" w:cs="Times New Roman"/>
                <w:sz w:val="16"/>
                <w:szCs w:val="16"/>
              </w:rPr>
            </w:pPr>
            <w:r w:rsidRPr="003943A3">
              <w:rPr>
                <w:rFonts w:ascii="Times New Roman" w:hAnsi="Times New Roman" w:cs="Times New Roman"/>
                <w:sz w:val="16"/>
                <w:szCs w:val="16"/>
              </w:rPr>
              <w:t>Прочие неналоговые доходы</w:t>
            </w:r>
          </w:p>
        </w:tc>
        <w:tc>
          <w:tcPr>
            <w:tcW w:w="1468" w:type="dxa"/>
            <w:tcBorders>
              <w:top w:val="nil"/>
              <w:left w:val="nil"/>
              <w:bottom w:val="single" w:sz="4" w:space="0" w:color="auto"/>
              <w:right w:val="single" w:sz="4" w:space="0" w:color="000000"/>
            </w:tcBorders>
            <w:shd w:val="clear" w:color="auto" w:fill="auto"/>
            <w:vAlign w:val="center"/>
          </w:tcPr>
          <w:p w:rsidR="003943A3" w:rsidRPr="003943A3" w:rsidRDefault="003943A3" w:rsidP="003943A3">
            <w:pPr>
              <w:spacing w:after="0" w:line="240" w:lineRule="auto"/>
              <w:jc w:val="both"/>
              <w:rPr>
                <w:rFonts w:ascii="Times New Roman" w:hAnsi="Times New Roman" w:cs="Times New Roman"/>
                <w:sz w:val="16"/>
                <w:szCs w:val="16"/>
              </w:rPr>
            </w:pPr>
            <w:r w:rsidRPr="003943A3">
              <w:rPr>
                <w:rFonts w:ascii="Times New Roman" w:hAnsi="Times New Roman" w:cs="Times New Roman"/>
                <w:sz w:val="16"/>
                <w:szCs w:val="16"/>
              </w:rPr>
              <w:t>16,0</w:t>
            </w:r>
          </w:p>
        </w:tc>
        <w:tc>
          <w:tcPr>
            <w:tcW w:w="1417" w:type="dxa"/>
            <w:tcBorders>
              <w:top w:val="nil"/>
              <w:left w:val="nil"/>
              <w:bottom w:val="single" w:sz="4" w:space="0" w:color="auto"/>
              <w:right w:val="single" w:sz="4" w:space="0" w:color="000000"/>
            </w:tcBorders>
            <w:shd w:val="clear" w:color="auto" w:fill="auto"/>
            <w:vAlign w:val="center"/>
          </w:tcPr>
          <w:p w:rsidR="003943A3" w:rsidRPr="003943A3" w:rsidRDefault="003943A3" w:rsidP="003943A3">
            <w:pPr>
              <w:spacing w:after="0" w:line="240" w:lineRule="auto"/>
              <w:jc w:val="both"/>
              <w:rPr>
                <w:rFonts w:ascii="Times New Roman" w:hAnsi="Times New Roman" w:cs="Times New Roman"/>
                <w:sz w:val="16"/>
                <w:szCs w:val="16"/>
              </w:rPr>
            </w:pPr>
            <w:r w:rsidRPr="003943A3">
              <w:rPr>
                <w:rFonts w:ascii="Times New Roman" w:hAnsi="Times New Roman" w:cs="Times New Roman"/>
                <w:sz w:val="16"/>
                <w:szCs w:val="16"/>
              </w:rPr>
              <w:t>16,1</w:t>
            </w:r>
          </w:p>
        </w:tc>
        <w:tc>
          <w:tcPr>
            <w:tcW w:w="1843" w:type="dxa"/>
            <w:tcBorders>
              <w:top w:val="single" w:sz="4" w:space="0" w:color="auto"/>
              <w:bottom w:val="single" w:sz="4" w:space="0" w:color="auto"/>
              <w:right w:val="single" w:sz="4" w:space="0" w:color="auto"/>
            </w:tcBorders>
            <w:shd w:val="clear" w:color="auto" w:fill="auto"/>
            <w:vAlign w:val="center"/>
          </w:tcPr>
          <w:p w:rsidR="003943A3" w:rsidRPr="003943A3" w:rsidRDefault="003943A3" w:rsidP="003943A3">
            <w:pPr>
              <w:spacing w:after="0" w:line="240" w:lineRule="auto"/>
              <w:jc w:val="both"/>
              <w:rPr>
                <w:rFonts w:ascii="Times New Roman" w:hAnsi="Times New Roman" w:cs="Times New Roman"/>
                <w:sz w:val="16"/>
                <w:szCs w:val="16"/>
              </w:rPr>
            </w:pPr>
            <w:r w:rsidRPr="003943A3">
              <w:rPr>
                <w:rFonts w:ascii="Times New Roman" w:hAnsi="Times New Roman" w:cs="Times New Roman"/>
                <w:sz w:val="16"/>
                <w:szCs w:val="16"/>
                <w:rtl/>
              </w:rPr>
              <w:t>101</w:t>
            </w:r>
          </w:p>
        </w:tc>
      </w:tr>
      <w:tr w:rsidR="003943A3" w:rsidRPr="003943A3" w:rsidTr="003943A3">
        <w:trPr>
          <w:trHeight w:val="266"/>
        </w:trPr>
        <w:tc>
          <w:tcPr>
            <w:tcW w:w="4643" w:type="dxa"/>
            <w:tcBorders>
              <w:top w:val="nil"/>
              <w:left w:val="single" w:sz="4" w:space="0" w:color="000000"/>
              <w:bottom w:val="single" w:sz="4" w:space="0" w:color="auto"/>
              <w:right w:val="single" w:sz="4" w:space="0" w:color="000000"/>
            </w:tcBorders>
            <w:shd w:val="clear" w:color="auto" w:fill="auto"/>
            <w:vAlign w:val="center"/>
          </w:tcPr>
          <w:p w:rsidR="003943A3" w:rsidRPr="003943A3" w:rsidRDefault="003943A3" w:rsidP="003943A3">
            <w:pPr>
              <w:spacing w:after="0" w:line="240" w:lineRule="auto"/>
              <w:jc w:val="both"/>
              <w:rPr>
                <w:rFonts w:ascii="Times New Roman" w:hAnsi="Times New Roman" w:cs="Times New Roman"/>
                <w:sz w:val="16"/>
                <w:szCs w:val="16"/>
              </w:rPr>
            </w:pPr>
            <w:r w:rsidRPr="003943A3">
              <w:rPr>
                <w:rFonts w:ascii="Times New Roman" w:hAnsi="Times New Roman" w:cs="Times New Roman"/>
                <w:sz w:val="16"/>
                <w:szCs w:val="16"/>
              </w:rPr>
              <w:t>БЕЗВОЗМЕЗДНЫЕ ПОСТУПЛЕНИЯ</w:t>
            </w:r>
          </w:p>
        </w:tc>
        <w:tc>
          <w:tcPr>
            <w:tcW w:w="1468" w:type="dxa"/>
            <w:tcBorders>
              <w:top w:val="nil"/>
              <w:left w:val="nil"/>
              <w:bottom w:val="single" w:sz="4" w:space="0" w:color="auto"/>
              <w:right w:val="single" w:sz="4" w:space="0" w:color="000000"/>
            </w:tcBorders>
            <w:shd w:val="clear" w:color="auto" w:fill="auto"/>
            <w:vAlign w:val="center"/>
          </w:tcPr>
          <w:p w:rsidR="003943A3" w:rsidRPr="003943A3" w:rsidRDefault="003943A3" w:rsidP="003943A3">
            <w:pPr>
              <w:spacing w:after="0" w:line="240" w:lineRule="auto"/>
              <w:jc w:val="both"/>
              <w:rPr>
                <w:rFonts w:ascii="Times New Roman" w:hAnsi="Times New Roman" w:cs="Times New Roman"/>
                <w:sz w:val="16"/>
                <w:szCs w:val="16"/>
              </w:rPr>
            </w:pPr>
            <w:r w:rsidRPr="003943A3">
              <w:rPr>
                <w:rFonts w:ascii="Times New Roman" w:hAnsi="Times New Roman" w:cs="Times New Roman"/>
                <w:sz w:val="16"/>
                <w:szCs w:val="16"/>
              </w:rPr>
              <w:t>4 690,2</w:t>
            </w:r>
          </w:p>
        </w:tc>
        <w:tc>
          <w:tcPr>
            <w:tcW w:w="1417" w:type="dxa"/>
            <w:tcBorders>
              <w:top w:val="nil"/>
              <w:left w:val="nil"/>
              <w:bottom w:val="single" w:sz="4" w:space="0" w:color="auto"/>
              <w:right w:val="single" w:sz="4" w:space="0" w:color="000000"/>
            </w:tcBorders>
            <w:shd w:val="clear" w:color="auto" w:fill="auto"/>
            <w:vAlign w:val="center"/>
          </w:tcPr>
          <w:p w:rsidR="003943A3" w:rsidRPr="003943A3" w:rsidRDefault="003943A3" w:rsidP="003943A3">
            <w:pPr>
              <w:spacing w:after="0" w:line="240" w:lineRule="auto"/>
              <w:jc w:val="both"/>
              <w:rPr>
                <w:rFonts w:ascii="Times New Roman" w:hAnsi="Times New Roman" w:cs="Times New Roman"/>
                <w:sz w:val="16"/>
                <w:szCs w:val="16"/>
              </w:rPr>
            </w:pPr>
            <w:r w:rsidRPr="003943A3">
              <w:rPr>
                <w:rFonts w:ascii="Times New Roman" w:hAnsi="Times New Roman" w:cs="Times New Roman"/>
                <w:sz w:val="16"/>
                <w:szCs w:val="16"/>
              </w:rPr>
              <w:t>4 690,2</w:t>
            </w:r>
          </w:p>
        </w:tc>
        <w:tc>
          <w:tcPr>
            <w:tcW w:w="1843" w:type="dxa"/>
            <w:tcBorders>
              <w:top w:val="single" w:sz="4" w:space="0" w:color="auto"/>
              <w:bottom w:val="single" w:sz="4" w:space="0" w:color="auto"/>
              <w:right w:val="single" w:sz="4" w:space="0" w:color="auto"/>
            </w:tcBorders>
            <w:shd w:val="clear" w:color="auto" w:fill="auto"/>
            <w:vAlign w:val="center"/>
          </w:tcPr>
          <w:p w:rsidR="003943A3" w:rsidRPr="003943A3" w:rsidRDefault="003943A3" w:rsidP="003943A3">
            <w:pPr>
              <w:spacing w:after="0" w:line="240" w:lineRule="auto"/>
              <w:jc w:val="both"/>
              <w:rPr>
                <w:rFonts w:ascii="Times New Roman" w:hAnsi="Times New Roman" w:cs="Times New Roman"/>
                <w:sz w:val="16"/>
                <w:szCs w:val="16"/>
              </w:rPr>
            </w:pPr>
            <w:r w:rsidRPr="003943A3">
              <w:rPr>
                <w:rFonts w:ascii="Times New Roman" w:hAnsi="Times New Roman" w:cs="Times New Roman"/>
                <w:sz w:val="16"/>
                <w:szCs w:val="16"/>
                <w:rtl/>
              </w:rPr>
              <w:t>100</w:t>
            </w:r>
          </w:p>
        </w:tc>
      </w:tr>
      <w:tr w:rsidR="003943A3" w:rsidRPr="003943A3" w:rsidTr="003943A3">
        <w:trPr>
          <w:trHeight w:val="713"/>
        </w:trPr>
        <w:tc>
          <w:tcPr>
            <w:tcW w:w="4643" w:type="dxa"/>
            <w:tcBorders>
              <w:top w:val="nil"/>
              <w:left w:val="single" w:sz="4" w:space="0" w:color="000000"/>
              <w:bottom w:val="single" w:sz="4" w:space="0" w:color="auto"/>
              <w:right w:val="single" w:sz="4" w:space="0" w:color="000000"/>
            </w:tcBorders>
            <w:shd w:val="clear" w:color="auto" w:fill="auto"/>
            <w:vAlign w:val="center"/>
          </w:tcPr>
          <w:p w:rsidR="003943A3" w:rsidRPr="003943A3" w:rsidRDefault="003943A3" w:rsidP="003943A3">
            <w:pPr>
              <w:spacing w:after="0" w:line="240" w:lineRule="auto"/>
              <w:jc w:val="both"/>
              <w:rPr>
                <w:rFonts w:ascii="Times New Roman" w:hAnsi="Times New Roman" w:cs="Times New Roman"/>
                <w:sz w:val="16"/>
                <w:szCs w:val="16"/>
              </w:rPr>
            </w:pPr>
            <w:r w:rsidRPr="003943A3">
              <w:rPr>
                <w:rFonts w:ascii="Times New Roman" w:hAnsi="Times New Roman" w:cs="Times New Roman"/>
                <w:sz w:val="16"/>
                <w:szCs w:val="16"/>
              </w:rPr>
              <w:t>БЕЗВОЗМЕЗДНЫЕ ПОСТУПЛЕНИЯ ОТ ДРУГИХ БЮДЖЕТОВ БЮДЖЕТНОЙ СИСТЕМЫ РОССИЙСКОЙ ФЕДЕРАЦИИ</w:t>
            </w:r>
          </w:p>
        </w:tc>
        <w:tc>
          <w:tcPr>
            <w:tcW w:w="1468" w:type="dxa"/>
            <w:tcBorders>
              <w:top w:val="nil"/>
              <w:left w:val="nil"/>
              <w:bottom w:val="single" w:sz="4" w:space="0" w:color="auto"/>
              <w:right w:val="single" w:sz="4" w:space="0" w:color="000000"/>
            </w:tcBorders>
            <w:shd w:val="clear" w:color="auto" w:fill="auto"/>
            <w:vAlign w:val="center"/>
          </w:tcPr>
          <w:p w:rsidR="003943A3" w:rsidRPr="003943A3" w:rsidRDefault="003943A3" w:rsidP="003943A3">
            <w:pPr>
              <w:spacing w:after="0" w:line="240" w:lineRule="auto"/>
              <w:jc w:val="both"/>
              <w:rPr>
                <w:rFonts w:ascii="Times New Roman" w:hAnsi="Times New Roman" w:cs="Times New Roman"/>
                <w:sz w:val="16"/>
                <w:szCs w:val="16"/>
              </w:rPr>
            </w:pPr>
            <w:r w:rsidRPr="003943A3">
              <w:rPr>
                <w:rFonts w:ascii="Times New Roman" w:hAnsi="Times New Roman" w:cs="Times New Roman"/>
                <w:sz w:val="16"/>
                <w:szCs w:val="16"/>
              </w:rPr>
              <w:t>4 690,2</w:t>
            </w:r>
          </w:p>
        </w:tc>
        <w:tc>
          <w:tcPr>
            <w:tcW w:w="1417" w:type="dxa"/>
            <w:tcBorders>
              <w:top w:val="nil"/>
              <w:left w:val="nil"/>
              <w:bottom w:val="single" w:sz="4" w:space="0" w:color="auto"/>
              <w:right w:val="single" w:sz="4" w:space="0" w:color="000000"/>
            </w:tcBorders>
            <w:shd w:val="clear" w:color="auto" w:fill="auto"/>
            <w:vAlign w:val="center"/>
          </w:tcPr>
          <w:p w:rsidR="003943A3" w:rsidRPr="003943A3" w:rsidRDefault="003943A3" w:rsidP="003943A3">
            <w:pPr>
              <w:spacing w:after="0" w:line="240" w:lineRule="auto"/>
              <w:jc w:val="both"/>
              <w:rPr>
                <w:rFonts w:ascii="Times New Roman" w:hAnsi="Times New Roman" w:cs="Times New Roman"/>
                <w:sz w:val="16"/>
                <w:szCs w:val="16"/>
              </w:rPr>
            </w:pPr>
            <w:r w:rsidRPr="003943A3">
              <w:rPr>
                <w:rFonts w:ascii="Times New Roman" w:hAnsi="Times New Roman" w:cs="Times New Roman"/>
                <w:sz w:val="16"/>
                <w:szCs w:val="16"/>
              </w:rPr>
              <w:t>4 690,2</w:t>
            </w:r>
          </w:p>
        </w:tc>
        <w:tc>
          <w:tcPr>
            <w:tcW w:w="1843" w:type="dxa"/>
            <w:tcBorders>
              <w:top w:val="single" w:sz="4" w:space="0" w:color="auto"/>
              <w:bottom w:val="single" w:sz="4" w:space="0" w:color="auto"/>
              <w:right w:val="single" w:sz="4" w:space="0" w:color="auto"/>
            </w:tcBorders>
            <w:shd w:val="clear" w:color="auto" w:fill="auto"/>
            <w:vAlign w:val="center"/>
          </w:tcPr>
          <w:p w:rsidR="003943A3" w:rsidRPr="003943A3" w:rsidRDefault="003943A3" w:rsidP="003943A3">
            <w:pPr>
              <w:spacing w:after="0" w:line="240" w:lineRule="auto"/>
              <w:jc w:val="both"/>
              <w:rPr>
                <w:rFonts w:ascii="Times New Roman" w:hAnsi="Times New Roman" w:cs="Times New Roman"/>
                <w:sz w:val="16"/>
                <w:szCs w:val="16"/>
              </w:rPr>
            </w:pPr>
            <w:r w:rsidRPr="003943A3">
              <w:rPr>
                <w:rFonts w:ascii="Times New Roman" w:hAnsi="Times New Roman" w:cs="Times New Roman"/>
                <w:sz w:val="16"/>
                <w:szCs w:val="16"/>
                <w:rtl/>
              </w:rPr>
              <w:t>100</w:t>
            </w:r>
          </w:p>
        </w:tc>
      </w:tr>
      <w:tr w:rsidR="003943A3" w:rsidRPr="003943A3" w:rsidTr="003943A3">
        <w:trPr>
          <w:trHeight w:val="408"/>
        </w:trPr>
        <w:tc>
          <w:tcPr>
            <w:tcW w:w="4643" w:type="dxa"/>
            <w:tcBorders>
              <w:top w:val="nil"/>
              <w:left w:val="single" w:sz="4" w:space="0" w:color="000000"/>
              <w:bottom w:val="single" w:sz="4" w:space="0" w:color="auto"/>
              <w:right w:val="single" w:sz="4" w:space="0" w:color="000000"/>
            </w:tcBorders>
            <w:shd w:val="clear" w:color="auto" w:fill="auto"/>
            <w:vAlign w:val="center"/>
          </w:tcPr>
          <w:p w:rsidR="003943A3" w:rsidRPr="003943A3" w:rsidRDefault="003943A3" w:rsidP="003943A3">
            <w:pPr>
              <w:spacing w:after="0" w:line="240" w:lineRule="auto"/>
              <w:jc w:val="both"/>
              <w:rPr>
                <w:rFonts w:ascii="Times New Roman" w:hAnsi="Times New Roman" w:cs="Times New Roman"/>
                <w:sz w:val="16"/>
                <w:szCs w:val="16"/>
              </w:rPr>
            </w:pPr>
            <w:r w:rsidRPr="003943A3">
              <w:rPr>
                <w:rFonts w:ascii="Times New Roman" w:hAnsi="Times New Roman" w:cs="Times New Roman"/>
                <w:sz w:val="16"/>
                <w:szCs w:val="16"/>
              </w:rPr>
              <w:lastRenderedPageBreak/>
              <w:t>Дотации от других бюджетов бюджетной системы Российской Федерации</w:t>
            </w:r>
          </w:p>
        </w:tc>
        <w:tc>
          <w:tcPr>
            <w:tcW w:w="1468" w:type="dxa"/>
            <w:tcBorders>
              <w:top w:val="nil"/>
              <w:left w:val="nil"/>
              <w:bottom w:val="single" w:sz="4" w:space="0" w:color="auto"/>
              <w:right w:val="single" w:sz="4" w:space="0" w:color="000000"/>
            </w:tcBorders>
            <w:shd w:val="clear" w:color="auto" w:fill="auto"/>
            <w:vAlign w:val="center"/>
          </w:tcPr>
          <w:p w:rsidR="003943A3" w:rsidRPr="003943A3" w:rsidRDefault="003943A3" w:rsidP="003943A3">
            <w:pPr>
              <w:spacing w:after="0" w:line="240" w:lineRule="auto"/>
              <w:jc w:val="both"/>
              <w:rPr>
                <w:rFonts w:ascii="Times New Roman" w:hAnsi="Times New Roman" w:cs="Times New Roman"/>
                <w:sz w:val="16"/>
                <w:szCs w:val="16"/>
              </w:rPr>
            </w:pPr>
            <w:r w:rsidRPr="003943A3">
              <w:rPr>
                <w:rFonts w:ascii="Times New Roman" w:hAnsi="Times New Roman" w:cs="Times New Roman"/>
                <w:sz w:val="16"/>
                <w:szCs w:val="16"/>
              </w:rPr>
              <w:t>3 901,1</w:t>
            </w:r>
          </w:p>
        </w:tc>
        <w:tc>
          <w:tcPr>
            <w:tcW w:w="1417" w:type="dxa"/>
            <w:tcBorders>
              <w:top w:val="nil"/>
              <w:left w:val="nil"/>
              <w:bottom w:val="single" w:sz="4" w:space="0" w:color="auto"/>
              <w:right w:val="single" w:sz="4" w:space="0" w:color="000000"/>
            </w:tcBorders>
            <w:shd w:val="clear" w:color="auto" w:fill="auto"/>
            <w:vAlign w:val="center"/>
          </w:tcPr>
          <w:p w:rsidR="003943A3" w:rsidRPr="003943A3" w:rsidRDefault="003943A3" w:rsidP="003943A3">
            <w:pPr>
              <w:spacing w:after="0" w:line="240" w:lineRule="auto"/>
              <w:jc w:val="both"/>
              <w:rPr>
                <w:rFonts w:ascii="Times New Roman" w:hAnsi="Times New Roman" w:cs="Times New Roman"/>
                <w:sz w:val="16"/>
                <w:szCs w:val="16"/>
              </w:rPr>
            </w:pPr>
            <w:r w:rsidRPr="003943A3">
              <w:rPr>
                <w:rFonts w:ascii="Times New Roman" w:hAnsi="Times New Roman" w:cs="Times New Roman"/>
                <w:sz w:val="16"/>
                <w:szCs w:val="16"/>
              </w:rPr>
              <w:t>3 901,1</w:t>
            </w:r>
          </w:p>
        </w:tc>
        <w:tc>
          <w:tcPr>
            <w:tcW w:w="1843" w:type="dxa"/>
            <w:tcBorders>
              <w:top w:val="single" w:sz="4" w:space="0" w:color="auto"/>
              <w:bottom w:val="single" w:sz="4" w:space="0" w:color="auto"/>
              <w:right w:val="single" w:sz="4" w:space="0" w:color="auto"/>
            </w:tcBorders>
            <w:shd w:val="clear" w:color="auto" w:fill="auto"/>
            <w:vAlign w:val="center"/>
          </w:tcPr>
          <w:p w:rsidR="003943A3" w:rsidRPr="003943A3" w:rsidRDefault="003943A3" w:rsidP="003943A3">
            <w:pPr>
              <w:spacing w:after="0" w:line="240" w:lineRule="auto"/>
              <w:jc w:val="both"/>
              <w:rPr>
                <w:rFonts w:ascii="Times New Roman" w:hAnsi="Times New Roman" w:cs="Times New Roman"/>
                <w:sz w:val="16"/>
                <w:szCs w:val="16"/>
              </w:rPr>
            </w:pPr>
            <w:r w:rsidRPr="003943A3">
              <w:rPr>
                <w:rFonts w:ascii="Times New Roman" w:hAnsi="Times New Roman" w:cs="Times New Roman"/>
                <w:sz w:val="16"/>
                <w:szCs w:val="16"/>
                <w:rtl/>
              </w:rPr>
              <w:t>100</w:t>
            </w:r>
          </w:p>
        </w:tc>
      </w:tr>
      <w:tr w:rsidR="003943A3" w:rsidRPr="003943A3" w:rsidTr="003943A3">
        <w:trPr>
          <w:trHeight w:val="697"/>
        </w:trPr>
        <w:tc>
          <w:tcPr>
            <w:tcW w:w="4643" w:type="dxa"/>
            <w:tcBorders>
              <w:top w:val="nil"/>
              <w:left w:val="single" w:sz="4" w:space="0" w:color="000000"/>
              <w:bottom w:val="single" w:sz="4" w:space="0" w:color="auto"/>
              <w:right w:val="single" w:sz="4" w:space="0" w:color="000000"/>
            </w:tcBorders>
            <w:shd w:val="clear" w:color="auto" w:fill="auto"/>
            <w:vAlign w:val="center"/>
          </w:tcPr>
          <w:p w:rsidR="003943A3" w:rsidRPr="003943A3" w:rsidRDefault="003943A3" w:rsidP="003943A3">
            <w:pPr>
              <w:spacing w:after="0" w:line="240" w:lineRule="auto"/>
              <w:jc w:val="both"/>
              <w:rPr>
                <w:rFonts w:ascii="Times New Roman" w:hAnsi="Times New Roman" w:cs="Times New Roman"/>
                <w:sz w:val="16"/>
                <w:szCs w:val="16"/>
              </w:rPr>
            </w:pPr>
            <w:r w:rsidRPr="003943A3">
              <w:rPr>
                <w:rFonts w:ascii="Times New Roman" w:hAnsi="Times New Roman" w:cs="Times New Roman"/>
                <w:sz w:val="16"/>
                <w:szCs w:val="16"/>
              </w:rPr>
              <w:t>Субсидии бюджетам субъектов Российской Федерации и муниципальных образований</w:t>
            </w:r>
          </w:p>
        </w:tc>
        <w:tc>
          <w:tcPr>
            <w:tcW w:w="1468" w:type="dxa"/>
            <w:tcBorders>
              <w:top w:val="nil"/>
              <w:left w:val="nil"/>
              <w:bottom w:val="single" w:sz="4" w:space="0" w:color="auto"/>
              <w:right w:val="single" w:sz="4" w:space="0" w:color="000000"/>
            </w:tcBorders>
            <w:shd w:val="clear" w:color="auto" w:fill="auto"/>
            <w:vAlign w:val="center"/>
          </w:tcPr>
          <w:p w:rsidR="003943A3" w:rsidRPr="003943A3" w:rsidRDefault="003943A3" w:rsidP="003943A3">
            <w:pPr>
              <w:spacing w:after="0" w:line="240" w:lineRule="auto"/>
              <w:jc w:val="both"/>
              <w:rPr>
                <w:rFonts w:ascii="Times New Roman" w:hAnsi="Times New Roman" w:cs="Times New Roman"/>
                <w:sz w:val="16"/>
                <w:szCs w:val="16"/>
              </w:rPr>
            </w:pPr>
            <w:r w:rsidRPr="003943A3">
              <w:rPr>
                <w:rFonts w:ascii="Times New Roman" w:hAnsi="Times New Roman" w:cs="Times New Roman"/>
                <w:sz w:val="16"/>
                <w:szCs w:val="16"/>
              </w:rPr>
              <w:t>622,2</w:t>
            </w:r>
          </w:p>
        </w:tc>
        <w:tc>
          <w:tcPr>
            <w:tcW w:w="1417" w:type="dxa"/>
            <w:tcBorders>
              <w:top w:val="nil"/>
              <w:left w:val="nil"/>
              <w:bottom w:val="single" w:sz="4" w:space="0" w:color="auto"/>
              <w:right w:val="single" w:sz="4" w:space="0" w:color="000000"/>
            </w:tcBorders>
            <w:shd w:val="clear" w:color="auto" w:fill="auto"/>
            <w:vAlign w:val="center"/>
          </w:tcPr>
          <w:p w:rsidR="003943A3" w:rsidRPr="003943A3" w:rsidRDefault="003943A3" w:rsidP="003943A3">
            <w:pPr>
              <w:spacing w:after="0" w:line="240" w:lineRule="auto"/>
              <w:jc w:val="both"/>
              <w:rPr>
                <w:rFonts w:ascii="Times New Roman" w:hAnsi="Times New Roman" w:cs="Times New Roman"/>
                <w:sz w:val="16"/>
                <w:szCs w:val="16"/>
              </w:rPr>
            </w:pPr>
            <w:r w:rsidRPr="003943A3">
              <w:rPr>
                <w:rFonts w:ascii="Times New Roman" w:hAnsi="Times New Roman" w:cs="Times New Roman"/>
                <w:sz w:val="16"/>
                <w:szCs w:val="16"/>
              </w:rPr>
              <w:t>622,2</w:t>
            </w:r>
          </w:p>
        </w:tc>
        <w:tc>
          <w:tcPr>
            <w:tcW w:w="1843" w:type="dxa"/>
            <w:tcBorders>
              <w:top w:val="single" w:sz="4" w:space="0" w:color="auto"/>
              <w:bottom w:val="single" w:sz="4" w:space="0" w:color="auto"/>
              <w:right w:val="single" w:sz="4" w:space="0" w:color="auto"/>
            </w:tcBorders>
            <w:shd w:val="clear" w:color="auto" w:fill="auto"/>
            <w:vAlign w:val="center"/>
          </w:tcPr>
          <w:p w:rsidR="003943A3" w:rsidRPr="003943A3" w:rsidRDefault="003943A3" w:rsidP="003943A3">
            <w:pPr>
              <w:spacing w:after="0" w:line="240" w:lineRule="auto"/>
              <w:jc w:val="both"/>
              <w:rPr>
                <w:rFonts w:ascii="Times New Roman" w:hAnsi="Times New Roman" w:cs="Times New Roman"/>
                <w:sz w:val="16"/>
                <w:szCs w:val="16"/>
                <w:rtl/>
              </w:rPr>
            </w:pPr>
            <w:r w:rsidRPr="003943A3">
              <w:rPr>
                <w:rFonts w:ascii="Times New Roman" w:hAnsi="Times New Roman" w:cs="Times New Roman"/>
                <w:sz w:val="16"/>
                <w:szCs w:val="16"/>
                <w:rtl/>
              </w:rPr>
              <w:t>100</w:t>
            </w:r>
          </w:p>
        </w:tc>
      </w:tr>
      <w:tr w:rsidR="003943A3" w:rsidRPr="003943A3" w:rsidTr="003943A3">
        <w:trPr>
          <w:trHeight w:val="697"/>
        </w:trPr>
        <w:tc>
          <w:tcPr>
            <w:tcW w:w="4643" w:type="dxa"/>
            <w:tcBorders>
              <w:top w:val="nil"/>
              <w:left w:val="single" w:sz="4" w:space="0" w:color="000000"/>
              <w:bottom w:val="single" w:sz="4" w:space="0" w:color="auto"/>
              <w:right w:val="single" w:sz="4" w:space="0" w:color="000000"/>
            </w:tcBorders>
            <w:shd w:val="clear" w:color="auto" w:fill="auto"/>
            <w:vAlign w:val="center"/>
          </w:tcPr>
          <w:p w:rsidR="003943A3" w:rsidRPr="003943A3" w:rsidRDefault="003943A3" w:rsidP="003943A3">
            <w:pPr>
              <w:spacing w:after="0" w:line="240" w:lineRule="auto"/>
              <w:jc w:val="both"/>
              <w:rPr>
                <w:rFonts w:ascii="Times New Roman" w:hAnsi="Times New Roman" w:cs="Times New Roman"/>
                <w:sz w:val="16"/>
                <w:szCs w:val="16"/>
              </w:rPr>
            </w:pPr>
            <w:r w:rsidRPr="003943A3">
              <w:rPr>
                <w:rFonts w:ascii="Times New Roman" w:hAnsi="Times New Roman" w:cs="Times New Roman"/>
                <w:sz w:val="16"/>
                <w:szCs w:val="16"/>
              </w:rPr>
              <w:t>Прочие межбюджетные трансферты передаваемые бюджетам сельских поселений</w:t>
            </w:r>
          </w:p>
        </w:tc>
        <w:tc>
          <w:tcPr>
            <w:tcW w:w="1468" w:type="dxa"/>
            <w:tcBorders>
              <w:top w:val="nil"/>
              <w:left w:val="nil"/>
              <w:bottom w:val="single" w:sz="4" w:space="0" w:color="auto"/>
              <w:right w:val="single" w:sz="4" w:space="0" w:color="000000"/>
            </w:tcBorders>
            <w:shd w:val="clear" w:color="auto" w:fill="auto"/>
            <w:vAlign w:val="center"/>
          </w:tcPr>
          <w:p w:rsidR="003943A3" w:rsidRPr="003943A3" w:rsidRDefault="003943A3" w:rsidP="003943A3">
            <w:pPr>
              <w:spacing w:after="0" w:line="240" w:lineRule="auto"/>
              <w:jc w:val="both"/>
              <w:rPr>
                <w:rFonts w:ascii="Times New Roman" w:hAnsi="Times New Roman" w:cs="Times New Roman"/>
                <w:sz w:val="16"/>
                <w:szCs w:val="16"/>
              </w:rPr>
            </w:pPr>
            <w:r w:rsidRPr="003943A3">
              <w:rPr>
                <w:rFonts w:ascii="Times New Roman" w:hAnsi="Times New Roman" w:cs="Times New Roman"/>
                <w:sz w:val="16"/>
                <w:szCs w:val="16"/>
              </w:rPr>
              <w:t>622,2</w:t>
            </w:r>
          </w:p>
        </w:tc>
        <w:tc>
          <w:tcPr>
            <w:tcW w:w="1417" w:type="dxa"/>
            <w:tcBorders>
              <w:top w:val="nil"/>
              <w:left w:val="nil"/>
              <w:bottom w:val="single" w:sz="4" w:space="0" w:color="auto"/>
              <w:right w:val="single" w:sz="4" w:space="0" w:color="000000"/>
            </w:tcBorders>
            <w:shd w:val="clear" w:color="auto" w:fill="auto"/>
            <w:vAlign w:val="center"/>
          </w:tcPr>
          <w:p w:rsidR="003943A3" w:rsidRPr="003943A3" w:rsidRDefault="003943A3" w:rsidP="003943A3">
            <w:pPr>
              <w:spacing w:after="0" w:line="240" w:lineRule="auto"/>
              <w:jc w:val="both"/>
              <w:rPr>
                <w:rFonts w:ascii="Times New Roman" w:hAnsi="Times New Roman" w:cs="Times New Roman"/>
                <w:sz w:val="16"/>
                <w:szCs w:val="16"/>
              </w:rPr>
            </w:pPr>
            <w:r w:rsidRPr="003943A3">
              <w:rPr>
                <w:rFonts w:ascii="Times New Roman" w:hAnsi="Times New Roman" w:cs="Times New Roman"/>
                <w:sz w:val="16"/>
                <w:szCs w:val="16"/>
              </w:rPr>
              <w:t>622,2</w:t>
            </w:r>
          </w:p>
        </w:tc>
        <w:tc>
          <w:tcPr>
            <w:tcW w:w="1843" w:type="dxa"/>
            <w:tcBorders>
              <w:top w:val="single" w:sz="4" w:space="0" w:color="auto"/>
              <w:bottom w:val="single" w:sz="4" w:space="0" w:color="auto"/>
              <w:right w:val="single" w:sz="4" w:space="0" w:color="auto"/>
            </w:tcBorders>
            <w:shd w:val="clear" w:color="auto" w:fill="auto"/>
            <w:vAlign w:val="center"/>
          </w:tcPr>
          <w:p w:rsidR="003943A3" w:rsidRPr="003943A3" w:rsidRDefault="003943A3" w:rsidP="003943A3">
            <w:pPr>
              <w:spacing w:after="0" w:line="240" w:lineRule="auto"/>
              <w:jc w:val="both"/>
              <w:rPr>
                <w:rFonts w:ascii="Times New Roman" w:hAnsi="Times New Roman" w:cs="Times New Roman"/>
                <w:sz w:val="16"/>
                <w:szCs w:val="16"/>
                <w:rtl/>
              </w:rPr>
            </w:pPr>
            <w:r w:rsidRPr="003943A3">
              <w:rPr>
                <w:rFonts w:ascii="Times New Roman" w:hAnsi="Times New Roman" w:cs="Times New Roman"/>
                <w:sz w:val="16"/>
                <w:szCs w:val="16"/>
                <w:rtl/>
              </w:rPr>
              <w:t>100</w:t>
            </w:r>
          </w:p>
        </w:tc>
      </w:tr>
      <w:tr w:rsidR="003943A3" w:rsidRPr="003943A3" w:rsidTr="003943A3">
        <w:trPr>
          <w:trHeight w:val="410"/>
        </w:trPr>
        <w:tc>
          <w:tcPr>
            <w:tcW w:w="4643" w:type="dxa"/>
            <w:tcBorders>
              <w:top w:val="nil"/>
              <w:left w:val="single" w:sz="4" w:space="0" w:color="000000"/>
              <w:bottom w:val="single" w:sz="4" w:space="0" w:color="auto"/>
              <w:right w:val="single" w:sz="4" w:space="0" w:color="000000"/>
            </w:tcBorders>
            <w:shd w:val="clear" w:color="auto" w:fill="auto"/>
            <w:vAlign w:val="center"/>
          </w:tcPr>
          <w:p w:rsidR="003943A3" w:rsidRPr="003943A3" w:rsidRDefault="003943A3" w:rsidP="003943A3">
            <w:pPr>
              <w:spacing w:after="0" w:line="240" w:lineRule="auto"/>
              <w:jc w:val="both"/>
              <w:rPr>
                <w:rFonts w:ascii="Times New Roman" w:hAnsi="Times New Roman" w:cs="Times New Roman"/>
                <w:sz w:val="16"/>
                <w:szCs w:val="16"/>
              </w:rPr>
            </w:pPr>
            <w:r w:rsidRPr="003943A3">
              <w:rPr>
                <w:rFonts w:ascii="Times New Roman" w:hAnsi="Times New Roman" w:cs="Times New Roman"/>
                <w:sz w:val="16"/>
                <w:szCs w:val="16"/>
              </w:rPr>
              <w:t>Субвенции бюджетам бюджетной системы Российской Федерации</w:t>
            </w:r>
          </w:p>
        </w:tc>
        <w:tc>
          <w:tcPr>
            <w:tcW w:w="1468" w:type="dxa"/>
            <w:tcBorders>
              <w:top w:val="nil"/>
              <w:left w:val="nil"/>
              <w:bottom w:val="single" w:sz="4" w:space="0" w:color="auto"/>
              <w:right w:val="single" w:sz="4" w:space="0" w:color="000000"/>
            </w:tcBorders>
            <w:shd w:val="clear" w:color="auto" w:fill="auto"/>
            <w:vAlign w:val="center"/>
          </w:tcPr>
          <w:p w:rsidR="003943A3" w:rsidRPr="003943A3" w:rsidRDefault="003943A3" w:rsidP="003943A3">
            <w:pPr>
              <w:spacing w:after="0" w:line="240" w:lineRule="auto"/>
              <w:jc w:val="both"/>
              <w:rPr>
                <w:rFonts w:ascii="Times New Roman" w:hAnsi="Times New Roman" w:cs="Times New Roman"/>
                <w:sz w:val="16"/>
                <w:szCs w:val="16"/>
              </w:rPr>
            </w:pPr>
            <w:r w:rsidRPr="003943A3">
              <w:rPr>
                <w:rFonts w:ascii="Times New Roman" w:hAnsi="Times New Roman" w:cs="Times New Roman"/>
                <w:sz w:val="16"/>
                <w:szCs w:val="16"/>
              </w:rPr>
              <w:t>166,9</w:t>
            </w:r>
          </w:p>
        </w:tc>
        <w:tc>
          <w:tcPr>
            <w:tcW w:w="1417" w:type="dxa"/>
            <w:tcBorders>
              <w:top w:val="nil"/>
              <w:left w:val="nil"/>
              <w:bottom w:val="single" w:sz="4" w:space="0" w:color="auto"/>
              <w:right w:val="single" w:sz="4" w:space="0" w:color="000000"/>
            </w:tcBorders>
            <w:shd w:val="clear" w:color="auto" w:fill="auto"/>
            <w:vAlign w:val="center"/>
          </w:tcPr>
          <w:p w:rsidR="003943A3" w:rsidRPr="003943A3" w:rsidRDefault="003943A3" w:rsidP="003943A3">
            <w:pPr>
              <w:spacing w:after="0" w:line="240" w:lineRule="auto"/>
              <w:jc w:val="both"/>
              <w:rPr>
                <w:rFonts w:ascii="Times New Roman" w:hAnsi="Times New Roman" w:cs="Times New Roman"/>
                <w:sz w:val="16"/>
                <w:szCs w:val="16"/>
              </w:rPr>
            </w:pPr>
            <w:r w:rsidRPr="003943A3">
              <w:rPr>
                <w:rFonts w:ascii="Times New Roman" w:hAnsi="Times New Roman" w:cs="Times New Roman"/>
                <w:sz w:val="16"/>
                <w:szCs w:val="16"/>
              </w:rPr>
              <w:t>166,9</w:t>
            </w:r>
          </w:p>
        </w:tc>
        <w:tc>
          <w:tcPr>
            <w:tcW w:w="1843" w:type="dxa"/>
            <w:tcBorders>
              <w:top w:val="single" w:sz="4" w:space="0" w:color="auto"/>
              <w:bottom w:val="single" w:sz="4" w:space="0" w:color="auto"/>
              <w:right w:val="single" w:sz="4" w:space="0" w:color="auto"/>
            </w:tcBorders>
            <w:shd w:val="clear" w:color="auto" w:fill="auto"/>
            <w:vAlign w:val="center"/>
          </w:tcPr>
          <w:p w:rsidR="003943A3" w:rsidRPr="003943A3" w:rsidRDefault="003943A3" w:rsidP="003943A3">
            <w:pPr>
              <w:spacing w:after="0" w:line="240" w:lineRule="auto"/>
              <w:jc w:val="both"/>
              <w:rPr>
                <w:rFonts w:ascii="Times New Roman" w:hAnsi="Times New Roman" w:cs="Times New Roman"/>
                <w:sz w:val="16"/>
                <w:szCs w:val="16"/>
              </w:rPr>
            </w:pPr>
            <w:r w:rsidRPr="003943A3">
              <w:rPr>
                <w:rFonts w:ascii="Times New Roman" w:hAnsi="Times New Roman" w:cs="Times New Roman"/>
                <w:sz w:val="16"/>
                <w:szCs w:val="16"/>
                <w:rtl/>
              </w:rPr>
              <w:t>100</w:t>
            </w:r>
          </w:p>
        </w:tc>
      </w:tr>
      <w:tr w:rsidR="003943A3" w:rsidRPr="003943A3" w:rsidTr="003943A3">
        <w:trPr>
          <w:trHeight w:val="713"/>
        </w:trPr>
        <w:tc>
          <w:tcPr>
            <w:tcW w:w="4643" w:type="dxa"/>
            <w:tcBorders>
              <w:top w:val="nil"/>
              <w:left w:val="single" w:sz="4" w:space="0" w:color="000000"/>
              <w:bottom w:val="single" w:sz="4" w:space="0" w:color="auto"/>
              <w:right w:val="single" w:sz="4" w:space="0" w:color="000000"/>
            </w:tcBorders>
            <w:shd w:val="clear" w:color="auto" w:fill="auto"/>
            <w:vAlign w:val="center"/>
          </w:tcPr>
          <w:p w:rsidR="003943A3" w:rsidRPr="003943A3" w:rsidRDefault="003943A3" w:rsidP="003943A3">
            <w:pPr>
              <w:spacing w:after="0" w:line="240" w:lineRule="auto"/>
              <w:jc w:val="both"/>
              <w:rPr>
                <w:rFonts w:ascii="Times New Roman" w:hAnsi="Times New Roman" w:cs="Times New Roman"/>
                <w:sz w:val="16"/>
                <w:szCs w:val="16"/>
              </w:rPr>
            </w:pPr>
            <w:r w:rsidRPr="003943A3">
              <w:rPr>
                <w:rFonts w:ascii="Times New Roman" w:hAnsi="Times New Roman" w:cs="Times New Roman"/>
                <w:sz w:val="16"/>
                <w:szCs w:val="16"/>
              </w:rPr>
              <w:t>Субвенции на осуществление первичного воинского учета на территориях где отсутствуют военные комиссариаты</w:t>
            </w:r>
          </w:p>
        </w:tc>
        <w:tc>
          <w:tcPr>
            <w:tcW w:w="1468" w:type="dxa"/>
            <w:tcBorders>
              <w:top w:val="nil"/>
              <w:left w:val="nil"/>
              <w:bottom w:val="single" w:sz="4" w:space="0" w:color="auto"/>
              <w:right w:val="single" w:sz="4" w:space="0" w:color="000000"/>
            </w:tcBorders>
            <w:shd w:val="clear" w:color="auto" w:fill="auto"/>
            <w:vAlign w:val="center"/>
          </w:tcPr>
          <w:p w:rsidR="003943A3" w:rsidRPr="003943A3" w:rsidRDefault="003943A3" w:rsidP="003943A3">
            <w:pPr>
              <w:spacing w:after="0" w:line="240" w:lineRule="auto"/>
              <w:jc w:val="both"/>
              <w:rPr>
                <w:rFonts w:ascii="Times New Roman" w:hAnsi="Times New Roman" w:cs="Times New Roman"/>
                <w:sz w:val="16"/>
                <w:szCs w:val="16"/>
              </w:rPr>
            </w:pPr>
            <w:r w:rsidRPr="003943A3">
              <w:rPr>
                <w:rFonts w:ascii="Times New Roman" w:hAnsi="Times New Roman" w:cs="Times New Roman"/>
                <w:sz w:val="16"/>
                <w:szCs w:val="16"/>
              </w:rPr>
              <w:t>165,9</w:t>
            </w:r>
          </w:p>
        </w:tc>
        <w:tc>
          <w:tcPr>
            <w:tcW w:w="1417" w:type="dxa"/>
            <w:tcBorders>
              <w:top w:val="nil"/>
              <w:left w:val="nil"/>
              <w:bottom w:val="single" w:sz="4" w:space="0" w:color="auto"/>
              <w:right w:val="single" w:sz="4" w:space="0" w:color="000000"/>
            </w:tcBorders>
            <w:shd w:val="clear" w:color="auto" w:fill="auto"/>
            <w:vAlign w:val="center"/>
          </w:tcPr>
          <w:p w:rsidR="003943A3" w:rsidRPr="003943A3" w:rsidRDefault="003943A3" w:rsidP="003943A3">
            <w:pPr>
              <w:spacing w:after="0" w:line="240" w:lineRule="auto"/>
              <w:jc w:val="both"/>
              <w:rPr>
                <w:rFonts w:ascii="Times New Roman" w:hAnsi="Times New Roman" w:cs="Times New Roman"/>
                <w:sz w:val="16"/>
                <w:szCs w:val="16"/>
              </w:rPr>
            </w:pPr>
            <w:r w:rsidRPr="003943A3">
              <w:rPr>
                <w:rFonts w:ascii="Times New Roman" w:hAnsi="Times New Roman" w:cs="Times New Roman"/>
                <w:sz w:val="16"/>
                <w:szCs w:val="16"/>
              </w:rPr>
              <w:t>165,9</w:t>
            </w:r>
          </w:p>
        </w:tc>
        <w:tc>
          <w:tcPr>
            <w:tcW w:w="1843" w:type="dxa"/>
            <w:tcBorders>
              <w:top w:val="single" w:sz="4" w:space="0" w:color="auto"/>
              <w:bottom w:val="single" w:sz="4" w:space="0" w:color="auto"/>
              <w:right w:val="single" w:sz="4" w:space="0" w:color="auto"/>
            </w:tcBorders>
            <w:shd w:val="clear" w:color="auto" w:fill="auto"/>
            <w:vAlign w:val="center"/>
          </w:tcPr>
          <w:p w:rsidR="003943A3" w:rsidRPr="003943A3" w:rsidRDefault="003943A3" w:rsidP="003943A3">
            <w:pPr>
              <w:spacing w:after="0" w:line="240" w:lineRule="auto"/>
              <w:jc w:val="both"/>
              <w:rPr>
                <w:rFonts w:ascii="Times New Roman" w:hAnsi="Times New Roman" w:cs="Times New Roman"/>
                <w:sz w:val="16"/>
                <w:szCs w:val="16"/>
              </w:rPr>
            </w:pPr>
            <w:r w:rsidRPr="003943A3">
              <w:rPr>
                <w:rFonts w:ascii="Times New Roman" w:hAnsi="Times New Roman" w:cs="Times New Roman"/>
                <w:sz w:val="16"/>
                <w:szCs w:val="16"/>
                <w:rtl/>
              </w:rPr>
              <w:t>100</w:t>
            </w:r>
          </w:p>
        </w:tc>
      </w:tr>
      <w:tr w:rsidR="003943A3" w:rsidRPr="003943A3" w:rsidTr="003943A3">
        <w:trPr>
          <w:trHeight w:val="713"/>
        </w:trPr>
        <w:tc>
          <w:tcPr>
            <w:tcW w:w="4643" w:type="dxa"/>
            <w:tcBorders>
              <w:top w:val="nil"/>
              <w:left w:val="single" w:sz="4" w:space="0" w:color="000000"/>
              <w:bottom w:val="single" w:sz="4" w:space="0" w:color="auto"/>
              <w:right w:val="single" w:sz="4" w:space="0" w:color="000000"/>
            </w:tcBorders>
            <w:shd w:val="clear" w:color="auto" w:fill="auto"/>
            <w:vAlign w:val="center"/>
          </w:tcPr>
          <w:p w:rsidR="003943A3" w:rsidRPr="003943A3" w:rsidRDefault="003943A3" w:rsidP="003943A3">
            <w:pPr>
              <w:spacing w:after="0" w:line="240" w:lineRule="auto"/>
              <w:jc w:val="both"/>
              <w:rPr>
                <w:rFonts w:ascii="Times New Roman" w:hAnsi="Times New Roman" w:cs="Times New Roman"/>
                <w:sz w:val="16"/>
                <w:szCs w:val="16"/>
              </w:rPr>
            </w:pPr>
            <w:r w:rsidRPr="003943A3">
              <w:rPr>
                <w:rFonts w:ascii="Times New Roman" w:hAnsi="Times New Roman" w:cs="Times New Roman"/>
                <w:sz w:val="16"/>
                <w:szCs w:val="16"/>
              </w:rPr>
              <w:t>Субвенции на осуществление государственных полномочий по установлению запрета на розничную продажу алкогольной продукции в РТ</w:t>
            </w:r>
          </w:p>
        </w:tc>
        <w:tc>
          <w:tcPr>
            <w:tcW w:w="1468" w:type="dxa"/>
            <w:tcBorders>
              <w:top w:val="nil"/>
              <w:left w:val="nil"/>
              <w:bottom w:val="single" w:sz="4" w:space="0" w:color="auto"/>
              <w:right w:val="single" w:sz="4" w:space="0" w:color="000000"/>
            </w:tcBorders>
            <w:shd w:val="clear" w:color="auto" w:fill="auto"/>
            <w:vAlign w:val="center"/>
          </w:tcPr>
          <w:p w:rsidR="003943A3" w:rsidRPr="003943A3" w:rsidRDefault="003943A3" w:rsidP="003943A3">
            <w:pPr>
              <w:spacing w:after="0" w:line="240" w:lineRule="auto"/>
              <w:jc w:val="both"/>
              <w:rPr>
                <w:rFonts w:ascii="Times New Roman" w:hAnsi="Times New Roman" w:cs="Times New Roman"/>
                <w:sz w:val="16"/>
                <w:szCs w:val="16"/>
              </w:rPr>
            </w:pPr>
            <w:r w:rsidRPr="003943A3">
              <w:rPr>
                <w:rFonts w:ascii="Times New Roman" w:hAnsi="Times New Roman" w:cs="Times New Roman"/>
                <w:sz w:val="16"/>
                <w:szCs w:val="16"/>
              </w:rPr>
              <w:t>1,0</w:t>
            </w:r>
          </w:p>
        </w:tc>
        <w:tc>
          <w:tcPr>
            <w:tcW w:w="1417" w:type="dxa"/>
            <w:tcBorders>
              <w:top w:val="nil"/>
              <w:left w:val="nil"/>
              <w:bottom w:val="single" w:sz="4" w:space="0" w:color="auto"/>
              <w:right w:val="single" w:sz="4" w:space="0" w:color="000000"/>
            </w:tcBorders>
            <w:shd w:val="clear" w:color="auto" w:fill="auto"/>
            <w:vAlign w:val="center"/>
          </w:tcPr>
          <w:p w:rsidR="003943A3" w:rsidRPr="003943A3" w:rsidRDefault="003943A3" w:rsidP="003943A3">
            <w:pPr>
              <w:spacing w:after="0" w:line="240" w:lineRule="auto"/>
              <w:jc w:val="both"/>
              <w:rPr>
                <w:rFonts w:ascii="Times New Roman" w:hAnsi="Times New Roman" w:cs="Times New Roman"/>
                <w:sz w:val="16"/>
                <w:szCs w:val="16"/>
              </w:rPr>
            </w:pPr>
            <w:r w:rsidRPr="003943A3">
              <w:rPr>
                <w:rFonts w:ascii="Times New Roman" w:hAnsi="Times New Roman" w:cs="Times New Roman"/>
                <w:sz w:val="16"/>
                <w:szCs w:val="16"/>
              </w:rPr>
              <w:t>1,0</w:t>
            </w:r>
          </w:p>
        </w:tc>
        <w:tc>
          <w:tcPr>
            <w:tcW w:w="1843" w:type="dxa"/>
            <w:tcBorders>
              <w:top w:val="single" w:sz="4" w:space="0" w:color="auto"/>
              <w:bottom w:val="single" w:sz="4" w:space="0" w:color="auto"/>
              <w:right w:val="single" w:sz="4" w:space="0" w:color="auto"/>
            </w:tcBorders>
            <w:shd w:val="clear" w:color="auto" w:fill="auto"/>
            <w:vAlign w:val="center"/>
          </w:tcPr>
          <w:p w:rsidR="003943A3" w:rsidRPr="003943A3" w:rsidRDefault="003943A3" w:rsidP="003943A3">
            <w:pPr>
              <w:spacing w:after="0" w:line="240" w:lineRule="auto"/>
              <w:jc w:val="both"/>
              <w:rPr>
                <w:rFonts w:ascii="Times New Roman" w:hAnsi="Times New Roman" w:cs="Times New Roman"/>
                <w:sz w:val="16"/>
                <w:szCs w:val="16"/>
              </w:rPr>
            </w:pPr>
            <w:r w:rsidRPr="003943A3">
              <w:rPr>
                <w:rFonts w:ascii="Times New Roman" w:hAnsi="Times New Roman" w:cs="Times New Roman"/>
                <w:sz w:val="16"/>
                <w:szCs w:val="16"/>
                <w:rtl/>
              </w:rPr>
              <w:t>100</w:t>
            </w:r>
          </w:p>
        </w:tc>
      </w:tr>
    </w:tbl>
    <w:p w:rsidR="003943A3" w:rsidRPr="003943A3" w:rsidRDefault="003943A3" w:rsidP="003943A3">
      <w:pPr>
        <w:spacing w:after="0" w:line="240" w:lineRule="auto"/>
        <w:jc w:val="both"/>
        <w:rPr>
          <w:rFonts w:ascii="Times New Roman" w:hAnsi="Times New Roman" w:cs="Times New Roman"/>
          <w:sz w:val="16"/>
          <w:szCs w:val="16"/>
        </w:rPr>
      </w:pPr>
      <w:r w:rsidRPr="003943A3">
        <w:rPr>
          <w:rFonts w:ascii="Times New Roman" w:hAnsi="Times New Roman" w:cs="Times New Roman"/>
          <w:sz w:val="16"/>
          <w:szCs w:val="16"/>
        </w:rPr>
        <w:t xml:space="preserve">         </w:t>
      </w:r>
    </w:p>
    <w:p w:rsidR="003943A3" w:rsidRPr="003943A3" w:rsidRDefault="003943A3" w:rsidP="003943A3">
      <w:pPr>
        <w:spacing w:after="0" w:line="240" w:lineRule="auto"/>
        <w:jc w:val="both"/>
        <w:rPr>
          <w:rFonts w:ascii="Times New Roman" w:hAnsi="Times New Roman" w:cs="Times New Roman"/>
          <w:sz w:val="16"/>
          <w:szCs w:val="16"/>
        </w:rPr>
      </w:pPr>
      <w:r w:rsidRPr="003943A3">
        <w:rPr>
          <w:rFonts w:ascii="Times New Roman" w:hAnsi="Times New Roman" w:cs="Times New Roman"/>
          <w:sz w:val="16"/>
          <w:szCs w:val="16"/>
        </w:rPr>
        <w:t xml:space="preserve">          В связи с тем, что  в течение года в бюджет поселения вносились  изменения семь раз и утвержденные показатели бюджета подведены под показатели фактического исполнения.</w:t>
      </w:r>
    </w:p>
    <w:p w:rsidR="003943A3" w:rsidRPr="003943A3" w:rsidRDefault="003943A3" w:rsidP="003943A3">
      <w:pPr>
        <w:spacing w:after="0" w:line="240" w:lineRule="auto"/>
        <w:jc w:val="both"/>
        <w:rPr>
          <w:rFonts w:ascii="Times New Roman" w:hAnsi="Times New Roman" w:cs="Times New Roman"/>
          <w:sz w:val="16"/>
          <w:szCs w:val="16"/>
        </w:rPr>
      </w:pPr>
    </w:p>
    <w:p w:rsidR="003943A3" w:rsidRPr="003943A3" w:rsidRDefault="003943A3" w:rsidP="003943A3">
      <w:pPr>
        <w:spacing w:after="0" w:line="240" w:lineRule="auto"/>
        <w:jc w:val="both"/>
        <w:rPr>
          <w:rFonts w:ascii="Times New Roman" w:hAnsi="Times New Roman" w:cs="Times New Roman"/>
          <w:b/>
          <w:i/>
          <w:sz w:val="16"/>
          <w:szCs w:val="16"/>
        </w:rPr>
      </w:pPr>
      <w:r w:rsidRPr="003943A3">
        <w:rPr>
          <w:rFonts w:ascii="Times New Roman" w:hAnsi="Times New Roman" w:cs="Times New Roman"/>
          <w:b/>
          <w:i/>
          <w:sz w:val="16"/>
          <w:szCs w:val="16"/>
        </w:rPr>
        <w:t>Анализ использования муниципальной собственности,</w:t>
      </w:r>
    </w:p>
    <w:p w:rsidR="003943A3" w:rsidRPr="003943A3" w:rsidRDefault="003943A3" w:rsidP="003943A3">
      <w:pPr>
        <w:spacing w:after="0" w:line="240" w:lineRule="auto"/>
        <w:jc w:val="both"/>
        <w:rPr>
          <w:rFonts w:ascii="Times New Roman" w:hAnsi="Times New Roman" w:cs="Times New Roman"/>
          <w:b/>
          <w:i/>
          <w:sz w:val="16"/>
          <w:szCs w:val="16"/>
        </w:rPr>
      </w:pPr>
      <w:r w:rsidRPr="003943A3">
        <w:rPr>
          <w:rFonts w:ascii="Times New Roman" w:hAnsi="Times New Roman" w:cs="Times New Roman"/>
          <w:b/>
          <w:i/>
          <w:sz w:val="16"/>
          <w:szCs w:val="16"/>
        </w:rPr>
        <w:t xml:space="preserve"> как источника собственных доходов</w:t>
      </w:r>
    </w:p>
    <w:p w:rsidR="003943A3" w:rsidRPr="003943A3" w:rsidRDefault="003943A3" w:rsidP="003943A3">
      <w:pPr>
        <w:spacing w:after="0" w:line="240" w:lineRule="auto"/>
        <w:jc w:val="both"/>
        <w:rPr>
          <w:rFonts w:ascii="Times New Roman" w:hAnsi="Times New Roman" w:cs="Times New Roman"/>
          <w:sz w:val="16"/>
          <w:szCs w:val="16"/>
        </w:rPr>
      </w:pPr>
      <w:r w:rsidRPr="003943A3">
        <w:rPr>
          <w:rFonts w:ascii="Times New Roman" w:hAnsi="Times New Roman" w:cs="Times New Roman"/>
          <w:sz w:val="16"/>
          <w:szCs w:val="16"/>
        </w:rPr>
        <w:t xml:space="preserve">По отчету ф. 0503117 в 2021 году доходы получаемые, в виде арендной платы, а также средства от продажи права на заключение договоров аренды за земли, находящиеся в собственности поселения поступили в сумме 12,0 тыс. рублей, плановые  показатели уточнены и согласно бюджету на 2021 год составляют 12,0 тыс. рублей. </w:t>
      </w:r>
    </w:p>
    <w:p w:rsidR="003943A3" w:rsidRPr="003943A3" w:rsidRDefault="003943A3" w:rsidP="003943A3">
      <w:pPr>
        <w:spacing w:after="0" w:line="240" w:lineRule="auto"/>
        <w:jc w:val="both"/>
        <w:rPr>
          <w:rFonts w:ascii="Times New Roman" w:hAnsi="Times New Roman" w:cs="Times New Roman"/>
          <w:b/>
          <w:sz w:val="16"/>
          <w:szCs w:val="16"/>
        </w:rPr>
      </w:pPr>
    </w:p>
    <w:p w:rsidR="003943A3" w:rsidRPr="003943A3" w:rsidRDefault="003943A3" w:rsidP="003943A3">
      <w:pPr>
        <w:spacing w:after="0" w:line="240" w:lineRule="auto"/>
        <w:jc w:val="both"/>
        <w:rPr>
          <w:rFonts w:ascii="Times New Roman" w:hAnsi="Times New Roman" w:cs="Times New Roman"/>
          <w:b/>
          <w:sz w:val="16"/>
          <w:szCs w:val="16"/>
        </w:rPr>
      </w:pPr>
      <w:r w:rsidRPr="003943A3">
        <w:rPr>
          <w:rFonts w:ascii="Times New Roman" w:hAnsi="Times New Roman" w:cs="Times New Roman"/>
          <w:b/>
          <w:sz w:val="16"/>
          <w:szCs w:val="16"/>
        </w:rPr>
        <w:t>Проверка исполнения расходной части бюджета</w:t>
      </w:r>
    </w:p>
    <w:p w:rsidR="003943A3" w:rsidRPr="003943A3" w:rsidRDefault="003943A3" w:rsidP="003943A3">
      <w:pPr>
        <w:spacing w:after="0" w:line="240" w:lineRule="auto"/>
        <w:jc w:val="both"/>
        <w:rPr>
          <w:rFonts w:ascii="Times New Roman" w:hAnsi="Times New Roman" w:cs="Times New Roman"/>
          <w:sz w:val="16"/>
          <w:szCs w:val="16"/>
        </w:rPr>
      </w:pPr>
      <w:r w:rsidRPr="003943A3">
        <w:rPr>
          <w:rFonts w:ascii="Times New Roman" w:hAnsi="Times New Roman" w:cs="Times New Roman"/>
          <w:sz w:val="16"/>
          <w:szCs w:val="16"/>
        </w:rPr>
        <w:t xml:space="preserve">Показатели исполнения расходной части по функциональной классификации расходов бюджета сельского поселения </w:t>
      </w:r>
      <w:proofErr w:type="spellStart"/>
      <w:r w:rsidRPr="003943A3">
        <w:rPr>
          <w:rFonts w:ascii="Times New Roman" w:hAnsi="Times New Roman" w:cs="Times New Roman"/>
          <w:sz w:val="16"/>
          <w:szCs w:val="16"/>
        </w:rPr>
        <w:t>сумон</w:t>
      </w:r>
      <w:proofErr w:type="spellEnd"/>
      <w:r w:rsidRPr="003943A3">
        <w:rPr>
          <w:rFonts w:ascii="Times New Roman" w:hAnsi="Times New Roman" w:cs="Times New Roman"/>
          <w:sz w:val="16"/>
          <w:szCs w:val="16"/>
        </w:rPr>
        <w:t xml:space="preserve"> Баян-</w:t>
      </w:r>
      <w:proofErr w:type="spellStart"/>
      <w:r w:rsidRPr="003943A3">
        <w:rPr>
          <w:rFonts w:ascii="Times New Roman" w:hAnsi="Times New Roman" w:cs="Times New Roman"/>
          <w:sz w:val="16"/>
          <w:szCs w:val="16"/>
        </w:rPr>
        <w:t>Талинский</w:t>
      </w:r>
      <w:proofErr w:type="spellEnd"/>
      <w:r w:rsidRPr="003943A3">
        <w:rPr>
          <w:rFonts w:ascii="Times New Roman" w:hAnsi="Times New Roman" w:cs="Times New Roman"/>
          <w:sz w:val="16"/>
          <w:szCs w:val="16"/>
        </w:rPr>
        <w:t xml:space="preserve"> </w:t>
      </w:r>
      <w:proofErr w:type="spellStart"/>
      <w:r w:rsidRPr="003943A3">
        <w:rPr>
          <w:rFonts w:ascii="Times New Roman" w:hAnsi="Times New Roman" w:cs="Times New Roman"/>
          <w:sz w:val="16"/>
          <w:szCs w:val="16"/>
        </w:rPr>
        <w:t>Дзун-Хемчикского</w:t>
      </w:r>
      <w:proofErr w:type="spellEnd"/>
      <w:r w:rsidRPr="003943A3">
        <w:rPr>
          <w:rFonts w:ascii="Times New Roman" w:hAnsi="Times New Roman" w:cs="Times New Roman"/>
          <w:sz w:val="16"/>
          <w:szCs w:val="16"/>
        </w:rPr>
        <w:t xml:space="preserve"> </w:t>
      </w:r>
      <w:proofErr w:type="spellStart"/>
      <w:r w:rsidRPr="003943A3">
        <w:rPr>
          <w:rFonts w:ascii="Times New Roman" w:hAnsi="Times New Roman" w:cs="Times New Roman"/>
          <w:sz w:val="16"/>
          <w:szCs w:val="16"/>
        </w:rPr>
        <w:t>кожууна</w:t>
      </w:r>
      <w:proofErr w:type="spellEnd"/>
      <w:r w:rsidRPr="003943A3">
        <w:rPr>
          <w:rFonts w:ascii="Times New Roman" w:hAnsi="Times New Roman" w:cs="Times New Roman"/>
          <w:sz w:val="16"/>
          <w:szCs w:val="16"/>
        </w:rPr>
        <w:t xml:space="preserve"> за 2021 год представлены в следующей таблице:                             </w:t>
      </w:r>
    </w:p>
    <w:p w:rsidR="003943A3" w:rsidRPr="003943A3" w:rsidRDefault="003943A3" w:rsidP="003943A3">
      <w:pPr>
        <w:spacing w:after="0" w:line="240" w:lineRule="auto"/>
        <w:jc w:val="both"/>
        <w:rPr>
          <w:rFonts w:ascii="Times New Roman" w:hAnsi="Times New Roman" w:cs="Times New Roman"/>
          <w:sz w:val="16"/>
          <w:szCs w:val="16"/>
        </w:rPr>
      </w:pPr>
      <w:r w:rsidRPr="003943A3">
        <w:rPr>
          <w:rFonts w:ascii="Times New Roman" w:hAnsi="Times New Roman" w:cs="Times New Roman"/>
          <w:sz w:val="16"/>
          <w:szCs w:val="16"/>
        </w:rPr>
        <w:t xml:space="preserve">                   (в тыс. рублях)</w:t>
      </w:r>
    </w:p>
    <w:tbl>
      <w:tblPr>
        <w:tblW w:w="9370" w:type="dxa"/>
        <w:tblInd w:w="94" w:type="dxa"/>
        <w:tblLook w:val="04A0" w:firstRow="1" w:lastRow="0" w:firstColumn="1" w:lastColumn="0" w:noHBand="0" w:noVBand="1"/>
      </w:tblPr>
      <w:tblGrid>
        <w:gridCol w:w="5300"/>
        <w:gridCol w:w="1360"/>
        <w:gridCol w:w="1360"/>
        <w:gridCol w:w="1350"/>
      </w:tblGrid>
      <w:tr w:rsidR="003943A3" w:rsidRPr="003943A3" w:rsidTr="003943A3">
        <w:trPr>
          <w:trHeight w:val="300"/>
        </w:trPr>
        <w:tc>
          <w:tcPr>
            <w:tcW w:w="53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943A3" w:rsidRPr="003943A3" w:rsidRDefault="003943A3" w:rsidP="003943A3">
            <w:pPr>
              <w:spacing w:after="0" w:line="240" w:lineRule="auto"/>
              <w:jc w:val="both"/>
              <w:rPr>
                <w:rFonts w:ascii="Times New Roman" w:hAnsi="Times New Roman" w:cs="Times New Roman"/>
                <w:b/>
                <w:sz w:val="16"/>
                <w:szCs w:val="16"/>
              </w:rPr>
            </w:pPr>
            <w:r w:rsidRPr="003943A3">
              <w:rPr>
                <w:rFonts w:ascii="Times New Roman" w:hAnsi="Times New Roman" w:cs="Times New Roman"/>
                <w:b/>
                <w:sz w:val="16"/>
                <w:szCs w:val="16"/>
              </w:rPr>
              <w:t>Наименование</w:t>
            </w:r>
          </w:p>
        </w:tc>
        <w:tc>
          <w:tcPr>
            <w:tcW w:w="1360" w:type="dxa"/>
            <w:vMerge w:val="restart"/>
            <w:tcBorders>
              <w:top w:val="single" w:sz="4" w:space="0" w:color="000000"/>
              <w:left w:val="single" w:sz="4" w:space="0" w:color="000000"/>
              <w:bottom w:val="single" w:sz="4" w:space="0" w:color="000000"/>
              <w:right w:val="nil"/>
            </w:tcBorders>
            <w:shd w:val="clear" w:color="auto" w:fill="auto"/>
            <w:vAlign w:val="center"/>
            <w:hideMark/>
          </w:tcPr>
          <w:p w:rsidR="003943A3" w:rsidRPr="003943A3" w:rsidRDefault="003943A3" w:rsidP="003943A3">
            <w:pPr>
              <w:spacing w:after="0" w:line="240" w:lineRule="auto"/>
              <w:jc w:val="both"/>
              <w:rPr>
                <w:rFonts w:ascii="Times New Roman" w:hAnsi="Times New Roman" w:cs="Times New Roman"/>
                <w:b/>
                <w:sz w:val="16"/>
                <w:szCs w:val="16"/>
              </w:rPr>
            </w:pPr>
            <w:r w:rsidRPr="003943A3">
              <w:rPr>
                <w:rFonts w:ascii="Times New Roman" w:hAnsi="Times New Roman" w:cs="Times New Roman"/>
                <w:b/>
                <w:sz w:val="16"/>
                <w:szCs w:val="16"/>
              </w:rPr>
              <w:t>Утверждено</w:t>
            </w:r>
          </w:p>
        </w:tc>
        <w:tc>
          <w:tcPr>
            <w:tcW w:w="136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3943A3" w:rsidRPr="003943A3" w:rsidRDefault="003943A3" w:rsidP="003943A3">
            <w:pPr>
              <w:spacing w:after="0" w:line="240" w:lineRule="auto"/>
              <w:jc w:val="both"/>
              <w:rPr>
                <w:rFonts w:ascii="Times New Roman" w:hAnsi="Times New Roman" w:cs="Times New Roman"/>
                <w:b/>
                <w:sz w:val="16"/>
                <w:szCs w:val="16"/>
              </w:rPr>
            </w:pPr>
            <w:r w:rsidRPr="003943A3">
              <w:rPr>
                <w:rFonts w:ascii="Times New Roman" w:hAnsi="Times New Roman" w:cs="Times New Roman"/>
                <w:b/>
                <w:sz w:val="16"/>
                <w:szCs w:val="16"/>
              </w:rPr>
              <w:t>Исполнено</w:t>
            </w:r>
          </w:p>
        </w:tc>
        <w:tc>
          <w:tcPr>
            <w:tcW w:w="135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3943A3" w:rsidRPr="003943A3" w:rsidRDefault="003943A3" w:rsidP="003943A3">
            <w:pPr>
              <w:spacing w:after="0" w:line="240" w:lineRule="auto"/>
              <w:jc w:val="both"/>
              <w:rPr>
                <w:rFonts w:ascii="Times New Roman" w:hAnsi="Times New Roman" w:cs="Times New Roman"/>
                <w:b/>
                <w:sz w:val="16"/>
                <w:szCs w:val="16"/>
              </w:rPr>
            </w:pPr>
            <w:r w:rsidRPr="003943A3">
              <w:rPr>
                <w:rFonts w:ascii="Times New Roman" w:hAnsi="Times New Roman" w:cs="Times New Roman"/>
                <w:b/>
                <w:sz w:val="16"/>
                <w:szCs w:val="16"/>
              </w:rPr>
              <w:t>Процент выполнения</w:t>
            </w:r>
          </w:p>
        </w:tc>
      </w:tr>
      <w:tr w:rsidR="003943A3" w:rsidRPr="003943A3" w:rsidTr="003943A3">
        <w:trPr>
          <w:trHeight w:val="300"/>
        </w:trPr>
        <w:tc>
          <w:tcPr>
            <w:tcW w:w="5300" w:type="dxa"/>
            <w:vMerge/>
            <w:tcBorders>
              <w:top w:val="single" w:sz="4" w:space="0" w:color="000000"/>
              <w:left w:val="single" w:sz="4" w:space="0" w:color="000000"/>
              <w:bottom w:val="single" w:sz="4" w:space="0" w:color="000000"/>
              <w:right w:val="single" w:sz="4" w:space="0" w:color="000000"/>
            </w:tcBorders>
            <w:vAlign w:val="center"/>
            <w:hideMark/>
          </w:tcPr>
          <w:p w:rsidR="003943A3" w:rsidRPr="003943A3" w:rsidRDefault="003943A3" w:rsidP="003943A3">
            <w:pPr>
              <w:spacing w:after="0" w:line="240" w:lineRule="auto"/>
              <w:jc w:val="both"/>
              <w:rPr>
                <w:rFonts w:ascii="Times New Roman" w:hAnsi="Times New Roman" w:cs="Times New Roman"/>
                <w:sz w:val="16"/>
                <w:szCs w:val="16"/>
              </w:rPr>
            </w:pPr>
          </w:p>
        </w:tc>
        <w:tc>
          <w:tcPr>
            <w:tcW w:w="1360" w:type="dxa"/>
            <w:vMerge/>
            <w:tcBorders>
              <w:top w:val="single" w:sz="4" w:space="0" w:color="000000"/>
              <w:left w:val="single" w:sz="4" w:space="0" w:color="000000"/>
              <w:bottom w:val="single" w:sz="4" w:space="0" w:color="000000"/>
              <w:right w:val="nil"/>
            </w:tcBorders>
            <w:vAlign w:val="center"/>
            <w:hideMark/>
          </w:tcPr>
          <w:p w:rsidR="003943A3" w:rsidRPr="003943A3" w:rsidRDefault="003943A3" w:rsidP="003943A3">
            <w:pPr>
              <w:spacing w:after="0" w:line="240" w:lineRule="auto"/>
              <w:jc w:val="both"/>
              <w:rPr>
                <w:rFonts w:ascii="Times New Roman" w:hAnsi="Times New Roman" w:cs="Times New Roman"/>
                <w:sz w:val="16"/>
                <w:szCs w:val="16"/>
              </w:rPr>
            </w:pPr>
          </w:p>
        </w:tc>
        <w:tc>
          <w:tcPr>
            <w:tcW w:w="1360" w:type="dxa"/>
            <w:vMerge/>
            <w:tcBorders>
              <w:top w:val="single" w:sz="4" w:space="0" w:color="auto"/>
              <w:left w:val="single" w:sz="4" w:space="0" w:color="auto"/>
              <w:bottom w:val="single" w:sz="4" w:space="0" w:color="000000"/>
              <w:right w:val="single" w:sz="4" w:space="0" w:color="auto"/>
            </w:tcBorders>
            <w:vAlign w:val="center"/>
            <w:hideMark/>
          </w:tcPr>
          <w:p w:rsidR="003943A3" w:rsidRPr="003943A3" w:rsidRDefault="003943A3" w:rsidP="003943A3">
            <w:pPr>
              <w:spacing w:after="0" w:line="240" w:lineRule="auto"/>
              <w:jc w:val="both"/>
              <w:rPr>
                <w:rFonts w:ascii="Times New Roman" w:hAnsi="Times New Roman" w:cs="Times New Roman"/>
                <w:sz w:val="16"/>
                <w:szCs w:val="16"/>
              </w:rPr>
            </w:pPr>
          </w:p>
        </w:tc>
        <w:tc>
          <w:tcPr>
            <w:tcW w:w="1350" w:type="dxa"/>
            <w:vMerge/>
            <w:tcBorders>
              <w:top w:val="single" w:sz="4" w:space="0" w:color="auto"/>
              <w:left w:val="single" w:sz="4" w:space="0" w:color="auto"/>
              <w:bottom w:val="single" w:sz="4" w:space="0" w:color="auto"/>
              <w:right w:val="single" w:sz="4" w:space="0" w:color="auto"/>
            </w:tcBorders>
            <w:vAlign w:val="center"/>
            <w:hideMark/>
          </w:tcPr>
          <w:p w:rsidR="003943A3" w:rsidRPr="003943A3" w:rsidRDefault="003943A3" w:rsidP="003943A3">
            <w:pPr>
              <w:spacing w:after="0" w:line="240" w:lineRule="auto"/>
              <w:jc w:val="both"/>
              <w:rPr>
                <w:rFonts w:ascii="Times New Roman" w:hAnsi="Times New Roman" w:cs="Times New Roman"/>
                <w:sz w:val="16"/>
                <w:szCs w:val="16"/>
              </w:rPr>
            </w:pPr>
          </w:p>
        </w:tc>
      </w:tr>
      <w:tr w:rsidR="003943A3" w:rsidRPr="003943A3" w:rsidTr="003943A3">
        <w:trPr>
          <w:trHeight w:val="300"/>
        </w:trPr>
        <w:tc>
          <w:tcPr>
            <w:tcW w:w="53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943A3" w:rsidRPr="003943A3" w:rsidRDefault="003943A3" w:rsidP="003943A3">
            <w:pPr>
              <w:spacing w:after="0" w:line="240" w:lineRule="auto"/>
              <w:jc w:val="both"/>
              <w:rPr>
                <w:rFonts w:ascii="Times New Roman" w:hAnsi="Times New Roman" w:cs="Times New Roman"/>
                <w:b/>
                <w:bCs/>
                <w:sz w:val="16"/>
                <w:szCs w:val="16"/>
              </w:rPr>
            </w:pPr>
            <w:r w:rsidRPr="003943A3">
              <w:rPr>
                <w:rFonts w:ascii="Times New Roman" w:hAnsi="Times New Roman" w:cs="Times New Roman"/>
                <w:b/>
                <w:bCs/>
                <w:sz w:val="16"/>
                <w:szCs w:val="16"/>
              </w:rPr>
              <w:t>Всего:</w:t>
            </w:r>
          </w:p>
        </w:tc>
        <w:tc>
          <w:tcPr>
            <w:tcW w:w="1360" w:type="dxa"/>
            <w:tcBorders>
              <w:top w:val="single" w:sz="4" w:space="0" w:color="auto"/>
              <w:left w:val="nil"/>
              <w:bottom w:val="single" w:sz="4" w:space="0" w:color="auto"/>
              <w:right w:val="single" w:sz="4" w:space="0" w:color="auto"/>
            </w:tcBorders>
            <w:shd w:val="clear" w:color="000000" w:fill="FFFFFF"/>
            <w:vAlign w:val="center"/>
          </w:tcPr>
          <w:p w:rsidR="003943A3" w:rsidRPr="003943A3" w:rsidRDefault="003943A3" w:rsidP="003943A3">
            <w:pPr>
              <w:spacing w:after="0" w:line="240" w:lineRule="auto"/>
              <w:jc w:val="both"/>
              <w:rPr>
                <w:rFonts w:ascii="Times New Roman" w:hAnsi="Times New Roman" w:cs="Times New Roman"/>
                <w:b/>
                <w:bCs/>
                <w:sz w:val="16"/>
                <w:szCs w:val="16"/>
              </w:rPr>
            </w:pPr>
            <w:r w:rsidRPr="003943A3">
              <w:rPr>
                <w:rFonts w:ascii="Times New Roman" w:hAnsi="Times New Roman" w:cs="Times New Roman"/>
                <w:b/>
                <w:bCs/>
                <w:sz w:val="16"/>
                <w:szCs w:val="16"/>
              </w:rPr>
              <w:t>4923,83</w:t>
            </w:r>
          </w:p>
        </w:tc>
        <w:tc>
          <w:tcPr>
            <w:tcW w:w="1360" w:type="dxa"/>
            <w:tcBorders>
              <w:top w:val="nil"/>
              <w:left w:val="nil"/>
              <w:bottom w:val="single" w:sz="4" w:space="0" w:color="auto"/>
              <w:right w:val="single" w:sz="4" w:space="0" w:color="auto"/>
            </w:tcBorders>
            <w:shd w:val="clear" w:color="auto" w:fill="auto"/>
            <w:noWrap/>
            <w:vAlign w:val="center"/>
          </w:tcPr>
          <w:p w:rsidR="003943A3" w:rsidRPr="003943A3" w:rsidRDefault="003943A3" w:rsidP="003943A3">
            <w:pPr>
              <w:spacing w:after="0" w:line="240" w:lineRule="auto"/>
              <w:jc w:val="both"/>
              <w:rPr>
                <w:rFonts w:ascii="Times New Roman" w:hAnsi="Times New Roman" w:cs="Times New Roman"/>
                <w:b/>
                <w:bCs/>
                <w:sz w:val="16"/>
                <w:szCs w:val="16"/>
              </w:rPr>
            </w:pPr>
            <w:r w:rsidRPr="003943A3">
              <w:rPr>
                <w:rFonts w:ascii="Times New Roman" w:hAnsi="Times New Roman" w:cs="Times New Roman"/>
                <w:b/>
                <w:bCs/>
                <w:sz w:val="16"/>
                <w:szCs w:val="16"/>
              </w:rPr>
              <w:t>4915,82</w:t>
            </w:r>
          </w:p>
        </w:tc>
        <w:tc>
          <w:tcPr>
            <w:tcW w:w="1350" w:type="dxa"/>
            <w:tcBorders>
              <w:top w:val="nil"/>
              <w:left w:val="nil"/>
              <w:bottom w:val="single" w:sz="4" w:space="0" w:color="auto"/>
              <w:right w:val="single" w:sz="4" w:space="0" w:color="auto"/>
            </w:tcBorders>
            <w:shd w:val="clear" w:color="auto" w:fill="auto"/>
            <w:noWrap/>
            <w:vAlign w:val="center"/>
          </w:tcPr>
          <w:p w:rsidR="003943A3" w:rsidRPr="003943A3" w:rsidRDefault="003943A3" w:rsidP="003943A3">
            <w:pPr>
              <w:spacing w:after="0" w:line="240" w:lineRule="auto"/>
              <w:jc w:val="both"/>
              <w:rPr>
                <w:rFonts w:ascii="Times New Roman" w:hAnsi="Times New Roman" w:cs="Times New Roman"/>
                <w:sz w:val="16"/>
                <w:szCs w:val="16"/>
              </w:rPr>
            </w:pPr>
            <w:r w:rsidRPr="003943A3">
              <w:rPr>
                <w:rFonts w:ascii="Times New Roman" w:hAnsi="Times New Roman" w:cs="Times New Roman"/>
                <w:sz w:val="16"/>
                <w:szCs w:val="16"/>
              </w:rPr>
              <w:t>100</w:t>
            </w:r>
          </w:p>
        </w:tc>
      </w:tr>
      <w:tr w:rsidR="003943A3" w:rsidRPr="003943A3" w:rsidTr="003943A3">
        <w:trPr>
          <w:trHeight w:val="300"/>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943A3" w:rsidRPr="003943A3" w:rsidRDefault="003943A3" w:rsidP="003943A3">
            <w:pPr>
              <w:spacing w:after="0" w:line="240" w:lineRule="auto"/>
              <w:jc w:val="both"/>
              <w:rPr>
                <w:rFonts w:ascii="Times New Roman" w:hAnsi="Times New Roman" w:cs="Times New Roman"/>
                <w:bCs/>
                <w:sz w:val="16"/>
                <w:szCs w:val="16"/>
              </w:rPr>
            </w:pPr>
            <w:r w:rsidRPr="003943A3">
              <w:rPr>
                <w:rFonts w:ascii="Times New Roman" w:hAnsi="Times New Roman" w:cs="Times New Roman"/>
                <w:bCs/>
                <w:sz w:val="16"/>
                <w:szCs w:val="16"/>
              </w:rPr>
              <w:t>Общегосударственные вопросы</w:t>
            </w:r>
          </w:p>
        </w:tc>
        <w:tc>
          <w:tcPr>
            <w:tcW w:w="1360" w:type="dxa"/>
            <w:tcBorders>
              <w:top w:val="nil"/>
              <w:left w:val="nil"/>
              <w:bottom w:val="single" w:sz="4" w:space="0" w:color="auto"/>
              <w:right w:val="single" w:sz="4" w:space="0" w:color="auto"/>
            </w:tcBorders>
            <w:shd w:val="clear" w:color="000000" w:fill="FFFFFF"/>
            <w:vAlign w:val="center"/>
          </w:tcPr>
          <w:p w:rsidR="003943A3" w:rsidRPr="003943A3" w:rsidRDefault="003943A3" w:rsidP="003943A3">
            <w:pPr>
              <w:spacing w:after="0" w:line="240" w:lineRule="auto"/>
              <w:jc w:val="both"/>
              <w:rPr>
                <w:rFonts w:ascii="Times New Roman" w:hAnsi="Times New Roman" w:cs="Times New Roman"/>
                <w:sz w:val="16"/>
                <w:szCs w:val="16"/>
              </w:rPr>
            </w:pPr>
            <w:r w:rsidRPr="003943A3">
              <w:rPr>
                <w:rFonts w:ascii="Times New Roman" w:hAnsi="Times New Roman" w:cs="Times New Roman"/>
                <w:sz w:val="16"/>
                <w:szCs w:val="16"/>
              </w:rPr>
              <w:t>4326,12</w:t>
            </w:r>
          </w:p>
        </w:tc>
        <w:tc>
          <w:tcPr>
            <w:tcW w:w="1360" w:type="dxa"/>
            <w:tcBorders>
              <w:top w:val="nil"/>
              <w:left w:val="nil"/>
              <w:bottom w:val="single" w:sz="4" w:space="0" w:color="auto"/>
              <w:right w:val="single" w:sz="4" w:space="0" w:color="auto"/>
            </w:tcBorders>
            <w:shd w:val="clear" w:color="auto" w:fill="auto"/>
            <w:noWrap/>
            <w:vAlign w:val="center"/>
          </w:tcPr>
          <w:p w:rsidR="003943A3" w:rsidRPr="003943A3" w:rsidRDefault="003943A3" w:rsidP="003943A3">
            <w:pPr>
              <w:spacing w:after="0" w:line="240" w:lineRule="auto"/>
              <w:jc w:val="both"/>
              <w:rPr>
                <w:rFonts w:ascii="Times New Roman" w:hAnsi="Times New Roman" w:cs="Times New Roman"/>
                <w:sz w:val="16"/>
                <w:szCs w:val="16"/>
              </w:rPr>
            </w:pPr>
            <w:r w:rsidRPr="003943A3">
              <w:rPr>
                <w:rFonts w:ascii="Times New Roman" w:hAnsi="Times New Roman" w:cs="Times New Roman"/>
                <w:sz w:val="16"/>
                <w:szCs w:val="16"/>
              </w:rPr>
              <w:t>4326,12</w:t>
            </w:r>
          </w:p>
        </w:tc>
        <w:tc>
          <w:tcPr>
            <w:tcW w:w="1350" w:type="dxa"/>
            <w:tcBorders>
              <w:top w:val="nil"/>
              <w:left w:val="nil"/>
              <w:bottom w:val="single" w:sz="4" w:space="0" w:color="auto"/>
              <w:right w:val="single" w:sz="4" w:space="0" w:color="auto"/>
            </w:tcBorders>
            <w:shd w:val="clear" w:color="auto" w:fill="auto"/>
            <w:noWrap/>
            <w:vAlign w:val="center"/>
          </w:tcPr>
          <w:p w:rsidR="003943A3" w:rsidRPr="003943A3" w:rsidRDefault="003943A3" w:rsidP="003943A3">
            <w:pPr>
              <w:spacing w:after="0" w:line="240" w:lineRule="auto"/>
              <w:jc w:val="both"/>
              <w:rPr>
                <w:rFonts w:ascii="Times New Roman" w:hAnsi="Times New Roman" w:cs="Times New Roman"/>
                <w:sz w:val="16"/>
                <w:szCs w:val="16"/>
              </w:rPr>
            </w:pPr>
            <w:r w:rsidRPr="003943A3">
              <w:rPr>
                <w:rFonts w:ascii="Times New Roman" w:hAnsi="Times New Roman" w:cs="Times New Roman"/>
                <w:sz w:val="16"/>
                <w:szCs w:val="16"/>
              </w:rPr>
              <w:t>100</w:t>
            </w:r>
          </w:p>
        </w:tc>
      </w:tr>
      <w:tr w:rsidR="003943A3" w:rsidRPr="003943A3" w:rsidTr="003943A3">
        <w:trPr>
          <w:trHeight w:val="300"/>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943A3" w:rsidRPr="003943A3" w:rsidRDefault="003943A3" w:rsidP="003943A3">
            <w:pPr>
              <w:spacing w:after="0" w:line="240" w:lineRule="auto"/>
              <w:jc w:val="both"/>
              <w:rPr>
                <w:rFonts w:ascii="Times New Roman" w:hAnsi="Times New Roman" w:cs="Times New Roman"/>
                <w:sz w:val="16"/>
                <w:szCs w:val="16"/>
              </w:rPr>
            </w:pPr>
            <w:r w:rsidRPr="003943A3">
              <w:rPr>
                <w:rFonts w:ascii="Times New Roman" w:hAnsi="Times New Roman" w:cs="Times New Roman"/>
                <w:sz w:val="16"/>
                <w:szCs w:val="16"/>
              </w:rPr>
              <w:t>Национальная оборона</w:t>
            </w:r>
          </w:p>
        </w:tc>
        <w:tc>
          <w:tcPr>
            <w:tcW w:w="1360" w:type="dxa"/>
            <w:tcBorders>
              <w:top w:val="nil"/>
              <w:left w:val="nil"/>
              <w:bottom w:val="single" w:sz="4" w:space="0" w:color="auto"/>
              <w:right w:val="single" w:sz="4" w:space="0" w:color="auto"/>
            </w:tcBorders>
            <w:shd w:val="clear" w:color="000000" w:fill="FFFFFF"/>
            <w:vAlign w:val="center"/>
          </w:tcPr>
          <w:p w:rsidR="003943A3" w:rsidRPr="003943A3" w:rsidRDefault="003943A3" w:rsidP="003943A3">
            <w:pPr>
              <w:spacing w:after="0" w:line="240" w:lineRule="auto"/>
              <w:jc w:val="both"/>
              <w:rPr>
                <w:rFonts w:ascii="Times New Roman" w:hAnsi="Times New Roman" w:cs="Times New Roman"/>
                <w:sz w:val="16"/>
                <w:szCs w:val="16"/>
              </w:rPr>
            </w:pPr>
            <w:r w:rsidRPr="003943A3">
              <w:rPr>
                <w:rFonts w:ascii="Times New Roman" w:hAnsi="Times New Roman" w:cs="Times New Roman"/>
                <w:sz w:val="16"/>
                <w:szCs w:val="16"/>
              </w:rPr>
              <w:t>165,9</w:t>
            </w:r>
          </w:p>
        </w:tc>
        <w:tc>
          <w:tcPr>
            <w:tcW w:w="1360" w:type="dxa"/>
            <w:tcBorders>
              <w:top w:val="nil"/>
              <w:left w:val="nil"/>
              <w:bottom w:val="single" w:sz="4" w:space="0" w:color="auto"/>
              <w:right w:val="single" w:sz="4" w:space="0" w:color="auto"/>
            </w:tcBorders>
            <w:shd w:val="clear" w:color="auto" w:fill="auto"/>
            <w:noWrap/>
            <w:vAlign w:val="center"/>
          </w:tcPr>
          <w:p w:rsidR="003943A3" w:rsidRPr="003943A3" w:rsidRDefault="003943A3" w:rsidP="003943A3">
            <w:pPr>
              <w:spacing w:after="0" w:line="240" w:lineRule="auto"/>
              <w:jc w:val="both"/>
              <w:rPr>
                <w:rFonts w:ascii="Times New Roman" w:hAnsi="Times New Roman" w:cs="Times New Roman"/>
                <w:sz w:val="16"/>
                <w:szCs w:val="16"/>
              </w:rPr>
            </w:pPr>
            <w:r w:rsidRPr="003943A3">
              <w:rPr>
                <w:rFonts w:ascii="Times New Roman" w:hAnsi="Times New Roman" w:cs="Times New Roman"/>
                <w:sz w:val="16"/>
                <w:szCs w:val="16"/>
              </w:rPr>
              <w:t>165,9</w:t>
            </w:r>
          </w:p>
        </w:tc>
        <w:tc>
          <w:tcPr>
            <w:tcW w:w="1350" w:type="dxa"/>
            <w:tcBorders>
              <w:top w:val="nil"/>
              <w:left w:val="nil"/>
              <w:bottom w:val="single" w:sz="4" w:space="0" w:color="auto"/>
              <w:right w:val="single" w:sz="4" w:space="0" w:color="auto"/>
            </w:tcBorders>
            <w:shd w:val="clear" w:color="auto" w:fill="auto"/>
            <w:noWrap/>
            <w:vAlign w:val="center"/>
          </w:tcPr>
          <w:p w:rsidR="003943A3" w:rsidRPr="003943A3" w:rsidRDefault="003943A3" w:rsidP="003943A3">
            <w:pPr>
              <w:spacing w:after="0" w:line="240" w:lineRule="auto"/>
              <w:jc w:val="both"/>
              <w:rPr>
                <w:rFonts w:ascii="Times New Roman" w:hAnsi="Times New Roman" w:cs="Times New Roman"/>
                <w:sz w:val="16"/>
                <w:szCs w:val="16"/>
              </w:rPr>
            </w:pPr>
            <w:r w:rsidRPr="003943A3">
              <w:rPr>
                <w:rFonts w:ascii="Times New Roman" w:hAnsi="Times New Roman" w:cs="Times New Roman"/>
                <w:sz w:val="16"/>
                <w:szCs w:val="16"/>
              </w:rPr>
              <w:t>100</w:t>
            </w:r>
          </w:p>
        </w:tc>
      </w:tr>
      <w:tr w:rsidR="003943A3" w:rsidRPr="003943A3" w:rsidTr="003943A3">
        <w:trPr>
          <w:trHeight w:val="300"/>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943A3" w:rsidRPr="003943A3" w:rsidRDefault="003943A3" w:rsidP="003943A3">
            <w:pPr>
              <w:spacing w:after="0" w:line="240" w:lineRule="auto"/>
              <w:jc w:val="both"/>
              <w:rPr>
                <w:rFonts w:ascii="Times New Roman" w:hAnsi="Times New Roman" w:cs="Times New Roman"/>
                <w:sz w:val="16"/>
                <w:szCs w:val="16"/>
              </w:rPr>
            </w:pPr>
            <w:r w:rsidRPr="003943A3">
              <w:rPr>
                <w:rFonts w:ascii="Times New Roman" w:hAnsi="Times New Roman" w:cs="Times New Roman"/>
                <w:sz w:val="16"/>
                <w:szCs w:val="16"/>
              </w:rPr>
              <w:t>Национальная экономика</w:t>
            </w:r>
          </w:p>
        </w:tc>
        <w:tc>
          <w:tcPr>
            <w:tcW w:w="1360" w:type="dxa"/>
            <w:tcBorders>
              <w:top w:val="nil"/>
              <w:left w:val="nil"/>
              <w:bottom w:val="single" w:sz="4" w:space="0" w:color="auto"/>
              <w:right w:val="single" w:sz="4" w:space="0" w:color="auto"/>
            </w:tcBorders>
            <w:shd w:val="clear" w:color="000000" w:fill="FFFFFF"/>
            <w:noWrap/>
            <w:vAlign w:val="center"/>
          </w:tcPr>
          <w:p w:rsidR="003943A3" w:rsidRPr="003943A3" w:rsidRDefault="003943A3" w:rsidP="003943A3">
            <w:pPr>
              <w:spacing w:after="0" w:line="240" w:lineRule="auto"/>
              <w:jc w:val="both"/>
              <w:rPr>
                <w:rFonts w:ascii="Times New Roman" w:hAnsi="Times New Roman" w:cs="Times New Roman"/>
                <w:sz w:val="16"/>
                <w:szCs w:val="16"/>
              </w:rPr>
            </w:pPr>
            <w:r w:rsidRPr="003943A3">
              <w:rPr>
                <w:rFonts w:ascii="Times New Roman" w:hAnsi="Times New Roman" w:cs="Times New Roman"/>
                <w:sz w:val="16"/>
                <w:szCs w:val="16"/>
              </w:rPr>
              <w:t>280,0</w:t>
            </w:r>
          </w:p>
        </w:tc>
        <w:tc>
          <w:tcPr>
            <w:tcW w:w="1360" w:type="dxa"/>
            <w:tcBorders>
              <w:top w:val="nil"/>
              <w:left w:val="nil"/>
              <w:bottom w:val="single" w:sz="4" w:space="0" w:color="auto"/>
              <w:right w:val="single" w:sz="4" w:space="0" w:color="auto"/>
            </w:tcBorders>
            <w:shd w:val="clear" w:color="auto" w:fill="auto"/>
            <w:noWrap/>
            <w:vAlign w:val="center"/>
          </w:tcPr>
          <w:p w:rsidR="003943A3" w:rsidRPr="003943A3" w:rsidRDefault="003943A3" w:rsidP="003943A3">
            <w:pPr>
              <w:spacing w:after="0" w:line="240" w:lineRule="auto"/>
              <w:jc w:val="both"/>
              <w:rPr>
                <w:rFonts w:ascii="Times New Roman" w:hAnsi="Times New Roman" w:cs="Times New Roman"/>
                <w:sz w:val="16"/>
                <w:szCs w:val="16"/>
              </w:rPr>
            </w:pPr>
            <w:r w:rsidRPr="003943A3">
              <w:rPr>
                <w:rFonts w:ascii="Times New Roman" w:hAnsi="Times New Roman" w:cs="Times New Roman"/>
                <w:sz w:val="16"/>
                <w:szCs w:val="16"/>
              </w:rPr>
              <w:t>280,0</w:t>
            </w:r>
          </w:p>
        </w:tc>
        <w:tc>
          <w:tcPr>
            <w:tcW w:w="1350" w:type="dxa"/>
            <w:tcBorders>
              <w:top w:val="nil"/>
              <w:left w:val="nil"/>
              <w:bottom w:val="single" w:sz="4" w:space="0" w:color="auto"/>
              <w:right w:val="single" w:sz="4" w:space="0" w:color="auto"/>
            </w:tcBorders>
            <w:shd w:val="clear" w:color="auto" w:fill="auto"/>
            <w:noWrap/>
            <w:vAlign w:val="center"/>
          </w:tcPr>
          <w:p w:rsidR="003943A3" w:rsidRPr="003943A3" w:rsidRDefault="003943A3" w:rsidP="003943A3">
            <w:pPr>
              <w:spacing w:after="0" w:line="240" w:lineRule="auto"/>
              <w:jc w:val="both"/>
              <w:rPr>
                <w:rFonts w:ascii="Times New Roman" w:hAnsi="Times New Roman" w:cs="Times New Roman"/>
                <w:sz w:val="16"/>
                <w:szCs w:val="16"/>
              </w:rPr>
            </w:pPr>
            <w:r w:rsidRPr="003943A3">
              <w:rPr>
                <w:rFonts w:ascii="Times New Roman" w:hAnsi="Times New Roman" w:cs="Times New Roman"/>
                <w:sz w:val="16"/>
                <w:szCs w:val="16"/>
              </w:rPr>
              <w:t>100</w:t>
            </w:r>
          </w:p>
        </w:tc>
      </w:tr>
      <w:tr w:rsidR="003943A3" w:rsidRPr="003943A3" w:rsidTr="003943A3">
        <w:trPr>
          <w:trHeight w:val="300"/>
        </w:trPr>
        <w:tc>
          <w:tcPr>
            <w:tcW w:w="5300" w:type="dxa"/>
            <w:tcBorders>
              <w:top w:val="nil"/>
              <w:left w:val="single" w:sz="4" w:space="0" w:color="auto"/>
              <w:bottom w:val="single" w:sz="4" w:space="0" w:color="auto"/>
              <w:right w:val="single" w:sz="4" w:space="0" w:color="auto"/>
            </w:tcBorders>
            <w:shd w:val="clear" w:color="auto" w:fill="auto"/>
            <w:vAlign w:val="center"/>
          </w:tcPr>
          <w:p w:rsidR="003943A3" w:rsidRPr="003943A3" w:rsidRDefault="003943A3" w:rsidP="003943A3">
            <w:pPr>
              <w:spacing w:after="0" w:line="240" w:lineRule="auto"/>
              <w:jc w:val="both"/>
              <w:rPr>
                <w:rFonts w:ascii="Times New Roman" w:hAnsi="Times New Roman" w:cs="Times New Roman"/>
                <w:sz w:val="16"/>
                <w:szCs w:val="16"/>
              </w:rPr>
            </w:pPr>
            <w:r w:rsidRPr="003943A3">
              <w:rPr>
                <w:rFonts w:ascii="Times New Roman" w:hAnsi="Times New Roman" w:cs="Times New Roman"/>
                <w:sz w:val="16"/>
                <w:szCs w:val="16"/>
              </w:rPr>
              <w:t>Жилищно-коммунальное хозяйство</w:t>
            </w:r>
          </w:p>
        </w:tc>
        <w:tc>
          <w:tcPr>
            <w:tcW w:w="1360" w:type="dxa"/>
            <w:tcBorders>
              <w:top w:val="nil"/>
              <w:left w:val="nil"/>
              <w:bottom w:val="single" w:sz="4" w:space="0" w:color="auto"/>
              <w:right w:val="single" w:sz="4" w:space="0" w:color="auto"/>
            </w:tcBorders>
            <w:shd w:val="clear" w:color="000000" w:fill="FFFFFF"/>
            <w:noWrap/>
            <w:vAlign w:val="center"/>
          </w:tcPr>
          <w:p w:rsidR="003943A3" w:rsidRPr="003943A3" w:rsidRDefault="003943A3" w:rsidP="003943A3">
            <w:pPr>
              <w:spacing w:after="0" w:line="240" w:lineRule="auto"/>
              <w:jc w:val="both"/>
              <w:rPr>
                <w:rFonts w:ascii="Times New Roman" w:hAnsi="Times New Roman" w:cs="Times New Roman"/>
                <w:sz w:val="16"/>
                <w:szCs w:val="16"/>
              </w:rPr>
            </w:pPr>
            <w:r w:rsidRPr="003943A3">
              <w:rPr>
                <w:rFonts w:ascii="Times New Roman" w:hAnsi="Times New Roman" w:cs="Times New Roman"/>
                <w:sz w:val="16"/>
                <w:szCs w:val="16"/>
              </w:rPr>
              <w:t>131,81</w:t>
            </w:r>
          </w:p>
        </w:tc>
        <w:tc>
          <w:tcPr>
            <w:tcW w:w="1360" w:type="dxa"/>
            <w:tcBorders>
              <w:top w:val="nil"/>
              <w:left w:val="nil"/>
              <w:bottom w:val="single" w:sz="4" w:space="0" w:color="auto"/>
              <w:right w:val="single" w:sz="4" w:space="0" w:color="auto"/>
            </w:tcBorders>
            <w:shd w:val="clear" w:color="auto" w:fill="auto"/>
            <w:noWrap/>
            <w:vAlign w:val="center"/>
          </w:tcPr>
          <w:p w:rsidR="003943A3" w:rsidRPr="003943A3" w:rsidRDefault="003943A3" w:rsidP="003943A3">
            <w:pPr>
              <w:spacing w:after="0" w:line="240" w:lineRule="auto"/>
              <w:jc w:val="both"/>
              <w:rPr>
                <w:rFonts w:ascii="Times New Roman" w:hAnsi="Times New Roman" w:cs="Times New Roman"/>
                <w:sz w:val="16"/>
                <w:szCs w:val="16"/>
              </w:rPr>
            </w:pPr>
            <w:r w:rsidRPr="003943A3">
              <w:rPr>
                <w:rFonts w:ascii="Times New Roman" w:hAnsi="Times New Roman" w:cs="Times New Roman"/>
                <w:sz w:val="16"/>
                <w:szCs w:val="16"/>
              </w:rPr>
              <w:t>123,8</w:t>
            </w:r>
          </w:p>
        </w:tc>
        <w:tc>
          <w:tcPr>
            <w:tcW w:w="1350" w:type="dxa"/>
            <w:tcBorders>
              <w:top w:val="nil"/>
              <w:left w:val="nil"/>
              <w:bottom w:val="single" w:sz="4" w:space="0" w:color="auto"/>
              <w:right w:val="single" w:sz="4" w:space="0" w:color="auto"/>
            </w:tcBorders>
            <w:shd w:val="clear" w:color="auto" w:fill="auto"/>
            <w:noWrap/>
            <w:vAlign w:val="center"/>
          </w:tcPr>
          <w:p w:rsidR="003943A3" w:rsidRPr="003943A3" w:rsidRDefault="003943A3" w:rsidP="003943A3">
            <w:pPr>
              <w:spacing w:after="0" w:line="240" w:lineRule="auto"/>
              <w:jc w:val="both"/>
              <w:rPr>
                <w:rFonts w:ascii="Times New Roman" w:hAnsi="Times New Roman" w:cs="Times New Roman"/>
                <w:sz w:val="16"/>
                <w:szCs w:val="16"/>
              </w:rPr>
            </w:pPr>
            <w:r w:rsidRPr="003943A3">
              <w:rPr>
                <w:rFonts w:ascii="Times New Roman" w:hAnsi="Times New Roman" w:cs="Times New Roman"/>
                <w:sz w:val="16"/>
                <w:szCs w:val="16"/>
              </w:rPr>
              <w:t>94</w:t>
            </w:r>
          </w:p>
        </w:tc>
      </w:tr>
      <w:tr w:rsidR="003943A3" w:rsidRPr="003943A3" w:rsidTr="003943A3">
        <w:trPr>
          <w:trHeight w:val="300"/>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943A3" w:rsidRPr="003943A3" w:rsidRDefault="003943A3" w:rsidP="003943A3">
            <w:pPr>
              <w:spacing w:after="0" w:line="240" w:lineRule="auto"/>
              <w:jc w:val="both"/>
              <w:rPr>
                <w:rFonts w:ascii="Times New Roman" w:hAnsi="Times New Roman" w:cs="Times New Roman"/>
                <w:sz w:val="16"/>
                <w:szCs w:val="16"/>
              </w:rPr>
            </w:pPr>
            <w:r w:rsidRPr="003943A3">
              <w:rPr>
                <w:rFonts w:ascii="Times New Roman" w:hAnsi="Times New Roman" w:cs="Times New Roman"/>
                <w:sz w:val="16"/>
                <w:szCs w:val="16"/>
              </w:rPr>
              <w:t>Социальная политика</w:t>
            </w:r>
          </w:p>
        </w:tc>
        <w:tc>
          <w:tcPr>
            <w:tcW w:w="1360" w:type="dxa"/>
            <w:tcBorders>
              <w:top w:val="nil"/>
              <w:left w:val="nil"/>
              <w:bottom w:val="single" w:sz="4" w:space="0" w:color="auto"/>
              <w:right w:val="single" w:sz="4" w:space="0" w:color="auto"/>
            </w:tcBorders>
            <w:shd w:val="clear" w:color="000000" w:fill="FFFFFF"/>
            <w:noWrap/>
            <w:vAlign w:val="center"/>
          </w:tcPr>
          <w:p w:rsidR="003943A3" w:rsidRPr="003943A3" w:rsidRDefault="003943A3" w:rsidP="003943A3">
            <w:pPr>
              <w:spacing w:after="0" w:line="240" w:lineRule="auto"/>
              <w:jc w:val="both"/>
              <w:rPr>
                <w:rFonts w:ascii="Times New Roman" w:hAnsi="Times New Roman" w:cs="Times New Roman"/>
                <w:sz w:val="16"/>
                <w:szCs w:val="16"/>
              </w:rPr>
            </w:pPr>
            <w:r w:rsidRPr="003943A3">
              <w:rPr>
                <w:rFonts w:ascii="Times New Roman" w:hAnsi="Times New Roman" w:cs="Times New Roman"/>
                <w:sz w:val="16"/>
                <w:szCs w:val="16"/>
              </w:rPr>
              <w:t>20,0</w:t>
            </w:r>
          </w:p>
        </w:tc>
        <w:tc>
          <w:tcPr>
            <w:tcW w:w="1360" w:type="dxa"/>
            <w:tcBorders>
              <w:top w:val="nil"/>
              <w:left w:val="nil"/>
              <w:bottom w:val="single" w:sz="4" w:space="0" w:color="auto"/>
              <w:right w:val="single" w:sz="4" w:space="0" w:color="auto"/>
            </w:tcBorders>
            <w:shd w:val="clear" w:color="auto" w:fill="auto"/>
            <w:vAlign w:val="center"/>
          </w:tcPr>
          <w:p w:rsidR="003943A3" w:rsidRPr="003943A3" w:rsidRDefault="003943A3" w:rsidP="003943A3">
            <w:pPr>
              <w:spacing w:after="0" w:line="240" w:lineRule="auto"/>
              <w:jc w:val="both"/>
              <w:rPr>
                <w:rFonts w:ascii="Times New Roman" w:hAnsi="Times New Roman" w:cs="Times New Roman"/>
                <w:sz w:val="16"/>
                <w:szCs w:val="16"/>
              </w:rPr>
            </w:pPr>
            <w:r w:rsidRPr="003943A3">
              <w:rPr>
                <w:rFonts w:ascii="Times New Roman" w:hAnsi="Times New Roman" w:cs="Times New Roman"/>
                <w:sz w:val="16"/>
                <w:szCs w:val="16"/>
              </w:rPr>
              <w:t>20,0</w:t>
            </w:r>
          </w:p>
        </w:tc>
        <w:tc>
          <w:tcPr>
            <w:tcW w:w="1350" w:type="dxa"/>
            <w:tcBorders>
              <w:top w:val="nil"/>
              <w:left w:val="nil"/>
              <w:bottom w:val="single" w:sz="4" w:space="0" w:color="auto"/>
              <w:right w:val="single" w:sz="4" w:space="0" w:color="auto"/>
            </w:tcBorders>
            <w:shd w:val="clear" w:color="auto" w:fill="auto"/>
            <w:noWrap/>
            <w:vAlign w:val="center"/>
          </w:tcPr>
          <w:p w:rsidR="003943A3" w:rsidRPr="003943A3" w:rsidRDefault="003943A3" w:rsidP="003943A3">
            <w:pPr>
              <w:spacing w:after="0" w:line="240" w:lineRule="auto"/>
              <w:jc w:val="both"/>
              <w:rPr>
                <w:rFonts w:ascii="Times New Roman" w:hAnsi="Times New Roman" w:cs="Times New Roman"/>
                <w:sz w:val="16"/>
                <w:szCs w:val="16"/>
              </w:rPr>
            </w:pPr>
            <w:r w:rsidRPr="003943A3">
              <w:rPr>
                <w:rFonts w:ascii="Times New Roman" w:hAnsi="Times New Roman" w:cs="Times New Roman"/>
                <w:sz w:val="16"/>
                <w:szCs w:val="16"/>
              </w:rPr>
              <w:t>100</w:t>
            </w:r>
          </w:p>
        </w:tc>
      </w:tr>
      <w:tr w:rsidR="003943A3" w:rsidRPr="003943A3" w:rsidTr="003943A3">
        <w:trPr>
          <w:trHeight w:val="280"/>
        </w:trPr>
        <w:tc>
          <w:tcPr>
            <w:tcW w:w="5300" w:type="dxa"/>
            <w:tcBorders>
              <w:top w:val="single" w:sz="8" w:space="0" w:color="auto"/>
              <w:left w:val="single" w:sz="8" w:space="0" w:color="auto"/>
              <w:bottom w:val="single" w:sz="8" w:space="0" w:color="auto"/>
              <w:right w:val="nil"/>
            </w:tcBorders>
            <w:shd w:val="clear" w:color="auto" w:fill="auto"/>
            <w:vAlign w:val="bottom"/>
            <w:hideMark/>
          </w:tcPr>
          <w:p w:rsidR="003943A3" w:rsidRPr="003943A3" w:rsidRDefault="003943A3" w:rsidP="003943A3">
            <w:pPr>
              <w:spacing w:after="0" w:line="240" w:lineRule="auto"/>
              <w:jc w:val="both"/>
              <w:rPr>
                <w:rFonts w:ascii="Times New Roman" w:hAnsi="Times New Roman" w:cs="Times New Roman"/>
                <w:sz w:val="16"/>
                <w:szCs w:val="16"/>
              </w:rPr>
            </w:pPr>
            <w:r w:rsidRPr="003943A3">
              <w:rPr>
                <w:rFonts w:ascii="Times New Roman" w:hAnsi="Times New Roman" w:cs="Times New Roman"/>
                <w:sz w:val="16"/>
                <w:szCs w:val="16"/>
              </w:rPr>
              <w:t>Результат исполнения бюджета (дефицит / профицит)</w:t>
            </w:r>
          </w:p>
        </w:tc>
        <w:tc>
          <w:tcPr>
            <w:tcW w:w="1360" w:type="dxa"/>
            <w:tcBorders>
              <w:top w:val="nil"/>
              <w:left w:val="single" w:sz="4" w:space="0" w:color="auto"/>
              <w:bottom w:val="single" w:sz="4" w:space="0" w:color="auto"/>
              <w:right w:val="single" w:sz="4" w:space="0" w:color="auto"/>
            </w:tcBorders>
            <w:shd w:val="clear" w:color="auto" w:fill="auto"/>
            <w:noWrap/>
            <w:vAlign w:val="center"/>
          </w:tcPr>
          <w:p w:rsidR="003943A3" w:rsidRPr="003943A3" w:rsidRDefault="003943A3" w:rsidP="003943A3">
            <w:pPr>
              <w:spacing w:after="0" w:line="240" w:lineRule="auto"/>
              <w:jc w:val="both"/>
              <w:rPr>
                <w:rFonts w:ascii="Times New Roman" w:hAnsi="Times New Roman" w:cs="Times New Roman"/>
                <w:sz w:val="16"/>
                <w:szCs w:val="16"/>
              </w:rPr>
            </w:pPr>
            <w:r w:rsidRPr="003943A3">
              <w:rPr>
                <w:rFonts w:ascii="Times New Roman" w:hAnsi="Times New Roman" w:cs="Times New Roman"/>
                <w:sz w:val="16"/>
                <w:szCs w:val="16"/>
              </w:rPr>
              <w:t>-34,6</w:t>
            </w:r>
          </w:p>
        </w:tc>
        <w:tc>
          <w:tcPr>
            <w:tcW w:w="1360" w:type="dxa"/>
            <w:tcBorders>
              <w:top w:val="nil"/>
              <w:left w:val="nil"/>
              <w:bottom w:val="single" w:sz="4" w:space="0" w:color="auto"/>
              <w:right w:val="single" w:sz="4" w:space="0" w:color="auto"/>
            </w:tcBorders>
            <w:shd w:val="clear" w:color="auto" w:fill="auto"/>
            <w:noWrap/>
            <w:vAlign w:val="center"/>
          </w:tcPr>
          <w:p w:rsidR="003943A3" w:rsidRPr="003943A3" w:rsidRDefault="003943A3" w:rsidP="003943A3">
            <w:pPr>
              <w:spacing w:after="0" w:line="240" w:lineRule="auto"/>
              <w:jc w:val="both"/>
              <w:rPr>
                <w:rFonts w:ascii="Times New Roman" w:hAnsi="Times New Roman" w:cs="Times New Roman"/>
                <w:sz w:val="16"/>
                <w:szCs w:val="16"/>
              </w:rPr>
            </w:pPr>
            <w:r w:rsidRPr="003943A3">
              <w:rPr>
                <w:rFonts w:ascii="Times New Roman" w:hAnsi="Times New Roman" w:cs="Times New Roman"/>
                <w:sz w:val="16"/>
                <w:szCs w:val="16"/>
              </w:rPr>
              <w:t>-19,3</w:t>
            </w:r>
          </w:p>
        </w:tc>
        <w:tc>
          <w:tcPr>
            <w:tcW w:w="1350" w:type="dxa"/>
            <w:tcBorders>
              <w:top w:val="nil"/>
              <w:left w:val="nil"/>
              <w:bottom w:val="single" w:sz="4" w:space="0" w:color="auto"/>
              <w:right w:val="single" w:sz="4" w:space="0" w:color="auto"/>
            </w:tcBorders>
            <w:shd w:val="clear" w:color="auto" w:fill="auto"/>
            <w:noWrap/>
            <w:vAlign w:val="center"/>
          </w:tcPr>
          <w:p w:rsidR="003943A3" w:rsidRPr="003943A3" w:rsidRDefault="003943A3" w:rsidP="003943A3">
            <w:pPr>
              <w:spacing w:after="0" w:line="240" w:lineRule="auto"/>
              <w:jc w:val="both"/>
              <w:rPr>
                <w:rFonts w:ascii="Times New Roman" w:hAnsi="Times New Roman" w:cs="Times New Roman"/>
                <w:sz w:val="16"/>
                <w:szCs w:val="16"/>
              </w:rPr>
            </w:pPr>
          </w:p>
        </w:tc>
      </w:tr>
    </w:tbl>
    <w:p w:rsidR="003943A3" w:rsidRPr="003943A3" w:rsidRDefault="003943A3" w:rsidP="003943A3">
      <w:pPr>
        <w:spacing w:after="0" w:line="240" w:lineRule="auto"/>
        <w:jc w:val="both"/>
        <w:rPr>
          <w:rFonts w:ascii="Times New Roman" w:hAnsi="Times New Roman" w:cs="Times New Roman"/>
          <w:sz w:val="16"/>
          <w:szCs w:val="16"/>
        </w:rPr>
      </w:pPr>
    </w:p>
    <w:p w:rsidR="003943A3" w:rsidRPr="003943A3" w:rsidRDefault="003943A3" w:rsidP="003943A3">
      <w:pPr>
        <w:spacing w:after="0" w:line="240" w:lineRule="auto"/>
        <w:jc w:val="both"/>
        <w:rPr>
          <w:rFonts w:ascii="Times New Roman" w:hAnsi="Times New Roman" w:cs="Times New Roman"/>
          <w:sz w:val="16"/>
          <w:szCs w:val="16"/>
        </w:rPr>
      </w:pPr>
      <w:r w:rsidRPr="003943A3">
        <w:rPr>
          <w:rFonts w:ascii="Times New Roman" w:hAnsi="Times New Roman" w:cs="Times New Roman"/>
          <w:sz w:val="16"/>
          <w:szCs w:val="16"/>
        </w:rPr>
        <w:t>В общих расходах бюджета сельского поселения удельный вес расходов «Общегосударственные вопросы» - 88 %, «Национальная оборона» составило – 3,4 %, «Национальная экономика» - 5,7 %, «Социальная политика» - 0,4 %, «Жилищно-коммунальное хозяйство» - 2,5 %.</w:t>
      </w:r>
    </w:p>
    <w:p w:rsidR="003943A3" w:rsidRPr="003943A3" w:rsidRDefault="003943A3" w:rsidP="003943A3">
      <w:pPr>
        <w:spacing w:after="0" w:line="240" w:lineRule="auto"/>
        <w:jc w:val="both"/>
        <w:rPr>
          <w:rFonts w:ascii="Times New Roman" w:hAnsi="Times New Roman" w:cs="Times New Roman"/>
          <w:sz w:val="16"/>
          <w:szCs w:val="16"/>
        </w:rPr>
      </w:pPr>
      <w:r w:rsidRPr="003943A3">
        <w:rPr>
          <w:rFonts w:ascii="Times New Roman" w:hAnsi="Times New Roman" w:cs="Times New Roman"/>
          <w:sz w:val="16"/>
          <w:szCs w:val="16"/>
        </w:rPr>
        <w:t xml:space="preserve">Бюджет по расходной части исполнен на 4 915,82 тыс. рублей или на  99,8 процента от утвержденной суммы на 2021 год 4 923,83 тыс. рублей. </w:t>
      </w:r>
    </w:p>
    <w:p w:rsidR="003943A3" w:rsidRPr="003943A3" w:rsidRDefault="003943A3" w:rsidP="003943A3">
      <w:pPr>
        <w:spacing w:after="0" w:line="240" w:lineRule="auto"/>
        <w:jc w:val="both"/>
        <w:rPr>
          <w:rFonts w:ascii="Times New Roman" w:hAnsi="Times New Roman" w:cs="Times New Roman"/>
          <w:sz w:val="16"/>
          <w:szCs w:val="16"/>
        </w:rPr>
      </w:pPr>
    </w:p>
    <w:p w:rsidR="003943A3" w:rsidRPr="003943A3" w:rsidRDefault="003943A3" w:rsidP="003943A3">
      <w:pPr>
        <w:spacing w:after="0" w:line="240" w:lineRule="auto"/>
        <w:jc w:val="both"/>
        <w:rPr>
          <w:rFonts w:ascii="Times New Roman" w:hAnsi="Times New Roman" w:cs="Times New Roman"/>
          <w:b/>
          <w:i/>
          <w:sz w:val="16"/>
          <w:szCs w:val="16"/>
        </w:rPr>
      </w:pPr>
      <w:r w:rsidRPr="003943A3">
        <w:rPr>
          <w:rFonts w:ascii="Times New Roman" w:hAnsi="Times New Roman" w:cs="Times New Roman"/>
          <w:b/>
          <w:i/>
          <w:sz w:val="16"/>
          <w:szCs w:val="16"/>
        </w:rPr>
        <w:t xml:space="preserve">Проверка правомерности начисления и выплаты  заработной платы аппарата управления администрации  сельского поселения </w:t>
      </w:r>
      <w:proofErr w:type="spellStart"/>
      <w:r w:rsidRPr="003943A3">
        <w:rPr>
          <w:rFonts w:ascii="Times New Roman" w:hAnsi="Times New Roman" w:cs="Times New Roman"/>
          <w:b/>
          <w:i/>
          <w:sz w:val="16"/>
          <w:szCs w:val="16"/>
        </w:rPr>
        <w:t>сумон</w:t>
      </w:r>
      <w:proofErr w:type="spellEnd"/>
      <w:r w:rsidRPr="003943A3">
        <w:rPr>
          <w:rFonts w:ascii="Times New Roman" w:hAnsi="Times New Roman" w:cs="Times New Roman"/>
          <w:b/>
          <w:i/>
          <w:sz w:val="16"/>
          <w:szCs w:val="16"/>
        </w:rPr>
        <w:t xml:space="preserve"> Баян-</w:t>
      </w:r>
      <w:proofErr w:type="spellStart"/>
      <w:r w:rsidRPr="003943A3">
        <w:rPr>
          <w:rFonts w:ascii="Times New Roman" w:hAnsi="Times New Roman" w:cs="Times New Roman"/>
          <w:b/>
          <w:i/>
          <w:sz w:val="16"/>
          <w:szCs w:val="16"/>
        </w:rPr>
        <w:t>Талинский</w:t>
      </w:r>
      <w:proofErr w:type="spellEnd"/>
      <w:r w:rsidRPr="003943A3">
        <w:rPr>
          <w:rFonts w:ascii="Times New Roman" w:hAnsi="Times New Roman" w:cs="Times New Roman"/>
          <w:b/>
          <w:i/>
          <w:sz w:val="16"/>
          <w:szCs w:val="16"/>
        </w:rPr>
        <w:t xml:space="preserve"> </w:t>
      </w:r>
      <w:proofErr w:type="spellStart"/>
      <w:r w:rsidRPr="003943A3">
        <w:rPr>
          <w:rFonts w:ascii="Times New Roman" w:hAnsi="Times New Roman" w:cs="Times New Roman"/>
          <w:b/>
          <w:i/>
          <w:sz w:val="16"/>
          <w:szCs w:val="16"/>
        </w:rPr>
        <w:t>Дзун-Хемчикского</w:t>
      </w:r>
      <w:proofErr w:type="spellEnd"/>
      <w:r w:rsidRPr="003943A3">
        <w:rPr>
          <w:rFonts w:ascii="Times New Roman" w:hAnsi="Times New Roman" w:cs="Times New Roman"/>
          <w:b/>
          <w:i/>
          <w:sz w:val="16"/>
          <w:szCs w:val="16"/>
        </w:rPr>
        <w:t xml:space="preserve"> </w:t>
      </w:r>
      <w:proofErr w:type="spellStart"/>
      <w:r w:rsidRPr="003943A3">
        <w:rPr>
          <w:rFonts w:ascii="Times New Roman" w:hAnsi="Times New Roman" w:cs="Times New Roman"/>
          <w:b/>
          <w:i/>
          <w:sz w:val="16"/>
          <w:szCs w:val="16"/>
        </w:rPr>
        <w:t>кожууна</w:t>
      </w:r>
      <w:proofErr w:type="spellEnd"/>
      <w:r w:rsidRPr="003943A3">
        <w:rPr>
          <w:rFonts w:ascii="Times New Roman" w:hAnsi="Times New Roman" w:cs="Times New Roman"/>
          <w:b/>
          <w:i/>
          <w:sz w:val="16"/>
          <w:szCs w:val="16"/>
        </w:rPr>
        <w:t xml:space="preserve"> за 2021 год</w:t>
      </w:r>
    </w:p>
    <w:p w:rsidR="003943A3" w:rsidRPr="003943A3" w:rsidRDefault="003943A3" w:rsidP="003943A3">
      <w:pPr>
        <w:spacing w:after="0" w:line="240" w:lineRule="auto"/>
        <w:jc w:val="both"/>
        <w:rPr>
          <w:rFonts w:ascii="Times New Roman" w:hAnsi="Times New Roman" w:cs="Times New Roman"/>
          <w:sz w:val="16"/>
          <w:szCs w:val="16"/>
        </w:rPr>
      </w:pPr>
      <w:r w:rsidRPr="003943A3">
        <w:rPr>
          <w:rFonts w:ascii="Times New Roman" w:hAnsi="Times New Roman" w:cs="Times New Roman"/>
          <w:sz w:val="16"/>
          <w:szCs w:val="16"/>
        </w:rPr>
        <w:t xml:space="preserve">            </w:t>
      </w:r>
      <w:proofErr w:type="gramStart"/>
      <w:r w:rsidRPr="003943A3">
        <w:rPr>
          <w:rFonts w:ascii="Times New Roman" w:hAnsi="Times New Roman" w:cs="Times New Roman"/>
          <w:sz w:val="16"/>
          <w:szCs w:val="16"/>
        </w:rPr>
        <w:t>Проверка проведена в соответствии с Бюджетным кодексом Российской Федерации, Постановлением Правительства Республики Тыва от 01.06.2020г. № 250 «Об утверждении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и муниципальных служащих Республики Тыва и о признании утратившими силу некоторых постановлений Республики Тыва» (с изменениями на 28.06.2021 года) (в ред. Постановления Правительства</w:t>
      </w:r>
      <w:proofErr w:type="gramEnd"/>
      <w:r w:rsidRPr="003943A3">
        <w:rPr>
          <w:rFonts w:ascii="Times New Roman" w:hAnsi="Times New Roman" w:cs="Times New Roman"/>
          <w:sz w:val="16"/>
          <w:szCs w:val="16"/>
        </w:rPr>
        <w:t xml:space="preserve"> </w:t>
      </w:r>
      <w:proofErr w:type="gramStart"/>
      <w:r w:rsidRPr="003943A3">
        <w:rPr>
          <w:rFonts w:ascii="Times New Roman" w:hAnsi="Times New Roman" w:cs="Times New Roman"/>
          <w:sz w:val="16"/>
          <w:szCs w:val="16"/>
        </w:rPr>
        <w:t>Республики Тыва от 28.06.2021 № 300).</w:t>
      </w:r>
      <w:proofErr w:type="gramEnd"/>
    </w:p>
    <w:p w:rsidR="003943A3" w:rsidRPr="003943A3" w:rsidRDefault="003943A3" w:rsidP="003943A3">
      <w:pPr>
        <w:spacing w:after="0" w:line="240" w:lineRule="auto"/>
        <w:jc w:val="both"/>
        <w:rPr>
          <w:rFonts w:ascii="Times New Roman" w:hAnsi="Times New Roman" w:cs="Times New Roman"/>
          <w:bCs/>
          <w:sz w:val="16"/>
          <w:szCs w:val="16"/>
        </w:rPr>
      </w:pPr>
      <w:r w:rsidRPr="003943A3">
        <w:rPr>
          <w:rFonts w:ascii="Times New Roman" w:hAnsi="Times New Roman" w:cs="Times New Roman"/>
          <w:bCs/>
          <w:sz w:val="16"/>
          <w:szCs w:val="16"/>
        </w:rPr>
        <w:t>Проверка подвергнуты  штатные расписания,  регистры бухгалтерского учета и иные документы, относящиеся к контрольному мероприятию. Банковские документы за проверяемый период проверены сплошным методом.</w:t>
      </w:r>
    </w:p>
    <w:p w:rsidR="003943A3" w:rsidRPr="003943A3" w:rsidRDefault="003943A3" w:rsidP="003943A3">
      <w:pPr>
        <w:spacing w:after="0" w:line="240" w:lineRule="auto"/>
        <w:jc w:val="both"/>
        <w:rPr>
          <w:rFonts w:ascii="Times New Roman" w:hAnsi="Times New Roman" w:cs="Times New Roman"/>
          <w:bCs/>
          <w:sz w:val="16"/>
          <w:szCs w:val="16"/>
        </w:rPr>
      </w:pPr>
    </w:p>
    <w:p w:rsidR="003943A3" w:rsidRPr="003943A3" w:rsidRDefault="003943A3" w:rsidP="003943A3">
      <w:pPr>
        <w:spacing w:after="0" w:line="240" w:lineRule="auto"/>
        <w:jc w:val="both"/>
        <w:rPr>
          <w:rFonts w:ascii="Times New Roman" w:hAnsi="Times New Roman" w:cs="Times New Roman"/>
          <w:b/>
          <w:sz w:val="16"/>
          <w:szCs w:val="16"/>
        </w:rPr>
      </w:pPr>
      <w:r w:rsidRPr="003943A3">
        <w:rPr>
          <w:rFonts w:ascii="Times New Roman" w:hAnsi="Times New Roman" w:cs="Times New Roman"/>
          <w:bCs/>
          <w:sz w:val="16"/>
          <w:szCs w:val="16"/>
        </w:rPr>
        <w:t xml:space="preserve"> </w:t>
      </w:r>
      <w:r w:rsidRPr="003943A3">
        <w:rPr>
          <w:rFonts w:ascii="Times New Roman" w:hAnsi="Times New Roman" w:cs="Times New Roman"/>
          <w:b/>
          <w:sz w:val="16"/>
          <w:szCs w:val="16"/>
        </w:rPr>
        <w:t>Проверкой установлено:</w:t>
      </w:r>
    </w:p>
    <w:p w:rsidR="003943A3" w:rsidRPr="003943A3" w:rsidRDefault="003943A3" w:rsidP="003943A3">
      <w:pPr>
        <w:spacing w:after="0" w:line="240" w:lineRule="auto"/>
        <w:jc w:val="both"/>
        <w:rPr>
          <w:rFonts w:ascii="Times New Roman" w:hAnsi="Times New Roman" w:cs="Times New Roman"/>
          <w:sz w:val="16"/>
          <w:szCs w:val="16"/>
        </w:rPr>
      </w:pPr>
      <w:r w:rsidRPr="003943A3">
        <w:rPr>
          <w:rFonts w:ascii="Times New Roman" w:hAnsi="Times New Roman" w:cs="Times New Roman"/>
          <w:sz w:val="16"/>
          <w:szCs w:val="16"/>
        </w:rPr>
        <w:t xml:space="preserve"> В своей деятельности Администрация руководствуется Уставом сельского поселения </w:t>
      </w:r>
      <w:proofErr w:type="spellStart"/>
      <w:r w:rsidRPr="003943A3">
        <w:rPr>
          <w:rFonts w:ascii="Times New Roman" w:hAnsi="Times New Roman" w:cs="Times New Roman"/>
          <w:sz w:val="16"/>
          <w:szCs w:val="16"/>
        </w:rPr>
        <w:t>сумона</w:t>
      </w:r>
      <w:proofErr w:type="spellEnd"/>
      <w:r w:rsidRPr="003943A3">
        <w:rPr>
          <w:rFonts w:ascii="Times New Roman" w:hAnsi="Times New Roman" w:cs="Times New Roman"/>
          <w:sz w:val="16"/>
          <w:szCs w:val="16"/>
        </w:rPr>
        <w:t xml:space="preserve"> Баян-</w:t>
      </w:r>
      <w:proofErr w:type="spellStart"/>
      <w:r w:rsidRPr="003943A3">
        <w:rPr>
          <w:rFonts w:ascii="Times New Roman" w:hAnsi="Times New Roman" w:cs="Times New Roman"/>
          <w:sz w:val="16"/>
          <w:szCs w:val="16"/>
        </w:rPr>
        <w:t>Талинский</w:t>
      </w:r>
      <w:proofErr w:type="spellEnd"/>
      <w:r w:rsidRPr="003943A3">
        <w:rPr>
          <w:rFonts w:ascii="Times New Roman" w:hAnsi="Times New Roman" w:cs="Times New Roman"/>
          <w:b/>
          <w:i/>
          <w:sz w:val="16"/>
          <w:szCs w:val="16"/>
        </w:rPr>
        <w:t xml:space="preserve"> </w:t>
      </w:r>
      <w:proofErr w:type="spellStart"/>
      <w:r w:rsidRPr="003943A3">
        <w:rPr>
          <w:rFonts w:ascii="Times New Roman" w:hAnsi="Times New Roman" w:cs="Times New Roman"/>
          <w:sz w:val="16"/>
          <w:szCs w:val="16"/>
        </w:rPr>
        <w:t>Дзун-Хемчикского</w:t>
      </w:r>
      <w:proofErr w:type="spellEnd"/>
      <w:r w:rsidRPr="003943A3">
        <w:rPr>
          <w:rFonts w:ascii="Times New Roman" w:hAnsi="Times New Roman" w:cs="Times New Roman"/>
          <w:sz w:val="16"/>
          <w:szCs w:val="16"/>
        </w:rPr>
        <w:t xml:space="preserve"> </w:t>
      </w:r>
      <w:proofErr w:type="spellStart"/>
      <w:r w:rsidRPr="003943A3">
        <w:rPr>
          <w:rFonts w:ascii="Times New Roman" w:hAnsi="Times New Roman" w:cs="Times New Roman"/>
          <w:sz w:val="16"/>
          <w:szCs w:val="16"/>
        </w:rPr>
        <w:t>кожууна</w:t>
      </w:r>
      <w:proofErr w:type="spellEnd"/>
      <w:r w:rsidRPr="003943A3">
        <w:rPr>
          <w:rFonts w:ascii="Times New Roman" w:hAnsi="Times New Roman" w:cs="Times New Roman"/>
          <w:sz w:val="16"/>
          <w:szCs w:val="16"/>
        </w:rPr>
        <w:t xml:space="preserve">, принятым Решением Хурала представителей сельского поселения </w:t>
      </w:r>
      <w:proofErr w:type="spellStart"/>
      <w:r w:rsidRPr="003943A3">
        <w:rPr>
          <w:rFonts w:ascii="Times New Roman" w:hAnsi="Times New Roman" w:cs="Times New Roman"/>
          <w:sz w:val="16"/>
          <w:szCs w:val="16"/>
        </w:rPr>
        <w:t>сумон</w:t>
      </w:r>
      <w:proofErr w:type="spellEnd"/>
      <w:r w:rsidRPr="003943A3">
        <w:rPr>
          <w:rFonts w:ascii="Times New Roman" w:hAnsi="Times New Roman" w:cs="Times New Roman"/>
          <w:sz w:val="16"/>
          <w:szCs w:val="16"/>
        </w:rPr>
        <w:t xml:space="preserve"> Баян-</w:t>
      </w:r>
      <w:proofErr w:type="spellStart"/>
      <w:r w:rsidRPr="003943A3">
        <w:rPr>
          <w:rFonts w:ascii="Times New Roman" w:hAnsi="Times New Roman" w:cs="Times New Roman"/>
          <w:sz w:val="16"/>
          <w:szCs w:val="16"/>
        </w:rPr>
        <w:t>Талинский</w:t>
      </w:r>
      <w:proofErr w:type="spellEnd"/>
      <w:r w:rsidRPr="003943A3">
        <w:rPr>
          <w:rFonts w:ascii="Times New Roman" w:hAnsi="Times New Roman" w:cs="Times New Roman"/>
          <w:sz w:val="16"/>
          <w:szCs w:val="16"/>
        </w:rPr>
        <w:t xml:space="preserve"> в новой редакции, </w:t>
      </w:r>
      <w:proofErr w:type="gramStart"/>
      <w:r w:rsidRPr="003943A3">
        <w:rPr>
          <w:rFonts w:ascii="Times New Roman" w:hAnsi="Times New Roman" w:cs="Times New Roman"/>
          <w:sz w:val="16"/>
          <w:szCs w:val="16"/>
        </w:rPr>
        <w:t>зарегистрированный</w:t>
      </w:r>
      <w:proofErr w:type="gramEnd"/>
      <w:r w:rsidRPr="003943A3">
        <w:rPr>
          <w:rFonts w:ascii="Times New Roman" w:hAnsi="Times New Roman" w:cs="Times New Roman"/>
          <w:sz w:val="16"/>
          <w:szCs w:val="16"/>
        </w:rPr>
        <w:t xml:space="preserve"> в Управлении Министерства юстиции Российской Федерации по Республике Тыва.</w:t>
      </w:r>
    </w:p>
    <w:p w:rsidR="003943A3" w:rsidRPr="003943A3" w:rsidRDefault="003943A3" w:rsidP="003943A3">
      <w:pPr>
        <w:spacing w:after="0" w:line="240" w:lineRule="auto"/>
        <w:jc w:val="both"/>
        <w:rPr>
          <w:rFonts w:ascii="Times New Roman" w:hAnsi="Times New Roman" w:cs="Times New Roman"/>
          <w:sz w:val="16"/>
          <w:szCs w:val="16"/>
        </w:rPr>
      </w:pPr>
      <w:r w:rsidRPr="003943A3">
        <w:rPr>
          <w:rFonts w:ascii="Times New Roman" w:hAnsi="Times New Roman" w:cs="Times New Roman"/>
          <w:sz w:val="16"/>
          <w:szCs w:val="16"/>
        </w:rPr>
        <w:t xml:space="preserve">Администрацией </w:t>
      </w:r>
      <w:proofErr w:type="spellStart"/>
      <w:r w:rsidRPr="003943A3">
        <w:rPr>
          <w:rFonts w:ascii="Times New Roman" w:hAnsi="Times New Roman" w:cs="Times New Roman"/>
          <w:sz w:val="16"/>
          <w:szCs w:val="16"/>
        </w:rPr>
        <w:t>сумона</w:t>
      </w:r>
      <w:proofErr w:type="spellEnd"/>
      <w:r w:rsidRPr="003943A3">
        <w:rPr>
          <w:rFonts w:ascii="Times New Roman" w:hAnsi="Times New Roman" w:cs="Times New Roman"/>
          <w:sz w:val="16"/>
          <w:szCs w:val="16"/>
        </w:rPr>
        <w:t xml:space="preserve"> руководит председатель администрации </w:t>
      </w:r>
      <w:proofErr w:type="spellStart"/>
      <w:r w:rsidRPr="003943A3">
        <w:rPr>
          <w:rFonts w:ascii="Times New Roman" w:hAnsi="Times New Roman" w:cs="Times New Roman"/>
          <w:sz w:val="16"/>
          <w:szCs w:val="16"/>
        </w:rPr>
        <w:t>сумона</w:t>
      </w:r>
      <w:proofErr w:type="spellEnd"/>
      <w:r w:rsidRPr="003943A3">
        <w:rPr>
          <w:rFonts w:ascii="Times New Roman" w:hAnsi="Times New Roman" w:cs="Times New Roman"/>
          <w:sz w:val="16"/>
          <w:szCs w:val="16"/>
        </w:rPr>
        <w:t xml:space="preserve">, избираемый Хуралом представителей </w:t>
      </w:r>
      <w:proofErr w:type="spellStart"/>
      <w:r w:rsidRPr="003943A3">
        <w:rPr>
          <w:rFonts w:ascii="Times New Roman" w:hAnsi="Times New Roman" w:cs="Times New Roman"/>
          <w:sz w:val="16"/>
          <w:szCs w:val="16"/>
        </w:rPr>
        <w:t>сумона</w:t>
      </w:r>
      <w:proofErr w:type="spellEnd"/>
      <w:r w:rsidRPr="003943A3">
        <w:rPr>
          <w:rFonts w:ascii="Times New Roman" w:hAnsi="Times New Roman" w:cs="Times New Roman"/>
          <w:sz w:val="16"/>
          <w:szCs w:val="16"/>
        </w:rPr>
        <w:t xml:space="preserve"> сроком на 4 года.</w:t>
      </w:r>
    </w:p>
    <w:p w:rsidR="003943A3" w:rsidRPr="003943A3" w:rsidRDefault="003943A3" w:rsidP="003943A3">
      <w:pPr>
        <w:spacing w:after="0" w:line="240" w:lineRule="auto"/>
        <w:jc w:val="both"/>
        <w:rPr>
          <w:rFonts w:ascii="Times New Roman" w:hAnsi="Times New Roman" w:cs="Times New Roman"/>
          <w:sz w:val="16"/>
          <w:szCs w:val="16"/>
        </w:rPr>
      </w:pPr>
      <w:r w:rsidRPr="003943A3">
        <w:rPr>
          <w:rFonts w:ascii="Times New Roman" w:hAnsi="Times New Roman" w:cs="Times New Roman"/>
          <w:sz w:val="16"/>
          <w:szCs w:val="16"/>
        </w:rPr>
        <w:t xml:space="preserve"> Глава </w:t>
      </w:r>
      <w:proofErr w:type="spellStart"/>
      <w:r w:rsidRPr="003943A3">
        <w:rPr>
          <w:rFonts w:ascii="Times New Roman" w:hAnsi="Times New Roman" w:cs="Times New Roman"/>
          <w:sz w:val="16"/>
          <w:szCs w:val="16"/>
        </w:rPr>
        <w:t>сумона</w:t>
      </w:r>
      <w:proofErr w:type="spellEnd"/>
      <w:r w:rsidRPr="003943A3">
        <w:rPr>
          <w:rFonts w:ascii="Times New Roman" w:hAnsi="Times New Roman" w:cs="Times New Roman"/>
          <w:sz w:val="16"/>
          <w:szCs w:val="16"/>
        </w:rPr>
        <w:t xml:space="preserve"> одновременно является председателем Хурала представителей </w:t>
      </w:r>
      <w:proofErr w:type="spellStart"/>
      <w:r w:rsidRPr="003943A3">
        <w:rPr>
          <w:rFonts w:ascii="Times New Roman" w:hAnsi="Times New Roman" w:cs="Times New Roman"/>
          <w:sz w:val="16"/>
          <w:szCs w:val="16"/>
        </w:rPr>
        <w:t>сумона</w:t>
      </w:r>
      <w:proofErr w:type="spellEnd"/>
      <w:r w:rsidRPr="003943A3">
        <w:rPr>
          <w:rFonts w:ascii="Times New Roman" w:hAnsi="Times New Roman" w:cs="Times New Roman"/>
          <w:sz w:val="16"/>
          <w:szCs w:val="16"/>
        </w:rPr>
        <w:t>.</w:t>
      </w:r>
    </w:p>
    <w:p w:rsidR="003943A3" w:rsidRPr="003943A3" w:rsidRDefault="003943A3" w:rsidP="003943A3">
      <w:pPr>
        <w:spacing w:after="0" w:line="240" w:lineRule="auto"/>
        <w:jc w:val="both"/>
        <w:rPr>
          <w:rFonts w:ascii="Times New Roman" w:hAnsi="Times New Roman" w:cs="Times New Roman"/>
          <w:b/>
          <w:sz w:val="16"/>
          <w:szCs w:val="16"/>
        </w:rPr>
      </w:pPr>
      <w:r w:rsidRPr="003943A3">
        <w:rPr>
          <w:rFonts w:ascii="Times New Roman" w:hAnsi="Times New Roman" w:cs="Times New Roman"/>
          <w:b/>
          <w:sz w:val="16"/>
          <w:szCs w:val="16"/>
        </w:rPr>
        <w:t xml:space="preserve"> </w:t>
      </w:r>
      <w:r w:rsidRPr="003943A3">
        <w:rPr>
          <w:rFonts w:ascii="Times New Roman" w:hAnsi="Times New Roman" w:cs="Times New Roman"/>
          <w:sz w:val="16"/>
          <w:szCs w:val="16"/>
        </w:rPr>
        <w:t xml:space="preserve">Финансирование расходов на содержание аппарата управления администрации  </w:t>
      </w:r>
      <w:proofErr w:type="spellStart"/>
      <w:r w:rsidRPr="003943A3">
        <w:rPr>
          <w:rFonts w:ascii="Times New Roman" w:hAnsi="Times New Roman" w:cs="Times New Roman"/>
          <w:sz w:val="16"/>
          <w:szCs w:val="16"/>
        </w:rPr>
        <w:t>сумона</w:t>
      </w:r>
      <w:proofErr w:type="spellEnd"/>
      <w:r w:rsidRPr="003943A3">
        <w:rPr>
          <w:rFonts w:ascii="Times New Roman" w:hAnsi="Times New Roman" w:cs="Times New Roman"/>
          <w:sz w:val="16"/>
          <w:szCs w:val="16"/>
        </w:rPr>
        <w:t xml:space="preserve"> осуществляется за счет средств бюджета сельского поселения.</w:t>
      </w:r>
    </w:p>
    <w:p w:rsidR="003943A3" w:rsidRPr="003943A3" w:rsidRDefault="003943A3" w:rsidP="003943A3">
      <w:pPr>
        <w:spacing w:after="0" w:line="240" w:lineRule="auto"/>
        <w:jc w:val="both"/>
        <w:rPr>
          <w:rFonts w:ascii="Times New Roman" w:hAnsi="Times New Roman" w:cs="Times New Roman"/>
          <w:sz w:val="16"/>
          <w:szCs w:val="16"/>
        </w:rPr>
      </w:pPr>
      <w:r w:rsidRPr="003943A3">
        <w:rPr>
          <w:rFonts w:ascii="Times New Roman" w:hAnsi="Times New Roman" w:cs="Times New Roman"/>
          <w:sz w:val="16"/>
          <w:szCs w:val="16"/>
        </w:rPr>
        <w:t xml:space="preserve">В  структуре аппарата управления администрации председатель администрации </w:t>
      </w:r>
      <w:proofErr w:type="spellStart"/>
      <w:r w:rsidRPr="003943A3">
        <w:rPr>
          <w:rFonts w:ascii="Times New Roman" w:hAnsi="Times New Roman" w:cs="Times New Roman"/>
          <w:sz w:val="16"/>
          <w:szCs w:val="16"/>
        </w:rPr>
        <w:t>спс</w:t>
      </w:r>
      <w:proofErr w:type="spellEnd"/>
      <w:r w:rsidRPr="003943A3">
        <w:rPr>
          <w:rFonts w:ascii="Times New Roman" w:hAnsi="Times New Roman" w:cs="Times New Roman"/>
          <w:sz w:val="16"/>
          <w:szCs w:val="16"/>
        </w:rPr>
        <w:t xml:space="preserve"> Баян-</w:t>
      </w:r>
      <w:proofErr w:type="spellStart"/>
      <w:r w:rsidRPr="003943A3">
        <w:rPr>
          <w:rFonts w:ascii="Times New Roman" w:hAnsi="Times New Roman" w:cs="Times New Roman"/>
          <w:sz w:val="16"/>
          <w:szCs w:val="16"/>
        </w:rPr>
        <w:t>Талинский</w:t>
      </w:r>
      <w:proofErr w:type="spellEnd"/>
      <w:r w:rsidRPr="003943A3">
        <w:rPr>
          <w:rFonts w:ascii="Times New Roman" w:hAnsi="Times New Roman" w:cs="Times New Roman"/>
          <w:sz w:val="16"/>
          <w:szCs w:val="16"/>
        </w:rPr>
        <w:t xml:space="preserve"> относится   к главной группе должностей (приложение № 4 к Нормативам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и муниципальных служащих Республики Тыва).</w:t>
      </w:r>
    </w:p>
    <w:p w:rsidR="003943A3" w:rsidRPr="003943A3" w:rsidRDefault="003943A3" w:rsidP="003943A3">
      <w:pPr>
        <w:spacing w:after="0" w:line="240" w:lineRule="auto"/>
        <w:jc w:val="both"/>
        <w:rPr>
          <w:rFonts w:ascii="Times New Roman" w:hAnsi="Times New Roman" w:cs="Times New Roman"/>
          <w:sz w:val="16"/>
          <w:szCs w:val="16"/>
        </w:rPr>
      </w:pPr>
      <w:r w:rsidRPr="003943A3">
        <w:rPr>
          <w:rFonts w:ascii="Times New Roman" w:hAnsi="Times New Roman" w:cs="Times New Roman"/>
          <w:sz w:val="16"/>
          <w:szCs w:val="16"/>
        </w:rPr>
        <w:lastRenderedPageBreak/>
        <w:t xml:space="preserve">Табеля учета рабочего времени ежемесячно ведутся и утверждаются ответственным лицом. </w:t>
      </w:r>
    </w:p>
    <w:p w:rsidR="003943A3" w:rsidRPr="003943A3" w:rsidRDefault="003943A3" w:rsidP="003943A3">
      <w:pPr>
        <w:spacing w:after="0" w:line="240" w:lineRule="auto"/>
        <w:jc w:val="both"/>
        <w:rPr>
          <w:rFonts w:ascii="Times New Roman" w:hAnsi="Times New Roman" w:cs="Times New Roman"/>
          <w:sz w:val="16"/>
          <w:szCs w:val="16"/>
        </w:rPr>
      </w:pPr>
      <w:r w:rsidRPr="003943A3">
        <w:rPr>
          <w:rFonts w:ascii="Times New Roman" w:hAnsi="Times New Roman" w:cs="Times New Roman"/>
          <w:sz w:val="16"/>
          <w:szCs w:val="16"/>
        </w:rPr>
        <w:t>Начисление заработной платы ведется в расчетно-платежных ведомостях.</w:t>
      </w:r>
    </w:p>
    <w:p w:rsidR="003943A3" w:rsidRPr="003943A3" w:rsidRDefault="003943A3" w:rsidP="003943A3">
      <w:pPr>
        <w:spacing w:after="0" w:line="240" w:lineRule="auto"/>
        <w:jc w:val="both"/>
        <w:rPr>
          <w:rFonts w:ascii="Times New Roman" w:hAnsi="Times New Roman" w:cs="Times New Roman"/>
          <w:sz w:val="16"/>
          <w:szCs w:val="16"/>
        </w:rPr>
      </w:pPr>
      <w:r w:rsidRPr="003943A3">
        <w:rPr>
          <w:rFonts w:ascii="Times New Roman" w:hAnsi="Times New Roman" w:cs="Times New Roman"/>
          <w:sz w:val="16"/>
          <w:szCs w:val="16"/>
        </w:rPr>
        <w:t xml:space="preserve">За 2021 год администрация сельского поселения </w:t>
      </w:r>
      <w:proofErr w:type="spellStart"/>
      <w:r w:rsidRPr="003943A3">
        <w:rPr>
          <w:rFonts w:ascii="Times New Roman" w:hAnsi="Times New Roman" w:cs="Times New Roman"/>
          <w:sz w:val="16"/>
          <w:szCs w:val="16"/>
        </w:rPr>
        <w:t>сумона</w:t>
      </w:r>
      <w:proofErr w:type="spellEnd"/>
      <w:r w:rsidRPr="003943A3">
        <w:rPr>
          <w:rFonts w:ascii="Times New Roman" w:hAnsi="Times New Roman" w:cs="Times New Roman"/>
          <w:sz w:val="16"/>
          <w:szCs w:val="16"/>
        </w:rPr>
        <w:t xml:space="preserve"> Баян-</w:t>
      </w:r>
      <w:proofErr w:type="spellStart"/>
      <w:r w:rsidRPr="003943A3">
        <w:rPr>
          <w:rFonts w:ascii="Times New Roman" w:hAnsi="Times New Roman" w:cs="Times New Roman"/>
          <w:sz w:val="16"/>
          <w:szCs w:val="16"/>
        </w:rPr>
        <w:t>Талинский</w:t>
      </w:r>
      <w:proofErr w:type="spellEnd"/>
      <w:r w:rsidRPr="003943A3">
        <w:rPr>
          <w:rFonts w:ascii="Times New Roman" w:hAnsi="Times New Roman" w:cs="Times New Roman"/>
          <w:sz w:val="16"/>
          <w:szCs w:val="16"/>
        </w:rPr>
        <w:t xml:space="preserve"> внесли изменения в штатное расписание 2 раза.</w:t>
      </w:r>
    </w:p>
    <w:p w:rsidR="003943A3" w:rsidRPr="003943A3" w:rsidRDefault="003943A3" w:rsidP="003943A3">
      <w:pPr>
        <w:spacing w:after="0" w:line="240" w:lineRule="auto"/>
        <w:jc w:val="both"/>
        <w:rPr>
          <w:rFonts w:ascii="Times New Roman" w:hAnsi="Times New Roman" w:cs="Times New Roman"/>
          <w:sz w:val="16"/>
          <w:szCs w:val="16"/>
        </w:rPr>
      </w:pPr>
      <w:proofErr w:type="gramStart"/>
      <w:r w:rsidRPr="003943A3">
        <w:rPr>
          <w:rFonts w:ascii="Times New Roman" w:hAnsi="Times New Roman" w:cs="Times New Roman"/>
          <w:sz w:val="16"/>
          <w:szCs w:val="16"/>
        </w:rPr>
        <w:t xml:space="preserve">Согласно ст. 11 Порядка присвоения и сохранения классных чинов муниципальным служащим в Республике Тыва (приложение № 1 к Закону Республики Тыва от 28 марта 2018 года «О регулировании отдельных отношений в сфере муниципальной службы в Республике Тыва») председателю администрации, назначенному на данную должность по контракту, присваивается классный чин «действительный муниципальный советник 1-го класса» без сдачи квалификационного экзамена. </w:t>
      </w:r>
      <w:proofErr w:type="gramEnd"/>
    </w:p>
    <w:p w:rsidR="003943A3" w:rsidRPr="003943A3" w:rsidRDefault="003943A3" w:rsidP="003943A3">
      <w:pPr>
        <w:spacing w:after="0" w:line="240" w:lineRule="auto"/>
        <w:jc w:val="both"/>
        <w:rPr>
          <w:rFonts w:ascii="Times New Roman" w:hAnsi="Times New Roman" w:cs="Times New Roman"/>
          <w:sz w:val="16"/>
          <w:szCs w:val="16"/>
        </w:rPr>
      </w:pPr>
      <w:r w:rsidRPr="003943A3">
        <w:rPr>
          <w:rFonts w:ascii="Times New Roman" w:hAnsi="Times New Roman" w:cs="Times New Roman"/>
          <w:sz w:val="16"/>
          <w:szCs w:val="16"/>
        </w:rPr>
        <w:t xml:space="preserve">В нарушение вышеуказанной статьи, председателю администрации </w:t>
      </w:r>
      <w:proofErr w:type="spellStart"/>
      <w:r w:rsidRPr="003943A3">
        <w:rPr>
          <w:rFonts w:ascii="Times New Roman" w:hAnsi="Times New Roman" w:cs="Times New Roman"/>
          <w:sz w:val="16"/>
          <w:szCs w:val="16"/>
        </w:rPr>
        <w:t>сумона</w:t>
      </w:r>
      <w:proofErr w:type="spellEnd"/>
      <w:r w:rsidRPr="003943A3">
        <w:rPr>
          <w:rFonts w:ascii="Times New Roman" w:hAnsi="Times New Roman" w:cs="Times New Roman"/>
          <w:sz w:val="16"/>
          <w:szCs w:val="16"/>
        </w:rPr>
        <w:t xml:space="preserve"> Баян-</w:t>
      </w:r>
      <w:proofErr w:type="spellStart"/>
      <w:r w:rsidRPr="003943A3">
        <w:rPr>
          <w:rFonts w:ascii="Times New Roman" w:hAnsi="Times New Roman" w:cs="Times New Roman"/>
          <w:sz w:val="16"/>
          <w:szCs w:val="16"/>
        </w:rPr>
        <w:t>Талинский</w:t>
      </w:r>
      <w:proofErr w:type="spellEnd"/>
      <w:r w:rsidRPr="003943A3">
        <w:rPr>
          <w:rFonts w:ascii="Times New Roman" w:hAnsi="Times New Roman" w:cs="Times New Roman"/>
          <w:sz w:val="16"/>
          <w:szCs w:val="16"/>
        </w:rPr>
        <w:t xml:space="preserve"> предельные значения окладов за классный чин лицам, замещающим выборные муниципальные должности, присвоен классный чин муниципального советника 1 класса. Всего сумма частичной невыплаты заработной платы с апреля по декабрь месяцы 2021 года составили 14 000 рублей.</w:t>
      </w:r>
    </w:p>
    <w:p w:rsidR="003943A3" w:rsidRPr="003943A3" w:rsidRDefault="003943A3" w:rsidP="003943A3">
      <w:pPr>
        <w:spacing w:after="0" w:line="240" w:lineRule="auto"/>
        <w:jc w:val="both"/>
        <w:rPr>
          <w:rFonts w:ascii="Times New Roman" w:hAnsi="Times New Roman" w:cs="Times New Roman"/>
          <w:sz w:val="16"/>
          <w:szCs w:val="16"/>
        </w:rPr>
      </w:pPr>
      <w:r w:rsidRPr="003943A3">
        <w:rPr>
          <w:rFonts w:ascii="Times New Roman" w:hAnsi="Times New Roman" w:cs="Times New Roman"/>
          <w:sz w:val="16"/>
          <w:szCs w:val="16"/>
        </w:rPr>
        <w:t>Ограничение на выплату премии, установленное Нормативами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и муниципальных служащих Республики Тыва, не свыше 2-х окладов денежного содержания муниципальным служащим  в год соблюдено.</w:t>
      </w:r>
    </w:p>
    <w:p w:rsidR="003943A3" w:rsidRPr="003943A3" w:rsidRDefault="003943A3" w:rsidP="003943A3">
      <w:pPr>
        <w:spacing w:after="0" w:line="240" w:lineRule="auto"/>
        <w:jc w:val="both"/>
        <w:rPr>
          <w:rFonts w:ascii="Times New Roman" w:hAnsi="Times New Roman" w:cs="Times New Roman"/>
          <w:sz w:val="16"/>
          <w:szCs w:val="16"/>
        </w:rPr>
      </w:pPr>
      <w:r w:rsidRPr="003943A3">
        <w:rPr>
          <w:rFonts w:ascii="Times New Roman" w:hAnsi="Times New Roman" w:cs="Times New Roman"/>
          <w:sz w:val="16"/>
          <w:szCs w:val="16"/>
        </w:rPr>
        <w:t>Проверкой правомерности начисления отпускных сверх предусмотренной суммы годового фонда оплаты труда не обнаружены.</w:t>
      </w:r>
    </w:p>
    <w:p w:rsidR="003943A3" w:rsidRPr="003943A3" w:rsidRDefault="003943A3" w:rsidP="003943A3">
      <w:pPr>
        <w:spacing w:after="0" w:line="240" w:lineRule="auto"/>
        <w:jc w:val="both"/>
        <w:rPr>
          <w:rFonts w:ascii="Times New Roman" w:hAnsi="Times New Roman" w:cs="Times New Roman"/>
          <w:sz w:val="16"/>
          <w:szCs w:val="16"/>
        </w:rPr>
      </w:pPr>
      <w:r w:rsidRPr="003943A3">
        <w:rPr>
          <w:rFonts w:ascii="Times New Roman" w:hAnsi="Times New Roman" w:cs="Times New Roman"/>
          <w:bCs/>
          <w:sz w:val="16"/>
          <w:szCs w:val="16"/>
        </w:rPr>
        <w:t xml:space="preserve">           </w:t>
      </w:r>
    </w:p>
    <w:p w:rsidR="003943A3" w:rsidRPr="003943A3" w:rsidRDefault="003943A3" w:rsidP="003943A3">
      <w:pPr>
        <w:spacing w:after="0" w:line="240" w:lineRule="auto"/>
        <w:jc w:val="both"/>
        <w:rPr>
          <w:rFonts w:ascii="Times New Roman" w:hAnsi="Times New Roman" w:cs="Times New Roman"/>
          <w:b/>
          <w:sz w:val="16"/>
          <w:szCs w:val="16"/>
        </w:rPr>
      </w:pPr>
      <w:r w:rsidRPr="003943A3">
        <w:rPr>
          <w:rFonts w:ascii="Times New Roman" w:hAnsi="Times New Roman" w:cs="Times New Roman"/>
          <w:b/>
          <w:sz w:val="16"/>
          <w:szCs w:val="16"/>
        </w:rPr>
        <w:t xml:space="preserve">Сверка расчетов по межбюджетным отношениям с </w:t>
      </w:r>
      <w:proofErr w:type="spellStart"/>
      <w:r w:rsidRPr="003943A3">
        <w:rPr>
          <w:rFonts w:ascii="Times New Roman" w:hAnsi="Times New Roman" w:cs="Times New Roman"/>
          <w:b/>
          <w:sz w:val="16"/>
          <w:szCs w:val="16"/>
        </w:rPr>
        <w:t>кожуунным</w:t>
      </w:r>
      <w:proofErr w:type="spellEnd"/>
      <w:r w:rsidRPr="003943A3">
        <w:rPr>
          <w:rFonts w:ascii="Times New Roman" w:hAnsi="Times New Roman" w:cs="Times New Roman"/>
          <w:b/>
          <w:sz w:val="16"/>
          <w:szCs w:val="16"/>
        </w:rPr>
        <w:t xml:space="preserve"> бюджетом по состоянию на начало и конец финансового года</w:t>
      </w:r>
    </w:p>
    <w:p w:rsidR="003943A3" w:rsidRPr="003943A3" w:rsidRDefault="003943A3" w:rsidP="003943A3">
      <w:pPr>
        <w:spacing w:after="0" w:line="240" w:lineRule="auto"/>
        <w:jc w:val="both"/>
        <w:rPr>
          <w:rFonts w:ascii="Times New Roman" w:hAnsi="Times New Roman" w:cs="Times New Roman"/>
          <w:sz w:val="16"/>
          <w:szCs w:val="16"/>
        </w:rPr>
      </w:pPr>
      <w:proofErr w:type="gramStart"/>
      <w:r w:rsidRPr="003943A3">
        <w:rPr>
          <w:rFonts w:ascii="Times New Roman" w:hAnsi="Times New Roman" w:cs="Times New Roman"/>
          <w:sz w:val="16"/>
          <w:szCs w:val="16"/>
        </w:rPr>
        <w:t xml:space="preserve">Объемы безвозмездных поступлений из </w:t>
      </w:r>
      <w:proofErr w:type="spellStart"/>
      <w:r w:rsidRPr="003943A3">
        <w:rPr>
          <w:rFonts w:ascii="Times New Roman" w:hAnsi="Times New Roman" w:cs="Times New Roman"/>
          <w:sz w:val="16"/>
          <w:szCs w:val="16"/>
        </w:rPr>
        <w:t>кожуунного</w:t>
      </w:r>
      <w:proofErr w:type="spellEnd"/>
      <w:r w:rsidRPr="003943A3">
        <w:rPr>
          <w:rFonts w:ascii="Times New Roman" w:hAnsi="Times New Roman" w:cs="Times New Roman"/>
          <w:sz w:val="16"/>
          <w:szCs w:val="16"/>
        </w:rPr>
        <w:t xml:space="preserve"> бюджета в бюджет сельского поселения </w:t>
      </w:r>
      <w:proofErr w:type="spellStart"/>
      <w:r w:rsidRPr="003943A3">
        <w:rPr>
          <w:rFonts w:ascii="Times New Roman" w:hAnsi="Times New Roman" w:cs="Times New Roman"/>
          <w:sz w:val="16"/>
          <w:szCs w:val="16"/>
        </w:rPr>
        <w:t>сумон</w:t>
      </w:r>
      <w:proofErr w:type="spellEnd"/>
      <w:r w:rsidRPr="003943A3">
        <w:rPr>
          <w:rFonts w:ascii="Times New Roman" w:hAnsi="Times New Roman" w:cs="Times New Roman"/>
          <w:sz w:val="16"/>
          <w:szCs w:val="16"/>
        </w:rPr>
        <w:t xml:space="preserve"> Баян-</w:t>
      </w:r>
      <w:proofErr w:type="spellStart"/>
      <w:r w:rsidRPr="003943A3">
        <w:rPr>
          <w:rFonts w:ascii="Times New Roman" w:hAnsi="Times New Roman" w:cs="Times New Roman"/>
          <w:sz w:val="16"/>
          <w:szCs w:val="16"/>
        </w:rPr>
        <w:t>Талинский</w:t>
      </w:r>
      <w:proofErr w:type="spellEnd"/>
      <w:r w:rsidRPr="003943A3">
        <w:rPr>
          <w:rFonts w:ascii="Times New Roman" w:hAnsi="Times New Roman" w:cs="Times New Roman"/>
          <w:sz w:val="16"/>
          <w:szCs w:val="16"/>
        </w:rPr>
        <w:t xml:space="preserve"> </w:t>
      </w:r>
      <w:proofErr w:type="spellStart"/>
      <w:r w:rsidRPr="003943A3">
        <w:rPr>
          <w:rFonts w:ascii="Times New Roman" w:hAnsi="Times New Roman" w:cs="Times New Roman"/>
          <w:sz w:val="16"/>
          <w:szCs w:val="16"/>
        </w:rPr>
        <w:t>Дзун-Хемчикского</w:t>
      </w:r>
      <w:proofErr w:type="spellEnd"/>
      <w:r w:rsidRPr="003943A3">
        <w:rPr>
          <w:rFonts w:ascii="Times New Roman" w:hAnsi="Times New Roman" w:cs="Times New Roman"/>
          <w:sz w:val="16"/>
          <w:szCs w:val="16"/>
        </w:rPr>
        <w:t xml:space="preserve"> </w:t>
      </w:r>
      <w:proofErr w:type="spellStart"/>
      <w:r w:rsidRPr="003943A3">
        <w:rPr>
          <w:rFonts w:ascii="Times New Roman" w:hAnsi="Times New Roman" w:cs="Times New Roman"/>
          <w:sz w:val="16"/>
          <w:szCs w:val="16"/>
        </w:rPr>
        <w:t>кожууна</w:t>
      </w:r>
      <w:proofErr w:type="spellEnd"/>
      <w:r w:rsidRPr="003943A3">
        <w:rPr>
          <w:rFonts w:ascii="Times New Roman" w:hAnsi="Times New Roman" w:cs="Times New Roman"/>
          <w:sz w:val="16"/>
          <w:szCs w:val="16"/>
        </w:rPr>
        <w:t xml:space="preserve"> в сумме 4 690,2 тыс. рублей подтверждены уведомлениями Финансового управления администрации </w:t>
      </w:r>
      <w:proofErr w:type="spellStart"/>
      <w:r w:rsidRPr="003943A3">
        <w:rPr>
          <w:rFonts w:ascii="Times New Roman" w:hAnsi="Times New Roman" w:cs="Times New Roman"/>
          <w:sz w:val="16"/>
          <w:szCs w:val="16"/>
        </w:rPr>
        <w:t>Дзун-Хемчикского</w:t>
      </w:r>
      <w:proofErr w:type="spellEnd"/>
      <w:r w:rsidRPr="003943A3">
        <w:rPr>
          <w:rFonts w:ascii="Times New Roman" w:hAnsi="Times New Roman" w:cs="Times New Roman"/>
          <w:sz w:val="16"/>
          <w:szCs w:val="16"/>
        </w:rPr>
        <w:t xml:space="preserve"> </w:t>
      </w:r>
      <w:proofErr w:type="spellStart"/>
      <w:r w:rsidRPr="003943A3">
        <w:rPr>
          <w:rFonts w:ascii="Times New Roman" w:hAnsi="Times New Roman" w:cs="Times New Roman"/>
          <w:sz w:val="16"/>
          <w:szCs w:val="16"/>
        </w:rPr>
        <w:t>кожууна</w:t>
      </w:r>
      <w:proofErr w:type="spellEnd"/>
      <w:r w:rsidRPr="003943A3">
        <w:rPr>
          <w:rFonts w:ascii="Times New Roman" w:hAnsi="Times New Roman" w:cs="Times New Roman"/>
          <w:sz w:val="16"/>
          <w:szCs w:val="16"/>
        </w:rPr>
        <w:t xml:space="preserve"> «О бюджетных ассигнованиях из </w:t>
      </w:r>
      <w:proofErr w:type="spellStart"/>
      <w:r w:rsidRPr="003943A3">
        <w:rPr>
          <w:rFonts w:ascii="Times New Roman" w:hAnsi="Times New Roman" w:cs="Times New Roman"/>
          <w:sz w:val="16"/>
          <w:szCs w:val="16"/>
        </w:rPr>
        <w:t>кожуунного</w:t>
      </w:r>
      <w:proofErr w:type="spellEnd"/>
      <w:r w:rsidRPr="003943A3">
        <w:rPr>
          <w:rFonts w:ascii="Times New Roman" w:hAnsi="Times New Roman" w:cs="Times New Roman"/>
          <w:sz w:val="16"/>
          <w:szCs w:val="16"/>
        </w:rPr>
        <w:t xml:space="preserve"> бюджета </w:t>
      </w:r>
      <w:proofErr w:type="spellStart"/>
      <w:r w:rsidRPr="003943A3">
        <w:rPr>
          <w:rFonts w:ascii="Times New Roman" w:hAnsi="Times New Roman" w:cs="Times New Roman"/>
          <w:sz w:val="16"/>
          <w:szCs w:val="16"/>
        </w:rPr>
        <w:t>Дзун-Хемчикский</w:t>
      </w:r>
      <w:proofErr w:type="spellEnd"/>
      <w:r w:rsidRPr="003943A3">
        <w:rPr>
          <w:rFonts w:ascii="Times New Roman" w:hAnsi="Times New Roman" w:cs="Times New Roman"/>
          <w:sz w:val="16"/>
          <w:szCs w:val="16"/>
        </w:rPr>
        <w:t xml:space="preserve"> </w:t>
      </w:r>
      <w:proofErr w:type="spellStart"/>
      <w:r w:rsidRPr="003943A3">
        <w:rPr>
          <w:rFonts w:ascii="Times New Roman" w:hAnsi="Times New Roman" w:cs="Times New Roman"/>
          <w:sz w:val="16"/>
          <w:szCs w:val="16"/>
        </w:rPr>
        <w:t>кожуун</w:t>
      </w:r>
      <w:proofErr w:type="spellEnd"/>
      <w:r w:rsidRPr="003943A3">
        <w:rPr>
          <w:rFonts w:ascii="Times New Roman" w:hAnsi="Times New Roman" w:cs="Times New Roman"/>
          <w:sz w:val="16"/>
          <w:szCs w:val="16"/>
        </w:rPr>
        <w:t xml:space="preserve"> Республики Тыва на 2021 год», которые поступили из </w:t>
      </w:r>
      <w:proofErr w:type="spellStart"/>
      <w:r w:rsidRPr="003943A3">
        <w:rPr>
          <w:rFonts w:ascii="Times New Roman" w:hAnsi="Times New Roman" w:cs="Times New Roman"/>
          <w:sz w:val="16"/>
          <w:szCs w:val="16"/>
        </w:rPr>
        <w:t>кожуунного</w:t>
      </w:r>
      <w:proofErr w:type="spellEnd"/>
      <w:r w:rsidRPr="003943A3">
        <w:rPr>
          <w:rFonts w:ascii="Times New Roman" w:hAnsi="Times New Roman" w:cs="Times New Roman"/>
          <w:sz w:val="16"/>
          <w:szCs w:val="16"/>
        </w:rPr>
        <w:t xml:space="preserve"> бюджета в размере   4 690,2 тыс. рублей.</w:t>
      </w:r>
      <w:proofErr w:type="gramEnd"/>
    </w:p>
    <w:p w:rsidR="003943A3" w:rsidRPr="003943A3" w:rsidRDefault="003943A3" w:rsidP="003943A3">
      <w:pPr>
        <w:spacing w:after="0" w:line="240" w:lineRule="auto"/>
        <w:jc w:val="both"/>
        <w:rPr>
          <w:rFonts w:ascii="Times New Roman" w:hAnsi="Times New Roman" w:cs="Times New Roman"/>
          <w:sz w:val="16"/>
          <w:szCs w:val="16"/>
        </w:rPr>
      </w:pPr>
      <w:r w:rsidRPr="003943A3">
        <w:rPr>
          <w:rFonts w:ascii="Times New Roman" w:hAnsi="Times New Roman" w:cs="Times New Roman"/>
          <w:sz w:val="16"/>
          <w:szCs w:val="16"/>
        </w:rPr>
        <w:t xml:space="preserve">Сверки расчетов по межбюджетным отношениям с </w:t>
      </w:r>
      <w:proofErr w:type="spellStart"/>
      <w:r w:rsidRPr="003943A3">
        <w:rPr>
          <w:rFonts w:ascii="Times New Roman" w:hAnsi="Times New Roman" w:cs="Times New Roman"/>
          <w:sz w:val="16"/>
          <w:szCs w:val="16"/>
        </w:rPr>
        <w:t>кожуунным</w:t>
      </w:r>
      <w:proofErr w:type="spellEnd"/>
      <w:r w:rsidRPr="003943A3">
        <w:rPr>
          <w:rFonts w:ascii="Times New Roman" w:hAnsi="Times New Roman" w:cs="Times New Roman"/>
          <w:sz w:val="16"/>
          <w:szCs w:val="16"/>
        </w:rPr>
        <w:t xml:space="preserve"> бюджетом по состоянию на </w:t>
      </w:r>
      <w:proofErr w:type="gramStart"/>
      <w:r w:rsidRPr="003943A3">
        <w:rPr>
          <w:rFonts w:ascii="Times New Roman" w:hAnsi="Times New Roman" w:cs="Times New Roman"/>
          <w:sz w:val="16"/>
          <w:szCs w:val="16"/>
        </w:rPr>
        <w:t>начало</w:t>
      </w:r>
      <w:proofErr w:type="gramEnd"/>
      <w:r w:rsidRPr="003943A3">
        <w:rPr>
          <w:rFonts w:ascii="Times New Roman" w:hAnsi="Times New Roman" w:cs="Times New Roman"/>
          <w:sz w:val="16"/>
          <w:szCs w:val="16"/>
        </w:rPr>
        <w:t xml:space="preserve"> и конец финансового года производились на основании отчетов по поступлениям и выбытиям формы № 0503151 Управления федерального казначейства по Республике Тыва.</w:t>
      </w:r>
    </w:p>
    <w:p w:rsidR="003943A3" w:rsidRPr="003943A3" w:rsidRDefault="003943A3" w:rsidP="003943A3">
      <w:pPr>
        <w:spacing w:after="0" w:line="240" w:lineRule="auto"/>
        <w:jc w:val="both"/>
        <w:rPr>
          <w:rFonts w:ascii="Times New Roman" w:hAnsi="Times New Roman" w:cs="Times New Roman"/>
          <w:sz w:val="16"/>
          <w:szCs w:val="16"/>
        </w:rPr>
      </w:pPr>
    </w:p>
    <w:p w:rsidR="003943A3" w:rsidRPr="003943A3" w:rsidRDefault="003943A3" w:rsidP="003943A3">
      <w:pPr>
        <w:spacing w:after="0" w:line="240" w:lineRule="auto"/>
        <w:jc w:val="both"/>
        <w:rPr>
          <w:rFonts w:ascii="Times New Roman" w:hAnsi="Times New Roman" w:cs="Times New Roman"/>
          <w:b/>
          <w:sz w:val="16"/>
          <w:szCs w:val="16"/>
        </w:rPr>
      </w:pPr>
      <w:r w:rsidRPr="003943A3">
        <w:rPr>
          <w:rFonts w:ascii="Times New Roman" w:hAnsi="Times New Roman" w:cs="Times New Roman"/>
          <w:b/>
          <w:sz w:val="16"/>
          <w:szCs w:val="16"/>
        </w:rPr>
        <w:t xml:space="preserve">Оценка уровня финансирования бюджетных показателей, наличие программ,  утвержденных Решением Хурала представителей сельского поселения </w:t>
      </w:r>
      <w:proofErr w:type="spellStart"/>
      <w:r w:rsidRPr="003943A3">
        <w:rPr>
          <w:rFonts w:ascii="Times New Roman" w:hAnsi="Times New Roman" w:cs="Times New Roman"/>
          <w:b/>
          <w:sz w:val="16"/>
          <w:szCs w:val="16"/>
        </w:rPr>
        <w:t>сумон</w:t>
      </w:r>
      <w:proofErr w:type="spellEnd"/>
      <w:r w:rsidRPr="003943A3">
        <w:rPr>
          <w:rFonts w:ascii="Times New Roman" w:hAnsi="Times New Roman" w:cs="Times New Roman"/>
          <w:b/>
          <w:sz w:val="16"/>
          <w:szCs w:val="16"/>
        </w:rPr>
        <w:t xml:space="preserve"> Баян-</w:t>
      </w:r>
      <w:proofErr w:type="spellStart"/>
      <w:r w:rsidRPr="003943A3">
        <w:rPr>
          <w:rFonts w:ascii="Times New Roman" w:hAnsi="Times New Roman" w:cs="Times New Roman"/>
          <w:b/>
          <w:sz w:val="16"/>
          <w:szCs w:val="16"/>
        </w:rPr>
        <w:t>Талинский</w:t>
      </w:r>
      <w:proofErr w:type="spellEnd"/>
      <w:r w:rsidRPr="003943A3">
        <w:rPr>
          <w:rFonts w:ascii="Times New Roman" w:hAnsi="Times New Roman" w:cs="Times New Roman"/>
          <w:b/>
          <w:sz w:val="16"/>
          <w:szCs w:val="16"/>
        </w:rPr>
        <w:t xml:space="preserve"> </w:t>
      </w:r>
      <w:proofErr w:type="spellStart"/>
      <w:r w:rsidRPr="003943A3">
        <w:rPr>
          <w:rFonts w:ascii="Times New Roman" w:hAnsi="Times New Roman" w:cs="Times New Roman"/>
          <w:b/>
          <w:sz w:val="16"/>
          <w:szCs w:val="16"/>
        </w:rPr>
        <w:t>Дзун-Хемчикского</w:t>
      </w:r>
      <w:proofErr w:type="spellEnd"/>
      <w:r w:rsidRPr="003943A3">
        <w:rPr>
          <w:rFonts w:ascii="Times New Roman" w:hAnsi="Times New Roman" w:cs="Times New Roman"/>
          <w:b/>
          <w:sz w:val="16"/>
          <w:szCs w:val="16"/>
        </w:rPr>
        <w:t xml:space="preserve"> </w:t>
      </w:r>
      <w:proofErr w:type="spellStart"/>
      <w:r w:rsidRPr="003943A3">
        <w:rPr>
          <w:rFonts w:ascii="Times New Roman" w:hAnsi="Times New Roman" w:cs="Times New Roman"/>
          <w:b/>
          <w:sz w:val="16"/>
          <w:szCs w:val="16"/>
        </w:rPr>
        <w:t>кожууна</w:t>
      </w:r>
      <w:proofErr w:type="spellEnd"/>
      <w:r w:rsidRPr="003943A3">
        <w:rPr>
          <w:rFonts w:ascii="Times New Roman" w:hAnsi="Times New Roman" w:cs="Times New Roman"/>
          <w:b/>
          <w:sz w:val="16"/>
          <w:szCs w:val="16"/>
        </w:rPr>
        <w:t xml:space="preserve"> о местном бюджете и оценка исполнения проведенных по ним мероприятий</w:t>
      </w:r>
    </w:p>
    <w:p w:rsidR="003943A3" w:rsidRPr="003943A3" w:rsidRDefault="003943A3" w:rsidP="003943A3">
      <w:pPr>
        <w:spacing w:after="0" w:line="240" w:lineRule="auto"/>
        <w:jc w:val="both"/>
        <w:rPr>
          <w:rFonts w:ascii="Times New Roman" w:hAnsi="Times New Roman" w:cs="Times New Roman"/>
          <w:sz w:val="16"/>
          <w:szCs w:val="16"/>
        </w:rPr>
      </w:pPr>
      <w:r w:rsidRPr="003943A3">
        <w:rPr>
          <w:rFonts w:ascii="Times New Roman" w:hAnsi="Times New Roman" w:cs="Times New Roman"/>
          <w:sz w:val="16"/>
          <w:szCs w:val="16"/>
        </w:rPr>
        <w:t xml:space="preserve">           На основании Постановления Правительства Республики Тыва от 05.06.2014г. № 259 «Об утверждении порядка разработки и реализации республиканских целевых программ» администрация сельского поселения </w:t>
      </w:r>
      <w:proofErr w:type="spellStart"/>
      <w:r w:rsidRPr="003943A3">
        <w:rPr>
          <w:rFonts w:ascii="Times New Roman" w:hAnsi="Times New Roman" w:cs="Times New Roman"/>
          <w:sz w:val="16"/>
          <w:szCs w:val="16"/>
        </w:rPr>
        <w:t>сумона</w:t>
      </w:r>
      <w:proofErr w:type="spellEnd"/>
      <w:r w:rsidRPr="003943A3">
        <w:rPr>
          <w:rFonts w:ascii="Times New Roman" w:hAnsi="Times New Roman" w:cs="Times New Roman"/>
          <w:sz w:val="16"/>
          <w:szCs w:val="16"/>
        </w:rPr>
        <w:t xml:space="preserve"> Баян-</w:t>
      </w:r>
      <w:proofErr w:type="spellStart"/>
      <w:r w:rsidRPr="003943A3">
        <w:rPr>
          <w:rFonts w:ascii="Times New Roman" w:hAnsi="Times New Roman" w:cs="Times New Roman"/>
          <w:sz w:val="16"/>
          <w:szCs w:val="16"/>
        </w:rPr>
        <w:t>Талинский</w:t>
      </w:r>
      <w:proofErr w:type="spellEnd"/>
      <w:r w:rsidRPr="003943A3">
        <w:rPr>
          <w:rFonts w:ascii="Times New Roman" w:hAnsi="Times New Roman" w:cs="Times New Roman"/>
          <w:sz w:val="16"/>
          <w:szCs w:val="16"/>
        </w:rPr>
        <w:t xml:space="preserve"> не разработан муниципальный правовой акт, регламентирующий порядок принятия решений о разработке муниципальных целевых программ, их формировании и реализации, а также порядок оценки эффективности их реализации. </w:t>
      </w:r>
    </w:p>
    <w:p w:rsidR="003943A3" w:rsidRPr="003943A3" w:rsidRDefault="003943A3" w:rsidP="003943A3">
      <w:pPr>
        <w:spacing w:after="0" w:line="240" w:lineRule="auto"/>
        <w:jc w:val="both"/>
        <w:rPr>
          <w:rFonts w:ascii="Times New Roman" w:hAnsi="Times New Roman" w:cs="Times New Roman"/>
          <w:sz w:val="16"/>
          <w:szCs w:val="16"/>
        </w:rPr>
      </w:pPr>
      <w:r w:rsidRPr="003943A3">
        <w:rPr>
          <w:rFonts w:ascii="Times New Roman" w:hAnsi="Times New Roman" w:cs="Times New Roman"/>
          <w:b/>
          <w:sz w:val="16"/>
          <w:szCs w:val="16"/>
        </w:rPr>
        <w:t xml:space="preserve">          </w:t>
      </w:r>
      <w:r w:rsidRPr="003943A3">
        <w:rPr>
          <w:rFonts w:ascii="Times New Roman" w:hAnsi="Times New Roman" w:cs="Times New Roman"/>
          <w:sz w:val="16"/>
          <w:szCs w:val="16"/>
        </w:rPr>
        <w:t>Всего за 2021 год план по финансированию муниципальных программ предусмотрено 30,0 тыс. рублей, а исполнено на 30,0 тыс. рублей, по следующим программам:</w:t>
      </w:r>
    </w:p>
    <w:p w:rsidR="003943A3" w:rsidRPr="003943A3" w:rsidRDefault="003943A3" w:rsidP="003943A3">
      <w:pPr>
        <w:spacing w:after="0" w:line="240" w:lineRule="auto"/>
        <w:jc w:val="both"/>
        <w:rPr>
          <w:rFonts w:ascii="Times New Roman" w:hAnsi="Times New Roman" w:cs="Times New Roman"/>
          <w:sz w:val="16"/>
          <w:szCs w:val="16"/>
        </w:rPr>
      </w:pPr>
      <w:r w:rsidRPr="003943A3">
        <w:rPr>
          <w:rFonts w:ascii="Times New Roman" w:hAnsi="Times New Roman" w:cs="Times New Roman"/>
          <w:sz w:val="16"/>
          <w:szCs w:val="16"/>
        </w:rPr>
        <w:t>- по муниципальной целевой программе «Комплексные меры противодействия злоупотребления наркотиками и их незаконному обороту на 2021-2023 годы» - 10,0 тыс. рублей;</w:t>
      </w:r>
    </w:p>
    <w:p w:rsidR="003943A3" w:rsidRPr="003943A3" w:rsidRDefault="003943A3" w:rsidP="003943A3">
      <w:pPr>
        <w:spacing w:after="0" w:line="240" w:lineRule="auto"/>
        <w:jc w:val="both"/>
        <w:rPr>
          <w:rFonts w:ascii="Times New Roman" w:hAnsi="Times New Roman" w:cs="Times New Roman"/>
          <w:sz w:val="16"/>
          <w:szCs w:val="16"/>
        </w:rPr>
      </w:pPr>
      <w:r w:rsidRPr="003943A3">
        <w:rPr>
          <w:rFonts w:ascii="Times New Roman" w:hAnsi="Times New Roman" w:cs="Times New Roman"/>
          <w:sz w:val="16"/>
          <w:szCs w:val="16"/>
        </w:rPr>
        <w:t xml:space="preserve">- по муниципальной целевой программе «Дети </w:t>
      </w:r>
      <w:proofErr w:type="spellStart"/>
      <w:r w:rsidRPr="003943A3">
        <w:rPr>
          <w:rFonts w:ascii="Times New Roman" w:hAnsi="Times New Roman" w:cs="Times New Roman"/>
          <w:sz w:val="16"/>
          <w:szCs w:val="16"/>
        </w:rPr>
        <w:t>сумона</w:t>
      </w:r>
      <w:proofErr w:type="spellEnd"/>
      <w:r w:rsidRPr="003943A3">
        <w:rPr>
          <w:rFonts w:ascii="Times New Roman" w:hAnsi="Times New Roman" w:cs="Times New Roman"/>
          <w:sz w:val="16"/>
          <w:szCs w:val="16"/>
        </w:rPr>
        <w:t xml:space="preserve"> на 2021-2023 годы» - 20,0 тыс. рублей.</w:t>
      </w:r>
    </w:p>
    <w:p w:rsidR="003943A3" w:rsidRPr="003943A3" w:rsidRDefault="003943A3" w:rsidP="003943A3">
      <w:pPr>
        <w:spacing w:after="0" w:line="240" w:lineRule="auto"/>
        <w:jc w:val="both"/>
        <w:rPr>
          <w:rFonts w:ascii="Times New Roman" w:hAnsi="Times New Roman" w:cs="Times New Roman"/>
          <w:sz w:val="16"/>
          <w:szCs w:val="16"/>
        </w:rPr>
      </w:pPr>
    </w:p>
    <w:p w:rsidR="003943A3" w:rsidRPr="003943A3" w:rsidRDefault="003943A3" w:rsidP="003943A3">
      <w:pPr>
        <w:spacing w:after="0" w:line="240" w:lineRule="auto"/>
        <w:jc w:val="both"/>
        <w:rPr>
          <w:rFonts w:ascii="Times New Roman" w:hAnsi="Times New Roman" w:cs="Times New Roman"/>
          <w:b/>
          <w:i/>
          <w:sz w:val="16"/>
          <w:szCs w:val="16"/>
        </w:rPr>
      </w:pPr>
      <w:r w:rsidRPr="003943A3">
        <w:rPr>
          <w:rFonts w:ascii="Times New Roman" w:hAnsi="Times New Roman" w:cs="Times New Roman"/>
          <w:b/>
          <w:i/>
          <w:sz w:val="16"/>
          <w:szCs w:val="16"/>
        </w:rPr>
        <w:t xml:space="preserve">Муниципальная целевая программа «Дети </w:t>
      </w:r>
      <w:proofErr w:type="spellStart"/>
      <w:r w:rsidRPr="003943A3">
        <w:rPr>
          <w:rFonts w:ascii="Times New Roman" w:hAnsi="Times New Roman" w:cs="Times New Roman"/>
          <w:b/>
          <w:i/>
          <w:sz w:val="16"/>
          <w:szCs w:val="16"/>
        </w:rPr>
        <w:t>сумона</w:t>
      </w:r>
      <w:proofErr w:type="spellEnd"/>
      <w:r w:rsidRPr="003943A3">
        <w:rPr>
          <w:rFonts w:ascii="Times New Roman" w:hAnsi="Times New Roman" w:cs="Times New Roman"/>
          <w:b/>
          <w:i/>
          <w:sz w:val="16"/>
          <w:szCs w:val="16"/>
        </w:rPr>
        <w:t xml:space="preserve"> на 2021-2023 годы»</w:t>
      </w:r>
    </w:p>
    <w:p w:rsidR="003943A3" w:rsidRPr="003943A3" w:rsidRDefault="003943A3" w:rsidP="003943A3">
      <w:pPr>
        <w:spacing w:after="0" w:line="240" w:lineRule="auto"/>
        <w:jc w:val="both"/>
        <w:rPr>
          <w:rFonts w:ascii="Times New Roman" w:hAnsi="Times New Roman" w:cs="Times New Roman"/>
          <w:sz w:val="16"/>
          <w:szCs w:val="16"/>
        </w:rPr>
      </w:pPr>
      <w:r w:rsidRPr="003943A3">
        <w:rPr>
          <w:rFonts w:ascii="Times New Roman" w:hAnsi="Times New Roman" w:cs="Times New Roman"/>
          <w:sz w:val="16"/>
          <w:szCs w:val="16"/>
        </w:rPr>
        <w:t xml:space="preserve">    Решение поставленных задач в 2021-2023 годах планировалась осуществить путем реализации 22-х мероприятий. К программе приложены  перечень мероприятий муниципальной программы «Дети </w:t>
      </w:r>
      <w:proofErr w:type="spellStart"/>
      <w:r w:rsidRPr="003943A3">
        <w:rPr>
          <w:rFonts w:ascii="Times New Roman" w:hAnsi="Times New Roman" w:cs="Times New Roman"/>
          <w:sz w:val="16"/>
          <w:szCs w:val="16"/>
        </w:rPr>
        <w:t>сумона</w:t>
      </w:r>
      <w:proofErr w:type="spellEnd"/>
      <w:r w:rsidRPr="003943A3">
        <w:rPr>
          <w:rFonts w:ascii="Times New Roman" w:hAnsi="Times New Roman" w:cs="Times New Roman"/>
          <w:sz w:val="16"/>
          <w:szCs w:val="16"/>
        </w:rPr>
        <w:t>» со следующими основными мероприятиями с плановым объёмом финансирования на 2021 год в 20,0 тыс. рублей:</w:t>
      </w:r>
    </w:p>
    <w:p w:rsidR="003943A3" w:rsidRPr="003943A3" w:rsidRDefault="003943A3" w:rsidP="003943A3">
      <w:pPr>
        <w:spacing w:after="0" w:line="240" w:lineRule="auto"/>
        <w:jc w:val="both"/>
        <w:rPr>
          <w:rFonts w:ascii="Times New Roman" w:hAnsi="Times New Roman" w:cs="Times New Roman"/>
          <w:sz w:val="16"/>
          <w:szCs w:val="16"/>
        </w:rPr>
      </w:pPr>
      <w:r w:rsidRPr="003943A3">
        <w:rPr>
          <w:rFonts w:ascii="Times New Roman" w:hAnsi="Times New Roman" w:cs="Times New Roman"/>
          <w:sz w:val="16"/>
          <w:szCs w:val="16"/>
        </w:rPr>
        <w:t xml:space="preserve">    Основной целью программы является создание благоприятных условий для комплексного развития и жизнедеятельности детей, находящихся в трудной жизненной ситуации.</w:t>
      </w:r>
    </w:p>
    <w:p w:rsidR="003943A3" w:rsidRPr="003943A3" w:rsidRDefault="003943A3" w:rsidP="003943A3">
      <w:pPr>
        <w:spacing w:after="0" w:line="240" w:lineRule="auto"/>
        <w:jc w:val="both"/>
        <w:rPr>
          <w:rFonts w:ascii="Times New Roman" w:hAnsi="Times New Roman" w:cs="Times New Roman"/>
          <w:sz w:val="16"/>
          <w:szCs w:val="16"/>
        </w:rPr>
      </w:pPr>
      <w:r w:rsidRPr="003943A3">
        <w:rPr>
          <w:rFonts w:ascii="Times New Roman" w:hAnsi="Times New Roman" w:cs="Times New Roman"/>
          <w:sz w:val="16"/>
          <w:szCs w:val="16"/>
        </w:rPr>
        <w:t>Задачи:</w:t>
      </w:r>
    </w:p>
    <w:p w:rsidR="003943A3" w:rsidRPr="003943A3" w:rsidRDefault="003943A3" w:rsidP="003943A3">
      <w:pPr>
        <w:spacing w:after="0" w:line="240" w:lineRule="auto"/>
        <w:jc w:val="both"/>
        <w:rPr>
          <w:rFonts w:ascii="Times New Roman" w:hAnsi="Times New Roman" w:cs="Times New Roman"/>
          <w:sz w:val="16"/>
          <w:szCs w:val="16"/>
        </w:rPr>
      </w:pPr>
      <w:r w:rsidRPr="003943A3">
        <w:rPr>
          <w:rFonts w:ascii="Times New Roman" w:hAnsi="Times New Roman" w:cs="Times New Roman"/>
          <w:sz w:val="16"/>
          <w:szCs w:val="16"/>
        </w:rPr>
        <w:t>- обеспечение безопасного материнства и рождения здоровых детей;</w:t>
      </w:r>
    </w:p>
    <w:p w:rsidR="003943A3" w:rsidRPr="003943A3" w:rsidRDefault="003943A3" w:rsidP="003943A3">
      <w:pPr>
        <w:spacing w:after="0" w:line="240" w:lineRule="auto"/>
        <w:jc w:val="both"/>
        <w:rPr>
          <w:rFonts w:ascii="Times New Roman" w:hAnsi="Times New Roman" w:cs="Times New Roman"/>
          <w:sz w:val="16"/>
          <w:szCs w:val="16"/>
        </w:rPr>
      </w:pPr>
      <w:r w:rsidRPr="003943A3">
        <w:rPr>
          <w:rFonts w:ascii="Times New Roman" w:hAnsi="Times New Roman" w:cs="Times New Roman"/>
          <w:sz w:val="16"/>
          <w:szCs w:val="16"/>
        </w:rPr>
        <w:t>- охрана здоровья детей и подростков, в том числе репродуктивного здоровья;</w:t>
      </w:r>
    </w:p>
    <w:p w:rsidR="003943A3" w:rsidRPr="003943A3" w:rsidRDefault="003943A3" w:rsidP="003943A3">
      <w:pPr>
        <w:spacing w:after="0" w:line="240" w:lineRule="auto"/>
        <w:jc w:val="both"/>
        <w:rPr>
          <w:rFonts w:ascii="Times New Roman" w:hAnsi="Times New Roman" w:cs="Times New Roman"/>
          <w:sz w:val="16"/>
          <w:szCs w:val="16"/>
        </w:rPr>
      </w:pPr>
      <w:r w:rsidRPr="003943A3">
        <w:rPr>
          <w:rFonts w:ascii="Times New Roman" w:hAnsi="Times New Roman" w:cs="Times New Roman"/>
          <w:sz w:val="16"/>
          <w:szCs w:val="16"/>
        </w:rPr>
        <w:t>- профилактика социального неблагополучия семей с детьми:</w:t>
      </w:r>
    </w:p>
    <w:p w:rsidR="003943A3" w:rsidRPr="003943A3" w:rsidRDefault="003943A3" w:rsidP="003943A3">
      <w:pPr>
        <w:spacing w:after="0" w:line="240" w:lineRule="auto"/>
        <w:jc w:val="both"/>
        <w:rPr>
          <w:rFonts w:ascii="Times New Roman" w:hAnsi="Times New Roman" w:cs="Times New Roman"/>
          <w:sz w:val="16"/>
          <w:szCs w:val="16"/>
        </w:rPr>
      </w:pPr>
      <w:r w:rsidRPr="003943A3">
        <w:rPr>
          <w:rFonts w:ascii="Times New Roman" w:hAnsi="Times New Roman" w:cs="Times New Roman"/>
          <w:sz w:val="16"/>
          <w:szCs w:val="16"/>
        </w:rPr>
        <w:t>- защита прав и интересов детей.</w:t>
      </w:r>
    </w:p>
    <w:p w:rsidR="003943A3" w:rsidRPr="003943A3" w:rsidRDefault="003943A3" w:rsidP="003943A3">
      <w:pPr>
        <w:spacing w:after="0" w:line="240" w:lineRule="auto"/>
        <w:jc w:val="both"/>
        <w:rPr>
          <w:rFonts w:ascii="Times New Roman" w:hAnsi="Times New Roman" w:cs="Times New Roman"/>
          <w:sz w:val="16"/>
          <w:szCs w:val="16"/>
        </w:rPr>
      </w:pPr>
      <w:r w:rsidRPr="003943A3">
        <w:rPr>
          <w:rFonts w:ascii="Times New Roman" w:hAnsi="Times New Roman" w:cs="Times New Roman"/>
          <w:sz w:val="16"/>
          <w:szCs w:val="16"/>
        </w:rPr>
        <w:t xml:space="preserve">      Оценка социально-экономической эффективности реализации Программы обеспечит создание благоприятных условий для комплексного развития и жизнедеятельности детей, находящихся в трудной жизненной ситуации.</w:t>
      </w:r>
    </w:p>
    <w:p w:rsidR="003943A3" w:rsidRPr="003943A3" w:rsidRDefault="003943A3" w:rsidP="003943A3">
      <w:pPr>
        <w:spacing w:after="0" w:line="240" w:lineRule="auto"/>
        <w:jc w:val="both"/>
        <w:rPr>
          <w:rFonts w:ascii="Times New Roman" w:hAnsi="Times New Roman" w:cs="Times New Roman"/>
          <w:sz w:val="16"/>
          <w:szCs w:val="16"/>
        </w:rPr>
      </w:pPr>
      <w:r w:rsidRPr="003943A3">
        <w:rPr>
          <w:rFonts w:ascii="Times New Roman" w:hAnsi="Times New Roman" w:cs="Times New Roman"/>
          <w:sz w:val="16"/>
          <w:szCs w:val="16"/>
        </w:rPr>
        <w:t xml:space="preserve">      Реализация задач муниципальной программы: уточнение затрат перечня программных мероприятий, разрабатывают перечень целевых индикаторов и показателей для мониторинга реализации программных мероприятий, осуществляют отбор на конкурсной основе исполнителей работ и услуг по каждому программному мероприятию.</w:t>
      </w:r>
    </w:p>
    <w:p w:rsidR="003943A3" w:rsidRPr="003943A3" w:rsidRDefault="003943A3" w:rsidP="003943A3">
      <w:pPr>
        <w:spacing w:after="0" w:line="240" w:lineRule="auto"/>
        <w:jc w:val="both"/>
        <w:rPr>
          <w:rFonts w:ascii="Times New Roman" w:hAnsi="Times New Roman" w:cs="Times New Roman"/>
          <w:sz w:val="16"/>
          <w:szCs w:val="16"/>
        </w:rPr>
      </w:pPr>
      <w:r w:rsidRPr="003943A3">
        <w:rPr>
          <w:rFonts w:ascii="Times New Roman" w:hAnsi="Times New Roman" w:cs="Times New Roman"/>
          <w:sz w:val="16"/>
          <w:szCs w:val="16"/>
        </w:rPr>
        <w:t xml:space="preserve">     Решение поставленных задач в 2021-2023 годах планировалась осуществить путем реализации 22-х мероприятий. К программе приложены  перечень мероприятий муниципальной программы «Дети </w:t>
      </w:r>
      <w:proofErr w:type="spellStart"/>
      <w:r w:rsidRPr="003943A3">
        <w:rPr>
          <w:rFonts w:ascii="Times New Roman" w:hAnsi="Times New Roman" w:cs="Times New Roman"/>
          <w:sz w:val="16"/>
          <w:szCs w:val="16"/>
        </w:rPr>
        <w:t>сумона</w:t>
      </w:r>
      <w:proofErr w:type="spellEnd"/>
      <w:r w:rsidRPr="003943A3">
        <w:rPr>
          <w:rFonts w:ascii="Times New Roman" w:hAnsi="Times New Roman" w:cs="Times New Roman"/>
          <w:sz w:val="16"/>
          <w:szCs w:val="16"/>
        </w:rPr>
        <w:t xml:space="preserve">» со следующими основными мероприятиями с плановым объёмом финансирования на 2021 год в 20,0 тыс. рублей: </w:t>
      </w:r>
    </w:p>
    <w:p w:rsidR="003943A3" w:rsidRPr="003943A3" w:rsidRDefault="003943A3" w:rsidP="003943A3">
      <w:pPr>
        <w:spacing w:after="0" w:line="240" w:lineRule="auto"/>
        <w:jc w:val="both"/>
        <w:rPr>
          <w:rFonts w:ascii="Times New Roman" w:hAnsi="Times New Roman" w:cs="Times New Roman"/>
          <w:sz w:val="16"/>
          <w:szCs w:val="16"/>
        </w:rPr>
      </w:pPr>
      <w:r w:rsidRPr="003943A3">
        <w:rPr>
          <w:rFonts w:ascii="Times New Roman" w:hAnsi="Times New Roman" w:cs="Times New Roman"/>
          <w:sz w:val="16"/>
          <w:szCs w:val="16"/>
        </w:rPr>
        <w:t>п. 1. Профилактика семейного неблагополучия и социального сиротства;</w:t>
      </w:r>
    </w:p>
    <w:p w:rsidR="003943A3" w:rsidRPr="003943A3" w:rsidRDefault="003943A3" w:rsidP="003943A3">
      <w:pPr>
        <w:spacing w:after="0" w:line="240" w:lineRule="auto"/>
        <w:jc w:val="both"/>
        <w:rPr>
          <w:rFonts w:ascii="Times New Roman" w:hAnsi="Times New Roman" w:cs="Times New Roman"/>
          <w:sz w:val="16"/>
          <w:szCs w:val="16"/>
        </w:rPr>
      </w:pPr>
      <w:r w:rsidRPr="003943A3">
        <w:rPr>
          <w:rFonts w:ascii="Times New Roman" w:hAnsi="Times New Roman" w:cs="Times New Roman"/>
          <w:sz w:val="16"/>
          <w:szCs w:val="16"/>
        </w:rPr>
        <w:t>п. 2. Социальная поддержка семей детьми и детей, находящихся в трудной жизненной ситуации;</w:t>
      </w:r>
    </w:p>
    <w:p w:rsidR="003943A3" w:rsidRPr="003943A3" w:rsidRDefault="003943A3" w:rsidP="003943A3">
      <w:pPr>
        <w:spacing w:after="0" w:line="240" w:lineRule="auto"/>
        <w:jc w:val="both"/>
        <w:rPr>
          <w:rFonts w:ascii="Times New Roman" w:hAnsi="Times New Roman" w:cs="Times New Roman"/>
          <w:sz w:val="16"/>
          <w:szCs w:val="16"/>
        </w:rPr>
      </w:pPr>
      <w:r w:rsidRPr="003943A3">
        <w:rPr>
          <w:rFonts w:ascii="Times New Roman" w:hAnsi="Times New Roman" w:cs="Times New Roman"/>
          <w:sz w:val="16"/>
          <w:szCs w:val="16"/>
        </w:rPr>
        <w:t xml:space="preserve">п. 3. Организация летнего отдыха и оздоровления несовершеннолетних;  </w:t>
      </w:r>
    </w:p>
    <w:p w:rsidR="003943A3" w:rsidRPr="003943A3" w:rsidRDefault="003943A3" w:rsidP="003943A3">
      <w:pPr>
        <w:spacing w:after="0" w:line="240" w:lineRule="auto"/>
        <w:jc w:val="both"/>
        <w:rPr>
          <w:rFonts w:ascii="Times New Roman" w:hAnsi="Times New Roman" w:cs="Times New Roman"/>
          <w:sz w:val="16"/>
          <w:szCs w:val="16"/>
        </w:rPr>
      </w:pPr>
      <w:r w:rsidRPr="003943A3">
        <w:rPr>
          <w:rFonts w:ascii="Times New Roman" w:hAnsi="Times New Roman" w:cs="Times New Roman"/>
          <w:sz w:val="16"/>
          <w:szCs w:val="16"/>
        </w:rPr>
        <w:t>п. 4. Культурно-массовые мероприятия среди несовершеннолетних;</w:t>
      </w:r>
    </w:p>
    <w:p w:rsidR="003943A3" w:rsidRPr="003943A3" w:rsidRDefault="003943A3" w:rsidP="003943A3">
      <w:pPr>
        <w:spacing w:after="0" w:line="240" w:lineRule="auto"/>
        <w:jc w:val="both"/>
        <w:rPr>
          <w:rFonts w:ascii="Times New Roman" w:hAnsi="Times New Roman" w:cs="Times New Roman"/>
          <w:sz w:val="16"/>
          <w:szCs w:val="16"/>
        </w:rPr>
      </w:pPr>
      <w:r w:rsidRPr="003943A3">
        <w:rPr>
          <w:rFonts w:ascii="Times New Roman" w:hAnsi="Times New Roman" w:cs="Times New Roman"/>
          <w:sz w:val="16"/>
          <w:szCs w:val="16"/>
        </w:rPr>
        <w:t>п.5. Мероприятия, направленные на профилактику правонарушений среди несовершеннолетних бюджетные средства не выделены.</w:t>
      </w:r>
    </w:p>
    <w:p w:rsidR="003943A3" w:rsidRPr="003943A3" w:rsidRDefault="003943A3" w:rsidP="003943A3">
      <w:pPr>
        <w:spacing w:after="0" w:line="240" w:lineRule="auto"/>
        <w:jc w:val="both"/>
        <w:rPr>
          <w:rFonts w:ascii="Times New Roman" w:hAnsi="Times New Roman" w:cs="Times New Roman"/>
          <w:sz w:val="16"/>
          <w:szCs w:val="16"/>
        </w:rPr>
      </w:pPr>
      <w:r w:rsidRPr="003943A3">
        <w:rPr>
          <w:rFonts w:ascii="Times New Roman" w:hAnsi="Times New Roman" w:cs="Times New Roman"/>
          <w:sz w:val="16"/>
          <w:szCs w:val="16"/>
        </w:rPr>
        <w:t xml:space="preserve">     Фактически согласно отчета  об исполнении бюджета ф. № 0503117 за 2021 год исполнено на 20,0 тыс. рублей, или на 100 % </w:t>
      </w:r>
      <w:proofErr w:type="gramStart"/>
      <w:r w:rsidRPr="003943A3">
        <w:rPr>
          <w:rFonts w:ascii="Times New Roman" w:hAnsi="Times New Roman" w:cs="Times New Roman"/>
          <w:sz w:val="16"/>
          <w:szCs w:val="16"/>
        </w:rPr>
        <w:t>от</w:t>
      </w:r>
      <w:proofErr w:type="gramEnd"/>
      <w:r w:rsidRPr="003943A3">
        <w:rPr>
          <w:rFonts w:ascii="Times New Roman" w:hAnsi="Times New Roman" w:cs="Times New Roman"/>
          <w:sz w:val="16"/>
          <w:szCs w:val="16"/>
        </w:rPr>
        <w:t xml:space="preserve"> утвержденного. Средства на сумму 20,0 тыс. рублей были израсходованы на приобретение подарочных наборов с ИП </w:t>
      </w:r>
      <w:proofErr w:type="spellStart"/>
      <w:r w:rsidRPr="003943A3">
        <w:rPr>
          <w:rFonts w:ascii="Times New Roman" w:hAnsi="Times New Roman" w:cs="Times New Roman"/>
          <w:sz w:val="16"/>
          <w:szCs w:val="16"/>
        </w:rPr>
        <w:t>Конзай-оол</w:t>
      </w:r>
      <w:proofErr w:type="spellEnd"/>
      <w:r w:rsidRPr="003943A3">
        <w:rPr>
          <w:rFonts w:ascii="Times New Roman" w:hAnsi="Times New Roman" w:cs="Times New Roman"/>
          <w:sz w:val="16"/>
          <w:szCs w:val="16"/>
        </w:rPr>
        <w:t xml:space="preserve"> Ч.Э. для проведения новогоднего маскарадного мероприятия, проведенного в СДК </w:t>
      </w:r>
      <w:proofErr w:type="spellStart"/>
      <w:r w:rsidRPr="003943A3">
        <w:rPr>
          <w:rFonts w:ascii="Times New Roman" w:hAnsi="Times New Roman" w:cs="Times New Roman"/>
          <w:sz w:val="16"/>
          <w:szCs w:val="16"/>
        </w:rPr>
        <w:t>сумона</w:t>
      </w:r>
      <w:proofErr w:type="spellEnd"/>
      <w:r w:rsidRPr="003943A3">
        <w:rPr>
          <w:rFonts w:ascii="Times New Roman" w:hAnsi="Times New Roman" w:cs="Times New Roman"/>
          <w:sz w:val="16"/>
          <w:szCs w:val="16"/>
        </w:rPr>
        <w:t xml:space="preserve"> (</w:t>
      </w:r>
      <w:proofErr w:type="gramStart"/>
      <w:r w:rsidRPr="003943A3">
        <w:rPr>
          <w:rFonts w:ascii="Times New Roman" w:hAnsi="Times New Roman" w:cs="Times New Roman"/>
          <w:sz w:val="16"/>
          <w:szCs w:val="16"/>
        </w:rPr>
        <w:t>п</w:t>
      </w:r>
      <w:proofErr w:type="gramEnd"/>
      <w:r w:rsidRPr="003943A3">
        <w:rPr>
          <w:rFonts w:ascii="Times New Roman" w:hAnsi="Times New Roman" w:cs="Times New Roman"/>
          <w:sz w:val="16"/>
          <w:szCs w:val="16"/>
        </w:rPr>
        <w:t>/п № 371704 и от 21.12.2021г.).</w:t>
      </w:r>
    </w:p>
    <w:p w:rsidR="003943A3" w:rsidRPr="003943A3" w:rsidRDefault="003943A3" w:rsidP="003943A3">
      <w:pPr>
        <w:spacing w:after="0" w:line="240" w:lineRule="auto"/>
        <w:jc w:val="both"/>
        <w:rPr>
          <w:rFonts w:ascii="Times New Roman" w:hAnsi="Times New Roman" w:cs="Times New Roman"/>
          <w:sz w:val="16"/>
          <w:szCs w:val="16"/>
        </w:rPr>
      </w:pPr>
    </w:p>
    <w:p w:rsidR="003943A3" w:rsidRPr="003943A3" w:rsidRDefault="003943A3" w:rsidP="003943A3">
      <w:pPr>
        <w:spacing w:after="0" w:line="240" w:lineRule="auto"/>
        <w:jc w:val="both"/>
        <w:rPr>
          <w:rFonts w:ascii="Times New Roman" w:hAnsi="Times New Roman" w:cs="Times New Roman"/>
          <w:b/>
          <w:i/>
          <w:sz w:val="16"/>
          <w:szCs w:val="16"/>
        </w:rPr>
      </w:pPr>
      <w:r w:rsidRPr="003943A3">
        <w:rPr>
          <w:rFonts w:ascii="Times New Roman" w:hAnsi="Times New Roman" w:cs="Times New Roman"/>
          <w:b/>
          <w:sz w:val="16"/>
          <w:szCs w:val="16"/>
        </w:rPr>
        <w:t xml:space="preserve">    </w:t>
      </w:r>
      <w:r w:rsidRPr="003943A3">
        <w:rPr>
          <w:rFonts w:ascii="Times New Roman" w:hAnsi="Times New Roman" w:cs="Times New Roman"/>
          <w:b/>
          <w:i/>
          <w:sz w:val="16"/>
          <w:szCs w:val="16"/>
        </w:rPr>
        <w:t xml:space="preserve"> Муниципальная целевая программа «Комплексные меры противодействия злоупотребления наркотиками и их незаконному обороту на 2022-2023 годы»</w:t>
      </w:r>
    </w:p>
    <w:p w:rsidR="003943A3" w:rsidRPr="003943A3" w:rsidRDefault="003943A3" w:rsidP="003943A3">
      <w:pPr>
        <w:spacing w:after="0" w:line="240" w:lineRule="auto"/>
        <w:jc w:val="both"/>
        <w:rPr>
          <w:rFonts w:ascii="Times New Roman" w:hAnsi="Times New Roman" w:cs="Times New Roman"/>
          <w:sz w:val="16"/>
          <w:szCs w:val="16"/>
        </w:rPr>
      </w:pPr>
      <w:r w:rsidRPr="003943A3">
        <w:rPr>
          <w:rFonts w:ascii="Times New Roman" w:hAnsi="Times New Roman" w:cs="Times New Roman"/>
          <w:sz w:val="16"/>
          <w:szCs w:val="16"/>
        </w:rPr>
        <w:t xml:space="preserve">           Основной целью программы является уничтожение зарослей дикорастущей конопли на естественно засоренных территориях </w:t>
      </w:r>
      <w:proofErr w:type="spellStart"/>
      <w:r w:rsidRPr="003943A3">
        <w:rPr>
          <w:rFonts w:ascii="Times New Roman" w:hAnsi="Times New Roman" w:cs="Times New Roman"/>
          <w:sz w:val="16"/>
          <w:szCs w:val="16"/>
        </w:rPr>
        <w:t>сумона</w:t>
      </w:r>
      <w:proofErr w:type="spellEnd"/>
      <w:r w:rsidRPr="003943A3">
        <w:rPr>
          <w:rFonts w:ascii="Times New Roman" w:hAnsi="Times New Roman" w:cs="Times New Roman"/>
          <w:sz w:val="16"/>
          <w:szCs w:val="16"/>
        </w:rPr>
        <w:t xml:space="preserve"> и создание единой системы формирования позитивных моральных  нравственных ценностей, определяющих отрицательное отношение к незаконному потреблению наркотиков, выбор здорового образа жизни большинством молодежи.</w:t>
      </w:r>
    </w:p>
    <w:p w:rsidR="003943A3" w:rsidRPr="003943A3" w:rsidRDefault="003943A3" w:rsidP="003943A3">
      <w:pPr>
        <w:spacing w:after="0" w:line="240" w:lineRule="auto"/>
        <w:jc w:val="both"/>
        <w:rPr>
          <w:rFonts w:ascii="Times New Roman" w:hAnsi="Times New Roman" w:cs="Times New Roman"/>
          <w:sz w:val="16"/>
          <w:szCs w:val="16"/>
        </w:rPr>
      </w:pPr>
      <w:r w:rsidRPr="003943A3">
        <w:rPr>
          <w:rFonts w:ascii="Times New Roman" w:hAnsi="Times New Roman" w:cs="Times New Roman"/>
          <w:sz w:val="16"/>
          <w:szCs w:val="16"/>
        </w:rPr>
        <w:t xml:space="preserve">     Перечень основных программных мероприятий:</w:t>
      </w:r>
    </w:p>
    <w:p w:rsidR="003943A3" w:rsidRPr="003943A3" w:rsidRDefault="003943A3" w:rsidP="003943A3">
      <w:pPr>
        <w:spacing w:after="0" w:line="240" w:lineRule="auto"/>
        <w:jc w:val="both"/>
        <w:rPr>
          <w:rFonts w:ascii="Times New Roman" w:hAnsi="Times New Roman" w:cs="Times New Roman"/>
          <w:sz w:val="16"/>
          <w:szCs w:val="16"/>
        </w:rPr>
      </w:pPr>
      <w:r w:rsidRPr="003943A3">
        <w:rPr>
          <w:rFonts w:ascii="Times New Roman" w:hAnsi="Times New Roman" w:cs="Times New Roman"/>
          <w:sz w:val="16"/>
          <w:szCs w:val="16"/>
        </w:rPr>
        <w:t>- организационные меры по профилактике злоупотреблению наркотиками  их незаконному обороту;</w:t>
      </w:r>
    </w:p>
    <w:p w:rsidR="003943A3" w:rsidRPr="003943A3" w:rsidRDefault="003943A3" w:rsidP="003943A3">
      <w:pPr>
        <w:spacing w:after="0" w:line="240" w:lineRule="auto"/>
        <w:jc w:val="both"/>
        <w:rPr>
          <w:rFonts w:ascii="Times New Roman" w:hAnsi="Times New Roman" w:cs="Times New Roman"/>
          <w:sz w:val="16"/>
          <w:szCs w:val="16"/>
        </w:rPr>
      </w:pPr>
      <w:r w:rsidRPr="003943A3">
        <w:rPr>
          <w:rFonts w:ascii="Times New Roman" w:hAnsi="Times New Roman" w:cs="Times New Roman"/>
          <w:sz w:val="16"/>
          <w:szCs w:val="16"/>
        </w:rPr>
        <w:t>- профилактика злоупотребления наркотикам;</w:t>
      </w:r>
    </w:p>
    <w:p w:rsidR="003943A3" w:rsidRPr="003943A3" w:rsidRDefault="003943A3" w:rsidP="003943A3">
      <w:pPr>
        <w:spacing w:after="0" w:line="240" w:lineRule="auto"/>
        <w:jc w:val="both"/>
        <w:rPr>
          <w:rFonts w:ascii="Times New Roman" w:hAnsi="Times New Roman" w:cs="Times New Roman"/>
          <w:sz w:val="16"/>
          <w:szCs w:val="16"/>
        </w:rPr>
      </w:pPr>
      <w:r w:rsidRPr="003943A3">
        <w:rPr>
          <w:rFonts w:ascii="Times New Roman" w:hAnsi="Times New Roman" w:cs="Times New Roman"/>
          <w:sz w:val="16"/>
          <w:szCs w:val="16"/>
        </w:rPr>
        <w:t>- лечение лиц потребляющих наркотики без назначения врача;</w:t>
      </w:r>
    </w:p>
    <w:p w:rsidR="003943A3" w:rsidRPr="003943A3" w:rsidRDefault="003943A3" w:rsidP="003943A3">
      <w:pPr>
        <w:spacing w:after="0" w:line="240" w:lineRule="auto"/>
        <w:jc w:val="both"/>
        <w:rPr>
          <w:rFonts w:ascii="Times New Roman" w:hAnsi="Times New Roman" w:cs="Times New Roman"/>
          <w:sz w:val="16"/>
          <w:szCs w:val="16"/>
        </w:rPr>
      </w:pPr>
      <w:r w:rsidRPr="003943A3">
        <w:rPr>
          <w:rFonts w:ascii="Times New Roman" w:hAnsi="Times New Roman" w:cs="Times New Roman"/>
          <w:sz w:val="16"/>
          <w:szCs w:val="16"/>
        </w:rPr>
        <w:t>- пресечение незаконного оборота наркотиков;</w:t>
      </w:r>
    </w:p>
    <w:p w:rsidR="003943A3" w:rsidRPr="003943A3" w:rsidRDefault="003943A3" w:rsidP="003943A3">
      <w:pPr>
        <w:spacing w:after="0" w:line="240" w:lineRule="auto"/>
        <w:jc w:val="both"/>
        <w:rPr>
          <w:rFonts w:ascii="Times New Roman" w:hAnsi="Times New Roman" w:cs="Times New Roman"/>
          <w:sz w:val="16"/>
          <w:szCs w:val="16"/>
        </w:rPr>
      </w:pPr>
      <w:r w:rsidRPr="003943A3">
        <w:rPr>
          <w:rFonts w:ascii="Times New Roman" w:hAnsi="Times New Roman" w:cs="Times New Roman"/>
          <w:sz w:val="16"/>
          <w:szCs w:val="16"/>
        </w:rPr>
        <w:t>- организационно – кадровые мероприятия;</w:t>
      </w:r>
    </w:p>
    <w:p w:rsidR="003943A3" w:rsidRPr="003943A3" w:rsidRDefault="003943A3" w:rsidP="003943A3">
      <w:pPr>
        <w:spacing w:after="0" w:line="240" w:lineRule="auto"/>
        <w:jc w:val="both"/>
        <w:rPr>
          <w:rFonts w:ascii="Times New Roman" w:hAnsi="Times New Roman" w:cs="Times New Roman"/>
          <w:sz w:val="16"/>
          <w:szCs w:val="16"/>
        </w:rPr>
      </w:pPr>
      <w:r w:rsidRPr="003943A3">
        <w:rPr>
          <w:rFonts w:ascii="Times New Roman" w:hAnsi="Times New Roman" w:cs="Times New Roman"/>
          <w:sz w:val="16"/>
          <w:szCs w:val="16"/>
        </w:rPr>
        <w:t>- меры по материально-техническому обеспечению.</w:t>
      </w:r>
    </w:p>
    <w:p w:rsidR="003943A3" w:rsidRPr="003943A3" w:rsidRDefault="003943A3" w:rsidP="003943A3">
      <w:pPr>
        <w:spacing w:after="0" w:line="240" w:lineRule="auto"/>
        <w:jc w:val="both"/>
        <w:rPr>
          <w:rFonts w:ascii="Times New Roman" w:hAnsi="Times New Roman" w:cs="Times New Roman"/>
          <w:sz w:val="16"/>
          <w:szCs w:val="16"/>
        </w:rPr>
      </w:pPr>
      <w:r w:rsidRPr="003943A3">
        <w:rPr>
          <w:rFonts w:ascii="Times New Roman" w:hAnsi="Times New Roman" w:cs="Times New Roman"/>
          <w:sz w:val="16"/>
          <w:szCs w:val="16"/>
        </w:rPr>
        <w:t xml:space="preserve">      В 2021 году будет уничтожена дикорастущая конопля на площади 50 га.</w:t>
      </w:r>
    </w:p>
    <w:p w:rsidR="003943A3" w:rsidRPr="003943A3" w:rsidRDefault="003943A3" w:rsidP="003943A3">
      <w:pPr>
        <w:spacing w:after="0" w:line="240" w:lineRule="auto"/>
        <w:jc w:val="both"/>
        <w:rPr>
          <w:rFonts w:ascii="Times New Roman" w:hAnsi="Times New Roman" w:cs="Times New Roman"/>
          <w:sz w:val="16"/>
          <w:szCs w:val="16"/>
        </w:rPr>
      </w:pPr>
      <w:r w:rsidRPr="003943A3">
        <w:rPr>
          <w:rFonts w:ascii="Times New Roman" w:hAnsi="Times New Roman" w:cs="Times New Roman"/>
          <w:sz w:val="16"/>
          <w:szCs w:val="16"/>
        </w:rPr>
        <w:lastRenderedPageBreak/>
        <w:t xml:space="preserve">      Источниками финансирования мероприятий Программы являются средства муниципального бюджета поселения.</w:t>
      </w:r>
    </w:p>
    <w:p w:rsidR="003943A3" w:rsidRPr="003943A3" w:rsidRDefault="003943A3" w:rsidP="003943A3">
      <w:pPr>
        <w:spacing w:after="0" w:line="240" w:lineRule="auto"/>
        <w:jc w:val="both"/>
        <w:rPr>
          <w:rFonts w:ascii="Times New Roman" w:hAnsi="Times New Roman" w:cs="Times New Roman"/>
          <w:sz w:val="16"/>
          <w:szCs w:val="16"/>
        </w:rPr>
      </w:pPr>
      <w:r w:rsidRPr="003943A3">
        <w:rPr>
          <w:rFonts w:ascii="Times New Roman" w:hAnsi="Times New Roman" w:cs="Times New Roman"/>
          <w:sz w:val="16"/>
          <w:szCs w:val="16"/>
        </w:rPr>
        <w:t xml:space="preserve">      Общий объем финансирования Программы  на 2021 год составил 10,0 тыс. рублей.  </w:t>
      </w:r>
    </w:p>
    <w:p w:rsidR="003943A3" w:rsidRPr="003943A3" w:rsidRDefault="003943A3" w:rsidP="003943A3">
      <w:pPr>
        <w:spacing w:after="0" w:line="240" w:lineRule="auto"/>
        <w:jc w:val="both"/>
        <w:rPr>
          <w:rFonts w:ascii="Times New Roman" w:hAnsi="Times New Roman" w:cs="Times New Roman"/>
          <w:sz w:val="16"/>
          <w:szCs w:val="16"/>
        </w:rPr>
      </w:pPr>
      <w:r w:rsidRPr="003943A3">
        <w:rPr>
          <w:rFonts w:ascii="Times New Roman" w:hAnsi="Times New Roman" w:cs="Times New Roman"/>
          <w:sz w:val="16"/>
          <w:szCs w:val="16"/>
        </w:rPr>
        <w:t xml:space="preserve">       Согласно отчета  об исполнении бюджета ф. № 0503117 за 2021 год исполнено на 10,0 тыс. рублей, т.е. 100%. Эти средства были израсходованы на приобретение горюче-смазочных материалов (бензин, дизтопливо) с ИП </w:t>
      </w:r>
      <w:proofErr w:type="spellStart"/>
      <w:r w:rsidRPr="003943A3">
        <w:rPr>
          <w:rFonts w:ascii="Times New Roman" w:hAnsi="Times New Roman" w:cs="Times New Roman"/>
          <w:sz w:val="16"/>
          <w:szCs w:val="16"/>
        </w:rPr>
        <w:t>Монгуш</w:t>
      </w:r>
      <w:proofErr w:type="spellEnd"/>
      <w:r w:rsidRPr="003943A3">
        <w:rPr>
          <w:rFonts w:ascii="Times New Roman" w:hAnsi="Times New Roman" w:cs="Times New Roman"/>
          <w:sz w:val="16"/>
          <w:szCs w:val="16"/>
        </w:rPr>
        <w:t xml:space="preserve"> Б.В. по </w:t>
      </w:r>
      <w:proofErr w:type="gramStart"/>
      <w:r w:rsidRPr="003943A3">
        <w:rPr>
          <w:rFonts w:ascii="Times New Roman" w:hAnsi="Times New Roman" w:cs="Times New Roman"/>
          <w:sz w:val="16"/>
          <w:szCs w:val="16"/>
        </w:rPr>
        <w:t>п</w:t>
      </w:r>
      <w:proofErr w:type="gramEnd"/>
      <w:r w:rsidRPr="003943A3">
        <w:rPr>
          <w:rFonts w:ascii="Times New Roman" w:hAnsi="Times New Roman" w:cs="Times New Roman"/>
          <w:sz w:val="16"/>
          <w:szCs w:val="16"/>
        </w:rPr>
        <w:t>/п № 295734 от 08.07.2021г.</w:t>
      </w:r>
    </w:p>
    <w:p w:rsidR="003943A3" w:rsidRPr="003943A3" w:rsidRDefault="003943A3" w:rsidP="003943A3">
      <w:pPr>
        <w:spacing w:after="0" w:line="240" w:lineRule="auto"/>
        <w:jc w:val="both"/>
        <w:rPr>
          <w:rFonts w:ascii="Times New Roman" w:hAnsi="Times New Roman" w:cs="Times New Roman"/>
          <w:sz w:val="16"/>
          <w:szCs w:val="16"/>
        </w:rPr>
      </w:pPr>
    </w:p>
    <w:p w:rsidR="003943A3" w:rsidRPr="003943A3" w:rsidRDefault="003943A3" w:rsidP="003943A3">
      <w:pPr>
        <w:spacing w:after="0" w:line="240" w:lineRule="auto"/>
        <w:jc w:val="both"/>
        <w:rPr>
          <w:rFonts w:ascii="Times New Roman" w:hAnsi="Times New Roman" w:cs="Times New Roman"/>
          <w:b/>
          <w:sz w:val="16"/>
          <w:szCs w:val="16"/>
        </w:rPr>
      </w:pPr>
      <w:r w:rsidRPr="003943A3">
        <w:rPr>
          <w:rFonts w:ascii="Times New Roman" w:hAnsi="Times New Roman" w:cs="Times New Roman"/>
          <w:b/>
          <w:sz w:val="16"/>
          <w:szCs w:val="16"/>
        </w:rPr>
        <w:t>Наличие дебиторской и кредиторской задолженности</w:t>
      </w:r>
    </w:p>
    <w:p w:rsidR="003943A3" w:rsidRPr="003943A3" w:rsidRDefault="003943A3" w:rsidP="003943A3">
      <w:pPr>
        <w:spacing w:after="0" w:line="240" w:lineRule="auto"/>
        <w:jc w:val="both"/>
        <w:rPr>
          <w:rFonts w:ascii="Times New Roman" w:hAnsi="Times New Roman" w:cs="Times New Roman"/>
          <w:b/>
          <w:sz w:val="16"/>
          <w:szCs w:val="16"/>
        </w:rPr>
      </w:pPr>
      <w:r w:rsidRPr="003943A3">
        <w:rPr>
          <w:rFonts w:ascii="Times New Roman" w:hAnsi="Times New Roman" w:cs="Times New Roman"/>
          <w:b/>
          <w:sz w:val="16"/>
          <w:szCs w:val="16"/>
        </w:rPr>
        <w:t xml:space="preserve">сельского поселения </w:t>
      </w:r>
      <w:proofErr w:type="spellStart"/>
      <w:r w:rsidRPr="003943A3">
        <w:rPr>
          <w:rFonts w:ascii="Times New Roman" w:hAnsi="Times New Roman" w:cs="Times New Roman"/>
          <w:b/>
          <w:sz w:val="16"/>
          <w:szCs w:val="16"/>
        </w:rPr>
        <w:t>сумон</w:t>
      </w:r>
      <w:proofErr w:type="spellEnd"/>
      <w:r w:rsidRPr="003943A3">
        <w:rPr>
          <w:rFonts w:ascii="Times New Roman" w:hAnsi="Times New Roman" w:cs="Times New Roman"/>
          <w:b/>
          <w:sz w:val="16"/>
          <w:szCs w:val="16"/>
        </w:rPr>
        <w:t xml:space="preserve"> Баян-</w:t>
      </w:r>
      <w:proofErr w:type="spellStart"/>
      <w:r w:rsidRPr="003943A3">
        <w:rPr>
          <w:rFonts w:ascii="Times New Roman" w:hAnsi="Times New Roman" w:cs="Times New Roman"/>
          <w:b/>
          <w:sz w:val="16"/>
          <w:szCs w:val="16"/>
        </w:rPr>
        <w:t>Талинский</w:t>
      </w:r>
      <w:proofErr w:type="spellEnd"/>
      <w:r w:rsidRPr="003943A3">
        <w:rPr>
          <w:rFonts w:ascii="Times New Roman" w:hAnsi="Times New Roman" w:cs="Times New Roman"/>
          <w:b/>
          <w:sz w:val="16"/>
          <w:szCs w:val="16"/>
        </w:rPr>
        <w:t xml:space="preserve"> </w:t>
      </w:r>
      <w:proofErr w:type="spellStart"/>
      <w:r w:rsidRPr="003943A3">
        <w:rPr>
          <w:rFonts w:ascii="Times New Roman" w:hAnsi="Times New Roman" w:cs="Times New Roman"/>
          <w:b/>
          <w:sz w:val="16"/>
          <w:szCs w:val="16"/>
        </w:rPr>
        <w:t>Дзун-Хемчикского</w:t>
      </w:r>
      <w:proofErr w:type="spellEnd"/>
      <w:r w:rsidRPr="003943A3">
        <w:rPr>
          <w:rFonts w:ascii="Times New Roman" w:hAnsi="Times New Roman" w:cs="Times New Roman"/>
          <w:b/>
          <w:sz w:val="16"/>
          <w:szCs w:val="16"/>
        </w:rPr>
        <w:t xml:space="preserve"> </w:t>
      </w:r>
      <w:proofErr w:type="spellStart"/>
      <w:r w:rsidRPr="003943A3">
        <w:rPr>
          <w:rFonts w:ascii="Times New Roman" w:hAnsi="Times New Roman" w:cs="Times New Roman"/>
          <w:b/>
          <w:sz w:val="16"/>
          <w:szCs w:val="16"/>
        </w:rPr>
        <w:t>кожууна</w:t>
      </w:r>
      <w:proofErr w:type="spellEnd"/>
    </w:p>
    <w:p w:rsidR="003943A3" w:rsidRPr="003943A3" w:rsidRDefault="003943A3" w:rsidP="003943A3">
      <w:pPr>
        <w:spacing w:after="0" w:line="240" w:lineRule="auto"/>
        <w:jc w:val="both"/>
        <w:rPr>
          <w:rFonts w:ascii="Times New Roman" w:hAnsi="Times New Roman" w:cs="Times New Roman"/>
          <w:b/>
          <w:sz w:val="16"/>
          <w:szCs w:val="16"/>
        </w:rPr>
      </w:pPr>
      <w:r w:rsidRPr="003943A3">
        <w:rPr>
          <w:rFonts w:ascii="Times New Roman" w:hAnsi="Times New Roman" w:cs="Times New Roman"/>
          <w:b/>
          <w:sz w:val="16"/>
          <w:szCs w:val="16"/>
        </w:rPr>
        <w:t xml:space="preserve"> Республики Тыва</w:t>
      </w:r>
    </w:p>
    <w:p w:rsidR="003943A3" w:rsidRPr="003943A3" w:rsidRDefault="003943A3" w:rsidP="003943A3">
      <w:pPr>
        <w:spacing w:after="0" w:line="240" w:lineRule="auto"/>
        <w:jc w:val="both"/>
        <w:rPr>
          <w:rFonts w:ascii="Times New Roman" w:hAnsi="Times New Roman" w:cs="Times New Roman"/>
          <w:sz w:val="16"/>
          <w:szCs w:val="16"/>
        </w:rPr>
      </w:pPr>
      <w:r w:rsidRPr="003943A3">
        <w:rPr>
          <w:rFonts w:ascii="Times New Roman" w:hAnsi="Times New Roman" w:cs="Times New Roman"/>
          <w:sz w:val="16"/>
          <w:szCs w:val="16"/>
        </w:rPr>
        <w:tab/>
        <w:t xml:space="preserve">Проверкой наличия дебиторской и кредиторской задолженности по состоянию на 01.01.2021г. и на 01.01.2022г. установлено, что согласно годовому отчету ф. 0503169    имеется задолженность в следующих размерах:                                             </w:t>
      </w:r>
    </w:p>
    <w:p w:rsidR="003943A3" w:rsidRPr="003943A3" w:rsidRDefault="003943A3" w:rsidP="003943A3">
      <w:pPr>
        <w:spacing w:after="0" w:line="240" w:lineRule="auto"/>
        <w:jc w:val="both"/>
        <w:rPr>
          <w:rFonts w:ascii="Times New Roman" w:hAnsi="Times New Roman" w:cs="Times New Roman"/>
          <w:sz w:val="16"/>
          <w:szCs w:val="16"/>
        </w:rPr>
      </w:pPr>
      <w:r w:rsidRPr="003943A3">
        <w:rPr>
          <w:rFonts w:ascii="Times New Roman" w:hAnsi="Times New Roman" w:cs="Times New Roman"/>
          <w:sz w:val="16"/>
          <w:szCs w:val="16"/>
        </w:rPr>
        <w:t xml:space="preserve">                                                                                                                                                          (в рублях)</w:t>
      </w:r>
    </w:p>
    <w:tbl>
      <w:tblPr>
        <w:tblW w:w="9327" w:type="dxa"/>
        <w:tblInd w:w="94" w:type="dxa"/>
        <w:tblLook w:val="04A0" w:firstRow="1" w:lastRow="0" w:firstColumn="1" w:lastColumn="0" w:noHBand="0" w:noVBand="1"/>
      </w:tblPr>
      <w:tblGrid>
        <w:gridCol w:w="3842"/>
        <w:gridCol w:w="1559"/>
        <w:gridCol w:w="1214"/>
        <w:gridCol w:w="1356"/>
        <w:gridCol w:w="1356"/>
      </w:tblGrid>
      <w:tr w:rsidR="003943A3" w:rsidRPr="003943A3" w:rsidTr="003943A3">
        <w:trPr>
          <w:trHeight w:val="255"/>
        </w:trPr>
        <w:tc>
          <w:tcPr>
            <w:tcW w:w="3842"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3943A3" w:rsidRPr="003943A3" w:rsidRDefault="003943A3" w:rsidP="003943A3">
            <w:pPr>
              <w:spacing w:after="0" w:line="240" w:lineRule="auto"/>
              <w:jc w:val="both"/>
              <w:rPr>
                <w:rFonts w:ascii="Times New Roman" w:hAnsi="Times New Roman" w:cs="Times New Roman"/>
                <w:sz w:val="16"/>
                <w:szCs w:val="16"/>
              </w:rPr>
            </w:pPr>
            <w:r w:rsidRPr="003943A3">
              <w:rPr>
                <w:rFonts w:ascii="Times New Roman" w:hAnsi="Times New Roman" w:cs="Times New Roman"/>
                <w:sz w:val="16"/>
                <w:szCs w:val="16"/>
              </w:rPr>
              <w:t>Дебиторы/Кредиторы</w:t>
            </w:r>
          </w:p>
        </w:tc>
        <w:tc>
          <w:tcPr>
            <w:tcW w:w="2773" w:type="dxa"/>
            <w:gridSpan w:val="2"/>
            <w:tcBorders>
              <w:top w:val="single" w:sz="4" w:space="0" w:color="auto"/>
              <w:left w:val="nil"/>
              <w:bottom w:val="single" w:sz="4" w:space="0" w:color="auto"/>
              <w:right w:val="single" w:sz="4" w:space="0" w:color="auto"/>
            </w:tcBorders>
            <w:shd w:val="clear" w:color="auto" w:fill="auto"/>
            <w:noWrap/>
            <w:vAlign w:val="bottom"/>
            <w:hideMark/>
          </w:tcPr>
          <w:p w:rsidR="003943A3" w:rsidRPr="003943A3" w:rsidRDefault="003943A3" w:rsidP="003943A3">
            <w:pPr>
              <w:spacing w:after="0" w:line="240" w:lineRule="auto"/>
              <w:jc w:val="both"/>
              <w:rPr>
                <w:rFonts w:ascii="Times New Roman" w:hAnsi="Times New Roman" w:cs="Times New Roman"/>
                <w:sz w:val="16"/>
                <w:szCs w:val="16"/>
              </w:rPr>
            </w:pPr>
            <w:r w:rsidRPr="003943A3">
              <w:rPr>
                <w:rFonts w:ascii="Times New Roman" w:hAnsi="Times New Roman" w:cs="Times New Roman"/>
                <w:sz w:val="16"/>
                <w:szCs w:val="16"/>
              </w:rPr>
              <w:t>на 01.01.2021г.</w:t>
            </w:r>
          </w:p>
        </w:tc>
        <w:tc>
          <w:tcPr>
            <w:tcW w:w="2712" w:type="dxa"/>
            <w:gridSpan w:val="2"/>
            <w:tcBorders>
              <w:top w:val="single" w:sz="4" w:space="0" w:color="auto"/>
              <w:left w:val="nil"/>
              <w:bottom w:val="single" w:sz="4" w:space="0" w:color="auto"/>
              <w:right w:val="single" w:sz="4" w:space="0" w:color="auto"/>
            </w:tcBorders>
            <w:shd w:val="clear" w:color="auto" w:fill="auto"/>
            <w:noWrap/>
            <w:vAlign w:val="bottom"/>
            <w:hideMark/>
          </w:tcPr>
          <w:p w:rsidR="003943A3" w:rsidRPr="003943A3" w:rsidRDefault="003943A3" w:rsidP="003943A3">
            <w:pPr>
              <w:spacing w:after="0" w:line="240" w:lineRule="auto"/>
              <w:jc w:val="both"/>
              <w:rPr>
                <w:rFonts w:ascii="Times New Roman" w:hAnsi="Times New Roman" w:cs="Times New Roman"/>
                <w:sz w:val="16"/>
                <w:szCs w:val="16"/>
              </w:rPr>
            </w:pPr>
            <w:r w:rsidRPr="003943A3">
              <w:rPr>
                <w:rFonts w:ascii="Times New Roman" w:hAnsi="Times New Roman" w:cs="Times New Roman"/>
                <w:sz w:val="16"/>
                <w:szCs w:val="16"/>
              </w:rPr>
              <w:t>на 01.01.2022г.</w:t>
            </w:r>
          </w:p>
        </w:tc>
      </w:tr>
      <w:tr w:rsidR="003943A3" w:rsidRPr="003943A3" w:rsidTr="003943A3">
        <w:trPr>
          <w:trHeight w:val="255"/>
        </w:trPr>
        <w:tc>
          <w:tcPr>
            <w:tcW w:w="3842" w:type="dxa"/>
            <w:vMerge/>
            <w:tcBorders>
              <w:top w:val="single" w:sz="4" w:space="0" w:color="auto"/>
              <w:left w:val="single" w:sz="4" w:space="0" w:color="auto"/>
              <w:bottom w:val="single" w:sz="4" w:space="0" w:color="000000"/>
              <w:right w:val="single" w:sz="4" w:space="0" w:color="auto"/>
            </w:tcBorders>
            <w:vAlign w:val="center"/>
            <w:hideMark/>
          </w:tcPr>
          <w:p w:rsidR="003943A3" w:rsidRPr="003943A3" w:rsidRDefault="003943A3" w:rsidP="003943A3">
            <w:pPr>
              <w:spacing w:after="0" w:line="240" w:lineRule="auto"/>
              <w:jc w:val="both"/>
              <w:rPr>
                <w:rFonts w:ascii="Times New Roman" w:hAnsi="Times New Roman" w:cs="Times New Roman"/>
                <w:sz w:val="16"/>
                <w:szCs w:val="16"/>
              </w:rPr>
            </w:pPr>
          </w:p>
        </w:tc>
        <w:tc>
          <w:tcPr>
            <w:tcW w:w="1559" w:type="dxa"/>
            <w:tcBorders>
              <w:top w:val="nil"/>
              <w:left w:val="nil"/>
              <w:bottom w:val="single" w:sz="4" w:space="0" w:color="auto"/>
              <w:right w:val="single" w:sz="4" w:space="0" w:color="auto"/>
            </w:tcBorders>
            <w:shd w:val="clear" w:color="auto" w:fill="auto"/>
            <w:noWrap/>
            <w:vAlign w:val="bottom"/>
            <w:hideMark/>
          </w:tcPr>
          <w:p w:rsidR="003943A3" w:rsidRPr="003943A3" w:rsidRDefault="003943A3" w:rsidP="003943A3">
            <w:pPr>
              <w:spacing w:after="0" w:line="240" w:lineRule="auto"/>
              <w:jc w:val="both"/>
              <w:rPr>
                <w:rFonts w:ascii="Times New Roman" w:hAnsi="Times New Roman" w:cs="Times New Roman"/>
                <w:sz w:val="16"/>
                <w:szCs w:val="16"/>
              </w:rPr>
            </w:pPr>
            <w:proofErr w:type="spellStart"/>
            <w:r w:rsidRPr="003943A3">
              <w:rPr>
                <w:rFonts w:ascii="Times New Roman" w:hAnsi="Times New Roman" w:cs="Times New Roman"/>
                <w:sz w:val="16"/>
                <w:szCs w:val="16"/>
              </w:rPr>
              <w:t>Дт</w:t>
            </w:r>
            <w:proofErr w:type="spellEnd"/>
          </w:p>
        </w:tc>
        <w:tc>
          <w:tcPr>
            <w:tcW w:w="1214" w:type="dxa"/>
            <w:tcBorders>
              <w:top w:val="nil"/>
              <w:left w:val="nil"/>
              <w:bottom w:val="single" w:sz="4" w:space="0" w:color="auto"/>
              <w:right w:val="single" w:sz="4" w:space="0" w:color="auto"/>
            </w:tcBorders>
            <w:shd w:val="clear" w:color="auto" w:fill="auto"/>
            <w:noWrap/>
            <w:vAlign w:val="bottom"/>
            <w:hideMark/>
          </w:tcPr>
          <w:p w:rsidR="003943A3" w:rsidRPr="003943A3" w:rsidRDefault="003943A3" w:rsidP="003943A3">
            <w:pPr>
              <w:spacing w:after="0" w:line="240" w:lineRule="auto"/>
              <w:jc w:val="both"/>
              <w:rPr>
                <w:rFonts w:ascii="Times New Roman" w:hAnsi="Times New Roman" w:cs="Times New Roman"/>
                <w:sz w:val="16"/>
                <w:szCs w:val="16"/>
              </w:rPr>
            </w:pPr>
            <w:proofErr w:type="spellStart"/>
            <w:r w:rsidRPr="003943A3">
              <w:rPr>
                <w:rFonts w:ascii="Times New Roman" w:hAnsi="Times New Roman" w:cs="Times New Roman"/>
                <w:sz w:val="16"/>
                <w:szCs w:val="16"/>
              </w:rPr>
              <w:t>Кт</w:t>
            </w:r>
            <w:proofErr w:type="spellEnd"/>
          </w:p>
        </w:tc>
        <w:tc>
          <w:tcPr>
            <w:tcW w:w="1356" w:type="dxa"/>
            <w:tcBorders>
              <w:top w:val="nil"/>
              <w:left w:val="nil"/>
              <w:bottom w:val="single" w:sz="4" w:space="0" w:color="auto"/>
              <w:right w:val="single" w:sz="4" w:space="0" w:color="auto"/>
            </w:tcBorders>
            <w:shd w:val="clear" w:color="auto" w:fill="auto"/>
            <w:noWrap/>
            <w:vAlign w:val="bottom"/>
            <w:hideMark/>
          </w:tcPr>
          <w:p w:rsidR="003943A3" w:rsidRPr="003943A3" w:rsidRDefault="003943A3" w:rsidP="003943A3">
            <w:pPr>
              <w:spacing w:after="0" w:line="240" w:lineRule="auto"/>
              <w:jc w:val="both"/>
              <w:rPr>
                <w:rFonts w:ascii="Times New Roman" w:hAnsi="Times New Roman" w:cs="Times New Roman"/>
                <w:sz w:val="16"/>
                <w:szCs w:val="16"/>
              </w:rPr>
            </w:pPr>
            <w:proofErr w:type="spellStart"/>
            <w:r w:rsidRPr="003943A3">
              <w:rPr>
                <w:rFonts w:ascii="Times New Roman" w:hAnsi="Times New Roman" w:cs="Times New Roman"/>
                <w:sz w:val="16"/>
                <w:szCs w:val="16"/>
              </w:rPr>
              <w:t>Дт</w:t>
            </w:r>
            <w:proofErr w:type="spellEnd"/>
          </w:p>
        </w:tc>
        <w:tc>
          <w:tcPr>
            <w:tcW w:w="1356" w:type="dxa"/>
            <w:tcBorders>
              <w:top w:val="nil"/>
              <w:left w:val="nil"/>
              <w:bottom w:val="single" w:sz="4" w:space="0" w:color="auto"/>
              <w:right w:val="single" w:sz="4" w:space="0" w:color="auto"/>
            </w:tcBorders>
            <w:shd w:val="clear" w:color="auto" w:fill="auto"/>
            <w:noWrap/>
            <w:vAlign w:val="bottom"/>
            <w:hideMark/>
          </w:tcPr>
          <w:p w:rsidR="003943A3" w:rsidRPr="003943A3" w:rsidRDefault="003943A3" w:rsidP="003943A3">
            <w:pPr>
              <w:spacing w:after="0" w:line="240" w:lineRule="auto"/>
              <w:jc w:val="both"/>
              <w:rPr>
                <w:rFonts w:ascii="Times New Roman" w:hAnsi="Times New Roman" w:cs="Times New Roman"/>
                <w:sz w:val="16"/>
                <w:szCs w:val="16"/>
              </w:rPr>
            </w:pPr>
            <w:proofErr w:type="spellStart"/>
            <w:r w:rsidRPr="003943A3">
              <w:rPr>
                <w:rFonts w:ascii="Times New Roman" w:hAnsi="Times New Roman" w:cs="Times New Roman"/>
                <w:sz w:val="16"/>
                <w:szCs w:val="16"/>
              </w:rPr>
              <w:t>Кт</w:t>
            </w:r>
            <w:proofErr w:type="spellEnd"/>
          </w:p>
        </w:tc>
      </w:tr>
      <w:tr w:rsidR="003943A3" w:rsidRPr="003943A3" w:rsidTr="003943A3">
        <w:trPr>
          <w:trHeight w:val="255"/>
        </w:trPr>
        <w:tc>
          <w:tcPr>
            <w:tcW w:w="3842" w:type="dxa"/>
            <w:tcBorders>
              <w:top w:val="nil"/>
              <w:left w:val="single" w:sz="4" w:space="0" w:color="auto"/>
              <w:bottom w:val="single" w:sz="4" w:space="0" w:color="auto"/>
              <w:right w:val="single" w:sz="4" w:space="0" w:color="auto"/>
            </w:tcBorders>
            <w:shd w:val="clear" w:color="auto" w:fill="auto"/>
            <w:noWrap/>
            <w:vAlign w:val="bottom"/>
            <w:hideMark/>
          </w:tcPr>
          <w:p w:rsidR="003943A3" w:rsidRPr="003943A3" w:rsidRDefault="003943A3" w:rsidP="003943A3">
            <w:pPr>
              <w:spacing w:after="0" w:line="240" w:lineRule="auto"/>
              <w:jc w:val="both"/>
              <w:rPr>
                <w:rFonts w:ascii="Times New Roman" w:hAnsi="Times New Roman" w:cs="Times New Roman"/>
                <w:sz w:val="16"/>
                <w:szCs w:val="16"/>
              </w:rPr>
            </w:pPr>
            <w:proofErr w:type="spellStart"/>
            <w:r w:rsidRPr="003943A3">
              <w:rPr>
                <w:rFonts w:ascii="Times New Roman" w:hAnsi="Times New Roman" w:cs="Times New Roman"/>
                <w:sz w:val="16"/>
                <w:szCs w:val="16"/>
              </w:rPr>
              <w:t>Спс</w:t>
            </w:r>
            <w:proofErr w:type="spellEnd"/>
            <w:r w:rsidRPr="003943A3">
              <w:rPr>
                <w:rFonts w:ascii="Times New Roman" w:hAnsi="Times New Roman" w:cs="Times New Roman"/>
                <w:sz w:val="16"/>
                <w:szCs w:val="16"/>
              </w:rPr>
              <w:t xml:space="preserve"> Баян-</w:t>
            </w:r>
            <w:proofErr w:type="spellStart"/>
            <w:r w:rsidRPr="003943A3">
              <w:rPr>
                <w:rFonts w:ascii="Times New Roman" w:hAnsi="Times New Roman" w:cs="Times New Roman"/>
                <w:sz w:val="16"/>
                <w:szCs w:val="16"/>
              </w:rPr>
              <w:t>Талинский</w:t>
            </w:r>
            <w:proofErr w:type="spellEnd"/>
          </w:p>
        </w:tc>
        <w:tc>
          <w:tcPr>
            <w:tcW w:w="1559" w:type="dxa"/>
            <w:tcBorders>
              <w:top w:val="nil"/>
              <w:left w:val="nil"/>
              <w:bottom w:val="single" w:sz="4" w:space="0" w:color="auto"/>
              <w:right w:val="single" w:sz="4" w:space="0" w:color="auto"/>
            </w:tcBorders>
            <w:shd w:val="clear" w:color="auto" w:fill="auto"/>
            <w:noWrap/>
            <w:vAlign w:val="bottom"/>
          </w:tcPr>
          <w:p w:rsidR="003943A3" w:rsidRPr="003943A3" w:rsidRDefault="003943A3" w:rsidP="003943A3">
            <w:pPr>
              <w:spacing w:after="0" w:line="240" w:lineRule="auto"/>
              <w:jc w:val="both"/>
              <w:rPr>
                <w:rFonts w:ascii="Times New Roman" w:hAnsi="Times New Roman" w:cs="Times New Roman"/>
                <w:sz w:val="16"/>
                <w:szCs w:val="16"/>
              </w:rPr>
            </w:pPr>
            <w:r w:rsidRPr="003943A3">
              <w:rPr>
                <w:rFonts w:ascii="Times New Roman" w:hAnsi="Times New Roman" w:cs="Times New Roman"/>
                <w:sz w:val="16"/>
                <w:szCs w:val="16"/>
              </w:rPr>
              <w:t>12 777 674,29</w:t>
            </w:r>
          </w:p>
        </w:tc>
        <w:tc>
          <w:tcPr>
            <w:tcW w:w="1214" w:type="dxa"/>
            <w:tcBorders>
              <w:top w:val="nil"/>
              <w:left w:val="nil"/>
              <w:bottom w:val="single" w:sz="4" w:space="0" w:color="auto"/>
              <w:right w:val="single" w:sz="4" w:space="0" w:color="auto"/>
            </w:tcBorders>
            <w:shd w:val="clear" w:color="auto" w:fill="auto"/>
            <w:noWrap/>
            <w:vAlign w:val="bottom"/>
          </w:tcPr>
          <w:p w:rsidR="003943A3" w:rsidRPr="003943A3" w:rsidRDefault="003943A3" w:rsidP="003943A3">
            <w:pPr>
              <w:spacing w:after="0" w:line="240" w:lineRule="auto"/>
              <w:jc w:val="both"/>
              <w:rPr>
                <w:rFonts w:ascii="Times New Roman" w:hAnsi="Times New Roman" w:cs="Times New Roman"/>
                <w:sz w:val="16"/>
                <w:szCs w:val="16"/>
              </w:rPr>
            </w:pPr>
            <w:r w:rsidRPr="003943A3">
              <w:rPr>
                <w:rFonts w:ascii="Times New Roman" w:hAnsi="Times New Roman" w:cs="Times New Roman"/>
                <w:sz w:val="16"/>
                <w:szCs w:val="16"/>
              </w:rPr>
              <w:t>105 143,96</w:t>
            </w:r>
          </w:p>
        </w:tc>
        <w:tc>
          <w:tcPr>
            <w:tcW w:w="1356" w:type="dxa"/>
            <w:tcBorders>
              <w:top w:val="nil"/>
              <w:left w:val="nil"/>
              <w:bottom w:val="single" w:sz="4" w:space="0" w:color="auto"/>
              <w:right w:val="single" w:sz="4" w:space="0" w:color="auto"/>
            </w:tcBorders>
            <w:shd w:val="clear" w:color="auto" w:fill="auto"/>
            <w:noWrap/>
            <w:vAlign w:val="bottom"/>
          </w:tcPr>
          <w:p w:rsidR="003943A3" w:rsidRPr="003943A3" w:rsidRDefault="003943A3" w:rsidP="003943A3">
            <w:pPr>
              <w:spacing w:after="0" w:line="240" w:lineRule="auto"/>
              <w:jc w:val="both"/>
              <w:rPr>
                <w:rFonts w:ascii="Times New Roman" w:hAnsi="Times New Roman" w:cs="Times New Roman"/>
                <w:sz w:val="16"/>
                <w:szCs w:val="16"/>
              </w:rPr>
            </w:pPr>
            <w:r w:rsidRPr="003943A3">
              <w:rPr>
                <w:rFonts w:ascii="Times New Roman" w:hAnsi="Times New Roman" w:cs="Times New Roman"/>
                <w:sz w:val="16"/>
                <w:szCs w:val="16"/>
              </w:rPr>
              <w:t>14 438 268,77</w:t>
            </w:r>
          </w:p>
        </w:tc>
        <w:tc>
          <w:tcPr>
            <w:tcW w:w="1356" w:type="dxa"/>
            <w:tcBorders>
              <w:top w:val="nil"/>
              <w:left w:val="nil"/>
              <w:bottom w:val="single" w:sz="4" w:space="0" w:color="auto"/>
              <w:right w:val="single" w:sz="4" w:space="0" w:color="auto"/>
            </w:tcBorders>
            <w:shd w:val="clear" w:color="auto" w:fill="auto"/>
            <w:noWrap/>
            <w:vAlign w:val="bottom"/>
          </w:tcPr>
          <w:p w:rsidR="003943A3" w:rsidRPr="003943A3" w:rsidRDefault="003943A3" w:rsidP="003943A3">
            <w:pPr>
              <w:spacing w:after="0" w:line="240" w:lineRule="auto"/>
              <w:jc w:val="both"/>
              <w:rPr>
                <w:rFonts w:ascii="Times New Roman" w:hAnsi="Times New Roman" w:cs="Times New Roman"/>
                <w:sz w:val="16"/>
                <w:szCs w:val="16"/>
              </w:rPr>
            </w:pPr>
            <w:r w:rsidRPr="003943A3">
              <w:rPr>
                <w:rFonts w:ascii="Times New Roman" w:hAnsi="Times New Roman" w:cs="Times New Roman"/>
                <w:sz w:val="16"/>
                <w:szCs w:val="16"/>
              </w:rPr>
              <w:t>985,99</w:t>
            </w:r>
          </w:p>
        </w:tc>
      </w:tr>
      <w:tr w:rsidR="003943A3" w:rsidRPr="003943A3" w:rsidTr="003943A3">
        <w:trPr>
          <w:trHeight w:val="360"/>
        </w:trPr>
        <w:tc>
          <w:tcPr>
            <w:tcW w:w="3842" w:type="dxa"/>
            <w:tcBorders>
              <w:top w:val="nil"/>
              <w:left w:val="single" w:sz="4" w:space="0" w:color="auto"/>
              <w:bottom w:val="single" w:sz="4" w:space="0" w:color="auto"/>
              <w:right w:val="single" w:sz="4" w:space="0" w:color="auto"/>
            </w:tcBorders>
            <w:shd w:val="clear" w:color="auto" w:fill="auto"/>
            <w:vAlign w:val="bottom"/>
            <w:hideMark/>
          </w:tcPr>
          <w:p w:rsidR="003943A3" w:rsidRPr="003943A3" w:rsidRDefault="003943A3" w:rsidP="003943A3">
            <w:pPr>
              <w:spacing w:after="0" w:line="240" w:lineRule="auto"/>
              <w:jc w:val="both"/>
              <w:rPr>
                <w:rFonts w:ascii="Times New Roman" w:hAnsi="Times New Roman" w:cs="Times New Roman"/>
                <w:b/>
                <w:bCs/>
                <w:sz w:val="16"/>
                <w:szCs w:val="16"/>
              </w:rPr>
            </w:pPr>
            <w:r w:rsidRPr="003943A3">
              <w:rPr>
                <w:rFonts w:ascii="Times New Roman" w:hAnsi="Times New Roman" w:cs="Times New Roman"/>
                <w:b/>
                <w:bCs/>
                <w:sz w:val="16"/>
                <w:szCs w:val="16"/>
              </w:rPr>
              <w:t>Всего:</w:t>
            </w:r>
          </w:p>
        </w:tc>
        <w:tc>
          <w:tcPr>
            <w:tcW w:w="1559" w:type="dxa"/>
            <w:tcBorders>
              <w:top w:val="nil"/>
              <w:left w:val="nil"/>
              <w:bottom w:val="single" w:sz="4" w:space="0" w:color="auto"/>
              <w:right w:val="single" w:sz="4" w:space="0" w:color="auto"/>
            </w:tcBorders>
            <w:shd w:val="clear" w:color="auto" w:fill="auto"/>
            <w:noWrap/>
            <w:vAlign w:val="bottom"/>
          </w:tcPr>
          <w:p w:rsidR="003943A3" w:rsidRPr="003943A3" w:rsidRDefault="003943A3" w:rsidP="003943A3">
            <w:pPr>
              <w:spacing w:after="0" w:line="240" w:lineRule="auto"/>
              <w:jc w:val="both"/>
              <w:rPr>
                <w:rFonts w:ascii="Times New Roman" w:hAnsi="Times New Roman" w:cs="Times New Roman"/>
                <w:sz w:val="16"/>
                <w:szCs w:val="16"/>
              </w:rPr>
            </w:pPr>
            <w:r w:rsidRPr="003943A3">
              <w:rPr>
                <w:rFonts w:ascii="Times New Roman" w:hAnsi="Times New Roman" w:cs="Times New Roman"/>
                <w:sz w:val="16"/>
                <w:szCs w:val="16"/>
              </w:rPr>
              <w:t>12 777 674,29</w:t>
            </w:r>
          </w:p>
        </w:tc>
        <w:tc>
          <w:tcPr>
            <w:tcW w:w="1214" w:type="dxa"/>
            <w:tcBorders>
              <w:top w:val="nil"/>
              <w:left w:val="nil"/>
              <w:bottom w:val="single" w:sz="4" w:space="0" w:color="auto"/>
              <w:right w:val="single" w:sz="4" w:space="0" w:color="auto"/>
            </w:tcBorders>
            <w:shd w:val="clear" w:color="auto" w:fill="auto"/>
            <w:noWrap/>
            <w:vAlign w:val="bottom"/>
          </w:tcPr>
          <w:p w:rsidR="003943A3" w:rsidRPr="003943A3" w:rsidRDefault="003943A3" w:rsidP="003943A3">
            <w:pPr>
              <w:spacing w:after="0" w:line="240" w:lineRule="auto"/>
              <w:jc w:val="both"/>
              <w:rPr>
                <w:rFonts w:ascii="Times New Roman" w:hAnsi="Times New Roman" w:cs="Times New Roman"/>
                <w:sz w:val="16"/>
                <w:szCs w:val="16"/>
              </w:rPr>
            </w:pPr>
            <w:r w:rsidRPr="003943A3">
              <w:rPr>
                <w:rFonts w:ascii="Times New Roman" w:hAnsi="Times New Roman" w:cs="Times New Roman"/>
                <w:sz w:val="16"/>
                <w:szCs w:val="16"/>
              </w:rPr>
              <w:t>105 143,96</w:t>
            </w:r>
          </w:p>
        </w:tc>
        <w:tc>
          <w:tcPr>
            <w:tcW w:w="1356" w:type="dxa"/>
            <w:tcBorders>
              <w:top w:val="nil"/>
              <w:left w:val="nil"/>
              <w:bottom w:val="single" w:sz="4" w:space="0" w:color="auto"/>
              <w:right w:val="single" w:sz="4" w:space="0" w:color="auto"/>
            </w:tcBorders>
            <w:shd w:val="clear" w:color="auto" w:fill="auto"/>
            <w:noWrap/>
            <w:vAlign w:val="bottom"/>
          </w:tcPr>
          <w:p w:rsidR="003943A3" w:rsidRPr="003943A3" w:rsidRDefault="003943A3" w:rsidP="003943A3">
            <w:pPr>
              <w:spacing w:after="0" w:line="240" w:lineRule="auto"/>
              <w:jc w:val="both"/>
              <w:rPr>
                <w:rFonts w:ascii="Times New Roman" w:hAnsi="Times New Roman" w:cs="Times New Roman"/>
                <w:sz w:val="16"/>
                <w:szCs w:val="16"/>
              </w:rPr>
            </w:pPr>
            <w:r w:rsidRPr="003943A3">
              <w:rPr>
                <w:rFonts w:ascii="Times New Roman" w:hAnsi="Times New Roman" w:cs="Times New Roman"/>
                <w:sz w:val="16"/>
                <w:szCs w:val="16"/>
              </w:rPr>
              <w:t>14 438 268,77</w:t>
            </w:r>
          </w:p>
        </w:tc>
        <w:tc>
          <w:tcPr>
            <w:tcW w:w="1356" w:type="dxa"/>
            <w:tcBorders>
              <w:top w:val="nil"/>
              <w:left w:val="nil"/>
              <w:bottom w:val="single" w:sz="4" w:space="0" w:color="auto"/>
              <w:right w:val="single" w:sz="4" w:space="0" w:color="auto"/>
            </w:tcBorders>
            <w:shd w:val="clear" w:color="auto" w:fill="auto"/>
            <w:noWrap/>
            <w:vAlign w:val="bottom"/>
          </w:tcPr>
          <w:p w:rsidR="003943A3" w:rsidRPr="003943A3" w:rsidRDefault="003943A3" w:rsidP="003943A3">
            <w:pPr>
              <w:spacing w:after="0" w:line="240" w:lineRule="auto"/>
              <w:jc w:val="both"/>
              <w:rPr>
                <w:rFonts w:ascii="Times New Roman" w:hAnsi="Times New Roman" w:cs="Times New Roman"/>
                <w:sz w:val="16"/>
                <w:szCs w:val="16"/>
              </w:rPr>
            </w:pPr>
            <w:r w:rsidRPr="003943A3">
              <w:rPr>
                <w:rFonts w:ascii="Times New Roman" w:hAnsi="Times New Roman" w:cs="Times New Roman"/>
                <w:sz w:val="16"/>
                <w:szCs w:val="16"/>
              </w:rPr>
              <w:t>985,99</w:t>
            </w:r>
          </w:p>
        </w:tc>
      </w:tr>
    </w:tbl>
    <w:p w:rsidR="003943A3" w:rsidRPr="003943A3" w:rsidRDefault="003943A3" w:rsidP="003943A3">
      <w:pPr>
        <w:spacing w:after="0" w:line="240" w:lineRule="auto"/>
        <w:jc w:val="both"/>
        <w:rPr>
          <w:rFonts w:ascii="Times New Roman" w:hAnsi="Times New Roman" w:cs="Times New Roman"/>
          <w:sz w:val="16"/>
          <w:szCs w:val="16"/>
        </w:rPr>
      </w:pPr>
    </w:p>
    <w:p w:rsidR="003943A3" w:rsidRPr="003943A3" w:rsidRDefault="003943A3" w:rsidP="003943A3">
      <w:pPr>
        <w:spacing w:after="0" w:line="240" w:lineRule="auto"/>
        <w:jc w:val="both"/>
        <w:rPr>
          <w:rFonts w:ascii="Times New Roman" w:hAnsi="Times New Roman" w:cs="Times New Roman"/>
          <w:b/>
          <w:sz w:val="16"/>
          <w:szCs w:val="16"/>
        </w:rPr>
      </w:pPr>
      <w:r w:rsidRPr="003943A3">
        <w:rPr>
          <w:rFonts w:ascii="Times New Roman" w:hAnsi="Times New Roman" w:cs="Times New Roman"/>
          <w:b/>
          <w:sz w:val="16"/>
          <w:szCs w:val="16"/>
        </w:rPr>
        <w:t>Источники финансирования дефицита бюджета и их отражение на счетах бухгалтерского учета</w:t>
      </w:r>
    </w:p>
    <w:p w:rsidR="003943A3" w:rsidRPr="003943A3" w:rsidRDefault="003943A3" w:rsidP="003943A3">
      <w:pPr>
        <w:spacing w:after="0" w:line="240" w:lineRule="auto"/>
        <w:jc w:val="both"/>
        <w:rPr>
          <w:rFonts w:ascii="Times New Roman" w:hAnsi="Times New Roman" w:cs="Times New Roman"/>
          <w:sz w:val="16"/>
          <w:szCs w:val="16"/>
        </w:rPr>
      </w:pPr>
      <w:proofErr w:type="gramStart"/>
      <w:r w:rsidRPr="003943A3">
        <w:rPr>
          <w:rFonts w:ascii="Times New Roman" w:hAnsi="Times New Roman" w:cs="Times New Roman"/>
          <w:sz w:val="16"/>
          <w:szCs w:val="16"/>
        </w:rPr>
        <w:t xml:space="preserve">Решением Хурала представителей </w:t>
      </w:r>
      <w:proofErr w:type="spellStart"/>
      <w:r w:rsidRPr="003943A3">
        <w:rPr>
          <w:rFonts w:ascii="Times New Roman" w:hAnsi="Times New Roman" w:cs="Times New Roman"/>
          <w:sz w:val="16"/>
          <w:szCs w:val="16"/>
        </w:rPr>
        <w:t>сумона</w:t>
      </w:r>
      <w:proofErr w:type="spellEnd"/>
      <w:r w:rsidRPr="003943A3">
        <w:rPr>
          <w:rFonts w:ascii="Times New Roman" w:hAnsi="Times New Roman" w:cs="Times New Roman"/>
          <w:sz w:val="16"/>
          <w:szCs w:val="16"/>
        </w:rPr>
        <w:t xml:space="preserve"> Баян-</w:t>
      </w:r>
      <w:proofErr w:type="spellStart"/>
      <w:r w:rsidRPr="003943A3">
        <w:rPr>
          <w:rFonts w:ascii="Times New Roman" w:hAnsi="Times New Roman" w:cs="Times New Roman"/>
          <w:sz w:val="16"/>
          <w:szCs w:val="16"/>
        </w:rPr>
        <w:t>Талинский</w:t>
      </w:r>
      <w:proofErr w:type="spellEnd"/>
      <w:r w:rsidRPr="003943A3">
        <w:rPr>
          <w:rFonts w:ascii="Times New Roman" w:hAnsi="Times New Roman" w:cs="Times New Roman"/>
          <w:sz w:val="16"/>
          <w:szCs w:val="16"/>
        </w:rPr>
        <w:t xml:space="preserve"> </w:t>
      </w:r>
      <w:proofErr w:type="spellStart"/>
      <w:r w:rsidRPr="003943A3">
        <w:rPr>
          <w:rFonts w:ascii="Times New Roman" w:hAnsi="Times New Roman" w:cs="Times New Roman"/>
          <w:sz w:val="16"/>
          <w:szCs w:val="16"/>
        </w:rPr>
        <w:t>Дзун-Хемчикского</w:t>
      </w:r>
      <w:proofErr w:type="spellEnd"/>
      <w:r w:rsidRPr="003943A3">
        <w:rPr>
          <w:rFonts w:ascii="Times New Roman" w:hAnsi="Times New Roman" w:cs="Times New Roman"/>
          <w:sz w:val="16"/>
          <w:szCs w:val="16"/>
        </w:rPr>
        <w:t xml:space="preserve"> </w:t>
      </w:r>
      <w:proofErr w:type="spellStart"/>
      <w:r w:rsidRPr="003943A3">
        <w:rPr>
          <w:rFonts w:ascii="Times New Roman" w:hAnsi="Times New Roman" w:cs="Times New Roman"/>
          <w:sz w:val="16"/>
          <w:szCs w:val="16"/>
        </w:rPr>
        <w:t>кожууна</w:t>
      </w:r>
      <w:proofErr w:type="spellEnd"/>
      <w:r w:rsidRPr="003943A3">
        <w:rPr>
          <w:rFonts w:ascii="Times New Roman" w:hAnsi="Times New Roman" w:cs="Times New Roman"/>
          <w:sz w:val="16"/>
          <w:szCs w:val="16"/>
        </w:rPr>
        <w:t xml:space="preserve"> Республики Тыва от «29» декабря 2020 года № 14 «О внесении изменений в  бюджет сельского поселения </w:t>
      </w:r>
      <w:proofErr w:type="spellStart"/>
      <w:r w:rsidRPr="003943A3">
        <w:rPr>
          <w:rFonts w:ascii="Times New Roman" w:hAnsi="Times New Roman" w:cs="Times New Roman"/>
          <w:sz w:val="16"/>
          <w:szCs w:val="16"/>
        </w:rPr>
        <w:t>сумон</w:t>
      </w:r>
      <w:proofErr w:type="spellEnd"/>
      <w:r w:rsidRPr="003943A3">
        <w:rPr>
          <w:rFonts w:ascii="Times New Roman" w:hAnsi="Times New Roman" w:cs="Times New Roman"/>
          <w:sz w:val="16"/>
          <w:szCs w:val="16"/>
        </w:rPr>
        <w:t xml:space="preserve"> Баян-</w:t>
      </w:r>
      <w:proofErr w:type="spellStart"/>
      <w:r w:rsidRPr="003943A3">
        <w:rPr>
          <w:rFonts w:ascii="Times New Roman" w:hAnsi="Times New Roman" w:cs="Times New Roman"/>
          <w:sz w:val="16"/>
          <w:szCs w:val="16"/>
        </w:rPr>
        <w:t>Талинский</w:t>
      </w:r>
      <w:proofErr w:type="spellEnd"/>
      <w:r w:rsidRPr="003943A3">
        <w:rPr>
          <w:rFonts w:ascii="Times New Roman" w:hAnsi="Times New Roman" w:cs="Times New Roman"/>
          <w:sz w:val="16"/>
          <w:szCs w:val="16"/>
        </w:rPr>
        <w:t xml:space="preserve"> </w:t>
      </w:r>
      <w:proofErr w:type="spellStart"/>
      <w:r w:rsidRPr="003943A3">
        <w:rPr>
          <w:rFonts w:ascii="Times New Roman" w:hAnsi="Times New Roman" w:cs="Times New Roman"/>
          <w:sz w:val="16"/>
          <w:szCs w:val="16"/>
        </w:rPr>
        <w:t>Дзун-Хемчикского</w:t>
      </w:r>
      <w:proofErr w:type="spellEnd"/>
      <w:r w:rsidRPr="003943A3">
        <w:rPr>
          <w:rFonts w:ascii="Times New Roman" w:hAnsi="Times New Roman" w:cs="Times New Roman"/>
          <w:sz w:val="16"/>
          <w:szCs w:val="16"/>
        </w:rPr>
        <w:t xml:space="preserve"> </w:t>
      </w:r>
      <w:proofErr w:type="spellStart"/>
      <w:r w:rsidRPr="003943A3">
        <w:rPr>
          <w:rFonts w:ascii="Times New Roman" w:hAnsi="Times New Roman" w:cs="Times New Roman"/>
          <w:sz w:val="16"/>
          <w:szCs w:val="16"/>
        </w:rPr>
        <w:t>кожууна</w:t>
      </w:r>
      <w:proofErr w:type="spellEnd"/>
      <w:r w:rsidRPr="003943A3">
        <w:rPr>
          <w:rFonts w:ascii="Times New Roman" w:hAnsi="Times New Roman" w:cs="Times New Roman"/>
          <w:sz w:val="16"/>
          <w:szCs w:val="16"/>
        </w:rPr>
        <w:t xml:space="preserve"> Республики Тыва на 2021 год </w:t>
      </w:r>
      <w:r w:rsidRPr="003943A3">
        <w:rPr>
          <w:rFonts w:ascii="Times New Roman" w:hAnsi="Times New Roman" w:cs="Times New Roman"/>
          <w:bCs/>
          <w:sz w:val="16"/>
          <w:szCs w:val="16"/>
        </w:rPr>
        <w:t>и плановый период 2022-2023 годов</w:t>
      </w:r>
      <w:r w:rsidRPr="003943A3">
        <w:rPr>
          <w:rFonts w:ascii="Times New Roman" w:hAnsi="Times New Roman" w:cs="Times New Roman"/>
          <w:sz w:val="16"/>
          <w:szCs w:val="16"/>
        </w:rPr>
        <w:t xml:space="preserve">» - приложением № 1 к решению - предусмотрены источники внутреннего финансирования дефицита бюджета сельского поселения </w:t>
      </w:r>
      <w:proofErr w:type="spellStart"/>
      <w:r w:rsidRPr="003943A3">
        <w:rPr>
          <w:rFonts w:ascii="Times New Roman" w:hAnsi="Times New Roman" w:cs="Times New Roman"/>
          <w:sz w:val="16"/>
          <w:szCs w:val="16"/>
        </w:rPr>
        <w:t>сумон</w:t>
      </w:r>
      <w:proofErr w:type="spellEnd"/>
      <w:r w:rsidRPr="003943A3">
        <w:rPr>
          <w:rFonts w:ascii="Times New Roman" w:hAnsi="Times New Roman" w:cs="Times New Roman"/>
          <w:sz w:val="16"/>
          <w:szCs w:val="16"/>
        </w:rPr>
        <w:t xml:space="preserve"> Баян-</w:t>
      </w:r>
      <w:proofErr w:type="spellStart"/>
      <w:r w:rsidRPr="003943A3">
        <w:rPr>
          <w:rFonts w:ascii="Times New Roman" w:hAnsi="Times New Roman" w:cs="Times New Roman"/>
          <w:sz w:val="16"/>
          <w:szCs w:val="16"/>
        </w:rPr>
        <w:t>Талинский</w:t>
      </w:r>
      <w:proofErr w:type="spellEnd"/>
      <w:r w:rsidRPr="003943A3">
        <w:rPr>
          <w:rFonts w:ascii="Times New Roman" w:hAnsi="Times New Roman" w:cs="Times New Roman"/>
          <w:sz w:val="16"/>
          <w:szCs w:val="16"/>
        </w:rPr>
        <w:t xml:space="preserve"> </w:t>
      </w:r>
      <w:proofErr w:type="spellStart"/>
      <w:r w:rsidRPr="003943A3">
        <w:rPr>
          <w:rFonts w:ascii="Times New Roman" w:hAnsi="Times New Roman" w:cs="Times New Roman"/>
          <w:sz w:val="16"/>
          <w:szCs w:val="16"/>
        </w:rPr>
        <w:t>Дзун-Хемчикского</w:t>
      </w:r>
      <w:proofErr w:type="spellEnd"/>
      <w:r w:rsidRPr="003943A3">
        <w:rPr>
          <w:rFonts w:ascii="Times New Roman" w:hAnsi="Times New Roman" w:cs="Times New Roman"/>
          <w:sz w:val="16"/>
          <w:szCs w:val="16"/>
        </w:rPr>
        <w:t xml:space="preserve"> </w:t>
      </w:r>
      <w:proofErr w:type="spellStart"/>
      <w:r w:rsidRPr="003943A3">
        <w:rPr>
          <w:rFonts w:ascii="Times New Roman" w:hAnsi="Times New Roman" w:cs="Times New Roman"/>
          <w:sz w:val="16"/>
          <w:szCs w:val="16"/>
        </w:rPr>
        <w:t>кожууна</w:t>
      </w:r>
      <w:proofErr w:type="spellEnd"/>
      <w:r w:rsidRPr="003943A3">
        <w:rPr>
          <w:rFonts w:ascii="Times New Roman" w:hAnsi="Times New Roman" w:cs="Times New Roman"/>
          <w:sz w:val="16"/>
          <w:szCs w:val="16"/>
        </w:rPr>
        <w:t xml:space="preserve"> на 2021 год. </w:t>
      </w:r>
      <w:proofErr w:type="gramEnd"/>
    </w:p>
    <w:p w:rsidR="003943A3" w:rsidRPr="003943A3" w:rsidRDefault="003943A3" w:rsidP="003943A3">
      <w:pPr>
        <w:spacing w:after="0" w:line="240" w:lineRule="auto"/>
        <w:jc w:val="both"/>
        <w:rPr>
          <w:rFonts w:ascii="Times New Roman" w:hAnsi="Times New Roman" w:cs="Times New Roman"/>
          <w:sz w:val="16"/>
          <w:szCs w:val="16"/>
        </w:rPr>
      </w:pPr>
      <w:r w:rsidRPr="003943A3">
        <w:rPr>
          <w:rFonts w:ascii="Times New Roman" w:hAnsi="Times New Roman" w:cs="Times New Roman"/>
          <w:sz w:val="16"/>
          <w:szCs w:val="16"/>
        </w:rPr>
        <w:t>Фактическое исполнение бюджета осуществлено с превышением  доходов над расходами в размере 19,32 тыс. рублей (доходы – 4 896,5 тыс. рублей, расходы в размере 4 915,82 тыс. рублей).</w:t>
      </w:r>
    </w:p>
    <w:p w:rsidR="003943A3" w:rsidRPr="003943A3" w:rsidRDefault="003943A3" w:rsidP="003943A3">
      <w:pPr>
        <w:spacing w:after="0" w:line="240" w:lineRule="auto"/>
        <w:jc w:val="both"/>
        <w:rPr>
          <w:rFonts w:ascii="Times New Roman" w:hAnsi="Times New Roman" w:cs="Times New Roman"/>
          <w:sz w:val="16"/>
          <w:szCs w:val="16"/>
        </w:rPr>
      </w:pPr>
    </w:p>
    <w:p w:rsidR="003943A3" w:rsidRPr="003943A3" w:rsidRDefault="003943A3" w:rsidP="003943A3">
      <w:pPr>
        <w:spacing w:after="0" w:line="240" w:lineRule="auto"/>
        <w:jc w:val="both"/>
        <w:rPr>
          <w:rFonts w:ascii="Times New Roman" w:hAnsi="Times New Roman" w:cs="Times New Roman"/>
          <w:b/>
          <w:sz w:val="16"/>
          <w:szCs w:val="16"/>
        </w:rPr>
      </w:pPr>
      <w:r w:rsidRPr="003943A3">
        <w:rPr>
          <w:rFonts w:ascii="Times New Roman" w:hAnsi="Times New Roman" w:cs="Times New Roman"/>
          <w:b/>
          <w:sz w:val="16"/>
          <w:szCs w:val="16"/>
        </w:rPr>
        <w:t>Выводы:</w:t>
      </w:r>
    </w:p>
    <w:p w:rsidR="003943A3" w:rsidRPr="003943A3" w:rsidRDefault="003943A3" w:rsidP="003943A3">
      <w:pPr>
        <w:spacing w:after="0" w:line="240" w:lineRule="auto"/>
        <w:jc w:val="both"/>
        <w:rPr>
          <w:rFonts w:ascii="Times New Roman" w:hAnsi="Times New Roman" w:cs="Times New Roman"/>
          <w:bCs/>
          <w:sz w:val="16"/>
          <w:szCs w:val="16"/>
        </w:rPr>
      </w:pPr>
      <w:r w:rsidRPr="003943A3">
        <w:rPr>
          <w:rFonts w:ascii="Times New Roman" w:hAnsi="Times New Roman" w:cs="Times New Roman"/>
          <w:bCs/>
          <w:sz w:val="16"/>
          <w:szCs w:val="16"/>
        </w:rPr>
        <w:t xml:space="preserve">          Проверкой фонда оплаты труда и правильности начислений и выплаты главе </w:t>
      </w:r>
      <w:proofErr w:type="spellStart"/>
      <w:r w:rsidRPr="003943A3">
        <w:rPr>
          <w:rFonts w:ascii="Times New Roman" w:hAnsi="Times New Roman" w:cs="Times New Roman"/>
          <w:bCs/>
          <w:sz w:val="16"/>
          <w:szCs w:val="16"/>
        </w:rPr>
        <w:t>сумона</w:t>
      </w:r>
      <w:proofErr w:type="spellEnd"/>
      <w:r w:rsidRPr="003943A3">
        <w:rPr>
          <w:rFonts w:ascii="Times New Roman" w:hAnsi="Times New Roman" w:cs="Times New Roman"/>
          <w:bCs/>
          <w:sz w:val="16"/>
          <w:szCs w:val="16"/>
        </w:rPr>
        <w:t xml:space="preserve"> и председателю администрации сельского поселения </w:t>
      </w:r>
      <w:proofErr w:type="spellStart"/>
      <w:r w:rsidRPr="003943A3">
        <w:rPr>
          <w:rFonts w:ascii="Times New Roman" w:hAnsi="Times New Roman" w:cs="Times New Roman"/>
          <w:bCs/>
          <w:sz w:val="16"/>
          <w:szCs w:val="16"/>
        </w:rPr>
        <w:t>сумон</w:t>
      </w:r>
      <w:proofErr w:type="spellEnd"/>
      <w:r w:rsidRPr="003943A3">
        <w:rPr>
          <w:rFonts w:ascii="Times New Roman" w:hAnsi="Times New Roman" w:cs="Times New Roman"/>
          <w:bCs/>
          <w:sz w:val="16"/>
          <w:szCs w:val="16"/>
        </w:rPr>
        <w:t xml:space="preserve"> Баян-</w:t>
      </w:r>
      <w:proofErr w:type="spellStart"/>
      <w:r w:rsidRPr="003943A3">
        <w:rPr>
          <w:rFonts w:ascii="Times New Roman" w:hAnsi="Times New Roman" w:cs="Times New Roman"/>
          <w:bCs/>
          <w:sz w:val="16"/>
          <w:szCs w:val="16"/>
        </w:rPr>
        <w:t>Талинский</w:t>
      </w:r>
      <w:proofErr w:type="spellEnd"/>
      <w:r w:rsidRPr="003943A3">
        <w:rPr>
          <w:rFonts w:ascii="Times New Roman" w:hAnsi="Times New Roman" w:cs="Times New Roman"/>
          <w:bCs/>
          <w:sz w:val="16"/>
          <w:szCs w:val="16"/>
        </w:rPr>
        <w:t xml:space="preserve"> </w:t>
      </w:r>
      <w:proofErr w:type="spellStart"/>
      <w:r w:rsidRPr="003943A3">
        <w:rPr>
          <w:rFonts w:ascii="Times New Roman" w:hAnsi="Times New Roman" w:cs="Times New Roman"/>
          <w:bCs/>
          <w:sz w:val="16"/>
          <w:szCs w:val="16"/>
        </w:rPr>
        <w:t>Дзун-Хемчикского</w:t>
      </w:r>
      <w:proofErr w:type="spellEnd"/>
      <w:r w:rsidRPr="003943A3">
        <w:rPr>
          <w:rFonts w:ascii="Times New Roman" w:hAnsi="Times New Roman" w:cs="Times New Roman"/>
          <w:bCs/>
          <w:sz w:val="16"/>
          <w:szCs w:val="16"/>
        </w:rPr>
        <w:t xml:space="preserve"> </w:t>
      </w:r>
      <w:proofErr w:type="spellStart"/>
      <w:r w:rsidRPr="003943A3">
        <w:rPr>
          <w:rFonts w:ascii="Times New Roman" w:hAnsi="Times New Roman" w:cs="Times New Roman"/>
          <w:bCs/>
          <w:sz w:val="16"/>
          <w:szCs w:val="16"/>
        </w:rPr>
        <w:t>кожууна</w:t>
      </w:r>
      <w:proofErr w:type="spellEnd"/>
      <w:r w:rsidRPr="003943A3">
        <w:rPr>
          <w:rFonts w:ascii="Times New Roman" w:hAnsi="Times New Roman" w:cs="Times New Roman"/>
          <w:bCs/>
          <w:sz w:val="16"/>
          <w:szCs w:val="16"/>
        </w:rPr>
        <w:t xml:space="preserve"> Республики Тыва за  2021 года, где охвачен объём средств муниципального бюджета  707,9 тыс. руб., </w:t>
      </w:r>
      <w:proofErr w:type="gramStart"/>
      <w:r w:rsidRPr="003943A3">
        <w:rPr>
          <w:rFonts w:ascii="Times New Roman" w:hAnsi="Times New Roman" w:cs="Times New Roman"/>
          <w:bCs/>
          <w:sz w:val="16"/>
          <w:szCs w:val="16"/>
        </w:rPr>
        <w:t>выявлена частичная невыплата заработной платы с апреля по декабрь месяцы 2021 года составили</w:t>
      </w:r>
      <w:proofErr w:type="gramEnd"/>
      <w:r w:rsidRPr="003943A3">
        <w:rPr>
          <w:rFonts w:ascii="Times New Roman" w:hAnsi="Times New Roman" w:cs="Times New Roman"/>
          <w:bCs/>
          <w:sz w:val="16"/>
          <w:szCs w:val="16"/>
        </w:rPr>
        <w:t xml:space="preserve"> 14 000 рублей.</w:t>
      </w:r>
    </w:p>
    <w:p w:rsidR="003943A3" w:rsidRPr="003943A3" w:rsidRDefault="003943A3" w:rsidP="003943A3">
      <w:pPr>
        <w:spacing w:after="0" w:line="240" w:lineRule="auto"/>
        <w:jc w:val="both"/>
        <w:rPr>
          <w:rFonts w:ascii="Times New Roman" w:hAnsi="Times New Roman" w:cs="Times New Roman"/>
          <w:bCs/>
          <w:sz w:val="16"/>
          <w:szCs w:val="16"/>
        </w:rPr>
      </w:pPr>
      <w:r w:rsidRPr="003943A3">
        <w:rPr>
          <w:rFonts w:ascii="Times New Roman" w:hAnsi="Times New Roman" w:cs="Times New Roman"/>
          <w:bCs/>
          <w:sz w:val="16"/>
          <w:szCs w:val="16"/>
        </w:rPr>
        <w:t xml:space="preserve">         Начисление заработной платы с заведомыми нарушениями действующего законодательства. Бухгалтер руководствовался локальным нормативным актом, содержащим противоречащие закону нормы. Подзаконные акты, содержащие такие нормы, признаются ничтожными, поэтому руководствоваться ими нельзя.</w:t>
      </w:r>
    </w:p>
    <w:p w:rsidR="003943A3" w:rsidRPr="003943A3" w:rsidRDefault="003943A3" w:rsidP="003943A3">
      <w:pPr>
        <w:spacing w:after="0" w:line="240" w:lineRule="auto"/>
        <w:jc w:val="both"/>
        <w:rPr>
          <w:rFonts w:ascii="Times New Roman" w:hAnsi="Times New Roman" w:cs="Times New Roman"/>
          <w:bCs/>
          <w:sz w:val="16"/>
          <w:szCs w:val="16"/>
        </w:rPr>
      </w:pPr>
      <w:r w:rsidRPr="003943A3">
        <w:rPr>
          <w:rFonts w:ascii="Times New Roman" w:hAnsi="Times New Roman" w:cs="Times New Roman"/>
          <w:bCs/>
          <w:sz w:val="16"/>
          <w:szCs w:val="16"/>
        </w:rPr>
        <w:t xml:space="preserve">          Форма ведения учета расчетов по оплате труда не автоматизирован, т.е. учет ведется без применения специализированной бухгалтерской программы «1С: Бухгалтерия», что является неэффективным ведением бухгалтерского учета.</w:t>
      </w:r>
    </w:p>
    <w:p w:rsidR="003943A3" w:rsidRPr="003943A3" w:rsidRDefault="003943A3" w:rsidP="003943A3">
      <w:pPr>
        <w:spacing w:after="0" w:line="240" w:lineRule="auto"/>
        <w:jc w:val="both"/>
        <w:rPr>
          <w:rFonts w:ascii="Times New Roman" w:hAnsi="Times New Roman" w:cs="Times New Roman"/>
          <w:sz w:val="16"/>
          <w:szCs w:val="16"/>
        </w:rPr>
      </w:pPr>
      <w:r w:rsidRPr="003943A3">
        <w:rPr>
          <w:rFonts w:ascii="Times New Roman" w:hAnsi="Times New Roman" w:cs="Times New Roman"/>
          <w:sz w:val="16"/>
          <w:szCs w:val="16"/>
        </w:rPr>
        <w:t xml:space="preserve">          В нарушение требований к муниципальной программе оценка эффективности муниципальной программы ответственным исполнителем и соисполнителями ежегодно не осуществляется. Результаты оценки муниципальных программ не представляются ответственным исполнителем в составе годового отчета о ходе реализации и оценке эффективности Муниципальных программ.</w:t>
      </w:r>
    </w:p>
    <w:p w:rsidR="003943A3" w:rsidRPr="003943A3" w:rsidRDefault="003943A3" w:rsidP="003943A3">
      <w:pPr>
        <w:spacing w:after="0" w:line="240" w:lineRule="auto"/>
        <w:jc w:val="both"/>
        <w:rPr>
          <w:rFonts w:ascii="Times New Roman" w:hAnsi="Times New Roman" w:cs="Times New Roman"/>
          <w:sz w:val="16"/>
          <w:szCs w:val="16"/>
        </w:rPr>
      </w:pPr>
      <w:r w:rsidRPr="003943A3">
        <w:rPr>
          <w:rFonts w:ascii="Times New Roman" w:hAnsi="Times New Roman" w:cs="Times New Roman"/>
          <w:sz w:val="16"/>
          <w:szCs w:val="16"/>
        </w:rPr>
        <w:t xml:space="preserve">           Оценка социально-экономической эффективности реализации программ обеспечит создание благоприятных условий для комплексного развития и жизнедеятельности детей, находящихся в трудной жизненной ситуации. </w:t>
      </w:r>
    </w:p>
    <w:p w:rsidR="003943A3" w:rsidRPr="003943A3" w:rsidRDefault="003943A3" w:rsidP="003943A3">
      <w:pPr>
        <w:spacing w:after="0" w:line="240" w:lineRule="auto"/>
        <w:jc w:val="both"/>
        <w:rPr>
          <w:rFonts w:ascii="Times New Roman" w:hAnsi="Times New Roman" w:cs="Times New Roman"/>
          <w:sz w:val="16"/>
          <w:szCs w:val="16"/>
        </w:rPr>
      </w:pPr>
      <w:r w:rsidRPr="003943A3">
        <w:rPr>
          <w:rFonts w:ascii="Times New Roman" w:hAnsi="Times New Roman" w:cs="Times New Roman"/>
          <w:sz w:val="16"/>
          <w:szCs w:val="16"/>
        </w:rPr>
        <w:t xml:space="preserve">          Реализация задач муниципальной программы: уточнение затрат перечня программных мероприятий, разрабатывают перечень целевых индикаторов и показателей для мониторинга реализации программных мероприятий, осуществляют отбор на конкурсной основе исполнителей работ и услуг по каждому программному мероприятию.</w:t>
      </w:r>
    </w:p>
    <w:p w:rsidR="003943A3" w:rsidRPr="003943A3" w:rsidRDefault="003943A3" w:rsidP="003943A3">
      <w:pPr>
        <w:spacing w:after="0" w:line="240" w:lineRule="auto"/>
        <w:jc w:val="both"/>
        <w:rPr>
          <w:rFonts w:ascii="Times New Roman" w:hAnsi="Times New Roman" w:cs="Times New Roman"/>
          <w:sz w:val="16"/>
          <w:szCs w:val="16"/>
        </w:rPr>
      </w:pPr>
    </w:p>
    <w:p w:rsidR="003943A3" w:rsidRPr="003943A3" w:rsidRDefault="003943A3" w:rsidP="003943A3">
      <w:pPr>
        <w:spacing w:after="0" w:line="240" w:lineRule="auto"/>
        <w:jc w:val="both"/>
        <w:rPr>
          <w:rFonts w:ascii="Times New Roman" w:hAnsi="Times New Roman" w:cs="Times New Roman"/>
          <w:b/>
          <w:sz w:val="16"/>
          <w:szCs w:val="16"/>
        </w:rPr>
      </w:pPr>
      <w:r w:rsidRPr="003943A3">
        <w:rPr>
          <w:rFonts w:ascii="Times New Roman" w:hAnsi="Times New Roman" w:cs="Times New Roman"/>
          <w:b/>
          <w:sz w:val="16"/>
          <w:szCs w:val="16"/>
        </w:rPr>
        <w:t>Предложения:</w:t>
      </w:r>
    </w:p>
    <w:p w:rsidR="003943A3" w:rsidRPr="003943A3" w:rsidRDefault="003943A3" w:rsidP="003943A3">
      <w:pPr>
        <w:spacing w:after="0" w:line="240" w:lineRule="auto"/>
        <w:jc w:val="both"/>
        <w:rPr>
          <w:rFonts w:ascii="Times New Roman" w:hAnsi="Times New Roman" w:cs="Times New Roman"/>
          <w:sz w:val="16"/>
          <w:szCs w:val="16"/>
        </w:rPr>
      </w:pPr>
      <w:r w:rsidRPr="003943A3">
        <w:rPr>
          <w:rFonts w:ascii="Times New Roman" w:hAnsi="Times New Roman" w:cs="Times New Roman"/>
          <w:sz w:val="16"/>
          <w:szCs w:val="16"/>
        </w:rPr>
        <w:t xml:space="preserve">-   Направить информационное письмо в Хурал представителей сельского поселения </w:t>
      </w:r>
      <w:proofErr w:type="spellStart"/>
      <w:r w:rsidRPr="003943A3">
        <w:rPr>
          <w:rFonts w:ascii="Times New Roman" w:hAnsi="Times New Roman" w:cs="Times New Roman"/>
          <w:sz w:val="16"/>
          <w:szCs w:val="16"/>
        </w:rPr>
        <w:t>сумон</w:t>
      </w:r>
      <w:proofErr w:type="spellEnd"/>
      <w:r w:rsidRPr="003943A3">
        <w:rPr>
          <w:rFonts w:ascii="Times New Roman" w:hAnsi="Times New Roman" w:cs="Times New Roman"/>
          <w:sz w:val="16"/>
          <w:szCs w:val="16"/>
        </w:rPr>
        <w:t xml:space="preserve"> Баян-</w:t>
      </w:r>
      <w:proofErr w:type="spellStart"/>
      <w:r w:rsidRPr="003943A3">
        <w:rPr>
          <w:rFonts w:ascii="Times New Roman" w:hAnsi="Times New Roman" w:cs="Times New Roman"/>
          <w:sz w:val="16"/>
          <w:szCs w:val="16"/>
        </w:rPr>
        <w:t>Талинский</w:t>
      </w:r>
      <w:proofErr w:type="spellEnd"/>
      <w:r w:rsidRPr="003943A3">
        <w:rPr>
          <w:rFonts w:ascii="Times New Roman" w:hAnsi="Times New Roman" w:cs="Times New Roman"/>
          <w:sz w:val="16"/>
          <w:szCs w:val="16"/>
        </w:rPr>
        <w:t xml:space="preserve"> </w:t>
      </w:r>
      <w:proofErr w:type="spellStart"/>
      <w:r w:rsidRPr="003943A3">
        <w:rPr>
          <w:rFonts w:ascii="Times New Roman" w:hAnsi="Times New Roman" w:cs="Times New Roman"/>
          <w:sz w:val="16"/>
          <w:szCs w:val="16"/>
        </w:rPr>
        <w:t>Дзун-Хемчикского</w:t>
      </w:r>
      <w:proofErr w:type="spellEnd"/>
      <w:r w:rsidRPr="003943A3">
        <w:rPr>
          <w:rFonts w:ascii="Times New Roman" w:hAnsi="Times New Roman" w:cs="Times New Roman"/>
          <w:sz w:val="16"/>
          <w:szCs w:val="16"/>
        </w:rPr>
        <w:t xml:space="preserve"> </w:t>
      </w:r>
      <w:proofErr w:type="spellStart"/>
      <w:r w:rsidRPr="003943A3">
        <w:rPr>
          <w:rFonts w:ascii="Times New Roman" w:hAnsi="Times New Roman" w:cs="Times New Roman"/>
          <w:sz w:val="16"/>
          <w:szCs w:val="16"/>
        </w:rPr>
        <w:t>кожууна</w:t>
      </w:r>
      <w:proofErr w:type="spellEnd"/>
      <w:r w:rsidRPr="003943A3">
        <w:rPr>
          <w:rFonts w:ascii="Times New Roman" w:hAnsi="Times New Roman" w:cs="Times New Roman"/>
          <w:sz w:val="16"/>
          <w:szCs w:val="16"/>
        </w:rPr>
        <w:t>;</w:t>
      </w:r>
    </w:p>
    <w:p w:rsidR="006F37BE" w:rsidRPr="0046383D" w:rsidRDefault="003943A3" w:rsidP="003943A3">
      <w:pPr>
        <w:spacing w:after="0" w:line="240" w:lineRule="auto"/>
        <w:jc w:val="both"/>
        <w:rPr>
          <w:rFonts w:ascii="Times New Roman" w:hAnsi="Times New Roman" w:cs="Times New Roman"/>
          <w:sz w:val="16"/>
          <w:szCs w:val="16"/>
        </w:rPr>
      </w:pPr>
      <w:r w:rsidRPr="003943A3">
        <w:rPr>
          <w:rFonts w:ascii="Times New Roman" w:hAnsi="Times New Roman" w:cs="Times New Roman"/>
          <w:sz w:val="16"/>
          <w:szCs w:val="16"/>
        </w:rPr>
        <w:t xml:space="preserve">- </w:t>
      </w:r>
      <w:r>
        <w:rPr>
          <w:rFonts w:ascii="Times New Roman" w:hAnsi="Times New Roman" w:cs="Times New Roman"/>
          <w:sz w:val="16"/>
          <w:szCs w:val="16"/>
        </w:rPr>
        <w:t xml:space="preserve">    </w:t>
      </w:r>
      <w:r w:rsidRPr="003943A3">
        <w:rPr>
          <w:rFonts w:ascii="Times New Roman" w:hAnsi="Times New Roman" w:cs="Times New Roman"/>
          <w:sz w:val="16"/>
          <w:szCs w:val="16"/>
        </w:rPr>
        <w:t xml:space="preserve">Информацию по проверке направить в Хурал представителей </w:t>
      </w:r>
      <w:proofErr w:type="spellStart"/>
      <w:r w:rsidRPr="003943A3">
        <w:rPr>
          <w:rFonts w:ascii="Times New Roman" w:hAnsi="Times New Roman" w:cs="Times New Roman"/>
          <w:sz w:val="16"/>
          <w:szCs w:val="16"/>
        </w:rPr>
        <w:t>Дзун-Хемчикского</w:t>
      </w:r>
      <w:proofErr w:type="spellEnd"/>
      <w:r w:rsidRPr="003943A3">
        <w:rPr>
          <w:rFonts w:ascii="Times New Roman" w:hAnsi="Times New Roman" w:cs="Times New Roman"/>
          <w:sz w:val="16"/>
          <w:szCs w:val="16"/>
        </w:rPr>
        <w:t xml:space="preserve"> </w:t>
      </w:r>
      <w:proofErr w:type="spellStart"/>
      <w:r w:rsidRPr="003943A3">
        <w:rPr>
          <w:rFonts w:ascii="Times New Roman" w:hAnsi="Times New Roman" w:cs="Times New Roman"/>
          <w:sz w:val="16"/>
          <w:szCs w:val="16"/>
        </w:rPr>
        <w:t>кожууна</w:t>
      </w:r>
      <w:proofErr w:type="spellEnd"/>
      <w:r w:rsidRPr="003943A3">
        <w:rPr>
          <w:rFonts w:ascii="Times New Roman" w:hAnsi="Times New Roman" w:cs="Times New Roman"/>
          <w:sz w:val="16"/>
          <w:szCs w:val="16"/>
        </w:rPr>
        <w:t xml:space="preserve"> Республики Тыва в установленные сроки.</w:t>
      </w:r>
    </w:p>
    <w:p w:rsidR="00747BF9" w:rsidRPr="0046383D" w:rsidRDefault="00747BF9" w:rsidP="0046383D">
      <w:pPr>
        <w:spacing w:after="0" w:line="240" w:lineRule="auto"/>
        <w:jc w:val="both"/>
        <w:rPr>
          <w:rFonts w:ascii="Times New Roman" w:hAnsi="Times New Roman" w:cs="Times New Roman"/>
          <w:sz w:val="16"/>
          <w:szCs w:val="16"/>
        </w:rPr>
      </w:pPr>
    </w:p>
    <w:p w:rsidR="00DA24A8" w:rsidRPr="0046383D" w:rsidRDefault="0046383D" w:rsidP="0046383D">
      <w:pPr>
        <w:spacing w:after="0" w:line="240" w:lineRule="auto"/>
        <w:jc w:val="center"/>
        <w:rPr>
          <w:rFonts w:ascii="Times New Roman" w:hAnsi="Times New Roman" w:cs="Times New Roman"/>
          <w:b/>
          <w:sz w:val="16"/>
          <w:szCs w:val="16"/>
        </w:rPr>
      </w:pPr>
      <w:r>
        <w:rPr>
          <w:rFonts w:ascii="Times New Roman" w:hAnsi="Times New Roman" w:cs="Times New Roman"/>
          <w:b/>
          <w:sz w:val="16"/>
          <w:szCs w:val="16"/>
          <w:lang w:val="en-US"/>
        </w:rPr>
        <w:t>II</w:t>
      </w:r>
      <w:r w:rsidRPr="0046383D">
        <w:rPr>
          <w:rFonts w:ascii="Times New Roman" w:hAnsi="Times New Roman" w:cs="Times New Roman"/>
          <w:b/>
          <w:sz w:val="16"/>
          <w:szCs w:val="16"/>
        </w:rPr>
        <w:t xml:space="preserve">/ </w:t>
      </w:r>
      <w:r w:rsidR="00DA24A8" w:rsidRPr="0046383D">
        <w:rPr>
          <w:rFonts w:ascii="Times New Roman" w:hAnsi="Times New Roman" w:cs="Times New Roman"/>
          <w:b/>
          <w:sz w:val="16"/>
          <w:szCs w:val="16"/>
        </w:rPr>
        <w:t>Проверка уровня организации бюджетного процесса</w:t>
      </w:r>
      <w:r w:rsidRPr="0046383D">
        <w:rPr>
          <w:rFonts w:ascii="Times New Roman" w:hAnsi="Times New Roman" w:cs="Times New Roman"/>
          <w:b/>
          <w:sz w:val="16"/>
          <w:szCs w:val="16"/>
        </w:rPr>
        <w:t xml:space="preserve"> </w:t>
      </w:r>
      <w:r>
        <w:rPr>
          <w:rFonts w:ascii="Times New Roman" w:hAnsi="Times New Roman" w:cs="Times New Roman"/>
          <w:b/>
          <w:sz w:val="16"/>
          <w:szCs w:val="16"/>
          <w:lang w:val="en-US"/>
        </w:rPr>
        <w:t>c</w:t>
      </w:r>
      <w:proofErr w:type="spellStart"/>
      <w:r>
        <w:rPr>
          <w:rFonts w:ascii="Times New Roman" w:hAnsi="Times New Roman" w:cs="Times New Roman"/>
          <w:b/>
          <w:sz w:val="16"/>
          <w:szCs w:val="16"/>
        </w:rPr>
        <w:t>пс</w:t>
      </w:r>
      <w:proofErr w:type="spellEnd"/>
      <w:r>
        <w:rPr>
          <w:rFonts w:ascii="Times New Roman" w:hAnsi="Times New Roman" w:cs="Times New Roman"/>
          <w:b/>
          <w:sz w:val="16"/>
          <w:szCs w:val="16"/>
        </w:rPr>
        <w:t xml:space="preserve"> </w:t>
      </w:r>
      <w:proofErr w:type="spellStart"/>
      <w:r>
        <w:rPr>
          <w:rFonts w:ascii="Times New Roman" w:hAnsi="Times New Roman" w:cs="Times New Roman"/>
          <w:b/>
          <w:sz w:val="16"/>
          <w:szCs w:val="16"/>
        </w:rPr>
        <w:t>Хайыраканский</w:t>
      </w:r>
      <w:proofErr w:type="spellEnd"/>
    </w:p>
    <w:p w:rsidR="003943A3" w:rsidRPr="003943A3" w:rsidRDefault="0046383D" w:rsidP="003943A3">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    </w:t>
      </w:r>
      <w:r w:rsidR="003943A3" w:rsidRPr="003943A3">
        <w:rPr>
          <w:rFonts w:ascii="Times New Roman" w:hAnsi="Times New Roman" w:cs="Times New Roman"/>
          <w:sz w:val="16"/>
          <w:szCs w:val="16"/>
        </w:rPr>
        <w:t xml:space="preserve">Первоначальный бюджет сельского поселения </w:t>
      </w:r>
      <w:proofErr w:type="spellStart"/>
      <w:r w:rsidR="003943A3" w:rsidRPr="003943A3">
        <w:rPr>
          <w:rFonts w:ascii="Times New Roman" w:hAnsi="Times New Roman" w:cs="Times New Roman"/>
          <w:sz w:val="16"/>
          <w:szCs w:val="16"/>
        </w:rPr>
        <w:t>сумон</w:t>
      </w:r>
      <w:proofErr w:type="spellEnd"/>
      <w:r w:rsidR="003943A3" w:rsidRPr="003943A3">
        <w:rPr>
          <w:rFonts w:ascii="Times New Roman" w:hAnsi="Times New Roman" w:cs="Times New Roman"/>
          <w:sz w:val="16"/>
          <w:szCs w:val="16"/>
        </w:rPr>
        <w:t xml:space="preserve"> </w:t>
      </w:r>
      <w:proofErr w:type="spellStart"/>
      <w:r w:rsidR="003943A3" w:rsidRPr="003943A3">
        <w:rPr>
          <w:rFonts w:ascii="Times New Roman" w:hAnsi="Times New Roman" w:cs="Times New Roman"/>
          <w:sz w:val="16"/>
          <w:szCs w:val="16"/>
        </w:rPr>
        <w:t>Хайыраканский</w:t>
      </w:r>
      <w:proofErr w:type="spellEnd"/>
      <w:r w:rsidR="003943A3" w:rsidRPr="003943A3">
        <w:rPr>
          <w:rFonts w:ascii="Times New Roman" w:hAnsi="Times New Roman" w:cs="Times New Roman"/>
          <w:sz w:val="16"/>
          <w:szCs w:val="16"/>
        </w:rPr>
        <w:t xml:space="preserve"> </w:t>
      </w:r>
      <w:proofErr w:type="spellStart"/>
      <w:r w:rsidR="003943A3" w:rsidRPr="003943A3">
        <w:rPr>
          <w:rFonts w:ascii="Times New Roman" w:hAnsi="Times New Roman" w:cs="Times New Roman"/>
          <w:sz w:val="16"/>
          <w:szCs w:val="16"/>
        </w:rPr>
        <w:t>Дзун-Хемчикского</w:t>
      </w:r>
      <w:proofErr w:type="spellEnd"/>
      <w:r w:rsidR="003943A3" w:rsidRPr="003943A3">
        <w:rPr>
          <w:rFonts w:ascii="Times New Roman" w:hAnsi="Times New Roman" w:cs="Times New Roman"/>
          <w:sz w:val="16"/>
          <w:szCs w:val="16"/>
        </w:rPr>
        <w:t xml:space="preserve"> </w:t>
      </w:r>
      <w:proofErr w:type="spellStart"/>
      <w:r w:rsidR="003943A3" w:rsidRPr="003943A3">
        <w:rPr>
          <w:rFonts w:ascii="Times New Roman" w:hAnsi="Times New Roman" w:cs="Times New Roman"/>
          <w:sz w:val="16"/>
          <w:szCs w:val="16"/>
        </w:rPr>
        <w:t>кожууна</w:t>
      </w:r>
      <w:proofErr w:type="spellEnd"/>
      <w:r w:rsidR="003943A3" w:rsidRPr="003943A3">
        <w:rPr>
          <w:rFonts w:ascii="Times New Roman" w:hAnsi="Times New Roman" w:cs="Times New Roman"/>
          <w:sz w:val="16"/>
          <w:szCs w:val="16"/>
        </w:rPr>
        <w:t xml:space="preserve"> на 2021 год утвержден Решением Хурала представителей сельского поселения </w:t>
      </w:r>
      <w:proofErr w:type="spellStart"/>
      <w:r w:rsidR="003943A3" w:rsidRPr="003943A3">
        <w:rPr>
          <w:rFonts w:ascii="Times New Roman" w:hAnsi="Times New Roman" w:cs="Times New Roman"/>
          <w:sz w:val="16"/>
          <w:szCs w:val="16"/>
        </w:rPr>
        <w:t>сумон</w:t>
      </w:r>
      <w:proofErr w:type="spellEnd"/>
      <w:r w:rsidR="003943A3" w:rsidRPr="003943A3">
        <w:rPr>
          <w:rFonts w:ascii="Times New Roman" w:hAnsi="Times New Roman" w:cs="Times New Roman"/>
          <w:sz w:val="16"/>
          <w:szCs w:val="16"/>
        </w:rPr>
        <w:t xml:space="preserve"> </w:t>
      </w:r>
      <w:proofErr w:type="spellStart"/>
      <w:r w:rsidR="003943A3" w:rsidRPr="003943A3">
        <w:rPr>
          <w:rFonts w:ascii="Times New Roman" w:hAnsi="Times New Roman" w:cs="Times New Roman"/>
          <w:sz w:val="16"/>
          <w:szCs w:val="16"/>
        </w:rPr>
        <w:t>Хайыраканский</w:t>
      </w:r>
      <w:proofErr w:type="spellEnd"/>
      <w:r w:rsidR="003943A3" w:rsidRPr="003943A3">
        <w:rPr>
          <w:rFonts w:ascii="Times New Roman" w:hAnsi="Times New Roman" w:cs="Times New Roman"/>
          <w:sz w:val="16"/>
          <w:szCs w:val="16"/>
        </w:rPr>
        <w:t xml:space="preserve"> </w:t>
      </w:r>
      <w:proofErr w:type="spellStart"/>
      <w:r w:rsidR="003943A3" w:rsidRPr="003943A3">
        <w:rPr>
          <w:rFonts w:ascii="Times New Roman" w:hAnsi="Times New Roman" w:cs="Times New Roman"/>
          <w:sz w:val="16"/>
          <w:szCs w:val="16"/>
        </w:rPr>
        <w:t>Дзун-Хемчикского</w:t>
      </w:r>
      <w:proofErr w:type="spellEnd"/>
      <w:r w:rsidR="003943A3" w:rsidRPr="003943A3">
        <w:rPr>
          <w:rFonts w:ascii="Times New Roman" w:hAnsi="Times New Roman" w:cs="Times New Roman"/>
          <w:sz w:val="16"/>
          <w:szCs w:val="16"/>
        </w:rPr>
        <w:t xml:space="preserve"> </w:t>
      </w:r>
      <w:proofErr w:type="spellStart"/>
      <w:r w:rsidR="003943A3" w:rsidRPr="003943A3">
        <w:rPr>
          <w:rFonts w:ascii="Times New Roman" w:hAnsi="Times New Roman" w:cs="Times New Roman"/>
          <w:sz w:val="16"/>
          <w:szCs w:val="16"/>
        </w:rPr>
        <w:t>кожууна</w:t>
      </w:r>
      <w:proofErr w:type="spellEnd"/>
      <w:r w:rsidR="003943A3" w:rsidRPr="003943A3">
        <w:rPr>
          <w:rFonts w:ascii="Times New Roman" w:hAnsi="Times New Roman" w:cs="Times New Roman"/>
          <w:sz w:val="16"/>
          <w:szCs w:val="16"/>
        </w:rPr>
        <w:t xml:space="preserve"> Республики Тыва от «25» декабря 2020 года № 72, где утверждены основные характеристики бюджета сельского поселения на 2021 год:</w:t>
      </w:r>
    </w:p>
    <w:p w:rsidR="003943A3" w:rsidRPr="003943A3" w:rsidRDefault="003943A3" w:rsidP="003943A3">
      <w:pPr>
        <w:numPr>
          <w:ilvl w:val="0"/>
          <w:numId w:val="12"/>
        </w:numPr>
        <w:spacing w:after="0" w:line="240" w:lineRule="auto"/>
        <w:jc w:val="both"/>
        <w:rPr>
          <w:rFonts w:ascii="Times New Roman" w:hAnsi="Times New Roman" w:cs="Times New Roman"/>
          <w:sz w:val="16"/>
          <w:szCs w:val="16"/>
        </w:rPr>
      </w:pPr>
      <w:r w:rsidRPr="003943A3">
        <w:rPr>
          <w:rFonts w:ascii="Times New Roman" w:hAnsi="Times New Roman" w:cs="Times New Roman"/>
          <w:sz w:val="16"/>
          <w:szCs w:val="16"/>
        </w:rPr>
        <w:t>Общий объем доходов – 5840,4 тыс. рублей;</w:t>
      </w:r>
    </w:p>
    <w:p w:rsidR="003943A3" w:rsidRPr="003943A3" w:rsidRDefault="003943A3" w:rsidP="003943A3">
      <w:pPr>
        <w:numPr>
          <w:ilvl w:val="0"/>
          <w:numId w:val="12"/>
        </w:numPr>
        <w:spacing w:after="0" w:line="240" w:lineRule="auto"/>
        <w:jc w:val="both"/>
        <w:rPr>
          <w:rFonts w:ascii="Times New Roman" w:hAnsi="Times New Roman" w:cs="Times New Roman"/>
          <w:sz w:val="16"/>
          <w:szCs w:val="16"/>
        </w:rPr>
      </w:pPr>
      <w:r w:rsidRPr="003943A3">
        <w:rPr>
          <w:rFonts w:ascii="Times New Roman" w:hAnsi="Times New Roman" w:cs="Times New Roman"/>
          <w:sz w:val="16"/>
          <w:szCs w:val="16"/>
        </w:rPr>
        <w:t>Общий объем расходов  - 5892,48 тыс. рублей;</w:t>
      </w:r>
    </w:p>
    <w:p w:rsidR="003943A3" w:rsidRPr="003943A3" w:rsidRDefault="003943A3" w:rsidP="003943A3">
      <w:pPr>
        <w:numPr>
          <w:ilvl w:val="0"/>
          <w:numId w:val="12"/>
        </w:numPr>
        <w:spacing w:after="0" w:line="240" w:lineRule="auto"/>
        <w:jc w:val="both"/>
        <w:rPr>
          <w:rFonts w:ascii="Times New Roman" w:hAnsi="Times New Roman" w:cs="Times New Roman"/>
          <w:sz w:val="16"/>
          <w:szCs w:val="16"/>
        </w:rPr>
      </w:pPr>
      <w:r w:rsidRPr="003943A3">
        <w:rPr>
          <w:rFonts w:ascii="Times New Roman" w:hAnsi="Times New Roman" w:cs="Times New Roman"/>
          <w:sz w:val="16"/>
          <w:szCs w:val="16"/>
        </w:rPr>
        <w:t>Дефицит (профицит) бюджета – 52,07 тыс. рублей.</w:t>
      </w:r>
    </w:p>
    <w:p w:rsidR="003943A3" w:rsidRPr="003943A3" w:rsidRDefault="003943A3" w:rsidP="003943A3">
      <w:pPr>
        <w:spacing w:after="0" w:line="240" w:lineRule="auto"/>
        <w:jc w:val="both"/>
        <w:rPr>
          <w:rFonts w:ascii="Times New Roman" w:hAnsi="Times New Roman" w:cs="Times New Roman"/>
          <w:sz w:val="16"/>
          <w:szCs w:val="16"/>
        </w:rPr>
      </w:pPr>
    </w:p>
    <w:p w:rsidR="003943A3" w:rsidRPr="003943A3" w:rsidRDefault="003943A3" w:rsidP="003943A3">
      <w:pPr>
        <w:spacing w:after="0" w:line="240" w:lineRule="auto"/>
        <w:jc w:val="both"/>
        <w:rPr>
          <w:rFonts w:ascii="Times New Roman" w:hAnsi="Times New Roman" w:cs="Times New Roman"/>
          <w:sz w:val="16"/>
          <w:szCs w:val="16"/>
        </w:rPr>
      </w:pPr>
      <w:r w:rsidRPr="003943A3">
        <w:rPr>
          <w:rFonts w:ascii="Times New Roman" w:hAnsi="Times New Roman" w:cs="Times New Roman"/>
          <w:sz w:val="16"/>
          <w:szCs w:val="16"/>
        </w:rPr>
        <w:t xml:space="preserve">В ходе исполнения бюджета Решениями Хурала представителей  сельского поселения </w:t>
      </w:r>
      <w:proofErr w:type="spellStart"/>
      <w:r w:rsidRPr="003943A3">
        <w:rPr>
          <w:rFonts w:ascii="Times New Roman" w:hAnsi="Times New Roman" w:cs="Times New Roman"/>
          <w:sz w:val="16"/>
          <w:szCs w:val="16"/>
        </w:rPr>
        <w:t>сумон</w:t>
      </w:r>
      <w:proofErr w:type="spellEnd"/>
      <w:r w:rsidRPr="003943A3">
        <w:rPr>
          <w:rFonts w:ascii="Times New Roman" w:hAnsi="Times New Roman" w:cs="Times New Roman"/>
          <w:sz w:val="16"/>
          <w:szCs w:val="16"/>
        </w:rPr>
        <w:t xml:space="preserve"> </w:t>
      </w:r>
      <w:proofErr w:type="spellStart"/>
      <w:r w:rsidRPr="003943A3">
        <w:rPr>
          <w:rFonts w:ascii="Times New Roman" w:hAnsi="Times New Roman" w:cs="Times New Roman"/>
          <w:sz w:val="16"/>
          <w:szCs w:val="16"/>
        </w:rPr>
        <w:t>Хайыраканский</w:t>
      </w:r>
      <w:proofErr w:type="spellEnd"/>
      <w:r w:rsidRPr="003943A3">
        <w:rPr>
          <w:rFonts w:ascii="Times New Roman" w:hAnsi="Times New Roman" w:cs="Times New Roman"/>
          <w:sz w:val="16"/>
          <w:szCs w:val="16"/>
        </w:rPr>
        <w:t xml:space="preserve"> </w:t>
      </w:r>
      <w:proofErr w:type="spellStart"/>
      <w:r w:rsidRPr="003943A3">
        <w:rPr>
          <w:rFonts w:ascii="Times New Roman" w:hAnsi="Times New Roman" w:cs="Times New Roman"/>
          <w:sz w:val="16"/>
          <w:szCs w:val="16"/>
        </w:rPr>
        <w:t>Дзун-Хемчикского</w:t>
      </w:r>
      <w:proofErr w:type="spellEnd"/>
      <w:r w:rsidRPr="003943A3">
        <w:rPr>
          <w:rFonts w:ascii="Times New Roman" w:hAnsi="Times New Roman" w:cs="Times New Roman"/>
          <w:sz w:val="16"/>
          <w:szCs w:val="16"/>
        </w:rPr>
        <w:t xml:space="preserve"> </w:t>
      </w:r>
      <w:proofErr w:type="spellStart"/>
      <w:r w:rsidRPr="003943A3">
        <w:rPr>
          <w:rFonts w:ascii="Times New Roman" w:hAnsi="Times New Roman" w:cs="Times New Roman"/>
          <w:sz w:val="16"/>
          <w:szCs w:val="16"/>
        </w:rPr>
        <w:t>кожууна</w:t>
      </w:r>
      <w:proofErr w:type="spellEnd"/>
      <w:r w:rsidRPr="003943A3">
        <w:rPr>
          <w:rFonts w:ascii="Times New Roman" w:hAnsi="Times New Roman" w:cs="Times New Roman"/>
          <w:sz w:val="16"/>
          <w:szCs w:val="16"/>
        </w:rPr>
        <w:t xml:space="preserve"> Республики Тыва в плановые показатели вносились изменения в течение 2021 год девять раз. </w:t>
      </w:r>
    </w:p>
    <w:p w:rsidR="003943A3" w:rsidRPr="003943A3" w:rsidRDefault="003943A3" w:rsidP="003943A3">
      <w:pPr>
        <w:spacing w:after="0" w:line="240" w:lineRule="auto"/>
        <w:jc w:val="both"/>
        <w:rPr>
          <w:rFonts w:ascii="Times New Roman" w:hAnsi="Times New Roman" w:cs="Times New Roman"/>
          <w:sz w:val="16"/>
          <w:szCs w:val="16"/>
        </w:rPr>
      </w:pPr>
      <w:r w:rsidRPr="003943A3">
        <w:rPr>
          <w:rFonts w:ascii="Times New Roman" w:hAnsi="Times New Roman" w:cs="Times New Roman"/>
          <w:sz w:val="16"/>
          <w:szCs w:val="16"/>
        </w:rPr>
        <w:t xml:space="preserve">Последние изменения в бюджет сельского поселения внесены Решением Хурала представителей сельского поселения от </w:t>
      </w:r>
      <w:r w:rsidRPr="003943A3">
        <w:rPr>
          <w:rFonts w:ascii="Times New Roman" w:hAnsi="Times New Roman" w:cs="Times New Roman"/>
          <w:bCs/>
          <w:sz w:val="16"/>
          <w:szCs w:val="16"/>
        </w:rPr>
        <w:t xml:space="preserve">30.12.2021г. № 77 </w:t>
      </w:r>
      <w:r w:rsidRPr="003943A3">
        <w:rPr>
          <w:rFonts w:ascii="Times New Roman" w:hAnsi="Times New Roman" w:cs="Times New Roman"/>
          <w:sz w:val="16"/>
          <w:szCs w:val="16"/>
        </w:rPr>
        <w:t xml:space="preserve">«О внесении изменений и дополнений бюджет  сельского  поселения </w:t>
      </w:r>
      <w:proofErr w:type="spellStart"/>
      <w:r w:rsidRPr="003943A3">
        <w:rPr>
          <w:rFonts w:ascii="Times New Roman" w:hAnsi="Times New Roman" w:cs="Times New Roman"/>
          <w:sz w:val="16"/>
          <w:szCs w:val="16"/>
        </w:rPr>
        <w:t>сумон</w:t>
      </w:r>
      <w:proofErr w:type="spellEnd"/>
      <w:r w:rsidRPr="003943A3">
        <w:rPr>
          <w:rFonts w:ascii="Times New Roman" w:hAnsi="Times New Roman" w:cs="Times New Roman"/>
          <w:sz w:val="16"/>
          <w:szCs w:val="16"/>
        </w:rPr>
        <w:t xml:space="preserve">  </w:t>
      </w:r>
      <w:proofErr w:type="spellStart"/>
      <w:r w:rsidRPr="003943A3">
        <w:rPr>
          <w:rFonts w:ascii="Times New Roman" w:hAnsi="Times New Roman" w:cs="Times New Roman"/>
          <w:sz w:val="16"/>
          <w:szCs w:val="16"/>
        </w:rPr>
        <w:t>Хайыраканский</w:t>
      </w:r>
      <w:proofErr w:type="spellEnd"/>
      <w:r w:rsidRPr="003943A3">
        <w:rPr>
          <w:rFonts w:ascii="Times New Roman" w:hAnsi="Times New Roman" w:cs="Times New Roman"/>
          <w:sz w:val="16"/>
          <w:szCs w:val="16"/>
        </w:rPr>
        <w:t xml:space="preserve"> </w:t>
      </w:r>
      <w:proofErr w:type="spellStart"/>
      <w:r w:rsidRPr="003943A3">
        <w:rPr>
          <w:rFonts w:ascii="Times New Roman" w:hAnsi="Times New Roman" w:cs="Times New Roman"/>
          <w:sz w:val="16"/>
          <w:szCs w:val="16"/>
        </w:rPr>
        <w:t>Дзун-Хемчикского</w:t>
      </w:r>
      <w:proofErr w:type="spellEnd"/>
      <w:r w:rsidRPr="003943A3">
        <w:rPr>
          <w:rFonts w:ascii="Times New Roman" w:hAnsi="Times New Roman" w:cs="Times New Roman"/>
          <w:sz w:val="16"/>
          <w:szCs w:val="16"/>
        </w:rPr>
        <w:t xml:space="preserve">  </w:t>
      </w:r>
      <w:proofErr w:type="spellStart"/>
      <w:r w:rsidRPr="003943A3">
        <w:rPr>
          <w:rFonts w:ascii="Times New Roman" w:hAnsi="Times New Roman" w:cs="Times New Roman"/>
          <w:sz w:val="16"/>
          <w:szCs w:val="16"/>
        </w:rPr>
        <w:t>кожууна</w:t>
      </w:r>
      <w:proofErr w:type="spellEnd"/>
      <w:r w:rsidRPr="003943A3">
        <w:rPr>
          <w:rFonts w:ascii="Times New Roman" w:hAnsi="Times New Roman" w:cs="Times New Roman"/>
          <w:sz w:val="16"/>
          <w:szCs w:val="16"/>
        </w:rPr>
        <w:t xml:space="preserve">   Республики Тыва на 2021 год», который составил: </w:t>
      </w:r>
    </w:p>
    <w:p w:rsidR="003943A3" w:rsidRPr="003943A3" w:rsidRDefault="003943A3" w:rsidP="003943A3">
      <w:pPr>
        <w:spacing w:after="0" w:line="240" w:lineRule="auto"/>
        <w:jc w:val="both"/>
        <w:rPr>
          <w:rFonts w:ascii="Times New Roman" w:hAnsi="Times New Roman" w:cs="Times New Roman"/>
          <w:sz w:val="16"/>
          <w:szCs w:val="16"/>
        </w:rPr>
      </w:pPr>
    </w:p>
    <w:p w:rsidR="003943A3" w:rsidRPr="003943A3" w:rsidRDefault="003943A3" w:rsidP="003943A3">
      <w:pPr>
        <w:numPr>
          <w:ilvl w:val="0"/>
          <w:numId w:val="13"/>
        </w:numPr>
        <w:spacing w:after="0" w:line="240" w:lineRule="auto"/>
        <w:jc w:val="both"/>
        <w:rPr>
          <w:rFonts w:ascii="Times New Roman" w:hAnsi="Times New Roman" w:cs="Times New Roman"/>
          <w:sz w:val="16"/>
          <w:szCs w:val="16"/>
        </w:rPr>
      </w:pPr>
      <w:r w:rsidRPr="003943A3">
        <w:rPr>
          <w:rFonts w:ascii="Times New Roman" w:hAnsi="Times New Roman" w:cs="Times New Roman"/>
          <w:sz w:val="16"/>
          <w:szCs w:val="16"/>
        </w:rPr>
        <w:t>Общий объем доходов –  5 844,78 тыс. рублей;</w:t>
      </w:r>
    </w:p>
    <w:p w:rsidR="003943A3" w:rsidRPr="003943A3" w:rsidRDefault="003943A3" w:rsidP="003943A3">
      <w:pPr>
        <w:numPr>
          <w:ilvl w:val="0"/>
          <w:numId w:val="13"/>
        </w:numPr>
        <w:spacing w:after="0" w:line="240" w:lineRule="auto"/>
        <w:jc w:val="both"/>
        <w:rPr>
          <w:rFonts w:ascii="Times New Roman" w:hAnsi="Times New Roman" w:cs="Times New Roman"/>
          <w:sz w:val="16"/>
          <w:szCs w:val="16"/>
        </w:rPr>
      </w:pPr>
      <w:r w:rsidRPr="003943A3">
        <w:rPr>
          <w:rFonts w:ascii="Times New Roman" w:hAnsi="Times New Roman" w:cs="Times New Roman"/>
          <w:sz w:val="16"/>
          <w:szCs w:val="16"/>
        </w:rPr>
        <w:t xml:space="preserve"> Общий объем расходов  - 5 891,67 тыс. рублей;</w:t>
      </w:r>
    </w:p>
    <w:p w:rsidR="003943A3" w:rsidRPr="003943A3" w:rsidRDefault="003943A3" w:rsidP="003943A3">
      <w:pPr>
        <w:numPr>
          <w:ilvl w:val="0"/>
          <w:numId w:val="13"/>
        </w:numPr>
        <w:spacing w:after="0" w:line="240" w:lineRule="auto"/>
        <w:jc w:val="both"/>
        <w:rPr>
          <w:rFonts w:ascii="Times New Roman" w:hAnsi="Times New Roman" w:cs="Times New Roman"/>
          <w:sz w:val="16"/>
          <w:szCs w:val="16"/>
        </w:rPr>
      </w:pPr>
      <w:r w:rsidRPr="003943A3">
        <w:rPr>
          <w:rFonts w:ascii="Times New Roman" w:hAnsi="Times New Roman" w:cs="Times New Roman"/>
          <w:sz w:val="16"/>
          <w:szCs w:val="16"/>
        </w:rPr>
        <w:t>Дефицит (профицит) бюджета – 46,89 тыс. рублей.</w:t>
      </w:r>
    </w:p>
    <w:p w:rsidR="003943A3" w:rsidRPr="003943A3" w:rsidRDefault="003943A3" w:rsidP="003943A3">
      <w:pPr>
        <w:spacing w:after="0" w:line="240" w:lineRule="auto"/>
        <w:jc w:val="both"/>
        <w:rPr>
          <w:rFonts w:ascii="Times New Roman" w:hAnsi="Times New Roman" w:cs="Times New Roman"/>
          <w:sz w:val="16"/>
          <w:szCs w:val="16"/>
        </w:rPr>
      </w:pPr>
    </w:p>
    <w:p w:rsidR="003943A3" w:rsidRPr="003943A3" w:rsidRDefault="003943A3" w:rsidP="003943A3">
      <w:pPr>
        <w:spacing w:after="0" w:line="240" w:lineRule="auto"/>
        <w:jc w:val="both"/>
        <w:rPr>
          <w:rFonts w:ascii="Times New Roman" w:hAnsi="Times New Roman" w:cs="Times New Roman"/>
          <w:sz w:val="16"/>
          <w:szCs w:val="16"/>
        </w:rPr>
      </w:pPr>
      <w:r w:rsidRPr="003943A3">
        <w:rPr>
          <w:rFonts w:ascii="Times New Roman" w:hAnsi="Times New Roman" w:cs="Times New Roman"/>
          <w:sz w:val="16"/>
          <w:szCs w:val="16"/>
        </w:rPr>
        <w:t>Показатели фактического исполнения бюджета за 2021 год установлены на основании годового отчета об исполнении бюджета за 2021 год, отчета по поступлениям и выбытиям (ф. 0503151) по состоянию на 01.01.2022г.</w:t>
      </w:r>
    </w:p>
    <w:p w:rsidR="003943A3" w:rsidRPr="003943A3" w:rsidRDefault="003943A3" w:rsidP="003943A3">
      <w:pPr>
        <w:spacing w:after="0" w:line="240" w:lineRule="auto"/>
        <w:jc w:val="both"/>
        <w:rPr>
          <w:rFonts w:ascii="Times New Roman" w:hAnsi="Times New Roman" w:cs="Times New Roman"/>
          <w:bCs/>
          <w:sz w:val="16"/>
          <w:szCs w:val="16"/>
        </w:rPr>
      </w:pPr>
      <w:r w:rsidRPr="003943A3">
        <w:rPr>
          <w:rFonts w:ascii="Times New Roman" w:hAnsi="Times New Roman" w:cs="Times New Roman"/>
          <w:sz w:val="16"/>
          <w:szCs w:val="16"/>
        </w:rPr>
        <w:t xml:space="preserve">По состоянию на 01.01.2022г. администрацией сельского поселения </w:t>
      </w:r>
      <w:proofErr w:type="spellStart"/>
      <w:r w:rsidRPr="003943A3">
        <w:rPr>
          <w:rFonts w:ascii="Times New Roman" w:hAnsi="Times New Roman" w:cs="Times New Roman"/>
          <w:sz w:val="16"/>
          <w:szCs w:val="16"/>
        </w:rPr>
        <w:t>сумон</w:t>
      </w:r>
      <w:proofErr w:type="spellEnd"/>
      <w:r w:rsidRPr="003943A3">
        <w:rPr>
          <w:rFonts w:ascii="Times New Roman" w:hAnsi="Times New Roman" w:cs="Times New Roman"/>
          <w:sz w:val="16"/>
          <w:szCs w:val="16"/>
        </w:rPr>
        <w:t xml:space="preserve"> </w:t>
      </w:r>
      <w:proofErr w:type="spellStart"/>
      <w:r w:rsidRPr="003943A3">
        <w:rPr>
          <w:rFonts w:ascii="Times New Roman" w:hAnsi="Times New Roman" w:cs="Times New Roman"/>
          <w:sz w:val="16"/>
          <w:szCs w:val="16"/>
        </w:rPr>
        <w:t>Хайыраканский</w:t>
      </w:r>
      <w:proofErr w:type="spellEnd"/>
      <w:r w:rsidRPr="003943A3">
        <w:rPr>
          <w:rFonts w:ascii="Times New Roman" w:hAnsi="Times New Roman" w:cs="Times New Roman"/>
          <w:sz w:val="16"/>
          <w:szCs w:val="16"/>
        </w:rPr>
        <w:t xml:space="preserve"> </w:t>
      </w:r>
      <w:proofErr w:type="spellStart"/>
      <w:r w:rsidRPr="003943A3">
        <w:rPr>
          <w:rFonts w:ascii="Times New Roman" w:hAnsi="Times New Roman" w:cs="Times New Roman"/>
          <w:sz w:val="16"/>
          <w:szCs w:val="16"/>
        </w:rPr>
        <w:t>Дзун-Хемчикского</w:t>
      </w:r>
      <w:proofErr w:type="spellEnd"/>
      <w:r w:rsidRPr="003943A3">
        <w:rPr>
          <w:rFonts w:ascii="Times New Roman" w:hAnsi="Times New Roman" w:cs="Times New Roman"/>
          <w:sz w:val="16"/>
          <w:szCs w:val="16"/>
        </w:rPr>
        <w:t xml:space="preserve"> </w:t>
      </w:r>
      <w:proofErr w:type="spellStart"/>
      <w:r w:rsidRPr="003943A3">
        <w:rPr>
          <w:rFonts w:ascii="Times New Roman" w:hAnsi="Times New Roman" w:cs="Times New Roman"/>
          <w:sz w:val="16"/>
          <w:szCs w:val="16"/>
        </w:rPr>
        <w:t>кожууна</w:t>
      </w:r>
      <w:proofErr w:type="spellEnd"/>
      <w:r w:rsidRPr="003943A3">
        <w:rPr>
          <w:rFonts w:ascii="Times New Roman" w:hAnsi="Times New Roman" w:cs="Times New Roman"/>
          <w:sz w:val="16"/>
          <w:szCs w:val="16"/>
        </w:rPr>
        <w:t xml:space="preserve"> обслуживает 3 бюджетополучателей, в том числе: 1 главный распорядитель бюджетных средств.</w:t>
      </w:r>
    </w:p>
    <w:p w:rsidR="003943A3" w:rsidRPr="003943A3" w:rsidRDefault="003943A3" w:rsidP="003943A3">
      <w:pPr>
        <w:spacing w:after="0" w:line="240" w:lineRule="auto"/>
        <w:jc w:val="both"/>
        <w:rPr>
          <w:rFonts w:ascii="Times New Roman" w:hAnsi="Times New Roman" w:cs="Times New Roman"/>
          <w:bCs/>
          <w:sz w:val="16"/>
          <w:szCs w:val="16"/>
        </w:rPr>
      </w:pPr>
      <w:r w:rsidRPr="003943A3">
        <w:rPr>
          <w:rFonts w:ascii="Times New Roman" w:hAnsi="Times New Roman" w:cs="Times New Roman"/>
          <w:bCs/>
          <w:sz w:val="16"/>
          <w:szCs w:val="16"/>
        </w:rPr>
        <w:t xml:space="preserve">Основным условием предоставления межбюджетных трансфертов бюджету сельского поселения </w:t>
      </w:r>
      <w:proofErr w:type="spellStart"/>
      <w:r w:rsidRPr="003943A3">
        <w:rPr>
          <w:rFonts w:ascii="Times New Roman" w:hAnsi="Times New Roman" w:cs="Times New Roman"/>
          <w:bCs/>
          <w:sz w:val="16"/>
          <w:szCs w:val="16"/>
        </w:rPr>
        <w:t>сумон</w:t>
      </w:r>
      <w:proofErr w:type="spellEnd"/>
      <w:r w:rsidRPr="003943A3">
        <w:rPr>
          <w:rFonts w:ascii="Times New Roman" w:hAnsi="Times New Roman" w:cs="Times New Roman"/>
          <w:bCs/>
          <w:sz w:val="16"/>
          <w:szCs w:val="16"/>
        </w:rPr>
        <w:t xml:space="preserve"> </w:t>
      </w:r>
      <w:proofErr w:type="spellStart"/>
      <w:r w:rsidRPr="003943A3">
        <w:rPr>
          <w:rFonts w:ascii="Times New Roman" w:hAnsi="Times New Roman" w:cs="Times New Roman"/>
          <w:bCs/>
          <w:sz w:val="16"/>
          <w:szCs w:val="16"/>
        </w:rPr>
        <w:t>Хайыраканский</w:t>
      </w:r>
      <w:proofErr w:type="spellEnd"/>
      <w:r w:rsidRPr="003943A3">
        <w:rPr>
          <w:rFonts w:ascii="Times New Roman" w:hAnsi="Times New Roman" w:cs="Times New Roman"/>
          <w:bCs/>
          <w:sz w:val="16"/>
          <w:szCs w:val="16"/>
        </w:rPr>
        <w:t xml:space="preserve"> </w:t>
      </w:r>
      <w:proofErr w:type="spellStart"/>
      <w:r w:rsidRPr="003943A3">
        <w:rPr>
          <w:rFonts w:ascii="Times New Roman" w:hAnsi="Times New Roman" w:cs="Times New Roman"/>
          <w:bCs/>
          <w:sz w:val="16"/>
          <w:szCs w:val="16"/>
        </w:rPr>
        <w:t>Дзун-Хемчикского</w:t>
      </w:r>
      <w:proofErr w:type="spellEnd"/>
      <w:r w:rsidRPr="003943A3">
        <w:rPr>
          <w:rFonts w:ascii="Times New Roman" w:hAnsi="Times New Roman" w:cs="Times New Roman"/>
          <w:bCs/>
          <w:sz w:val="16"/>
          <w:szCs w:val="16"/>
        </w:rPr>
        <w:t xml:space="preserve"> </w:t>
      </w:r>
      <w:proofErr w:type="spellStart"/>
      <w:r w:rsidRPr="003943A3">
        <w:rPr>
          <w:rFonts w:ascii="Times New Roman" w:hAnsi="Times New Roman" w:cs="Times New Roman"/>
          <w:bCs/>
          <w:sz w:val="16"/>
          <w:szCs w:val="16"/>
        </w:rPr>
        <w:t>кожууна</w:t>
      </w:r>
      <w:proofErr w:type="spellEnd"/>
      <w:r w:rsidRPr="003943A3">
        <w:rPr>
          <w:rFonts w:ascii="Times New Roman" w:hAnsi="Times New Roman" w:cs="Times New Roman"/>
          <w:bCs/>
          <w:sz w:val="16"/>
          <w:szCs w:val="16"/>
        </w:rPr>
        <w:t xml:space="preserve"> является Соглашение «О мерах по повышению эффективности использования бюджетных средств и увеличению поступлений налоговых и неналоговых доходов бюджета </w:t>
      </w:r>
      <w:proofErr w:type="spellStart"/>
      <w:r w:rsidRPr="003943A3">
        <w:rPr>
          <w:rFonts w:ascii="Times New Roman" w:hAnsi="Times New Roman" w:cs="Times New Roman"/>
          <w:bCs/>
          <w:sz w:val="16"/>
          <w:szCs w:val="16"/>
        </w:rPr>
        <w:t>сельскогопоселения</w:t>
      </w:r>
      <w:proofErr w:type="spellEnd"/>
      <w:r w:rsidRPr="003943A3">
        <w:rPr>
          <w:rFonts w:ascii="Times New Roman" w:hAnsi="Times New Roman" w:cs="Times New Roman"/>
          <w:bCs/>
          <w:sz w:val="16"/>
          <w:szCs w:val="16"/>
        </w:rPr>
        <w:t xml:space="preserve"> </w:t>
      </w:r>
      <w:proofErr w:type="spellStart"/>
      <w:r w:rsidRPr="003943A3">
        <w:rPr>
          <w:rFonts w:ascii="Times New Roman" w:hAnsi="Times New Roman" w:cs="Times New Roman"/>
          <w:bCs/>
          <w:sz w:val="16"/>
          <w:szCs w:val="16"/>
        </w:rPr>
        <w:t>сумон</w:t>
      </w:r>
      <w:proofErr w:type="spellEnd"/>
      <w:r w:rsidRPr="003943A3">
        <w:rPr>
          <w:rFonts w:ascii="Times New Roman" w:hAnsi="Times New Roman" w:cs="Times New Roman"/>
          <w:bCs/>
          <w:sz w:val="16"/>
          <w:szCs w:val="16"/>
        </w:rPr>
        <w:t xml:space="preserve"> </w:t>
      </w:r>
      <w:proofErr w:type="spellStart"/>
      <w:r w:rsidRPr="003943A3">
        <w:rPr>
          <w:rFonts w:ascii="Times New Roman" w:hAnsi="Times New Roman" w:cs="Times New Roman"/>
          <w:bCs/>
          <w:sz w:val="16"/>
          <w:szCs w:val="16"/>
        </w:rPr>
        <w:t>Хайыраканский</w:t>
      </w:r>
      <w:proofErr w:type="spellEnd"/>
      <w:r w:rsidRPr="003943A3">
        <w:rPr>
          <w:rFonts w:ascii="Times New Roman" w:hAnsi="Times New Roman" w:cs="Times New Roman"/>
          <w:bCs/>
          <w:sz w:val="16"/>
          <w:szCs w:val="16"/>
        </w:rPr>
        <w:t xml:space="preserve"> </w:t>
      </w:r>
      <w:proofErr w:type="spellStart"/>
      <w:r w:rsidRPr="003943A3">
        <w:rPr>
          <w:rFonts w:ascii="Times New Roman" w:hAnsi="Times New Roman" w:cs="Times New Roman"/>
          <w:bCs/>
          <w:sz w:val="16"/>
          <w:szCs w:val="16"/>
        </w:rPr>
        <w:t>Дзун-Хемчикского</w:t>
      </w:r>
      <w:proofErr w:type="spellEnd"/>
      <w:r w:rsidRPr="003943A3">
        <w:rPr>
          <w:rFonts w:ascii="Times New Roman" w:hAnsi="Times New Roman" w:cs="Times New Roman"/>
          <w:bCs/>
          <w:sz w:val="16"/>
          <w:szCs w:val="16"/>
        </w:rPr>
        <w:t xml:space="preserve"> </w:t>
      </w:r>
      <w:proofErr w:type="spellStart"/>
      <w:r w:rsidRPr="003943A3">
        <w:rPr>
          <w:rFonts w:ascii="Times New Roman" w:hAnsi="Times New Roman" w:cs="Times New Roman"/>
          <w:bCs/>
          <w:sz w:val="16"/>
          <w:szCs w:val="16"/>
        </w:rPr>
        <w:t>кожууна</w:t>
      </w:r>
      <w:proofErr w:type="spellEnd"/>
      <w:r w:rsidRPr="003943A3">
        <w:rPr>
          <w:rFonts w:ascii="Times New Roman" w:hAnsi="Times New Roman" w:cs="Times New Roman"/>
          <w:bCs/>
          <w:sz w:val="16"/>
          <w:szCs w:val="16"/>
        </w:rPr>
        <w:t xml:space="preserve"> Республики Тыва, заключенный между Администрацией </w:t>
      </w:r>
      <w:proofErr w:type="spellStart"/>
      <w:r w:rsidRPr="003943A3">
        <w:rPr>
          <w:rFonts w:ascii="Times New Roman" w:hAnsi="Times New Roman" w:cs="Times New Roman"/>
          <w:bCs/>
          <w:sz w:val="16"/>
          <w:szCs w:val="16"/>
        </w:rPr>
        <w:t>Дзун-Хемчикского</w:t>
      </w:r>
      <w:proofErr w:type="spellEnd"/>
      <w:r w:rsidRPr="003943A3">
        <w:rPr>
          <w:rFonts w:ascii="Times New Roman" w:hAnsi="Times New Roman" w:cs="Times New Roman"/>
          <w:bCs/>
          <w:sz w:val="16"/>
          <w:szCs w:val="16"/>
        </w:rPr>
        <w:t xml:space="preserve"> </w:t>
      </w:r>
      <w:proofErr w:type="spellStart"/>
      <w:r w:rsidRPr="003943A3">
        <w:rPr>
          <w:rFonts w:ascii="Times New Roman" w:hAnsi="Times New Roman" w:cs="Times New Roman"/>
          <w:bCs/>
          <w:sz w:val="16"/>
          <w:szCs w:val="16"/>
        </w:rPr>
        <w:t>кожууна</w:t>
      </w:r>
      <w:proofErr w:type="spellEnd"/>
      <w:r w:rsidRPr="003943A3">
        <w:rPr>
          <w:rFonts w:ascii="Times New Roman" w:hAnsi="Times New Roman" w:cs="Times New Roman"/>
          <w:bCs/>
          <w:sz w:val="16"/>
          <w:szCs w:val="16"/>
        </w:rPr>
        <w:t xml:space="preserve">. В Соглашении определены условия предоставления средств из бюджета </w:t>
      </w:r>
      <w:proofErr w:type="spellStart"/>
      <w:r w:rsidRPr="003943A3">
        <w:rPr>
          <w:rFonts w:ascii="Times New Roman" w:hAnsi="Times New Roman" w:cs="Times New Roman"/>
          <w:bCs/>
          <w:sz w:val="16"/>
          <w:szCs w:val="16"/>
        </w:rPr>
        <w:t>кожууна</w:t>
      </w:r>
      <w:proofErr w:type="spellEnd"/>
      <w:r w:rsidRPr="003943A3">
        <w:rPr>
          <w:rFonts w:ascii="Times New Roman" w:hAnsi="Times New Roman" w:cs="Times New Roman"/>
          <w:bCs/>
          <w:sz w:val="16"/>
          <w:szCs w:val="16"/>
        </w:rPr>
        <w:t xml:space="preserve">, права и обязанности обоих сторон. </w:t>
      </w:r>
    </w:p>
    <w:p w:rsidR="003943A3" w:rsidRPr="003943A3" w:rsidRDefault="003943A3" w:rsidP="003943A3">
      <w:pPr>
        <w:spacing w:after="0" w:line="240" w:lineRule="auto"/>
        <w:jc w:val="both"/>
        <w:rPr>
          <w:rFonts w:ascii="Times New Roman" w:hAnsi="Times New Roman" w:cs="Times New Roman"/>
          <w:sz w:val="16"/>
          <w:szCs w:val="16"/>
        </w:rPr>
      </w:pPr>
      <w:r w:rsidRPr="003943A3">
        <w:rPr>
          <w:rFonts w:ascii="Times New Roman" w:hAnsi="Times New Roman" w:cs="Times New Roman"/>
          <w:sz w:val="16"/>
          <w:szCs w:val="16"/>
        </w:rPr>
        <w:lastRenderedPageBreak/>
        <w:t xml:space="preserve">Зачисление всех поступающих доходов и поступлений из источников финансирования дефицита бюджета на единый счет бюджета и осуществление всех предусмотренных расходов с единого счета бюджета обеспечивает Отдел № 3 Управления Федерального казначейства по Республике Тыва (далее по тексту Отдел № 3). Для осуществления бюджетных операций, обеспечения полного учета и контроля каждого этапа исполнения бюджета через счета казначейства, администрацию сельского поселения </w:t>
      </w:r>
      <w:proofErr w:type="spellStart"/>
      <w:r w:rsidRPr="003943A3">
        <w:rPr>
          <w:rFonts w:ascii="Times New Roman" w:hAnsi="Times New Roman" w:cs="Times New Roman"/>
          <w:sz w:val="16"/>
          <w:szCs w:val="16"/>
        </w:rPr>
        <w:t>сумон</w:t>
      </w:r>
      <w:proofErr w:type="spellEnd"/>
      <w:r w:rsidRPr="003943A3">
        <w:rPr>
          <w:rFonts w:ascii="Times New Roman" w:hAnsi="Times New Roman" w:cs="Times New Roman"/>
          <w:sz w:val="16"/>
          <w:szCs w:val="16"/>
        </w:rPr>
        <w:t xml:space="preserve"> </w:t>
      </w:r>
      <w:proofErr w:type="spellStart"/>
      <w:r w:rsidRPr="003943A3">
        <w:rPr>
          <w:rFonts w:ascii="Times New Roman" w:hAnsi="Times New Roman" w:cs="Times New Roman"/>
          <w:sz w:val="16"/>
          <w:szCs w:val="16"/>
        </w:rPr>
        <w:t>Хайыраканский</w:t>
      </w:r>
      <w:proofErr w:type="spellEnd"/>
      <w:r w:rsidRPr="003943A3">
        <w:rPr>
          <w:rFonts w:ascii="Times New Roman" w:hAnsi="Times New Roman" w:cs="Times New Roman"/>
          <w:sz w:val="16"/>
          <w:szCs w:val="16"/>
        </w:rPr>
        <w:t xml:space="preserve"> </w:t>
      </w:r>
      <w:proofErr w:type="spellStart"/>
      <w:r w:rsidRPr="003943A3">
        <w:rPr>
          <w:rFonts w:ascii="Times New Roman" w:hAnsi="Times New Roman" w:cs="Times New Roman"/>
          <w:sz w:val="16"/>
          <w:szCs w:val="16"/>
        </w:rPr>
        <w:t>Дзун-Хемчикского</w:t>
      </w:r>
      <w:proofErr w:type="spellEnd"/>
      <w:r w:rsidRPr="003943A3">
        <w:rPr>
          <w:rFonts w:ascii="Times New Roman" w:hAnsi="Times New Roman" w:cs="Times New Roman"/>
          <w:sz w:val="16"/>
          <w:szCs w:val="16"/>
        </w:rPr>
        <w:t xml:space="preserve"> </w:t>
      </w:r>
      <w:proofErr w:type="spellStart"/>
      <w:r w:rsidRPr="003943A3">
        <w:rPr>
          <w:rFonts w:ascii="Times New Roman" w:hAnsi="Times New Roman" w:cs="Times New Roman"/>
          <w:sz w:val="16"/>
          <w:szCs w:val="16"/>
        </w:rPr>
        <w:t>кожууна</w:t>
      </w:r>
      <w:proofErr w:type="spellEnd"/>
      <w:r w:rsidRPr="003943A3">
        <w:rPr>
          <w:rFonts w:ascii="Times New Roman" w:hAnsi="Times New Roman" w:cs="Times New Roman"/>
          <w:sz w:val="16"/>
          <w:szCs w:val="16"/>
        </w:rPr>
        <w:t xml:space="preserve"> Республики Тыва в Отделе № 3 открыт лицевой счет получателя бюджетных средств № 03123002920, расчетный счет 40204810600000000506 «Средства местного бюджета» открытый в ГРКЦ НБ</w:t>
      </w:r>
      <w:proofErr w:type="gramStart"/>
      <w:r w:rsidRPr="003943A3">
        <w:rPr>
          <w:rFonts w:ascii="Times New Roman" w:hAnsi="Times New Roman" w:cs="Times New Roman"/>
          <w:sz w:val="16"/>
          <w:szCs w:val="16"/>
        </w:rPr>
        <w:t xml:space="preserve"> </w:t>
      </w:r>
      <w:proofErr w:type="spellStart"/>
      <w:r w:rsidRPr="003943A3">
        <w:rPr>
          <w:rFonts w:ascii="Times New Roman" w:hAnsi="Times New Roman" w:cs="Times New Roman"/>
          <w:sz w:val="16"/>
          <w:szCs w:val="16"/>
        </w:rPr>
        <w:t>Р</w:t>
      </w:r>
      <w:proofErr w:type="gramEnd"/>
      <w:r w:rsidRPr="003943A3">
        <w:rPr>
          <w:rFonts w:ascii="Times New Roman" w:hAnsi="Times New Roman" w:cs="Times New Roman"/>
          <w:sz w:val="16"/>
          <w:szCs w:val="16"/>
        </w:rPr>
        <w:t>есп</w:t>
      </w:r>
      <w:proofErr w:type="spellEnd"/>
      <w:r w:rsidRPr="003943A3">
        <w:rPr>
          <w:rFonts w:ascii="Times New Roman" w:hAnsi="Times New Roman" w:cs="Times New Roman"/>
          <w:sz w:val="16"/>
          <w:szCs w:val="16"/>
        </w:rPr>
        <w:t>. Тыва Банка России г. Кызыл, БИК банка 049304001.</w:t>
      </w:r>
    </w:p>
    <w:p w:rsidR="003943A3" w:rsidRPr="003943A3" w:rsidRDefault="003943A3" w:rsidP="003943A3">
      <w:pPr>
        <w:spacing w:after="0" w:line="240" w:lineRule="auto"/>
        <w:jc w:val="both"/>
        <w:rPr>
          <w:rFonts w:ascii="Times New Roman" w:hAnsi="Times New Roman" w:cs="Times New Roman"/>
          <w:sz w:val="16"/>
          <w:szCs w:val="16"/>
        </w:rPr>
      </w:pPr>
    </w:p>
    <w:p w:rsidR="003943A3" w:rsidRPr="003943A3" w:rsidRDefault="003943A3" w:rsidP="003943A3">
      <w:pPr>
        <w:spacing w:after="0" w:line="240" w:lineRule="auto"/>
        <w:jc w:val="both"/>
        <w:rPr>
          <w:rFonts w:ascii="Times New Roman" w:hAnsi="Times New Roman" w:cs="Times New Roman"/>
          <w:b/>
          <w:bCs/>
          <w:sz w:val="16"/>
          <w:szCs w:val="16"/>
        </w:rPr>
      </w:pPr>
      <w:r w:rsidRPr="003943A3">
        <w:rPr>
          <w:rFonts w:ascii="Times New Roman" w:hAnsi="Times New Roman" w:cs="Times New Roman"/>
          <w:b/>
          <w:bCs/>
          <w:sz w:val="16"/>
          <w:szCs w:val="16"/>
        </w:rPr>
        <w:t>Проверка исполнения доходной части бюджета</w:t>
      </w:r>
    </w:p>
    <w:p w:rsidR="003943A3" w:rsidRPr="003943A3" w:rsidRDefault="003943A3" w:rsidP="003943A3">
      <w:pPr>
        <w:spacing w:after="0" w:line="240" w:lineRule="auto"/>
        <w:jc w:val="both"/>
        <w:rPr>
          <w:rFonts w:ascii="Times New Roman" w:hAnsi="Times New Roman" w:cs="Times New Roman"/>
          <w:b/>
          <w:bCs/>
          <w:sz w:val="16"/>
          <w:szCs w:val="16"/>
        </w:rPr>
      </w:pPr>
      <w:r w:rsidRPr="003943A3">
        <w:rPr>
          <w:rFonts w:ascii="Times New Roman" w:hAnsi="Times New Roman" w:cs="Times New Roman"/>
          <w:sz w:val="16"/>
          <w:szCs w:val="16"/>
        </w:rPr>
        <w:t xml:space="preserve">Доходная часть бюджета сельского поселения </w:t>
      </w:r>
      <w:proofErr w:type="spellStart"/>
      <w:r w:rsidRPr="003943A3">
        <w:rPr>
          <w:rFonts w:ascii="Times New Roman" w:hAnsi="Times New Roman" w:cs="Times New Roman"/>
          <w:sz w:val="16"/>
          <w:szCs w:val="16"/>
        </w:rPr>
        <w:t>сумон</w:t>
      </w:r>
      <w:proofErr w:type="spellEnd"/>
      <w:r w:rsidRPr="003943A3">
        <w:rPr>
          <w:rFonts w:ascii="Times New Roman" w:hAnsi="Times New Roman" w:cs="Times New Roman"/>
          <w:sz w:val="16"/>
          <w:szCs w:val="16"/>
        </w:rPr>
        <w:t xml:space="preserve"> </w:t>
      </w:r>
      <w:proofErr w:type="spellStart"/>
      <w:r w:rsidRPr="003943A3">
        <w:rPr>
          <w:rFonts w:ascii="Times New Roman" w:hAnsi="Times New Roman" w:cs="Times New Roman"/>
          <w:sz w:val="16"/>
          <w:szCs w:val="16"/>
        </w:rPr>
        <w:t>Хайыраканский</w:t>
      </w:r>
      <w:proofErr w:type="spellEnd"/>
      <w:r w:rsidRPr="003943A3">
        <w:rPr>
          <w:rFonts w:ascii="Times New Roman" w:hAnsi="Times New Roman" w:cs="Times New Roman"/>
          <w:sz w:val="16"/>
          <w:szCs w:val="16"/>
        </w:rPr>
        <w:t xml:space="preserve"> </w:t>
      </w:r>
      <w:proofErr w:type="spellStart"/>
      <w:r w:rsidRPr="003943A3">
        <w:rPr>
          <w:rFonts w:ascii="Times New Roman" w:hAnsi="Times New Roman" w:cs="Times New Roman"/>
          <w:sz w:val="16"/>
          <w:szCs w:val="16"/>
        </w:rPr>
        <w:t>Дзун-Хемчикского</w:t>
      </w:r>
      <w:proofErr w:type="spellEnd"/>
      <w:r w:rsidRPr="003943A3">
        <w:rPr>
          <w:rFonts w:ascii="Times New Roman" w:hAnsi="Times New Roman" w:cs="Times New Roman"/>
          <w:sz w:val="16"/>
          <w:szCs w:val="16"/>
        </w:rPr>
        <w:t xml:space="preserve"> </w:t>
      </w:r>
      <w:proofErr w:type="spellStart"/>
      <w:r w:rsidRPr="003943A3">
        <w:rPr>
          <w:rFonts w:ascii="Times New Roman" w:hAnsi="Times New Roman" w:cs="Times New Roman"/>
          <w:sz w:val="16"/>
          <w:szCs w:val="16"/>
        </w:rPr>
        <w:t>кожууна</w:t>
      </w:r>
      <w:proofErr w:type="spellEnd"/>
      <w:r w:rsidRPr="003943A3">
        <w:rPr>
          <w:rFonts w:ascii="Times New Roman" w:hAnsi="Times New Roman" w:cs="Times New Roman"/>
          <w:sz w:val="16"/>
          <w:szCs w:val="16"/>
        </w:rPr>
        <w:t xml:space="preserve"> исполнена за 2021 год на 5 844,7 тыс. рублей, что составляет 100 % от планового показателя 5 840,4 тыс. рублей.</w:t>
      </w:r>
      <w:r w:rsidRPr="003943A3">
        <w:rPr>
          <w:rFonts w:ascii="Times New Roman" w:hAnsi="Times New Roman" w:cs="Times New Roman"/>
          <w:b/>
          <w:bCs/>
          <w:sz w:val="16"/>
          <w:szCs w:val="16"/>
        </w:rPr>
        <w:t xml:space="preserve"> </w:t>
      </w:r>
    </w:p>
    <w:p w:rsidR="003943A3" w:rsidRPr="003943A3" w:rsidRDefault="003943A3" w:rsidP="003943A3">
      <w:pPr>
        <w:spacing w:after="0" w:line="240" w:lineRule="auto"/>
        <w:jc w:val="both"/>
        <w:rPr>
          <w:rFonts w:ascii="Times New Roman" w:hAnsi="Times New Roman" w:cs="Times New Roman"/>
          <w:b/>
          <w:bCs/>
          <w:sz w:val="16"/>
          <w:szCs w:val="16"/>
        </w:rPr>
      </w:pPr>
      <w:r w:rsidRPr="003943A3">
        <w:rPr>
          <w:rFonts w:ascii="Times New Roman" w:hAnsi="Times New Roman" w:cs="Times New Roman"/>
          <w:sz w:val="16"/>
          <w:szCs w:val="16"/>
        </w:rPr>
        <w:t>Согласно отчету ф. 0503117 доходная часть бюджета сельского поселения за 2021 год перевыполнена на сумму 4,3 тыс. рублей в связи тем, что перевыполнены показатели налоговые и неналоговые доходы, которые исполнены на 102 %,  и составили 284,3 тыс. рублей при плане 280,0 тыс. рублей.</w:t>
      </w:r>
      <w:r w:rsidRPr="003943A3">
        <w:rPr>
          <w:rFonts w:ascii="Times New Roman" w:hAnsi="Times New Roman" w:cs="Times New Roman"/>
          <w:b/>
          <w:bCs/>
          <w:sz w:val="16"/>
          <w:szCs w:val="16"/>
        </w:rPr>
        <w:t xml:space="preserve"> </w:t>
      </w:r>
    </w:p>
    <w:p w:rsidR="003943A3" w:rsidRPr="003943A3" w:rsidRDefault="003943A3" w:rsidP="003943A3">
      <w:pPr>
        <w:spacing w:after="0" w:line="240" w:lineRule="auto"/>
        <w:jc w:val="both"/>
        <w:rPr>
          <w:rFonts w:ascii="Times New Roman" w:hAnsi="Times New Roman" w:cs="Times New Roman"/>
          <w:sz w:val="16"/>
          <w:szCs w:val="16"/>
        </w:rPr>
      </w:pPr>
      <w:r w:rsidRPr="003943A3">
        <w:rPr>
          <w:rFonts w:ascii="Times New Roman" w:hAnsi="Times New Roman" w:cs="Times New Roman"/>
          <w:sz w:val="16"/>
          <w:szCs w:val="16"/>
        </w:rPr>
        <w:t>Исполнение доходной части  бюджета сельского поселения представлены в следующей таблице:</w:t>
      </w:r>
    </w:p>
    <w:p w:rsidR="003943A3" w:rsidRPr="003943A3" w:rsidRDefault="003943A3" w:rsidP="003943A3">
      <w:pPr>
        <w:spacing w:after="0" w:line="240" w:lineRule="auto"/>
        <w:jc w:val="both"/>
        <w:rPr>
          <w:rFonts w:ascii="Times New Roman" w:hAnsi="Times New Roman" w:cs="Times New Roman"/>
          <w:sz w:val="16"/>
          <w:szCs w:val="16"/>
        </w:rPr>
      </w:pPr>
      <w:r w:rsidRPr="003943A3">
        <w:rPr>
          <w:rFonts w:ascii="Times New Roman" w:hAnsi="Times New Roman" w:cs="Times New Roman"/>
          <w:sz w:val="16"/>
          <w:szCs w:val="16"/>
        </w:rPr>
        <w:t xml:space="preserve">                                                                                                                                                                         (в рублях)</w:t>
      </w:r>
    </w:p>
    <w:tbl>
      <w:tblPr>
        <w:tblW w:w="9371" w:type="dxa"/>
        <w:tblInd w:w="93" w:type="dxa"/>
        <w:tblLayout w:type="fixed"/>
        <w:tblLook w:val="04A0" w:firstRow="1" w:lastRow="0" w:firstColumn="1" w:lastColumn="0" w:noHBand="0" w:noVBand="1"/>
      </w:tblPr>
      <w:tblGrid>
        <w:gridCol w:w="4643"/>
        <w:gridCol w:w="1468"/>
        <w:gridCol w:w="1417"/>
        <w:gridCol w:w="1843"/>
      </w:tblGrid>
      <w:tr w:rsidR="003943A3" w:rsidRPr="003943A3" w:rsidTr="003943A3">
        <w:trPr>
          <w:trHeight w:val="792"/>
        </w:trPr>
        <w:tc>
          <w:tcPr>
            <w:tcW w:w="464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943A3" w:rsidRPr="003943A3" w:rsidRDefault="003943A3" w:rsidP="003943A3">
            <w:pPr>
              <w:spacing w:after="0" w:line="240" w:lineRule="auto"/>
              <w:jc w:val="both"/>
              <w:rPr>
                <w:rFonts w:ascii="Times New Roman" w:hAnsi="Times New Roman" w:cs="Times New Roman"/>
                <w:b/>
                <w:sz w:val="16"/>
                <w:szCs w:val="16"/>
              </w:rPr>
            </w:pPr>
            <w:r w:rsidRPr="003943A3">
              <w:rPr>
                <w:rFonts w:ascii="Times New Roman" w:hAnsi="Times New Roman" w:cs="Times New Roman"/>
                <w:b/>
                <w:sz w:val="16"/>
                <w:szCs w:val="16"/>
              </w:rPr>
              <w:t>Наименование показателя</w:t>
            </w:r>
          </w:p>
        </w:tc>
        <w:tc>
          <w:tcPr>
            <w:tcW w:w="1468" w:type="dxa"/>
            <w:tcBorders>
              <w:top w:val="single" w:sz="4" w:space="0" w:color="000000"/>
              <w:left w:val="nil"/>
              <w:bottom w:val="single" w:sz="4" w:space="0" w:color="000000"/>
              <w:right w:val="single" w:sz="4" w:space="0" w:color="000000"/>
            </w:tcBorders>
            <w:shd w:val="clear" w:color="auto" w:fill="auto"/>
            <w:vAlign w:val="center"/>
            <w:hideMark/>
          </w:tcPr>
          <w:p w:rsidR="003943A3" w:rsidRPr="003943A3" w:rsidRDefault="003943A3" w:rsidP="003943A3">
            <w:pPr>
              <w:spacing w:after="0" w:line="240" w:lineRule="auto"/>
              <w:jc w:val="both"/>
              <w:rPr>
                <w:rFonts w:ascii="Times New Roman" w:hAnsi="Times New Roman" w:cs="Times New Roman"/>
                <w:b/>
                <w:sz w:val="16"/>
                <w:szCs w:val="16"/>
              </w:rPr>
            </w:pPr>
            <w:r w:rsidRPr="003943A3">
              <w:rPr>
                <w:rFonts w:ascii="Times New Roman" w:hAnsi="Times New Roman" w:cs="Times New Roman"/>
                <w:b/>
                <w:sz w:val="16"/>
                <w:szCs w:val="16"/>
              </w:rPr>
              <w:t>Утвержденные бюджетные назначения</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3943A3" w:rsidRPr="003943A3" w:rsidRDefault="003943A3" w:rsidP="003943A3">
            <w:pPr>
              <w:spacing w:after="0" w:line="240" w:lineRule="auto"/>
              <w:jc w:val="both"/>
              <w:rPr>
                <w:rFonts w:ascii="Times New Roman" w:hAnsi="Times New Roman" w:cs="Times New Roman"/>
                <w:b/>
                <w:sz w:val="16"/>
                <w:szCs w:val="16"/>
              </w:rPr>
            </w:pPr>
            <w:r w:rsidRPr="003943A3">
              <w:rPr>
                <w:rFonts w:ascii="Times New Roman" w:hAnsi="Times New Roman" w:cs="Times New Roman"/>
                <w:b/>
                <w:sz w:val="16"/>
                <w:szCs w:val="16"/>
              </w:rPr>
              <w:t>Исполнено</w:t>
            </w:r>
          </w:p>
        </w:tc>
        <w:tc>
          <w:tcPr>
            <w:tcW w:w="1843" w:type="dxa"/>
            <w:tcBorders>
              <w:top w:val="single" w:sz="4" w:space="0" w:color="auto"/>
              <w:bottom w:val="single" w:sz="4" w:space="0" w:color="auto"/>
              <w:right w:val="single" w:sz="4" w:space="0" w:color="auto"/>
            </w:tcBorders>
            <w:shd w:val="clear" w:color="auto" w:fill="auto"/>
            <w:vAlign w:val="center"/>
          </w:tcPr>
          <w:p w:rsidR="003943A3" w:rsidRPr="003943A3" w:rsidRDefault="003943A3" w:rsidP="003943A3">
            <w:pPr>
              <w:spacing w:after="0" w:line="240" w:lineRule="auto"/>
              <w:jc w:val="both"/>
              <w:rPr>
                <w:rFonts w:ascii="Times New Roman" w:hAnsi="Times New Roman" w:cs="Times New Roman"/>
                <w:b/>
                <w:sz w:val="16"/>
                <w:szCs w:val="16"/>
              </w:rPr>
            </w:pPr>
            <w:r w:rsidRPr="003943A3">
              <w:rPr>
                <w:rFonts w:ascii="Times New Roman" w:hAnsi="Times New Roman" w:cs="Times New Roman"/>
                <w:b/>
                <w:sz w:val="16"/>
                <w:szCs w:val="16"/>
              </w:rPr>
              <w:t>Процент исполнения</w:t>
            </w:r>
          </w:p>
        </w:tc>
      </w:tr>
      <w:tr w:rsidR="003943A3" w:rsidRPr="003943A3" w:rsidTr="003943A3">
        <w:trPr>
          <w:trHeight w:val="107"/>
        </w:trPr>
        <w:tc>
          <w:tcPr>
            <w:tcW w:w="4643" w:type="dxa"/>
            <w:tcBorders>
              <w:top w:val="nil"/>
              <w:left w:val="single" w:sz="4" w:space="0" w:color="000000"/>
              <w:bottom w:val="single" w:sz="4" w:space="0" w:color="000000"/>
              <w:right w:val="single" w:sz="4" w:space="0" w:color="000000"/>
            </w:tcBorders>
            <w:shd w:val="clear" w:color="auto" w:fill="auto"/>
            <w:vAlign w:val="center"/>
            <w:hideMark/>
          </w:tcPr>
          <w:p w:rsidR="003943A3" w:rsidRPr="003943A3" w:rsidRDefault="003943A3" w:rsidP="003943A3">
            <w:pPr>
              <w:spacing w:after="0" w:line="240" w:lineRule="auto"/>
              <w:jc w:val="both"/>
              <w:rPr>
                <w:rFonts w:ascii="Times New Roman" w:hAnsi="Times New Roman" w:cs="Times New Roman"/>
                <w:b/>
                <w:sz w:val="16"/>
                <w:szCs w:val="16"/>
              </w:rPr>
            </w:pPr>
            <w:r w:rsidRPr="003943A3">
              <w:rPr>
                <w:rFonts w:ascii="Times New Roman" w:hAnsi="Times New Roman" w:cs="Times New Roman"/>
                <w:b/>
                <w:sz w:val="16"/>
                <w:szCs w:val="16"/>
              </w:rPr>
              <w:t>1</w:t>
            </w:r>
          </w:p>
        </w:tc>
        <w:tc>
          <w:tcPr>
            <w:tcW w:w="1468" w:type="dxa"/>
            <w:tcBorders>
              <w:top w:val="nil"/>
              <w:left w:val="nil"/>
              <w:bottom w:val="single" w:sz="8" w:space="0" w:color="000000"/>
              <w:right w:val="single" w:sz="4" w:space="0" w:color="000000"/>
            </w:tcBorders>
            <w:shd w:val="clear" w:color="auto" w:fill="auto"/>
            <w:vAlign w:val="center"/>
            <w:hideMark/>
          </w:tcPr>
          <w:p w:rsidR="003943A3" w:rsidRPr="003943A3" w:rsidRDefault="003943A3" w:rsidP="003943A3">
            <w:pPr>
              <w:spacing w:after="0" w:line="240" w:lineRule="auto"/>
              <w:jc w:val="both"/>
              <w:rPr>
                <w:rFonts w:ascii="Times New Roman" w:hAnsi="Times New Roman" w:cs="Times New Roman"/>
                <w:b/>
                <w:sz w:val="16"/>
                <w:szCs w:val="16"/>
              </w:rPr>
            </w:pPr>
            <w:r w:rsidRPr="003943A3">
              <w:rPr>
                <w:rFonts w:ascii="Times New Roman" w:hAnsi="Times New Roman" w:cs="Times New Roman"/>
                <w:b/>
                <w:sz w:val="16"/>
                <w:szCs w:val="16"/>
              </w:rPr>
              <w:t>2</w:t>
            </w:r>
          </w:p>
        </w:tc>
        <w:tc>
          <w:tcPr>
            <w:tcW w:w="1417" w:type="dxa"/>
            <w:tcBorders>
              <w:top w:val="nil"/>
              <w:left w:val="nil"/>
              <w:bottom w:val="single" w:sz="8" w:space="0" w:color="000000"/>
              <w:right w:val="single" w:sz="4" w:space="0" w:color="000000"/>
            </w:tcBorders>
            <w:shd w:val="clear" w:color="auto" w:fill="auto"/>
            <w:vAlign w:val="center"/>
            <w:hideMark/>
          </w:tcPr>
          <w:p w:rsidR="003943A3" w:rsidRPr="003943A3" w:rsidRDefault="003943A3" w:rsidP="003943A3">
            <w:pPr>
              <w:spacing w:after="0" w:line="240" w:lineRule="auto"/>
              <w:jc w:val="both"/>
              <w:rPr>
                <w:rFonts w:ascii="Times New Roman" w:hAnsi="Times New Roman" w:cs="Times New Roman"/>
                <w:b/>
                <w:sz w:val="16"/>
                <w:szCs w:val="16"/>
              </w:rPr>
            </w:pPr>
            <w:r w:rsidRPr="003943A3">
              <w:rPr>
                <w:rFonts w:ascii="Times New Roman" w:hAnsi="Times New Roman" w:cs="Times New Roman"/>
                <w:b/>
                <w:sz w:val="16"/>
                <w:szCs w:val="16"/>
              </w:rPr>
              <w:t>3</w:t>
            </w:r>
          </w:p>
        </w:tc>
        <w:tc>
          <w:tcPr>
            <w:tcW w:w="1843" w:type="dxa"/>
            <w:tcBorders>
              <w:top w:val="single" w:sz="4" w:space="0" w:color="auto"/>
              <w:bottom w:val="single" w:sz="4" w:space="0" w:color="auto"/>
              <w:right w:val="single" w:sz="4" w:space="0" w:color="auto"/>
            </w:tcBorders>
            <w:shd w:val="clear" w:color="auto" w:fill="auto"/>
            <w:vAlign w:val="center"/>
          </w:tcPr>
          <w:p w:rsidR="003943A3" w:rsidRPr="003943A3" w:rsidRDefault="003943A3" w:rsidP="003943A3">
            <w:pPr>
              <w:spacing w:after="0" w:line="240" w:lineRule="auto"/>
              <w:jc w:val="both"/>
              <w:rPr>
                <w:rFonts w:ascii="Times New Roman" w:hAnsi="Times New Roman" w:cs="Times New Roman"/>
                <w:b/>
                <w:sz w:val="16"/>
                <w:szCs w:val="16"/>
              </w:rPr>
            </w:pPr>
            <w:r w:rsidRPr="003943A3">
              <w:rPr>
                <w:rFonts w:ascii="Times New Roman" w:hAnsi="Times New Roman" w:cs="Times New Roman"/>
                <w:b/>
                <w:sz w:val="16"/>
                <w:szCs w:val="16"/>
              </w:rPr>
              <w:t>4</w:t>
            </w:r>
          </w:p>
        </w:tc>
      </w:tr>
      <w:tr w:rsidR="003943A3" w:rsidRPr="003943A3" w:rsidTr="003943A3">
        <w:trPr>
          <w:trHeight w:val="450"/>
        </w:trPr>
        <w:tc>
          <w:tcPr>
            <w:tcW w:w="4643" w:type="dxa"/>
            <w:tcBorders>
              <w:top w:val="nil"/>
              <w:left w:val="single" w:sz="4" w:space="0" w:color="000000"/>
              <w:bottom w:val="single" w:sz="4" w:space="0" w:color="000000"/>
              <w:right w:val="single" w:sz="4" w:space="0" w:color="000000"/>
            </w:tcBorders>
            <w:shd w:val="clear" w:color="auto" w:fill="auto"/>
            <w:vAlign w:val="center"/>
            <w:hideMark/>
          </w:tcPr>
          <w:p w:rsidR="003943A3" w:rsidRPr="003943A3" w:rsidRDefault="003943A3" w:rsidP="003943A3">
            <w:pPr>
              <w:spacing w:after="0" w:line="240" w:lineRule="auto"/>
              <w:jc w:val="both"/>
              <w:rPr>
                <w:rFonts w:ascii="Times New Roman" w:hAnsi="Times New Roman" w:cs="Times New Roman"/>
                <w:sz w:val="16"/>
                <w:szCs w:val="16"/>
              </w:rPr>
            </w:pPr>
            <w:r w:rsidRPr="003943A3">
              <w:rPr>
                <w:rFonts w:ascii="Times New Roman" w:hAnsi="Times New Roman" w:cs="Times New Roman"/>
                <w:sz w:val="16"/>
                <w:szCs w:val="16"/>
              </w:rPr>
              <w:t xml:space="preserve">Доходы бюджета - ВСЕГО: </w:t>
            </w:r>
            <w:r w:rsidRPr="003943A3">
              <w:rPr>
                <w:rFonts w:ascii="Times New Roman" w:hAnsi="Times New Roman" w:cs="Times New Roman"/>
                <w:sz w:val="16"/>
                <w:szCs w:val="16"/>
              </w:rPr>
              <w:br/>
              <w:t>В том числе:</w:t>
            </w:r>
          </w:p>
        </w:tc>
        <w:tc>
          <w:tcPr>
            <w:tcW w:w="1468" w:type="dxa"/>
            <w:tcBorders>
              <w:top w:val="single" w:sz="4" w:space="0" w:color="000000"/>
              <w:left w:val="nil"/>
              <w:bottom w:val="single" w:sz="4" w:space="0" w:color="000000"/>
              <w:right w:val="single" w:sz="4" w:space="0" w:color="000000"/>
            </w:tcBorders>
            <w:shd w:val="clear" w:color="auto" w:fill="auto"/>
            <w:vAlign w:val="center"/>
          </w:tcPr>
          <w:p w:rsidR="003943A3" w:rsidRPr="003943A3" w:rsidRDefault="003943A3" w:rsidP="003943A3">
            <w:pPr>
              <w:spacing w:after="0" w:line="240" w:lineRule="auto"/>
              <w:jc w:val="both"/>
              <w:rPr>
                <w:rFonts w:ascii="Times New Roman" w:hAnsi="Times New Roman" w:cs="Times New Roman"/>
                <w:sz w:val="16"/>
                <w:szCs w:val="16"/>
              </w:rPr>
            </w:pPr>
            <w:r w:rsidRPr="003943A3">
              <w:rPr>
                <w:rFonts w:ascii="Times New Roman" w:hAnsi="Times New Roman" w:cs="Times New Roman"/>
                <w:sz w:val="16"/>
                <w:szCs w:val="16"/>
              </w:rPr>
              <w:t>5840,4</w:t>
            </w:r>
          </w:p>
        </w:tc>
        <w:tc>
          <w:tcPr>
            <w:tcW w:w="1417" w:type="dxa"/>
            <w:tcBorders>
              <w:top w:val="single" w:sz="4" w:space="0" w:color="000000"/>
              <w:left w:val="nil"/>
              <w:bottom w:val="single" w:sz="4" w:space="0" w:color="000000"/>
              <w:right w:val="single" w:sz="4" w:space="0" w:color="000000"/>
            </w:tcBorders>
            <w:shd w:val="clear" w:color="auto" w:fill="auto"/>
            <w:vAlign w:val="center"/>
          </w:tcPr>
          <w:p w:rsidR="003943A3" w:rsidRPr="003943A3" w:rsidRDefault="003943A3" w:rsidP="003943A3">
            <w:pPr>
              <w:spacing w:after="0" w:line="240" w:lineRule="auto"/>
              <w:jc w:val="both"/>
              <w:rPr>
                <w:rFonts w:ascii="Times New Roman" w:hAnsi="Times New Roman" w:cs="Times New Roman"/>
                <w:sz w:val="16"/>
                <w:szCs w:val="16"/>
              </w:rPr>
            </w:pPr>
            <w:r w:rsidRPr="003943A3">
              <w:rPr>
                <w:rFonts w:ascii="Times New Roman" w:hAnsi="Times New Roman" w:cs="Times New Roman"/>
                <w:sz w:val="16"/>
                <w:szCs w:val="16"/>
              </w:rPr>
              <w:t>5844,7</w:t>
            </w:r>
          </w:p>
        </w:tc>
        <w:tc>
          <w:tcPr>
            <w:tcW w:w="1843" w:type="dxa"/>
            <w:tcBorders>
              <w:top w:val="single" w:sz="4" w:space="0" w:color="auto"/>
              <w:bottom w:val="single" w:sz="4" w:space="0" w:color="auto"/>
              <w:right w:val="single" w:sz="4" w:space="0" w:color="auto"/>
            </w:tcBorders>
            <w:shd w:val="clear" w:color="auto" w:fill="auto"/>
            <w:vAlign w:val="center"/>
          </w:tcPr>
          <w:p w:rsidR="003943A3" w:rsidRPr="003943A3" w:rsidRDefault="003943A3" w:rsidP="003943A3">
            <w:pPr>
              <w:spacing w:after="0" w:line="240" w:lineRule="auto"/>
              <w:jc w:val="both"/>
              <w:rPr>
                <w:rFonts w:ascii="Times New Roman" w:hAnsi="Times New Roman" w:cs="Times New Roman"/>
                <w:sz w:val="16"/>
                <w:szCs w:val="16"/>
              </w:rPr>
            </w:pPr>
            <w:r w:rsidRPr="003943A3">
              <w:rPr>
                <w:rFonts w:ascii="Times New Roman" w:hAnsi="Times New Roman" w:cs="Times New Roman"/>
                <w:sz w:val="16"/>
                <w:szCs w:val="16"/>
                <w:rtl/>
              </w:rPr>
              <w:t>100,1</w:t>
            </w:r>
          </w:p>
        </w:tc>
      </w:tr>
      <w:tr w:rsidR="003943A3" w:rsidRPr="003943A3" w:rsidTr="003943A3">
        <w:trPr>
          <w:trHeight w:val="332"/>
        </w:trPr>
        <w:tc>
          <w:tcPr>
            <w:tcW w:w="4643" w:type="dxa"/>
            <w:tcBorders>
              <w:top w:val="nil"/>
              <w:left w:val="single" w:sz="4" w:space="0" w:color="000000"/>
              <w:bottom w:val="single" w:sz="4" w:space="0" w:color="000000"/>
              <w:right w:val="single" w:sz="4" w:space="0" w:color="000000"/>
            </w:tcBorders>
            <w:shd w:val="clear" w:color="auto" w:fill="auto"/>
            <w:vAlign w:val="center"/>
          </w:tcPr>
          <w:p w:rsidR="003943A3" w:rsidRPr="003943A3" w:rsidRDefault="003943A3" w:rsidP="003943A3">
            <w:pPr>
              <w:spacing w:after="0" w:line="240" w:lineRule="auto"/>
              <w:jc w:val="both"/>
              <w:rPr>
                <w:rFonts w:ascii="Times New Roman" w:hAnsi="Times New Roman" w:cs="Times New Roman"/>
                <w:sz w:val="16"/>
                <w:szCs w:val="16"/>
              </w:rPr>
            </w:pPr>
            <w:r w:rsidRPr="003943A3">
              <w:rPr>
                <w:rFonts w:ascii="Times New Roman" w:hAnsi="Times New Roman" w:cs="Times New Roman"/>
                <w:sz w:val="16"/>
                <w:szCs w:val="16"/>
              </w:rPr>
              <w:t>НАЛОГОВЫЕ И НЕНАЛОГОВЫЕ ДОХОДЫ</w:t>
            </w:r>
          </w:p>
        </w:tc>
        <w:tc>
          <w:tcPr>
            <w:tcW w:w="1468" w:type="dxa"/>
            <w:tcBorders>
              <w:top w:val="single" w:sz="4" w:space="0" w:color="000000"/>
              <w:left w:val="nil"/>
              <w:bottom w:val="single" w:sz="4" w:space="0" w:color="000000"/>
              <w:right w:val="single" w:sz="4" w:space="0" w:color="000000"/>
            </w:tcBorders>
            <w:shd w:val="clear" w:color="auto" w:fill="auto"/>
            <w:vAlign w:val="center"/>
          </w:tcPr>
          <w:p w:rsidR="003943A3" w:rsidRPr="003943A3" w:rsidRDefault="003943A3" w:rsidP="003943A3">
            <w:pPr>
              <w:spacing w:after="0" w:line="240" w:lineRule="auto"/>
              <w:jc w:val="both"/>
              <w:rPr>
                <w:rFonts w:ascii="Times New Roman" w:hAnsi="Times New Roman" w:cs="Times New Roman"/>
                <w:sz w:val="16"/>
                <w:szCs w:val="16"/>
              </w:rPr>
            </w:pPr>
            <w:r w:rsidRPr="003943A3">
              <w:rPr>
                <w:rFonts w:ascii="Times New Roman" w:hAnsi="Times New Roman" w:cs="Times New Roman"/>
                <w:sz w:val="16"/>
                <w:szCs w:val="16"/>
              </w:rPr>
              <w:t>280,0</w:t>
            </w:r>
          </w:p>
        </w:tc>
        <w:tc>
          <w:tcPr>
            <w:tcW w:w="1417" w:type="dxa"/>
            <w:tcBorders>
              <w:top w:val="single" w:sz="4" w:space="0" w:color="000000"/>
              <w:left w:val="nil"/>
              <w:bottom w:val="single" w:sz="4" w:space="0" w:color="000000"/>
              <w:right w:val="single" w:sz="4" w:space="0" w:color="000000"/>
            </w:tcBorders>
            <w:shd w:val="clear" w:color="auto" w:fill="auto"/>
            <w:vAlign w:val="center"/>
          </w:tcPr>
          <w:p w:rsidR="003943A3" w:rsidRPr="003943A3" w:rsidRDefault="003943A3" w:rsidP="003943A3">
            <w:pPr>
              <w:spacing w:after="0" w:line="240" w:lineRule="auto"/>
              <w:jc w:val="both"/>
              <w:rPr>
                <w:rFonts w:ascii="Times New Roman" w:hAnsi="Times New Roman" w:cs="Times New Roman"/>
                <w:sz w:val="16"/>
                <w:szCs w:val="16"/>
              </w:rPr>
            </w:pPr>
            <w:r w:rsidRPr="003943A3">
              <w:rPr>
                <w:rFonts w:ascii="Times New Roman" w:hAnsi="Times New Roman" w:cs="Times New Roman"/>
                <w:sz w:val="16"/>
                <w:szCs w:val="16"/>
              </w:rPr>
              <w:t>284,3</w:t>
            </w:r>
          </w:p>
        </w:tc>
        <w:tc>
          <w:tcPr>
            <w:tcW w:w="1843" w:type="dxa"/>
            <w:tcBorders>
              <w:top w:val="single" w:sz="4" w:space="0" w:color="auto"/>
              <w:bottom w:val="single" w:sz="4" w:space="0" w:color="auto"/>
              <w:right w:val="single" w:sz="4" w:space="0" w:color="auto"/>
            </w:tcBorders>
            <w:shd w:val="clear" w:color="auto" w:fill="auto"/>
            <w:vAlign w:val="center"/>
          </w:tcPr>
          <w:p w:rsidR="003943A3" w:rsidRPr="003943A3" w:rsidRDefault="003943A3" w:rsidP="003943A3">
            <w:pPr>
              <w:spacing w:after="0" w:line="240" w:lineRule="auto"/>
              <w:jc w:val="both"/>
              <w:rPr>
                <w:rFonts w:ascii="Times New Roman" w:hAnsi="Times New Roman" w:cs="Times New Roman"/>
                <w:sz w:val="16"/>
                <w:szCs w:val="16"/>
              </w:rPr>
            </w:pPr>
            <w:r w:rsidRPr="003943A3">
              <w:rPr>
                <w:rFonts w:ascii="Times New Roman" w:hAnsi="Times New Roman" w:cs="Times New Roman"/>
                <w:sz w:val="16"/>
                <w:szCs w:val="16"/>
                <w:rtl/>
              </w:rPr>
              <w:t>102</w:t>
            </w:r>
          </w:p>
        </w:tc>
      </w:tr>
      <w:tr w:rsidR="003943A3" w:rsidRPr="003943A3" w:rsidTr="003943A3">
        <w:trPr>
          <w:trHeight w:val="295"/>
        </w:trPr>
        <w:tc>
          <w:tcPr>
            <w:tcW w:w="4643" w:type="dxa"/>
            <w:tcBorders>
              <w:top w:val="nil"/>
              <w:left w:val="single" w:sz="4" w:space="0" w:color="000000"/>
              <w:bottom w:val="single" w:sz="4" w:space="0" w:color="000000"/>
              <w:right w:val="single" w:sz="4" w:space="0" w:color="000000"/>
            </w:tcBorders>
            <w:shd w:val="clear" w:color="auto" w:fill="auto"/>
            <w:vAlign w:val="center"/>
          </w:tcPr>
          <w:p w:rsidR="003943A3" w:rsidRPr="003943A3" w:rsidRDefault="003943A3" w:rsidP="003943A3">
            <w:pPr>
              <w:spacing w:after="0" w:line="240" w:lineRule="auto"/>
              <w:jc w:val="both"/>
              <w:rPr>
                <w:rFonts w:ascii="Times New Roman" w:hAnsi="Times New Roman" w:cs="Times New Roman"/>
                <w:sz w:val="16"/>
                <w:szCs w:val="16"/>
              </w:rPr>
            </w:pPr>
            <w:r w:rsidRPr="003943A3">
              <w:rPr>
                <w:rFonts w:ascii="Times New Roman" w:hAnsi="Times New Roman" w:cs="Times New Roman"/>
                <w:sz w:val="16"/>
                <w:szCs w:val="16"/>
              </w:rPr>
              <w:t>НАЛОГИ НА ПРИБЫЛЬ, ДОХОДЫ</w:t>
            </w:r>
          </w:p>
        </w:tc>
        <w:tc>
          <w:tcPr>
            <w:tcW w:w="1468" w:type="dxa"/>
            <w:tcBorders>
              <w:top w:val="single" w:sz="4" w:space="0" w:color="000000"/>
              <w:left w:val="nil"/>
              <w:bottom w:val="single" w:sz="4" w:space="0" w:color="000000"/>
              <w:right w:val="single" w:sz="4" w:space="0" w:color="000000"/>
            </w:tcBorders>
            <w:shd w:val="clear" w:color="auto" w:fill="auto"/>
            <w:vAlign w:val="center"/>
          </w:tcPr>
          <w:p w:rsidR="003943A3" w:rsidRPr="003943A3" w:rsidRDefault="003943A3" w:rsidP="003943A3">
            <w:pPr>
              <w:spacing w:after="0" w:line="240" w:lineRule="auto"/>
              <w:jc w:val="both"/>
              <w:rPr>
                <w:rFonts w:ascii="Times New Roman" w:hAnsi="Times New Roman" w:cs="Times New Roman"/>
                <w:sz w:val="16"/>
                <w:szCs w:val="16"/>
              </w:rPr>
            </w:pPr>
            <w:r w:rsidRPr="003943A3">
              <w:rPr>
                <w:rFonts w:ascii="Times New Roman" w:hAnsi="Times New Roman" w:cs="Times New Roman"/>
                <w:sz w:val="16"/>
                <w:szCs w:val="16"/>
              </w:rPr>
              <w:t>86,0</w:t>
            </w:r>
          </w:p>
        </w:tc>
        <w:tc>
          <w:tcPr>
            <w:tcW w:w="1417" w:type="dxa"/>
            <w:tcBorders>
              <w:top w:val="single" w:sz="4" w:space="0" w:color="000000"/>
              <w:left w:val="nil"/>
              <w:bottom w:val="single" w:sz="4" w:space="0" w:color="000000"/>
              <w:right w:val="single" w:sz="4" w:space="0" w:color="000000"/>
            </w:tcBorders>
            <w:shd w:val="clear" w:color="auto" w:fill="auto"/>
            <w:vAlign w:val="center"/>
          </w:tcPr>
          <w:p w:rsidR="003943A3" w:rsidRPr="003943A3" w:rsidRDefault="003943A3" w:rsidP="003943A3">
            <w:pPr>
              <w:spacing w:after="0" w:line="240" w:lineRule="auto"/>
              <w:jc w:val="both"/>
              <w:rPr>
                <w:rFonts w:ascii="Times New Roman" w:hAnsi="Times New Roman" w:cs="Times New Roman"/>
                <w:sz w:val="16"/>
                <w:szCs w:val="16"/>
              </w:rPr>
            </w:pPr>
            <w:r w:rsidRPr="003943A3">
              <w:rPr>
                <w:rFonts w:ascii="Times New Roman" w:hAnsi="Times New Roman" w:cs="Times New Roman"/>
                <w:sz w:val="16"/>
                <w:szCs w:val="16"/>
              </w:rPr>
              <w:t>86,7</w:t>
            </w:r>
          </w:p>
        </w:tc>
        <w:tc>
          <w:tcPr>
            <w:tcW w:w="1843" w:type="dxa"/>
            <w:tcBorders>
              <w:top w:val="single" w:sz="4" w:space="0" w:color="auto"/>
              <w:bottom w:val="single" w:sz="4" w:space="0" w:color="auto"/>
              <w:right w:val="single" w:sz="4" w:space="0" w:color="auto"/>
            </w:tcBorders>
            <w:shd w:val="clear" w:color="auto" w:fill="auto"/>
            <w:vAlign w:val="center"/>
          </w:tcPr>
          <w:p w:rsidR="003943A3" w:rsidRPr="003943A3" w:rsidRDefault="003943A3" w:rsidP="003943A3">
            <w:pPr>
              <w:spacing w:after="0" w:line="240" w:lineRule="auto"/>
              <w:jc w:val="both"/>
              <w:rPr>
                <w:rFonts w:ascii="Times New Roman" w:hAnsi="Times New Roman" w:cs="Times New Roman"/>
                <w:sz w:val="16"/>
                <w:szCs w:val="16"/>
              </w:rPr>
            </w:pPr>
            <w:r w:rsidRPr="003943A3">
              <w:rPr>
                <w:rFonts w:ascii="Times New Roman" w:hAnsi="Times New Roman" w:cs="Times New Roman"/>
                <w:sz w:val="16"/>
                <w:szCs w:val="16"/>
                <w:rtl/>
              </w:rPr>
              <w:t>101</w:t>
            </w:r>
          </w:p>
        </w:tc>
      </w:tr>
      <w:tr w:rsidR="003943A3" w:rsidRPr="003943A3" w:rsidTr="003943A3">
        <w:trPr>
          <w:trHeight w:val="259"/>
        </w:trPr>
        <w:tc>
          <w:tcPr>
            <w:tcW w:w="4643" w:type="dxa"/>
            <w:tcBorders>
              <w:top w:val="nil"/>
              <w:left w:val="single" w:sz="4" w:space="0" w:color="000000"/>
              <w:bottom w:val="single" w:sz="4" w:space="0" w:color="000000"/>
              <w:right w:val="single" w:sz="4" w:space="0" w:color="000000"/>
            </w:tcBorders>
            <w:shd w:val="clear" w:color="auto" w:fill="auto"/>
            <w:vAlign w:val="center"/>
          </w:tcPr>
          <w:p w:rsidR="003943A3" w:rsidRPr="003943A3" w:rsidRDefault="003943A3" w:rsidP="003943A3">
            <w:pPr>
              <w:spacing w:after="0" w:line="240" w:lineRule="auto"/>
              <w:jc w:val="both"/>
              <w:rPr>
                <w:rFonts w:ascii="Times New Roman" w:hAnsi="Times New Roman" w:cs="Times New Roman"/>
                <w:sz w:val="16"/>
                <w:szCs w:val="16"/>
              </w:rPr>
            </w:pPr>
            <w:r w:rsidRPr="003943A3">
              <w:rPr>
                <w:rFonts w:ascii="Times New Roman" w:hAnsi="Times New Roman" w:cs="Times New Roman"/>
                <w:sz w:val="16"/>
                <w:szCs w:val="16"/>
              </w:rPr>
              <w:t>Налог на доходы физических лиц</w:t>
            </w:r>
          </w:p>
        </w:tc>
        <w:tc>
          <w:tcPr>
            <w:tcW w:w="1468" w:type="dxa"/>
            <w:tcBorders>
              <w:top w:val="single" w:sz="4" w:space="0" w:color="000000"/>
              <w:left w:val="nil"/>
              <w:bottom w:val="single" w:sz="4" w:space="0" w:color="000000"/>
              <w:right w:val="single" w:sz="4" w:space="0" w:color="000000"/>
            </w:tcBorders>
            <w:shd w:val="clear" w:color="auto" w:fill="auto"/>
            <w:vAlign w:val="center"/>
          </w:tcPr>
          <w:p w:rsidR="003943A3" w:rsidRPr="003943A3" w:rsidRDefault="003943A3" w:rsidP="003943A3">
            <w:pPr>
              <w:spacing w:after="0" w:line="240" w:lineRule="auto"/>
              <w:jc w:val="both"/>
              <w:rPr>
                <w:rFonts w:ascii="Times New Roman" w:hAnsi="Times New Roman" w:cs="Times New Roman"/>
                <w:sz w:val="16"/>
                <w:szCs w:val="16"/>
              </w:rPr>
            </w:pPr>
            <w:r w:rsidRPr="003943A3">
              <w:rPr>
                <w:rFonts w:ascii="Times New Roman" w:hAnsi="Times New Roman" w:cs="Times New Roman"/>
                <w:sz w:val="16"/>
                <w:szCs w:val="16"/>
              </w:rPr>
              <w:t>86,0</w:t>
            </w:r>
          </w:p>
        </w:tc>
        <w:tc>
          <w:tcPr>
            <w:tcW w:w="1417" w:type="dxa"/>
            <w:tcBorders>
              <w:top w:val="single" w:sz="4" w:space="0" w:color="000000"/>
              <w:left w:val="nil"/>
              <w:bottom w:val="single" w:sz="4" w:space="0" w:color="000000"/>
              <w:right w:val="single" w:sz="4" w:space="0" w:color="000000"/>
            </w:tcBorders>
            <w:shd w:val="clear" w:color="auto" w:fill="auto"/>
            <w:vAlign w:val="center"/>
          </w:tcPr>
          <w:p w:rsidR="003943A3" w:rsidRPr="003943A3" w:rsidRDefault="003943A3" w:rsidP="003943A3">
            <w:pPr>
              <w:spacing w:after="0" w:line="240" w:lineRule="auto"/>
              <w:jc w:val="both"/>
              <w:rPr>
                <w:rFonts w:ascii="Times New Roman" w:hAnsi="Times New Roman" w:cs="Times New Roman"/>
                <w:sz w:val="16"/>
                <w:szCs w:val="16"/>
              </w:rPr>
            </w:pPr>
            <w:r w:rsidRPr="003943A3">
              <w:rPr>
                <w:rFonts w:ascii="Times New Roman" w:hAnsi="Times New Roman" w:cs="Times New Roman"/>
                <w:sz w:val="16"/>
                <w:szCs w:val="16"/>
              </w:rPr>
              <w:t>86,7</w:t>
            </w:r>
          </w:p>
        </w:tc>
        <w:tc>
          <w:tcPr>
            <w:tcW w:w="1843" w:type="dxa"/>
            <w:tcBorders>
              <w:top w:val="single" w:sz="4" w:space="0" w:color="auto"/>
              <w:bottom w:val="single" w:sz="4" w:space="0" w:color="auto"/>
              <w:right w:val="single" w:sz="4" w:space="0" w:color="auto"/>
            </w:tcBorders>
            <w:shd w:val="clear" w:color="auto" w:fill="auto"/>
            <w:vAlign w:val="center"/>
          </w:tcPr>
          <w:p w:rsidR="003943A3" w:rsidRPr="003943A3" w:rsidRDefault="003943A3" w:rsidP="003943A3">
            <w:pPr>
              <w:spacing w:after="0" w:line="240" w:lineRule="auto"/>
              <w:jc w:val="both"/>
              <w:rPr>
                <w:rFonts w:ascii="Times New Roman" w:hAnsi="Times New Roman" w:cs="Times New Roman"/>
                <w:sz w:val="16"/>
                <w:szCs w:val="16"/>
              </w:rPr>
            </w:pPr>
            <w:r w:rsidRPr="003943A3">
              <w:rPr>
                <w:rFonts w:ascii="Times New Roman" w:hAnsi="Times New Roman" w:cs="Times New Roman"/>
                <w:sz w:val="16"/>
                <w:szCs w:val="16"/>
                <w:rtl/>
              </w:rPr>
              <w:t>101</w:t>
            </w:r>
          </w:p>
        </w:tc>
      </w:tr>
      <w:tr w:rsidR="003943A3" w:rsidRPr="003943A3" w:rsidTr="003943A3">
        <w:trPr>
          <w:trHeight w:val="223"/>
        </w:trPr>
        <w:tc>
          <w:tcPr>
            <w:tcW w:w="4643" w:type="dxa"/>
            <w:tcBorders>
              <w:top w:val="nil"/>
              <w:left w:val="single" w:sz="4" w:space="0" w:color="000000"/>
              <w:bottom w:val="single" w:sz="4" w:space="0" w:color="000000"/>
              <w:right w:val="single" w:sz="4" w:space="0" w:color="000000"/>
            </w:tcBorders>
            <w:shd w:val="clear" w:color="auto" w:fill="auto"/>
            <w:vAlign w:val="center"/>
          </w:tcPr>
          <w:p w:rsidR="003943A3" w:rsidRPr="003943A3" w:rsidRDefault="003943A3" w:rsidP="003943A3">
            <w:pPr>
              <w:spacing w:after="0" w:line="240" w:lineRule="auto"/>
              <w:jc w:val="both"/>
              <w:rPr>
                <w:rFonts w:ascii="Times New Roman" w:hAnsi="Times New Roman" w:cs="Times New Roman"/>
                <w:sz w:val="16"/>
                <w:szCs w:val="16"/>
              </w:rPr>
            </w:pPr>
            <w:r w:rsidRPr="003943A3">
              <w:rPr>
                <w:rFonts w:ascii="Times New Roman" w:hAnsi="Times New Roman" w:cs="Times New Roman"/>
                <w:sz w:val="16"/>
                <w:szCs w:val="16"/>
              </w:rPr>
              <w:t>НАЛОГИ НА СОВОКУПНЫЙ ДОХОД</w:t>
            </w:r>
          </w:p>
        </w:tc>
        <w:tc>
          <w:tcPr>
            <w:tcW w:w="1468" w:type="dxa"/>
            <w:tcBorders>
              <w:top w:val="single" w:sz="4" w:space="0" w:color="000000"/>
              <w:left w:val="nil"/>
              <w:bottom w:val="single" w:sz="4" w:space="0" w:color="000000"/>
              <w:right w:val="single" w:sz="4" w:space="0" w:color="000000"/>
            </w:tcBorders>
            <w:shd w:val="clear" w:color="auto" w:fill="auto"/>
            <w:vAlign w:val="center"/>
          </w:tcPr>
          <w:p w:rsidR="003943A3" w:rsidRPr="003943A3" w:rsidRDefault="003943A3" w:rsidP="003943A3">
            <w:pPr>
              <w:spacing w:after="0" w:line="240" w:lineRule="auto"/>
              <w:jc w:val="both"/>
              <w:rPr>
                <w:rFonts w:ascii="Times New Roman" w:hAnsi="Times New Roman" w:cs="Times New Roman"/>
                <w:sz w:val="16"/>
                <w:szCs w:val="16"/>
              </w:rPr>
            </w:pPr>
            <w:r w:rsidRPr="003943A3">
              <w:rPr>
                <w:rFonts w:ascii="Times New Roman" w:hAnsi="Times New Roman" w:cs="Times New Roman"/>
                <w:sz w:val="16"/>
                <w:szCs w:val="16"/>
              </w:rPr>
              <w:t>1,0</w:t>
            </w:r>
          </w:p>
        </w:tc>
        <w:tc>
          <w:tcPr>
            <w:tcW w:w="1417" w:type="dxa"/>
            <w:tcBorders>
              <w:top w:val="single" w:sz="4" w:space="0" w:color="000000"/>
              <w:left w:val="nil"/>
              <w:bottom w:val="single" w:sz="4" w:space="0" w:color="000000"/>
              <w:right w:val="single" w:sz="4" w:space="0" w:color="000000"/>
            </w:tcBorders>
            <w:shd w:val="clear" w:color="auto" w:fill="auto"/>
            <w:vAlign w:val="center"/>
          </w:tcPr>
          <w:p w:rsidR="003943A3" w:rsidRPr="003943A3" w:rsidRDefault="003943A3" w:rsidP="003943A3">
            <w:pPr>
              <w:spacing w:after="0" w:line="240" w:lineRule="auto"/>
              <w:jc w:val="both"/>
              <w:rPr>
                <w:rFonts w:ascii="Times New Roman" w:hAnsi="Times New Roman" w:cs="Times New Roman"/>
                <w:sz w:val="16"/>
                <w:szCs w:val="16"/>
              </w:rPr>
            </w:pPr>
            <w:r w:rsidRPr="003943A3">
              <w:rPr>
                <w:rFonts w:ascii="Times New Roman" w:hAnsi="Times New Roman" w:cs="Times New Roman"/>
                <w:sz w:val="16"/>
                <w:szCs w:val="16"/>
              </w:rPr>
              <w:t>1,4</w:t>
            </w:r>
          </w:p>
        </w:tc>
        <w:tc>
          <w:tcPr>
            <w:tcW w:w="1843" w:type="dxa"/>
            <w:tcBorders>
              <w:top w:val="single" w:sz="4" w:space="0" w:color="auto"/>
              <w:bottom w:val="single" w:sz="4" w:space="0" w:color="auto"/>
              <w:right w:val="single" w:sz="4" w:space="0" w:color="auto"/>
            </w:tcBorders>
            <w:shd w:val="clear" w:color="auto" w:fill="auto"/>
            <w:vAlign w:val="center"/>
          </w:tcPr>
          <w:p w:rsidR="003943A3" w:rsidRPr="003943A3" w:rsidRDefault="003943A3" w:rsidP="003943A3">
            <w:pPr>
              <w:spacing w:after="0" w:line="240" w:lineRule="auto"/>
              <w:jc w:val="both"/>
              <w:rPr>
                <w:rFonts w:ascii="Times New Roman" w:hAnsi="Times New Roman" w:cs="Times New Roman"/>
                <w:sz w:val="16"/>
                <w:szCs w:val="16"/>
              </w:rPr>
            </w:pPr>
            <w:r w:rsidRPr="003943A3">
              <w:rPr>
                <w:rFonts w:ascii="Times New Roman" w:hAnsi="Times New Roman" w:cs="Times New Roman"/>
                <w:sz w:val="16"/>
                <w:szCs w:val="16"/>
                <w:rtl/>
              </w:rPr>
              <w:t>140</w:t>
            </w:r>
          </w:p>
        </w:tc>
      </w:tr>
      <w:tr w:rsidR="003943A3" w:rsidRPr="003943A3" w:rsidTr="003943A3">
        <w:trPr>
          <w:trHeight w:val="322"/>
        </w:trPr>
        <w:tc>
          <w:tcPr>
            <w:tcW w:w="4643" w:type="dxa"/>
            <w:tcBorders>
              <w:top w:val="nil"/>
              <w:left w:val="single" w:sz="4" w:space="0" w:color="000000"/>
              <w:bottom w:val="single" w:sz="4" w:space="0" w:color="000000"/>
              <w:right w:val="single" w:sz="4" w:space="0" w:color="000000"/>
            </w:tcBorders>
            <w:shd w:val="clear" w:color="auto" w:fill="auto"/>
            <w:vAlign w:val="center"/>
          </w:tcPr>
          <w:p w:rsidR="003943A3" w:rsidRPr="003943A3" w:rsidRDefault="003943A3" w:rsidP="003943A3">
            <w:pPr>
              <w:spacing w:after="0" w:line="240" w:lineRule="auto"/>
              <w:jc w:val="both"/>
              <w:rPr>
                <w:rFonts w:ascii="Times New Roman" w:hAnsi="Times New Roman" w:cs="Times New Roman"/>
                <w:sz w:val="16"/>
                <w:szCs w:val="16"/>
              </w:rPr>
            </w:pPr>
            <w:r w:rsidRPr="003943A3">
              <w:rPr>
                <w:rFonts w:ascii="Times New Roman" w:hAnsi="Times New Roman" w:cs="Times New Roman"/>
                <w:sz w:val="16"/>
                <w:szCs w:val="16"/>
              </w:rPr>
              <w:t>Единый сельскохозяйственный налог</w:t>
            </w:r>
          </w:p>
        </w:tc>
        <w:tc>
          <w:tcPr>
            <w:tcW w:w="1468" w:type="dxa"/>
            <w:tcBorders>
              <w:top w:val="single" w:sz="4" w:space="0" w:color="000000"/>
              <w:left w:val="nil"/>
              <w:bottom w:val="single" w:sz="4" w:space="0" w:color="000000"/>
              <w:right w:val="single" w:sz="4" w:space="0" w:color="000000"/>
            </w:tcBorders>
            <w:shd w:val="clear" w:color="auto" w:fill="auto"/>
            <w:vAlign w:val="center"/>
          </w:tcPr>
          <w:p w:rsidR="003943A3" w:rsidRPr="003943A3" w:rsidRDefault="003943A3" w:rsidP="003943A3">
            <w:pPr>
              <w:spacing w:after="0" w:line="240" w:lineRule="auto"/>
              <w:jc w:val="both"/>
              <w:rPr>
                <w:rFonts w:ascii="Times New Roman" w:hAnsi="Times New Roman" w:cs="Times New Roman"/>
                <w:sz w:val="16"/>
                <w:szCs w:val="16"/>
              </w:rPr>
            </w:pPr>
            <w:r w:rsidRPr="003943A3">
              <w:rPr>
                <w:rFonts w:ascii="Times New Roman" w:hAnsi="Times New Roman" w:cs="Times New Roman"/>
                <w:sz w:val="16"/>
                <w:szCs w:val="16"/>
              </w:rPr>
              <w:t>1,0</w:t>
            </w:r>
          </w:p>
        </w:tc>
        <w:tc>
          <w:tcPr>
            <w:tcW w:w="1417" w:type="dxa"/>
            <w:tcBorders>
              <w:top w:val="single" w:sz="4" w:space="0" w:color="000000"/>
              <w:left w:val="nil"/>
              <w:bottom w:val="single" w:sz="4" w:space="0" w:color="000000"/>
              <w:right w:val="single" w:sz="4" w:space="0" w:color="000000"/>
            </w:tcBorders>
            <w:shd w:val="clear" w:color="auto" w:fill="auto"/>
            <w:vAlign w:val="center"/>
          </w:tcPr>
          <w:p w:rsidR="003943A3" w:rsidRPr="003943A3" w:rsidRDefault="003943A3" w:rsidP="003943A3">
            <w:pPr>
              <w:spacing w:after="0" w:line="240" w:lineRule="auto"/>
              <w:jc w:val="both"/>
              <w:rPr>
                <w:rFonts w:ascii="Times New Roman" w:hAnsi="Times New Roman" w:cs="Times New Roman"/>
                <w:sz w:val="16"/>
                <w:szCs w:val="16"/>
              </w:rPr>
            </w:pPr>
            <w:r w:rsidRPr="003943A3">
              <w:rPr>
                <w:rFonts w:ascii="Times New Roman" w:hAnsi="Times New Roman" w:cs="Times New Roman"/>
                <w:sz w:val="16"/>
                <w:szCs w:val="16"/>
              </w:rPr>
              <w:t>1,4</w:t>
            </w:r>
          </w:p>
        </w:tc>
        <w:tc>
          <w:tcPr>
            <w:tcW w:w="1843" w:type="dxa"/>
            <w:tcBorders>
              <w:top w:val="single" w:sz="4" w:space="0" w:color="auto"/>
              <w:bottom w:val="single" w:sz="4" w:space="0" w:color="auto"/>
              <w:right w:val="single" w:sz="4" w:space="0" w:color="auto"/>
            </w:tcBorders>
            <w:shd w:val="clear" w:color="auto" w:fill="auto"/>
            <w:vAlign w:val="center"/>
          </w:tcPr>
          <w:p w:rsidR="003943A3" w:rsidRPr="003943A3" w:rsidRDefault="003943A3" w:rsidP="003943A3">
            <w:pPr>
              <w:spacing w:after="0" w:line="240" w:lineRule="auto"/>
              <w:jc w:val="both"/>
              <w:rPr>
                <w:rFonts w:ascii="Times New Roman" w:hAnsi="Times New Roman" w:cs="Times New Roman"/>
                <w:sz w:val="16"/>
                <w:szCs w:val="16"/>
              </w:rPr>
            </w:pPr>
            <w:r w:rsidRPr="003943A3">
              <w:rPr>
                <w:rFonts w:ascii="Times New Roman" w:hAnsi="Times New Roman" w:cs="Times New Roman"/>
                <w:sz w:val="16"/>
                <w:szCs w:val="16"/>
                <w:rtl/>
              </w:rPr>
              <w:t>140</w:t>
            </w:r>
          </w:p>
        </w:tc>
      </w:tr>
      <w:tr w:rsidR="003943A3" w:rsidRPr="003943A3" w:rsidTr="003943A3">
        <w:trPr>
          <w:trHeight w:val="283"/>
        </w:trPr>
        <w:tc>
          <w:tcPr>
            <w:tcW w:w="4643" w:type="dxa"/>
            <w:tcBorders>
              <w:top w:val="nil"/>
              <w:left w:val="single" w:sz="4" w:space="0" w:color="000000"/>
              <w:bottom w:val="single" w:sz="4" w:space="0" w:color="000000"/>
              <w:right w:val="single" w:sz="4" w:space="0" w:color="000000"/>
            </w:tcBorders>
            <w:shd w:val="clear" w:color="auto" w:fill="auto"/>
            <w:vAlign w:val="center"/>
          </w:tcPr>
          <w:p w:rsidR="003943A3" w:rsidRPr="003943A3" w:rsidRDefault="003943A3" w:rsidP="003943A3">
            <w:pPr>
              <w:spacing w:after="0" w:line="240" w:lineRule="auto"/>
              <w:jc w:val="both"/>
              <w:rPr>
                <w:rFonts w:ascii="Times New Roman" w:hAnsi="Times New Roman" w:cs="Times New Roman"/>
                <w:sz w:val="16"/>
                <w:szCs w:val="16"/>
              </w:rPr>
            </w:pPr>
            <w:r w:rsidRPr="003943A3">
              <w:rPr>
                <w:rFonts w:ascii="Times New Roman" w:hAnsi="Times New Roman" w:cs="Times New Roman"/>
                <w:sz w:val="16"/>
                <w:szCs w:val="16"/>
              </w:rPr>
              <w:t>НАЛОГИ НА ИМУЩЕСТВО</w:t>
            </w:r>
          </w:p>
        </w:tc>
        <w:tc>
          <w:tcPr>
            <w:tcW w:w="1468" w:type="dxa"/>
            <w:tcBorders>
              <w:top w:val="single" w:sz="4" w:space="0" w:color="000000"/>
              <w:left w:val="nil"/>
              <w:bottom w:val="single" w:sz="4" w:space="0" w:color="000000"/>
              <w:right w:val="single" w:sz="4" w:space="0" w:color="000000"/>
            </w:tcBorders>
            <w:shd w:val="clear" w:color="auto" w:fill="auto"/>
            <w:vAlign w:val="center"/>
          </w:tcPr>
          <w:p w:rsidR="003943A3" w:rsidRPr="003943A3" w:rsidRDefault="003943A3" w:rsidP="003943A3">
            <w:pPr>
              <w:spacing w:after="0" w:line="240" w:lineRule="auto"/>
              <w:jc w:val="both"/>
              <w:rPr>
                <w:rFonts w:ascii="Times New Roman" w:hAnsi="Times New Roman" w:cs="Times New Roman"/>
                <w:sz w:val="16"/>
                <w:szCs w:val="16"/>
              </w:rPr>
            </w:pPr>
            <w:r w:rsidRPr="003943A3">
              <w:rPr>
                <w:rFonts w:ascii="Times New Roman" w:hAnsi="Times New Roman" w:cs="Times New Roman"/>
                <w:sz w:val="16"/>
                <w:szCs w:val="16"/>
              </w:rPr>
              <w:t>164,0</w:t>
            </w:r>
          </w:p>
        </w:tc>
        <w:tc>
          <w:tcPr>
            <w:tcW w:w="1417" w:type="dxa"/>
            <w:tcBorders>
              <w:top w:val="single" w:sz="4" w:space="0" w:color="000000"/>
              <w:left w:val="nil"/>
              <w:bottom w:val="single" w:sz="4" w:space="0" w:color="000000"/>
              <w:right w:val="single" w:sz="4" w:space="0" w:color="000000"/>
            </w:tcBorders>
            <w:shd w:val="clear" w:color="auto" w:fill="auto"/>
            <w:vAlign w:val="center"/>
          </w:tcPr>
          <w:p w:rsidR="003943A3" w:rsidRPr="003943A3" w:rsidRDefault="003943A3" w:rsidP="003943A3">
            <w:pPr>
              <w:spacing w:after="0" w:line="240" w:lineRule="auto"/>
              <w:jc w:val="both"/>
              <w:rPr>
                <w:rFonts w:ascii="Times New Roman" w:hAnsi="Times New Roman" w:cs="Times New Roman"/>
                <w:sz w:val="16"/>
                <w:szCs w:val="16"/>
              </w:rPr>
            </w:pPr>
            <w:r w:rsidRPr="003943A3">
              <w:rPr>
                <w:rFonts w:ascii="Times New Roman" w:hAnsi="Times New Roman" w:cs="Times New Roman"/>
                <w:sz w:val="16"/>
                <w:szCs w:val="16"/>
              </w:rPr>
              <w:t>165,7</w:t>
            </w:r>
          </w:p>
        </w:tc>
        <w:tc>
          <w:tcPr>
            <w:tcW w:w="1843" w:type="dxa"/>
            <w:tcBorders>
              <w:top w:val="single" w:sz="4" w:space="0" w:color="auto"/>
              <w:bottom w:val="single" w:sz="4" w:space="0" w:color="auto"/>
              <w:right w:val="single" w:sz="4" w:space="0" w:color="auto"/>
            </w:tcBorders>
            <w:shd w:val="clear" w:color="auto" w:fill="auto"/>
            <w:vAlign w:val="center"/>
          </w:tcPr>
          <w:p w:rsidR="003943A3" w:rsidRPr="003943A3" w:rsidRDefault="003943A3" w:rsidP="003943A3">
            <w:pPr>
              <w:spacing w:after="0" w:line="240" w:lineRule="auto"/>
              <w:jc w:val="both"/>
              <w:rPr>
                <w:rFonts w:ascii="Times New Roman" w:hAnsi="Times New Roman" w:cs="Times New Roman"/>
                <w:sz w:val="16"/>
                <w:szCs w:val="16"/>
              </w:rPr>
            </w:pPr>
            <w:r w:rsidRPr="003943A3">
              <w:rPr>
                <w:rFonts w:ascii="Times New Roman" w:hAnsi="Times New Roman" w:cs="Times New Roman"/>
                <w:sz w:val="16"/>
                <w:szCs w:val="16"/>
                <w:rtl/>
              </w:rPr>
              <w:t>101</w:t>
            </w:r>
          </w:p>
        </w:tc>
      </w:tr>
      <w:tr w:rsidR="003943A3" w:rsidRPr="003943A3" w:rsidTr="003943A3">
        <w:trPr>
          <w:trHeight w:val="273"/>
        </w:trPr>
        <w:tc>
          <w:tcPr>
            <w:tcW w:w="4643" w:type="dxa"/>
            <w:tcBorders>
              <w:top w:val="nil"/>
              <w:left w:val="single" w:sz="4" w:space="0" w:color="000000"/>
              <w:bottom w:val="single" w:sz="4" w:space="0" w:color="000000"/>
              <w:right w:val="single" w:sz="4" w:space="0" w:color="000000"/>
            </w:tcBorders>
            <w:shd w:val="clear" w:color="auto" w:fill="auto"/>
            <w:vAlign w:val="center"/>
          </w:tcPr>
          <w:p w:rsidR="003943A3" w:rsidRPr="003943A3" w:rsidRDefault="003943A3" w:rsidP="003943A3">
            <w:pPr>
              <w:spacing w:after="0" w:line="240" w:lineRule="auto"/>
              <w:jc w:val="both"/>
              <w:rPr>
                <w:rFonts w:ascii="Times New Roman" w:hAnsi="Times New Roman" w:cs="Times New Roman"/>
                <w:sz w:val="16"/>
                <w:szCs w:val="16"/>
              </w:rPr>
            </w:pPr>
            <w:r w:rsidRPr="003943A3">
              <w:rPr>
                <w:rFonts w:ascii="Times New Roman" w:hAnsi="Times New Roman" w:cs="Times New Roman"/>
                <w:sz w:val="16"/>
                <w:szCs w:val="16"/>
              </w:rPr>
              <w:t>Налог на имущество физических лиц</w:t>
            </w:r>
          </w:p>
        </w:tc>
        <w:tc>
          <w:tcPr>
            <w:tcW w:w="1468" w:type="dxa"/>
            <w:tcBorders>
              <w:top w:val="single" w:sz="4" w:space="0" w:color="000000"/>
              <w:left w:val="nil"/>
              <w:bottom w:val="single" w:sz="4" w:space="0" w:color="000000"/>
              <w:right w:val="single" w:sz="4" w:space="0" w:color="000000"/>
            </w:tcBorders>
            <w:shd w:val="clear" w:color="auto" w:fill="auto"/>
            <w:vAlign w:val="center"/>
          </w:tcPr>
          <w:p w:rsidR="003943A3" w:rsidRPr="003943A3" w:rsidRDefault="003943A3" w:rsidP="003943A3">
            <w:pPr>
              <w:spacing w:after="0" w:line="240" w:lineRule="auto"/>
              <w:jc w:val="both"/>
              <w:rPr>
                <w:rFonts w:ascii="Times New Roman" w:hAnsi="Times New Roman" w:cs="Times New Roman"/>
                <w:sz w:val="16"/>
                <w:szCs w:val="16"/>
              </w:rPr>
            </w:pPr>
            <w:r w:rsidRPr="003943A3">
              <w:rPr>
                <w:rFonts w:ascii="Times New Roman" w:hAnsi="Times New Roman" w:cs="Times New Roman"/>
                <w:sz w:val="16"/>
                <w:szCs w:val="16"/>
              </w:rPr>
              <w:t>30,0</w:t>
            </w:r>
          </w:p>
        </w:tc>
        <w:tc>
          <w:tcPr>
            <w:tcW w:w="1417" w:type="dxa"/>
            <w:tcBorders>
              <w:top w:val="single" w:sz="4" w:space="0" w:color="000000"/>
              <w:left w:val="nil"/>
              <w:bottom w:val="single" w:sz="4" w:space="0" w:color="000000"/>
              <w:right w:val="single" w:sz="4" w:space="0" w:color="000000"/>
            </w:tcBorders>
            <w:shd w:val="clear" w:color="auto" w:fill="auto"/>
            <w:vAlign w:val="center"/>
          </w:tcPr>
          <w:p w:rsidR="003943A3" w:rsidRPr="003943A3" w:rsidRDefault="003943A3" w:rsidP="003943A3">
            <w:pPr>
              <w:spacing w:after="0" w:line="240" w:lineRule="auto"/>
              <w:jc w:val="both"/>
              <w:rPr>
                <w:rFonts w:ascii="Times New Roman" w:hAnsi="Times New Roman" w:cs="Times New Roman"/>
                <w:sz w:val="16"/>
                <w:szCs w:val="16"/>
              </w:rPr>
            </w:pPr>
            <w:r w:rsidRPr="003943A3">
              <w:rPr>
                <w:rFonts w:ascii="Times New Roman" w:hAnsi="Times New Roman" w:cs="Times New Roman"/>
                <w:sz w:val="16"/>
                <w:szCs w:val="16"/>
              </w:rPr>
              <w:t>30,1</w:t>
            </w:r>
          </w:p>
        </w:tc>
        <w:tc>
          <w:tcPr>
            <w:tcW w:w="1843" w:type="dxa"/>
            <w:tcBorders>
              <w:top w:val="single" w:sz="4" w:space="0" w:color="auto"/>
              <w:bottom w:val="single" w:sz="4" w:space="0" w:color="auto"/>
              <w:right w:val="single" w:sz="4" w:space="0" w:color="auto"/>
            </w:tcBorders>
            <w:shd w:val="clear" w:color="auto" w:fill="auto"/>
            <w:vAlign w:val="center"/>
          </w:tcPr>
          <w:p w:rsidR="003943A3" w:rsidRPr="003943A3" w:rsidRDefault="003943A3" w:rsidP="003943A3">
            <w:pPr>
              <w:spacing w:after="0" w:line="240" w:lineRule="auto"/>
              <w:jc w:val="both"/>
              <w:rPr>
                <w:rFonts w:ascii="Times New Roman" w:hAnsi="Times New Roman" w:cs="Times New Roman"/>
                <w:sz w:val="16"/>
                <w:szCs w:val="16"/>
              </w:rPr>
            </w:pPr>
            <w:r w:rsidRPr="003943A3">
              <w:rPr>
                <w:rFonts w:ascii="Times New Roman" w:hAnsi="Times New Roman" w:cs="Times New Roman"/>
                <w:sz w:val="16"/>
                <w:szCs w:val="16"/>
                <w:rtl/>
              </w:rPr>
              <w:t>100</w:t>
            </w:r>
          </w:p>
        </w:tc>
      </w:tr>
      <w:tr w:rsidR="003943A3" w:rsidRPr="003943A3" w:rsidTr="003943A3">
        <w:trPr>
          <w:trHeight w:val="277"/>
        </w:trPr>
        <w:tc>
          <w:tcPr>
            <w:tcW w:w="4643" w:type="dxa"/>
            <w:tcBorders>
              <w:top w:val="nil"/>
              <w:left w:val="single" w:sz="4" w:space="0" w:color="000000"/>
              <w:bottom w:val="single" w:sz="4" w:space="0" w:color="000000"/>
              <w:right w:val="single" w:sz="4" w:space="0" w:color="000000"/>
            </w:tcBorders>
            <w:shd w:val="clear" w:color="auto" w:fill="auto"/>
            <w:vAlign w:val="center"/>
          </w:tcPr>
          <w:p w:rsidR="003943A3" w:rsidRPr="003943A3" w:rsidRDefault="003943A3" w:rsidP="003943A3">
            <w:pPr>
              <w:spacing w:after="0" w:line="240" w:lineRule="auto"/>
              <w:jc w:val="both"/>
              <w:rPr>
                <w:rFonts w:ascii="Times New Roman" w:hAnsi="Times New Roman" w:cs="Times New Roman"/>
                <w:sz w:val="16"/>
                <w:szCs w:val="16"/>
              </w:rPr>
            </w:pPr>
            <w:r w:rsidRPr="003943A3">
              <w:rPr>
                <w:rFonts w:ascii="Times New Roman" w:hAnsi="Times New Roman" w:cs="Times New Roman"/>
                <w:sz w:val="16"/>
                <w:szCs w:val="16"/>
              </w:rPr>
              <w:t>Земельный налог</w:t>
            </w:r>
          </w:p>
        </w:tc>
        <w:tc>
          <w:tcPr>
            <w:tcW w:w="1468" w:type="dxa"/>
            <w:tcBorders>
              <w:top w:val="single" w:sz="4" w:space="0" w:color="000000"/>
              <w:left w:val="nil"/>
              <w:bottom w:val="single" w:sz="4" w:space="0" w:color="000000"/>
              <w:right w:val="single" w:sz="4" w:space="0" w:color="000000"/>
            </w:tcBorders>
            <w:shd w:val="clear" w:color="auto" w:fill="auto"/>
            <w:vAlign w:val="center"/>
          </w:tcPr>
          <w:p w:rsidR="003943A3" w:rsidRPr="003943A3" w:rsidRDefault="003943A3" w:rsidP="003943A3">
            <w:pPr>
              <w:spacing w:after="0" w:line="240" w:lineRule="auto"/>
              <w:jc w:val="both"/>
              <w:rPr>
                <w:rFonts w:ascii="Times New Roman" w:hAnsi="Times New Roman" w:cs="Times New Roman"/>
                <w:sz w:val="16"/>
                <w:szCs w:val="16"/>
              </w:rPr>
            </w:pPr>
            <w:r w:rsidRPr="003943A3">
              <w:rPr>
                <w:rFonts w:ascii="Times New Roman" w:hAnsi="Times New Roman" w:cs="Times New Roman"/>
                <w:sz w:val="16"/>
                <w:szCs w:val="16"/>
              </w:rPr>
              <w:t>134,0</w:t>
            </w:r>
          </w:p>
        </w:tc>
        <w:tc>
          <w:tcPr>
            <w:tcW w:w="1417" w:type="dxa"/>
            <w:tcBorders>
              <w:top w:val="single" w:sz="4" w:space="0" w:color="000000"/>
              <w:left w:val="nil"/>
              <w:bottom w:val="single" w:sz="4" w:space="0" w:color="000000"/>
              <w:right w:val="single" w:sz="4" w:space="0" w:color="000000"/>
            </w:tcBorders>
            <w:shd w:val="clear" w:color="auto" w:fill="auto"/>
            <w:vAlign w:val="center"/>
          </w:tcPr>
          <w:p w:rsidR="003943A3" w:rsidRPr="003943A3" w:rsidRDefault="003943A3" w:rsidP="003943A3">
            <w:pPr>
              <w:spacing w:after="0" w:line="240" w:lineRule="auto"/>
              <w:jc w:val="both"/>
              <w:rPr>
                <w:rFonts w:ascii="Times New Roman" w:hAnsi="Times New Roman" w:cs="Times New Roman"/>
                <w:sz w:val="16"/>
                <w:szCs w:val="16"/>
              </w:rPr>
            </w:pPr>
            <w:r w:rsidRPr="003943A3">
              <w:rPr>
                <w:rFonts w:ascii="Times New Roman" w:hAnsi="Times New Roman" w:cs="Times New Roman"/>
                <w:sz w:val="16"/>
                <w:szCs w:val="16"/>
              </w:rPr>
              <w:t>135,5</w:t>
            </w:r>
          </w:p>
        </w:tc>
        <w:tc>
          <w:tcPr>
            <w:tcW w:w="1843" w:type="dxa"/>
            <w:tcBorders>
              <w:top w:val="single" w:sz="4" w:space="0" w:color="auto"/>
              <w:bottom w:val="single" w:sz="4" w:space="0" w:color="auto"/>
              <w:right w:val="single" w:sz="4" w:space="0" w:color="auto"/>
            </w:tcBorders>
            <w:shd w:val="clear" w:color="auto" w:fill="auto"/>
            <w:vAlign w:val="center"/>
          </w:tcPr>
          <w:p w:rsidR="003943A3" w:rsidRPr="003943A3" w:rsidRDefault="003943A3" w:rsidP="003943A3">
            <w:pPr>
              <w:spacing w:after="0" w:line="240" w:lineRule="auto"/>
              <w:jc w:val="both"/>
              <w:rPr>
                <w:rFonts w:ascii="Times New Roman" w:hAnsi="Times New Roman" w:cs="Times New Roman"/>
                <w:sz w:val="16"/>
                <w:szCs w:val="16"/>
              </w:rPr>
            </w:pPr>
            <w:r w:rsidRPr="003943A3">
              <w:rPr>
                <w:rFonts w:ascii="Times New Roman" w:hAnsi="Times New Roman" w:cs="Times New Roman"/>
                <w:sz w:val="16"/>
                <w:szCs w:val="16"/>
                <w:rtl/>
              </w:rPr>
              <w:t>101</w:t>
            </w:r>
          </w:p>
        </w:tc>
      </w:tr>
      <w:tr w:rsidR="003943A3" w:rsidRPr="003943A3" w:rsidTr="003943A3">
        <w:trPr>
          <w:trHeight w:val="450"/>
        </w:trPr>
        <w:tc>
          <w:tcPr>
            <w:tcW w:w="4643" w:type="dxa"/>
            <w:tcBorders>
              <w:top w:val="nil"/>
              <w:left w:val="single" w:sz="4" w:space="0" w:color="000000"/>
              <w:bottom w:val="single" w:sz="4" w:space="0" w:color="000000"/>
              <w:right w:val="single" w:sz="4" w:space="0" w:color="000000"/>
            </w:tcBorders>
            <w:shd w:val="clear" w:color="auto" w:fill="auto"/>
            <w:vAlign w:val="center"/>
          </w:tcPr>
          <w:p w:rsidR="003943A3" w:rsidRPr="003943A3" w:rsidRDefault="003943A3" w:rsidP="003943A3">
            <w:pPr>
              <w:spacing w:after="0" w:line="240" w:lineRule="auto"/>
              <w:jc w:val="both"/>
              <w:rPr>
                <w:rFonts w:ascii="Times New Roman" w:hAnsi="Times New Roman" w:cs="Times New Roman"/>
                <w:sz w:val="16"/>
                <w:szCs w:val="16"/>
              </w:rPr>
            </w:pPr>
            <w:r w:rsidRPr="003943A3">
              <w:rPr>
                <w:rFonts w:ascii="Times New Roman" w:hAnsi="Times New Roman" w:cs="Times New Roman"/>
                <w:sz w:val="16"/>
                <w:szCs w:val="16"/>
              </w:rPr>
              <w:t>ДОХОДЫ ОТ ИСПОЛЬЗОВАНИЯ ИМУЩЕСТВА, НАХОДЯЩЕГОСЯ В ГОСУДАРСТВЕННОЙ И МУНИЦИПАЛЬНОЙ СОБСТВЕННОСТИ</w:t>
            </w:r>
          </w:p>
        </w:tc>
        <w:tc>
          <w:tcPr>
            <w:tcW w:w="1468" w:type="dxa"/>
            <w:tcBorders>
              <w:top w:val="single" w:sz="4" w:space="0" w:color="000000"/>
              <w:left w:val="nil"/>
              <w:bottom w:val="single" w:sz="4" w:space="0" w:color="000000"/>
              <w:right w:val="single" w:sz="4" w:space="0" w:color="000000"/>
            </w:tcBorders>
            <w:shd w:val="clear" w:color="auto" w:fill="auto"/>
            <w:vAlign w:val="center"/>
          </w:tcPr>
          <w:p w:rsidR="003943A3" w:rsidRPr="003943A3" w:rsidRDefault="003943A3" w:rsidP="003943A3">
            <w:pPr>
              <w:spacing w:after="0" w:line="240" w:lineRule="auto"/>
              <w:jc w:val="both"/>
              <w:rPr>
                <w:rFonts w:ascii="Times New Roman" w:hAnsi="Times New Roman" w:cs="Times New Roman"/>
                <w:sz w:val="16"/>
                <w:szCs w:val="16"/>
              </w:rPr>
            </w:pPr>
            <w:r w:rsidRPr="003943A3">
              <w:rPr>
                <w:rFonts w:ascii="Times New Roman" w:hAnsi="Times New Roman" w:cs="Times New Roman"/>
                <w:sz w:val="16"/>
                <w:szCs w:val="16"/>
              </w:rPr>
              <w:t>10,0</w:t>
            </w:r>
          </w:p>
        </w:tc>
        <w:tc>
          <w:tcPr>
            <w:tcW w:w="1417" w:type="dxa"/>
            <w:tcBorders>
              <w:top w:val="single" w:sz="4" w:space="0" w:color="000000"/>
              <w:left w:val="nil"/>
              <w:bottom w:val="single" w:sz="4" w:space="0" w:color="000000"/>
              <w:right w:val="single" w:sz="4" w:space="0" w:color="000000"/>
            </w:tcBorders>
            <w:shd w:val="clear" w:color="auto" w:fill="auto"/>
            <w:vAlign w:val="center"/>
          </w:tcPr>
          <w:p w:rsidR="003943A3" w:rsidRPr="003943A3" w:rsidRDefault="003943A3" w:rsidP="003943A3">
            <w:pPr>
              <w:spacing w:after="0" w:line="240" w:lineRule="auto"/>
              <w:jc w:val="both"/>
              <w:rPr>
                <w:rFonts w:ascii="Times New Roman" w:hAnsi="Times New Roman" w:cs="Times New Roman"/>
                <w:sz w:val="16"/>
                <w:szCs w:val="16"/>
              </w:rPr>
            </w:pPr>
            <w:r w:rsidRPr="003943A3">
              <w:rPr>
                <w:rFonts w:ascii="Times New Roman" w:hAnsi="Times New Roman" w:cs="Times New Roman"/>
                <w:sz w:val="16"/>
                <w:szCs w:val="16"/>
              </w:rPr>
              <w:t>10,6</w:t>
            </w:r>
          </w:p>
        </w:tc>
        <w:tc>
          <w:tcPr>
            <w:tcW w:w="1843" w:type="dxa"/>
            <w:tcBorders>
              <w:top w:val="single" w:sz="4" w:space="0" w:color="auto"/>
              <w:bottom w:val="single" w:sz="4" w:space="0" w:color="auto"/>
              <w:right w:val="single" w:sz="4" w:space="0" w:color="auto"/>
            </w:tcBorders>
            <w:shd w:val="clear" w:color="auto" w:fill="auto"/>
            <w:vAlign w:val="center"/>
          </w:tcPr>
          <w:p w:rsidR="003943A3" w:rsidRPr="003943A3" w:rsidRDefault="003943A3" w:rsidP="003943A3">
            <w:pPr>
              <w:spacing w:after="0" w:line="240" w:lineRule="auto"/>
              <w:jc w:val="both"/>
              <w:rPr>
                <w:rFonts w:ascii="Times New Roman" w:hAnsi="Times New Roman" w:cs="Times New Roman"/>
                <w:sz w:val="16"/>
                <w:szCs w:val="16"/>
              </w:rPr>
            </w:pPr>
            <w:r w:rsidRPr="003943A3">
              <w:rPr>
                <w:rFonts w:ascii="Times New Roman" w:hAnsi="Times New Roman" w:cs="Times New Roman"/>
                <w:sz w:val="16"/>
                <w:szCs w:val="16"/>
                <w:rtl/>
              </w:rPr>
              <w:t>106</w:t>
            </w:r>
          </w:p>
        </w:tc>
      </w:tr>
      <w:tr w:rsidR="003943A3" w:rsidRPr="003943A3" w:rsidTr="003943A3">
        <w:trPr>
          <w:trHeight w:val="450"/>
        </w:trPr>
        <w:tc>
          <w:tcPr>
            <w:tcW w:w="4643" w:type="dxa"/>
            <w:tcBorders>
              <w:top w:val="nil"/>
              <w:left w:val="single" w:sz="4" w:space="0" w:color="000000"/>
              <w:bottom w:val="single" w:sz="4" w:space="0" w:color="000000"/>
              <w:right w:val="single" w:sz="4" w:space="0" w:color="000000"/>
            </w:tcBorders>
            <w:shd w:val="clear" w:color="auto" w:fill="auto"/>
            <w:vAlign w:val="center"/>
          </w:tcPr>
          <w:p w:rsidR="003943A3" w:rsidRPr="003943A3" w:rsidRDefault="003943A3" w:rsidP="003943A3">
            <w:pPr>
              <w:spacing w:after="0" w:line="240" w:lineRule="auto"/>
              <w:jc w:val="both"/>
              <w:rPr>
                <w:rFonts w:ascii="Times New Roman" w:hAnsi="Times New Roman" w:cs="Times New Roman"/>
                <w:sz w:val="16"/>
                <w:szCs w:val="16"/>
              </w:rPr>
            </w:pPr>
            <w:r w:rsidRPr="003943A3">
              <w:rPr>
                <w:rFonts w:ascii="Times New Roman" w:hAnsi="Times New Roman" w:cs="Times New Roman"/>
                <w:sz w:val="16"/>
                <w:szCs w:val="16"/>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68" w:type="dxa"/>
            <w:tcBorders>
              <w:top w:val="single" w:sz="4" w:space="0" w:color="000000"/>
              <w:left w:val="nil"/>
              <w:bottom w:val="single" w:sz="4" w:space="0" w:color="000000"/>
              <w:right w:val="single" w:sz="4" w:space="0" w:color="000000"/>
            </w:tcBorders>
            <w:shd w:val="clear" w:color="auto" w:fill="auto"/>
            <w:vAlign w:val="center"/>
          </w:tcPr>
          <w:p w:rsidR="003943A3" w:rsidRPr="003943A3" w:rsidRDefault="003943A3" w:rsidP="003943A3">
            <w:pPr>
              <w:spacing w:after="0" w:line="240" w:lineRule="auto"/>
              <w:jc w:val="both"/>
              <w:rPr>
                <w:rFonts w:ascii="Times New Roman" w:hAnsi="Times New Roman" w:cs="Times New Roman"/>
                <w:sz w:val="16"/>
                <w:szCs w:val="16"/>
              </w:rPr>
            </w:pPr>
            <w:r w:rsidRPr="003943A3">
              <w:rPr>
                <w:rFonts w:ascii="Times New Roman" w:hAnsi="Times New Roman" w:cs="Times New Roman"/>
                <w:sz w:val="16"/>
                <w:szCs w:val="16"/>
              </w:rPr>
              <w:t>10,0</w:t>
            </w:r>
          </w:p>
        </w:tc>
        <w:tc>
          <w:tcPr>
            <w:tcW w:w="1417" w:type="dxa"/>
            <w:tcBorders>
              <w:top w:val="single" w:sz="4" w:space="0" w:color="000000"/>
              <w:left w:val="nil"/>
              <w:bottom w:val="single" w:sz="4" w:space="0" w:color="000000"/>
              <w:right w:val="single" w:sz="4" w:space="0" w:color="000000"/>
            </w:tcBorders>
            <w:shd w:val="clear" w:color="auto" w:fill="auto"/>
            <w:vAlign w:val="center"/>
          </w:tcPr>
          <w:p w:rsidR="003943A3" w:rsidRPr="003943A3" w:rsidRDefault="003943A3" w:rsidP="003943A3">
            <w:pPr>
              <w:spacing w:after="0" w:line="240" w:lineRule="auto"/>
              <w:jc w:val="both"/>
              <w:rPr>
                <w:rFonts w:ascii="Times New Roman" w:hAnsi="Times New Roman" w:cs="Times New Roman"/>
                <w:sz w:val="16"/>
                <w:szCs w:val="16"/>
              </w:rPr>
            </w:pPr>
            <w:r w:rsidRPr="003943A3">
              <w:rPr>
                <w:rFonts w:ascii="Times New Roman" w:hAnsi="Times New Roman" w:cs="Times New Roman"/>
                <w:sz w:val="16"/>
                <w:szCs w:val="16"/>
              </w:rPr>
              <w:t>10,6</w:t>
            </w:r>
          </w:p>
        </w:tc>
        <w:tc>
          <w:tcPr>
            <w:tcW w:w="1843" w:type="dxa"/>
            <w:tcBorders>
              <w:top w:val="single" w:sz="4" w:space="0" w:color="auto"/>
              <w:bottom w:val="single" w:sz="4" w:space="0" w:color="auto"/>
              <w:right w:val="single" w:sz="4" w:space="0" w:color="auto"/>
            </w:tcBorders>
            <w:shd w:val="clear" w:color="auto" w:fill="auto"/>
            <w:vAlign w:val="center"/>
          </w:tcPr>
          <w:p w:rsidR="003943A3" w:rsidRPr="003943A3" w:rsidRDefault="003943A3" w:rsidP="003943A3">
            <w:pPr>
              <w:spacing w:after="0" w:line="240" w:lineRule="auto"/>
              <w:jc w:val="both"/>
              <w:rPr>
                <w:rFonts w:ascii="Times New Roman" w:hAnsi="Times New Roman" w:cs="Times New Roman"/>
                <w:sz w:val="16"/>
                <w:szCs w:val="16"/>
              </w:rPr>
            </w:pPr>
            <w:r w:rsidRPr="003943A3">
              <w:rPr>
                <w:rFonts w:ascii="Times New Roman" w:hAnsi="Times New Roman" w:cs="Times New Roman"/>
                <w:sz w:val="16"/>
                <w:szCs w:val="16"/>
                <w:rtl/>
              </w:rPr>
              <w:t>106</w:t>
            </w:r>
          </w:p>
        </w:tc>
      </w:tr>
      <w:tr w:rsidR="003943A3" w:rsidRPr="003943A3" w:rsidTr="003943A3">
        <w:trPr>
          <w:trHeight w:val="450"/>
        </w:trPr>
        <w:tc>
          <w:tcPr>
            <w:tcW w:w="4643" w:type="dxa"/>
            <w:tcBorders>
              <w:top w:val="nil"/>
              <w:left w:val="single" w:sz="4" w:space="0" w:color="000000"/>
              <w:bottom w:val="single" w:sz="4" w:space="0" w:color="000000"/>
              <w:right w:val="single" w:sz="4" w:space="0" w:color="000000"/>
            </w:tcBorders>
            <w:shd w:val="clear" w:color="auto" w:fill="auto"/>
            <w:vAlign w:val="center"/>
          </w:tcPr>
          <w:p w:rsidR="003943A3" w:rsidRPr="003943A3" w:rsidRDefault="003943A3" w:rsidP="003943A3">
            <w:pPr>
              <w:spacing w:after="0" w:line="240" w:lineRule="auto"/>
              <w:jc w:val="both"/>
              <w:rPr>
                <w:rFonts w:ascii="Times New Roman" w:hAnsi="Times New Roman" w:cs="Times New Roman"/>
                <w:sz w:val="16"/>
                <w:szCs w:val="16"/>
              </w:rPr>
            </w:pPr>
            <w:r w:rsidRPr="003943A3">
              <w:rPr>
                <w:rFonts w:ascii="Times New Roman" w:hAnsi="Times New Roman" w:cs="Times New Roman"/>
                <w:sz w:val="16"/>
                <w:szCs w:val="16"/>
              </w:rPr>
              <w:t>ДОХОДЫ ОТ ОКАЗАНИЯ ПЛАТНЫХ УСЛУГ И КОМПЕНСАЦИИ ЗАТРАТ ГОСУДАРСТВА</w:t>
            </w:r>
          </w:p>
        </w:tc>
        <w:tc>
          <w:tcPr>
            <w:tcW w:w="1468" w:type="dxa"/>
            <w:tcBorders>
              <w:top w:val="single" w:sz="4" w:space="0" w:color="000000"/>
              <w:left w:val="nil"/>
              <w:bottom w:val="single" w:sz="4" w:space="0" w:color="000000"/>
              <w:right w:val="single" w:sz="4" w:space="0" w:color="000000"/>
            </w:tcBorders>
            <w:shd w:val="clear" w:color="auto" w:fill="auto"/>
            <w:vAlign w:val="center"/>
          </w:tcPr>
          <w:p w:rsidR="003943A3" w:rsidRPr="003943A3" w:rsidRDefault="003943A3" w:rsidP="003943A3">
            <w:pPr>
              <w:spacing w:after="0" w:line="240" w:lineRule="auto"/>
              <w:jc w:val="both"/>
              <w:rPr>
                <w:rFonts w:ascii="Times New Roman" w:hAnsi="Times New Roman" w:cs="Times New Roman"/>
                <w:sz w:val="16"/>
                <w:szCs w:val="16"/>
              </w:rPr>
            </w:pPr>
            <w:r w:rsidRPr="003943A3">
              <w:rPr>
                <w:rFonts w:ascii="Times New Roman" w:hAnsi="Times New Roman" w:cs="Times New Roman"/>
                <w:sz w:val="16"/>
                <w:szCs w:val="16"/>
              </w:rPr>
              <w:t>5,0</w:t>
            </w:r>
          </w:p>
        </w:tc>
        <w:tc>
          <w:tcPr>
            <w:tcW w:w="1417" w:type="dxa"/>
            <w:tcBorders>
              <w:top w:val="single" w:sz="4" w:space="0" w:color="000000"/>
              <w:left w:val="nil"/>
              <w:bottom w:val="single" w:sz="4" w:space="0" w:color="000000"/>
              <w:right w:val="single" w:sz="4" w:space="0" w:color="000000"/>
            </w:tcBorders>
            <w:shd w:val="clear" w:color="auto" w:fill="auto"/>
            <w:vAlign w:val="center"/>
          </w:tcPr>
          <w:p w:rsidR="003943A3" w:rsidRPr="003943A3" w:rsidRDefault="003943A3" w:rsidP="003943A3">
            <w:pPr>
              <w:spacing w:after="0" w:line="240" w:lineRule="auto"/>
              <w:jc w:val="both"/>
              <w:rPr>
                <w:rFonts w:ascii="Times New Roman" w:hAnsi="Times New Roman" w:cs="Times New Roman"/>
                <w:sz w:val="16"/>
                <w:szCs w:val="16"/>
              </w:rPr>
            </w:pPr>
            <w:r w:rsidRPr="003943A3">
              <w:rPr>
                <w:rFonts w:ascii="Times New Roman" w:hAnsi="Times New Roman" w:cs="Times New Roman"/>
                <w:sz w:val="16"/>
                <w:szCs w:val="16"/>
              </w:rPr>
              <w:t>5,3</w:t>
            </w:r>
          </w:p>
        </w:tc>
        <w:tc>
          <w:tcPr>
            <w:tcW w:w="1843" w:type="dxa"/>
            <w:tcBorders>
              <w:top w:val="single" w:sz="4" w:space="0" w:color="auto"/>
              <w:bottom w:val="single" w:sz="4" w:space="0" w:color="auto"/>
              <w:right w:val="single" w:sz="4" w:space="0" w:color="auto"/>
            </w:tcBorders>
            <w:shd w:val="clear" w:color="auto" w:fill="auto"/>
            <w:vAlign w:val="center"/>
          </w:tcPr>
          <w:p w:rsidR="003943A3" w:rsidRPr="003943A3" w:rsidRDefault="003943A3" w:rsidP="003943A3">
            <w:pPr>
              <w:spacing w:after="0" w:line="240" w:lineRule="auto"/>
              <w:jc w:val="both"/>
              <w:rPr>
                <w:rFonts w:ascii="Times New Roman" w:hAnsi="Times New Roman" w:cs="Times New Roman"/>
                <w:sz w:val="16"/>
                <w:szCs w:val="16"/>
              </w:rPr>
            </w:pPr>
            <w:r w:rsidRPr="003943A3">
              <w:rPr>
                <w:rFonts w:ascii="Times New Roman" w:hAnsi="Times New Roman" w:cs="Times New Roman"/>
                <w:sz w:val="16"/>
                <w:szCs w:val="16"/>
                <w:rtl/>
              </w:rPr>
              <w:t>106</w:t>
            </w:r>
          </w:p>
        </w:tc>
      </w:tr>
      <w:tr w:rsidR="003943A3" w:rsidRPr="003943A3" w:rsidTr="003943A3">
        <w:trPr>
          <w:trHeight w:val="450"/>
        </w:trPr>
        <w:tc>
          <w:tcPr>
            <w:tcW w:w="4643" w:type="dxa"/>
            <w:tcBorders>
              <w:top w:val="nil"/>
              <w:left w:val="single" w:sz="4" w:space="0" w:color="000000"/>
              <w:bottom w:val="single" w:sz="4" w:space="0" w:color="000000"/>
              <w:right w:val="single" w:sz="4" w:space="0" w:color="000000"/>
            </w:tcBorders>
            <w:shd w:val="clear" w:color="auto" w:fill="auto"/>
            <w:vAlign w:val="center"/>
          </w:tcPr>
          <w:p w:rsidR="003943A3" w:rsidRPr="003943A3" w:rsidRDefault="003943A3" w:rsidP="003943A3">
            <w:pPr>
              <w:spacing w:after="0" w:line="240" w:lineRule="auto"/>
              <w:jc w:val="both"/>
              <w:rPr>
                <w:rFonts w:ascii="Times New Roman" w:hAnsi="Times New Roman" w:cs="Times New Roman"/>
                <w:sz w:val="16"/>
                <w:szCs w:val="16"/>
              </w:rPr>
            </w:pPr>
            <w:r w:rsidRPr="003943A3">
              <w:rPr>
                <w:rFonts w:ascii="Times New Roman" w:hAnsi="Times New Roman" w:cs="Times New Roman"/>
                <w:sz w:val="16"/>
                <w:szCs w:val="16"/>
              </w:rPr>
              <w:t>Прочие доходы от оказания платных услуг (работ) получателями средств бюджетов сельских поселений</w:t>
            </w:r>
          </w:p>
        </w:tc>
        <w:tc>
          <w:tcPr>
            <w:tcW w:w="1468" w:type="dxa"/>
            <w:tcBorders>
              <w:top w:val="single" w:sz="4" w:space="0" w:color="000000"/>
              <w:left w:val="nil"/>
              <w:bottom w:val="single" w:sz="4" w:space="0" w:color="000000"/>
              <w:right w:val="single" w:sz="4" w:space="0" w:color="000000"/>
            </w:tcBorders>
            <w:shd w:val="clear" w:color="auto" w:fill="auto"/>
            <w:vAlign w:val="center"/>
          </w:tcPr>
          <w:p w:rsidR="003943A3" w:rsidRPr="003943A3" w:rsidRDefault="003943A3" w:rsidP="003943A3">
            <w:pPr>
              <w:spacing w:after="0" w:line="240" w:lineRule="auto"/>
              <w:jc w:val="both"/>
              <w:rPr>
                <w:rFonts w:ascii="Times New Roman" w:hAnsi="Times New Roman" w:cs="Times New Roman"/>
                <w:sz w:val="16"/>
                <w:szCs w:val="16"/>
              </w:rPr>
            </w:pPr>
            <w:r w:rsidRPr="003943A3">
              <w:rPr>
                <w:rFonts w:ascii="Times New Roman" w:hAnsi="Times New Roman" w:cs="Times New Roman"/>
                <w:sz w:val="16"/>
                <w:szCs w:val="16"/>
              </w:rPr>
              <w:t>5,0</w:t>
            </w:r>
          </w:p>
        </w:tc>
        <w:tc>
          <w:tcPr>
            <w:tcW w:w="1417" w:type="dxa"/>
            <w:tcBorders>
              <w:top w:val="single" w:sz="4" w:space="0" w:color="000000"/>
              <w:left w:val="nil"/>
              <w:bottom w:val="single" w:sz="4" w:space="0" w:color="000000"/>
              <w:right w:val="single" w:sz="4" w:space="0" w:color="000000"/>
            </w:tcBorders>
            <w:shd w:val="clear" w:color="auto" w:fill="auto"/>
            <w:vAlign w:val="center"/>
          </w:tcPr>
          <w:p w:rsidR="003943A3" w:rsidRPr="003943A3" w:rsidRDefault="003943A3" w:rsidP="003943A3">
            <w:pPr>
              <w:spacing w:after="0" w:line="240" w:lineRule="auto"/>
              <w:jc w:val="both"/>
              <w:rPr>
                <w:rFonts w:ascii="Times New Roman" w:hAnsi="Times New Roman" w:cs="Times New Roman"/>
                <w:sz w:val="16"/>
                <w:szCs w:val="16"/>
              </w:rPr>
            </w:pPr>
            <w:r w:rsidRPr="003943A3">
              <w:rPr>
                <w:rFonts w:ascii="Times New Roman" w:hAnsi="Times New Roman" w:cs="Times New Roman"/>
                <w:sz w:val="16"/>
                <w:szCs w:val="16"/>
              </w:rPr>
              <w:t>5,3</w:t>
            </w:r>
          </w:p>
        </w:tc>
        <w:tc>
          <w:tcPr>
            <w:tcW w:w="1843" w:type="dxa"/>
            <w:tcBorders>
              <w:top w:val="single" w:sz="4" w:space="0" w:color="auto"/>
              <w:bottom w:val="single" w:sz="4" w:space="0" w:color="auto"/>
              <w:right w:val="single" w:sz="4" w:space="0" w:color="auto"/>
            </w:tcBorders>
            <w:shd w:val="clear" w:color="auto" w:fill="auto"/>
            <w:vAlign w:val="center"/>
          </w:tcPr>
          <w:p w:rsidR="003943A3" w:rsidRPr="003943A3" w:rsidRDefault="003943A3" w:rsidP="003943A3">
            <w:pPr>
              <w:spacing w:after="0" w:line="240" w:lineRule="auto"/>
              <w:jc w:val="both"/>
              <w:rPr>
                <w:rFonts w:ascii="Times New Roman" w:hAnsi="Times New Roman" w:cs="Times New Roman"/>
                <w:sz w:val="16"/>
                <w:szCs w:val="16"/>
              </w:rPr>
            </w:pPr>
            <w:r w:rsidRPr="003943A3">
              <w:rPr>
                <w:rFonts w:ascii="Times New Roman" w:hAnsi="Times New Roman" w:cs="Times New Roman"/>
                <w:sz w:val="16"/>
                <w:szCs w:val="16"/>
                <w:rtl/>
              </w:rPr>
              <w:t>106</w:t>
            </w:r>
          </w:p>
        </w:tc>
      </w:tr>
      <w:tr w:rsidR="003943A3" w:rsidRPr="003943A3" w:rsidTr="003943A3">
        <w:trPr>
          <w:trHeight w:val="296"/>
        </w:trPr>
        <w:tc>
          <w:tcPr>
            <w:tcW w:w="4643" w:type="dxa"/>
            <w:tcBorders>
              <w:top w:val="nil"/>
              <w:left w:val="single" w:sz="4" w:space="0" w:color="000000"/>
              <w:bottom w:val="single" w:sz="4" w:space="0" w:color="auto"/>
              <w:right w:val="single" w:sz="4" w:space="0" w:color="000000"/>
            </w:tcBorders>
            <w:shd w:val="clear" w:color="auto" w:fill="auto"/>
            <w:vAlign w:val="center"/>
          </w:tcPr>
          <w:p w:rsidR="003943A3" w:rsidRPr="003943A3" w:rsidRDefault="003943A3" w:rsidP="003943A3">
            <w:pPr>
              <w:spacing w:after="0" w:line="240" w:lineRule="auto"/>
              <w:jc w:val="both"/>
              <w:rPr>
                <w:rFonts w:ascii="Times New Roman" w:hAnsi="Times New Roman" w:cs="Times New Roman"/>
                <w:sz w:val="16"/>
                <w:szCs w:val="16"/>
              </w:rPr>
            </w:pPr>
            <w:r w:rsidRPr="003943A3">
              <w:rPr>
                <w:rFonts w:ascii="Times New Roman" w:hAnsi="Times New Roman" w:cs="Times New Roman"/>
                <w:sz w:val="16"/>
                <w:szCs w:val="16"/>
              </w:rPr>
              <w:t>ПРОЧИЕ НЕНАЛОГОВЫЕ ДОХОДЫ</w:t>
            </w:r>
          </w:p>
        </w:tc>
        <w:tc>
          <w:tcPr>
            <w:tcW w:w="1468" w:type="dxa"/>
            <w:tcBorders>
              <w:top w:val="single" w:sz="4" w:space="0" w:color="000000"/>
              <w:left w:val="nil"/>
              <w:bottom w:val="single" w:sz="4" w:space="0" w:color="000000"/>
              <w:right w:val="single" w:sz="4" w:space="0" w:color="000000"/>
            </w:tcBorders>
            <w:shd w:val="clear" w:color="auto" w:fill="auto"/>
            <w:vAlign w:val="center"/>
          </w:tcPr>
          <w:p w:rsidR="003943A3" w:rsidRPr="003943A3" w:rsidRDefault="003943A3" w:rsidP="003943A3">
            <w:pPr>
              <w:spacing w:after="0" w:line="240" w:lineRule="auto"/>
              <w:jc w:val="both"/>
              <w:rPr>
                <w:rFonts w:ascii="Times New Roman" w:hAnsi="Times New Roman" w:cs="Times New Roman"/>
                <w:sz w:val="16"/>
                <w:szCs w:val="16"/>
              </w:rPr>
            </w:pPr>
            <w:r w:rsidRPr="003943A3">
              <w:rPr>
                <w:rFonts w:ascii="Times New Roman" w:hAnsi="Times New Roman" w:cs="Times New Roman"/>
                <w:sz w:val="16"/>
                <w:szCs w:val="16"/>
              </w:rPr>
              <w:t>14,0</w:t>
            </w:r>
          </w:p>
        </w:tc>
        <w:tc>
          <w:tcPr>
            <w:tcW w:w="1417" w:type="dxa"/>
            <w:tcBorders>
              <w:top w:val="single" w:sz="4" w:space="0" w:color="000000"/>
              <w:left w:val="nil"/>
              <w:bottom w:val="single" w:sz="4" w:space="0" w:color="000000"/>
              <w:right w:val="single" w:sz="4" w:space="0" w:color="000000"/>
            </w:tcBorders>
            <w:shd w:val="clear" w:color="auto" w:fill="auto"/>
            <w:vAlign w:val="center"/>
          </w:tcPr>
          <w:p w:rsidR="003943A3" w:rsidRPr="003943A3" w:rsidRDefault="003943A3" w:rsidP="003943A3">
            <w:pPr>
              <w:spacing w:after="0" w:line="240" w:lineRule="auto"/>
              <w:jc w:val="both"/>
              <w:rPr>
                <w:rFonts w:ascii="Times New Roman" w:hAnsi="Times New Roman" w:cs="Times New Roman"/>
                <w:sz w:val="16"/>
                <w:szCs w:val="16"/>
              </w:rPr>
            </w:pPr>
            <w:r w:rsidRPr="003943A3">
              <w:rPr>
                <w:rFonts w:ascii="Times New Roman" w:hAnsi="Times New Roman" w:cs="Times New Roman"/>
                <w:sz w:val="16"/>
                <w:szCs w:val="16"/>
              </w:rPr>
              <w:t>14,7</w:t>
            </w:r>
          </w:p>
        </w:tc>
        <w:tc>
          <w:tcPr>
            <w:tcW w:w="1843" w:type="dxa"/>
            <w:tcBorders>
              <w:top w:val="single" w:sz="4" w:space="0" w:color="auto"/>
              <w:bottom w:val="single" w:sz="4" w:space="0" w:color="auto"/>
              <w:right w:val="single" w:sz="4" w:space="0" w:color="auto"/>
            </w:tcBorders>
            <w:shd w:val="clear" w:color="auto" w:fill="auto"/>
            <w:vAlign w:val="center"/>
          </w:tcPr>
          <w:p w:rsidR="003943A3" w:rsidRPr="003943A3" w:rsidRDefault="003943A3" w:rsidP="003943A3">
            <w:pPr>
              <w:spacing w:after="0" w:line="240" w:lineRule="auto"/>
              <w:jc w:val="both"/>
              <w:rPr>
                <w:rFonts w:ascii="Times New Roman" w:hAnsi="Times New Roman" w:cs="Times New Roman"/>
                <w:sz w:val="16"/>
                <w:szCs w:val="16"/>
              </w:rPr>
            </w:pPr>
            <w:r w:rsidRPr="003943A3">
              <w:rPr>
                <w:rFonts w:ascii="Times New Roman" w:hAnsi="Times New Roman" w:cs="Times New Roman"/>
                <w:sz w:val="16"/>
                <w:szCs w:val="16"/>
                <w:rtl/>
              </w:rPr>
              <w:t>105</w:t>
            </w:r>
          </w:p>
        </w:tc>
      </w:tr>
      <w:tr w:rsidR="003943A3" w:rsidRPr="003943A3" w:rsidTr="003943A3">
        <w:trPr>
          <w:trHeight w:val="271"/>
        </w:trPr>
        <w:tc>
          <w:tcPr>
            <w:tcW w:w="4643" w:type="dxa"/>
            <w:tcBorders>
              <w:top w:val="single" w:sz="4" w:space="0" w:color="auto"/>
              <w:left w:val="single" w:sz="4" w:space="0" w:color="000000"/>
              <w:bottom w:val="single" w:sz="4" w:space="0" w:color="000000"/>
              <w:right w:val="single" w:sz="4" w:space="0" w:color="000000"/>
            </w:tcBorders>
            <w:shd w:val="clear" w:color="auto" w:fill="auto"/>
            <w:vAlign w:val="center"/>
          </w:tcPr>
          <w:p w:rsidR="003943A3" w:rsidRPr="003943A3" w:rsidRDefault="003943A3" w:rsidP="003943A3">
            <w:pPr>
              <w:spacing w:after="0" w:line="240" w:lineRule="auto"/>
              <w:jc w:val="both"/>
              <w:rPr>
                <w:rFonts w:ascii="Times New Roman" w:hAnsi="Times New Roman" w:cs="Times New Roman"/>
                <w:sz w:val="16"/>
                <w:szCs w:val="16"/>
              </w:rPr>
            </w:pPr>
            <w:r w:rsidRPr="003943A3">
              <w:rPr>
                <w:rFonts w:ascii="Times New Roman" w:hAnsi="Times New Roman" w:cs="Times New Roman"/>
                <w:sz w:val="16"/>
                <w:szCs w:val="16"/>
              </w:rPr>
              <w:t>Прочие неналоговые доходы</w:t>
            </w:r>
          </w:p>
        </w:tc>
        <w:tc>
          <w:tcPr>
            <w:tcW w:w="1468" w:type="dxa"/>
            <w:tcBorders>
              <w:top w:val="single" w:sz="4" w:space="0" w:color="000000"/>
              <w:left w:val="nil"/>
              <w:bottom w:val="single" w:sz="4" w:space="0" w:color="000000"/>
              <w:right w:val="single" w:sz="4" w:space="0" w:color="000000"/>
            </w:tcBorders>
            <w:shd w:val="clear" w:color="auto" w:fill="auto"/>
            <w:vAlign w:val="center"/>
          </w:tcPr>
          <w:p w:rsidR="003943A3" w:rsidRPr="003943A3" w:rsidRDefault="003943A3" w:rsidP="003943A3">
            <w:pPr>
              <w:spacing w:after="0" w:line="240" w:lineRule="auto"/>
              <w:jc w:val="both"/>
              <w:rPr>
                <w:rFonts w:ascii="Times New Roman" w:hAnsi="Times New Roman" w:cs="Times New Roman"/>
                <w:sz w:val="16"/>
                <w:szCs w:val="16"/>
              </w:rPr>
            </w:pPr>
            <w:r w:rsidRPr="003943A3">
              <w:rPr>
                <w:rFonts w:ascii="Times New Roman" w:hAnsi="Times New Roman" w:cs="Times New Roman"/>
                <w:sz w:val="16"/>
                <w:szCs w:val="16"/>
              </w:rPr>
              <w:t>14,0</w:t>
            </w:r>
          </w:p>
        </w:tc>
        <w:tc>
          <w:tcPr>
            <w:tcW w:w="1417" w:type="dxa"/>
            <w:tcBorders>
              <w:top w:val="single" w:sz="4" w:space="0" w:color="000000"/>
              <w:left w:val="nil"/>
              <w:bottom w:val="single" w:sz="4" w:space="0" w:color="000000"/>
              <w:right w:val="single" w:sz="4" w:space="0" w:color="000000"/>
            </w:tcBorders>
            <w:shd w:val="clear" w:color="auto" w:fill="auto"/>
            <w:vAlign w:val="center"/>
          </w:tcPr>
          <w:p w:rsidR="003943A3" w:rsidRPr="003943A3" w:rsidRDefault="003943A3" w:rsidP="003943A3">
            <w:pPr>
              <w:spacing w:after="0" w:line="240" w:lineRule="auto"/>
              <w:jc w:val="both"/>
              <w:rPr>
                <w:rFonts w:ascii="Times New Roman" w:hAnsi="Times New Roman" w:cs="Times New Roman"/>
                <w:sz w:val="16"/>
                <w:szCs w:val="16"/>
              </w:rPr>
            </w:pPr>
            <w:r w:rsidRPr="003943A3">
              <w:rPr>
                <w:rFonts w:ascii="Times New Roman" w:hAnsi="Times New Roman" w:cs="Times New Roman"/>
                <w:sz w:val="16"/>
                <w:szCs w:val="16"/>
              </w:rPr>
              <w:t>14,7</w:t>
            </w:r>
          </w:p>
        </w:tc>
        <w:tc>
          <w:tcPr>
            <w:tcW w:w="1843" w:type="dxa"/>
            <w:tcBorders>
              <w:top w:val="single" w:sz="4" w:space="0" w:color="auto"/>
              <w:bottom w:val="single" w:sz="4" w:space="0" w:color="auto"/>
              <w:right w:val="single" w:sz="4" w:space="0" w:color="auto"/>
            </w:tcBorders>
            <w:shd w:val="clear" w:color="auto" w:fill="auto"/>
            <w:vAlign w:val="center"/>
          </w:tcPr>
          <w:p w:rsidR="003943A3" w:rsidRPr="003943A3" w:rsidRDefault="003943A3" w:rsidP="003943A3">
            <w:pPr>
              <w:spacing w:after="0" w:line="240" w:lineRule="auto"/>
              <w:jc w:val="both"/>
              <w:rPr>
                <w:rFonts w:ascii="Times New Roman" w:hAnsi="Times New Roman" w:cs="Times New Roman"/>
                <w:sz w:val="16"/>
                <w:szCs w:val="16"/>
              </w:rPr>
            </w:pPr>
            <w:r w:rsidRPr="003943A3">
              <w:rPr>
                <w:rFonts w:ascii="Times New Roman" w:hAnsi="Times New Roman" w:cs="Times New Roman"/>
                <w:sz w:val="16"/>
                <w:szCs w:val="16"/>
                <w:rtl/>
              </w:rPr>
              <w:t>105</w:t>
            </w:r>
          </w:p>
        </w:tc>
      </w:tr>
      <w:tr w:rsidR="003943A3" w:rsidRPr="003943A3" w:rsidTr="003943A3">
        <w:trPr>
          <w:trHeight w:val="276"/>
        </w:trPr>
        <w:tc>
          <w:tcPr>
            <w:tcW w:w="4643" w:type="dxa"/>
            <w:tcBorders>
              <w:top w:val="nil"/>
              <w:left w:val="single" w:sz="4" w:space="0" w:color="000000"/>
              <w:bottom w:val="single" w:sz="4" w:space="0" w:color="000000"/>
              <w:right w:val="single" w:sz="4" w:space="0" w:color="000000"/>
            </w:tcBorders>
            <w:shd w:val="clear" w:color="auto" w:fill="auto"/>
            <w:vAlign w:val="center"/>
          </w:tcPr>
          <w:p w:rsidR="003943A3" w:rsidRPr="003943A3" w:rsidRDefault="003943A3" w:rsidP="003943A3">
            <w:pPr>
              <w:spacing w:after="0" w:line="240" w:lineRule="auto"/>
              <w:jc w:val="both"/>
              <w:rPr>
                <w:rFonts w:ascii="Times New Roman" w:hAnsi="Times New Roman" w:cs="Times New Roman"/>
                <w:sz w:val="16"/>
                <w:szCs w:val="16"/>
              </w:rPr>
            </w:pPr>
            <w:r w:rsidRPr="003943A3">
              <w:rPr>
                <w:rFonts w:ascii="Times New Roman" w:hAnsi="Times New Roman" w:cs="Times New Roman"/>
                <w:sz w:val="16"/>
                <w:szCs w:val="16"/>
              </w:rPr>
              <w:t>БЕЗВОЗМЕЗДНЫЕ ПОСТУПЛЕНИЯ</w:t>
            </w:r>
          </w:p>
        </w:tc>
        <w:tc>
          <w:tcPr>
            <w:tcW w:w="1468" w:type="dxa"/>
            <w:tcBorders>
              <w:top w:val="single" w:sz="4" w:space="0" w:color="000000"/>
              <w:left w:val="nil"/>
              <w:bottom w:val="single" w:sz="4" w:space="0" w:color="000000"/>
              <w:right w:val="single" w:sz="4" w:space="0" w:color="000000"/>
            </w:tcBorders>
            <w:shd w:val="clear" w:color="auto" w:fill="auto"/>
            <w:vAlign w:val="center"/>
          </w:tcPr>
          <w:p w:rsidR="003943A3" w:rsidRPr="003943A3" w:rsidRDefault="003943A3" w:rsidP="003943A3">
            <w:pPr>
              <w:spacing w:after="0" w:line="240" w:lineRule="auto"/>
              <w:jc w:val="both"/>
              <w:rPr>
                <w:rFonts w:ascii="Times New Roman" w:hAnsi="Times New Roman" w:cs="Times New Roman"/>
                <w:sz w:val="16"/>
                <w:szCs w:val="16"/>
              </w:rPr>
            </w:pPr>
            <w:r w:rsidRPr="003943A3">
              <w:rPr>
                <w:rFonts w:ascii="Times New Roman" w:hAnsi="Times New Roman" w:cs="Times New Roman"/>
                <w:sz w:val="16"/>
                <w:szCs w:val="16"/>
              </w:rPr>
              <w:t>5560,4</w:t>
            </w:r>
          </w:p>
        </w:tc>
        <w:tc>
          <w:tcPr>
            <w:tcW w:w="1417" w:type="dxa"/>
            <w:tcBorders>
              <w:top w:val="single" w:sz="4" w:space="0" w:color="000000"/>
              <w:left w:val="nil"/>
              <w:bottom w:val="single" w:sz="4" w:space="0" w:color="000000"/>
              <w:right w:val="single" w:sz="4" w:space="0" w:color="000000"/>
            </w:tcBorders>
            <w:shd w:val="clear" w:color="auto" w:fill="auto"/>
            <w:vAlign w:val="center"/>
          </w:tcPr>
          <w:p w:rsidR="003943A3" w:rsidRPr="003943A3" w:rsidRDefault="003943A3" w:rsidP="003943A3">
            <w:pPr>
              <w:spacing w:after="0" w:line="240" w:lineRule="auto"/>
              <w:jc w:val="both"/>
              <w:rPr>
                <w:rFonts w:ascii="Times New Roman" w:hAnsi="Times New Roman" w:cs="Times New Roman"/>
                <w:sz w:val="16"/>
                <w:szCs w:val="16"/>
              </w:rPr>
            </w:pPr>
            <w:r w:rsidRPr="003943A3">
              <w:rPr>
                <w:rFonts w:ascii="Times New Roman" w:hAnsi="Times New Roman" w:cs="Times New Roman"/>
                <w:sz w:val="16"/>
                <w:szCs w:val="16"/>
              </w:rPr>
              <w:t>5560,4</w:t>
            </w:r>
          </w:p>
        </w:tc>
        <w:tc>
          <w:tcPr>
            <w:tcW w:w="1843" w:type="dxa"/>
            <w:tcBorders>
              <w:top w:val="single" w:sz="4" w:space="0" w:color="auto"/>
              <w:bottom w:val="single" w:sz="4" w:space="0" w:color="auto"/>
              <w:right w:val="single" w:sz="4" w:space="0" w:color="auto"/>
            </w:tcBorders>
            <w:shd w:val="clear" w:color="auto" w:fill="auto"/>
            <w:vAlign w:val="center"/>
          </w:tcPr>
          <w:p w:rsidR="003943A3" w:rsidRPr="003943A3" w:rsidRDefault="003943A3" w:rsidP="003943A3">
            <w:pPr>
              <w:spacing w:after="0" w:line="240" w:lineRule="auto"/>
              <w:jc w:val="both"/>
              <w:rPr>
                <w:rFonts w:ascii="Times New Roman" w:hAnsi="Times New Roman" w:cs="Times New Roman"/>
                <w:sz w:val="16"/>
                <w:szCs w:val="16"/>
              </w:rPr>
            </w:pPr>
            <w:r w:rsidRPr="003943A3">
              <w:rPr>
                <w:rFonts w:ascii="Times New Roman" w:hAnsi="Times New Roman" w:cs="Times New Roman"/>
                <w:sz w:val="16"/>
                <w:szCs w:val="16"/>
                <w:rtl/>
              </w:rPr>
              <w:t>100</w:t>
            </w:r>
          </w:p>
        </w:tc>
      </w:tr>
      <w:tr w:rsidR="003943A3" w:rsidRPr="003943A3" w:rsidTr="003943A3">
        <w:trPr>
          <w:trHeight w:val="450"/>
        </w:trPr>
        <w:tc>
          <w:tcPr>
            <w:tcW w:w="4643" w:type="dxa"/>
            <w:tcBorders>
              <w:top w:val="nil"/>
              <w:left w:val="single" w:sz="4" w:space="0" w:color="000000"/>
              <w:bottom w:val="single" w:sz="4" w:space="0" w:color="000000"/>
              <w:right w:val="single" w:sz="4" w:space="0" w:color="000000"/>
            </w:tcBorders>
            <w:shd w:val="clear" w:color="auto" w:fill="auto"/>
            <w:vAlign w:val="center"/>
          </w:tcPr>
          <w:p w:rsidR="003943A3" w:rsidRPr="003943A3" w:rsidRDefault="003943A3" w:rsidP="003943A3">
            <w:pPr>
              <w:spacing w:after="0" w:line="240" w:lineRule="auto"/>
              <w:jc w:val="both"/>
              <w:rPr>
                <w:rFonts w:ascii="Times New Roman" w:hAnsi="Times New Roman" w:cs="Times New Roman"/>
                <w:sz w:val="16"/>
                <w:szCs w:val="16"/>
              </w:rPr>
            </w:pPr>
            <w:r w:rsidRPr="003943A3">
              <w:rPr>
                <w:rFonts w:ascii="Times New Roman" w:hAnsi="Times New Roman" w:cs="Times New Roman"/>
                <w:sz w:val="16"/>
                <w:szCs w:val="16"/>
              </w:rPr>
              <w:t>БЕЗВОЗМЕЗДНЫЕ ПОСТУПЛЕНИЯ ОТ ДРУГИХ БЮДЖЕТОВ БЮДЖЕТНОЙ СИСТЕМЫ РОССИЙСКОЙ ФЕДЕРАЦИИ</w:t>
            </w:r>
          </w:p>
        </w:tc>
        <w:tc>
          <w:tcPr>
            <w:tcW w:w="1468" w:type="dxa"/>
            <w:tcBorders>
              <w:top w:val="single" w:sz="4" w:space="0" w:color="000000"/>
              <w:left w:val="nil"/>
              <w:bottom w:val="single" w:sz="4" w:space="0" w:color="000000"/>
              <w:right w:val="single" w:sz="4" w:space="0" w:color="000000"/>
            </w:tcBorders>
            <w:shd w:val="clear" w:color="auto" w:fill="auto"/>
            <w:vAlign w:val="center"/>
          </w:tcPr>
          <w:p w:rsidR="003943A3" w:rsidRPr="003943A3" w:rsidRDefault="003943A3" w:rsidP="003943A3">
            <w:pPr>
              <w:spacing w:after="0" w:line="240" w:lineRule="auto"/>
              <w:jc w:val="both"/>
              <w:rPr>
                <w:rFonts w:ascii="Times New Roman" w:hAnsi="Times New Roman" w:cs="Times New Roman"/>
                <w:sz w:val="16"/>
                <w:szCs w:val="16"/>
              </w:rPr>
            </w:pPr>
            <w:r w:rsidRPr="003943A3">
              <w:rPr>
                <w:rFonts w:ascii="Times New Roman" w:hAnsi="Times New Roman" w:cs="Times New Roman"/>
                <w:sz w:val="16"/>
                <w:szCs w:val="16"/>
              </w:rPr>
              <w:t>5560,4</w:t>
            </w:r>
          </w:p>
        </w:tc>
        <w:tc>
          <w:tcPr>
            <w:tcW w:w="1417" w:type="dxa"/>
            <w:tcBorders>
              <w:top w:val="single" w:sz="4" w:space="0" w:color="000000"/>
              <w:left w:val="nil"/>
              <w:bottom w:val="single" w:sz="4" w:space="0" w:color="000000"/>
              <w:right w:val="single" w:sz="4" w:space="0" w:color="000000"/>
            </w:tcBorders>
            <w:shd w:val="clear" w:color="auto" w:fill="auto"/>
            <w:vAlign w:val="center"/>
          </w:tcPr>
          <w:p w:rsidR="003943A3" w:rsidRPr="003943A3" w:rsidRDefault="003943A3" w:rsidP="003943A3">
            <w:pPr>
              <w:spacing w:after="0" w:line="240" w:lineRule="auto"/>
              <w:jc w:val="both"/>
              <w:rPr>
                <w:rFonts w:ascii="Times New Roman" w:hAnsi="Times New Roman" w:cs="Times New Roman"/>
                <w:sz w:val="16"/>
                <w:szCs w:val="16"/>
              </w:rPr>
            </w:pPr>
            <w:r w:rsidRPr="003943A3">
              <w:rPr>
                <w:rFonts w:ascii="Times New Roman" w:hAnsi="Times New Roman" w:cs="Times New Roman"/>
                <w:sz w:val="16"/>
                <w:szCs w:val="16"/>
              </w:rPr>
              <w:t>5560,4</w:t>
            </w:r>
          </w:p>
        </w:tc>
        <w:tc>
          <w:tcPr>
            <w:tcW w:w="1843" w:type="dxa"/>
            <w:tcBorders>
              <w:top w:val="single" w:sz="4" w:space="0" w:color="auto"/>
              <w:bottom w:val="single" w:sz="4" w:space="0" w:color="auto"/>
              <w:right w:val="single" w:sz="4" w:space="0" w:color="auto"/>
            </w:tcBorders>
            <w:shd w:val="clear" w:color="auto" w:fill="auto"/>
            <w:vAlign w:val="center"/>
          </w:tcPr>
          <w:p w:rsidR="003943A3" w:rsidRPr="003943A3" w:rsidRDefault="003943A3" w:rsidP="003943A3">
            <w:pPr>
              <w:spacing w:after="0" w:line="240" w:lineRule="auto"/>
              <w:jc w:val="both"/>
              <w:rPr>
                <w:rFonts w:ascii="Times New Roman" w:hAnsi="Times New Roman" w:cs="Times New Roman"/>
                <w:sz w:val="16"/>
                <w:szCs w:val="16"/>
              </w:rPr>
            </w:pPr>
            <w:r w:rsidRPr="003943A3">
              <w:rPr>
                <w:rFonts w:ascii="Times New Roman" w:hAnsi="Times New Roman" w:cs="Times New Roman"/>
                <w:sz w:val="16"/>
                <w:szCs w:val="16"/>
                <w:rtl/>
              </w:rPr>
              <w:t>100</w:t>
            </w:r>
          </w:p>
        </w:tc>
      </w:tr>
      <w:tr w:rsidR="003943A3" w:rsidRPr="003943A3" w:rsidTr="003943A3">
        <w:trPr>
          <w:trHeight w:val="241"/>
        </w:trPr>
        <w:tc>
          <w:tcPr>
            <w:tcW w:w="4643" w:type="dxa"/>
            <w:tcBorders>
              <w:top w:val="nil"/>
              <w:left w:val="single" w:sz="4" w:space="0" w:color="000000"/>
              <w:bottom w:val="single" w:sz="4" w:space="0" w:color="000000"/>
              <w:right w:val="single" w:sz="4" w:space="0" w:color="000000"/>
            </w:tcBorders>
            <w:shd w:val="clear" w:color="auto" w:fill="auto"/>
            <w:vAlign w:val="center"/>
          </w:tcPr>
          <w:p w:rsidR="003943A3" w:rsidRPr="003943A3" w:rsidRDefault="003943A3" w:rsidP="003943A3">
            <w:pPr>
              <w:spacing w:after="0" w:line="240" w:lineRule="auto"/>
              <w:jc w:val="both"/>
              <w:rPr>
                <w:rFonts w:ascii="Times New Roman" w:hAnsi="Times New Roman" w:cs="Times New Roman"/>
                <w:sz w:val="16"/>
                <w:szCs w:val="16"/>
              </w:rPr>
            </w:pPr>
            <w:r w:rsidRPr="003943A3">
              <w:rPr>
                <w:rFonts w:ascii="Times New Roman" w:hAnsi="Times New Roman" w:cs="Times New Roman"/>
                <w:sz w:val="16"/>
                <w:szCs w:val="16"/>
              </w:rPr>
              <w:t>Дотации от других бюджетов бюджетной системы РФ</w:t>
            </w:r>
          </w:p>
        </w:tc>
        <w:tc>
          <w:tcPr>
            <w:tcW w:w="1468" w:type="dxa"/>
            <w:tcBorders>
              <w:top w:val="single" w:sz="4" w:space="0" w:color="000000"/>
              <w:left w:val="nil"/>
              <w:bottom w:val="single" w:sz="4" w:space="0" w:color="000000"/>
              <w:right w:val="single" w:sz="4" w:space="0" w:color="000000"/>
            </w:tcBorders>
            <w:shd w:val="clear" w:color="auto" w:fill="auto"/>
            <w:vAlign w:val="center"/>
          </w:tcPr>
          <w:p w:rsidR="003943A3" w:rsidRPr="003943A3" w:rsidRDefault="003943A3" w:rsidP="003943A3">
            <w:pPr>
              <w:spacing w:after="0" w:line="240" w:lineRule="auto"/>
              <w:jc w:val="both"/>
              <w:rPr>
                <w:rFonts w:ascii="Times New Roman" w:hAnsi="Times New Roman" w:cs="Times New Roman"/>
                <w:sz w:val="16"/>
                <w:szCs w:val="16"/>
              </w:rPr>
            </w:pPr>
            <w:r w:rsidRPr="003943A3">
              <w:rPr>
                <w:rFonts w:ascii="Times New Roman" w:hAnsi="Times New Roman" w:cs="Times New Roman"/>
                <w:sz w:val="16"/>
                <w:szCs w:val="16"/>
              </w:rPr>
              <w:t>4666,6</w:t>
            </w:r>
          </w:p>
        </w:tc>
        <w:tc>
          <w:tcPr>
            <w:tcW w:w="1417" w:type="dxa"/>
            <w:tcBorders>
              <w:top w:val="single" w:sz="4" w:space="0" w:color="000000"/>
              <w:left w:val="nil"/>
              <w:bottom w:val="single" w:sz="4" w:space="0" w:color="000000"/>
              <w:right w:val="single" w:sz="4" w:space="0" w:color="000000"/>
            </w:tcBorders>
            <w:shd w:val="clear" w:color="auto" w:fill="auto"/>
            <w:vAlign w:val="center"/>
          </w:tcPr>
          <w:p w:rsidR="003943A3" w:rsidRPr="003943A3" w:rsidRDefault="003943A3" w:rsidP="003943A3">
            <w:pPr>
              <w:spacing w:after="0" w:line="240" w:lineRule="auto"/>
              <w:jc w:val="both"/>
              <w:rPr>
                <w:rFonts w:ascii="Times New Roman" w:hAnsi="Times New Roman" w:cs="Times New Roman"/>
                <w:sz w:val="16"/>
                <w:szCs w:val="16"/>
              </w:rPr>
            </w:pPr>
            <w:r w:rsidRPr="003943A3">
              <w:rPr>
                <w:rFonts w:ascii="Times New Roman" w:hAnsi="Times New Roman" w:cs="Times New Roman"/>
                <w:sz w:val="16"/>
                <w:szCs w:val="16"/>
              </w:rPr>
              <w:t>4666,6</w:t>
            </w:r>
          </w:p>
        </w:tc>
        <w:tc>
          <w:tcPr>
            <w:tcW w:w="1843" w:type="dxa"/>
            <w:tcBorders>
              <w:top w:val="single" w:sz="4" w:space="0" w:color="auto"/>
              <w:bottom w:val="single" w:sz="4" w:space="0" w:color="auto"/>
              <w:right w:val="single" w:sz="4" w:space="0" w:color="auto"/>
            </w:tcBorders>
            <w:shd w:val="clear" w:color="auto" w:fill="auto"/>
            <w:vAlign w:val="center"/>
          </w:tcPr>
          <w:p w:rsidR="003943A3" w:rsidRPr="003943A3" w:rsidRDefault="003943A3" w:rsidP="003943A3">
            <w:pPr>
              <w:spacing w:after="0" w:line="240" w:lineRule="auto"/>
              <w:jc w:val="both"/>
              <w:rPr>
                <w:rFonts w:ascii="Times New Roman" w:hAnsi="Times New Roman" w:cs="Times New Roman"/>
                <w:sz w:val="16"/>
                <w:szCs w:val="16"/>
                <w:rtl/>
              </w:rPr>
            </w:pPr>
            <w:r w:rsidRPr="003943A3">
              <w:rPr>
                <w:rFonts w:ascii="Times New Roman" w:hAnsi="Times New Roman" w:cs="Times New Roman"/>
                <w:sz w:val="16"/>
                <w:szCs w:val="16"/>
                <w:rtl/>
              </w:rPr>
              <w:t>100</w:t>
            </w:r>
          </w:p>
        </w:tc>
      </w:tr>
      <w:tr w:rsidR="003943A3" w:rsidRPr="003943A3" w:rsidTr="003943A3">
        <w:trPr>
          <w:trHeight w:val="241"/>
        </w:trPr>
        <w:tc>
          <w:tcPr>
            <w:tcW w:w="4643" w:type="dxa"/>
            <w:tcBorders>
              <w:top w:val="nil"/>
              <w:left w:val="single" w:sz="4" w:space="0" w:color="000000"/>
              <w:bottom w:val="single" w:sz="4" w:space="0" w:color="000000"/>
              <w:right w:val="single" w:sz="4" w:space="0" w:color="000000"/>
            </w:tcBorders>
            <w:shd w:val="clear" w:color="auto" w:fill="auto"/>
            <w:vAlign w:val="center"/>
          </w:tcPr>
          <w:p w:rsidR="003943A3" w:rsidRPr="003943A3" w:rsidRDefault="003943A3" w:rsidP="003943A3">
            <w:pPr>
              <w:spacing w:after="0" w:line="240" w:lineRule="auto"/>
              <w:jc w:val="both"/>
              <w:rPr>
                <w:rFonts w:ascii="Times New Roman" w:hAnsi="Times New Roman" w:cs="Times New Roman"/>
                <w:sz w:val="16"/>
                <w:szCs w:val="16"/>
              </w:rPr>
            </w:pPr>
            <w:r w:rsidRPr="003943A3">
              <w:rPr>
                <w:rFonts w:ascii="Times New Roman" w:hAnsi="Times New Roman" w:cs="Times New Roman"/>
                <w:sz w:val="16"/>
                <w:szCs w:val="16"/>
              </w:rPr>
              <w:t>Дотации бюджетам муниципальных районов на выравнивание бюджетной обеспеченности и бюджета</w:t>
            </w:r>
          </w:p>
        </w:tc>
        <w:tc>
          <w:tcPr>
            <w:tcW w:w="1468" w:type="dxa"/>
            <w:tcBorders>
              <w:top w:val="single" w:sz="4" w:space="0" w:color="000000"/>
              <w:left w:val="nil"/>
              <w:bottom w:val="single" w:sz="4" w:space="0" w:color="000000"/>
              <w:right w:val="single" w:sz="4" w:space="0" w:color="000000"/>
            </w:tcBorders>
            <w:shd w:val="clear" w:color="auto" w:fill="auto"/>
            <w:vAlign w:val="center"/>
          </w:tcPr>
          <w:p w:rsidR="003943A3" w:rsidRPr="003943A3" w:rsidRDefault="003943A3" w:rsidP="003943A3">
            <w:pPr>
              <w:spacing w:after="0" w:line="240" w:lineRule="auto"/>
              <w:jc w:val="both"/>
              <w:rPr>
                <w:rFonts w:ascii="Times New Roman" w:hAnsi="Times New Roman" w:cs="Times New Roman"/>
                <w:sz w:val="16"/>
                <w:szCs w:val="16"/>
              </w:rPr>
            </w:pPr>
            <w:r w:rsidRPr="003943A3">
              <w:rPr>
                <w:rFonts w:ascii="Times New Roman" w:hAnsi="Times New Roman" w:cs="Times New Roman"/>
                <w:sz w:val="16"/>
                <w:szCs w:val="16"/>
              </w:rPr>
              <w:t>4581,6</w:t>
            </w:r>
          </w:p>
        </w:tc>
        <w:tc>
          <w:tcPr>
            <w:tcW w:w="1417" w:type="dxa"/>
            <w:tcBorders>
              <w:top w:val="single" w:sz="4" w:space="0" w:color="000000"/>
              <w:left w:val="nil"/>
              <w:bottom w:val="single" w:sz="4" w:space="0" w:color="000000"/>
              <w:right w:val="single" w:sz="4" w:space="0" w:color="000000"/>
            </w:tcBorders>
            <w:shd w:val="clear" w:color="auto" w:fill="auto"/>
            <w:vAlign w:val="center"/>
          </w:tcPr>
          <w:p w:rsidR="003943A3" w:rsidRPr="003943A3" w:rsidRDefault="003943A3" w:rsidP="003943A3">
            <w:pPr>
              <w:spacing w:after="0" w:line="240" w:lineRule="auto"/>
              <w:jc w:val="both"/>
              <w:rPr>
                <w:rFonts w:ascii="Times New Roman" w:hAnsi="Times New Roman" w:cs="Times New Roman"/>
                <w:sz w:val="16"/>
                <w:szCs w:val="16"/>
              </w:rPr>
            </w:pPr>
            <w:r w:rsidRPr="003943A3">
              <w:rPr>
                <w:rFonts w:ascii="Times New Roman" w:hAnsi="Times New Roman" w:cs="Times New Roman"/>
                <w:sz w:val="16"/>
                <w:szCs w:val="16"/>
              </w:rPr>
              <w:t>4581,6</w:t>
            </w:r>
          </w:p>
        </w:tc>
        <w:tc>
          <w:tcPr>
            <w:tcW w:w="1843" w:type="dxa"/>
            <w:tcBorders>
              <w:top w:val="single" w:sz="4" w:space="0" w:color="auto"/>
              <w:bottom w:val="single" w:sz="4" w:space="0" w:color="auto"/>
              <w:right w:val="single" w:sz="4" w:space="0" w:color="auto"/>
            </w:tcBorders>
            <w:shd w:val="clear" w:color="auto" w:fill="auto"/>
            <w:vAlign w:val="center"/>
          </w:tcPr>
          <w:p w:rsidR="003943A3" w:rsidRPr="003943A3" w:rsidRDefault="003943A3" w:rsidP="003943A3">
            <w:pPr>
              <w:spacing w:after="0" w:line="240" w:lineRule="auto"/>
              <w:jc w:val="both"/>
              <w:rPr>
                <w:rFonts w:ascii="Times New Roman" w:hAnsi="Times New Roman" w:cs="Times New Roman"/>
                <w:sz w:val="16"/>
                <w:szCs w:val="16"/>
                <w:rtl/>
              </w:rPr>
            </w:pPr>
            <w:r w:rsidRPr="003943A3">
              <w:rPr>
                <w:rFonts w:ascii="Times New Roman" w:hAnsi="Times New Roman" w:cs="Times New Roman"/>
                <w:sz w:val="16"/>
                <w:szCs w:val="16"/>
                <w:rtl/>
              </w:rPr>
              <w:t>100</w:t>
            </w:r>
          </w:p>
        </w:tc>
      </w:tr>
      <w:tr w:rsidR="003943A3" w:rsidRPr="003943A3" w:rsidTr="003943A3">
        <w:trPr>
          <w:trHeight w:val="450"/>
        </w:trPr>
        <w:tc>
          <w:tcPr>
            <w:tcW w:w="4643" w:type="dxa"/>
            <w:tcBorders>
              <w:top w:val="nil"/>
              <w:left w:val="single" w:sz="4" w:space="0" w:color="000000"/>
              <w:bottom w:val="single" w:sz="4" w:space="0" w:color="000000"/>
              <w:right w:val="single" w:sz="4" w:space="0" w:color="000000"/>
            </w:tcBorders>
            <w:shd w:val="clear" w:color="auto" w:fill="auto"/>
            <w:vAlign w:val="center"/>
          </w:tcPr>
          <w:p w:rsidR="003943A3" w:rsidRPr="003943A3" w:rsidRDefault="003943A3" w:rsidP="003943A3">
            <w:pPr>
              <w:spacing w:after="0" w:line="240" w:lineRule="auto"/>
              <w:jc w:val="both"/>
              <w:rPr>
                <w:rFonts w:ascii="Times New Roman" w:hAnsi="Times New Roman" w:cs="Times New Roman"/>
                <w:sz w:val="16"/>
                <w:szCs w:val="16"/>
              </w:rPr>
            </w:pPr>
            <w:r w:rsidRPr="003943A3">
              <w:rPr>
                <w:rFonts w:ascii="Times New Roman" w:hAnsi="Times New Roman" w:cs="Times New Roman"/>
                <w:sz w:val="16"/>
                <w:szCs w:val="16"/>
              </w:rPr>
              <w:t>Дотации бюджетам сельских поселений на поддержку мер по обеспечению сбалансированности бюджетов</w:t>
            </w:r>
          </w:p>
        </w:tc>
        <w:tc>
          <w:tcPr>
            <w:tcW w:w="1468" w:type="dxa"/>
            <w:tcBorders>
              <w:top w:val="single" w:sz="4" w:space="0" w:color="000000"/>
              <w:left w:val="nil"/>
              <w:bottom w:val="single" w:sz="4" w:space="0" w:color="000000"/>
              <w:right w:val="single" w:sz="4" w:space="0" w:color="000000"/>
            </w:tcBorders>
            <w:shd w:val="clear" w:color="auto" w:fill="auto"/>
            <w:vAlign w:val="center"/>
          </w:tcPr>
          <w:p w:rsidR="003943A3" w:rsidRPr="003943A3" w:rsidRDefault="003943A3" w:rsidP="003943A3">
            <w:pPr>
              <w:spacing w:after="0" w:line="240" w:lineRule="auto"/>
              <w:jc w:val="both"/>
              <w:rPr>
                <w:rFonts w:ascii="Times New Roman" w:hAnsi="Times New Roman" w:cs="Times New Roman"/>
                <w:sz w:val="16"/>
                <w:szCs w:val="16"/>
              </w:rPr>
            </w:pPr>
            <w:r w:rsidRPr="003943A3">
              <w:rPr>
                <w:rFonts w:ascii="Times New Roman" w:hAnsi="Times New Roman" w:cs="Times New Roman"/>
                <w:sz w:val="16"/>
                <w:szCs w:val="16"/>
              </w:rPr>
              <w:t>85,0</w:t>
            </w:r>
          </w:p>
        </w:tc>
        <w:tc>
          <w:tcPr>
            <w:tcW w:w="1417" w:type="dxa"/>
            <w:tcBorders>
              <w:top w:val="single" w:sz="4" w:space="0" w:color="000000"/>
              <w:left w:val="nil"/>
              <w:bottom w:val="single" w:sz="4" w:space="0" w:color="000000"/>
              <w:right w:val="single" w:sz="4" w:space="0" w:color="000000"/>
            </w:tcBorders>
            <w:shd w:val="clear" w:color="auto" w:fill="auto"/>
            <w:vAlign w:val="center"/>
          </w:tcPr>
          <w:p w:rsidR="003943A3" w:rsidRPr="003943A3" w:rsidRDefault="003943A3" w:rsidP="003943A3">
            <w:pPr>
              <w:spacing w:after="0" w:line="240" w:lineRule="auto"/>
              <w:jc w:val="both"/>
              <w:rPr>
                <w:rFonts w:ascii="Times New Roman" w:hAnsi="Times New Roman" w:cs="Times New Roman"/>
                <w:sz w:val="16"/>
                <w:szCs w:val="16"/>
              </w:rPr>
            </w:pPr>
            <w:r w:rsidRPr="003943A3">
              <w:rPr>
                <w:rFonts w:ascii="Times New Roman" w:hAnsi="Times New Roman" w:cs="Times New Roman"/>
                <w:sz w:val="16"/>
                <w:szCs w:val="16"/>
              </w:rPr>
              <w:t>85,0</w:t>
            </w:r>
          </w:p>
        </w:tc>
        <w:tc>
          <w:tcPr>
            <w:tcW w:w="1843" w:type="dxa"/>
            <w:tcBorders>
              <w:top w:val="single" w:sz="4" w:space="0" w:color="auto"/>
              <w:bottom w:val="single" w:sz="4" w:space="0" w:color="auto"/>
              <w:right w:val="single" w:sz="4" w:space="0" w:color="auto"/>
            </w:tcBorders>
            <w:shd w:val="clear" w:color="auto" w:fill="auto"/>
            <w:vAlign w:val="center"/>
          </w:tcPr>
          <w:p w:rsidR="003943A3" w:rsidRPr="003943A3" w:rsidRDefault="003943A3" w:rsidP="003943A3">
            <w:pPr>
              <w:spacing w:after="0" w:line="240" w:lineRule="auto"/>
              <w:jc w:val="both"/>
              <w:rPr>
                <w:rFonts w:ascii="Times New Roman" w:hAnsi="Times New Roman" w:cs="Times New Roman"/>
                <w:sz w:val="16"/>
                <w:szCs w:val="16"/>
              </w:rPr>
            </w:pPr>
            <w:r w:rsidRPr="003943A3">
              <w:rPr>
                <w:rFonts w:ascii="Times New Roman" w:hAnsi="Times New Roman" w:cs="Times New Roman"/>
                <w:sz w:val="16"/>
                <w:szCs w:val="16"/>
                <w:rtl/>
              </w:rPr>
              <w:t>100</w:t>
            </w:r>
          </w:p>
        </w:tc>
      </w:tr>
      <w:tr w:rsidR="003943A3" w:rsidRPr="003943A3" w:rsidTr="003943A3">
        <w:trPr>
          <w:trHeight w:val="450"/>
        </w:trPr>
        <w:tc>
          <w:tcPr>
            <w:tcW w:w="4643" w:type="dxa"/>
            <w:tcBorders>
              <w:top w:val="nil"/>
              <w:left w:val="single" w:sz="4" w:space="0" w:color="000000"/>
              <w:bottom w:val="single" w:sz="4" w:space="0" w:color="000000"/>
              <w:right w:val="single" w:sz="4" w:space="0" w:color="000000"/>
            </w:tcBorders>
            <w:shd w:val="clear" w:color="auto" w:fill="auto"/>
            <w:vAlign w:val="center"/>
          </w:tcPr>
          <w:p w:rsidR="003943A3" w:rsidRPr="003943A3" w:rsidRDefault="003943A3" w:rsidP="003943A3">
            <w:pPr>
              <w:spacing w:after="0" w:line="240" w:lineRule="auto"/>
              <w:jc w:val="both"/>
              <w:rPr>
                <w:rFonts w:ascii="Times New Roman" w:hAnsi="Times New Roman" w:cs="Times New Roman"/>
                <w:sz w:val="16"/>
                <w:szCs w:val="16"/>
              </w:rPr>
            </w:pPr>
            <w:r w:rsidRPr="003943A3">
              <w:rPr>
                <w:rFonts w:ascii="Times New Roman" w:hAnsi="Times New Roman" w:cs="Times New Roman"/>
                <w:sz w:val="16"/>
                <w:szCs w:val="16"/>
              </w:rPr>
              <w:t>Субсидии бюджетам субъектов РФ и муниципальных образований</w:t>
            </w:r>
          </w:p>
        </w:tc>
        <w:tc>
          <w:tcPr>
            <w:tcW w:w="1468" w:type="dxa"/>
            <w:tcBorders>
              <w:top w:val="single" w:sz="4" w:space="0" w:color="000000"/>
              <w:left w:val="nil"/>
              <w:bottom w:val="single" w:sz="4" w:space="0" w:color="000000"/>
              <w:right w:val="single" w:sz="4" w:space="0" w:color="000000"/>
            </w:tcBorders>
            <w:shd w:val="clear" w:color="auto" w:fill="auto"/>
            <w:vAlign w:val="center"/>
          </w:tcPr>
          <w:p w:rsidR="003943A3" w:rsidRPr="003943A3" w:rsidRDefault="003943A3" w:rsidP="003943A3">
            <w:pPr>
              <w:spacing w:after="0" w:line="240" w:lineRule="auto"/>
              <w:jc w:val="both"/>
              <w:rPr>
                <w:rFonts w:ascii="Times New Roman" w:hAnsi="Times New Roman" w:cs="Times New Roman"/>
                <w:sz w:val="16"/>
                <w:szCs w:val="16"/>
              </w:rPr>
            </w:pPr>
            <w:r w:rsidRPr="003943A3">
              <w:rPr>
                <w:rFonts w:ascii="Times New Roman" w:hAnsi="Times New Roman" w:cs="Times New Roman"/>
                <w:sz w:val="16"/>
                <w:szCs w:val="16"/>
              </w:rPr>
              <w:t>686,4</w:t>
            </w:r>
          </w:p>
        </w:tc>
        <w:tc>
          <w:tcPr>
            <w:tcW w:w="1417" w:type="dxa"/>
            <w:tcBorders>
              <w:top w:val="single" w:sz="4" w:space="0" w:color="000000"/>
              <w:left w:val="nil"/>
              <w:bottom w:val="single" w:sz="4" w:space="0" w:color="000000"/>
              <w:right w:val="single" w:sz="4" w:space="0" w:color="000000"/>
            </w:tcBorders>
            <w:shd w:val="clear" w:color="auto" w:fill="auto"/>
            <w:vAlign w:val="center"/>
          </w:tcPr>
          <w:p w:rsidR="003943A3" w:rsidRPr="003943A3" w:rsidRDefault="003943A3" w:rsidP="003943A3">
            <w:pPr>
              <w:spacing w:after="0" w:line="240" w:lineRule="auto"/>
              <w:jc w:val="both"/>
              <w:rPr>
                <w:rFonts w:ascii="Times New Roman" w:hAnsi="Times New Roman" w:cs="Times New Roman"/>
                <w:sz w:val="16"/>
                <w:szCs w:val="16"/>
              </w:rPr>
            </w:pPr>
            <w:r w:rsidRPr="003943A3">
              <w:rPr>
                <w:rFonts w:ascii="Times New Roman" w:hAnsi="Times New Roman" w:cs="Times New Roman"/>
                <w:sz w:val="16"/>
                <w:szCs w:val="16"/>
              </w:rPr>
              <w:t>686,4</w:t>
            </w:r>
          </w:p>
        </w:tc>
        <w:tc>
          <w:tcPr>
            <w:tcW w:w="1843" w:type="dxa"/>
            <w:tcBorders>
              <w:top w:val="single" w:sz="4" w:space="0" w:color="auto"/>
              <w:bottom w:val="single" w:sz="4" w:space="0" w:color="auto"/>
              <w:right w:val="single" w:sz="4" w:space="0" w:color="auto"/>
            </w:tcBorders>
            <w:shd w:val="clear" w:color="auto" w:fill="auto"/>
            <w:vAlign w:val="center"/>
          </w:tcPr>
          <w:p w:rsidR="003943A3" w:rsidRPr="003943A3" w:rsidRDefault="003943A3" w:rsidP="003943A3">
            <w:pPr>
              <w:spacing w:after="0" w:line="240" w:lineRule="auto"/>
              <w:jc w:val="both"/>
              <w:rPr>
                <w:rFonts w:ascii="Times New Roman" w:hAnsi="Times New Roman" w:cs="Times New Roman"/>
                <w:sz w:val="16"/>
                <w:szCs w:val="16"/>
                <w:rtl/>
              </w:rPr>
            </w:pPr>
            <w:r w:rsidRPr="003943A3">
              <w:rPr>
                <w:rFonts w:ascii="Times New Roman" w:hAnsi="Times New Roman" w:cs="Times New Roman"/>
                <w:sz w:val="16"/>
                <w:szCs w:val="16"/>
                <w:rtl/>
              </w:rPr>
              <w:t>100</w:t>
            </w:r>
          </w:p>
        </w:tc>
      </w:tr>
      <w:tr w:rsidR="003943A3" w:rsidRPr="003943A3" w:rsidTr="003943A3">
        <w:trPr>
          <w:trHeight w:val="450"/>
        </w:trPr>
        <w:tc>
          <w:tcPr>
            <w:tcW w:w="4643" w:type="dxa"/>
            <w:tcBorders>
              <w:top w:val="nil"/>
              <w:left w:val="single" w:sz="4" w:space="0" w:color="000000"/>
              <w:bottom w:val="single" w:sz="4" w:space="0" w:color="000000"/>
              <w:right w:val="single" w:sz="4" w:space="0" w:color="000000"/>
            </w:tcBorders>
            <w:shd w:val="clear" w:color="auto" w:fill="auto"/>
            <w:vAlign w:val="center"/>
          </w:tcPr>
          <w:p w:rsidR="003943A3" w:rsidRPr="003943A3" w:rsidRDefault="003943A3" w:rsidP="003943A3">
            <w:pPr>
              <w:spacing w:after="0" w:line="240" w:lineRule="auto"/>
              <w:jc w:val="both"/>
              <w:rPr>
                <w:rFonts w:ascii="Times New Roman" w:hAnsi="Times New Roman" w:cs="Times New Roman"/>
                <w:sz w:val="16"/>
                <w:szCs w:val="16"/>
              </w:rPr>
            </w:pPr>
            <w:r w:rsidRPr="003943A3">
              <w:rPr>
                <w:rFonts w:ascii="Times New Roman" w:hAnsi="Times New Roman" w:cs="Times New Roman"/>
                <w:sz w:val="16"/>
                <w:szCs w:val="16"/>
              </w:rPr>
              <w:t>Прочие межбюджетные трансферты передаваемые бюджетам сельских поселений</w:t>
            </w:r>
          </w:p>
        </w:tc>
        <w:tc>
          <w:tcPr>
            <w:tcW w:w="1468" w:type="dxa"/>
            <w:tcBorders>
              <w:top w:val="single" w:sz="4" w:space="0" w:color="000000"/>
              <w:left w:val="nil"/>
              <w:bottom w:val="single" w:sz="4" w:space="0" w:color="000000"/>
              <w:right w:val="single" w:sz="4" w:space="0" w:color="000000"/>
            </w:tcBorders>
            <w:shd w:val="clear" w:color="auto" w:fill="auto"/>
            <w:vAlign w:val="center"/>
          </w:tcPr>
          <w:p w:rsidR="003943A3" w:rsidRPr="003943A3" w:rsidRDefault="003943A3" w:rsidP="003943A3">
            <w:pPr>
              <w:spacing w:after="0" w:line="240" w:lineRule="auto"/>
              <w:jc w:val="both"/>
              <w:rPr>
                <w:rFonts w:ascii="Times New Roman" w:hAnsi="Times New Roman" w:cs="Times New Roman"/>
                <w:sz w:val="16"/>
                <w:szCs w:val="16"/>
              </w:rPr>
            </w:pPr>
            <w:r w:rsidRPr="003943A3">
              <w:rPr>
                <w:rFonts w:ascii="Times New Roman" w:hAnsi="Times New Roman" w:cs="Times New Roman"/>
                <w:sz w:val="16"/>
                <w:szCs w:val="16"/>
              </w:rPr>
              <w:t>686,4</w:t>
            </w:r>
          </w:p>
        </w:tc>
        <w:tc>
          <w:tcPr>
            <w:tcW w:w="1417" w:type="dxa"/>
            <w:tcBorders>
              <w:top w:val="single" w:sz="4" w:space="0" w:color="000000"/>
              <w:left w:val="nil"/>
              <w:bottom w:val="single" w:sz="4" w:space="0" w:color="000000"/>
              <w:right w:val="single" w:sz="4" w:space="0" w:color="000000"/>
            </w:tcBorders>
            <w:shd w:val="clear" w:color="auto" w:fill="auto"/>
            <w:vAlign w:val="center"/>
          </w:tcPr>
          <w:p w:rsidR="003943A3" w:rsidRPr="003943A3" w:rsidRDefault="003943A3" w:rsidP="003943A3">
            <w:pPr>
              <w:spacing w:after="0" w:line="240" w:lineRule="auto"/>
              <w:jc w:val="both"/>
              <w:rPr>
                <w:rFonts w:ascii="Times New Roman" w:hAnsi="Times New Roman" w:cs="Times New Roman"/>
                <w:sz w:val="16"/>
                <w:szCs w:val="16"/>
              </w:rPr>
            </w:pPr>
            <w:r w:rsidRPr="003943A3">
              <w:rPr>
                <w:rFonts w:ascii="Times New Roman" w:hAnsi="Times New Roman" w:cs="Times New Roman"/>
                <w:sz w:val="16"/>
                <w:szCs w:val="16"/>
              </w:rPr>
              <w:t>686,4</w:t>
            </w:r>
          </w:p>
        </w:tc>
        <w:tc>
          <w:tcPr>
            <w:tcW w:w="1843" w:type="dxa"/>
            <w:tcBorders>
              <w:top w:val="single" w:sz="4" w:space="0" w:color="auto"/>
              <w:bottom w:val="single" w:sz="4" w:space="0" w:color="auto"/>
              <w:right w:val="single" w:sz="4" w:space="0" w:color="auto"/>
            </w:tcBorders>
            <w:shd w:val="clear" w:color="auto" w:fill="auto"/>
            <w:vAlign w:val="center"/>
          </w:tcPr>
          <w:p w:rsidR="003943A3" w:rsidRPr="003943A3" w:rsidRDefault="003943A3" w:rsidP="003943A3">
            <w:pPr>
              <w:spacing w:after="0" w:line="240" w:lineRule="auto"/>
              <w:jc w:val="both"/>
              <w:rPr>
                <w:rFonts w:ascii="Times New Roman" w:hAnsi="Times New Roman" w:cs="Times New Roman"/>
                <w:sz w:val="16"/>
                <w:szCs w:val="16"/>
              </w:rPr>
            </w:pPr>
            <w:r w:rsidRPr="003943A3">
              <w:rPr>
                <w:rFonts w:ascii="Times New Roman" w:hAnsi="Times New Roman" w:cs="Times New Roman"/>
                <w:sz w:val="16"/>
                <w:szCs w:val="16"/>
                <w:rtl/>
              </w:rPr>
              <w:t>100</w:t>
            </w:r>
          </w:p>
        </w:tc>
      </w:tr>
      <w:tr w:rsidR="003943A3" w:rsidRPr="003943A3" w:rsidTr="003943A3">
        <w:trPr>
          <w:trHeight w:val="255"/>
        </w:trPr>
        <w:tc>
          <w:tcPr>
            <w:tcW w:w="4643" w:type="dxa"/>
            <w:tcBorders>
              <w:top w:val="nil"/>
              <w:left w:val="single" w:sz="4" w:space="0" w:color="000000"/>
              <w:bottom w:val="single" w:sz="4" w:space="0" w:color="000000"/>
              <w:right w:val="single" w:sz="4" w:space="0" w:color="000000"/>
            </w:tcBorders>
            <w:shd w:val="clear" w:color="auto" w:fill="auto"/>
            <w:vAlign w:val="center"/>
            <w:hideMark/>
          </w:tcPr>
          <w:p w:rsidR="003943A3" w:rsidRPr="003943A3" w:rsidRDefault="003943A3" w:rsidP="003943A3">
            <w:pPr>
              <w:spacing w:after="0" w:line="240" w:lineRule="auto"/>
              <w:jc w:val="both"/>
              <w:rPr>
                <w:rFonts w:ascii="Times New Roman" w:hAnsi="Times New Roman" w:cs="Times New Roman"/>
                <w:sz w:val="16"/>
                <w:szCs w:val="16"/>
              </w:rPr>
            </w:pPr>
            <w:r w:rsidRPr="003943A3">
              <w:rPr>
                <w:rFonts w:ascii="Times New Roman" w:hAnsi="Times New Roman" w:cs="Times New Roman"/>
                <w:sz w:val="16"/>
                <w:szCs w:val="16"/>
              </w:rPr>
              <w:t>Субвенции бюджетам сельских поселений на выполнение передаваемых полномочий субъектов Российской Федерации</w:t>
            </w:r>
          </w:p>
        </w:tc>
        <w:tc>
          <w:tcPr>
            <w:tcW w:w="1468" w:type="dxa"/>
            <w:tcBorders>
              <w:top w:val="nil"/>
              <w:left w:val="nil"/>
              <w:bottom w:val="single" w:sz="4" w:space="0" w:color="000000"/>
              <w:right w:val="single" w:sz="4" w:space="0" w:color="000000"/>
            </w:tcBorders>
            <w:shd w:val="clear" w:color="auto" w:fill="auto"/>
            <w:vAlign w:val="center"/>
          </w:tcPr>
          <w:p w:rsidR="003943A3" w:rsidRPr="003943A3" w:rsidRDefault="003943A3" w:rsidP="003943A3">
            <w:pPr>
              <w:spacing w:after="0" w:line="240" w:lineRule="auto"/>
              <w:jc w:val="both"/>
              <w:rPr>
                <w:rFonts w:ascii="Times New Roman" w:hAnsi="Times New Roman" w:cs="Times New Roman"/>
                <w:sz w:val="16"/>
                <w:szCs w:val="16"/>
              </w:rPr>
            </w:pPr>
            <w:r w:rsidRPr="003943A3">
              <w:rPr>
                <w:rFonts w:ascii="Times New Roman" w:hAnsi="Times New Roman" w:cs="Times New Roman"/>
                <w:sz w:val="16"/>
                <w:szCs w:val="16"/>
              </w:rPr>
              <w:t>207,4</w:t>
            </w:r>
          </w:p>
        </w:tc>
        <w:tc>
          <w:tcPr>
            <w:tcW w:w="1417" w:type="dxa"/>
            <w:tcBorders>
              <w:top w:val="nil"/>
              <w:left w:val="nil"/>
              <w:bottom w:val="single" w:sz="4" w:space="0" w:color="000000"/>
              <w:right w:val="single" w:sz="4" w:space="0" w:color="000000"/>
            </w:tcBorders>
            <w:shd w:val="clear" w:color="auto" w:fill="auto"/>
            <w:vAlign w:val="center"/>
          </w:tcPr>
          <w:p w:rsidR="003943A3" w:rsidRPr="003943A3" w:rsidRDefault="003943A3" w:rsidP="003943A3">
            <w:pPr>
              <w:spacing w:after="0" w:line="240" w:lineRule="auto"/>
              <w:jc w:val="both"/>
              <w:rPr>
                <w:rFonts w:ascii="Times New Roman" w:hAnsi="Times New Roman" w:cs="Times New Roman"/>
                <w:sz w:val="16"/>
                <w:szCs w:val="16"/>
              </w:rPr>
            </w:pPr>
            <w:r w:rsidRPr="003943A3">
              <w:rPr>
                <w:rFonts w:ascii="Times New Roman" w:hAnsi="Times New Roman" w:cs="Times New Roman"/>
                <w:sz w:val="16"/>
                <w:szCs w:val="16"/>
              </w:rPr>
              <w:t>207,4</w:t>
            </w:r>
          </w:p>
        </w:tc>
        <w:tc>
          <w:tcPr>
            <w:tcW w:w="1843" w:type="dxa"/>
            <w:tcBorders>
              <w:top w:val="single" w:sz="4" w:space="0" w:color="auto"/>
              <w:bottom w:val="single" w:sz="4" w:space="0" w:color="auto"/>
              <w:right w:val="single" w:sz="4" w:space="0" w:color="auto"/>
            </w:tcBorders>
            <w:shd w:val="clear" w:color="auto" w:fill="auto"/>
            <w:vAlign w:val="center"/>
          </w:tcPr>
          <w:p w:rsidR="003943A3" w:rsidRPr="003943A3" w:rsidRDefault="003943A3" w:rsidP="003943A3">
            <w:pPr>
              <w:spacing w:after="0" w:line="240" w:lineRule="auto"/>
              <w:jc w:val="both"/>
              <w:rPr>
                <w:rFonts w:ascii="Times New Roman" w:hAnsi="Times New Roman" w:cs="Times New Roman"/>
                <w:sz w:val="16"/>
                <w:szCs w:val="16"/>
              </w:rPr>
            </w:pPr>
            <w:r w:rsidRPr="003943A3">
              <w:rPr>
                <w:rFonts w:ascii="Times New Roman" w:hAnsi="Times New Roman" w:cs="Times New Roman"/>
                <w:sz w:val="16"/>
                <w:szCs w:val="16"/>
                <w:rtl/>
              </w:rPr>
              <w:t>100</w:t>
            </w:r>
          </w:p>
        </w:tc>
      </w:tr>
      <w:tr w:rsidR="003943A3" w:rsidRPr="003943A3" w:rsidTr="003943A3">
        <w:trPr>
          <w:trHeight w:val="255"/>
        </w:trPr>
        <w:tc>
          <w:tcPr>
            <w:tcW w:w="4643" w:type="dxa"/>
            <w:tcBorders>
              <w:top w:val="nil"/>
              <w:left w:val="single" w:sz="4" w:space="0" w:color="000000"/>
              <w:bottom w:val="single" w:sz="4" w:space="0" w:color="000000"/>
              <w:right w:val="single" w:sz="4" w:space="0" w:color="000000"/>
            </w:tcBorders>
            <w:shd w:val="clear" w:color="auto" w:fill="auto"/>
            <w:vAlign w:val="center"/>
            <w:hideMark/>
          </w:tcPr>
          <w:p w:rsidR="003943A3" w:rsidRPr="003943A3" w:rsidRDefault="003943A3" w:rsidP="003943A3">
            <w:pPr>
              <w:spacing w:after="0" w:line="240" w:lineRule="auto"/>
              <w:jc w:val="both"/>
              <w:rPr>
                <w:rFonts w:ascii="Times New Roman" w:hAnsi="Times New Roman" w:cs="Times New Roman"/>
                <w:sz w:val="16"/>
                <w:szCs w:val="16"/>
              </w:rPr>
            </w:pPr>
            <w:r w:rsidRPr="003943A3">
              <w:rPr>
                <w:rFonts w:ascii="Times New Roman" w:hAnsi="Times New Roman" w:cs="Times New Roman"/>
                <w:sz w:val="16"/>
                <w:szCs w:val="16"/>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468" w:type="dxa"/>
            <w:tcBorders>
              <w:top w:val="nil"/>
              <w:left w:val="nil"/>
              <w:bottom w:val="single" w:sz="4" w:space="0" w:color="000000"/>
              <w:right w:val="single" w:sz="4" w:space="0" w:color="000000"/>
            </w:tcBorders>
            <w:shd w:val="clear" w:color="auto" w:fill="auto"/>
            <w:vAlign w:val="center"/>
          </w:tcPr>
          <w:p w:rsidR="003943A3" w:rsidRPr="003943A3" w:rsidRDefault="003943A3" w:rsidP="003943A3">
            <w:pPr>
              <w:spacing w:after="0" w:line="240" w:lineRule="auto"/>
              <w:jc w:val="both"/>
              <w:rPr>
                <w:rFonts w:ascii="Times New Roman" w:hAnsi="Times New Roman" w:cs="Times New Roman"/>
                <w:sz w:val="16"/>
                <w:szCs w:val="16"/>
              </w:rPr>
            </w:pPr>
            <w:r w:rsidRPr="003943A3">
              <w:rPr>
                <w:rFonts w:ascii="Times New Roman" w:hAnsi="Times New Roman" w:cs="Times New Roman"/>
                <w:sz w:val="16"/>
                <w:szCs w:val="16"/>
              </w:rPr>
              <w:t>206,4</w:t>
            </w:r>
          </w:p>
        </w:tc>
        <w:tc>
          <w:tcPr>
            <w:tcW w:w="1417" w:type="dxa"/>
            <w:tcBorders>
              <w:top w:val="nil"/>
              <w:left w:val="nil"/>
              <w:bottom w:val="single" w:sz="4" w:space="0" w:color="000000"/>
              <w:right w:val="single" w:sz="4" w:space="0" w:color="000000"/>
            </w:tcBorders>
            <w:shd w:val="clear" w:color="auto" w:fill="auto"/>
            <w:vAlign w:val="center"/>
          </w:tcPr>
          <w:p w:rsidR="003943A3" w:rsidRPr="003943A3" w:rsidRDefault="003943A3" w:rsidP="003943A3">
            <w:pPr>
              <w:spacing w:after="0" w:line="240" w:lineRule="auto"/>
              <w:jc w:val="both"/>
              <w:rPr>
                <w:rFonts w:ascii="Times New Roman" w:hAnsi="Times New Roman" w:cs="Times New Roman"/>
                <w:sz w:val="16"/>
                <w:szCs w:val="16"/>
              </w:rPr>
            </w:pPr>
            <w:r w:rsidRPr="003943A3">
              <w:rPr>
                <w:rFonts w:ascii="Times New Roman" w:hAnsi="Times New Roman" w:cs="Times New Roman"/>
                <w:sz w:val="16"/>
                <w:szCs w:val="16"/>
              </w:rPr>
              <w:t>206,4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943A3" w:rsidRPr="003943A3" w:rsidRDefault="003943A3" w:rsidP="003943A3">
            <w:pPr>
              <w:spacing w:after="0" w:line="240" w:lineRule="auto"/>
              <w:jc w:val="both"/>
              <w:rPr>
                <w:rFonts w:ascii="Times New Roman" w:hAnsi="Times New Roman" w:cs="Times New Roman"/>
                <w:sz w:val="16"/>
                <w:szCs w:val="16"/>
              </w:rPr>
            </w:pPr>
            <w:r w:rsidRPr="003943A3">
              <w:rPr>
                <w:rFonts w:ascii="Times New Roman" w:hAnsi="Times New Roman" w:cs="Times New Roman"/>
                <w:sz w:val="16"/>
                <w:szCs w:val="16"/>
                <w:rtl/>
              </w:rPr>
              <w:t>100</w:t>
            </w:r>
          </w:p>
        </w:tc>
      </w:tr>
      <w:tr w:rsidR="003943A3" w:rsidRPr="003943A3" w:rsidTr="003943A3">
        <w:trPr>
          <w:trHeight w:val="255"/>
        </w:trPr>
        <w:tc>
          <w:tcPr>
            <w:tcW w:w="4643" w:type="dxa"/>
            <w:tcBorders>
              <w:top w:val="nil"/>
              <w:left w:val="single" w:sz="4" w:space="0" w:color="000000"/>
              <w:bottom w:val="single" w:sz="4" w:space="0" w:color="000000"/>
              <w:right w:val="single" w:sz="4" w:space="0" w:color="000000"/>
            </w:tcBorders>
            <w:shd w:val="clear" w:color="auto" w:fill="auto"/>
            <w:vAlign w:val="center"/>
            <w:hideMark/>
          </w:tcPr>
          <w:p w:rsidR="003943A3" w:rsidRPr="003943A3" w:rsidRDefault="003943A3" w:rsidP="003943A3">
            <w:pPr>
              <w:spacing w:after="0" w:line="240" w:lineRule="auto"/>
              <w:jc w:val="both"/>
              <w:rPr>
                <w:rFonts w:ascii="Times New Roman" w:hAnsi="Times New Roman" w:cs="Times New Roman"/>
                <w:sz w:val="16"/>
                <w:szCs w:val="16"/>
              </w:rPr>
            </w:pPr>
            <w:r w:rsidRPr="003943A3">
              <w:rPr>
                <w:rFonts w:ascii="Times New Roman" w:hAnsi="Times New Roman" w:cs="Times New Roman"/>
                <w:sz w:val="16"/>
                <w:szCs w:val="16"/>
              </w:rPr>
              <w:t>Субвенции на осуществление государственных полномочий по установлению запрета на розничную продажу алкогольной продукции в РТ</w:t>
            </w:r>
          </w:p>
        </w:tc>
        <w:tc>
          <w:tcPr>
            <w:tcW w:w="1468" w:type="dxa"/>
            <w:tcBorders>
              <w:top w:val="nil"/>
              <w:left w:val="nil"/>
              <w:bottom w:val="single" w:sz="4" w:space="0" w:color="000000"/>
              <w:right w:val="single" w:sz="4" w:space="0" w:color="000000"/>
            </w:tcBorders>
            <w:shd w:val="clear" w:color="auto" w:fill="auto"/>
            <w:vAlign w:val="center"/>
          </w:tcPr>
          <w:p w:rsidR="003943A3" w:rsidRPr="003943A3" w:rsidRDefault="003943A3" w:rsidP="003943A3">
            <w:pPr>
              <w:spacing w:after="0" w:line="240" w:lineRule="auto"/>
              <w:jc w:val="both"/>
              <w:rPr>
                <w:rFonts w:ascii="Times New Roman" w:hAnsi="Times New Roman" w:cs="Times New Roman"/>
                <w:sz w:val="16"/>
                <w:szCs w:val="16"/>
              </w:rPr>
            </w:pPr>
            <w:r w:rsidRPr="003943A3">
              <w:rPr>
                <w:rFonts w:ascii="Times New Roman" w:hAnsi="Times New Roman" w:cs="Times New Roman"/>
                <w:sz w:val="16"/>
                <w:szCs w:val="16"/>
              </w:rPr>
              <w:t>1,0</w:t>
            </w:r>
          </w:p>
        </w:tc>
        <w:tc>
          <w:tcPr>
            <w:tcW w:w="1417" w:type="dxa"/>
            <w:tcBorders>
              <w:top w:val="nil"/>
              <w:left w:val="nil"/>
              <w:bottom w:val="single" w:sz="4" w:space="0" w:color="000000"/>
              <w:right w:val="single" w:sz="4" w:space="0" w:color="000000"/>
            </w:tcBorders>
            <w:shd w:val="clear" w:color="auto" w:fill="auto"/>
            <w:vAlign w:val="center"/>
          </w:tcPr>
          <w:p w:rsidR="003943A3" w:rsidRPr="003943A3" w:rsidRDefault="003943A3" w:rsidP="003943A3">
            <w:pPr>
              <w:spacing w:after="0" w:line="240" w:lineRule="auto"/>
              <w:jc w:val="both"/>
              <w:rPr>
                <w:rFonts w:ascii="Times New Roman" w:hAnsi="Times New Roman" w:cs="Times New Roman"/>
                <w:sz w:val="16"/>
                <w:szCs w:val="16"/>
              </w:rPr>
            </w:pPr>
            <w:r w:rsidRPr="003943A3">
              <w:rPr>
                <w:rFonts w:ascii="Times New Roman" w:hAnsi="Times New Roman" w:cs="Times New Roman"/>
                <w:sz w:val="16"/>
                <w:szCs w:val="16"/>
              </w:rPr>
              <w:t>1,0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943A3" w:rsidRPr="003943A3" w:rsidRDefault="003943A3" w:rsidP="003943A3">
            <w:pPr>
              <w:spacing w:after="0" w:line="240" w:lineRule="auto"/>
              <w:jc w:val="both"/>
              <w:rPr>
                <w:rFonts w:ascii="Times New Roman" w:hAnsi="Times New Roman" w:cs="Times New Roman"/>
                <w:sz w:val="16"/>
                <w:szCs w:val="16"/>
              </w:rPr>
            </w:pPr>
            <w:r w:rsidRPr="003943A3">
              <w:rPr>
                <w:rFonts w:ascii="Times New Roman" w:hAnsi="Times New Roman" w:cs="Times New Roman"/>
                <w:sz w:val="16"/>
                <w:szCs w:val="16"/>
                <w:rtl/>
              </w:rPr>
              <w:t>100</w:t>
            </w:r>
          </w:p>
        </w:tc>
      </w:tr>
    </w:tbl>
    <w:p w:rsidR="003943A3" w:rsidRPr="003943A3" w:rsidRDefault="003943A3" w:rsidP="003943A3">
      <w:pPr>
        <w:spacing w:after="0" w:line="240" w:lineRule="auto"/>
        <w:jc w:val="both"/>
        <w:rPr>
          <w:rFonts w:ascii="Times New Roman" w:hAnsi="Times New Roman" w:cs="Times New Roman"/>
          <w:b/>
          <w:bCs/>
          <w:sz w:val="16"/>
          <w:szCs w:val="16"/>
        </w:rPr>
      </w:pPr>
    </w:p>
    <w:p w:rsidR="003943A3" w:rsidRPr="003943A3" w:rsidRDefault="003943A3" w:rsidP="003943A3">
      <w:pPr>
        <w:spacing w:after="0" w:line="240" w:lineRule="auto"/>
        <w:jc w:val="both"/>
        <w:rPr>
          <w:rFonts w:ascii="Times New Roman" w:hAnsi="Times New Roman" w:cs="Times New Roman"/>
          <w:sz w:val="16"/>
          <w:szCs w:val="16"/>
        </w:rPr>
      </w:pPr>
      <w:r w:rsidRPr="003943A3">
        <w:rPr>
          <w:rFonts w:ascii="Times New Roman" w:hAnsi="Times New Roman" w:cs="Times New Roman"/>
          <w:b/>
          <w:bCs/>
          <w:sz w:val="16"/>
          <w:szCs w:val="16"/>
        </w:rPr>
        <w:t xml:space="preserve">        </w:t>
      </w:r>
      <w:r w:rsidRPr="003943A3">
        <w:rPr>
          <w:rFonts w:ascii="Times New Roman" w:hAnsi="Times New Roman" w:cs="Times New Roman"/>
          <w:sz w:val="16"/>
          <w:szCs w:val="16"/>
        </w:rPr>
        <w:t xml:space="preserve">В связи с тем, что  в течение года в бюджет поселения вносились  изменения шесть раз и утвержденные показатели бюджета подведены под показатели фактического исполнения. По состоянию на 01.01.2021г. остаток средств собственных доходов составлял 2,2 тыс. рублей, остаток средств собственных доходов по состоянию на 01.01.2022г. составило 16,0 тыс. рублей. </w:t>
      </w:r>
    </w:p>
    <w:p w:rsidR="003943A3" w:rsidRPr="003943A3" w:rsidRDefault="003943A3" w:rsidP="003943A3">
      <w:pPr>
        <w:spacing w:after="0" w:line="240" w:lineRule="auto"/>
        <w:jc w:val="both"/>
        <w:rPr>
          <w:rFonts w:ascii="Times New Roman" w:hAnsi="Times New Roman" w:cs="Times New Roman"/>
          <w:sz w:val="16"/>
          <w:szCs w:val="16"/>
        </w:rPr>
      </w:pPr>
    </w:p>
    <w:p w:rsidR="003943A3" w:rsidRPr="003943A3" w:rsidRDefault="003943A3" w:rsidP="003943A3">
      <w:pPr>
        <w:spacing w:after="0" w:line="240" w:lineRule="auto"/>
        <w:jc w:val="both"/>
        <w:rPr>
          <w:rFonts w:ascii="Times New Roman" w:hAnsi="Times New Roman" w:cs="Times New Roman"/>
          <w:b/>
          <w:i/>
          <w:sz w:val="16"/>
          <w:szCs w:val="16"/>
        </w:rPr>
      </w:pPr>
      <w:r w:rsidRPr="003943A3">
        <w:rPr>
          <w:rFonts w:ascii="Times New Roman" w:hAnsi="Times New Roman" w:cs="Times New Roman"/>
          <w:b/>
          <w:i/>
          <w:sz w:val="16"/>
          <w:szCs w:val="16"/>
        </w:rPr>
        <w:t>Анализ использования муниципальной собственности,</w:t>
      </w:r>
    </w:p>
    <w:p w:rsidR="003943A3" w:rsidRPr="003943A3" w:rsidRDefault="003943A3" w:rsidP="003943A3">
      <w:pPr>
        <w:spacing w:after="0" w:line="240" w:lineRule="auto"/>
        <w:jc w:val="both"/>
        <w:rPr>
          <w:rFonts w:ascii="Times New Roman" w:hAnsi="Times New Roman" w:cs="Times New Roman"/>
          <w:b/>
          <w:i/>
          <w:sz w:val="16"/>
          <w:szCs w:val="16"/>
        </w:rPr>
      </w:pPr>
      <w:r w:rsidRPr="003943A3">
        <w:rPr>
          <w:rFonts w:ascii="Times New Roman" w:hAnsi="Times New Roman" w:cs="Times New Roman"/>
          <w:b/>
          <w:i/>
          <w:sz w:val="16"/>
          <w:szCs w:val="16"/>
        </w:rPr>
        <w:t xml:space="preserve"> как источника собственных доходов</w:t>
      </w:r>
    </w:p>
    <w:p w:rsidR="003943A3" w:rsidRPr="003943A3" w:rsidRDefault="003943A3" w:rsidP="003943A3">
      <w:pPr>
        <w:spacing w:after="0" w:line="240" w:lineRule="auto"/>
        <w:jc w:val="both"/>
        <w:rPr>
          <w:rFonts w:ascii="Times New Roman" w:hAnsi="Times New Roman" w:cs="Times New Roman"/>
          <w:sz w:val="16"/>
          <w:szCs w:val="16"/>
        </w:rPr>
      </w:pPr>
      <w:r w:rsidRPr="003943A3">
        <w:rPr>
          <w:rFonts w:ascii="Times New Roman" w:hAnsi="Times New Roman" w:cs="Times New Roman"/>
          <w:sz w:val="16"/>
          <w:szCs w:val="16"/>
        </w:rPr>
        <w:t xml:space="preserve">                  По отчету ф. 0503117 в 2021 году доходы получаемые, в виде арендной платы, а также средства от продажи права на заключение договоров аренды за земли, находящиеся в собственности поселения поступили в сумме 10,6 тыс. рублей, плановые  показатели уточнены и согласно бюджету на 2021 год составляют 10,6 тыс. рублей. </w:t>
      </w:r>
    </w:p>
    <w:p w:rsidR="003943A3" w:rsidRPr="003943A3" w:rsidRDefault="003943A3" w:rsidP="003943A3">
      <w:pPr>
        <w:spacing w:after="0" w:line="240" w:lineRule="auto"/>
        <w:jc w:val="both"/>
        <w:rPr>
          <w:rFonts w:ascii="Times New Roman" w:hAnsi="Times New Roman" w:cs="Times New Roman"/>
          <w:b/>
          <w:sz w:val="16"/>
          <w:szCs w:val="16"/>
        </w:rPr>
      </w:pPr>
    </w:p>
    <w:p w:rsidR="003943A3" w:rsidRPr="003943A3" w:rsidRDefault="003943A3" w:rsidP="003943A3">
      <w:pPr>
        <w:spacing w:after="0" w:line="240" w:lineRule="auto"/>
        <w:jc w:val="both"/>
        <w:rPr>
          <w:rFonts w:ascii="Times New Roman" w:hAnsi="Times New Roman" w:cs="Times New Roman"/>
          <w:b/>
          <w:sz w:val="16"/>
          <w:szCs w:val="16"/>
        </w:rPr>
      </w:pPr>
      <w:r w:rsidRPr="003943A3">
        <w:rPr>
          <w:rFonts w:ascii="Times New Roman" w:hAnsi="Times New Roman" w:cs="Times New Roman"/>
          <w:b/>
          <w:sz w:val="16"/>
          <w:szCs w:val="16"/>
        </w:rPr>
        <w:t>Проверка исполнения расходной части бюджета</w:t>
      </w:r>
    </w:p>
    <w:p w:rsidR="003943A3" w:rsidRPr="003943A3" w:rsidRDefault="003943A3" w:rsidP="003943A3">
      <w:pPr>
        <w:spacing w:after="0" w:line="240" w:lineRule="auto"/>
        <w:jc w:val="both"/>
        <w:rPr>
          <w:rFonts w:ascii="Times New Roman" w:hAnsi="Times New Roman" w:cs="Times New Roman"/>
          <w:sz w:val="16"/>
          <w:szCs w:val="16"/>
        </w:rPr>
      </w:pPr>
      <w:r w:rsidRPr="003943A3">
        <w:rPr>
          <w:rFonts w:ascii="Times New Roman" w:hAnsi="Times New Roman" w:cs="Times New Roman"/>
          <w:sz w:val="16"/>
          <w:szCs w:val="16"/>
        </w:rPr>
        <w:t xml:space="preserve">Показатели исполнения расходной части по функциональной классификации расходов бюджета сельского поселения </w:t>
      </w:r>
      <w:proofErr w:type="spellStart"/>
      <w:r w:rsidRPr="003943A3">
        <w:rPr>
          <w:rFonts w:ascii="Times New Roman" w:hAnsi="Times New Roman" w:cs="Times New Roman"/>
          <w:sz w:val="16"/>
          <w:szCs w:val="16"/>
        </w:rPr>
        <w:t>сумон</w:t>
      </w:r>
      <w:proofErr w:type="spellEnd"/>
      <w:r w:rsidRPr="003943A3">
        <w:rPr>
          <w:rFonts w:ascii="Times New Roman" w:hAnsi="Times New Roman" w:cs="Times New Roman"/>
          <w:sz w:val="16"/>
          <w:szCs w:val="16"/>
        </w:rPr>
        <w:t xml:space="preserve"> </w:t>
      </w:r>
      <w:proofErr w:type="spellStart"/>
      <w:r w:rsidRPr="003943A3">
        <w:rPr>
          <w:rFonts w:ascii="Times New Roman" w:hAnsi="Times New Roman" w:cs="Times New Roman"/>
          <w:sz w:val="16"/>
          <w:szCs w:val="16"/>
        </w:rPr>
        <w:t>Хайыраканский</w:t>
      </w:r>
      <w:proofErr w:type="spellEnd"/>
      <w:r w:rsidRPr="003943A3">
        <w:rPr>
          <w:rFonts w:ascii="Times New Roman" w:hAnsi="Times New Roman" w:cs="Times New Roman"/>
          <w:sz w:val="16"/>
          <w:szCs w:val="16"/>
        </w:rPr>
        <w:t xml:space="preserve"> </w:t>
      </w:r>
      <w:proofErr w:type="spellStart"/>
      <w:r w:rsidRPr="003943A3">
        <w:rPr>
          <w:rFonts w:ascii="Times New Roman" w:hAnsi="Times New Roman" w:cs="Times New Roman"/>
          <w:sz w:val="16"/>
          <w:szCs w:val="16"/>
        </w:rPr>
        <w:t>Дзун-Хемчикского</w:t>
      </w:r>
      <w:proofErr w:type="spellEnd"/>
      <w:r w:rsidRPr="003943A3">
        <w:rPr>
          <w:rFonts w:ascii="Times New Roman" w:hAnsi="Times New Roman" w:cs="Times New Roman"/>
          <w:sz w:val="16"/>
          <w:szCs w:val="16"/>
        </w:rPr>
        <w:t xml:space="preserve"> </w:t>
      </w:r>
      <w:proofErr w:type="spellStart"/>
      <w:r w:rsidRPr="003943A3">
        <w:rPr>
          <w:rFonts w:ascii="Times New Roman" w:hAnsi="Times New Roman" w:cs="Times New Roman"/>
          <w:sz w:val="16"/>
          <w:szCs w:val="16"/>
        </w:rPr>
        <w:t>кожууна</w:t>
      </w:r>
      <w:proofErr w:type="spellEnd"/>
      <w:r w:rsidRPr="003943A3">
        <w:rPr>
          <w:rFonts w:ascii="Times New Roman" w:hAnsi="Times New Roman" w:cs="Times New Roman"/>
          <w:sz w:val="16"/>
          <w:szCs w:val="16"/>
        </w:rPr>
        <w:t xml:space="preserve"> за 2021 год представлены в следующей таблице:</w:t>
      </w:r>
    </w:p>
    <w:p w:rsidR="003943A3" w:rsidRPr="003943A3" w:rsidRDefault="003943A3" w:rsidP="003943A3">
      <w:pPr>
        <w:spacing w:after="0" w:line="240" w:lineRule="auto"/>
        <w:jc w:val="both"/>
        <w:rPr>
          <w:rFonts w:ascii="Times New Roman" w:hAnsi="Times New Roman" w:cs="Times New Roman"/>
          <w:sz w:val="16"/>
          <w:szCs w:val="16"/>
        </w:rPr>
      </w:pPr>
      <w:r w:rsidRPr="003943A3">
        <w:rPr>
          <w:rFonts w:ascii="Times New Roman" w:hAnsi="Times New Roman" w:cs="Times New Roman"/>
          <w:sz w:val="16"/>
          <w:szCs w:val="16"/>
        </w:rPr>
        <w:t xml:space="preserve">                                          (в тыс. рублях)</w:t>
      </w:r>
    </w:p>
    <w:tbl>
      <w:tblPr>
        <w:tblW w:w="9370" w:type="dxa"/>
        <w:tblInd w:w="94" w:type="dxa"/>
        <w:tblLook w:val="04A0" w:firstRow="1" w:lastRow="0" w:firstColumn="1" w:lastColumn="0" w:noHBand="0" w:noVBand="1"/>
      </w:tblPr>
      <w:tblGrid>
        <w:gridCol w:w="5300"/>
        <w:gridCol w:w="1360"/>
        <w:gridCol w:w="1360"/>
        <w:gridCol w:w="1350"/>
      </w:tblGrid>
      <w:tr w:rsidR="003943A3" w:rsidRPr="003943A3" w:rsidTr="003943A3">
        <w:trPr>
          <w:trHeight w:val="300"/>
        </w:trPr>
        <w:tc>
          <w:tcPr>
            <w:tcW w:w="53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943A3" w:rsidRPr="003943A3" w:rsidRDefault="003943A3" w:rsidP="003943A3">
            <w:pPr>
              <w:spacing w:after="0" w:line="240" w:lineRule="auto"/>
              <w:jc w:val="both"/>
              <w:rPr>
                <w:rFonts w:ascii="Times New Roman" w:hAnsi="Times New Roman" w:cs="Times New Roman"/>
                <w:sz w:val="16"/>
                <w:szCs w:val="16"/>
              </w:rPr>
            </w:pPr>
            <w:r w:rsidRPr="003943A3">
              <w:rPr>
                <w:rFonts w:ascii="Times New Roman" w:hAnsi="Times New Roman" w:cs="Times New Roman"/>
                <w:sz w:val="16"/>
                <w:szCs w:val="16"/>
              </w:rPr>
              <w:t>Наименование</w:t>
            </w:r>
          </w:p>
        </w:tc>
        <w:tc>
          <w:tcPr>
            <w:tcW w:w="1360" w:type="dxa"/>
            <w:vMerge w:val="restart"/>
            <w:tcBorders>
              <w:top w:val="single" w:sz="4" w:space="0" w:color="000000"/>
              <w:left w:val="single" w:sz="4" w:space="0" w:color="000000"/>
              <w:bottom w:val="single" w:sz="4" w:space="0" w:color="000000"/>
              <w:right w:val="nil"/>
            </w:tcBorders>
            <w:shd w:val="clear" w:color="auto" w:fill="auto"/>
            <w:vAlign w:val="center"/>
            <w:hideMark/>
          </w:tcPr>
          <w:p w:rsidR="003943A3" w:rsidRPr="003943A3" w:rsidRDefault="003943A3" w:rsidP="003943A3">
            <w:pPr>
              <w:spacing w:after="0" w:line="240" w:lineRule="auto"/>
              <w:jc w:val="both"/>
              <w:rPr>
                <w:rFonts w:ascii="Times New Roman" w:hAnsi="Times New Roman" w:cs="Times New Roman"/>
                <w:sz w:val="16"/>
                <w:szCs w:val="16"/>
              </w:rPr>
            </w:pPr>
            <w:r w:rsidRPr="003943A3">
              <w:rPr>
                <w:rFonts w:ascii="Times New Roman" w:hAnsi="Times New Roman" w:cs="Times New Roman"/>
                <w:sz w:val="16"/>
                <w:szCs w:val="16"/>
              </w:rPr>
              <w:t>Утверждено</w:t>
            </w:r>
          </w:p>
        </w:tc>
        <w:tc>
          <w:tcPr>
            <w:tcW w:w="136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3943A3" w:rsidRPr="003943A3" w:rsidRDefault="003943A3" w:rsidP="003943A3">
            <w:pPr>
              <w:spacing w:after="0" w:line="240" w:lineRule="auto"/>
              <w:jc w:val="both"/>
              <w:rPr>
                <w:rFonts w:ascii="Times New Roman" w:hAnsi="Times New Roman" w:cs="Times New Roman"/>
                <w:sz w:val="16"/>
                <w:szCs w:val="16"/>
              </w:rPr>
            </w:pPr>
            <w:r w:rsidRPr="003943A3">
              <w:rPr>
                <w:rFonts w:ascii="Times New Roman" w:hAnsi="Times New Roman" w:cs="Times New Roman"/>
                <w:sz w:val="16"/>
                <w:szCs w:val="16"/>
              </w:rPr>
              <w:t>Исполнено</w:t>
            </w:r>
          </w:p>
        </w:tc>
        <w:tc>
          <w:tcPr>
            <w:tcW w:w="135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3943A3" w:rsidRPr="003943A3" w:rsidRDefault="003943A3" w:rsidP="003943A3">
            <w:pPr>
              <w:spacing w:after="0" w:line="240" w:lineRule="auto"/>
              <w:jc w:val="both"/>
              <w:rPr>
                <w:rFonts w:ascii="Times New Roman" w:hAnsi="Times New Roman" w:cs="Times New Roman"/>
                <w:sz w:val="16"/>
                <w:szCs w:val="16"/>
              </w:rPr>
            </w:pPr>
            <w:r w:rsidRPr="003943A3">
              <w:rPr>
                <w:rFonts w:ascii="Times New Roman" w:hAnsi="Times New Roman" w:cs="Times New Roman"/>
                <w:sz w:val="16"/>
                <w:szCs w:val="16"/>
              </w:rPr>
              <w:t>Процент выполнения</w:t>
            </w:r>
          </w:p>
        </w:tc>
      </w:tr>
      <w:tr w:rsidR="003943A3" w:rsidRPr="003943A3" w:rsidTr="003943A3">
        <w:trPr>
          <w:trHeight w:val="300"/>
        </w:trPr>
        <w:tc>
          <w:tcPr>
            <w:tcW w:w="5300" w:type="dxa"/>
            <w:vMerge/>
            <w:tcBorders>
              <w:top w:val="single" w:sz="4" w:space="0" w:color="000000"/>
              <w:left w:val="single" w:sz="4" w:space="0" w:color="000000"/>
              <w:bottom w:val="single" w:sz="4" w:space="0" w:color="000000"/>
              <w:right w:val="single" w:sz="4" w:space="0" w:color="000000"/>
            </w:tcBorders>
            <w:vAlign w:val="center"/>
            <w:hideMark/>
          </w:tcPr>
          <w:p w:rsidR="003943A3" w:rsidRPr="003943A3" w:rsidRDefault="003943A3" w:rsidP="003943A3">
            <w:pPr>
              <w:spacing w:after="0" w:line="240" w:lineRule="auto"/>
              <w:jc w:val="both"/>
              <w:rPr>
                <w:rFonts w:ascii="Times New Roman" w:hAnsi="Times New Roman" w:cs="Times New Roman"/>
                <w:sz w:val="16"/>
                <w:szCs w:val="16"/>
              </w:rPr>
            </w:pPr>
          </w:p>
        </w:tc>
        <w:tc>
          <w:tcPr>
            <w:tcW w:w="1360" w:type="dxa"/>
            <w:vMerge/>
            <w:tcBorders>
              <w:top w:val="single" w:sz="4" w:space="0" w:color="000000"/>
              <w:left w:val="single" w:sz="4" w:space="0" w:color="000000"/>
              <w:bottom w:val="single" w:sz="4" w:space="0" w:color="000000"/>
              <w:right w:val="nil"/>
            </w:tcBorders>
            <w:vAlign w:val="center"/>
            <w:hideMark/>
          </w:tcPr>
          <w:p w:rsidR="003943A3" w:rsidRPr="003943A3" w:rsidRDefault="003943A3" w:rsidP="003943A3">
            <w:pPr>
              <w:spacing w:after="0" w:line="240" w:lineRule="auto"/>
              <w:jc w:val="both"/>
              <w:rPr>
                <w:rFonts w:ascii="Times New Roman" w:hAnsi="Times New Roman" w:cs="Times New Roman"/>
                <w:sz w:val="16"/>
                <w:szCs w:val="16"/>
              </w:rPr>
            </w:pPr>
          </w:p>
        </w:tc>
        <w:tc>
          <w:tcPr>
            <w:tcW w:w="1360" w:type="dxa"/>
            <w:vMerge/>
            <w:tcBorders>
              <w:top w:val="single" w:sz="4" w:space="0" w:color="auto"/>
              <w:left w:val="single" w:sz="4" w:space="0" w:color="auto"/>
              <w:bottom w:val="single" w:sz="4" w:space="0" w:color="000000"/>
              <w:right w:val="single" w:sz="4" w:space="0" w:color="auto"/>
            </w:tcBorders>
            <w:vAlign w:val="center"/>
            <w:hideMark/>
          </w:tcPr>
          <w:p w:rsidR="003943A3" w:rsidRPr="003943A3" w:rsidRDefault="003943A3" w:rsidP="003943A3">
            <w:pPr>
              <w:spacing w:after="0" w:line="240" w:lineRule="auto"/>
              <w:jc w:val="both"/>
              <w:rPr>
                <w:rFonts w:ascii="Times New Roman" w:hAnsi="Times New Roman" w:cs="Times New Roman"/>
                <w:sz w:val="16"/>
                <w:szCs w:val="16"/>
              </w:rPr>
            </w:pPr>
          </w:p>
        </w:tc>
        <w:tc>
          <w:tcPr>
            <w:tcW w:w="1350" w:type="dxa"/>
            <w:vMerge/>
            <w:tcBorders>
              <w:top w:val="single" w:sz="4" w:space="0" w:color="auto"/>
              <w:left w:val="single" w:sz="4" w:space="0" w:color="auto"/>
              <w:bottom w:val="single" w:sz="4" w:space="0" w:color="auto"/>
              <w:right w:val="single" w:sz="4" w:space="0" w:color="auto"/>
            </w:tcBorders>
            <w:vAlign w:val="center"/>
            <w:hideMark/>
          </w:tcPr>
          <w:p w:rsidR="003943A3" w:rsidRPr="003943A3" w:rsidRDefault="003943A3" w:rsidP="003943A3">
            <w:pPr>
              <w:spacing w:after="0" w:line="240" w:lineRule="auto"/>
              <w:jc w:val="both"/>
              <w:rPr>
                <w:rFonts w:ascii="Times New Roman" w:hAnsi="Times New Roman" w:cs="Times New Roman"/>
                <w:sz w:val="16"/>
                <w:szCs w:val="16"/>
              </w:rPr>
            </w:pPr>
          </w:p>
        </w:tc>
      </w:tr>
      <w:tr w:rsidR="003943A3" w:rsidRPr="003943A3" w:rsidTr="003943A3">
        <w:trPr>
          <w:trHeight w:val="300"/>
        </w:trPr>
        <w:tc>
          <w:tcPr>
            <w:tcW w:w="53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943A3" w:rsidRPr="003943A3" w:rsidRDefault="003943A3" w:rsidP="003943A3">
            <w:pPr>
              <w:spacing w:after="0" w:line="240" w:lineRule="auto"/>
              <w:jc w:val="both"/>
              <w:rPr>
                <w:rFonts w:ascii="Times New Roman" w:hAnsi="Times New Roman" w:cs="Times New Roman"/>
                <w:b/>
                <w:bCs/>
                <w:sz w:val="16"/>
                <w:szCs w:val="16"/>
              </w:rPr>
            </w:pPr>
            <w:r w:rsidRPr="003943A3">
              <w:rPr>
                <w:rFonts w:ascii="Times New Roman" w:hAnsi="Times New Roman" w:cs="Times New Roman"/>
                <w:b/>
                <w:bCs/>
                <w:sz w:val="16"/>
                <w:szCs w:val="16"/>
              </w:rPr>
              <w:t>Всего:</w:t>
            </w:r>
          </w:p>
        </w:tc>
        <w:tc>
          <w:tcPr>
            <w:tcW w:w="1360" w:type="dxa"/>
            <w:tcBorders>
              <w:top w:val="single" w:sz="4" w:space="0" w:color="auto"/>
              <w:left w:val="nil"/>
              <w:bottom w:val="single" w:sz="4" w:space="0" w:color="auto"/>
              <w:right w:val="single" w:sz="4" w:space="0" w:color="auto"/>
            </w:tcBorders>
            <w:shd w:val="clear" w:color="000000" w:fill="FFFFFF"/>
            <w:vAlign w:val="center"/>
          </w:tcPr>
          <w:p w:rsidR="003943A3" w:rsidRPr="003943A3" w:rsidRDefault="003943A3" w:rsidP="003943A3">
            <w:pPr>
              <w:spacing w:after="0" w:line="240" w:lineRule="auto"/>
              <w:jc w:val="both"/>
              <w:rPr>
                <w:rFonts w:ascii="Times New Roman" w:hAnsi="Times New Roman" w:cs="Times New Roman"/>
                <w:b/>
                <w:bCs/>
                <w:sz w:val="16"/>
                <w:szCs w:val="16"/>
              </w:rPr>
            </w:pPr>
            <w:r w:rsidRPr="003943A3">
              <w:rPr>
                <w:rFonts w:ascii="Times New Roman" w:hAnsi="Times New Roman" w:cs="Times New Roman"/>
                <w:b/>
                <w:bCs/>
                <w:sz w:val="16"/>
                <w:szCs w:val="16"/>
              </w:rPr>
              <w:t>5892,48</w:t>
            </w:r>
          </w:p>
        </w:tc>
        <w:tc>
          <w:tcPr>
            <w:tcW w:w="1360" w:type="dxa"/>
            <w:tcBorders>
              <w:top w:val="nil"/>
              <w:left w:val="nil"/>
              <w:bottom w:val="single" w:sz="4" w:space="0" w:color="auto"/>
              <w:right w:val="single" w:sz="4" w:space="0" w:color="auto"/>
            </w:tcBorders>
            <w:shd w:val="clear" w:color="auto" w:fill="auto"/>
            <w:noWrap/>
            <w:vAlign w:val="center"/>
          </w:tcPr>
          <w:p w:rsidR="003943A3" w:rsidRPr="003943A3" w:rsidRDefault="003943A3" w:rsidP="003943A3">
            <w:pPr>
              <w:spacing w:after="0" w:line="240" w:lineRule="auto"/>
              <w:jc w:val="both"/>
              <w:rPr>
                <w:rFonts w:ascii="Times New Roman" w:hAnsi="Times New Roman" w:cs="Times New Roman"/>
                <w:b/>
                <w:bCs/>
                <w:sz w:val="16"/>
                <w:szCs w:val="16"/>
              </w:rPr>
            </w:pPr>
            <w:r w:rsidRPr="003943A3">
              <w:rPr>
                <w:rFonts w:ascii="Times New Roman" w:hAnsi="Times New Roman" w:cs="Times New Roman"/>
                <w:b/>
                <w:bCs/>
                <w:sz w:val="16"/>
                <w:szCs w:val="16"/>
              </w:rPr>
              <w:t>5891,67</w:t>
            </w:r>
          </w:p>
        </w:tc>
        <w:tc>
          <w:tcPr>
            <w:tcW w:w="1350" w:type="dxa"/>
            <w:tcBorders>
              <w:top w:val="nil"/>
              <w:left w:val="nil"/>
              <w:bottom w:val="single" w:sz="4" w:space="0" w:color="auto"/>
              <w:right w:val="single" w:sz="4" w:space="0" w:color="auto"/>
            </w:tcBorders>
            <w:shd w:val="clear" w:color="auto" w:fill="auto"/>
            <w:noWrap/>
            <w:vAlign w:val="center"/>
          </w:tcPr>
          <w:p w:rsidR="003943A3" w:rsidRPr="003943A3" w:rsidRDefault="003943A3" w:rsidP="003943A3">
            <w:pPr>
              <w:spacing w:after="0" w:line="240" w:lineRule="auto"/>
              <w:jc w:val="both"/>
              <w:rPr>
                <w:rFonts w:ascii="Times New Roman" w:hAnsi="Times New Roman" w:cs="Times New Roman"/>
                <w:b/>
                <w:sz w:val="16"/>
                <w:szCs w:val="16"/>
              </w:rPr>
            </w:pPr>
            <w:r w:rsidRPr="003943A3">
              <w:rPr>
                <w:rFonts w:ascii="Times New Roman" w:hAnsi="Times New Roman" w:cs="Times New Roman"/>
                <w:b/>
                <w:sz w:val="16"/>
                <w:szCs w:val="16"/>
              </w:rPr>
              <w:t>100</w:t>
            </w:r>
          </w:p>
        </w:tc>
      </w:tr>
      <w:tr w:rsidR="003943A3" w:rsidRPr="003943A3" w:rsidTr="003943A3">
        <w:trPr>
          <w:trHeight w:val="300"/>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943A3" w:rsidRPr="003943A3" w:rsidRDefault="003943A3" w:rsidP="003943A3">
            <w:pPr>
              <w:spacing w:after="0" w:line="240" w:lineRule="auto"/>
              <w:jc w:val="both"/>
              <w:rPr>
                <w:rFonts w:ascii="Times New Roman" w:hAnsi="Times New Roman" w:cs="Times New Roman"/>
                <w:bCs/>
                <w:sz w:val="16"/>
                <w:szCs w:val="16"/>
              </w:rPr>
            </w:pPr>
            <w:r w:rsidRPr="003943A3">
              <w:rPr>
                <w:rFonts w:ascii="Times New Roman" w:hAnsi="Times New Roman" w:cs="Times New Roman"/>
                <w:bCs/>
                <w:sz w:val="16"/>
                <w:szCs w:val="16"/>
              </w:rPr>
              <w:t>Общегосударственные вопросы</w:t>
            </w:r>
          </w:p>
        </w:tc>
        <w:tc>
          <w:tcPr>
            <w:tcW w:w="1360" w:type="dxa"/>
            <w:tcBorders>
              <w:top w:val="nil"/>
              <w:left w:val="nil"/>
              <w:bottom w:val="single" w:sz="4" w:space="0" w:color="auto"/>
              <w:right w:val="single" w:sz="4" w:space="0" w:color="auto"/>
            </w:tcBorders>
            <w:shd w:val="clear" w:color="000000" w:fill="FFFFFF"/>
            <w:vAlign w:val="center"/>
          </w:tcPr>
          <w:p w:rsidR="003943A3" w:rsidRPr="003943A3" w:rsidRDefault="003943A3" w:rsidP="003943A3">
            <w:pPr>
              <w:spacing w:after="0" w:line="240" w:lineRule="auto"/>
              <w:jc w:val="both"/>
              <w:rPr>
                <w:rFonts w:ascii="Times New Roman" w:hAnsi="Times New Roman" w:cs="Times New Roman"/>
                <w:sz w:val="16"/>
                <w:szCs w:val="16"/>
              </w:rPr>
            </w:pPr>
            <w:r w:rsidRPr="003943A3">
              <w:rPr>
                <w:rFonts w:ascii="Times New Roman" w:hAnsi="Times New Roman" w:cs="Times New Roman"/>
                <w:sz w:val="16"/>
                <w:szCs w:val="16"/>
              </w:rPr>
              <w:t>5143,54</w:t>
            </w:r>
          </w:p>
        </w:tc>
        <w:tc>
          <w:tcPr>
            <w:tcW w:w="1360" w:type="dxa"/>
            <w:tcBorders>
              <w:top w:val="nil"/>
              <w:left w:val="nil"/>
              <w:bottom w:val="single" w:sz="4" w:space="0" w:color="auto"/>
              <w:right w:val="single" w:sz="4" w:space="0" w:color="auto"/>
            </w:tcBorders>
            <w:shd w:val="clear" w:color="auto" w:fill="auto"/>
            <w:noWrap/>
            <w:vAlign w:val="center"/>
          </w:tcPr>
          <w:p w:rsidR="003943A3" w:rsidRPr="003943A3" w:rsidRDefault="003943A3" w:rsidP="003943A3">
            <w:pPr>
              <w:spacing w:after="0" w:line="240" w:lineRule="auto"/>
              <w:jc w:val="both"/>
              <w:rPr>
                <w:rFonts w:ascii="Times New Roman" w:hAnsi="Times New Roman" w:cs="Times New Roman"/>
                <w:sz w:val="16"/>
                <w:szCs w:val="16"/>
              </w:rPr>
            </w:pPr>
            <w:r w:rsidRPr="003943A3">
              <w:rPr>
                <w:rFonts w:ascii="Times New Roman" w:hAnsi="Times New Roman" w:cs="Times New Roman"/>
                <w:sz w:val="16"/>
                <w:szCs w:val="16"/>
              </w:rPr>
              <w:t>5143,54</w:t>
            </w:r>
          </w:p>
        </w:tc>
        <w:tc>
          <w:tcPr>
            <w:tcW w:w="1350" w:type="dxa"/>
            <w:tcBorders>
              <w:top w:val="nil"/>
              <w:left w:val="nil"/>
              <w:bottom w:val="single" w:sz="4" w:space="0" w:color="auto"/>
              <w:right w:val="single" w:sz="4" w:space="0" w:color="auto"/>
            </w:tcBorders>
            <w:shd w:val="clear" w:color="auto" w:fill="auto"/>
            <w:noWrap/>
            <w:vAlign w:val="center"/>
          </w:tcPr>
          <w:p w:rsidR="003943A3" w:rsidRPr="003943A3" w:rsidRDefault="003943A3" w:rsidP="003943A3">
            <w:pPr>
              <w:spacing w:after="0" w:line="240" w:lineRule="auto"/>
              <w:jc w:val="both"/>
              <w:rPr>
                <w:rFonts w:ascii="Times New Roman" w:hAnsi="Times New Roman" w:cs="Times New Roman"/>
                <w:sz w:val="16"/>
                <w:szCs w:val="16"/>
              </w:rPr>
            </w:pPr>
            <w:r w:rsidRPr="003943A3">
              <w:rPr>
                <w:rFonts w:ascii="Times New Roman" w:hAnsi="Times New Roman" w:cs="Times New Roman"/>
                <w:sz w:val="16"/>
                <w:szCs w:val="16"/>
              </w:rPr>
              <w:t>100</w:t>
            </w:r>
          </w:p>
        </w:tc>
      </w:tr>
      <w:tr w:rsidR="003943A3" w:rsidRPr="003943A3" w:rsidTr="003943A3">
        <w:trPr>
          <w:trHeight w:val="300"/>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943A3" w:rsidRPr="003943A3" w:rsidRDefault="003943A3" w:rsidP="003943A3">
            <w:pPr>
              <w:spacing w:after="0" w:line="240" w:lineRule="auto"/>
              <w:jc w:val="both"/>
              <w:rPr>
                <w:rFonts w:ascii="Times New Roman" w:hAnsi="Times New Roman" w:cs="Times New Roman"/>
                <w:sz w:val="16"/>
                <w:szCs w:val="16"/>
              </w:rPr>
            </w:pPr>
            <w:r w:rsidRPr="003943A3">
              <w:rPr>
                <w:rFonts w:ascii="Times New Roman" w:hAnsi="Times New Roman" w:cs="Times New Roman"/>
                <w:sz w:val="16"/>
                <w:szCs w:val="16"/>
              </w:rPr>
              <w:t>Национальная оборона</w:t>
            </w:r>
          </w:p>
        </w:tc>
        <w:tc>
          <w:tcPr>
            <w:tcW w:w="1360" w:type="dxa"/>
            <w:tcBorders>
              <w:top w:val="nil"/>
              <w:left w:val="nil"/>
              <w:bottom w:val="single" w:sz="4" w:space="0" w:color="auto"/>
              <w:right w:val="single" w:sz="4" w:space="0" w:color="auto"/>
            </w:tcBorders>
            <w:shd w:val="clear" w:color="000000" w:fill="FFFFFF"/>
            <w:vAlign w:val="center"/>
          </w:tcPr>
          <w:p w:rsidR="003943A3" w:rsidRPr="003943A3" w:rsidRDefault="003943A3" w:rsidP="003943A3">
            <w:pPr>
              <w:spacing w:after="0" w:line="240" w:lineRule="auto"/>
              <w:jc w:val="both"/>
              <w:rPr>
                <w:rFonts w:ascii="Times New Roman" w:hAnsi="Times New Roman" w:cs="Times New Roman"/>
                <w:sz w:val="16"/>
                <w:szCs w:val="16"/>
              </w:rPr>
            </w:pPr>
            <w:r w:rsidRPr="003943A3">
              <w:rPr>
                <w:rFonts w:ascii="Times New Roman" w:hAnsi="Times New Roman" w:cs="Times New Roman"/>
                <w:sz w:val="16"/>
                <w:szCs w:val="16"/>
              </w:rPr>
              <w:t>206,4</w:t>
            </w:r>
          </w:p>
        </w:tc>
        <w:tc>
          <w:tcPr>
            <w:tcW w:w="1360" w:type="dxa"/>
            <w:tcBorders>
              <w:top w:val="nil"/>
              <w:left w:val="nil"/>
              <w:bottom w:val="single" w:sz="4" w:space="0" w:color="auto"/>
              <w:right w:val="single" w:sz="4" w:space="0" w:color="auto"/>
            </w:tcBorders>
            <w:shd w:val="clear" w:color="auto" w:fill="auto"/>
            <w:noWrap/>
            <w:vAlign w:val="center"/>
          </w:tcPr>
          <w:p w:rsidR="003943A3" w:rsidRPr="003943A3" w:rsidRDefault="003943A3" w:rsidP="003943A3">
            <w:pPr>
              <w:spacing w:after="0" w:line="240" w:lineRule="auto"/>
              <w:jc w:val="both"/>
              <w:rPr>
                <w:rFonts w:ascii="Times New Roman" w:hAnsi="Times New Roman" w:cs="Times New Roman"/>
                <w:sz w:val="16"/>
                <w:szCs w:val="16"/>
              </w:rPr>
            </w:pPr>
            <w:r w:rsidRPr="003943A3">
              <w:rPr>
                <w:rFonts w:ascii="Times New Roman" w:hAnsi="Times New Roman" w:cs="Times New Roman"/>
                <w:sz w:val="16"/>
                <w:szCs w:val="16"/>
              </w:rPr>
              <w:t>206,4</w:t>
            </w:r>
          </w:p>
        </w:tc>
        <w:tc>
          <w:tcPr>
            <w:tcW w:w="1350" w:type="dxa"/>
            <w:tcBorders>
              <w:top w:val="nil"/>
              <w:left w:val="nil"/>
              <w:bottom w:val="single" w:sz="4" w:space="0" w:color="auto"/>
              <w:right w:val="single" w:sz="4" w:space="0" w:color="auto"/>
            </w:tcBorders>
            <w:shd w:val="clear" w:color="auto" w:fill="auto"/>
            <w:noWrap/>
            <w:vAlign w:val="center"/>
          </w:tcPr>
          <w:p w:rsidR="003943A3" w:rsidRPr="003943A3" w:rsidRDefault="003943A3" w:rsidP="003943A3">
            <w:pPr>
              <w:spacing w:after="0" w:line="240" w:lineRule="auto"/>
              <w:jc w:val="both"/>
              <w:rPr>
                <w:rFonts w:ascii="Times New Roman" w:hAnsi="Times New Roman" w:cs="Times New Roman"/>
                <w:sz w:val="16"/>
                <w:szCs w:val="16"/>
              </w:rPr>
            </w:pPr>
            <w:r w:rsidRPr="003943A3">
              <w:rPr>
                <w:rFonts w:ascii="Times New Roman" w:hAnsi="Times New Roman" w:cs="Times New Roman"/>
                <w:sz w:val="16"/>
                <w:szCs w:val="16"/>
              </w:rPr>
              <w:t>100</w:t>
            </w:r>
          </w:p>
        </w:tc>
      </w:tr>
      <w:tr w:rsidR="003943A3" w:rsidRPr="003943A3" w:rsidTr="003943A3">
        <w:trPr>
          <w:trHeight w:val="300"/>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943A3" w:rsidRPr="003943A3" w:rsidRDefault="003943A3" w:rsidP="003943A3">
            <w:pPr>
              <w:spacing w:after="0" w:line="240" w:lineRule="auto"/>
              <w:jc w:val="both"/>
              <w:rPr>
                <w:rFonts w:ascii="Times New Roman" w:hAnsi="Times New Roman" w:cs="Times New Roman"/>
                <w:sz w:val="16"/>
                <w:szCs w:val="16"/>
              </w:rPr>
            </w:pPr>
            <w:r w:rsidRPr="003943A3">
              <w:rPr>
                <w:rFonts w:ascii="Times New Roman" w:hAnsi="Times New Roman" w:cs="Times New Roman"/>
                <w:sz w:val="16"/>
                <w:szCs w:val="16"/>
              </w:rPr>
              <w:t>Национальная экономика</w:t>
            </w:r>
          </w:p>
        </w:tc>
        <w:tc>
          <w:tcPr>
            <w:tcW w:w="1360" w:type="dxa"/>
            <w:tcBorders>
              <w:top w:val="nil"/>
              <w:left w:val="nil"/>
              <w:bottom w:val="single" w:sz="4" w:space="0" w:color="auto"/>
              <w:right w:val="single" w:sz="4" w:space="0" w:color="auto"/>
            </w:tcBorders>
            <w:shd w:val="clear" w:color="000000" w:fill="FFFFFF"/>
            <w:noWrap/>
            <w:vAlign w:val="center"/>
          </w:tcPr>
          <w:p w:rsidR="003943A3" w:rsidRPr="003943A3" w:rsidRDefault="003943A3" w:rsidP="003943A3">
            <w:pPr>
              <w:spacing w:after="0" w:line="240" w:lineRule="auto"/>
              <w:jc w:val="both"/>
              <w:rPr>
                <w:rFonts w:ascii="Times New Roman" w:hAnsi="Times New Roman" w:cs="Times New Roman"/>
                <w:sz w:val="16"/>
                <w:szCs w:val="16"/>
              </w:rPr>
            </w:pPr>
            <w:r w:rsidRPr="003943A3">
              <w:rPr>
                <w:rFonts w:ascii="Times New Roman" w:hAnsi="Times New Roman" w:cs="Times New Roman"/>
                <w:sz w:val="16"/>
                <w:szCs w:val="16"/>
              </w:rPr>
              <w:t>280,0</w:t>
            </w:r>
          </w:p>
        </w:tc>
        <w:tc>
          <w:tcPr>
            <w:tcW w:w="1360" w:type="dxa"/>
            <w:tcBorders>
              <w:top w:val="nil"/>
              <w:left w:val="nil"/>
              <w:bottom w:val="single" w:sz="4" w:space="0" w:color="auto"/>
              <w:right w:val="single" w:sz="4" w:space="0" w:color="auto"/>
            </w:tcBorders>
            <w:shd w:val="clear" w:color="auto" w:fill="auto"/>
            <w:noWrap/>
            <w:vAlign w:val="center"/>
          </w:tcPr>
          <w:p w:rsidR="003943A3" w:rsidRPr="003943A3" w:rsidRDefault="003943A3" w:rsidP="003943A3">
            <w:pPr>
              <w:spacing w:after="0" w:line="240" w:lineRule="auto"/>
              <w:jc w:val="both"/>
              <w:rPr>
                <w:rFonts w:ascii="Times New Roman" w:hAnsi="Times New Roman" w:cs="Times New Roman"/>
                <w:sz w:val="16"/>
                <w:szCs w:val="16"/>
              </w:rPr>
            </w:pPr>
            <w:r w:rsidRPr="003943A3">
              <w:rPr>
                <w:rFonts w:ascii="Times New Roman" w:hAnsi="Times New Roman" w:cs="Times New Roman"/>
                <w:sz w:val="16"/>
                <w:szCs w:val="16"/>
              </w:rPr>
              <w:t>280,0</w:t>
            </w:r>
          </w:p>
        </w:tc>
        <w:tc>
          <w:tcPr>
            <w:tcW w:w="1350" w:type="dxa"/>
            <w:tcBorders>
              <w:top w:val="nil"/>
              <w:left w:val="nil"/>
              <w:bottom w:val="single" w:sz="4" w:space="0" w:color="auto"/>
              <w:right w:val="single" w:sz="4" w:space="0" w:color="auto"/>
            </w:tcBorders>
            <w:shd w:val="clear" w:color="auto" w:fill="auto"/>
            <w:noWrap/>
            <w:vAlign w:val="center"/>
          </w:tcPr>
          <w:p w:rsidR="003943A3" w:rsidRPr="003943A3" w:rsidRDefault="003943A3" w:rsidP="003943A3">
            <w:pPr>
              <w:spacing w:after="0" w:line="240" w:lineRule="auto"/>
              <w:jc w:val="both"/>
              <w:rPr>
                <w:rFonts w:ascii="Times New Roman" w:hAnsi="Times New Roman" w:cs="Times New Roman"/>
                <w:sz w:val="16"/>
                <w:szCs w:val="16"/>
              </w:rPr>
            </w:pPr>
            <w:r w:rsidRPr="003943A3">
              <w:rPr>
                <w:rFonts w:ascii="Times New Roman" w:hAnsi="Times New Roman" w:cs="Times New Roman"/>
                <w:sz w:val="16"/>
                <w:szCs w:val="16"/>
              </w:rPr>
              <w:t>100</w:t>
            </w:r>
          </w:p>
        </w:tc>
      </w:tr>
      <w:tr w:rsidR="003943A3" w:rsidRPr="003943A3" w:rsidTr="003943A3">
        <w:trPr>
          <w:trHeight w:val="300"/>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943A3" w:rsidRPr="003943A3" w:rsidRDefault="003943A3" w:rsidP="003943A3">
            <w:pPr>
              <w:spacing w:after="0" w:line="240" w:lineRule="auto"/>
              <w:jc w:val="both"/>
              <w:rPr>
                <w:rFonts w:ascii="Times New Roman" w:hAnsi="Times New Roman" w:cs="Times New Roman"/>
                <w:sz w:val="16"/>
                <w:szCs w:val="16"/>
              </w:rPr>
            </w:pPr>
            <w:r w:rsidRPr="003943A3">
              <w:rPr>
                <w:rFonts w:ascii="Times New Roman" w:hAnsi="Times New Roman" w:cs="Times New Roman"/>
                <w:sz w:val="16"/>
                <w:szCs w:val="16"/>
              </w:rPr>
              <w:t>Жилищно-коммунальное хозяйство</w:t>
            </w:r>
          </w:p>
        </w:tc>
        <w:tc>
          <w:tcPr>
            <w:tcW w:w="1360" w:type="dxa"/>
            <w:tcBorders>
              <w:top w:val="nil"/>
              <w:left w:val="nil"/>
              <w:bottom w:val="single" w:sz="4" w:space="0" w:color="auto"/>
              <w:right w:val="single" w:sz="4" w:space="0" w:color="auto"/>
            </w:tcBorders>
            <w:shd w:val="clear" w:color="000000" w:fill="FFFFFF"/>
            <w:vAlign w:val="center"/>
          </w:tcPr>
          <w:p w:rsidR="003943A3" w:rsidRPr="003943A3" w:rsidRDefault="003943A3" w:rsidP="003943A3">
            <w:pPr>
              <w:spacing w:after="0" w:line="240" w:lineRule="auto"/>
              <w:jc w:val="both"/>
              <w:rPr>
                <w:rFonts w:ascii="Times New Roman" w:hAnsi="Times New Roman" w:cs="Times New Roman"/>
                <w:sz w:val="16"/>
                <w:szCs w:val="16"/>
              </w:rPr>
            </w:pPr>
            <w:r w:rsidRPr="003943A3">
              <w:rPr>
                <w:rFonts w:ascii="Times New Roman" w:hAnsi="Times New Roman" w:cs="Times New Roman"/>
                <w:sz w:val="16"/>
                <w:szCs w:val="16"/>
              </w:rPr>
              <w:t>250,54</w:t>
            </w:r>
          </w:p>
        </w:tc>
        <w:tc>
          <w:tcPr>
            <w:tcW w:w="1360" w:type="dxa"/>
            <w:tcBorders>
              <w:top w:val="nil"/>
              <w:left w:val="nil"/>
              <w:bottom w:val="single" w:sz="4" w:space="0" w:color="auto"/>
              <w:right w:val="single" w:sz="4" w:space="0" w:color="auto"/>
            </w:tcBorders>
            <w:shd w:val="clear" w:color="auto" w:fill="auto"/>
            <w:noWrap/>
            <w:vAlign w:val="center"/>
          </w:tcPr>
          <w:p w:rsidR="003943A3" w:rsidRPr="003943A3" w:rsidRDefault="003943A3" w:rsidP="003943A3">
            <w:pPr>
              <w:spacing w:after="0" w:line="240" w:lineRule="auto"/>
              <w:jc w:val="both"/>
              <w:rPr>
                <w:rFonts w:ascii="Times New Roman" w:hAnsi="Times New Roman" w:cs="Times New Roman"/>
                <w:sz w:val="16"/>
                <w:szCs w:val="16"/>
              </w:rPr>
            </w:pPr>
            <w:r w:rsidRPr="003943A3">
              <w:rPr>
                <w:rFonts w:ascii="Times New Roman" w:hAnsi="Times New Roman" w:cs="Times New Roman"/>
                <w:sz w:val="16"/>
                <w:szCs w:val="16"/>
              </w:rPr>
              <w:t>249,73</w:t>
            </w:r>
          </w:p>
        </w:tc>
        <w:tc>
          <w:tcPr>
            <w:tcW w:w="1350" w:type="dxa"/>
            <w:tcBorders>
              <w:top w:val="nil"/>
              <w:left w:val="nil"/>
              <w:bottom w:val="single" w:sz="4" w:space="0" w:color="auto"/>
              <w:right w:val="single" w:sz="4" w:space="0" w:color="auto"/>
            </w:tcBorders>
            <w:shd w:val="clear" w:color="auto" w:fill="auto"/>
            <w:noWrap/>
            <w:vAlign w:val="center"/>
          </w:tcPr>
          <w:p w:rsidR="003943A3" w:rsidRPr="003943A3" w:rsidRDefault="003943A3" w:rsidP="003943A3">
            <w:pPr>
              <w:spacing w:after="0" w:line="240" w:lineRule="auto"/>
              <w:jc w:val="both"/>
              <w:rPr>
                <w:rFonts w:ascii="Times New Roman" w:hAnsi="Times New Roman" w:cs="Times New Roman"/>
                <w:sz w:val="16"/>
                <w:szCs w:val="16"/>
              </w:rPr>
            </w:pPr>
            <w:r w:rsidRPr="003943A3">
              <w:rPr>
                <w:rFonts w:ascii="Times New Roman" w:hAnsi="Times New Roman" w:cs="Times New Roman"/>
                <w:sz w:val="16"/>
                <w:szCs w:val="16"/>
              </w:rPr>
              <w:t>100</w:t>
            </w:r>
          </w:p>
        </w:tc>
      </w:tr>
      <w:tr w:rsidR="003943A3" w:rsidRPr="003943A3" w:rsidTr="003943A3">
        <w:trPr>
          <w:trHeight w:val="300"/>
        </w:trPr>
        <w:tc>
          <w:tcPr>
            <w:tcW w:w="5300" w:type="dxa"/>
            <w:tcBorders>
              <w:top w:val="nil"/>
              <w:left w:val="single" w:sz="4" w:space="0" w:color="auto"/>
              <w:bottom w:val="single" w:sz="4" w:space="0" w:color="auto"/>
              <w:right w:val="single" w:sz="4" w:space="0" w:color="auto"/>
            </w:tcBorders>
            <w:shd w:val="clear" w:color="auto" w:fill="auto"/>
            <w:vAlign w:val="center"/>
          </w:tcPr>
          <w:p w:rsidR="003943A3" w:rsidRPr="003943A3" w:rsidRDefault="003943A3" w:rsidP="003943A3">
            <w:pPr>
              <w:spacing w:after="0" w:line="240" w:lineRule="auto"/>
              <w:jc w:val="both"/>
              <w:rPr>
                <w:rFonts w:ascii="Times New Roman" w:hAnsi="Times New Roman" w:cs="Times New Roman"/>
                <w:sz w:val="16"/>
                <w:szCs w:val="16"/>
              </w:rPr>
            </w:pPr>
            <w:r w:rsidRPr="003943A3">
              <w:rPr>
                <w:rFonts w:ascii="Times New Roman" w:hAnsi="Times New Roman" w:cs="Times New Roman"/>
                <w:sz w:val="16"/>
                <w:szCs w:val="16"/>
              </w:rPr>
              <w:t>Социальная политика</w:t>
            </w:r>
          </w:p>
        </w:tc>
        <w:tc>
          <w:tcPr>
            <w:tcW w:w="1360" w:type="dxa"/>
            <w:tcBorders>
              <w:top w:val="nil"/>
              <w:left w:val="nil"/>
              <w:bottom w:val="single" w:sz="4" w:space="0" w:color="auto"/>
              <w:right w:val="single" w:sz="4" w:space="0" w:color="auto"/>
            </w:tcBorders>
            <w:shd w:val="clear" w:color="000000" w:fill="FFFFFF"/>
            <w:vAlign w:val="center"/>
          </w:tcPr>
          <w:p w:rsidR="003943A3" w:rsidRPr="003943A3" w:rsidRDefault="003943A3" w:rsidP="003943A3">
            <w:pPr>
              <w:spacing w:after="0" w:line="240" w:lineRule="auto"/>
              <w:jc w:val="both"/>
              <w:rPr>
                <w:rFonts w:ascii="Times New Roman" w:hAnsi="Times New Roman" w:cs="Times New Roman"/>
                <w:sz w:val="16"/>
                <w:szCs w:val="16"/>
              </w:rPr>
            </w:pPr>
            <w:r w:rsidRPr="003943A3">
              <w:rPr>
                <w:rFonts w:ascii="Times New Roman" w:hAnsi="Times New Roman" w:cs="Times New Roman"/>
                <w:sz w:val="16"/>
                <w:szCs w:val="16"/>
              </w:rPr>
              <w:t>12,0</w:t>
            </w:r>
          </w:p>
        </w:tc>
        <w:tc>
          <w:tcPr>
            <w:tcW w:w="1360" w:type="dxa"/>
            <w:tcBorders>
              <w:top w:val="nil"/>
              <w:left w:val="nil"/>
              <w:bottom w:val="single" w:sz="4" w:space="0" w:color="auto"/>
              <w:right w:val="single" w:sz="4" w:space="0" w:color="auto"/>
            </w:tcBorders>
            <w:shd w:val="clear" w:color="auto" w:fill="auto"/>
            <w:noWrap/>
            <w:vAlign w:val="center"/>
          </w:tcPr>
          <w:p w:rsidR="003943A3" w:rsidRPr="003943A3" w:rsidRDefault="003943A3" w:rsidP="003943A3">
            <w:pPr>
              <w:spacing w:after="0" w:line="240" w:lineRule="auto"/>
              <w:jc w:val="both"/>
              <w:rPr>
                <w:rFonts w:ascii="Times New Roman" w:hAnsi="Times New Roman" w:cs="Times New Roman"/>
                <w:sz w:val="16"/>
                <w:szCs w:val="16"/>
              </w:rPr>
            </w:pPr>
            <w:r w:rsidRPr="003943A3">
              <w:rPr>
                <w:rFonts w:ascii="Times New Roman" w:hAnsi="Times New Roman" w:cs="Times New Roman"/>
                <w:sz w:val="16"/>
                <w:szCs w:val="16"/>
              </w:rPr>
              <w:t>12,0</w:t>
            </w:r>
          </w:p>
        </w:tc>
        <w:tc>
          <w:tcPr>
            <w:tcW w:w="1350" w:type="dxa"/>
            <w:tcBorders>
              <w:top w:val="nil"/>
              <w:left w:val="nil"/>
              <w:bottom w:val="single" w:sz="4" w:space="0" w:color="auto"/>
              <w:right w:val="single" w:sz="4" w:space="0" w:color="auto"/>
            </w:tcBorders>
            <w:shd w:val="clear" w:color="auto" w:fill="auto"/>
            <w:noWrap/>
            <w:vAlign w:val="center"/>
          </w:tcPr>
          <w:p w:rsidR="003943A3" w:rsidRPr="003943A3" w:rsidRDefault="003943A3" w:rsidP="003943A3">
            <w:pPr>
              <w:spacing w:after="0" w:line="240" w:lineRule="auto"/>
              <w:jc w:val="both"/>
              <w:rPr>
                <w:rFonts w:ascii="Times New Roman" w:hAnsi="Times New Roman" w:cs="Times New Roman"/>
                <w:sz w:val="16"/>
                <w:szCs w:val="16"/>
              </w:rPr>
            </w:pPr>
            <w:r w:rsidRPr="003943A3">
              <w:rPr>
                <w:rFonts w:ascii="Times New Roman" w:hAnsi="Times New Roman" w:cs="Times New Roman"/>
                <w:sz w:val="16"/>
                <w:szCs w:val="16"/>
              </w:rPr>
              <w:t>100</w:t>
            </w:r>
          </w:p>
        </w:tc>
      </w:tr>
      <w:tr w:rsidR="003943A3" w:rsidRPr="003943A3" w:rsidTr="003943A3">
        <w:trPr>
          <w:trHeight w:val="280"/>
        </w:trPr>
        <w:tc>
          <w:tcPr>
            <w:tcW w:w="5300" w:type="dxa"/>
            <w:tcBorders>
              <w:top w:val="single" w:sz="8" w:space="0" w:color="auto"/>
              <w:left w:val="single" w:sz="8" w:space="0" w:color="auto"/>
              <w:bottom w:val="single" w:sz="8" w:space="0" w:color="auto"/>
              <w:right w:val="nil"/>
            </w:tcBorders>
            <w:shd w:val="clear" w:color="auto" w:fill="auto"/>
            <w:vAlign w:val="bottom"/>
            <w:hideMark/>
          </w:tcPr>
          <w:p w:rsidR="003943A3" w:rsidRPr="003943A3" w:rsidRDefault="003943A3" w:rsidP="003943A3">
            <w:pPr>
              <w:spacing w:after="0" w:line="240" w:lineRule="auto"/>
              <w:jc w:val="both"/>
              <w:rPr>
                <w:rFonts w:ascii="Times New Roman" w:hAnsi="Times New Roman" w:cs="Times New Roman"/>
                <w:sz w:val="16"/>
                <w:szCs w:val="16"/>
              </w:rPr>
            </w:pPr>
            <w:r w:rsidRPr="003943A3">
              <w:rPr>
                <w:rFonts w:ascii="Times New Roman" w:hAnsi="Times New Roman" w:cs="Times New Roman"/>
                <w:sz w:val="16"/>
                <w:szCs w:val="16"/>
              </w:rPr>
              <w:t>Результат исполнения бюджета (дефицит / профицит)</w:t>
            </w:r>
          </w:p>
        </w:tc>
        <w:tc>
          <w:tcPr>
            <w:tcW w:w="1360" w:type="dxa"/>
            <w:tcBorders>
              <w:top w:val="nil"/>
              <w:left w:val="single" w:sz="4" w:space="0" w:color="auto"/>
              <w:bottom w:val="single" w:sz="4" w:space="0" w:color="auto"/>
              <w:right w:val="single" w:sz="4" w:space="0" w:color="auto"/>
            </w:tcBorders>
            <w:shd w:val="clear" w:color="auto" w:fill="auto"/>
            <w:noWrap/>
            <w:vAlign w:val="center"/>
          </w:tcPr>
          <w:p w:rsidR="003943A3" w:rsidRPr="003943A3" w:rsidRDefault="003943A3" w:rsidP="003943A3">
            <w:pPr>
              <w:spacing w:after="0" w:line="240" w:lineRule="auto"/>
              <w:jc w:val="both"/>
              <w:rPr>
                <w:rFonts w:ascii="Times New Roman" w:hAnsi="Times New Roman" w:cs="Times New Roman"/>
                <w:sz w:val="16"/>
                <w:szCs w:val="16"/>
              </w:rPr>
            </w:pPr>
            <w:r w:rsidRPr="003943A3">
              <w:rPr>
                <w:rFonts w:ascii="Times New Roman" w:hAnsi="Times New Roman" w:cs="Times New Roman"/>
                <w:sz w:val="16"/>
                <w:szCs w:val="16"/>
              </w:rPr>
              <w:t>-52,07</w:t>
            </w:r>
          </w:p>
        </w:tc>
        <w:tc>
          <w:tcPr>
            <w:tcW w:w="1360" w:type="dxa"/>
            <w:tcBorders>
              <w:top w:val="nil"/>
              <w:left w:val="nil"/>
              <w:bottom w:val="single" w:sz="4" w:space="0" w:color="auto"/>
              <w:right w:val="single" w:sz="4" w:space="0" w:color="auto"/>
            </w:tcBorders>
            <w:shd w:val="clear" w:color="auto" w:fill="auto"/>
            <w:noWrap/>
            <w:vAlign w:val="center"/>
          </w:tcPr>
          <w:p w:rsidR="003943A3" w:rsidRPr="003943A3" w:rsidRDefault="003943A3" w:rsidP="003943A3">
            <w:pPr>
              <w:spacing w:after="0" w:line="240" w:lineRule="auto"/>
              <w:jc w:val="both"/>
              <w:rPr>
                <w:rFonts w:ascii="Times New Roman" w:hAnsi="Times New Roman" w:cs="Times New Roman"/>
                <w:sz w:val="16"/>
                <w:szCs w:val="16"/>
              </w:rPr>
            </w:pPr>
            <w:r w:rsidRPr="003943A3">
              <w:rPr>
                <w:rFonts w:ascii="Times New Roman" w:hAnsi="Times New Roman" w:cs="Times New Roman"/>
                <w:sz w:val="16"/>
                <w:szCs w:val="16"/>
              </w:rPr>
              <w:t>-46,89</w:t>
            </w:r>
          </w:p>
        </w:tc>
        <w:tc>
          <w:tcPr>
            <w:tcW w:w="1350" w:type="dxa"/>
            <w:tcBorders>
              <w:top w:val="nil"/>
              <w:left w:val="nil"/>
              <w:bottom w:val="single" w:sz="4" w:space="0" w:color="auto"/>
              <w:right w:val="single" w:sz="4" w:space="0" w:color="auto"/>
            </w:tcBorders>
            <w:shd w:val="clear" w:color="auto" w:fill="auto"/>
            <w:noWrap/>
            <w:vAlign w:val="center"/>
          </w:tcPr>
          <w:p w:rsidR="003943A3" w:rsidRPr="003943A3" w:rsidRDefault="003943A3" w:rsidP="003943A3">
            <w:pPr>
              <w:spacing w:after="0" w:line="240" w:lineRule="auto"/>
              <w:jc w:val="both"/>
              <w:rPr>
                <w:rFonts w:ascii="Times New Roman" w:hAnsi="Times New Roman" w:cs="Times New Roman"/>
                <w:sz w:val="16"/>
                <w:szCs w:val="16"/>
              </w:rPr>
            </w:pPr>
          </w:p>
        </w:tc>
      </w:tr>
    </w:tbl>
    <w:p w:rsidR="003943A3" w:rsidRPr="003943A3" w:rsidRDefault="003943A3" w:rsidP="003943A3">
      <w:pPr>
        <w:spacing w:after="0" w:line="240" w:lineRule="auto"/>
        <w:jc w:val="both"/>
        <w:rPr>
          <w:rFonts w:ascii="Times New Roman" w:hAnsi="Times New Roman" w:cs="Times New Roman"/>
          <w:sz w:val="16"/>
          <w:szCs w:val="16"/>
        </w:rPr>
      </w:pPr>
    </w:p>
    <w:p w:rsidR="003943A3" w:rsidRPr="003943A3" w:rsidRDefault="003943A3" w:rsidP="003943A3">
      <w:pPr>
        <w:spacing w:after="0" w:line="240" w:lineRule="auto"/>
        <w:jc w:val="both"/>
        <w:rPr>
          <w:rFonts w:ascii="Times New Roman" w:hAnsi="Times New Roman" w:cs="Times New Roman"/>
          <w:sz w:val="16"/>
          <w:szCs w:val="16"/>
        </w:rPr>
      </w:pPr>
      <w:proofErr w:type="gramStart"/>
      <w:r w:rsidRPr="003943A3">
        <w:rPr>
          <w:rFonts w:ascii="Times New Roman" w:hAnsi="Times New Roman" w:cs="Times New Roman"/>
          <w:sz w:val="16"/>
          <w:szCs w:val="16"/>
        </w:rPr>
        <w:t xml:space="preserve">В общих расходах бюджета сельского поселения удельный вес расходов «Национальная экономика» составило – 4,8 процента,  «Общегосударственные вопросы» - 87,3 процента, «Национальная оборона» - 3,5 процента, «Жилищно-коммунальное хозяйство» - 4,2 процента, «Социальная политика» - 0,2 процента. </w:t>
      </w:r>
      <w:proofErr w:type="gramEnd"/>
    </w:p>
    <w:p w:rsidR="003943A3" w:rsidRPr="003943A3" w:rsidRDefault="003943A3" w:rsidP="003943A3">
      <w:pPr>
        <w:spacing w:after="0" w:line="240" w:lineRule="auto"/>
        <w:jc w:val="both"/>
        <w:rPr>
          <w:rFonts w:ascii="Times New Roman" w:hAnsi="Times New Roman" w:cs="Times New Roman"/>
          <w:sz w:val="16"/>
          <w:szCs w:val="16"/>
        </w:rPr>
      </w:pPr>
      <w:r w:rsidRPr="003943A3">
        <w:rPr>
          <w:rFonts w:ascii="Times New Roman" w:hAnsi="Times New Roman" w:cs="Times New Roman"/>
          <w:sz w:val="16"/>
          <w:szCs w:val="16"/>
        </w:rPr>
        <w:t xml:space="preserve">Бюджет по расходной части исполнен на 5891,67 тыс. рублей или на  99,9 процента от утвержденной суммы на 2021 год 5892,48 тыс. рублей. Исполнение расходной части по функциональной классификации расходов бюджета сельского поселения </w:t>
      </w:r>
      <w:proofErr w:type="spellStart"/>
      <w:r w:rsidRPr="003943A3">
        <w:rPr>
          <w:rFonts w:ascii="Times New Roman" w:hAnsi="Times New Roman" w:cs="Times New Roman"/>
          <w:sz w:val="16"/>
          <w:szCs w:val="16"/>
        </w:rPr>
        <w:t>сумон</w:t>
      </w:r>
      <w:proofErr w:type="spellEnd"/>
      <w:r w:rsidRPr="003943A3">
        <w:rPr>
          <w:rFonts w:ascii="Times New Roman" w:hAnsi="Times New Roman" w:cs="Times New Roman"/>
          <w:sz w:val="16"/>
          <w:szCs w:val="16"/>
        </w:rPr>
        <w:t xml:space="preserve"> </w:t>
      </w:r>
      <w:proofErr w:type="spellStart"/>
      <w:r w:rsidRPr="003943A3">
        <w:rPr>
          <w:rFonts w:ascii="Times New Roman" w:hAnsi="Times New Roman" w:cs="Times New Roman"/>
          <w:sz w:val="16"/>
          <w:szCs w:val="16"/>
        </w:rPr>
        <w:t>Хайыраканский</w:t>
      </w:r>
      <w:proofErr w:type="spellEnd"/>
      <w:r w:rsidRPr="003943A3">
        <w:rPr>
          <w:rFonts w:ascii="Times New Roman" w:hAnsi="Times New Roman" w:cs="Times New Roman"/>
          <w:sz w:val="16"/>
          <w:szCs w:val="16"/>
        </w:rPr>
        <w:t xml:space="preserve"> </w:t>
      </w:r>
      <w:proofErr w:type="spellStart"/>
      <w:r w:rsidRPr="003943A3">
        <w:rPr>
          <w:rFonts w:ascii="Times New Roman" w:hAnsi="Times New Roman" w:cs="Times New Roman"/>
          <w:sz w:val="16"/>
          <w:szCs w:val="16"/>
        </w:rPr>
        <w:t>Дзун-Хемчикского</w:t>
      </w:r>
      <w:proofErr w:type="spellEnd"/>
      <w:r w:rsidRPr="003943A3">
        <w:rPr>
          <w:rFonts w:ascii="Times New Roman" w:hAnsi="Times New Roman" w:cs="Times New Roman"/>
          <w:sz w:val="16"/>
          <w:szCs w:val="16"/>
        </w:rPr>
        <w:t xml:space="preserve"> </w:t>
      </w:r>
      <w:proofErr w:type="spellStart"/>
      <w:r w:rsidRPr="003943A3">
        <w:rPr>
          <w:rFonts w:ascii="Times New Roman" w:hAnsi="Times New Roman" w:cs="Times New Roman"/>
          <w:sz w:val="16"/>
          <w:szCs w:val="16"/>
        </w:rPr>
        <w:t>кожууна</w:t>
      </w:r>
      <w:proofErr w:type="spellEnd"/>
      <w:r w:rsidRPr="003943A3">
        <w:rPr>
          <w:rFonts w:ascii="Times New Roman" w:hAnsi="Times New Roman" w:cs="Times New Roman"/>
          <w:sz w:val="16"/>
          <w:szCs w:val="16"/>
        </w:rPr>
        <w:t xml:space="preserve"> за 2021 год показал, что плановые показатели расходной части не выполнены, общая сумма невыполненного плана по расходной части бюджета составляет 0,81 тыс. рублей. Исполнение разделов «Общегосударственные вопросы», «Национальная экономика», «Жилищно-коммунальное хозяйство», «Социальная политика» и  «Национальная оборона» составило по 100 процентов.</w:t>
      </w:r>
    </w:p>
    <w:p w:rsidR="003943A3" w:rsidRPr="003943A3" w:rsidRDefault="003943A3" w:rsidP="003943A3">
      <w:pPr>
        <w:spacing w:after="0" w:line="240" w:lineRule="auto"/>
        <w:jc w:val="both"/>
        <w:rPr>
          <w:rFonts w:ascii="Times New Roman" w:hAnsi="Times New Roman" w:cs="Times New Roman"/>
          <w:sz w:val="16"/>
          <w:szCs w:val="16"/>
        </w:rPr>
      </w:pPr>
    </w:p>
    <w:p w:rsidR="003943A3" w:rsidRPr="003943A3" w:rsidRDefault="003943A3" w:rsidP="003943A3">
      <w:pPr>
        <w:spacing w:after="0" w:line="240" w:lineRule="auto"/>
        <w:jc w:val="both"/>
        <w:rPr>
          <w:rFonts w:ascii="Times New Roman" w:hAnsi="Times New Roman" w:cs="Times New Roman"/>
          <w:b/>
          <w:i/>
          <w:sz w:val="16"/>
          <w:szCs w:val="16"/>
        </w:rPr>
      </w:pPr>
      <w:r w:rsidRPr="003943A3">
        <w:rPr>
          <w:rFonts w:ascii="Times New Roman" w:hAnsi="Times New Roman" w:cs="Times New Roman"/>
          <w:b/>
          <w:i/>
          <w:sz w:val="16"/>
          <w:szCs w:val="16"/>
        </w:rPr>
        <w:t xml:space="preserve">Проверка правомерности начисления и выплаты  заработной платы аппарата управления администрации  сельского поселения </w:t>
      </w:r>
      <w:proofErr w:type="spellStart"/>
      <w:r w:rsidRPr="003943A3">
        <w:rPr>
          <w:rFonts w:ascii="Times New Roman" w:hAnsi="Times New Roman" w:cs="Times New Roman"/>
          <w:b/>
          <w:i/>
          <w:sz w:val="16"/>
          <w:szCs w:val="16"/>
        </w:rPr>
        <w:t>сумон</w:t>
      </w:r>
      <w:proofErr w:type="spellEnd"/>
      <w:r w:rsidRPr="003943A3">
        <w:rPr>
          <w:rFonts w:ascii="Times New Roman" w:hAnsi="Times New Roman" w:cs="Times New Roman"/>
          <w:b/>
          <w:i/>
          <w:sz w:val="16"/>
          <w:szCs w:val="16"/>
        </w:rPr>
        <w:t xml:space="preserve"> </w:t>
      </w:r>
      <w:proofErr w:type="spellStart"/>
      <w:r w:rsidRPr="003943A3">
        <w:rPr>
          <w:rFonts w:ascii="Times New Roman" w:hAnsi="Times New Roman" w:cs="Times New Roman"/>
          <w:b/>
          <w:i/>
          <w:sz w:val="16"/>
          <w:szCs w:val="16"/>
        </w:rPr>
        <w:t>Хайыраканский</w:t>
      </w:r>
      <w:proofErr w:type="spellEnd"/>
      <w:r w:rsidRPr="003943A3">
        <w:rPr>
          <w:rFonts w:ascii="Times New Roman" w:hAnsi="Times New Roman" w:cs="Times New Roman"/>
          <w:b/>
          <w:i/>
          <w:sz w:val="16"/>
          <w:szCs w:val="16"/>
        </w:rPr>
        <w:t xml:space="preserve"> </w:t>
      </w:r>
      <w:proofErr w:type="spellStart"/>
      <w:r w:rsidRPr="003943A3">
        <w:rPr>
          <w:rFonts w:ascii="Times New Roman" w:hAnsi="Times New Roman" w:cs="Times New Roman"/>
          <w:b/>
          <w:i/>
          <w:sz w:val="16"/>
          <w:szCs w:val="16"/>
        </w:rPr>
        <w:t>Дзун-Хемчикского</w:t>
      </w:r>
      <w:proofErr w:type="spellEnd"/>
      <w:r w:rsidRPr="003943A3">
        <w:rPr>
          <w:rFonts w:ascii="Times New Roman" w:hAnsi="Times New Roman" w:cs="Times New Roman"/>
          <w:b/>
          <w:i/>
          <w:sz w:val="16"/>
          <w:szCs w:val="16"/>
        </w:rPr>
        <w:t xml:space="preserve"> </w:t>
      </w:r>
      <w:proofErr w:type="spellStart"/>
      <w:r w:rsidRPr="003943A3">
        <w:rPr>
          <w:rFonts w:ascii="Times New Roman" w:hAnsi="Times New Roman" w:cs="Times New Roman"/>
          <w:b/>
          <w:i/>
          <w:sz w:val="16"/>
          <w:szCs w:val="16"/>
        </w:rPr>
        <w:t>кожууна</w:t>
      </w:r>
      <w:proofErr w:type="spellEnd"/>
      <w:r w:rsidRPr="003943A3">
        <w:rPr>
          <w:rFonts w:ascii="Times New Roman" w:hAnsi="Times New Roman" w:cs="Times New Roman"/>
          <w:b/>
          <w:i/>
          <w:sz w:val="16"/>
          <w:szCs w:val="16"/>
        </w:rPr>
        <w:t xml:space="preserve"> за 2021 год</w:t>
      </w:r>
    </w:p>
    <w:p w:rsidR="003943A3" w:rsidRPr="003943A3" w:rsidRDefault="003943A3" w:rsidP="003943A3">
      <w:pPr>
        <w:spacing w:after="0" w:line="240" w:lineRule="auto"/>
        <w:jc w:val="both"/>
        <w:rPr>
          <w:rFonts w:ascii="Times New Roman" w:hAnsi="Times New Roman" w:cs="Times New Roman"/>
          <w:sz w:val="16"/>
          <w:szCs w:val="16"/>
        </w:rPr>
      </w:pPr>
      <w:proofErr w:type="gramStart"/>
      <w:r w:rsidRPr="003943A3">
        <w:rPr>
          <w:rFonts w:ascii="Times New Roman" w:hAnsi="Times New Roman" w:cs="Times New Roman"/>
          <w:sz w:val="16"/>
          <w:szCs w:val="16"/>
        </w:rPr>
        <w:t>Проверка проведена в соответствии с Бюджетным кодексом Российской Федерации, Постановлением Правительства Республики Тыва от 01.06.2020г. № 250 «Об утверждении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и муниципальных служащих Республики Тыва и о признании утратившими силу некоторых постановлений Республики Тыва» (с изменениями на 28.06.2021 года) (в ред. Постановления Правительства</w:t>
      </w:r>
      <w:proofErr w:type="gramEnd"/>
      <w:r w:rsidRPr="003943A3">
        <w:rPr>
          <w:rFonts w:ascii="Times New Roman" w:hAnsi="Times New Roman" w:cs="Times New Roman"/>
          <w:sz w:val="16"/>
          <w:szCs w:val="16"/>
        </w:rPr>
        <w:t xml:space="preserve"> </w:t>
      </w:r>
      <w:proofErr w:type="gramStart"/>
      <w:r w:rsidRPr="003943A3">
        <w:rPr>
          <w:rFonts w:ascii="Times New Roman" w:hAnsi="Times New Roman" w:cs="Times New Roman"/>
          <w:sz w:val="16"/>
          <w:szCs w:val="16"/>
        </w:rPr>
        <w:t>Республики Тыва от 28.06.2021 № 300).</w:t>
      </w:r>
      <w:proofErr w:type="gramEnd"/>
    </w:p>
    <w:p w:rsidR="003943A3" w:rsidRPr="003943A3" w:rsidRDefault="003943A3" w:rsidP="003943A3">
      <w:pPr>
        <w:spacing w:after="0" w:line="240" w:lineRule="auto"/>
        <w:jc w:val="both"/>
        <w:rPr>
          <w:rFonts w:ascii="Times New Roman" w:hAnsi="Times New Roman" w:cs="Times New Roman"/>
          <w:sz w:val="16"/>
          <w:szCs w:val="16"/>
        </w:rPr>
      </w:pPr>
      <w:r w:rsidRPr="003943A3">
        <w:rPr>
          <w:rFonts w:ascii="Times New Roman" w:hAnsi="Times New Roman" w:cs="Times New Roman"/>
          <w:sz w:val="16"/>
          <w:szCs w:val="16"/>
        </w:rPr>
        <w:t>Проверка подвергнуты  штатные расписания,  регистры бухгалтерского учета и иные документы, относящиеся к контрольному мероприятию. Банковские документы за проверяемый период проверены сплошным методом.</w:t>
      </w:r>
    </w:p>
    <w:p w:rsidR="003943A3" w:rsidRPr="003943A3" w:rsidRDefault="003943A3" w:rsidP="003943A3">
      <w:pPr>
        <w:spacing w:after="0" w:line="240" w:lineRule="auto"/>
        <w:jc w:val="both"/>
        <w:rPr>
          <w:rFonts w:ascii="Times New Roman" w:hAnsi="Times New Roman" w:cs="Times New Roman"/>
          <w:sz w:val="16"/>
          <w:szCs w:val="16"/>
        </w:rPr>
      </w:pPr>
    </w:p>
    <w:p w:rsidR="003943A3" w:rsidRPr="003943A3" w:rsidRDefault="003943A3" w:rsidP="003943A3">
      <w:pPr>
        <w:spacing w:after="0" w:line="240" w:lineRule="auto"/>
        <w:jc w:val="both"/>
        <w:rPr>
          <w:rFonts w:ascii="Times New Roman" w:hAnsi="Times New Roman" w:cs="Times New Roman"/>
          <w:b/>
          <w:sz w:val="16"/>
          <w:szCs w:val="16"/>
        </w:rPr>
      </w:pPr>
      <w:r w:rsidRPr="003943A3">
        <w:rPr>
          <w:rFonts w:ascii="Times New Roman" w:hAnsi="Times New Roman" w:cs="Times New Roman"/>
          <w:sz w:val="16"/>
          <w:szCs w:val="16"/>
        </w:rPr>
        <w:t xml:space="preserve"> </w:t>
      </w:r>
      <w:r w:rsidRPr="003943A3">
        <w:rPr>
          <w:rFonts w:ascii="Times New Roman" w:hAnsi="Times New Roman" w:cs="Times New Roman"/>
          <w:b/>
          <w:sz w:val="16"/>
          <w:szCs w:val="16"/>
        </w:rPr>
        <w:t>Проверкой установлено:</w:t>
      </w:r>
    </w:p>
    <w:p w:rsidR="003943A3" w:rsidRPr="003943A3" w:rsidRDefault="003943A3" w:rsidP="003943A3">
      <w:pPr>
        <w:spacing w:after="0" w:line="240" w:lineRule="auto"/>
        <w:jc w:val="both"/>
        <w:rPr>
          <w:rFonts w:ascii="Times New Roman" w:hAnsi="Times New Roman" w:cs="Times New Roman"/>
          <w:sz w:val="16"/>
          <w:szCs w:val="16"/>
        </w:rPr>
      </w:pPr>
      <w:r w:rsidRPr="003943A3">
        <w:rPr>
          <w:rFonts w:ascii="Times New Roman" w:hAnsi="Times New Roman" w:cs="Times New Roman"/>
          <w:sz w:val="16"/>
          <w:szCs w:val="16"/>
        </w:rPr>
        <w:t xml:space="preserve"> В своей деятельности Администрация руководствуется Уставом сельского поселения </w:t>
      </w:r>
      <w:proofErr w:type="spellStart"/>
      <w:r w:rsidRPr="003943A3">
        <w:rPr>
          <w:rFonts w:ascii="Times New Roman" w:hAnsi="Times New Roman" w:cs="Times New Roman"/>
          <w:sz w:val="16"/>
          <w:szCs w:val="16"/>
        </w:rPr>
        <w:t>сумона</w:t>
      </w:r>
      <w:proofErr w:type="spellEnd"/>
      <w:r w:rsidRPr="003943A3">
        <w:rPr>
          <w:rFonts w:ascii="Times New Roman" w:hAnsi="Times New Roman" w:cs="Times New Roman"/>
          <w:sz w:val="16"/>
          <w:szCs w:val="16"/>
        </w:rPr>
        <w:t xml:space="preserve"> </w:t>
      </w:r>
      <w:proofErr w:type="spellStart"/>
      <w:r w:rsidRPr="003943A3">
        <w:rPr>
          <w:rFonts w:ascii="Times New Roman" w:hAnsi="Times New Roman" w:cs="Times New Roman"/>
          <w:sz w:val="16"/>
          <w:szCs w:val="16"/>
        </w:rPr>
        <w:t>Хайыраканский</w:t>
      </w:r>
      <w:proofErr w:type="spellEnd"/>
      <w:r w:rsidRPr="003943A3">
        <w:rPr>
          <w:rFonts w:ascii="Times New Roman" w:hAnsi="Times New Roman" w:cs="Times New Roman"/>
          <w:sz w:val="16"/>
          <w:szCs w:val="16"/>
        </w:rPr>
        <w:t xml:space="preserve"> </w:t>
      </w:r>
      <w:proofErr w:type="spellStart"/>
      <w:r w:rsidRPr="003943A3">
        <w:rPr>
          <w:rFonts w:ascii="Times New Roman" w:hAnsi="Times New Roman" w:cs="Times New Roman"/>
          <w:sz w:val="16"/>
          <w:szCs w:val="16"/>
        </w:rPr>
        <w:t>Дзун-Хемчикского</w:t>
      </w:r>
      <w:proofErr w:type="spellEnd"/>
      <w:r w:rsidRPr="003943A3">
        <w:rPr>
          <w:rFonts w:ascii="Times New Roman" w:hAnsi="Times New Roman" w:cs="Times New Roman"/>
          <w:sz w:val="16"/>
          <w:szCs w:val="16"/>
        </w:rPr>
        <w:t xml:space="preserve"> </w:t>
      </w:r>
      <w:proofErr w:type="spellStart"/>
      <w:r w:rsidRPr="003943A3">
        <w:rPr>
          <w:rFonts w:ascii="Times New Roman" w:hAnsi="Times New Roman" w:cs="Times New Roman"/>
          <w:sz w:val="16"/>
          <w:szCs w:val="16"/>
        </w:rPr>
        <w:t>кожууна</w:t>
      </w:r>
      <w:proofErr w:type="spellEnd"/>
      <w:r w:rsidRPr="003943A3">
        <w:rPr>
          <w:rFonts w:ascii="Times New Roman" w:hAnsi="Times New Roman" w:cs="Times New Roman"/>
          <w:sz w:val="16"/>
          <w:szCs w:val="16"/>
        </w:rPr>
        <w:t xml:space="preserve">, принятым Решением Хурала представителей сельского поселения </w:t>
      </w:r>
      <w:proofErr w:type="spellStart"/>
      <w:r w:rsidRPr="003943A3">
        <w:rPr>
          <w:rFonts w:ascii="Times New Roman" w:hAnsi="Times New Roman" w:cs="Times New Roman"/>
          <w:sz w:val="16"/>
          <w:szCs w:val="16"/>
        </w:rPr>
        <w:t>сумон</w:t>
      </w:r>
      <w:proofErr w:type="spellEnd"/>
      <w:r w:rsidRPr="003943A3">
        <w:rPr>
          <w:rFonts w:ascii="Times New Roman" w:hAnsi="Times New Roman" w:cs="Times New Roman"/>
          <w:sz w:val="16"/>
          <w:szCs w:val="16"/>
        </w:rPr>
        <w:t xml:space="preserve"> </w:t>
      </w:r>
      <w:proofErr w:type="spellStart"/>
      <w:r w:rsidRPr="003943A3">
        <w:rPr>
          <w:rFonts w:ascii="Times New Roman" w:hAnsi="Times New Roman" w:cs="Times New Roman"/>
          <w:sz w:val="16"/>
          <w:szCs w:val="16"/>
        </w:rPr>
        <w:t>Хайыраканский</w:t>
      </w:r>
      <w:proofErr w:type="spellEnd"/>
      <w:r w:rsidRPr="003943A3">
        <w:rPr>
          <w:rFonts w:ascii="Times New Roman" w:hAnsi="Times New Roman" w:cs="Times New Roman"/>
          <w:sz w:val="16"/>
          <w:szCs w:val="16"/>
        </w:rPr>
        <w:t xml:space="preserve"> в новой редакции, </w:t>
      </w:r>
      <w:proofErr w:type="gramStart"/>
      <w:r w:rsidRPr="003943A3">
        <w:rPr>
          <w:rFonts w:ascii="Times New Roman" w:hAnsi="Times New Roman" w:cs="Times New Roman"/>
          <w:sz w:val="16"/>
          <w:szCs w:val="16"/>
        </w:rPr>
        <w:t>зарегистрированный</w:t>
      </w:r>
      <w:proofErr w:type="gramEnd"/>
      <w:r w:rsidRPr="003943A3">
        <w:rPr>
          <w:rFonts w:ascii="Times New Roman" w:hAnsi="Times New Roman" w:cs="Times New Roman"/>
          <w:sz w:val="16"/>
          <w:szCs w:val="16"/>
        </w:rPr>
        <w:t xml:space="preserve"> в Управлении Министерства юстиции Российской Федерации по Республике Тыва.</w:t>
      </w:r>
    </w:p>
    <w:p w:rsidR="003943A3" w:rsidRPr="003943A3" w:rsidRDefault="003943A3" w:rsidP="003943A3">
      <w:pPr>
        <w:spacing w:after="0" w:line="240" w:lineRule="auto"/>
        <w:jc w:val="both"/>
        <w:rPr>
          <w:rFonts w:ascii="Times New Roman" w:hAnsi="Times New Roman" w:cs="Times New Roman"/>
          <w:sz w:val="16"/>
          <w:szCs w:val="16"/>
        </w:rPr>
      </w:pPr>
      <w:r w:rsidRPr="003943A3">
        <w:rPr>
          <w:rFonts w:ascii="Times New Roman" w:hAnsi="Times New Roman" w:cs="Times New Roman"/>
          <w:sz w:val="16"/>
          <w:szCs w:val="16"/>
        </w:rPr>
        <w:t xml:space="preserve">Администрацией </w:t>
      </w:r>
      <w:proofErr w:type="spellStart"/>
      <w:r w:rsidRPr="003943A3">
        <w:rPr>
          <w:rFonts w:ascii="Times New Roman" w:hAnsi="Times New Roman" w:cs="Times New Roman"/>
          <w:sz w:val="16"/>
          <w:szCs w:val="16"/>
        </w:rPr>
        <w:t>сумона</w:t>
      </w:r>
      <w:proofErr w:type="spellEnd"/>
      <w:r w:rsidRPr="003943A3">
        <w:rPr>
          <w:rFonts w:ascii="Times New Roman" w:hAnsi="Times New Roman" w:cs="Times New Roman"/>
          <w:sz w:val="16"/>
          <w:szCs w:val="16"/>
        </w:rPr>
        <w:t xml:space="preserve"> руководит председатель администрации </w:t>
      </w:r>
      <w:proofErr w:type="spellStart"/>
      <w:r w:rsidRPr="003943A3">
        <w:rPr>
          <w:rFonts w:ascii="Times New Roman" w:hAnsi="Times New Roman" w:cs="Times New Roman"/>
          <w:sz w:val="16"/>
          <w:szCs w:val="16"/>
        </w:rPr>
        <w:t>сумона</w:t>
      </w:r>
      <w:proofErr w:type="spellEnd"/>
      <w:r w:rsidRPr="003943A3">
        <w:rPr>
          <w:rFonts w:ascii="Times New Roman" w:hAnsi="Times New Roman" w:cs="Times New Roman"/>
          <w:sz w:val="16"/>
          <w:szCs w:val="16"/>
        </w:rPr>
        <w:t xml:space="preserve">, избираемый Хуралом представителей </w:t>
      </w:r>
      <w:proofErr w:type="spellStart"/>
      <w:r w:rsidRPr="003943A3">
        <w:rPr>
          <w:rFonts w:ascii="Times New Roman" w:hAnsi="Times New Roman" w:cs="Times New Roman"/>
          <w:sz w:val="16"/>
          <w:szCs w:val="16"/>
        </w:rPr>
        <w:t>сумона</w:t>
      </w:r>
      <w:proofErr w:type="spellEnd"/>
      <w:r w:rsidRPr="003943A3">
        <w:rPr>
          <w:rFonts w:ascii="Times New Roman" w:hAnsi="Times New Roman" w:cs="Times New Roman"/>
          <w:sz w:val="16"/>
          <w:szCs w:val="16"/>
        </w:rPr>
        <w:t xml:space="preserve"> сроком на 4 года.</w:t>
      </w:r>
    </w:p>
    <w:p w:rsidR="003943A3" w:rsidRPr="003943A3" w:rsidRDefault="003943A3" w:rsidP="003943A3">
      <w:pPr>
        <w:spacing w:after="0" w:line="240" w:lineRule="auto"/>
        <w:jc w:val="both"/>
        <w:rPr>
          <w:rFonts w:ascii="Times New Roman" w:hAnsi="Times New Roman" w:cs="Times New Roman"/>
          <w:sz w:val="16"/>
          <w:szCs w:val="16"/>
        </w:rPr>
      </w:pPr>
      <w:r w:rsidRPr="003943A3">
        <w:rPr>
          <w:rFonts w:ascii="Times New Roman" w:hAnsi="Times New Roman" w:cs="Times New Roman"/>
          <w:sz w:val="16"/>
          <w:szCs w:val="16"/>
        </w:rPr>
        <w:t xml:space="preserve"> Глава </w:t>
      </w:r>
      <w:proofErr w:type="spellStart"/>
      <w:r w:rsidRPr="003943A3">
        <w:rPr>
          <w:rFonts w:ascii="Times New Roman" w:hAnsi="Times New Roman" w:cs="Times New Roman"/>
          <w:sz w:val="16"/>
          <w:szCs w:val="16"/>
        </w:rPr>
        <w:t>сумона</w:t>
      </w:r>
      <w:proofErr w:type="spellEnd"/>
      <w:r w:rsidRPr="003943A3">
        <w:rPr>
          <w:rFonts w:ascii="Times New Roman" w:hAnsi="Times New Roman" w:cs="Times New Roman"/>
          <w:sz w:val="16"/>
          <w:szCs w:val="16"/>
        </w:rPr>
        <w:t xml:space="preserve"> одновременно является председателем Хурала представителей </w:t>
      </w:r>
      <w:proofErr w:type="spellStart"/>
      <w:r w:rsidRPr="003943A3">
        <w:rPr>
          <w:rFonts w:ascii="Times New Roman" w:hAnsi="Times New Roman" w:cs="Times New Roman"/>
          <w:sz w:val="16"/>
          <w:szCs w:val="16"/>
        </w:rPr>
        <w:t>сумона</w:t>
      </w:r>
      <w:proofErr w:type="spellEnd"/>
      <w:r w:rsidRPr="003943A3">
        <w:rPr>
          <w:rFonts w:ascii="Times New Roman" w:hAnsi="Times New Roman" w:cs="Times New Roman"/>
          <w:sz w:val="16"/>
          <w:szCs w:val="16"/>
        </w:rPr>
        <w:t>.</w:t>
      </w:r>
    </w:p>
    <w:p w:rsidR="003943A3" w:rsidRPr="003943A3" w:rsidRDefault="003943A3" w:rsidP="003943A3">
      <w:pPr>
        <w:spacing w:after="0" w:line="240" w:lineRule="auto"/>
        <w:jc w:val="both"/>
        <w:rPr>
          <w:rFonts w:ascii="Times New Roman" w:hAnsi="Times New Roman" w:cs="Times New Roman"/>
          <w:sz w:val="16"/>
          <w:szCs w:val="16"/>
        </w:rPr>
      </w:pPr>
      <w:r w:rsidRPr="003943A3">
        <w:rPr>
          <w:rFonts w:ascii="Times New Roman" w:hAnsi="Times New Roman" w:cs="Times New Roman"/>
          <w:sz w:val="16"/>
          <w:szCs w:val="16"/>
        </w:rPr>
        <w:t xml:space="preserve"> Финансирование расходов на содержание аппарата управления администрации  </w:t>
      </w:r>
      <w:proofErr w:type="spellStart"/>
      <w:r w:rsidRPr="003943A3">
        <w:rPr>
          <w:rFonts w:ascii="Times New Roman" w:hAnsi="Times New Roman" w:cs="Times New Roman"/>
          <w:sz w:val="16"/>
          <w:szCs w:val="16"/>
        </w:rPr>
        <w:t>сумона</w:t>
      </w:r>
      <w:proofErr w:type="spellEnd"/>
      <w:r w:rsidRPr="003943A3">
        <w:rPr>
          <w:rFonts w:ascii="Times New Roman" w:hAnsi="Times New Roman" w:cs="Times New Roman"/>
          <w:sz w:val="16"/>
          <w:szCs w:val="16"/>
        </w:rPr>
        <w:t xml:space="preserve"> осуществляется за счет средств бюджета сельского поселения.</w:t>
      </w:r>
    </w:p>
    <w:p w:rsidR="003943A3" w:rsidRPr="003943A3" w:rsidRDefault="003943A3" w:rsidP="003943A3">
      <w:pPr>
        <w:spacing w:after="0" w:line="240" w:lineRule="auto"/>
        <w:jc w:val="both"/>
        <w:rPr>
          <w:rFonts w:ascii="Times New Roman" w:hAnsi="Times New Roman" w:cs="Times New Roman"/>
          <w:sz w:val="16"/>
          <w:szCs w:val="16"/>
        </w:rPr>
      </w:pPr>
      <w:r w:rsidRPr="003943A3">
        <w:rPr>
          <w:rFonts w:ascii="Times New Roman" w:hAnsi="Times New Roman" w:cs="Times New Roman"/>
          <w:sz w:val="16"/>
          <w:szCs w:val="16"/>
        </w:rPr>
        <w:t xml:space="preserve">В  структуре аппарата управления администрации председатель администрации </w:t>
      </w:r>
      <w:proofErr w:type="spellStart"/>
      <w:r w:rsidRPr="003943A3">
        <w:rPr>
          <w:rFonts w:ascii="Times New Roman" w:hAnsi="Times New Roman" w:cs="Times New Roman"/>
          <w:sz w:val="16"/>
          <w:szCs w:val="16"/>
        </w:rPr>
        <w:t>спс</w:t>
      </w:r>
      <w:proofErr w:type="spellEnd"/>
      <w:r w:rsidRPr="003943A3">
        <w:rPr>
          <w:rFonts w:ascii="Times New Roman" w:hAnsi="Times New Roman" w:cs="Times New Roman"/>
          <w:sz w:val="16"/>
          <w:szCs w:val="16"/>
        </w:rPr>
        <w:t xml:space="preserve"> </w:t>
      </w:r>
      <w:proofErr w:type="spellStart"/>
      <w:r w:rsidRPr="003943A3">
        <w:rPr>
          <w:rFonts w:ascii="Times New Roman" w:hAnsi="Times New Roman" w:cs="Times New Roman"/>
          <w:sz w:val="16"/>
          <w:szCs w:val="16"/>
        </w:rPr>
        <w:t>Хайыраканский</w:t>
      </w:r>
      <w:proofErr w:type="spellEnd"/>
      <w:r w:rsidRPr="003943A3">
        <w:rPr>
          <w:rFonts w:ascii="Times New Roman" w:hAnsi="Times New Roman" w:cs="Times New Roman"/>
          <w:sz w:val="16"/>
          <w:szCs w:val="16"/>
        </w:rPr>
        <w:t xml:space="preserve"> относится   к главной группе должностей (приложение № 4 к Нормативам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и муниципальных служащих Республики Тыва).</w:t>
      </w:r>
    </w:p>
    <w:p w:rsidR="003943A3" w:rsidRPr="003943A3" w:rsidRDefault="003943A3" w:rsidP="003943A3">
      <w:pPr>
        <w:spacing w:after="0" w:line="240" w:lineRule="auto"/>
        <w:jc w:val="both"/>
        <w:rPr>
          <w:rFonts w:ascii="Times New Roman" w:hAnsi="Times New Roman" w:cs="Times New Roman"/>
          <w:sz w:val="16"/>
          <w:szCs w:val="16"/>
        </w:rPr>
      </w:pPr>
      <w:r w:rsidRPr="003943A3">
        <w:rPr>
          <w:rFonts w:ascii="Times New Roman" w:hAnsi="Times New Roman" w:cs="Times New Roman"/>
          <w:sz w:val="16"/>
          <w:szCs w:val="16"/>
        </w:rPr>
        <w:t xml:space="preserve">Табеля учета рабочего времени ежемесячно ведутся и утверждаются ответственным лицом. </w:t>
      </w:r>
    </w:p>
    <w:p w:rsidR="003943A3" w:rsidRPr="003943A3" w:rsidRDefault="003943A3" w:rsidP="003943A3">
      <w:pPr>
        <w:spacing w:after="0" w:line="240" w:lineRule="auto"/>
        <w:jc w:val="both"/>
        <w:rPr>
          <w:rFonts w:ascii="Times New Roman" w:hAnsi="Times New Roman" w:cs="Times New Roman"/>
          <w:sz w:val="16"/>
          <w:szCs w:val="16"/>
        </w:rPr>
      </w:pPr>
      <w:r w:rsidRPr="003943A3">
        <w:rPr>
          <w:rFonts w:ascii="Times New Roman" w:hAnsi="Times New Roman" w:cs="Times New Roman"/>
          <w:sz w:val="16"/>
          <w:szCs w:val="16"/>
        </w:rPr>
        <w:t>Начисление заработной платы ведется в расчетно-платежных ведомостях.</w:t>
      </w:r>
    </w:p>
    <w:p w:rsidR="003943A3" w:rsidRPr="003943A3" w:rsidRDefault="003943A3" w:rsidP="003943A3">
      <w:pPr>
        <w:spacing w:after="0" w:line="240" w:lineRule="auto"/>
        <w:jc w:val="both"/>
        <w:rPr>
          <w:rFonts w:ascii="Times New Roman" w:hAnsi="Times New Roman" w:cs="Times New Roman"/>
          <w:sz w:val="16"/>
          <w:szCs w:val="16"/>
        </w:rPr>
      </w:pPr>
      <w:r w:rsidRPr="003943A3">
        <w:rPr>
          <w:rFonts w:ascii="Times New Roman" w:hAnsi="Times New Roman" w:cs="Times New Roman"/>
          <w:sz w:val="16"/>
          <w:szCs w:val="16"/>
        </w:rPr>
        <w:t xml:space="preserve">За 2021 год администрация сельского поселения </w:t>
      </w:r>
      <w:proofErr w:type="spellStart"/>
      <w:r w:rsidRPr="003943A3">
        <w:rPr>
          <w:rFonts w:ascii="Times New Roman" w:hAnsi="Times New Roman" w:cs="Times New Roman"/>
          <w:sz w:val="16"/>
          <w:szCs w:val="16"/>
        </w:rPr>
        <w:t>сумона</w:t>
      </w:r>
      <w:proofErr w:type="spellEnd"/>
      <w:r w:rsidRPr="003943A3">
        <w:rPr>
          <w:rFonts w:ascii="Times New Roman" w:hAnsi="Times New Roman" w:cs="Times New Roman"/>
          <w:sz w:val="16"/>
          <w:szCs w:val="16"/>
        </w:rPr>
        <w:t xml:space="preserve"> </w:t>
      </w:r>
      <w:proofErr w:type="spellStart"/>
      <w:r w:rsidRPr="003943A3">
        <w:rPr>
          <w:rFonts w:ascii="Times New Roman" w:hAnsi="Times New Roman" w:cs="Times New Roman"/>
          <w:sz w:val="16"/>
          <w:szCs w:val="16"/>
        </w:rPr>
        <w:t>Хайыраканский</w:t>
      </w:r>
      <w:proofErr w:type="spellEnd"/>
      <w:r w:rsidRPr="003943A3">
        <w:rPr>
          <w:rFonts w:ascii="Times New Roman" w:hAnsi="Times New Roman" w:cs="Times New Roman"/>
          <w:sz w:val="16"/>
          <w:szCs w:val="16"/>
        </w:rPr>
        <w:t xml:space="preserve"> внесли изменения в штатное расписание 2 раза.</w:t>
      </w:r>
    </w:p>
    <w:p w:rsidR="003943A3" w:rsidRPr="003943A3" w:rsidRDefault="003943A3" w:rsidP="003943A3">
      <w:pPr>
        <w:spacing w:after="0" w:line="240" w:lineRule="auto"/>
        <w:jc w:val="both"/>
        <w:rPr>
          <w:rFonts w:ascii="Times New Roman" w:hAnsi="Times New Roman" w:cs="Times New Roman"/>
          <w:sz w:val="16"/>
          <w:szCs w:val="16"/>
        </w:rPr>
      </w:pPr>
      <w:r w:rsidRPr="003943A3">
        <w:rPr>
          <w:rFonts w:ascii="Times New Roman" w:hAnsi="Times New Roman" w:cs="Times New Roman"/>
          <w:sz w:val="16"/>
          <w:szCs w:val="16"/>
        </w:rPr>
        <w:t>Ограничение на выплату премии, установленное Нормативами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и муниципальных служащих Республики Тыва, не свыше 2-х окладов денежного содержания муниципальным служащим  в год соблюдено.</w:t>
      </w:r>
    </w:p>
    <w:p w:rsidR="003943A3" w:rsidRPr="003943A3" w:rsidRDefault="003943A3" w:rsidP="003943A3">
      <w:pPr>
        <w:spacing w:after="0" w:line="240" w:lineRule="auto"/>
        <w:jc w:val="both"/>
        <w:rPr>
          <w:rFonts w:ascii="Times New Roman" w:hAnsi="Times New Roman" w:cs="Times New Roman"/>
          <w:sz w:val="16"/>
          <w:szCs w:val="16"/>
        </w:rPr>
      </w:pPr>
      <w:r w:rsidRPr="003943A3">
        <w:rPr>
          <w:rFonts w:ascii="Times New Roman" w:hAnsi="Times New Roman" w:cs="Times New Roman"/>
          <w:sz w:val="16"/>
          <w:szCs w:val="16"/>
        </w:rPr>
        <w:t>Проверкой правомерности начисления отпускных сверх предусмотренной суммы годового фонда оплаты труда не обнаружены.</w:t>
      </w:r>
    </w:p>
    <w:p w:rsidR="003943A3" w:rsidRPr="003943A3" w:rsidRDefault="003943A3" w:rsidP="003943A3">
      <w:pPr>
        <w:spacing w:after="0" w:line="240" w:lineRule="auto"/>
        <w:jc w:val="both"/>
        <w:rPr>
          <w:rFonts w:ascii="Times New Roman" w:hAnsi="Times New Roman" w:cs="Times New Roman"/>
          <w:sz w:val="16"/>
          <w:szCs w:val="16"/>
        </w:rPr>
      </w:pPr>
      <w:r w:rsidRPr="003943A3">
        <w:rPr>
          <w:rFonts w:ascii="Times New Roman" w:hAnsi="Times New Roman" w:cs="Times New Roman"/>
          <w:sz w:val="16"/>
          <w:szCs w:val="16"/>
        </w:rPr>
        <w:t>Согласно реестру должностей муниципальной службы Республики Тыва, утвержденному законом Республики Тыва от 18.05.2020г. № 593-ЗРТ «О реестре муниципальных должностей в Республике Тыва» заместителям председателя администрации сельских поселений занимают главную группу должностей категории «Руководители».</w:t>
      </w:r>
    </w:p>
    <w:p w:rsidR="003943A3" w:rsidRPr="003943A3" w:rsidRDefault="003943A3" w:rsidP="003943A3">
      <w:pPr>
        <w:spacing w:after="0" w:line="240" w:lineRule="auto"/>
        <w:jc w:val="both"/>
        <w:rPr>
          <w:rFonts w:ascii="Times New Roman" w:hAnsi="Times New Roman" w:cs="Times New Roman"/>
          <w:sz w:val="16"/>
          <w:szCs w:val="16"/>
        </w:rPr>
      </w:pPr>
      <w:r w:rsidRPr="003943A3">
        <w:rPr>
          <w:rFonts w:ascii="Times New Roman" w:hAnsi="Times New Roman" w:cs="Times New Roman"/>
          <w:sz w:val="16"/>
          <w:szCs w:val="16"/>
        </w:rPr>
        <w:t xml:space="preserve">Статьей 2 Закона Республики Тыва от 25.04.2018г. № 368-ЗРТ установлено, что </w:t>
      </w:r>
      <w:proofErr w:type="gramStart"/>
      <w:r w:rsidRPr="003943A3">
        <w:rPr>
          <w:rFonts w:ascii="Times New Roman" w:hAnsi="Times New Roman" w:cs="Times New Roman"/>
          <w:sz w:val="16"/>
          <w:szCs w:val="16"/>
        </w:rPr>
        <w:t>муниципальным служащим, замещающим должности муниципальной службы главной группы присваивается</w:t>
      </w:r>
      <w:proofErr w:type="gramEnd"/>
      <w:r w:rsidRPr="003943A3">
        <w:rPr>
          <w:rFonts w:ascii="Times New Roman" w:hAnsi="Times New Roman" w:cs="Times New Roman"/>
          <w:sz w:val="16"/>
          <w:szCs w:val="16"/>
        </w:rPr>
        <w:t xml:space="preserve"> классный чин – «муниципальный советник 1, 2, 3 класса» в соответствии с замещаемой должностью муниципальной службы,  порядке присвоения и сохранения классных чинов. </w:t>
      </w:r>
    </w:p>
    <w:p w:rsidR="003943A3" w:rsidRPr="003943A3" w:rsidRDefault="003943A3" w:rsidP="003943A3">
      <w:pPr>
        <w:spacing w:after="0" w:line="240" w:lineRule="auto"/>
        <w:jc w:val="both"/>
        <w:rPr>
          <w:rFonts w:ascii="Times New Roman" w:hAnsi="Times New Roman" w:cs="Times New Roman"/>
          <w:sz w:val="16"/>
          <w:szCs w:val="16"/>
        </w:rPr>
      </w:pPr>
      <w:r w:rsidRPr="003943A3">
        <w:rPr>
          <w:rFonts w:ascii="Times New Roman" w:hAnsi="Times New Roman" w:cs="Times New Roman"/>
          <w:sz w:val="16"/>
          <w:szCs w:val="16"/>
        </w:rPr>
        <w:t xml:space="preserve">Следует отметить, что в администрации сельского поселения </w:t>
      </w:r>
      <w:proofErr w:type="spellStart"/>
      <w:r w:rsidRPr="003943A3">
        <w:rPr>
          <w:rFonts w:ascii="Times New Roman" w:hAnsi="Times New Roman" w:cs="Times New Roman"/>
          <w:sz w:val="16"/>
          <w:szCs w:val="16"/>
        </w:rPr>
        <w:t>Хайыраканский</w:t>
      </w:r>
      <w:proofErr w:type="spellEnd"/>
      <w:r w:rsidRPr="003943A3">
        <w:rPr>
          <w:rFonts w:ascii="Times New Roman" w:hAnsi="Times New Roman" w:cs="Times New Roman"/>
          <w:sz w:val="16"/>
          <w:szCs w:val="16"/>
        </w:rPr>
        <w:t xml:space="preserve">, заместители председателя администрации </w:t>
      </w:r>
      <w:proofErr w:type="spellStart"/>
      <w:r w:rsidRPr="003943A3">
        <w:rPr>
          <w:rFonts w:ascii="Times New Roman" w:hAnsi="Times New Roman" w:cs="Times New Roman"/>
          <w:sz w:val="16"/>
          <w:szCs w:val="16"/>
        </w:rPr>
        <w:t>спс</w:t>
      </w:r>
      <w:proofErr w:type="spellEnd"/>
      <w:r w:rsidRPr="003943A3">
        <w:rPr>
          <w:rFonts w:ascii="Times New Roman" w:hAnsi="Times New Roman" w:cs="Times New Roman"/>
          <w:sz w:val="16"/>
          <w:szCs w:val="16"/>
        </w:rPr>
        <w:t xml:space="preserve"> </w:t>
      </w:r>
      <w:proofErr w:type="spellStart"/>
      <w:r w:rsidRPr="003943A3">
        <w:rPr>
          <w:rFonts w:ascii="Times New Roman" w:hAnsi="Times New Roman" w:cs="Times New Roman"/>
          <w:sz w:val="16"/>
          <w:szCs w:val="16"/>
        </w:rPr>
        <w:t>Хайыраканский</w:t>
      </w:r>
      <w:proofErr w:type="spellEnd"/>
      <w:r w:rsidRPr="003943A3">
        <w:rPr>
          <w:rFonts w:ascii="Times New Roman" w:hAnsi="Times New Roman" w:cs="Times New Roman"/>
          <w:sz w:val="16"/>
          <w:szCs w:val="16"/>
        </w:rPr>
        <w:t xml:space="preserve"> присвоены квалификационные разряды, не соответствующие занимаемыми ими должностями, а ниже.</w:t>
      </w:r>
    </w:p>
    <w:p w:rsidR="003943A3" w:rsidRPr="003943A3" w:rsidRDefault="003943A3" w:rsidP="003943A3">
      <w:pPr>
        <w:spacing w:after="0" w:line="240" w:lineRule="auto"/>
        <w:jc w:val="both"/>
        <w:rPr>
          <w:rFonts w:ascii="Times New Roman" w:hAnsi="Times New Roman" w:cs="Times New Roman"/>
          <w:sz w:val="16"/>
          <w:szCs w:val="16"/>
        </w:rPr>
      </w:pPr>
      <w:r w:rsidRPr="003943A3">
        <w:rPr>
          <w:rFonts w:ascii="Times New Roman" w:hAnsi="Times New Roman" w:cs="Times New Roman"/>
          <w:sz w:val="16"/>
          <w:szCs w:val="16"/>
        </w:rPr>
        <w:lastRenderedPageBreak/>
        <w:t>Таким образом, предлагаем администрации сельских поселений присвоить классные чины (провести аттестацию) для соответствия квалификационному разряду в соответствии с порядком и сохранения классных чинов.</w:t>
      </w:r>
    </w:p>
    <w:p w:rsidR="003943A3" w:rsidRPr="003943A3" w:rsidRDefault="003943A3" w:rsidP="003943A3">
      <w:pPr>
        <w:spacing w:after="0" w:line="240" w:lineRule="auto"/>
        <w:jc w:val="both"/>
        <w:rPr>
          <w:rFonts w:ascii="Times New Roman" w:hAnsi="Times New Roman" w:cs="Times New Roman"/>
          <w:sz w:val="16"/>
          <w:szCs w:val="16"/>
        </w:rPr>
      </w:pPr>
    </w:p>
    <w:p w:rsidR="003943A3" w:rsidRPr="003943A3" w:rsidRDefault="003943A3" w:rsidP="003943A3">
      <w:pPr>
        <w:spacing w:after="0" w:line="240" w:lineRule="auto"/>
        <w:jc w:val="both"/>
        <w:rPr>
          <w:rFonts w:ascii="Times New Roman" w:hAnsi="Times New Roman" w:cs="Times New Roman"/>
          <w:b/>
          <w:sz w:val="16"/>
          <w:szCs w:val="16"/>
        </w:rPr>
      </w:pPr>
      <w:r w:rsidRPr="003943A3">
        <w:rPr>
          <w:rFonts w:ascii="Times New Roman" w:hAnsi="Times New Roman" w:cs="Times New Roman"/>
          <w:b/>
          <w:sz w:val="16"/>
          <w:szCs w:val="16"/>
        </w:rPr>
        <w:t xml:space="preserve">Сверка расчетов по межбюджетным отношениям с </w:t>
      </w:r>
      <w:proofErr w:type="spellStart"/>
      <w:r w:rsidRPr="003943A3">
        <w:rPr>
          <w:rFonts w:ascii="Times New Roman" w:hAnsi="Times New Roman" w:cs="Times New Roman"/>
          <w:b/>
          <w:sz w:val="16"/>
          <w:szCs w:val="16"/>
        </w:rPr>
        <w:t>кожуунным</w:t>
      </w:r>
      <w:proofErr w:type="spellEnd"/>
      <w:r w:rsidRPr="003943A3">
        <w:rPr>
          <w:rFonts w:ascii="Times New Roman" w:hAnsi="Times New Roman" w:cs="Times New Roman"/>
          <w:b/>
          <w:sz w:val="16"/>
          <w:szCs w:val="16"/>
        </w:rPr>
        <w:t xml:space="preserve"> бюджетом по состоянию на начало и конец финансового года</w:t>
      </w:r>
    </w:p>
    <w:p w:rsidR="003943A3" w:rsidRPr="003943A3" w:rsidRDefault="003943A3" w:rsidP="003943A3">
      <w:pPr>
        <w:spacing w:after="0" w:line="240" w:lineRule="auto"/>
        <w:jc w:val="both"/>
        <w:rPr>
          <w:rFonts w:ascii="Times New Roman" w:hAnsi="Times New Roman" w:cs="Times New Roman"/>
          <w:sz w:val="16"/>
          <w:szCs w:val="16"/>
        </w:rPr>
      </w:pPr>
      <w:proofErr w:type="gramStart"/>
      <w:r w:rsidRPr="003943A3">
        <w:rPr>
          <w:rFonts w:ascii="Times New Roman" w:hAnsi="Times New Roman" w:cs="Times New Roman"/>
          <w:sz w:val="16"/>
          <w:szCs w:val="16"/>
        </w:rPr>
        <w:t xml:space="preserve">Объемы безвозмездных поступлений из </w:t>
      </w:r>
      <w:proofErr w:type="spellStart"/>
      <w:r w:rsidRPr="003943A3">
        <w:rPr>
          <w:rFonts w:ascii="Times New Roman" w:hAnsi="Times New Roman" w:cs="Times New Roman"/>
          <w:sz w:val="16"/>
          <w:szCs w:val="16"/>
        </w:rPr>
        <w:t>кожуунного</w:t>
      </w:r>
      <w:proofErr w:type="spellEnd"/>
      <w:r w:rsidRPr="003943A3">
        <w:rPr>
          <w:rFonts w:ascii="Times New Roman" w:hAnsi="Times New Roman" w:cs="Times New Roman"/>
          <w:sz w:val="16"/>
          <w:szCs w:val="16"/>
        </w:rPr>
        <w:t xml:space="preserve"> бюджета в бюджет сельского поселения </w:t>
      </w:r>
      <w:proofErr w:type="spellStart"/>
      <w:r w:rsidRPr="003943A3">
        <w:rPr>
          <w:rFonts w:ascii="Times New Roman" w:hAnsi="Times New Roman" w:cs="Times New Roman"/>
          <w:sz w:val="16"/>
          <w:szCs w:val="16"/>
        </w:rPr>
        <w:t>сумон</w:t>
      </w:r>
      <w:proofErr w:type="spellEnd"/>
      <w:r w:rsidRPr="003943A3">
        <w:rPr>
          <w:rFonts w:ascii="Times New Roman" w:hAnsi="Times New Roman" w:cs="Times New Roman"/>
          <w:sz w:val="16"/>
          <w:szCs w:val="16"/>
        </w:rPr>
        <w:t xml:space="preserve"> </w:t>
      </w:r>
      <w:proofErr w:type="spellStart"/>
      <w:r w:rsidRPr="003943A3">
        <w:rPr>
          <w:rFonts w:ascii="Times New Roman" w:hAnsi="Times New Roman" w:cs="Times New Roman"/>
          <w:sz w:val="16"/>
          <w:szCs w:val="16"/>
        </w:rPr>
        <w:t>Хайыраканский</w:t>
      </w:r>
      <w:proofErr w:type="spellEnd"/>
      <w:r w:rsidRPr="003943A3">
        <w:rPr>
          <w:rFonts w:ascii="Times New Roman" w:hAnsi="Times New Roman" w:cs="Times New Roman"/>
          <w:sz w:val="16"/>
          <w:szCs w:val="16"/>
        </w:rPr>
        <w:t xml:space="preserve"> </w:t>
      </w:r>
      <w:proofErr w:type="spellStart"/>
      <w:r w:rsidRPr="003943A3">
        <w:rPr>
          <w:rFonts w:ascii="Times New Roman" w:hAnsi="Times New Roman" w:cs="Times New Roman"/>
          <w:sz w:val="16"/>
          <w:szCs w:val="16"/>
        </w:rPr>
        <w:t>Дзун-Хемчикского</w:t>
      </w:r>
      <w:proofErr w:type="spellEnd"/>
      <w:r w:rsidRPr="003943A3">
        <w:rPr>
          <w:rFonts w:ascii="Times New Roman" w:hAnsi="Times New Roman" w:cs="Times New Roman"/>
          <w:sz w:val="16"/>
          <w:szCs w:val="16"/>
        </w:rPr>
        <w:t xml:space="preserve"> </w:t>
      </w:r>
      <w:proofErr w:type="spellStart"/>
      <w:r w:rsidRPr="003943A3">
        <w:rPr>
          <w:rFonts w:ascii="Times New Roman" w:hAnsi="Times New Roman" w:cs="Times New Roman"/>
          <w:sz w:val="16"/>
          <w:szCs w:val="16"/>
        </w:rPr>
        <w:t>кожууна</w:t>
      </w:r>
      <w:proofErr w:type="spellEnd"/>
      <w:r w:rsidRPr="003943A3">
        <w:rPr>
          <w:rFonts w:ascii="Times New Roman" w:hAnsi="Times New Roman" w:cs="Times New Roman"/>
          <w:sz w:val="16"/>
          <w:szCs w:val="16"/>
        </w:rPr>
        <w:t xml:space="preserve"> в сумме 5 560,4 тыс. рублей подтверждены уведомлениями Финансового управления администрации </w:t>
      </w:r>
      <w:proofErr w:type="spellStart"/>
      <w:r w:rsidRPr="003943A3">
        <w:rPr>
          <w:rFonts w:ascii="Times New Roman" w:hAnsi="Times New Roman" w:cs="Times New Roman"/>
          <w:sz w:val="16"/>
          <w:szCs w:val="16"/>
        </w:rPr>
        <w:t>Дзун-Хемчикского</w:t>
      </w:r>
      <w:proofErr w:type="spellEnd"/>
      <w:r w:rsidRPr="003943A3">
        <w:rPr>
          <w:rFonts w:ascii="Times New Roman" w:hAnsi="Times New Roman" w:cs="Times New Roman"/>
          <w:sz w:val="16"/>
          <w:szCs w:val="16"/>
        </w:rPr>
        <w:t xml:space="preserve"> </w:t>
      </w:r>
      <w:proofErr w:type="spellStart"/>
      <w:r w:rsidRPr="003943A3">
        <w:rPr>
          <w:rFonts w:ascii="Times New Roman" w:hAnsi="Times New Roman" w:cs="Times New Roman"/>
          <w:sz w:val="16"/>
          <w:szCs w:val="16"/>
        </w:rPr>
        <w:t>кожууна</w:t>
      </w:r>
      <w:proofErr w:type="spellEnd"/>
      <w:r w:rsidRPr="003943A3">
        <w:rPr>
          <w:rFonts w:ascii="Times New Roman" w:hAnsi="Times New Roman" w:cs="Times New Roman"/>
          <w:sz w:val="16"/>
          <w:szCs w:val="16"/>
        </w:rPr>
        <w:t xml:space="preserve"> «О бюджетных ассигнованиях из </w:t>
      </w:r>
      <w:proofErr w:type="spellStart"/>
      <w:r w:rsidRPr="003943A3">
        <w:rPr>
          <w:rFonts w:ascii="Times New Roman" w:hAnsi="Times New Roman" w:cs="Times New Roman"/>
          <w:sz w:val="16"/>
          <w:szCs w:val="16"/>
        </w:rPr>
        <w:t>кожуунного</w:t>
      </w:r>
      <w:proofErr w:type="spellEnd"/>
      <w:r w:rsidRPr="003943A3">
        <w:rPr>
          <w:rFonts w:ascii="Times New Roman" w:hAnsi="Times New Roman" w:cs="Times New Roman"/>
          <w:sz w:val="16"/>
          <w:szCs w:val="16"/>
        </w:rPr>
        <w:t xml:space="preserve"> бюджета </w:t>
      </w:r>
      <w:proofErr w:type="spellStart"/>
      <w:r w:rsidRPr="003943A3">
        <w:rPr>
          <w:rFonts w:ascii="Times New Roman" w:hAnsi="Times New Roman" w:cs="Times New Roman"/>
          <w:sz w:val="16"/>
          <w:szCs w:val="16"/>
        </w:rPr>
        <w:t>Дзун-Хемчикский</w:t>
      </w:r>
      <w:proofErr w:type="spellEnd"/>
      <w:r w:rsidRPr="003943A3">
        <w:rPr>
          <w:rFonts w:ascii="Times New Roman" w:hAnsi="Times New Roman" w:cs="Times New Roman"/>
          <w:sz w:val="16"/>
          <w:szCs w:val="16"/>
        </w:rPr>
        <w:t xml:space="preserve"> </w:t>
      </w:r>
      <w:proofErr w:type="spellStart"/>
      <w:r w:rsidRPr="003943A3">
        <w:rPr>
          <w:rFonts w:ascii="Times New Roman" w:hAnsi="Times New Roman" w:cs="Times New Roman"/>
          <w:sz w:val="16"/>
          <w:szCs w:val="16"/>
        </w:rPr>
        <w:t>кожуун</w:t>
      </w:r>
      <w:proofErr w:type="spellEnd"/>
      <w:r w:rsidRPr="003943A3">
        <w:rPr>
          <w:rFonts w:ascii="Times New Roman" w:hAnsi="Times New Roman" w:cs="Times New Roman"/>
          <w:sz w:val="16"/>
          <w:szCs w:val="16"/>
        </w:rPr>
        <w:t xml:space="preserve"> Республики Тыва на 2021 год», которые поступили из </w:t>
      </w:r>
      <w:proofErr w:type="spellStart"/>
      <w:r w:rsidRPr="003943A3">
        <w:rPr>
          <w:rFonts w:ascii="Times New Roman" w:hAnsi="Times New Roman" w:cs="Times New Roman"/>
          <w:sz w:val="16"/>
          <w:szCs w:val="16"/>
        </w:rPr>
        <w:t>кожуунного</w:t>
      </w:r>
      <w:proofErr w:type="spellEnd"/>
      <w:r w:rsidRPr="003943A3">
        <w:rPr>
          <w:rFonts w:ascii="Times New Roman" w:hAnsi="Times New Roman" w:cs="Times New Roman"/>
          <w:sz w:val="16"/>
          <w:szCs w:val="16"/>
        </w:rPr>
        <w:t xml:space="preserve"> бюджета в размере 5 560,4 тыс. рублей.</w:t>
      </w:r>
      <w:proofErr w:type="gramEnd"/>
    </w:p>
    <w:p w:rsidR="003943A3" w:rsidRPr="003943A3" w:rsidRDefault="003943A3" w:rsidP="003943A3">
      <w:pPr>
        <w:spacing w:after="0" w:line="240" w:lineRule="auto"/>
        <w:jc w:val="both"/>
        <w:rPr>
          <w:rFonts w:ascii="Times New Roman" w:hAnsi="Times New Roman" w:cs="Times New Roman"/>
          <w:sz w:val="16"/>
          <w:szCs w:val="16"/>
        </w:rPr>
      </w:pPr>
      <w:r w:rsidRPr="003943A3">
        <w:rPr>
          <w:rFonts w:ascii="Times New Roman" w:hAnsi="Times New Roman" w:cs="Times New Roman"/>
          <w:sz w:val="16"/>
          <w:szCs w:val="16"/>
        </w:rPr>
        <w:t xml:space="preserve">Сверки расчетов по межбюджетным отношениям с </w:t>
      </w:r>
      <w:proofErr w:type="spellStart"/>
      <w:r w:rsidRPr="003943A3">
        <w:rPr>
          <w:rFonts w:ascii="Times New Roman" w:hAnsi="Times New Roman" w:cs="Times New Roman"/>
          <w:sz w:val="16"/>
          <w:szCs w:val="16"/>
        </w:rPr>
        <w:t>кожуунным</w:t>
      </w:r>
      <w:proofErr w:type="spellEnd"/>
      <w:r w:rsidRPr="003943A3">
        <w:rPr>
          <w:rFonts w:ascii="Times New Roman" w:hAnsi="Times New Roman" w:cs="Times New Roman"/>
          <w:sz w:val="16"/>
          <w:szCs w:val="16"/>
        </w:rPr>
        <w:t xml:space="preserve"> бюджетом по состоянию на </w:t>
      </w:r>
      <w:proofErr w:type="gramStart"/>
      <w:r w:rsidRPr="003943A3">
        <w:rPr>
          <w:rFonts w:ascii="Times New Roman" w:hAnsi="Times New Roman" w:cs="Times New Roman"/>
          <w:sz w:val="16"/>
          <w:szCs w:val="16"/>
        </w:rPr>
        <w:t>начало</w:t>
      </w:r>
      <w:proofErr w:type="gramEnd"/>
      <w:r w:rsidRPr="003943A3">
        <w:rPr>
          <w:rFonts w:ascii="Times New Roman" w:hAnsi="Times New Roman" w:cs="Times New Roman"/>
          <w:sz w:val="16"/>
          <w:szCs w:val="16"/>
        </w:rPr>
        <w:t xml:space="preserve"> и конец финансового года производились на основании отчетов по поступлениям и выбытиям формы № 0503151 Управления федерального казначейства по Республике Тыва.</w:t>
      </w:r>
    </w:p>
    <w:p w:rsidR="003943A3" w:rsidRPr="003943A3" w:rsidRDefault="003943A3" w:rsidP="003943A3">
      <w:pPr>
        <w:spacing w:after="0" w:line="240" w:lineRule="auto"/>
        <w:jc w:val="both"/>
        <w:rPr>
          <w:rFonts w:ascii="Times New Roman" w:hAnsi="Times New Roman" w:cs="Times New Roman"/>
          <w:b/>
          <w:bCs/>
          <w:sz w:val="16"/>
          <w:szCs w:val="16"/>
        </w:rPr>
      </w:pPr>
    </w:p>
    <w:p w:rsidR="003943A3" w:rsidRPr="003943A3" w:rsidRDefault="003943A3" w:rsidP="003943A3">
      <w:pPr>
        <w:spacing w:after="0" w:line="240" w:lineRule="auto"/>
        <w:jc w:val="both"/>
        <w:rPr>
          <w:rFonts w:ascii="Times New Roman" w:hAnsi="Times New Roman" w:cs="Times New Roman"/>
          <w:b/>
          <w:sz w:val="16"/>
          <w:szCs w:val="16"/>
        </w:rPr>
      </w:pPr>
      <w:r w:rsidRPr="003943A3">
        <w:rPr>
          <w:rFonts w:ascii="Times New Roman" w:hAnsi="Times New Roman" w:cs="Times New Roman"/>
          <w:b/>
          <w:sz w:val="16"/>
          <w:szCs w:val="16"/>
        </w:rPr>
        <w:t xml:space="preserve">Оценка уровня финансирования бюджетных показателей, наличие программ,  утвержденных Решением Хурала представителей сельского поселения </w:t>
      </w:r>
      <w:proofErr w:type="spellStart"/>
      <w:r w:rsidRPr="003943A3">
        <w:rPr>
          <w:rFonts w:ascii="Times New Roman" w:hAnsi="Times New Roman" w:cs="Times New Roman"/>
          <w:b/>
          <w:sz w:val="16"/>
          <w:szCs w:val="16"/>
        </w:rPr>
        <w:t>сумон</w:t>
      </w:r>
      <w:proofErr w:type="spellEnd"/>
      <w:r w:rsidRPr="003943A3">
        <w:rPr>
          <w:rFonts w:ascii="Times New Roman" w:hAnsi="Times New Roman" w:cs="Times New Roman"/>
          <w:b/>
          <w:sz w:val="16"/>
          <w:szCs w:val="16"/>
        </w:rPr>
        <w:t xml:space="preserve"> </w:t>
      </w:r>
      <w:proofErr w:type="spellStart"/>
      <w:r w:rsidRPr="003943A3">
        <w:rPr>
          <w:rFonts w:ascii="Times New Roman" w:hAnsi="Times New Roman" w:cs="Times New Roman"/>
          <w:b/>
          <w:sz w:val="16"/>
          <w:szCs w:val="16"/>
        </w:rPr>
        <w:t>Хайыраканский</w:t>
      </w:r>
      <w:proofErr w:type="spellEnd"/>
      <w:r w:rsidRPr="003943A3">
        <w:rPr>
          <w:rFonts w:ascii="Times New Roman" w:hAnsi="Times New Roman" w:cs="Times New Roman"/>
          <w:b/>
          <w:sz w:val="16"/>
          <w:szCs w:val="16"/>
        </w:rPr>
        <w:t xml:space="preserve"> </w:t>
      </w:r>
      <w:proofErr w:type="spellStart"/>
      <w:r w:rsidRPr="003943A3">
        <w:rPr>
          <w:rFonts w:ascii="Times New Roman" w:hAnsi="Times New Roman" w:cs="Times New Roman"/>
          <w:b/>
          <w:sz w:val="16"/>
          <w:szCs w:val="16"/>
        </w:rPr>
        <w:t>Дзун-Хемчикского</w:t>
      </w:r>
      <w:proofErr w:type="spellEnd"/>
      <w:r w:rsidRPr="003943A3">
        <w:rPr>
          <w:rFonts w:ascii="Times New Roman" w:hAnsi="Times New Roman" w:cs="Times New Roman"/>
          <w:b/>
          <w:sz w:val="16"/>
          <w:szCs w:val="16"/>
        </w:rPr>
        <w:t xml:space="preserve"> </w:t>
      </w:r>
      <w:proofErr w:type="spellStart"/>
      <w:r w:rsidRPr="003943A3">
        <w:rPr>
          <w:rFonts w:ascii="Times New Roman" w:hAnsi="Times New Roman" w:cs="Times New Roman"/>
          <w:b/>
          <w:sz w:val="16"/>
          <w:szCs w:val="16"/>
        </w:rPr>
        <w:t>кожууна</w:t>
      </w:r>
      <w:proofErr w:type="spellEnd"/>
      <w:r w:rsidRPr="003943A3">
        <w:rPr>
          <w:rFonts w:ascii="Times New Roman" w:hAnsi="Times New Roman" w:cs="Times New Roman"/>
          <w:b/>
          <w:sz w:val="16"/>
          <w:szCs w:val="16"/>
        </w:rPr>
        <w:t xml:space="preserve"> о местном бюджете и оценка исполнения проведенных по ним мероприятий</w:t>
      </w:r>
    </w:p>
    <w:p w:rsidR="003943A3" w:rsidRPr="003943A3" w:rsidRDefault="003943A3" w:rsidP="003943A3">
      <w:pPr>
        <w:spacing w:after="0" w:line="240" w:lineRule="auto"/>
        <w:jc w:val="both"/>
        <w:rPr>
          <w:rFonts w:ascii="Times New Roman" w:hAnsi="Times New Roman" w:cs="Times New Roman"/>
          <w:sz w:val="16"/>
          <w:szCs w:val="16"/>
        </w:rPr>
      </w:pPr>
      <w:r w:rsidRPr="003943A3">
        <w:rPr>
          <w:rFonts w:ascii="Times New Roman" w:hAnsi="Times New Roman" w:cs="Times New Roman"/>
          <w:b/>
          <w:sz w:val="16"/>
          <w:szCs w:val="16"/>
        </w:rPr>
        <w:tab/>
      </w:r>
      <w:r w:rsidRPr="003943A3">
        <w:rPr>
          <w:rFonts w:ascii="Times New Roman" w:hAnsi="Times New Roman" w:cs="Times New Roman"/>
          <w:sz w:val="16"/>
          <w:szCs w:val="16"/>
        </w:rPr>
        <w:t xml:space="preserve">На основании Постановления Правительства Республики Тыва от 05.06.2014 г. № 259 «Об утверждении порядка разработки и реализации республиканских целевых программ» в администрации сельского поселения </w:t>
      </w:r>
      <w:proofErr w:type="spellStart"/>
      <w:r w:rsidRPr="003943A3">
        <w:rPr>
          <w:rFonts w:ascii="Times New Roman" w:hAnsi="Times New Roman" w:cs="Times New Roman"/>
          <w:sz w:val="16"/>
          <w:szCs w:val="16"/>
        </w:rPr>
        <w:t>сумона</w:t>
      </w:r>
      <w:proofErr w:type="spellEnd"/>
      <w:r w:rsidRPr="003943A3">
        <w:rPr>
          <w:rFonts w:ascii="Times New Roman" w:hAnsi="Times New Roman" w:cs="Times New Roman"/>
          <w:sz w:val="16"/>
          <w:szCs w:val="16"/>
        </w:rPr>
        <w:t xml:space="preserve"> </w:t>
      </w:r>
      <w:proofErr w:type="spellStart"/>
      <w:r w:rsidRPr="003943A3">
        <w:rPr>
          <w:rFonts w:ascii="Times New Roman" w:hAnsi="Times New Roman" w:cs="Times New Roman"/>
          <w:sz w:val="16"/>
          <w:szCs w:val="16"/>
        </w:rPr>
        <w:t>Хайыраканский</w:t>
      </w:r>
      <w:proofErr w:type="spellEnd"/>
      <w:r w:rsidRPr="003943A3">
        <w:rPr>
          <w:rFonts w:ascii="Times New Roman" w:hAnsi="Times New Roman" w:cs="Times New Roman"/>
          <w:sz w:val="16"/>
          <w:szCs w:val="16"/>
        </w:rPr>
        <w:t xml:space="preserve"> разработан муниципальный правовой акт, регламентирующий порядок принятия решений о разработке муниципальных целевых программ, их формировании и реализации, а также порядок оценки эффективности их реализации. </w:t>
      </w:r>
    </w:p>
    <w:p w:rsidR="003943A3" w:rsidRPr="003943A3" w:rsidRDefault="003943A3" w:rsidP="003943A3">
      <w:pPr>
        <w:spacing w:after="0" w:line="240" w:lineRule="auto"/>
        <w:jc w:val="both"/>
        <w:rPr>
          <w:rFonts w:ascii="Times New Roman" w:hAnsi="Times New Roman" w:cs="Times New Roman"/>
          <w:sz w:val="16"/>
          <w:szCs w:val="16"/>
        </w:rPr>
      </w:pPr>
      <w:r w:rsidRPr="003943A3">
        <w:rPr>
          <w:rFonts w:ascii="Times New Roman" w:hAnsi="Times New Roman" w:cs="Times New Roman"/>
          <w:sz w:val="16"/>
          <w:szCs w:val="16"/>
        </w:rPr>
        <w:t xml:space="preserve">           Всего за 2021 год план по финансированию муниципальных программ предусмотрено 22,0 тыс. рублей, а исполнено на 22,0 тыс. рублей, по следующим программам:</w:t>
      </w:r>
    </w:p>
    <w:p w:rsidR="003943A3" w:rsidRPr="003943A3" w:rsidRDefault="003943A3" w:rsidP="003943A3">
      <w:pPr>
        <w:spacing w:after="0" w:line="240" w:lineRule="auto"/>
        <w:jc w:val="both"/>
        <w:rPr>
          <w:rFonts w:ascii="Times New Roman" w:hAnsi="Times New Roman" w:cs="Times New Roman"/>
          <w:sz w:val="16"/>
          <w:szCs w:val="16"/>
        </w:rPr>
      </w:pPr>
      <w:r w:rsidRPr="003943A3">
        <w:rPr>
          <w:rFonts w:ascii="Times New Roman" w:hAnsi="Times New Roman" w:cs="Times New Roman"/>
          <w:sz w:val="16"/>
          <w:szCs w:val="16"/>
        </w:rPr>
        <w:t>- по муниципальной целевой программе «Комплексные меры противодействия злоупотребления наркотиками и их незаконному обороту на 2021-2023 годы» - 10,0 тыс. рублей;</w:t>
      </w:r>
    </w:p>
    <w:p w:rsidR="003943A3" w:rsidRPr="003943A3" w:rsidRDefault="003943A3" w:rsidP="003943A3">
      <w:pPr>
        <w:spacing w:after="0" w:line="240" w:lineRule="auto"/>
        <w:jc w:val="both"/>
        <w:rPr>
          <w:rFonts w:ascii="Times New Roman" w:hAnsi="Times New Roman" w:cs="Times New Roman"/>
          <w:sz w:val="16"/>
          <w:szCs w:val="16"/>
        </w:rPr>
      </w:pPr>
      <w:r w:rsidRPr="003943A3">
        <w:rPr>
          <w:rFonts w:ascii="Times New Roman" w:hAnsi="Times New Roman" w:cs="Times New Roman"/>
          <w:sz w:val="16"/>
          <w:szCs w:val="16"/>
        </w:rPr>
        <w:t xml:space="preserve">- по муниципальной целевой программе «Дети </w:t>
      </w:r>
      <w:proofErr w:type="spellStart"/>
      <w:r w:rsidRPr="003943A3">
        <w:rPr>
          <w:rFonts w:ascii="Times New Roman" w:hAnsi="Times New Roman" w:cs="Times New Roman"/>
          <w:sz w:val="16"/>
          <w:szCs w:val="16"/>
        </w:rPr>
        <w:t>сумона</w:t>
      </w:r>
      <w:proofErr w:type="spellEnd"/>
      <w:r w:rsidRPr="003943A3">
        <w:rPr>
          <w:rFonts w:ascii="Times New Roman" w:hAnsi="Times New Roman" w:cs="Times New Roman"/>
          <w:sz w:val="16"/>
          <w:szCs w:val="16"/>
        </w:rPr>
        <w:t xml:space="preserve"> на 2021-2023 годы» - 12,0 тыс. рублей.  </w:t>
      </w:r>
    </w:p>
    <w:p w:rsidR="003943A3" w:rsidRPr="003943A3" w:rsidRDefault="003943A3" w:rsidP="003943A3">
      <w:pPr>
        <w:spacing w:after="0" w:line="240" w:lineRule="auto"/>
        <w:jc w:val="both"/>
        <w:rPr>
          <w:rFonts w:ascii="Times New Roman" w:hAnsi="Times New Roman" w:cs="Times New Roman"/>
          <w:sz w:val="16"/>
          <w:szCs w:val="16"/>
        </w:rPr>
      </w:pPr>
    </w:p>
    <w:p w:rsidR="003943A3" w:rsidRPr="003943A3" w:rsidRDefault="003943A3" w:rsidP="003943A3">
      <w:pPr>
        <w:spacing w:after="0" w:line="240" w:lineRule="auto"/>
        <w:jc w:val="both"/>
        <w:rPr>
          <w:rFonts w:ascii="Times New Roman" w:hAnsi="Times New Roman" w:cs="Times New Roman"/>
          <w:b/>
          <w:i/>
          <w:sz w:val="16"/>
          <w:szCs w:val="16"/>
        </w:rPr>
      </w:pPr>
      <w:r w:rsidRPr="003943A3">
        <w:rPr>
          <w:rFonts w:ascii="Times New Roman" w:hAnsi="Times New Roman" w:cs="Times New Roman"/>
          <w:sz w:val="16"/>
          <w:szCs w:val="16"/>
        </w:rPr>
        <w:t xml:space="preserve">    </w:t>
      </w:r>
      <w:r w:rsidRPr="003943A3">
        <w:rPr>
          <w:rFonts w:ascii="Times New Roman" w:hAnsi="Times New Roman" w:cs="Times New Roman"/>
          <w:b/>
          <w:i/>
          <w:sz w:val="16"/>
          <w:szCs w:val="16"/>
        </w:rPr>
        <w:t xml:space="preserve">Муниципальная целевая программа «Дети </w:t>
      </w:r>
      <w:proofErr w:type="spellStart"/>
      <w:r w:rsidRPr="003943A3">
        <w:rPr>
          <w:rFonts w:ascii="Times New Roman" w:hAnsi="Times New Roman" w:cs="Times New Roman"/>
          <w:b/>
          <w:i/>
          <w:sz w:val="16"/>
          <w:szCs w:val="16"/>
        </w:rPr>
        <w:t>сумона</w:t>
      </w:r>
      <w:proofErr w:type="spellEnd"/>
      <w:r w:rsidRPr="003943A3">
        <w:rPr>
          <w:rFonts w:ascii="Times New Roman" w:hAnsi="Times New Roman" w:cs="Times New Roman"/>
          <w:b/>
          <w:i/>
          <w:sz w:val="16"/>
          <w:szCs w:val="16"/>
        </w:rPr>
        <w:t xml:space="preserve"> на 2021-2023 годы»</w:t>
      </w:r>
    </w:p>
    <w:p w:rsidR="003943A3" w:rsidRPr="003943A3" w:rsidRDefault="003943A3" w:rsidP="003943A3">
      <w:pPr>
        <w:spacing w:after="0" w:line="240" w:lineRule="auto"/>
        <w:jc w:val="both"/>
        <w:rPr>
          <w:rFonts w:ascii="Times New Roman" w:hAnsi="Times New Roman" w:cs="Times New Roman"/>
          <w:sz w:val="16"/>
          <w:szCs w:val="16"/>
        </w:rPr>
      </w:pPr>
      <w:r w:rsidRPr="003943A3">
        <w:rPr>
          <w:rFonts w:ascii="Times New Roman" w:hAnsi="Times New Roman" w:cs="Times New Roman"/>
          <w:sz w:val="16"/>
          <w:szCs w:val="16"/>
        </w:rPr>
        <w:t xml:space="preserve">    Решение поставленных задач в 2021-2023 годах планировалась осуществить путем реализации 22-х мероприятий. К программе приложены  перечень мероприятий муниципальной программы «Дети </w:t>
      </w:r>
      <w:proofErr w:type="spellStart"/>
      <w:r w:rsidRPr="003943A3">
        <w:rPr>
          <w:rFonts w:ascii="Times New Roman" w:hAnsi="Times New Roman" w:cs="Times New Roman"/>
          <w:sz w:val="16"/>
          <w:szCs w:val="16"/>
        </w:rPr>
        <w:t>сумона</w:t>
      </w:r>
      <w:proofErr w:type="spellEnd"/>
      <w:r w:rsidRPr="003943A3">
        <w:rPr>
          <w:rFonts w:ascii="Times New Roman" w:hAnsi="Times New Roman" w:cs="Times New Roman"/>
          <w:sz w:val="16"/>
          <w:szCs w:val="16"/>
        </w:rPr>
        <w:t>» со следующими основными мероприятиями с плановым объёмом финансирования на 2021 год в 12,0 тыс. рублей:</w:t>
      </w:r>
    </w:p>
    <w:p w:rsidR="003943A3" w:rsidRPr="003943A3" w:rsidRDefault="003943A3" w:rsidP="003943A3">
      <w:pPr>
        <w:spacing w:after="0" w:line="240" w:lineRule="auto"/>
        <w:jc w:val="both"/>
        <w:rPr>
          <w:rFonts w:ascii="Times New Roman" w:hAnsi="Times New Roman" w:cs="Times New Roman"/>
          <w:sz w:val="16"/>
          <w:szCs w:val="16"/>
        </w:rPr>
      </w:pPr>
      <w:r w:rsidRPr="003943A3">
        <w:rPr>
          <w:rFonts w:ascii="Times New Roman" w:hAnsi="Times New Roman" w:cs="Times New Roman"/>
          <w:sz w:val="16"/>
          <w:szCs w:val="16"/>
        </w:rPr>
        <w:t xml:space="preserve">    Основной целью программы является создание благоприятных условий для комплексного развития и жизнедеятельности детей, находящихся в трудной жизненной ситуации.</w:t>
      </w:r>
    </w:p>
    <w:p w:rsidR="003943A3" w:rsidRPr="003943A3" w:rsidRDefault="003943A3" w:rsidP="003943A3">
      <w:pPr>
        <w:spacing w:after="0" w:line="240" w:lineRule="auto"/>
        <w:jc w:val="both"/>
        <w:rPr>
          <w:rFonts w:ascii="Times New Roman" w:hAnsi="Times New Roman" w:cs="Times New Roman"/>
          <w:sz w:val="16"/>
          <w:szCs w:val="16"/>
        </w:rPr>
      </w:pPr>
      <w:r w:rsidRPr="003943A3">
        <w:rPr>
          <w:rFonts w:ascii="Times New Roman" w:hAnsi="Times New Roman" w:cs="Times New Roman"/>
          <w:sz w:val="16"/>
          <w:szCs w:val="16"/>
        </w:rPr>
        <w:t>Задачи:</w:t>
      </w:r>
    </w:p>
    <w:p w:rsidR="003943A3" w:rsidRPr="003943A3" w:rsidRDefault="003943A3" w:rsidP="003943A3">
      <w:pPr>
        <w:spacing w:after="0" w:line="240" w:lineRule="auto"/>
        <w:jc w:val="both"/>
        <w:rPr>
          <w:rFonts w:ascii="Times New Roman" w:hAnsi="Times New Roman" w:cs="Times New Roman"/>
          <w:sz w:val="16"/>
          <w:szCs w:val="16"/>
        </w:rPr>
      </w:pPr>
      <w:r w:rsidRPr="003943A3">
        <w:rPr>
          <w:rFonts w:ascii="Times New Roman" w:hAnsi="Times New Roman" w:cs="Times New Roman"/>
          <w:sz w:val="16"/>
          <w:szCs w:val="16"/>
        </w:rPr>
        <w:t>- обеспечение безопасного материнства и рождения здоровых детей;</w:t>
      </w:r>
    </w:p>
    <w:p w:rsidR="003943A3" w:rsidRPr="003943A3" w:rsidRDefault="003943A3" w:rsidP="003943A3">
      <w:pPr>
        <w:spacing w:after="0" w:line="240" w:lineRule="auto"/>
        <w:jc w:val="both"/>
        <w:rPr>
          <w:rFonts w:ascii="Times New Roman" w:hAnsi="Times New Roman" w:cs="Times New Roman"/>
          <w:sz w:val="16"/>
          <w:szCs w:val="16"/>
        </w:rPr>
      </w:pPr>
      <w:r w:rsidRPr="003943A3">
        <w:rPr>
          <w:rFonts w:ascii="Times New Roman" w:hAnsi="Times New Roman" w:cs="Times New Roman"/>
          <w:sz w:val="16"/>
          <w:szCs w:val="16"/>
        </w:rPr>
        <w:t>- охрана здоровья детей и подростков, в том числе репродуктивного здоровья;</w:t>
      </w:r>
    </w:p>
    <w:p w:rsidR="003943A3" w:rsidRPr="003943A3" w:rsidRDefault="003943A3" w:rsidP="003943A3">
      <w:pPr>
        <w:spacing w:after="0" w:line="240" w:lineRule="auto"/>
        <w:jc w:val="both"/>
        <w:rPr>
          <w:rFonts w:ascii="Times New Roman" w:hAnsi="Times New Roman" w:cs="Times New Roman"/>
          <w:sz w:val="16"/>
          <w:szCs w:val="16"/>
        </w:rPr>
      </w:pPr>
      <w:r w:rsidRPr="003943A3">
        <w:rPr>
          <w:rFonts w:ascii="Times New Roman" w:hAnsi="Times New Roman" w:cs="Times New Roman"/>
          <w:sz w:val="16"/>
          <w:szCs w:val="16"/>
        </w:rPr>
        <w:t>- профилактика социального неблагополучия семей с детьми:</w:t>
      </w:r>
    </w:p>
    <w:p w:rsidR="003943A3" w:rsidRPr="003943A3" w:rsidRDefault="003943A3" w:rsidP="003943A3">
      <w:pPr>
        <w:spacing w:after="0" w:line="240" w:lineRule="auto"/>
        <w:jc w:val="both"/>
        <w:rPr>
          <w:rFonts w:ascii="Times New Roman" w:hAnsi="Times New Roman" w:cs="Times New Roman"/>
          <w:sz w:val="16"/>
          <w:szCs w:val="16"/>
        </w:rPr>
      </w:pPr>
      <w:r w:rsidRPr="003943A3">
        <w:rPr>
          <w:rFonts w:ascii="Times New Roman" w:hAnsi="Times New Roman" w:cs="Times New Roman"/>
          <w:sz w:val="16"/>
          <w:szCs w:val="16"/>
        </w:rPr>
        <w:t>- защита прав и интересов детей.</w:t>
      </w:r>
    </w:p>
    <w:p w:rsidR="003943A3" w:rsidRPr="003943A3" w:rsidRDefault="003943A3" w:rsidP="003943A3">
      <w:pPr>
        <w:spacing w:after="0" w:line="240" w:lineRule="auto"/>
        <w:jc w:val="both"/>
        <w:rPr>
          <w:rFonts w:ascii="Times New Roman" w:hAnsi="Times New Roman" w:cs="Times New Roman"/>
          <w:sz w:val="16"/>
          <w:szCs w:val="16"/>
        </w:rPr>
      </w:pPr>
      <w:r w:rsidRPr="003943A3">
        <w:rPr>
          <w:rFonts w:ascii="Times New Roman" w:hAnsi="Times New Roman" w:cs="Times New Roman"/>
          <w:sz w:val="16"/>
          <w:szCs w:val="16"/>
        </w:rPr>
        <w:t xml:space="preserve">      Оценка социально-экономической эффективности реализации Программы обеспечит создание благоприятных условий для комплексного развития и жизнедеятельности детей, находящихся в трудной жизненной ситуации.</w:t>
      </w:r>
    </w:p>
    <w:p w:rsidR="003943A3" w:rsidRPr="003943A3" w:rsidRDefault="003943A3" w:rsidP="003943A3">
      <w:pPr>
        <w:spacing w:after="0" w:line="240" w:lineRule="auto"/>
        <w:jc w:val="both"/>
        <w:rPr>
          <w:rFonts w:ascii="Times New Roman" w:hAnsi="Times New Roman" w:cs="Times New Roman"/>
          <w:sz w:val="16"/>
          <w:szCs w:val="16"/>
        </w:rPr>
      </w:pPr>
      <w:r w:rsidRPr="003943A3">
        <w:rPr>
          <w:rFonts w:ascii="Times New Roman" w:hAnsi="Times New Roman" w:cs="Times New Roman"/>
          <w:sz w:val="16"/>
          <w:szCs w:val="16"/>
        </w:rPr>
        <w:t xml:space="preserve">      Реализация задач муниципальной программы: уточнение затрат перечня программных мероприятий, разрабатывают перечень целевых индикаторов и показателей для мониторинга реализации программных мероприятий, осуществляют отбор на конкурсной основе исполнителей работ и услуг по каждому программному мероприятию.</w:t>
      </w:r>
    </w:p>
    <w:p w:rsidR="003943A3" w:rsidRPr="003943A3" w:rsidRDefault="003943A3" w:rsidP="003943A3">
      <w:pPr>
        <w:spacing w:after="0" w:line="240" w:lineRule="auto"/>
        <w:jc w:val="both"/>
        <w:rPr>
          <w:rFonts w:ascii="Times New Roman" w:hAnsi="Times New Roman" w:cs="Times New Roman"/>
          <w:sz w:val="16"/>
          <w:szCs w:val="16"/>
        </w:rPr>
      </w:pPr>
      <w:r w:rsidRPr="003943A3">
        <w:rPr>
          <w:rFonts w:ascii="Times New Roman" w:hAnsi="Times New Roman" w:cs="Times New Roman"/>
          <w:sz w:val="16"/>
          <w:szCs w:val="16"/>
        </w:rPr>
        <w:t xml:space="preserve">     Решение поставленных задач в 2021-2023 годах планировалась осуществить путем реализации 22-х мероприятий. К программе приложены  перечень мероприятий муниципальной программы «Дети </w:t>
      </w:r>
      <w:proofErr w:type="spellStart"/>
      <w:r w:rsidRPr="003943A3">
        <w:rPr>
          <w:rFonts w:ascii="Times New Roman" w:hAnsi="Times New Roman" w:cs="Times New Roman"/>
          <w:sz w:val="16"/>
          <w:szCs w:val="16"/>
        </w:rPr>
        <w:t>сумона</w:t>
      </w:r>
      <w:proofErr w:type="spellEnd"/>
      <w:r w:rsidRPr="003943A3">
        <w:rPr>
          <w:rFonts w:ascii="Times New Roman" w:hAnsi="Times New Roman" w:cs="Times New Roman"/>
          <w:sz w:val="16"/>
          <w:szCs w:val="16"/>
        </w:rPr>
        <w:t xml:space="preserve">» со следующими основными мероприятиями с плановым объёмом финансирования на 2021 год в 12,0 тыс. рублей: </w:t>
      </w:r>
    </w:p>
    <w:p w:rsidR="003943A3" w:rsidRPr="003943A3" w:rsidRDefault="003943A3" w:rsidP="003943A3">
      <w:pPr>
        <w:spacing w:after="0" w:line="240" w:lineRule="auto"/>
        <w:jc w:val="both"/>
        <w:rPr>
          <w:rFonts w:ascii="Times New Roman" w:hAnsi="Times New Roman" w:cs="Times New Roman"/>
          <w:sz w:val="16"/>
          <w:szCs w:val="16"/>
        </w:rPr>
      </w:pPr>
      <w:r w:rsidRPr="003943A3">
        <w:rPr>
          <w:rFonts w:ascii="Times New Roman" w:hAnsi="Times New Roman" w:cs="Times New Roman"/>
          <w:sz w:val="16"/>
          <w:szCs w:val="16"/>
        </w:rPr>
        <w:t>п. 1. Профилактика семейного неблагополучия и социального сиротства;</w:t>
      </w:r>
    </w:p>
    <w:p w:rsidR="003943A3" w:rsidRPr="003943A3" w:rsidRDefault="003943A3" w:rsidP="003943A3">
      <w:pPr>
        <w:spacing w:after="0" w:line="240" w:lineRule="auto"/>
        <w:jc w:val="both"/>
        <w:rPr>
          <w:rFonts w:ascii="Times New Roman" w:hAnsi="Times New Roman" w:cs="Times New Roman"/>
          <w:sz w:val="16"/>
          <w:szCs w:val="16"/>
        </w:rPr>
      </w:pPr>
      <w:r w:rsidRPr="003943A3">
        <w:rPr>
          <w:rFonts w:ascii="Times New Roman" w:hAnsi="Times New Roman" w:cs="Times New Roman"/>
          <w:sz w:val="16"/>
          <w:szCs w:val="16"/>
        </w:rPr>
        <w:t>п. 2. Социальная поддержка семей детьми и детей, находящихся в трудной жизненной ситуации;</w:t>
      </w:r>
    </w:p>
    <w:p w:rsidR="003943A3" w:rsidRPr="003943A3" w:rsidRDefault="003943A3" w:rsidP="003943A3">
      <w:pPr>
        <w:spacing w:after="0" w:line="240" w:lineRule="auto"/>
        <w:jc w:val="both"/>
        <w:rPr>
          <w:rFonts w:ascii="Times New Roman" w:hAnsi="Times New Roman" w:cs="Times New Roman"/>
          <w:sz w:val="16"/>
          <w:szCs w:val="16"/>
        </w:rPr>
      </w:pPr>
      <w:r w:rsidRPr="003943A3">
        <w:rPr>
          <w:rFonts w:ascii="Times New Roman" w:hAnsi="Times New Roman" w:cs="Times New Roman"/>
          <w:sz w:val="16"/>
          <w:szCs w:val="16"/>
        </w:rPr>
        <w:t xml:space="preserve">п. 3. Организация летнего отдыха и оздоровления несовершеннолетних;  </w:t>
      </w:r>
    </w:p>
    <w:p w:rsidR="003943A3" w:rsidRPr="003943A3" w:rsidRDefault="003943A3" w:rsidP="003943A3">
      <w:pPr>
        <w:spacing w:after="0" w:line="240" w:lineRule="auto"/>
        <w:jc w:val="both"/>
        <w:rPr>
          <w:rFonts w:ascii="Times New Roman" w:hAnsi="Times New Roman" w:cs="Times New Roman"/>
          <w:sz w:val="16"/>
          <w:szCs w:val="16"/>
        </w:rPr>
      </w:pPr>
      <w:r w:rsidRPr="003943A3">
        <w:rPr>
          <w:rFonts w:ascii="Times New Roman" w:hAnsi="Times New Roman" w:cs="Times New Roman"/>
          <w:sz w:val="16"/>
          <w:szCs w:val="16"/>
        </w:rPr>
        <w:t>п. 4. Культурно-массовые мероприятия среди несовершеннолетних;</w:t>
      </w:r>
    </w:p>
    <w:p w:rsidR="003943A3" w:rsidRPr="003943A3" w:rsidRDefault="003943A3" w:rsidP="003943A3">
      <w:pPr>
        <w:spacing w:after="0" w:line="240" w:lineRule="auto"/>
        <w:jc w:val="both"/>
        <w:rPr>
          <w:rFonts w:ascii="Times New Roman" w:hAnsi="Times New Roman" w:cs="Times New Roman"/>
          <w:sz w:val="16"/>
          <w:szCs w:val="16"/>
        </w:rPr>
      </w:pPr>
      <w:r w:rsidRPr="003943A3">
        <w:rPr>
          <w:rFonts w:ascii="Times New Roman" w:hAnsi="Times New Roman" w:cs="Times New Roman"/>
          <w:sz w:val="16"/>
          <w:szCs w:val="16"/>
        </w:rPr>
        <w:t>п.5. Мероприятия, направленные на профилактику правонарушений среди несовершеннолетних бюджетные средства не выделены.</w:t>
      </w:r>
    </w:p>
    <w:p w:rsidR="003943A3" w:rsidRPr="003943A3" w:rsidRDefault="003943A3" w:rsidP="003943A3">
      <w:pPr>
        <w:spacing w:after="0" w:line="240" w:lineRule="auto"/>
        <w:jc w:val="both"/>
        <w:rPr>
          <w:rFonts w:ascii="Times New Roman" w:hAnsi="Times New Roman" w:cs="Times New Roman"/>
          <w:sz w:val="16"/>
          <w:szCs w:val="16"/>
        </w:rPr>
      </w:pPr>
      <w:r w:rsidRPr="003943A3">
        <w:rPr>
          <w:rFonts w:ascii="Times New Roman" w:hAnsi="Times New Roman" w:cs="Times New Roman"/>
          <w:sz w:val="16"/>
          <w:szCs w:val="16"/>
        </w:rPr>
        <w:t xml:space="preserve">     Фактически согласно отчета  об исполнении бюджета ф. № 0503117 за 2021 год исполнено на 12,0 тыс. рублей, или на 100 % </w:t>
      </w:r>
      <w:proofErr w:type="gramStart"/>
      <w:r w:rsidRPr="003943A3">
        <w:rPr>
          <w:rFonts w:ascii="Times New Roman" w:hAnsi="Times New Roman" w:cs="Times New Roman"/>
          <w:sz w:val="16"/>
          <w:szCs w:val="16"/>
        </w:rPr>
        <w:t>от</w:t>
      </w:r>
      <w:proofErr w:type="gramEnd"/>
      <w:r w:rsidRPr="003943A3">
        <w:rPr>
          <w:rFonts w:ascii="Times New Roman" w:hAnsi="Times New Roman" w:cs="Times New Roman"/>
          <w:sz w:val="16"/>
          <w:szCs w:val="16"/>
        </w:rPr>
        <w:t xml:space="preserve"> утвержденного. Средства на сумму 12,0 тыс. рублей были израсходованы на приобретение подарочных наборов с ИП </w:t>
      </w:r>
      <w:proofErr w:type="spellStart"/>
      <w:r w:rsidRPr="003943A3">
        <w:rPr>
          <w:rFonts w:ascii="Times New Roman" w:hAnsi="Times New Roman" w:cs="Times New Roman"/>
          <w:sz w:val="16"/>
          <w:szCs w:val="16"/>
        </w:rPr>
        <w:t>Тюлюш</w:t>
      </w:r>
      <w:proofErr w:type="spellEnd"/>
      <w:r w:rsidRPr="003943A3">
        <w:rPr>
          <w:rFonts w:ascii="Times New Roman" w:hAnsi="Times New Roman" w:cs="Times New Roman"/>
          <w:sz w:val="16"/>
          <w:szCs w:val="16"/>
        </w:rPr>
        <w:t xml:space="preserve"> В.К. для проведения новогоднего маскарадного мероприятия, проведенного в СДК </w:t>
      </w:r>
      <w:proofErr w:type="spellStart"/>
      <w:r w:rsidRPr="003943A3">
        <w:rPr>
          <w:rFonts w:ascii="Times New Roman" w:hAnsi="Times New Roman" w:cs="Times New Roman"/>
          <w:sz w:val="16"/>
          <w:szCs w:val="16"/>
        </w:rPr>
        <w:t>сумона</w:t>
      </w:r>
      <w:proofErr w:type="spellEnd"/>
      <w:r w:rsidRPr="003943A3">
        <w:rPr>
          <w:rFonts w:ascii="Times New Roman" w:hAnsi="Times New Roman" w:cs="Times New Roman"/>
          <w:sz w:val="16"/>
          <w:szCs w:val="16"/>
        </w:rPr>
        <w:t xml:space="preserve"> (</w:t>
      </w:r>
      <w:proofErr w:type="gramStart"/>
      <w:r w:rsidRPr="003943A3">
        <w:rPr>
          <w:rFonts w:ascii="Times New Roman" w:hAnsi="Times New Roman" w:cs="Times New Roman"/>
          <w:sz w:val="16"/>
          <w:szCs w:val="16"/>
        </w:rPr>
        <w:t>п</w:t>
      </w:r>
      <w:proofErr w:type="gramEnd"/>
      <w:r w:rsidRPr="003943A3">
        <w:rPr>
          <w:rFonts w:ascii="Times New Roman" w:hAnsi="Times New Roman" w:cs="Times New Roman"/>
          <w:sz w:val="16"/>
          <w:szCs w:val="16"/>
        </w:rPr>
        <w:t>/п № 503604 и от 29.12.2021г.).</w:t>
      </w:r>
    </w:p>
    <w:p w:rsidR="003943A3" w:rsidRPr="003943A3" w:rsidRDefault="003943A3" w:rsidP="003943A3">
      <w:pPr>
        <w:spacing w:after="0" w:line="240" w:lineRule="auto"/>
        <w:jc w:val="both"/>
        <w:rPr>
          <w:rFonts w:ascii="Times New Roman" w:hAnsi="Times New Roman" w:cs="Times New Roman"/>
          <w:sz w:val="16"/>
          <w:szCs w:val="16"/>
        </w:rPr>
      </w:pPr>
    </w:p>
    <w:p w:rsidR="003943A3" w:rsidRPr="003943A3" w:rsidRDefault="003943A3" w:rsidP="003943A3">
      <w:pPr>
        <w:spacing w:after="0" w:line="240" w:lineRule="auto"/>
        <w:jc w:val="both"/>
        <w:rPr>
          <w:rFonts w:ascii="Times New Roman" w:hAnsi="Times New Roman" w:cs="Times New Roman"/>
          <w:b/>
          <w:i/>
          <w:sz w:val="16"/>
          <w:szCs w:val="16"/>
        </w:rPr>
      </w:pPr>
      <w:r w:rsidRPr="003943A3">
        <w:rPr>
          <w:rFonts w:ascii="Times New Roman" w:hAnsi="Times New Roman" w:cs="Times New Roman"/>
          <w:b/>
          <w:sz w:val="16"/>
          <w:szCs w:val="16"/>
        </w:rPr>
        <w:t xml:space="preserve">    </w:t>
      </w:r>
      <w:r w:rsidRPr="003943A3">
        <w:rPr>
          <w:rFonts w:ascii="Times New Roman" w:hAnsi="Times New Roman" w:cs="Times New Roman"/>
          <w:b/>
          <w:i/>
          <w:sz w:val="16"/>
          <w:szCs w:val="16"/>
        </w:rPr>
        <w:t xml:space="preserve"> Муниципальная целевая программа «Комплексные меры противодействия злоупотребления наркотиками и их незаконному обороту на 2022-2023 годы»</w:t>
      </w:r>
    </w:p>
    <w:p w:rsidR="003943A3" w:rsidRPr="003943A3" w:rsidRDefault="003943A3" w:rsidP="003943A3">
      <w:pPr>
        <w:spacing w:after="0" w:line="240" w:lineRule="auto"/>
        <w:jc w:val="both"/>
        <w:rPr>
          <w:rFonts w:ascii="Times New Roman" w:hAnsi="Times New Roman" w:cs="Times New Roman"/>
          <w:sz w:val="16"/>
          <w:szCs w:val="16"/>
        </w:rPr>
      </w:pPr>
      <w:r w:rsidRPr="003943A3">
        <w:rPr>
          <w:rFonts w:ascii="Times New Roman" w:hAnsi="Times New Roman" w:cs="Times New Roman"/>
          <w:sz w:val="16"/>
          <w:szCs w:val="16"/>
        </w:rPr>
        <w:t xml:space="preserve">           Основной целью программы является уничтожение зарослей дикорастущей конопли на естественно засоренных территориях </w:t>
      </w:r>
      <w:proofErr w:type="spellStart"/>
      <w:r w:rsidRPr="003943A3">
        <w:rPr>
          <w:rFonts w:ascii="Times New Roman" w:hAnsi="Times New Roman" w:cs="Times New Roman"/>
          <w:sz w:val="16"/>
          <w:szCs w:val="16"/>
        </w:rPr>
        <w:t>сумона</w:t>
      </w:r>
      <w:proofErr w:type="spellEnd"/>
      <w:r w:rsidRPr="003943A3">
        <w:rPr>
          <w:rFonts w:ascii="Times New Roman" w:hAnsi="Times New Roman" w:cs="Times New Roman"/>
          <w:sz w:val="16"/>
          <w:szCs w:val="16"/>
        </w:rPr>
        <w:t xml:space="preserve"> и создание единой системы формирования позитивных моральных  нравственных ценностей, определяющих отрицательное отношение к незаконному потреблению наркотиков, выбор здорового образа жизни большинством молодежи.</w:t>
      </w:r>
    </w:p>
    <w:p w:rsidR="003943A3" w:rsidRPr="003943A3" w:rsidRDefault="003943A3" w:rsidP="003943A3">
      <w:pPr>
        <w:spacing w:after="0" w:line="240" w:lineRule="auto"/>
        <w:jc w:val="both"/>
        <w:rPr>
          <w:rFonts w:ascii="Times New Roman" w:hAnsi="Times New Roman" w:cs="Times New Roman"/>
          <w:sz w:val="16"/>
          <w:szCs w:val="16"/>
        </w:rPr>
      </w:pPr>
      <w:r w:rsidRPr="003943A3">
        <w:rPr>
          <w:rFonts w:ascii="Times New Roman" w:hAnsi="Times New Roman" w:cs="Times New Roman"/>
          <w:sz w:val="16"/>
          <w:szCs w:val="16"/>
        </w:rPr>
        <w:t xml:space="preserve">     Перечень основных программных мероприятий:</w:t>
      </w:r>
    </w:p>
    <w:p w:rsidR="003943A3" w:rsidRPr="003943A3" w:rsidRDefault="003943A3" w:rsidP="003943A3">
      <w:pPr>
        <w:spacing w:after="0" w:line="240" w:lineRule="auto"/>
        <w:jc w:val="both"/>
        <w:rPr>
          <w:rFonts w:ascii="Times New Roman" w:hAnsi="Times New Roman" w:cs="Times New Roman"/>
          <w:sz w:val="16"/>
          <w:szCs w:val="16"/>
        </w:rPr>
      </w:pPr>
      <w:r w:rsidRPr="003943A3">
        <w:rPr>
          <w:rFonts w:ascii="Times New Roman" w:hAnsi="Times New Roman" w:cs="Times New Roman"/>
          <w:sz w:val="16"/>
          <w:szCs w:val="16"/>
        </w:rPr>
        <w:t>- организационные меры по профилактике злоупотреблению наркотиками  их незаконному обороту;</w:t>
      </w:r>
    </w:p>
    <w:p w:rsidR="003943A3" w:rsidRPr="003943A3" w:rsidRDefault="003943A3" w:rsidP="003943A3">
      <w:pPr>
        <w:spacing w:after="0" w:line="240" w:lineRule="auto"/>
        <w:jc w:val="both"/>
        <w:rPr>
          <w:rFonts w:ascii="Times New Roman" w:hAnsi="Times New Roman" w:cs="Times New Roman"/>
          <w:sz w:val="16"/>
          <w:szCs w:val="16"/>
        </w:rPr>
      </w:pPr>
      <w:r w:rsidRPr="003943A3">
        <w:rPr>
          <w:rFonts w:ascii="Times New Roman" w:hAnsi="Times New Roman" w:cs="Times New Roman"/>
          <w:sz w:val="16"/>
          <w:szCs w:val="16"/>
        </w:rPr>
        <w:t>- профилактика злоупотребления наркотикам;</w:t>
      </w:r>
    </w:p>
    <w:p w:rsidR="003943A3" w:rsidRPr="003943A3" w:rsidRDefault="003943A3" w:rsidP="003943A3">
      <w:pPr>
        <w:spacing w:after="0" w:line="240" w:lineRule="auto"/>
        <w:jc w:val="both"/>
        <w:rPr>
          <w:rFonts w:ascii="Times New Roman" w:hAnsi="Times New Roman" w:cs="Times New Roman"/>
          <w:sz w:val="16"/>
          <w:szCs w:val="16"/>
        </w:rPr>
      </w:pPr>
      <w:r w:rsidRPr="003943A3">
        <w:rPr>
          <w:rFonts w:ascii="Times New Roman" w:hAnsi="Times New Roman" w:cs="Times New Roman"/>
          <w:sz w:val="16"/>
          <w:szCs w:val="16"/>
        </w:rPr>
        <w:t>- лечение лиц потребляющих наркотики без назначения врача;</w:t>
      </w:r>
    </w:p>
    <w:p w:rsidR="003943A3" w:rsidRPr="003943A3" w:rsidRDefault="003943A3" w:rsidP="003943A3">
      <w:pPr>
        <w:spacing w:after="0" w:line="240" w:lineRule="auto"/>
        <w:jc w:val="both"/>
        <w:rPr>
          <w:rFonts w:ascii="Times New Roman" w:hAnsi="Times New Roman" w:cs="Times New Roman"/>
          <w:sz w:val="16"/>
          <w:szCs w:val="16"/>
        </w:rPr>
      </w:pPr>
      <w:r w:rsidRPr="003943A3">
        <w:rPr>
          <w:rFonts w:ascii="Times New Roman" w:hAnsi="Times New Roman" w:cs="Times New Roman"/>
          <w:sz w:val="16"/>
          <w:szCs w:val="16"/>
        </w:rPr>
        <w:t>- пресечение незаконного оборота наркотиков;</w:t>
      </w:r>
    </w:p>
    <w:p w:rsidR="003943A3" w:rsidRPr="003943A3" w:rsidRDefault="003943A3" w:rsidP="003943A3">
      <w:pPr>
        <w:spacing w:after="0" w:line="240" w:lineRule="auto"/>
        <w:jc w:val="both"/>
        <w:rPr>
          <w:rFonts w:ascii="Times New Roman" w:hAnsi="Times New Roman" w:cs="Times New Roman"/>
          <w:sz w:val="16"/>
          <w:szCs w:val="16"/>
        </w:rPr>
      </w:pPr>
      <w:r w:rsidRPr="003943A3">
        <w:rPr>
          <w:rFonts w:ascii="Times New Roman" w:hAnsi="Times New Roman" w:cs="Times New Roman"/>
          <w:sz w:val="16"/>
          <w:szCs w:val="16"/>
        </w:rPr>
        <w:t>- организационно – кадровые мероприятия;</w:t>
      </w:r>
    </w:p>
    <w:p w:rsidR="003943A3" w:rsidRPr="003943A3" w:rsidRDefault="003943A3" w:rsidP="003943A3">
      <w:pPr>
        <w:spacing w:after="0" w:line="240" w:lineRule="auto"/>
        <w:jc w:val="both"/>
        <w:rPr>
          <w:rFonts w:ascii="Times New Roman" w:hAnsi="Times New Roman" w:cs="Times New Roman"/>
          <w:sz w:val="16"/>
          <w:szCs w:val="16"/>
        </w:rPr>
      </w:pPr>
      <w:r w:rsidRPr="003943A3">
        <w:rPr>
          <w:rFonts w:ascii="Times New Roman" w:hAnsi="Times New Roman" w:cs="Times New Roman"/>
          <w:sz w:val="16"/>
          <w:szCs w:val="16"/>
        </w:rPr>
        <w:t>- меры по материально-техническому обеспечению.</w:t>
      </w:r>
    </w:p>
    <w:p w:rsidR="003943A3" w:rsidRPr="003943A3" w:rsidRDefault="003943A3" w:rsidP="003943A3">
      <w:pPr>
        <w:spacing w:after="0" w:line="240" w:lineRule="auto"/>
        <w:jc w:val="both"/>
        <w:rPr>
          <w:rFonts w:ascii="Times New Roman" w:hAnsi="Times New Roman" w:cs="Times New Roman"/>
          <w:sz w:val="16"/>
          <w:szCs w:val="16"/>
        </w:rPr>
      </w:pPr>
      <w:r w:rsidRPr="003943A3">
        <w:rPr>
          <w:rFonts w:ascii="Times New Roman" w:hAnsi="Times New Roman" w:cs="Times New Roman"/>
          <w:sz w:val="16"/>
          <w:szCs w:val="16"/>
        </w:rPr>
        <w:t xml:space="preserve">      В 2021 году будет уничтожена дикорастущая конопля на площади 50 га.</w:t>
      </w:r>
    </w:p>
    <w:p w:rsidR="003943A3" w:rsidRPr="003943A3" w:rsidRDefault="003943A3" w:rsidP="003943A3">
      <w:pPr>
        <w:spacing w:after="0" w:line="240" w:lineRule="auto"/>
        <w:jc w:val="both"/>
        <w:rPr>
          <w:rFonts w:ascii="Times New Roman" w:hAnsi="Times New Roman" w:cs="Times New Roman"/>
          <w:sz w:val="16"/>
          <w:szCs w:val="16"/>
        </w:rPr>
      </w:pPr>
      <w:r w:rsidRPr="003943A3">
        <w:rPr>
          <w:rFonts w:ascii="Times New Roman" w:hAnsi="Times New Roman" w:cs="Times New Roman"/>
          <w:sz w:val="16"/>
          <w:szCs w:val="16"/>
        </w:rPr>
        <w:t xml:space="preserve">      Источниками финансирования мероприятий Программы являются средства муниципального бюджета поселения.</w:t>
      </w:r>
    </w:p>
    <w:p w:rsidR="003943A3" w:rsidRPr="003943A3" w:rsidRDefault="003943A3" w:rsidP="003943A3">
      <w:pPr>
        <w:spacing w:after="0" w:line="240" w:lineRule="auto"/>
        <w:jc w:val="both"/>
        <w:rPr>
          <w:rFonts w:ascii="Times New Roman" w:hAnsi="Times New Roman" w:cs="Times New Roman"/>
          <w:sz w:val="16"/>
          <w:szCs w:val="16"/>
        </w:rPr>
      </w:pPr>
      <w:r w:rsidRPr="003943A3">
        <w:rPr>
          <w:rFonts w:ascii="Times New Roman" w:hAnsi="Times New Roman" w:cs="Times New Roman"/>
          <w:sz w:val="16"/>
          <w:szCs w:val="16"/>
        </w:rPr>
        <w:t xml:space="preserve">      Общий объем финансирования Программы  на 2021 год составил 10,0 тыс. рублей.  </w:t>
      </w:r>
    </w:p>
    <w:p w:rsidR="003943A3" w:rsidRPr="003943A3" w:rsidRDefault="003943A3" w:rsidP="003943A3">
      <w:pPr>
        <w:spacing w:after="0" w:line="240" w:lineRule="auto"/>
        <w:jc w:val="both"/>
        <w:rPr>
          <w:rFonts w:ascii="Times New Roman" w:hAnsi="Times New Roman" w:cs="Times New Roman"/>
          <w:sz w:val="16"/>
          <w:szCs w:val="16"/>
        </w:rPr>
      </w:pPr>
      <w:r w:rsidRPr="003943A3">
        <w:rPr>
          <w:rFonts w:ascii="Times New Roman" w:hAnsi="Times New Roman" w:cs="Times New Roman"/>
          <w:sz w:val="16"/>
          <w:szCs w:val="16"/>
        </w:rPr>
        <w:t xml:space="preserve">       Согласно отчета  об исполнении бюджета ф. № 0503117 за 2021 год исполнено на 10,0 тыс. рублей, т.е. 100%. Эти средства были израсходованы на приобретение горюче-смазочных материалов (бензин, дизтопливо) с ИП </w:t>
      </w:r>
      <w:proofErr w:type="spellStart"/>
      <w:r w:rsidRPr="003943A3">
        <w:rPr>
          <w:rFonts w:ascii="Times New Roman" w:hAnsi="Times New Roman" w:cs="Times New Roman"/>
          <w:sz w:val="16"/>
          <w:szCs w:val="16"/>
        </w:rPr>
        <w:t>Монгуш</w:t>
      </w:r>
      <w:proofErr w:type="spellEnd"/>
      <w:r w:rsidRPr="003943A3">
        <w:rPr>
          <w:rFonts w:ascii="Times New Roman" w:hAnsi="Times New Roman" w:cs="Times New Roman"/>
          <w:sz w:val="16"/>
          <w:szCs w:val="16"/>
        </w:rPr>
        <w:t xml:space="preserve"> Б.В. по </w:t>
      </w:r>
      <w:proofErr w:type="gramStart"/>
      <w:r w:rsidRPr="003943A3">
        <w:rPr>
          <w:rFonts w:ascii="Times New Roman" w:hAnsi="Times New Roman" w:cs="Times New Roman"/>
          <w:sz w:val="16"/>
          <w:szCs w:val="16"/>
        </w:rPr>
        <w:t>п</w:t>
      </w:r>
      <w:proofErr w:type="gramEnd"/>
      <w:r w:rsidRPr="003943A3">
        <w:rPr>
          <w:rFonts w:ascii="Times New Roman" w:hAnsi="Times New Roman" w:cs="Times New Roman"/>
          <w:sz w:val="16"/>
          <w:szCs w:val="16"/>
        </w:rPr>
        <w:t>/п № 338854 от 19.07.2021г.</w:t>
      </w:r>
    </w:p>
    <w:p w:rsidR="003943A3" w:rsidRPr="003943A3" w:rsidRDefault="003943A3" w:rsidP="003943A3">
      <w:pPr>
        <w:spacing w:after="0" w:line="240" w:lineRule="auto"/>
        <w:jc w:val="both"/>
        <w:rPr>
          <w:rFonts w:ascii="Times New Roman" w:hAnsi="Times New Roman" w:cs="Times New Roman"/>
          <w:sz w:val="16"/>
          <w:szCs w:val="16"/>
        </w:rPr>
      </w:pPr>
      <w:r w:rsidRPr="003943A3">
        <w:rPr>
          <w:rFonts w:ascii="Times New Roman" w:hAnsi="Times New Roman" w:cs="Times New Roman"/>
          <w:sz w:val="16"/>
          <w:szCs w:val="16"/>
        </w:rPr>
        <w:t xml:space="preserve">      </w:t>
      </w:r>
    </w:p>
    <w:p w:rsidR="003943A3" w:rsidRPr="003943A3" w:rsidRDefault="003943A3" w:rsidP="003943A3">
      <w:pPr>
        <w:spacing w:after="0" w:line="240" w:lineRule="auto"/>
        <w:jc w:val="both"/>
        <w:rPr>
          <w:rFonts w:ascii="Times New Roman" w:hAnsi="Times New Roman" w:cs="Times New Roman"/>
          <w:b/>
          <w:sz w:val="16"/>
          <w:szCs w:val="16"/>
        </w:rPr>
      </w:pPr>
      <w:r w:rsidRPr="003943A3">
        <w:rPr>
          <w:rFonts w:ascii="Times New Roman" w:hAnsi="Times New Roman" w:cs="Times New Roman"/>
          <w:b/>
          <w:sz w:val="16"/>
          <w:szCs w:val="16"/>
        </w:rPr>
        <w:t>Наличие дебиторской и кредиторской задолженности</w:t>
      </w:r>
    </w:p>
    <w:p w:rsidR="003943A3" w:rsidRPr="003943A3" w:rsidRDefault="003943A3" w:rsidP="003943A3">
      <w:pPr>
        <w:spacing w:after="0" w:line="240" w:lineRule="auto"/>
        <w:jc w:val="both"/>
        <w:rPr>
          <w:rFonts w:ascii="Times New Roman" w:hAnsi="Times New Roman" w:cs="Times New Roman"/>
          <w:b/>
          <w:sz w:val="16"/>
          <w:szCs w:val="16"/>
        </w:rPr>
      </w:pPr>
      <w:r w:rsidRPr="003943A3">
        <w:rPr>
          <w:rFonts w:ascii="Times New Roman" w:hAnsi="Times New Roman" w:cs="Times New Roman"/>
          <w:b/>
          <w:sz w:val="16"/>
          <w:szCs w:val="16"/>
        </w:rPr>
        <w:t xml:space="preserve">сельского поселения </w:t>
      </w:r>
      <w:proofErr w:type="spellStart"/>
      <w:r w:rsidRPr="003943A3">
        <w:rPr>
          <w:rFonts w:ascii="Times New Roman" w:hAnsi="Times New Roman" w:cs="Times New Roman"/>
          <w:b/>
          <w:sz w:val="16"/>
          <w:szCs w:val="16"/>
        </w:rPr>
        <w:t>сумон</w:t>
      </w:r>
      <w:proofErr w:type="spellEnd"/>
      <w:r w:rsidRPr="003943A3">
        <w:rPr>
          <w:rFonts w:ascii="Times New Roman" w:hAnsi="Times New Roman" w:cs="Times New Roman"/>
          <w:b/>
          <w:sz w:val="16"/>
          <w:szCs w:val="16"/>
        </w:rPr>
        <w:t xml:space="preserve"> </w:t>
      </w:r>
      <w:proofErr w:type="spellStart"/>
      <w:r w:rsidRPr="003943A3">
        <w:rPr>
          <w:rFonts w:ascii="Times New Roman" w:hAnsi="Times New Roman" w:cs="Times New Roman"/>
          <w:b/>
          <w:sz w:val="16"/>
          <w:szCs w:val="16"/>
        </w:rPr>
        <w:t>Хайыраканский</w:t>
      </w:r>
      <w:proofErr w:type="spellEnd"/>
      <w:r w:rsidRPr="003943A3">
        <w:rPr>
          <w:rFonts w:ascii="Times New Roman" w:hAnsi="Times New Roman" w:cs="Times New Roman"/>
          <w:b/>
          <w:sz w:val="16"/>
          <w:szCs w:val="16"/>
        </w:rPr>
        <w:t xml:space="preserve"> </w:t>
      </w:r>
      <w:proofErr w:type="spellStart"/>
      <w:r w:rsidRPr="003943A3">
        <w:rPr>
          <w:rFonts w:ascii="Times New Roman" w:hAnsi="Times New Roman" w:cs="Times New Roman"/>
          <w:b/>
          <w:sz w:val="16"/>
          <w:szCs w:val="16"/>
        </w:rPr>
        <w:t>Дзун-Хемчикского</w:t>
      </w:r>
      <w:proofErr w:type="spellEnd"/>
      <w:r w:rsidRPr="003943A3">
        <w:rPr>
          <w:rFonts w:ascii="Times New Roman" w:hAnsi="Times New Roman" w:cs="Times New Roman"/>
          <w:b/>
          <w:sz w:val="16"/>
          <w:szCs w:val="16"/>
        </w:rPr>
        <w:t xml:space="preserve"> </w:t>
      </w:r>
      <w:proofErr w:type="spellStart"/>
      <w:r w:rsidRPr="003943A3">
        <w:rPr>
          <w:rFonts w:ascii="Times New Roman" w:hAnsi="Times New Roman" w:cs="Times New Roman"/>
          <w:b/>
          <w:sz w:val="16"/>
          <w:szCs w:val="16"/>
        </w:rPr>
        <w:t>кожууна</w:t>
      </w:r>
      <w:proofErr w:type="spellEnd"/>
      <w:r w:rsidRPr="003943A3">
        <w:rPr>
          <w:rFonts w:ascii="Times New Roman" w:hAnsi="Times New Roman" w:cs="Times New Roman"/>
          <w:b/>
          <w:sz w:val="16"/>
          <w:szCs w:val="16"/>
        </w:rPr>
        <w:t xml:space="preserve"> Республики Тыва</w:t>
      </w:r>
    </w:p>
    <w:p w:rsidR="003943A3" w:rsidRPr="003943A3" w:rsidRDefault="003943A3" w:rsidP="003943A3">
      <w:pPr>
        <w:spacing w:after="0" w:line="240" w:lineRule="auto"/>
        <w:jc w:val="both"/>
        <w:rPr>
          <w:rFonts w:ascii="Times New Roman" w:hAnsi="Times New Roman" w:cs="Times New Roman"/>
          <w:sz w:val="16"/>
          <w:szCs w:val="16"/>
        </w:rPr>
      </w:pPr>
      <w:r w:rsidRPr="003943A3">
        <w:rPr>
          <w:rFonts w:ascii="Times New Roman" w:hAnsi="Times New Roman" w:cs="Times New Roman"/>
          <w:sz w:val="16"/>
          <w:szCs w:val="16"/>
        </w:rPr>
        <w:tab/>
        <w:t>Проверкой наличия дебиторской и кредиторской задолженности по состоянию на 01.01.2021г. и на 01.01.2022г. установлено, что согласно годовому отчету ф. 0503369    имеется задолженность в следующих размерах:</w:t>
      </w:r>
    </w:p>
    <w:p w:rsidR="003943A3" w:rsidRPr="003943A3" w:rsidRDefault="003943A3" w:rsidP="003943A3">
      <w:pPr>
        <w:spacing w:after="0" w:line="240" w:lineRule="auto"/>
        <w:jc w:val="both"/>
        <w:rPr>
          <w:rFonts w:ascii="Times New Roman" w:hAnsi="Times New Roman" w:cs="Times New Roman"/>
          <w:sz w:val="16"/>
          <w:szCs w:val="16"/>
        </w:rPr>
      </w:pPr>
      <w:r w:rsidRPr="003943A3">
        <w:rPr>
          <w:rFonts w:ascii="Times New Roman" w:hAnsi="Times New Roman" w:cs="Times New Roman"/>
          <w:sz w:val="16"/>
          <w:szCs w:val="16"/>
        </w:rPr>
        <w:t>(в рублях)</w:t>
      </w:r>
    </w:p>
    <w:tbl>
      <w:tblPr>
        <w:tblW w:w="9477" w:type="dxa"/>
        <w:tblInd w:w="94" w:type="dxa"/>
        <w:tblLook w:val="04A0" w:firstRow="1" w:lastRow="0" w:firstColumn="1" w:lastColumn="0" w:noHBand="0" w:noVBand="1"/>
      </w:tblPr>
      <w:tblGrid>
        <w:gridCol w:w="3540"/>
        <w:gridCol w:w="1719"/>
        <w:gridCol w:w="1287"/>
        <w:gridCol w:w="1582"/>
        <w:gridCol w:w="1349"/>
      </w:tblGrid>
      <w:tr w:rsidR="003943A3" w:rsidRPr="003943A3" w:rsidTr="003943A3">
        <w:trPr>
          <w:trHeight w:val="255"/>
        </w:trPr>
        <w:tc>
          <w:tcPr>
            <w:tcW w:w="354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3943A3" w:rsidRPr="003943A3" w:rsidRDefault="003943A3" w:rsidP="003943A3">
            <w:pPr>
              <w:spacing w:after="0" w:line="240" w:lineRule="auto"/>
              <w:jc w:val="both"/>
              <w:rPr>
                <w:rFonts w:ascii="Times New Roman" w:hAnsi="Times New Roman" w:cs="Times New Roman"/>
                <w:sz w:val="16"/>
                <w:szCs w:val="16"/>
              </w:rPr>
            </w:pPr>
            <w:r w:rsidRPr="003943A3">
              <w:rPr>
                <w:rFonts w:ascii="Times New Roman" w:hAnsi="Times New Roman" w:cs="Times New Roman"/>
                <w:sz w:val="16"/>
                <w:szCs w:val="16"/>
              </w:rPr>
              <w:t>Дебиторы/Кредиторы</w:t>
            </w:r>
          </w:p>
        </w:tc>
        <w:tc>
          <w:tcPr>
            <w:tcW w:w="3006" w:type="dxa"/>
            <w:gridSpan w:val="2"/>
            <w:tcBorders>
              <w:top w:val="single" w:sz="4" w:space="0" w:color="auto"/>
              <w:left w:val="nil"/>
              <w:bottom w:val="single" w:sz="4" w:space="0" w:color="auto"/>
              <w:right w:val="single" w:sz="4" w:space="0" w:color="auto"/>
            </w:tcBorders>
            <w:shd w:val="clear" w:color="auto" w:fill="auto"/>
            <w:noWrap/>
            <w:vAlign w:val="bottom"/>
            <w:hideMark/>
          </w:tcPr>
          <w:p w:rsidR="003943A3" w:rsidRPr="003943A3" w:rsidRDefault="003943A3" w:rsidP="003943A3">
            <w:pPr>
              <w:spacing w:after="0" w:line="240" w:lineRule="auto"/>
              <w:jc w:val="both"/>
              <w:rPr>
                <w:rFonts w:ascii="Times New Roman" w:hAnsi="Times New Roman" w:cs="Times New Roman"/>
                <w:sz w:val="16"/>
                <w:szCs w:val="16"/>
              </w:rPr>
            </w:pPr>
            <w:r w:rsidRPr="003943A3">
              <w:rPr>
                <w:rFonts w:ascii="Times New Roman" w:hAnsi="Times New Roman" w:cs="Times New Roman"/>
                <w:sz w:val="16"/>
                <w:szCs w:val="16"/>
              </w:rPr>
              <w:t>на 01.01.2021г.</w:t>
            </w:r>
          </w:p>
        </w:tc>
        <w:tc>
          <w:tcPr>
            <w:tcW w:w="2931" w:type="dxa"/>
            <w:gridSpan w:val="2"/>
            <w:tcBorders>
              <w:top w:val="single" w:sz="4" w:space="0" w:color="auto"/>
              <w:left w:val="nil"/>
              <w:bottom w:val="single" w:sz="4" w:space="0" w:color="auto"/>
              <w:right w:val="single" w:sz="4" w:space="0" w:color="auto"/>
            </w:tcBorders>
            <w:shd w:val="clear" w:color="auto" w:fill="auto"/>
            <w:noWrap/>
            <w:vAlign w:val="bottom"/>
            <w:hideMark/>
          </w:tcPr>
          <w:p w:rsidR="003943A3" w:rsidRPr="003943A3" w:rsidRDefault="003943A3" w:rsidP="003943A3">
            <w:pPr>
              <w:spacing w:after="0" w:line="240" w:lineRule="auto"/>
              <w:jc w:val="both"/>
              <w:rPr>
                <w:rFonts w:ascii="Times New Roman" w:hAnsi="Times New Roman" w:cs="Times New Roman"/>
                <w:sz w:val="16"/>
                <w:szCs w:val="16"/>
              </w:rPr>
            </w:pPr>
            <w:r w:rsidRPr="003943A3">
              <w:rPr>
                <w:rFonts w:ascii="Times New Roman" w:hAnsi="Times New Roman" w:cs="Times New Roman"/>
                <w:sz w:val="16"/>
                <w:szCs w:val="16"/>
              </w:rPr>
              <w:t>на 01.01.2022г.</w:t>
            </w:r>
          </w:p>
        </w:tc>
      </w:tr>
      <w:tr w:rsidR="003943A3" w:rsidRPr="003943A3" w:rsidTr="003943A3">
        <w:trPr>
          <w:trHeight w:val="255"/>
        </w:trPr>
        <w:tc>
          <w:tcPr>
            <w:tcW w:w="3540" w:type="dxa"/>
            <w:vMerge/>
            <w:tcBorders>
              <w:top w:val="single" w:sz="4" w:space="0" w:color="auto"/>
              <w:left w:val="single" w:sz="4" w:space="0" w:color="auto"/>
              <w:bottom w:val="single" w:sz="4" w:space="0" w:color="000000"/>
              <w:right w:val="single" w:sz="4" w:space="0" w:color="auto"/>
            </w:tcBorders>
            <w:vAlign w:val="center"/>
            <w:hideMark/>
          </w:tcPr>
          <w:p w:rsidR="003943A3" w:rsidRPr="003943A3" w:rsidRDefault="003943A3" w:rsidP="003943A3">
            <w:pPr>
              <w:spacing w:after="0" w:line="240" w:lineRule="auto"/>
              <w:jc w:val="both"/>
              <w:rPr>
                <w:rFonts w:ascii="Times New Roman" w:hAnsi="Times New Roman" w:cs="Times New Roman"/>
                <w:sz w:val="16"/>
                <w:szCs w:val="16"/>
              </w:rPr>
            </w:pPr>
          </w:p>
        </w:tc>
        <w:tc>
          <w:tcPr>
            <w:tcW w:w="1719" w:type="dxa"/>
            <w:tcBorders>
              <w:top w:val="nil"/>
              <w:left w:val="nil"/>
              <w:bottom w:val="single" w:sz="4" w:space="0" w:color="auto"/>
              <w:right w:val="single" w:sz="4" w:space="0" w:color="auto"/>
            </w:tcBorders>
            <w:shd w:val="clear" w:color="auto" w:fill="auto"/>
            <w:noWrap/>
            <w:vAlign w:val="bottom"/>
            <w:hideMark/>
          </w:tcPr>
          <w:p w:rsidR="003943A3" w:rsidRPr="003943A3" w:rsidRDefault="003943A3" w:rsidP="003943A3">
            <w:pPr>
              <w:spacing w:after="0" w:line="240" w:lineRule="auto"/>
              <w:jc w:val="both"/>
              <w:rPr>
                <w:rFonts w:ascii="Times New Roman" w:hAnsi="Times New Roman" w:cs="Times New Roman"/>
                <w:sz w:val="16"/>
                <w:szCs w:val="16"/>
              </w:rPr>
            </w:pPr>
            <w:proofErr w:type="spellStart"/>
            <w:r w:rsidRPr="003943A3">
              <w:rPr>
                <w:rFonts w:ascii="Times New Roman" w:hAnsi="Times New Roman" w:cs="Times New Roman"/>
                <w:sz w:val="16"/>
                <w:szCs w:val="16"/>
              </w:rPr>
              <w:t>Дт</w:t>
            </w:r>
            <w:proofErr w:type="spellEnd"/>
          </w:p>
        </w:tc>
        <w:tc>
          <w:tcPr>
            <w:tcW w:w="1287" w:type="dxa"/>
            <w:tcBorders>
              <w:top w:val="nil"/>
              <w:left w:val="nil"/>
              <w:bottom w:val="single" w:sz="4" w:space="0" w:color="auto"/>
              <w:right w:val="single" w:sz="4" w:space="0" w:color="auto"/>
            </w:tcBorders>
            <w:shd w:val="clear" w:color="auto" w:fill="auto"/>
            <w:noWrap/>
            <w:vAlign w:val="bottom"/>
            <w:hideMark/>
          </w:tcPr>
          <w:p w:rsidR="003943A3" w:rsidRPr="003943A3" w:rsidRDefault="003943A3" w:rsidP="003943A3">
            <w:pPr>
              <w:spacing w:after="0" w:line="240" w:lineRule="auto"/>
              <w:jc w:val="both"/>
              <w:rPr>
                <w:rFonts w:ascii="Times New Roman" w:hAnsi="Times New Roman" w:cs="Times New Roman"/>
                <w:sz w:val="16"/>
                <w:szCs w:val="16"/>
              </w:rPr>
            </w:pPr>
            <w:proofErr w:type="spellStart"/>
            <w:r w:rsidRPr="003943A3">
              <w:rPr>
                <w:rFonts w:ascii="Times New Roman" w:hAnsi="Times New Roman" w:cs="Times New Roman"/>
                <w:sz w:val="16"/>
                <w:szCs w:val="16"/>
              </w:rPr>
              <w:t>Кт</w:t>
            </w:r>
            <w:proofErr w:type="spellEnd"/>
          </w:p>
        </w:tc>
        <w:tc>
          <w:tcPr>
            <w:tcW w:w="1582" w:type="dxa"/>
            <w:tcBorders>
              <w:top w:val="nil"/>
              <w:left w:val="nil"/>
              <w:bottom w:val="single" w:sz="4" w:space="0" w:color="auto"/>
              <w:right w:val="single" w:sz="4" w:space="0" w:color="auto"/>
            </w:tcBorders>
            <w:shd w:val="clear" w:color="auto" w:fill="auto"/>
            <w:noWrap/>
            <w:vAlign w:val="bottom"/>
            <w:hideMark/>
          </w:tcPr>
          <w:p w:rsidR="003943A3" w:rsidRPr="003943A3" w:rsidRDefault="003943A3" w:rsidP="003943A3">
            <w:pPr>
              <w:spacing w:after="0" w:line="240" w:lineRule="auto"/>
              <w:jc w:val="both"/>
              <w:rPr>
                <w:rFonts w:ascii="Times New Roman" w:hAnsi="Times New Roman" w:cs="Times New Roman"/>
                <w:sz w:val="16"/>
                <w:szCs w:val="16"/>
              </w:rPr>
            </w:pPr>
            <w:proofErr w:type="spellStart"/>
            <w:r w:rsidRPr="003943A3">
              <w:rPr>
                <w:rFonts w:ascii="Times New Roman" w:hAnsi="Times New Roman" w:cs="Times New Roman"/>
                <w:sz w:val="16"/>
                <w:szCs w:val="16"/>
              </w:rPr>
              <w:t>Дт</w:t>
            </w:r>
            <w:proofErr w:type="spellEnd"/>
          </w:p>
        </w:tc>
        <w:tc>
          <w:tcPr>
            <w:tcW w:w="1349" w:type="dxa"/>
            <w:tcBorders>
              <w:top w:val="nil"/>
              <w:left w:val="nil"/>
              <w:bottom w:val="single" w:sz="4" w:space="0" w:color="auto"/>
              <w:right w:val="single" w:sz="4" w:space="0" w:color="auto"/>
            </w:tcBorders>
            <w:shd w:val="clear" w:color="auto" w:fill="auto"/>
            <w:noWrap/>
            <w:vAlign w:val="bottom"/>
            <w:hideMark/>
          </w:tcPr>
          <w:p w:rsidR="003943A3" w:rsidRPr="003943A3" w:rsidRDefault="003943A3" w:rsidP="003943A3">
            <w:pPr>
              <w:spacing w:after="0" w:line="240" w:lineRule="auto"/>
              <w:jc w:val="both"/>
              <w:rPr>
                <w:rFonts w:ascii="Times New Roman" w:hAnsi="Times New Roman" w:cs="Times New Roman"/>
                <w:sz w:val="16"/>
                <w:szCs w:val="16"/>
              </w:rPr>
            </w:pPr>
            <w:proofErr w:type="spellStart"/>
            <w:r w:rsidRPr="003943A3">
              <w:rPr>
                <w:rFonts w:ascii="Times New Roman" w:hAnsi="Times New Roman" w:cs="Times New Roman"/>
                <w:sz w:val="16"/>
                <w:szCs w:val="16"/>
              </w:rPr>
              <w:t>Кт</w:t>
            </w:r>
            <w:proofErr w:type="spellEnd"/>
          </w:p>
        </w:tc>
      </w:tr>
      <w:tr w:rsidR="003943A3" w:rsidRPr="003943A3" w:rsidTr="003943A3">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rsidR="003943A3" w:rsidRPr="003943A3" w:rsidRDefault="003943A3" w:rsidP="003943A3">
            <w:pPr>
              <w:spacing w:after="0" w:line="240" w:lineRule="auto"/>
              <w:jc w:val="both"/>
              <w:rPr>
                <w:rFonts w:ascii="Times New Roman" w:hAnsi="Times New Roman" w:cs="Times New Roman"/>
                <w:sz w:val="16"/>
                <w:szCs w:val="16"/>
              </w:rPr>
            </w:pPr>
            <w:proofErr w:type="spellStart"/>
            <w:r w:rsidRPr="003943A3">
              <w:rPr>
                <w:rFonts w:ascii="Times New Roman" w:hAnsi="Times New Roman" w:cs="Times New Roman"/>
                <w:sz w:val="16"/>
                <w:szCs w:val="16"/>
              </w:rPr>
              <w:t>Спс</w:t>
            </w:r>
            <w:proofErr w:type="spellEnd"/>
            <w:r w:rsidRPr="003943A3">
              <w:rPr>
                <w:rFonts w:ascii="Times New Roman" w:hAnsi="Times New Roman" w:cs="Times New Roman"/>
                <w:sz w:val="16"/>
                <w:szCs w:val="16"/>
              </w:rPr>
              <w:t xml:space="preserve"> </w:t>
            </w:r>
            <w:proofErr w:type="spellStart"/>
            <w:r w:rsidRPr="003943A3">
              <w:rPr>
                <w:rFonts w:ascii="Times New Roman" w:hAnsi="Times New Roman" w:cs="Times New Roman"/>
                <w:sz w:val="16"/>
                <w:szCs w:val="16"/>
              </w:rPr>
              <w:t>Хайыраканский</w:t>
            </w:r>
            <w:proofErr w:type="spellEnd"/>
          </w:p>
        </w:tc>
        <w:tc>
          <w:tcPr>
            <w:tcW w:w="1719" w:type="dxa"/>
            <w:tcBorders>
              <w:top w:val="nil"/>
              <w:left w:val="nil"/>
              <w:bottom w:val="single" w:sz="4" w:space="0" w:color="auto"/>
              <w:right w:val="single" w:sz="4" w:space="0" w:color="auto"/>
            </w:tcBorders>
            <w:shd w:val="clear" w:color="auto" w:fill="auto"/>
            <w:noWrap/>
            <w:vAlign w:val="bottom"/>
          </w:tcPr>
          <w:p w:rsidR="003943A3" w:rsidRPr="003943A3" w:rsidRDefault="003943A3" w:rsidP="003943A3">
            <w:pPr>
              <w:spacing w:after="0" w:line="240" w:lineRule="auto"/>
              <w:jc w:val="both"/>
              <w:rPr>
                <w:rFonts w:ascii="Times New Roman" w:hAnsi="Times New Roman" w:cs="Times New Roman"/>
                <w:sz w:val="16"/>
                <w:szCs w:val="16"/>
              </w:rPr>
            </w:pPr>
            <w:r w:rsidRPr="003943A3">
              <w:rPr>
                <w:rFonts w:ascii="Times New Roman" w:hAnsi="Times New Roman" w:cs="Times New Roman"/>
                <w:sz w:val="16"/>
                <w:szCs w:val="16"/>
              </w:rPr>
              <w:t>14 996 482,81</w:t>
            </w:r>
          </w:p>
        </w:tc>
        <w:tc>
          <w:tcPr>
            <w:tcW w:w="1287" w:type="dxa"/>
            <w:tcBorders>
              <w:top w:val="nil"/>
              <w:left w:val="nil"/>
              <w:bottom w:val="single" w:sz="4" w:space="0" w:color="auto"/>
              <w:right w:val="single" w:sz="4" w:space="0" w:color="auto"/>
            </w:tcBorders>
            <w:shd w:val="clear" w:color="auto" w:fill="auto"/>
            <w:noWrap/>
            <w:vAlign w:val="bottom"/>
          </w:tcPr>
          <w:p w:rsidR="003943A3" w:rsidRPr="003943A3" w:rsidRDefault="003943A3" w:rsidP="003943A3">
            <w:pPr>
              <w:spacing w:after="0" w:line="240" w:lineRule="auto"/>
              <w:jc w:val="both"/>
              <w:rPr>
                <w:rFonts w:ascii="Times New Roman" w:hAnsi="Times New Roman" w:cs="Times New Roman"/>
                <w:sz w:val="16"/>
                <w:szCs w:val="16"/>
              </w:rPr>
            </w:pPr>
            <w:r w:rsidRPr="003943A3">
              <w:rPr>
                <w:rFonts w:ascii="Times New Roman" w:hAnsi="Times New Roman" w:cs="Times New Roman"/>
                <w:sz w:val="16"/>
                <w:szCs w:val="16"/>
              </w:rPr>
              <w:t>94 575,0</w:t>
            </w:r>
          </w:p>
        </w:tc>
        <w:tc>
          <w:tcPr>
            <w:tcW w:w="1582" w:type="dxa"/>
            <w:tcBorders>
              <w:top w:val="nil"/>
              <w:left w:val="nil"/>
              <w:bottom w:val="single" w:sz="4" w:space="0" w:color="auto"/>
              <w:right w:val="single" w:sz="4" w:space="0" w:color="auto"/>
            </w:tcBorders>
            <w:shd w:val="clear" w:color="auto" w:fill="auto"/>
            <w:noWrap/>
            <w:vAlign w:val="bottom"/>
          </w:tcPr>
          <w:p w:rsidR="003943A3" w:rsidRPr="003943A3" w:rsidRDefault="003943A3" w:rsidP="003943A3">
            <w:pPr>
              <w:spacing w:after="0" w:line="240" w:lineRule="auto"/>
              <w:jc w:val="both"/>
              <w:rPr>
                <w:rFonts w:ascii="Times New Roman" w:hAnsi="Times New Roman" w:cs="Times New Roman"/>
                <w:sz w:val="16"/>
                <w:szCs w:val="16"/>
              </w:rPr>
            </w:pPr>
            <w:r w:rsidRPr="003943A3">
              <w:rPr>
                <w:rFonts w:ascii="Times New Roman" w:hAnsi="Times New Roman" w:cs="Times New Roman"/>
                <w:sz w:val="16"/>
                <w:szCs w:val="16"/>
              </w:rPr>
              <w:t>17 052 256,27</w:t>
            </w:r>
          </w:p>
        </w:tc>
        <w:tc>
          <w:tcPr>
            <w:tcW w:w="1349" w:type="dxa"/>
            <w:tcBorders>
              <w:top w:val="nil"/>
              <w:left w:val="nil"/>
              <w:bottom w:val="single" w:sz="4" w:space="0" w:color="auto"/>
              <w:right w:val="single" w:sz="4" w:space="0" w:color="auto"/>
            </w:tcBorders>
            <w:shd w:val="clear" w:color="auto" w:fill="auto"/>
            <w:noWrap/>
            <w:vAlign w:val="bottom"/>
          </w:tcPr>
          <w:p w:rsidR="003943A3" w:rsidRPr="003943A3" w:rsidRDefault="003943A3" w:rsidP="003943A3">
            <w:pPr>
              <w:spacing w:after="0" w:line="240" w:lineRule="auto"/>
              <w:jc w:val="both"/>
              <w:rPr>
                <w:rFonts w:ascii="Times New Roman" w:hAnsi="Times New Roman" w:cs="Times New Roman"/>
                <w:sz w:val="16"/>
                <w:szCs w:val="16"/>
              </w:rPr>
            </w:pPr>
            <w:r w:rsidRPr="003943A3">
              <w:rPr>
                <w:rFonts w:ascii="Times New Roman" w:hAnsi="Times New Roman" w:cs="Times New Roman"/>
                <w:sz w:val="16"/>
                <w:szCs w:val="16"/>
              </w:rPr>
              <w:t>76,64</w:t>
            </w:r>
          </w:p>
        </w:tc>
      </w:tr>
      <w:tr w:rsidR="003943A3" w:rsidRPr="003943A3" w:rsidTr="003943A3">
        <w:trPr>
          <w:trHeight w:val="360"/>
        </w:trPr>
        <w:tc>
          <w:tcPr>
            <w:tcW w:w="3540" w:type="dxa"/>
            <w:tcBorders>
              <w:top w:val="nil"/>
              <w:left w:val="single" w:sz="4" w:space="0" w:color="auto"/>
              <w:bottom w:val="single" w:sz="4" w:space="0" w:color="auto"/>
              <w:right w:val="single" w:sz="4" w:space="0" w:color="auto"/>
            </w:tcBorders>
            <w:shd w:val="clear" w:color="auto" w:fill="auto"/>
            <w:vAlign w:val="bottom"/>
            <w:hideMark/>
          </w:tcPr>
          <w:p w:rsidR="003943A3" w:rsidRPr="003943A3" w:rsidRDefault="003943A3" w:rsidP="003943A3">
            <w:pPr>
              <w:spacing w:after="0" w:line="240" w:lineRule="auto"/>
              <w:jc w:val="both"/>
              <w:rPr>
                <w:rFonts w:ascii="Times New Roman" w:hAnsi="Times New Roman" w:cs="Times New Roman"/>
                <w:b/>
                <w:bCs/>
                <w:sz w:val="16"/>
                <w:szCs w:val="16"/>
              </w:rPr>
            </w:pPr>
            <w:r w:rsidRPr="003943A3">
              <w:rPr>
                <w:rFonts w:ascii="Times New Roman" w:hAnsi="Times New Roman" w:cs="Times New Roman"/>
                <w:b/>
                <w:bCs/>
                <w:sz w:val="16"/>
                <w:szCs w:val="16"/>
              </w:rPr>
              <w:t>Всего:</w:t>
            </w:r>
          </w:p>
        </w:tc>
        <w:tc>
          <w:tcPr>
            <w:tcW w:w="1719" w:type="dxa"/>
            <w:tcBorders>
              <w:top w:val="nil"/>
              <w:left w:val="nil"/>
              <w:bottom w:val="single" w:sz="4" w:space="0" w:color="auto"/>
              <w:right w:val="single" w:sz="4" w:space="0" w:color="auto"/>
            </w:tcBorders>
            <w:shd w:val="clear" w:color="auto" w:fill="auto"/>
            <w:noWrap/>
            <w:vAlign w:val="bottom"/>
          </w:tcPr>
          <w:p w:rsidR="003943A3" w:rsidRPr="003943A3" w:rsidRDefault="003943A3" w:rsidP="003943A3">
            <w:pPr>
              <w:spacing w:after="0" w:line="240" w:lineRule="auto"/>
              <w:jc w:val="both"/>
              <w:rPr>
                <w:rFonts w:ascii="Times New Roman" w:hAnsi="Times New Roman" w:cs="Times New Roman"/>
                <w:sz w:val="16"/>
                <w:szCs w:val="16"/>
              </w:rPr>
            </w:pPr>
            <w:r w:rsidRPr="003943A3">
              <w:rPr>
                <w:rFonts w:ascii="Times New Roman" w:hAnsi="Times New Roman" w:cs="Times New Roman"/>
                <w:sz w:val="16"/>
                <w:szCs w:val="16"/>
              </w:rPr>
              <w:t>14 996 482,81</w:t>
            </w:r>
          </w:p>
        </w:tc>
        <w:tc>
          <w:tcPr>
            <w:tcW w:w="1287" w:type="dxa"/>
            <w:tcBorders>
              <w:top w:val="nil"/>
              <w:left w:val="nil"/>
              <w:bottom w:val="single" w:sz="4" w:space="0" w:color="auto"/>
              <w:right w:val="single" w:sz="4" w:space="0" w:color="auto"/>
            </w:tcBorders>
            <w:shd w:val="clear" w:color="auto" w:fill="auto"/>
            <w:noWrap/>
            <w:vAlign w:val="bottom"/>
          </w:tcPr>
          <w:p w:rsidR="003943A3" w:rsidRPr="003943A3" w:rsidRDefault="003943A3" w:rsidP="003943A3">
            <w:pPr>
              <w:spacing w:after="0" w:line="240" w:lineRule="auto"/>
              <w:jc w:val="both"/>
              <w:rPr>
                <w:rFonts w:ascii="Times New Roman" w:hAnsi="Times New Roman" w:cs="Times New Roman"/>
                <w:sz w:val="16"/>
                <w:szCs w:val="16"/>
              </w:rPr>
            </w:pPr>
            <w:r w:rsidRPr="003943A3">
              <w:rPr>
                <w:rFonts w:ascii="Times New Roman" w:hAnsi="Times New Roman" w:cs="Times New Roman"/>
                <w:sz w:val="16"/>
                <w:szCs w:val="16"/>
              </w:rPr>
              <w:t>94 575,0</w:t>
            </w:r>
          </w:p>
        </w:tc>
        <w:tc>
          <w:tcPr>
            <w:tcW w:w="1582" w:type="dxa"/>
            <w:tcBorders>
              <w:top w:val="nil"/>
              <w:left w:val="nil"/>
              <w:bottom w:val="single" w:sz="4" w:space="0" w:color="auto"/>
              <w:right w:val="single" w:sz="4" w:space="0" w:color="auto"/>
            </w:tcBorders>
            <w:shd w:val="clear" w:color="auto" w:fill="auto"/>
            <w:noWrap/>
            <w:vAlign w:val="bottom"/>
          </w:tcPr>
          <w:p w:rsidR="003943A3" w:rsidRPr="003943A3" w:rsidRDefault="003943A3" w:rsidP="003943A3">
            <w:pPr>
              <w:spacing w:after="0" w:line="240" w:lineRule="auto"/>
              <w:jc w:val="both"/>
              <w:rPr>
                <w:rFonts w:ascii="Times New Roman" w:hAnsi="Times New Roman" w:cs="Times New Roman"/>
                <w:sz w:val="16"/>
                <w:szCs w:val="16"/>
              </w:rPr>
            </w:pPr>
            <w:r w:rsidRPr="003943A3">
              <w:rPr>
                <w:rFonts w:ascii="Times New Roman" w:hAnsi="Times New Roman" w:cs="Times New Roman"/>
                <w:sz w:val="16"/>
                <w:szCs w:val="16"/>
              </w:rPr>
              <w:t>17 052 256,27</w:t>
            </w:r>
          </w:p>
        </w:tc>
        <w:tc>
          <w:tcPr>
            <w:tcW w:w="1349" w:type="dxa"/>
            <w:tcBorders>
              <w:top w:val="nil"/>
              <w:left w:val="nil"/>
              <w:bottom w:val="single" w:sz="4" w:space="0" w:color="auto"/>
              <w:right w:val="single" w:sz="4" w:space="0" w:color="auto"/>
            </w:tcBorders>
            <w:shd w:val="clear" w:color="auto" w:fill="auto"/>
            <w:noWrap/>
            <w:vAlign w:val="bottom"/>
          </w:tcPr>
          <w:p w:rsidR="003943A3" w:rsidRPr="003943A3" w:rsidRDefault="003943A3" w:rsidP="003943A3">
            <w:pPr>
              <w:spacing w:after="0" w:line="240" w:lineRule="auto"/>
              <w:jc w:val="both"/>
              <w:rPr>
                <w:rFonts w:ascii="Times New Roman" w:hAnsi="Times New Roman" w:cs="Times New Roman"/>
                <w:sz w:val="16"/>
                <w:szCs w:val="16"/>
              </w:rPr>
            </w:pPr>
            <w:r w:rsidRPr="003943A3">
              <w:rPr>
                <w:rFonts w:ascii="Times New Roman" w:hAnsi="Times New Roman" w:cs="Times New Roman"/>
                <w:sz w:val="16"/>
                <w:szCs w:val="16"/>
              </w:rPr>
              <w:t>76,64</w:t>
            </w:r>
          </w:p>
        </w:tc>
      </w:tr>
    </w:tbl>
    <w:p w:rsidR="003943A3" w:rsidRPr="003943A3" w:rsidRDefault="003943A3" w:rsidP="003943A3">
      <w:pPr>
        <w:spacing w:after="0" w:line="240" w:lineRule="auto"/>
        <w:jc w:val="both"/>
        <w:rPr>
          <w:rFonts w:ascii="Times New Roman" w:hAnsi="Times New Roman" w:cs="Times New Roman"/>
          <w:sz w:val="16"/>
          <w:szCs w:val="16"/>
        </w:rPr>
      </w:pPr>
    </w:p>
    <w:p w:rsidR="003943A3" w:rsidRPr="003943A3" w:rsidRDefault="003943A3" w:rsidP="003943A3">
      <w:pPr>
        <w:spacing w:after="0" w:line="240" w:lineRule="auto"/>
        <w:jc w:val="both"/>
        <w:rPr>
          <w:rFonts w:ascii="Times New Roman" w:hAnsi="Times New Roman" w:cs="Times New Roman"/>
          <w:sz w:val="16"/>
          <w:szCs w:val="16"/>
        </w:rPr>
      </w:pPr>
    </w:p>
    <w:p w:rsidR="003943A3" w:rsidRPr="003943A3" w:rsidRDefault="003943A3" w:rsidP="003943A3">
      <w:pPr>
        <w:spacing w:after="0" w:line="240" w:lineRule="auto"/>
        <w:jc w:val="both"/>
        <w:rPr>
          <w:rFonts w:ascii="Times New Roman" w:hAnsi="Times New Roman" w:cs="Times New Roman"/>
          <w:b/>
          <w:sz w:val="16"/>
          <w:szCs w:val="16"/>
        </w:rPr>
      </w:pPr>
      <w:r w:rsidRPr="003943A3">
        <w:rPr>
          <w:rFonts w:ascii="Times New Roman" w:hAnsi="Times New Roman" w:cs="Times New Roman"/>
          <w:b/>
          <w:sz w:val="16"/>
          <w:szCs w:val="16"/>
        </w:rPr>
        <w:t>Источники финансирования дефицита бюджета и их отражение на счетах бухгалтерского учета</w:t>
      </w:r>
    </w:p>
    <w:p w:rsidR="003943A3" w:rsidRPr="003943A3" w:rsidRDefault="003943A3" w:rsidP="003943A3">
      <w:pPr>
        <w:spacing w:after="0" w:line="240" w:lineRule="auto"/>
        <w:jc w:val="both"/>
        <w:rPr>
          <w:rFonts w:ascii="Times New Roman" w:hAnsi="Times New Roman" w:cs="Times New Roman"/>
          <w:sz w:val="16"/>
          <w:szCs w:val="16"/>
        </w:rPr>
      </w:pPr>
      <w:proofErr w:type="gramStart"/>
      <w:r w:rsidRPr="003943A3">
        <w:rPr>
          <w:rFonts w:ascii="Times New Roman" w:hAnsi="Times New Roman" w:cs="Times New Roman"/>
          <w:sz w:val="16"/>
          <w:szCs w:val="16"/>
        </w:rPr>
        <w:t xml:space="preserve">Решением Хурала представителей </w:t>
      </w:r>
      <w:proofErr w:type="spellStart"/>
      <w:r w:rsidRPr="003943A3">
        <w:rPr>
          <w:rFonts w:ascii="Times New Roman" w:hAnsi="Times New Roman" w:cs="Times New Roman"/>
          <w:sz w:val="16"/>
          <w:szCs w:val="16"/>
        </w:rPr>
        <w:t>сумона</w:t>
      </w:r>
      <w:proofErr w:type="spellEnd"/>
      <w:r w:rsidRPr="003943A3">
        <w:rPr>
          <w:rFonts w:ascii="Times New Roman" w:hAnsi="Times New Roman" w:cs="Times New Roman"/>
          <w:sz w:val="16"/>
          <w:szCs w:val="16"/>
        </w:rPr>
        <w:t xml:space="preserve"> </w:t>
      </w:r>
      <w:proofErr w:type="spellStart"/>
      <w:r w:rsidRPr="003943A3">
        <w:rPr>
          <w:rFonts w:ascii="Times New Roman" w:hAnsi="Times New Roman" w:cs="Times New Roman"/>
          <w:sz w:val="16"/>
          <w:szCs w:val="16"/>
        </w:rPr>
        <w:t>Хайыраканский</w:t>
      </w:r>
      <w:proofErr w:type="spellEnd"/>
      <w:r w:rsidRPr="003943A3">
        <w:rPr>
          <w:rFonts w:ascii="Times New Roman" w:hAnsi="Times New Roman" w:cs="Times New Roman"/>
          <w:sz w:val="16"/>
          <w:szCs w:val="16"/>
        </w:rPr>
        <w:t xml:space="preserve"> </w:t>
      </w:r>
      <w:proofErr w:type="spellStart"/>
      <w:r w:rsidRPr="003943A3">
        <w:rPr>
          <w:rFonts w:ascii="Times New Roman" w:hAnsi="Times New Roman" w:cs="Times New Roman"/>
          <w:sz w:val="16"/>
          <w:szCs w:val="16"/>
        </w:rPr>
        <w:t>Дзун-Хемчикского</w:t>
      </w:r>
      <w:proofErr w:type="spellEnd"/>
      <w:r w:rsidRPr="003943A3">
        <w:rPr>
          <w:rFonts w:ascii="Times New Roman" w:hAnsi="Times New Roman" w:cs="Times New Roman"/>
          <w:sz w:val="16"/>
          <w:szCs w:val="16"/>
        </w:rPr>
        <w:t xml:space="preserve"> </w:t>
      </w:r>
      <w:proofErr w:type="spellStart"/>
      <w:r w:rsidRPr="003943A3">
        <w:rPr>
          <w:rFonts w:ascii="Times New Roman" w:hAnsi="Times New Roman" w:cs="Times New Roman"/>
          <w:sz w:val="16"/>
          <w:szCs w:val="16"/>
        </w:rPr>
        <w:t>кожууна</w:t>
      </w:r>
      <w:proofErr w:type="spellEnd"/>
      <w:r w:rsidRPr="003943A3">
        <w:rPr>
          <w:rFonts w:ascii="Times New Roman" w:hAnsi="Times New Roman" w:cs="Times New Roman"/>
          <w:sz w:val="16"/>
          <w:szCs w:val="16"/>
        </w:rPr>
        <w:t xml:space="preserve"> Республики Тыва от 30.12.2021г. № 77 «О внесении изменений в бюджет сельского поселения </w:t>
      </w:r>
      <w:proofErr w:type="spellStart"/>
      <w:r w:rsidRPr="003943A3">
        <w:rPr>
          <w:rFonts w:ascii="Times New Roman" w:hAnsi="Times New Roman" w:cs="Times New Roman"/>
          <w:sz w:val="16"/>
          <w:szCs w:val="16"/>
        </w:rPr>
        <w:t>сумон</w:t>
      </w:r>
      <w:proofErr w:type="spellEnd"/>
      <w:r w:rsidRPr="003943A3">
        <w:rPr>
          <w:rFonts w:ascii="Times New Roman" w:hAnsi="Times New Roman" w:cs="Times New Roman"/>
          <w:sz w:val="16"/>
          <w:szCs w:val="16"/>
        </w:rPr>
        <w:t xml:space="preserve"> </w:t>
      </w:r>
      <w:proofErr w:type="spellStart"/>
      <w:r w:rsidRPr="003943A3">
        <w:rPr>
          <w:rFonts w:ascii="Times New Roman" w:hAnsi="Times New Roman" w:cs="Times New Roman"/>
          <w:sz w:val="16"/>
          <w:szCs w:val="16"/>
        </w:rPr>
        <w:t>Хайыраканский</w:t>
      </w:r>
      <w:proofErr w:type="spellEnd"/>
      <w:r w:rsidRPr="003943A3">
        <w:rPr>
          <w:rFonts w:ascii="Times New Roman" w:hAnsi="Times New Roman" w:cs="Times New Roman"/>
          <w:sz w:val="16"/>
          <w:szCs w:val="16"/>
        </w:rPr>
        <w:t xml:space="preserve"> </w:t>
      </w:r>
      <w:proofErr w:type="spellStart"/>
      <w:r w:rsidRPr="003943A3">
        <w:rPr>
          <w:rFonts w:ascii="Times New Roman" w:hAnsi="Times New Roman" w:cs="Times New Roman"/>
          <w:sz w:val="16"/>
          <w:szCs w:val="16"/>
        </w:rPr>
        <w:t>Дзун-Хемчикского</w:t>
      </w:r>
      <w:proofErr w:type="spellEnd"/>
      <w:r w:rsidRPr="003943A3">
        <w:rPr>
          <w:rFonts w:ascii="Times New Roman" w:hAnsi="Times New Roman" w:cs="Times New Roman"/>
          <w:sz w:val="16"/>
          <w:szCs w:val="16"/>
        </w:rPr>
        <w:t xml:space="preserve"> </w:t>
      </w:r>
      <w:proofErr w:type="spellStart"/>
      <w:r w:rsidRPr="003943A3">
        <w:rPr>
          <w:rFonts w:ascii="Times New Roman" w:hAnsi="Times New Roman" w:cs="Times New Roman"/>
          <w:sz w:val="16"/>
          <w:szCs w:val="16"/>
        </w:rPr>
        <w:t>кожууна</w:t>
      </w:r>
      <w:proofErr w:type="spellEnd"/>
      <w:r w:rsidRPr="003943A3">
        <w:rPr>
          <w:rFonts w:ascii="Times New Roman" w:hAnsi="Times New Roman" w:cs="Times New Roman"/>
          <w:sz w:val="16"/>
          <w:szCs w:val="16"/>
        </w:rPr>
        <w:t xml:space="preserve"> Республики Тыва на 2021 год и плановый период 2022-2023 годов» -  приложением № 1 к решению - предусмотрены источники внутреннего финансирования дефицита бюджета сельского поселения </w:t>
      </w:r>
      <w:proofErr w:type="spellStart"/>
      <w:r w:rsidRPr="003943A3">
        <w:rPr>
          <w:rFonts w:ascii="Times New Roman" w:hAnsi="Times New Roman" w:cs="Times New Roman"/>
          <w:sz w:val="16"/>
          <w:szCs w:val="16"/>
        </w:rPr>
        <w:t>сумон</w:t>
      </w:r>
      <w:proofErr w:type="spellEnd"/>
      <w:r w:rsidRPr="003943A3">
        <w:rPr>
          <w:rFonts w:ascii="Times New Roman" w:hAnsi="Times New Roman" w:cs="Times New Roman"/>
          <w:sz w:val="16"/>
          <w:szCs w:val="16"/>
        </w:rPr>
        <w:t xml:space="preserve"> </w:t>
      </w:r>
      <w:proofErr w:type="spellStart"/>
      <w:r w:rsidRPr="003943A3">
        <w:rPr>
          <w:rFonts w:ascii="Times New Roman" w:hAnsi="Times New Roman" w:cs="Times New Roman"/>
          <w:sz w:val="16"/>
          <w:szCs w:val="16"/>
        </w:rPr>
        <w:t>Хайыраканский</w:t>
      </w:r>
      <w:proofErr w:type="spellEnd"/>
      <w:r w:rsidRPr="003943A3">
        <w:rPr>
          <w:rFonts w:ascii="Times New Roman" w:hAnsi="Times New Roman" w:cs="Times New Roman"/>
          <w:sz w:val="16"/>
          <w:szCs w:val="16"/>
        </w:rPr>
        <w:t xml:space="preserve"> </w:t>
      </w:r>
      <w:proofErr w:type="spellStart"/>
      <w:r w:rsidRPr="003943A3">
        <w:rPr>
          <w:rFonts w:ascii="Times New Roman" w:hAnsi="Times New Roman" w:cs="Times New Roman"/>
          <w:sz w:val="16"/>
          <w:szCs w:val="16"/>
        </w:rPr>
        <w:t>Дзун-Хемчикского</w:t>
      </w:r>
      <w:proofErr w:type="spellEnd"/>
      <w:r w:rsidRPr="003943A3">
        <w:rPr>
          <w:rFonts w:ascii="Times New Roman" w:hAnsi="Times New Roman" w:cs="Times New Roman"/>
          <w:sz w:val="16"/>
          <w:szCs w:val="16"/>
        </w:rPr>
        <w:t xml:space="preserve"> </w:t>
      </w:r>
      <w:proofErr w:type="spellStart"/>
      <w:r w:rsidRPr="003943A3">
        <w:rPr>
          <w:rFonts w:ascii="Times New Roman" w:hAnsi="Times New Roman" w:cs="Times New Roman"/>
          <w:sz w:val="16"/>
          <w:szCs w:val="16"/>
        </w:rPr>
        <w:t>кожууна</w:t>
      </w:r>
      <w:proofErr w:type="spellEnd"/>
      <w:r w:rsidRPr="003943A3">
        <w:rPr>
          <w:rFonts w:ascii="Times New Roman" w:hAnsi="Times New Roman" w:cs="Times New Roman"/>
          <w:sz w:val="16"/>
          <w:szCs w:val="16"/>
        </w:rPr>
        <w:t xml:space="preserve"> на 2021 год. </w:t>
      </w:r>
      <w:proofErr w:type="gramEnd"/>
    </w:p>
    <w:p w:rsidR="003943A3" w:rsidRPr="003943A3" w:rsidRDefault="003943A3" w:rsidP="003943A3">
      <w:pPr>
        <w:spacing w:after="0" w:line="240" w:lineRule="auto"/>
        <w:jc w:val="both"/>
        <w:rPr>
          <w:rFonts w:ascii="Times New Roman" w:hAnsi="Times New Roman" w:cs="Times New Roman"/>
          <w:sz w:val="16"/>
          <w:szCs w:val="16"/>
        </w:rPr>
      </w:pPr>
      <w:r w:rsidRPr="003943A3">
        <w:rPr>
          <w:rFonts w:ascii="Times New Roman" w:hAnsi="Times New Roman" w:cs="Times New Roman"/>
          <w:sz w:val="16"/>
          <w:szCs w:val="16"/>
        </w:rPr>
        <w:t>Фактическое исполнение бюджета осуществлено с превышением  расходов над доходами в размере 46,97 тыс. рублей (доходы 5 844,7 тыс. рублей, расходы в размере 5 891,67 тыс. рублей).</w:t>
      </w:r>
    </w:p>
    <w:p w:rsidR="003943A3" w:rsidRPr="003943A3" w:rsidRDefault="003943A3" w:rsidP="003943A3">
      <w:pPr>
        <w:spacing w:after="0" w:line="240" w:lineRule="auto"/>
        <w:jc w:val="both"/>
        <w:rPr>
          <w:rFonts w:ascii="Times New Roman" w:hAnsi="Times New Roman" w:cs="Times New Roman"/>
          <w:sz w:val="16"/>
          <w:szCs w:val="16"/>
        </w:rPr>
      </w:pPr>
    </w:p>
    <w:p w:rsidR="003943A3" w:rsidRPr="003943A3" w:rsidRDefault="003943A3" w:rsidP="003943A3">
      <w:pPr>
        <w:spacing w:after="0" w:line="240" w:lineRule="auto"/>
        <w:jc w:val="both"/>
        <w:rPr>
          <w:rFonts w:ascii="Times New Roman" w:hAnsi="Times New Roman" w:cs="Times New Roman"/>
          <w:b/>
          <w:sz w:val="16"/>
          <w:szCs w:val="16"/>
        </w:rPr>
      </w:pPr>
      <w:r w:rsidRPr="003943A3">
        <w:rPr>
          <w:rFonts w:ascii="Times New Roman" w:hAnsi="Times New Roman" w:cs="Times New Roman"/>
          <w:b/>
          <w:sz w:val="16"/>
          <w:szCs w:val="16"/>
        </w:rPr>
        <w:t>Выводы:</w:t>
      </w:r>
    </w:p>
    <w:p w:rsidR="003943A3" w:rsidRPr="003943A3" w:rsidRDefault="003943A3" w:rsidP="003943A3">
      <w:pPr>
        <w:spacing w:after="0" w:line="240" w:lineRule="auto"/>
        <w:jc w:val="both"/>
        <w:rPr>
          <w:rFonts w:ascii="Times New Roman" w:hAnsi="Times New Roman" w:cs="Times New Roman"/>
          <w:sz w:val="16"/>
          <w:szCs w:val="16"/>
        </w:rPr>
      </w:pPr>
      <w:r w:rsidRPr="003943A3">
        <w:rPr>
          <w:rFonts w:ascii="Times New Roman" w:hAnsi="Times New Roman" w:cs="Times New Roman"/>
          <w:sz w:val="16"/>
          <w:szCs w:val="16"/>
        </w:rPr>
        <w:t xml:space="preserve">         Проверкой фонда оплаты труда и правильности начислений и выплаты главе </w:t>
      </w:r>
      <w:proofErr w:type="spellStart"/>
      <w:r w:rsidRPr="003943A3">
        <w:rPr>
          <w:rFonts w:ascii="Times New Roman" w:hAnsi="Times New Roman" w:cs="Times New Roman"/>
          <w:sz w:val="16"/>
          <w:szCs w:val="16"/>
        </w:rPr>
        <w:t>сумона</w:t>
      </w:r>
      <w:proofErr w:type="spellEnd"/>
      <w:r w:rsidRPr="003943A3">
        <w:rPr>
          <w:rFonts w:ascii="Times New Roman" w:hAnsi="Times New Roman" w:cs="Times New Roman"/>
          <w:sz w:val="16"/>
          <w:szCs w:val="16"/>
        </w:rPr>
        <w:t xml:space="preserve"> и председателю администрации сельского поселения </w:t>
      </w:r>
      <w:proofErr w:type="spellStart"/>
      <w:r w:rsidRPr="003943A3">
        <w:rPr>
          <w:rFonts w:ascii="Times New Roman" w:hAnsi="Times New Roman" w:cs="Times New Roman"/>
          <w:sz w:val="16"/>
          <w:szCs w:val="16"/>
        </w:rPr>
        <w:t>сумон</w:t>
      </w:r>
      <w:proofErr w:type="spellEnd"/>
      <w:r w:rsidRPr="003943A3">
        <w:rPr>
          <w:rFonts w:ascii="Times New Roman" w:hAnsi="Times New Roman" w:cs="Times New Roman"/>
          <w:sz w:val="16"/>
          <w:szCs w:val="16"/>
        </w:rPr>
        <w:t xml:space="preserve"> </w:t>
      </w:r>
      <w:proofErr w:type="spellStart"/>
      <w:r w:rsidRPr="003943A3">
        <w:rPr>
          <w:rFonts w:ascii="Times New Roman" w:hAnsi="Times New Roman" w:cs="Times New Roman"/>
          <w:sz w:val="16"/>
          <w:szCs w:val="16"/>
        </w:rPr>
        <w:t>Хайыраканский</w:t>
      </w:r>
      <w:proofErr w:type="spellEnd"/>
      <w:r w:rsidRPr="003943A3">
        <w:rPr>
          <w:rFonts w:ascii="Times New Roman" w:hAnsi="Times New Roman" w:cs="Times New Roman"/>
          <w:sz w:val="16"/>
          <w:szCs w:val="16"/>
        </w:rPr>
        <w:t xml:space="preserve"> </w:t>
      </w:r>
      <w:proofErr w:type="spellStart"/>
      <w:r w:rsidRPr="003943A3">
        <w:rPr>
          <w:rFonts w:ascii="Times New Roman" w:hAnsi="Times New Roman" w:cs="Times New Roman"/>
          <w:sz w:val="16"/>
          <w:szCs w:val="16"/>
        </w:rPr>
        <w:t>Дзун-Хемчикского</w:t>
      </w:r>
      <w:proofErr w:type="spellEnd"/>
      <w:r w:rsidRPr="003943A3">
        <w:rPr>
          <w:rFonts w:ascii="Times New Roman" w:hAnsi="Times New Roman" w:cs="Times New Roman"/>
          <w:sz w:val="16"/>
          <w:szCs w:val="16"/>
        </w:rPr>
        <w:t xml:space="preserve"> </w:t>
      </w:r>
      <w:proofErr w:type="spellStart"/>
      <w:r w:rsidRPr="003943A3">
        <w:rPr>
          <w:rFonts w:ascii="Times New Roman" w:hAnsi="Times New Roman" w:cs="Times New Roman"/>
          <w:sz w:val="16"/>
          <w:szCs w:val="16"/>
        </w:rPr>
        <w:t>кожууна</w:t>
      </w:r>
      <w:proofErr w:type="spellEnd"/>
      <w:r w:rsidRPr="003943A3">
        <w:rPr>
          <w:rFonts w:ascii="Times New Roman" w:hAnsi="Times New Roman" w:cs="Times New Roman"/>
          <w:sz w:val="16"/>
          <w:szCs w:val="16"/>
        </w:rPr>
        <w:t xml:space="preserve"> Республики Тыва за  2021 года, где охвачен объём средств муниципального бюджета  771,4 тыс. руб., финансовых нарушений не установлено.</w:t>
      </w:r>
    </w:p>
    <w:p w:rsidR="003943A3" w:rsidRPr="003943A3" w:rsidRDefault="003943A3" w:rsidP="003943A3">
      <w:pPr>
        <w:spacing w:after="0" w:line="240" w:lineRule="auto"/>
        <w:jc w:val="both"/>
        <w:rPr>
          <w:rFonts w:ascii="Times New Roman" w:hAnsi="Times New Roman" w:cs="Times New Roman"/>
          <w:sz w:val="16"/>
          <w:szCs w:val="16"/>
        </w:rPr>
      </w:pPr>
      <w:r w:rsidRPr="003943A3">
        <w:rPr>
          <w:rFonts w:ascii="Times New Roman" w:hAnsi="Times New Roman" w:cs="Times New Roman"/>
          <w:sz w:val="16"/>
          <w:szCs w:val="16"/>
        </w:rPr>
        <w:t xml:space="preserve">         Предлагаем, в соответствии с Законом РТ от 25.04.2018 г. № 368-ЗРТ «О регулировании отдельных отношений в сфере муниципальной службы  РТ» заместителю председателя </w:t>
      </w:r>
      <w:proofErr w:type="spellStart"/>
      <w:r w:rsidRPr="003943A3">
        <w:rPr>
          <w:rFonts w:ascii="Times New Roman" w:hAnsi="Times New Roman" w:cs="Times New Roman"/>
          <w:sz w:val="16"/>
          <w:szCs w:val="16"/>
        </w:rPr>
        <w:t>сумона</w:t>
      </w:r>
      <w:proofErr w:type="spellEnd"/>
      <w:r w:rsidRPr="003943A3">
        <w:rPr>
          <w:rFonts w:ascii="Times New Roman" w:hAnsi="Times New Roman" w:cs="Times New Roman"/>
          <w:sz w:val="16"/>
          <w:szCs w:val="16"/>
        </w:rPr>
        <w:t>, который относится к главной группе должностей, пройти аттестацию для соответствия квалификационному разряду (советник муниципальной службы 1,2 и 3 класса).</w:t>
      </w:r>
    </w:p>
    <w:p w:rsidR="003943A3" w:rsidRPr="003943A3" w:rsidRDefault="003943A3" w:rsidP="003943A3">
      <w:pPr>
        <w:spacing w:after="0" w:line="240" w:lineRule="auto"/>
        <w:jc w:val="both"/>
        <w:rPr>
          <w:rFonts w:ascii="Times New Roman" w:hAnsi="Times New Roman" w:cs="Times New Roman"/>
          <w:sz w:val="16"/>
          <w:szCs w:val="16"/>
        </w:rPr>
      </w:pPr>
      <w:r w:rsidRPr="003943A3">
        <w:rPr>
          <w:rFonts w:ascii="Times New Roman" w:hAnsi="Times New Roman" w:cs="Times New Roman"/>
          <w:sz w:val="16"/>
          <w:szCs w:val="16"/>
        </w:rPr>
        <w:t xml:space="preserve">         Форма ведения учета расчетов по оплате труда не автоматизирован, т.е. учет ведется без применения специализированной бухгалтерской программы «1С: Бухгалтерия», что является неэффективным ведением бухгалтерского учета.</w:t>
      </w:r>
    </w:p>
    <w:p w:rsidR="003943A3" w:rsidRPr="003943A3" w:rsidRDefault="003943A3" w:rsidP="003943A3">
      <w:pPr>
        <w:spacing w:after="0" w:line="240" w:lineRule="auto"/>
        <w:jc w:val="both"/>
        <w:rPr>
          <w:rFonts w:ascii="Times New Roman" w:hAnsi="Times New Roman" w:cs="Times New Roman"/>
          <w:sz w:val="16"/>
          <w:szCs w:val="16"/>
        </w:rPr>
      </w:pPr>
      <w:r w:rsidRPr="003943A3">
        <w:rPr>
          <w:rFonts w:ascii="Times New Roman" w:hAnsi="Times New Roman" w:cs="Times New Roman"/>
          <w:sz w:val="16"/>
          <w:szCs w:val="16"/>
        </w:rPr>
        <w:t xml:space="preserve">         В нарушение требований, регламентирующих порядок принятия решений о разработке муниципальных целевых программ, их формировании и реализации, а также порядок оценки эффективности их реализации, оценка эффективности муниципальной программы ответственным исполнителем и соисполнителями ежегодно не осуществляется. Результаты оценки муниципальных программ не представляются ответственным исполнителем в составе годового отчета о ходе реализации и оценке эффективности Муниципальных программ.</w:t>
      </w:r>
    </w:p>
    <w:p w:rsidR="003943A3" w:rsidRPr="003943A3" w:rsidRDefault="003943A3" w:rsidP="003943A3">
      <w:pPr>
        <w:spacing w:after="0" w:line="240" w:lineRule="auto"/>
        <w:jc w:val="both"/>
        <w:rPr>
          <w:rFonts w:ascii="Times New Roman" w:hAnsi="Times New Roman" w:cs="Times New Roman"/>
          <w:sz w:val="16"/>
          <w:szCs w:val="16"/>
        </w:rPr>
      </w:pPr>
      <w:r w:rsidRPr="003943A3">
        <w:rPr>
          <w:rFonts w:ascii="Times New Roman" w:hAnsi="Times New Roman" w:cs="Times New Roman"/>
          <w:sz w:val="16"/>
          <w:szCs w:val="16"/>
        </w:rPr>
        <w:t xml:space="preserve">        Оценка социально-экономической эффективности реализации программ обеспечит создание благоприятных условий для комплексного развития и жизнедеятельности детей, находящихся в трудной жизненной ситуации.</w:t>
      </w:r>
    </w:p>
    <w:p w:rsidR="003943A3" w:rsidRPr="003943A3" w:rsidRDefault="003943A3" w:rsidP="003943A3">
      <w:pPr>
        <w:spacing w:after="0" w:line="240" w:lineRule="auto"/>
        <w:jc w:val="both"/>
        <w:rPr>
          <w:rFonts w:ascii="Times New Roman" w:hAnsi="Times New Roman" w:cs="Times New Roman"/>
          <w:sz w:val="16"/>
          <w:szCs w:val="16"/>
        </w:rPr>
      </w:pPr>
      <w:r w:rsidRPr="003943A3">
        <w:rPr>
          <w:rFonts w:ascii="Times New Roman" w:hAnsi="Times New Roman" w:cs="Times New Roman"/>
          <w:sz w:val="16"/>
          <w:szCs w:val="16"/>
        </w:rPr>
        <w:t xml:space="preserve">        Реализация задач муниципальной программы: уточнение затрат перечня программных мероприятий, разрабатывают перечень целевых индикаторов и показателей для мониторинга реализации программных мероприятий, осуществляют отбор на конкурсной основе исполнителей работ и услуг по каждому программному мероприятию.</w:t>
      </w:r>
    </w:p>
    <w:p w:rsidR="003943A3" w:rsidRPr="003943A3" w:rsidRDefault="003943A3" w:rsidP="003943A3">
      <w:pPr>
        <w:spacing w:after="0" w:line="240" w:lineRule="auto"/>
        <w:jc w:val="both"/>
        <w:rPr>
          <w:rFonts w:ascii="Times New Roman" w:hAnsi="Times New Roman" w:cs="Times New Roman"/>
          <w:sz w:val="16"/>
          <w:szCs w:val="16"/>
        </w:rPr>
      </w:pPr>
    </w:p>
    <w:p w:rsidR="003943A3" w:rsidRPr="003943A3" w:rsidRDefault="003943A3" w:rsidP="003943A3">
      <w:pPr>
        <w:spacing w:after="0" w:line="240" w:lineRule="auto"/>
        <w:jc w:val="both"/>
        <w:rPr>
          <w:rFonts w:ascii="Times New Roman" w:hAnsi="Times New Roman" w:cs="Times New Roman"/>
          <w:b/>
          <w:sz w:val="16"/>
          <w:szCs w:val="16"/>
        </w:rPr>
      </w:pPr>
      <w:r w:rsidRPr="003943A3">
        <w:rPr>
          <w:rFonts w:ascii="Times New Roman" w:hAnsi="Times New Roman" w:cs="Times New Roman"/>
          <w:b/>
          <w:sz w:val="16"/>
          <w:szCs w:val="16"/>
        </w:rPr>
        <w:t>Предложения:</w:t>
      </w:r>
    </w:p>
    <w:p w:rsidR="003943A3" w:rsidRPr="003943A3" w:rsidRDefault="003943A3" w:rsidP="003943A3">
      <w:pPr>
        <w:spacing w:after="0" w:line="240" w:lineRule="auto"/>
        <w:jc w:val="both"/>
        <w:rPr>
          <w:rFonts w:ascii="Times New Roman" w:hAnsi="Times New Roman" w:cs="Times New Roman"/>
          <w:b/>
          <w:sz w:val="16"/>
          <w:szCs w:val="16"/>
        </w:rPr>
      </w:pPr>
    </w:p>
    <w:p w:rsidR="003943A3" w:rsidRPr="003943A3" w:rsidRDefault="003943A3" w:rsidP="003943A3">
      <w:pPr>
        <w:spacing w:after="0" w:line="240" w:lineRule="auto"/>
        <w:jc w:val="both"/>
        <w:rPr>
          <w:rFonts w:ascii="Times New Roman" w:hAnsi="Times New Roman" w:cs="Times New Roman"/>
          <w:sz w:val="16"/>
          <w:szCs w:val="16"/>
        </w:rPr>
      </w:pPr>
      <w:r w:rsidRPr="003943A3">
        <w:rPr>
          <w:rFonts w:ascii="Times New Roman" w:hAnsi="Times New Roman" w:cs="Times New Roman"/>
          <w:sz w:val="16"/>
          <w:szCs w:val="16"/>
        </w:rPr>
        <w:t xml:space="preserve">-  Направить информационное письмо в Хурал представителей сельского поселения </w:t>
      </w:r>
      <w:proofErr w:type="spellStart"/>
      <w:r w:rsidRPr="003943A3">
        <w:rPr>
          <w:rFonts w:ascii="Times New Roman" w:hAnsi="Times New Roman" w:cs="Times New Roman"/>
          <w:sz w:val="16"/>
          <w:szCs w:val="16"/>
        </w:rPr>
        <w:t>сумон</w:t>
      </w:r>
      <w:proofErr w:type="spellEnd"/>
      <w:r w:rsidRPr="003943A3">
        <w:rPr>
          <w:rFonts w:ascii="Times New Roman" w:hAnsi="Times New Roman" w:cs="Times New Roman"/>
          <w:sz w:val="16"/>
          <w:szCs w:val="16"/>
        </w:rPr>
        <w:t xml:space="preserve"> </w:t>
      </w:r>
      <w:proofErr w:type="spellStart"/>
      <w:r w:rsidRPr="003943A3">
        <w:rPr>
          <w:rFonts w:ascii="Times New Roman" w:hAnsi="Times New Roman" w:cs="Times New Roman"/>
          <w:sz w:val="16"/>
          <w:szCs w:val="16"/>
        </w:rPr>
        <w:t>Хайыраканский</w:t>
      </w:r>
      <w:proofErr w:type="spellEnd"/>
      <w:r w:rsidRPr="003943A3">
        <w:rPr>
          <w:rFonts w:ascii="Times New Roman" w:hAnsi="Times New Roman" w:cs="Times New Roman"/>
          <w:sz w:val="16"/>
          <w:szCs w:val="16"/>
        </w:rPr>
        <w:t xml:space="preserve"> </w:t>
      </w:r>
      <w:proofErr w:type="spellStart"/>
      <w:r w:rsidRPr="003943A3">
        <w:rPr>
          <w:rFonts w:ascii="Times New Roman" w:hAnsi="Times New Roman" w:cs="Times New Roman"/>
          <w:sz w:val="16"/>
          <w:szCs w:val="16"/>
        </w:rPr>
        <w:t>Дзун-Хемчикского</w:t>
      </w:r>
      <w:proofErr w:type="spellEnd"/>
      <w:r w:rsidRPr="003943A3">
        <w:rPr>
          <w:rFonts w:ascii="Times New Roman" w:hAnsi="Times New Roman" w:cs="Times New Roman"/>
          <w:sz w:val="16"/>
          <w:szCs w:val="16"/>
        </w:rPr>
        <w:t xml:space="preserve"> </w:t>
      </w:r>
      <w:proofErr w:type="spellStart"/>
      <w:r w:rsidRPr="003943A3">
        <w:rPr>
          <w:rFonts w:ascii="Times New Roman" w:hAnsi="Times New Roman" w:cs="Times New Roman"/>
          <w:sz w:val="16"/>
          <w:szCs w:val="16"/>
        </w:rPr>
        <w:t>кожууна</w:t>
      </w:r>
      <w:proofErr w:type="spellEnd"/>
      <w:r w:rsidRPr="003943A3">
        <w:rPr>
          <w:rFonts w:ascii="Times New Roman" w:hAnsi="Times New Roman" w:cs="Times New Roman"/>
          <w:sz w:val="16"/>
          <w:szCs w:val="16"/>
        </w:rPr>
        <w:t>;</w:t>
      </w:r>
    </w:p>
    <w:p w:rsidR="003943A3" w:rsidRDefault="003943A3" w:rsidP="003943A3">
      <w:pPr>
        <w:spacing w:after="0" w:line="240" w:lineRule="auto"/>
        <w:jc w:val="both"/>
        <w:rPr>
          <w:rFonts w:ascii="Times New Roman" w:hAnsi="Times New Roman" w:cs="Times New Roman"/>
          <w:sz w:val="16"/>
          <w:szCs w:val="16"/>
        </w:rPr>
      </w:pPr>
      <w:r w:rsidRPr="003943A3">
        <w:rPr>
          <w:rFonts w:ascii="Times New Roman" w:hAnsi="Times New Roman" w:cs="Times New Roman"/>
          <w:sz w:val="16"/>
          <w:szCs w:val="16"/>
        </w:rPr>
        <w:t xml:space="preserve">- Информацию по проверке направить в Хурал представителей </w:t>
      </w:r>
      <w:proofErr w:type="spellStart"/>
      <w:r w:rsidRPr="003943A3">
        <w:rPr>
          <w:rFonts w:ascii="Times New Roman" w:hAnsi="Times New Roman" w:cs="Times New Roman"/>
          <w:sz w:val="16"/>
          <w:szCs w:val="16"/>
        </w:rPr>
        <w:t>Дзун-Хемчикского</w:t>
      </w:r>
      <w:proofErr w:type="spellEnd"/>
      <w:r w:rsidRPr="003943A3">
        <w:rPr>
          <w:rFonts w:ascii="Times New Roman" w:hAnsi="Times New Roman" w:cs="Times New Roman"/>
          <w:sz w:val="16"/>
          <w:szCs w:val="16"/>
        </w:rPr>
        <w:t xml:space="preserve"> </w:t>
      </w:r>
      <w:proofErr w:type="spellStart"/>
      <w:r w:rsidRPr="003943A3">
        <w:rPr>
          <w:rFonts w:ascii="Times New Roman" w:hAnsi="Times New Roman" w:cs="Times New Roman"/>
          <w:sz w:val="16"/>
          <w:szCs w:val="16"/>
        </w:rPr>
        <w:t>кожууна</w:t>
      </w:r>
      <w:proofErr w:type="spellEnd"/>
      <w:r w:rsidRPr="003943A3">
        <w:rPr>
          <w:rFonts w:ascii="Times New Roman" w:hAnsi="Times New Roman" w:cs="Times New Roman"/>
          <w:sz w:val="16"/>
          <w:szCs w:val="16"/>
        </w:rPr>
        <w:t xml:space="preserve"> Республики Тыва в установленные сроки.</w:t>
      </w:r>
    </w:p>
    <w:p w:rsidR="003943A3" w:rsidRPr="003943A3" w:rsidRDefault="003943A3" w:rsidP="003943A3">
      <w:pPr>
        <w:spacing w:after="0" w:line="240" w:lineRule="auto"/>
        <w:jc w:val="both"/>
        <w:rPr>
          <w:rFonts w:ascii="Times New Roman" w:hAnsi="Times New Roman" w:cs="Times New Roman"/>
          <w:sz w:val="16"/>
          <w:szCs w:val="16"/>
        </w:rPr>
      </w:pPr>
    </w:p>
    <w:p w:rsidR="00DA24A8" w:rsidRPr="0046383D" w:rsidRDefault="0046383D" w:rsidP="003943A3">
      <w:pPr>
        <w:spacing w:after="0" w:line="240" w:lineRule="auto"/>
        <w:jc w:val="both"/>
        <w:rPr>
          <w:rFonts w:ascii="Times New Roman" w:hAnsi="Times New Roman" w:cs="Times New Roman"/>
          <w:b/>
          <w:sz w:val="16"/>
          <w:szCs w:val="16"/>
        </w:rPr>
      </w:pPr>
      <w:r w:rsidRPr="0046383D">
        <w:rPr>
          <w:rFonts w:ascii="Times New Roman" w:hAnsi="Times New Roman" w:cs="Times New Roman"/>
          <w:b/>
          <w:sz w:val="16"/>
          <w:szCs w:val="16"/>
        </w:rPr>
        <w:t xml:space="preserve">                            </w:t>
      </w:r>
      <w:r w:rsidR="00DA24A8" w:rsidRPr="0046383D">
        <w:rPr>
          <w:rFonts w:ascii="Times New Roman" w:hAnsi="Times New Roman" w:cs="Times New Roman"/>
          <w:b/>
          <w:sz w:val="16"/>
          <w:szCs w:val="16"/>
          <w:lang w:val="en-US"/>
        </w:rPr>
        <w:t>III</w:t>
      </w:r>
      <w:r w:rsidR="00DA24A8" w:rsidRPr="0046383D">
        <w:rPr>
          <w:rFonts w:ascii="Times New Roman" w:hAnsi="Times New Roman" w:cs="Times New Roman"/>
          <w:b/>
          <w:sz w:val="16"/>
          <w:szCs w:val="16"/>
        </w:rPr>
        <w:t xml:space="preserve">/ Проверка уровня организации бюджетного процесса </w:t>
      </w:r>
      <w:proofErr w:type="spellStart"/>
      <w:r w:rsidR="00DA24A8" w:rsidRPr="0046383D">
        <w:rPr>
          <w:rFonts w:ascii="Times New Roman" w:hAnsi="Times New Roman" w:cs="Times New Roman"/>
          <w:b/>
          <w:sz w:val="16"/>
          <w:szCs w:val="16"/>
        </w:rPr>
        <w:t>спс</w:t>
      </w:r>
      <w:proofErr w:type="spellEnd"/>
      <w:r w:rsidR="00DA24A8" w:rsidRPr="0046383D">
        <w:rPr>
          <w:rFonts w:ascii="Times New Roman" w:hAnsi="Times New Roman" w:cs="Times New Roman"/>
          <w:b/>
          <w:sz w:val="16"/>
          <w:szCs w:val="16"/>
        </w:rPr>
        <w:t xml:space="preserve"> </w:t>
      </w:r>
      <w:proofErr w:type="spellStart"/>
      <w:r w:rsidR="00DA24A8" w:rsidRPr="0046383D">
        <w:rPr>
          <w:rFonts w:ascii="Times New Roman" w:hAnsi="Times New Roman" w:cs="Times New Roman"/>
          <w:b/>
          <w:sz w:val="16"/>
          <w:szCs w:val="16"/>
        </w:rPr>
        <w:t>Хондергейский</w:t>
      </w:r>
      <w:proofErr w:type="spellEnd"/>
    </w:p>
    <w:p w:rsidR="003943A3" w:rsidRPr="003943A3" w:rsidRDefault="003943A3" w:rsidP="003943A3">
      <w:pPr>
        <w:spacing w:after="0" w:line="240" w:lineRule="auto"/>
        <w:jc w:val="both"/>
        <w:rPr>
          <w:rFonts w:ascii="Times New Roman" w:hAnsi="Times New Roman" w:cs="Times New Roman"/>
          <w:b/>
          <w:sz w:val="16"/>
          <w:szCs w:val="16"/>
        </w:rPr>
      </w:pPr>
      <w:r w:rsidRPr="003943A3">
        <w:rPr>
          <w:rFonts w:ascii="Times New Roman" w:hAnsi="Times New Roman" w:cs="Times New Roman"/>
          <w:sz w:val="16"/>
          <w:szCs w:val="16"/>
        </w:rPr>
        <w:t xml:space="preserve">Бюджетный процесс сельского поселения </w:t>
      </w:r>
      <w:proofErr w:type="spellStart"/>
      <w:r w:rsidRPr="003943A3">
        <w:rPr>
          <w:rFonts w:ascii="Times New Roman" w:hAnsi="Times New Roman" w:cs="Times New Roman"/>
          <w:sz w:val="16"/>
          <w:szCs w:val="16"/>
        </w:rPr>
        <w:t>сумон</w:t>
      </w:r>
      <w:proofErr w:type="spellEnd"/>
      <w:r w:rsidRPr="003943A3">
        <w:rPr>
          <w:rFonts w:ascii="Times New Roman" w:hAnsi="Times New Roman" w:cs="Times New Roman"/>
          <w:sz w:val="16"/>
          <w:szCs w:val="16"/>
        </w:rPr>
        <w:t xml:space="preserve"> </w:t>
      </w:r>
      <w:proofErr w:type="spellStart"/>
      <w:r w:rsidRPr="003943A3">
        <w:rPr>
          <w:rFonts w:ascii="Times New Roman" w:hAnsi="Times New Roman" w:cs="Times New Roman"/>
          <w:sz w:val="16"/>
          <w:szCs w:val="16"/>
        </w:rPr>
        <w:t>Хондергейский</w:t>
      </w:r>
      <w:proofErr w:type="spellEnd"/>
      <w:r w:rsidRPr="003943A3">
        <w:rPr>
          <w:rFonts w:ascii="Times New Roman" w:hAnsi="Times New Roman" w:cs="Times New Roman"/>
          <w:sz w:val="16"/>
          <w:szCs w:val="16"/>
        </w:rPr>
        <w:t xml:space="preserve"> </w:t>
      </w:r>
      <w:proofErr w:type="spellStart"/>
      <w:r w:rsidRPr="003943A3">
        <w:rPr>
          <w:rFonts w:ascii="Times New Roman" w:hAnsi="Times New Roman" w:cs="Times New Roman"/>
          <w:sz w:val="16"/>
          <w:szCs w:val="16"/>
        </w:rPr>
        <w:t>Дзун-Хемчикского</w:t>
      </w:r>
      <w:proofErr w:type="spellEnd"/>
      <w:r w:rsidRPr="003943A3">
        <w:rPr>
          <w:rFonts w:ascii="Times New Roman" w:hAnsi="Times New Roman" w:cs="Times New Roman"/>
          <w:sz w:val="16"/>
          <w:szCs w:val="16"/>
        </w:rPr>
        <w:t xml:space="preserve"> </w:t>
      </w:r>
      <w:proofErr w:type="spellStart"/>
      <w:r w:rsidRPr="003943A3">
        <w:rPr>
          <w:rFonts w:ascii="Times New Roman" w:hAnsi="Times New Roman" w:cs="Times New Roman"/>
          <w:sz w:val="16"/>
          <w:szCs w:val="16"/>
        </w:rPr>
        <w:t>кожууна</w:t>
      </w:r>
      <w:proofErr w:type="spellEnd"/>
      <w:r w:rsidRPr="003943A3">
        <w:rPr>
          <w:rFonts w:ascii="Times New Roman" w:hAnsi="Times New Roman" w:cs="Times New Roman"/>
          <w:sz w:val="16"/>
          <w:szCs w:val="16"/>
        </w:rPr>
        <w:t xml:space="preserve"> Республики Тыва осуществляется согласно следующих нормативно-правовых актов: </w:t>
      </w:r>
    </w:p>
    <w:p w:rsidR="003943A3" w:rsidRPr="003943A3" w:rsidRDefault="003943A3" w:rsidP="003943A3">
      <w:pPr>
        <w:spacing w:after="0" w:line="240" w:lineRule="auto"/>
        <w:jc w:val="both"/>
        <w:rPr>
          <w:rFonts w:ascii="Times New Roman" w:hAnsi="Times New Roman" w:cs="Times New Roman"/>
          <w:bCs/>
          <w:sz w:val="16"/>
          <w:szCs w:val="16"/>
        </w:rPr>
      </w:pPr>
      <w:proofErr w:type="gramStart"/>
      <w:r w:rsidRPr="003943A3">
        <w:rPr>
          <w:rFonts w:ascii="Times New Roman" w:hAnsi="Times New Roman" w:cs="Times New Roman"/>
          <w:sz w:val="16"/>
          <w:szCs w:val="16"/>
        </w:rPr>
        <w:t xml:space="preserve">Конституции Российской Федерации и Конституции Республики Тыва, Бюджетному Кодексу РФ (далее - БК РФ), Закону РФ № 131-ФЗ «Об общих принципах организации местного самоуправления в Российской Федерации» (далее - Закон № 131 – ФЗ), </w:t>
      </w:r>
      <w:r w:rsidRPr="003943A3">
        <w:rPr>
          <w:rFonts w:ascii="Times New Roman" w:hAnsi="Times New Roman" w:cs="Times New Roman"/>
          <w:bCs/>
          <w:sz w:val="16"/>
          <w:szCs w:val="16"/>
        </w:rPr>
        <w:t xml:space="preserve">Устава </w:t>
      </w:r>
      <w:r w:rsidRPr="003943A3">
        <w:rPr>
          <w:rFonts w:ascii="Times New Roman" w:hAnsi="Times New Roman" w:cs="Times New Roman"/>
          <w:sz w:val="16"/>
          <w:szCs w:val="16"/>
        </w:rPr>
        <w:t xml:space="preserve">сельского поселения </w:t>
      </w:r>
      <w:proofErr w:type="spellStart"/>
      <w:r w:rsidRPr="003943A3">
        <w:rPr>
          <w:rFonts w:ascii="Times New Roman" w:hAnsi="Times New Roman" w:cs="Times New Roman"/>
          <w:sz w:val="16"/>
          <w:szCs w:val="16"/>
        </w:rPr>
        <w:t>сумон</w:t>
      </w:r>
      <w:proofErr w:type="spellEnd"/>
      <w:r w:rsidRPr="003943A3">
        <w:rPr>
          <w:rFonts w:ascii="Times New Roman" w:hAnsi="Times New Roman" w:cs="Times New Roman"/>
          <w:sz w:val="16"/>
          <w:szCs w:val="16"/>
        </w:rPr>
        <w:t xml:space="preserve"> </w:t>
      </w:r>
      <w:proofErr w:type="spellStart"/>
      <w:r w:rsidRPr="003943A3">
        <w:rPr>
          <w:rFonts w:ascii="Times New Roman" w:hAnsi="Times New Roman" w:cs="Times New Roman"/>
          <w:sz w:val="16"/>
          <w:szCs w:val="16"/>
        </w:rPr>
        <w:t>Хондергейский</w:t>
      </w:r>
      <w:proofErr w:type="spellEnd"/>
      <w:r w:rsidRPr="003943A3">
        <w:rPr>
          <w:rFonts w:ascii="Times New Roman" w:hAnsi="Times New Roman" w:cs="Times New Roman"/>
          <w:sz w:val="16"/>
          <w:szCs w:val="16"/>
        </w:rPr>
        <w:t xml:space="preserve"> </w:t>
      </w:r>
      <w:proofErr w:type="spellStart"/>
      <w:r w:rsidRPr="003943A3">
        <w:rPr>
          <w:rFonts w:ascii="Times New Roman" w:hAnsi="Times New Roman" w:cs="Times New Roman"/>
          <w:bCs/>
          <w:sz w:val="16"/>
          <w:szCs w:val="16"/>
        </w:rPr>
        <w:t>Дзун-Хемчикский</w:t>
      </w:r>
      <w:proofErr w:type="spellEnd"/>
      <w:r w:rsidRPr="003943A3">
        <w:rPr>
          <w:rFonts w:ascii="Times New Roman" w:hAnsi="Times New Roman" w:cs="Times New Roman"/>
          <w:bCs/>
          <w:sz w:val="16"/>
          <w:szCs w:val="16"/>
        </w:rPr>
        <w:t xml:space="preserve"> </w:t>
      </w:r>
      <w:proofErr w:type="spellStart"/>
      <w:r w:rsidRPr="003943A3">
        <w:rPr>
          <w:rFonts w:ascii="Times New Roman" w:hAnsi="Times New Roman" w:cs="Times New Roman"/>
          <w:bCs/>
          <w:sz w:val="16"/>
          <w:szCs w:val="16"/>
        </w:rPr>
        <w:t>кожуун</w:t>
      </w:r>
      <w:proofErr w:type="spellEnd"/>
      <w:r w:rsidRPr="003943A3">
        <w:rPr>
          <w:rFonts w:ascii="Times New Roman" w:hAnsi="Times New Roman" w:cs="Times New Roman"/>
          <w:bCs/>
          <w:sz w:val="16"/>
          <w:szCs w:val="16"/>
        </w:rPr>
        <w:t xml:space="preserve"> Республики Тыва принятого решением Хурала представителей </w:t>
      </w:r>
      <w:r w:rsidRPr="003943A3">
        <w:rPr>
          <w:rFonts w:ascii="Times New Roman" w:hAnsi="Times New Roman" w:cs="Times New Roman"/>
          <w:sz w:val="16"/>
          <w:szCs w:val="16"/>
        </w:rPr>
        <w:t xml:space="preserve">сельского поселения </w:t>
      </w:r>
      <w:proofErr w:type="spellStart"/>
      <w:r w:rsidRPr="003943A3">
        <w:rPr>
          <w:rFonts w:ascii="Times New Roman" w:hAnsi="Times New Roman" w:cs="Times New Roman"/>
          <w:sz w:val="16"/>
          <w:szCs w:val="16"/>
        </w:rPr>
        <w:t>сумон</w:t>
      </w:r>
      <w:proofErr w:type="spellEnd"/>
      <w:r w:rsidRPr="003943A3">
        <w:rPr>
          <w:rFonts w:ascii="Times New Roman" w:hAnsi="Times New Roman" w:cs="Times New Roman"/>
          <w:sz w:val="16"/>
          <w:szCs w:val="16"/>
        </w:rPr>
        <w:t xml:space="preserve"> </w:t>
      </w:r>
      <w:proofErr w:type="spellStart"/>
      <w:r w:rsidRPr="003943A3">
        <w:rPr>
          <w:rFonts w:ascii="Times New Roman" w:hAnsi="Times New Roman" w:cs="Times New Roman"/>
          <w:sz w:val="16"/>
          <w:szCs w:val="16"/>
        </w:rPr>
        <w:t>Хондергейский</w:t>
      </w:r>
      <w:proofErr w:type="spellEnd"/>
      <w:r w:rsidRPr="003943A3">
        <w:rPr>
          <w:rFonts w:ascii="Times New Roman" w:hAnsi="Times New Roman" w:cs="Times New Roman"/>
          <w:sz w:val="16"/>
          <w:szCs w:val="16"/>
        </w:rPr>
        <w:t xml:space="preserve"> </w:t>
      </w:r>
      <w:proofErr w:type="spellStart"/>
      <w:r w:rsidRPr="003943A3">
        <w:rPr>
          <w:rFonts w:ascii="Times New Roman" w:hAnsi="Times New Roman" w:cs="Times New Roman"/>
          <w:bCs/>
          <w:sz w:val="16"/>
          <w:szCs w:val="16"/>
        </w:rPr>
        <w:t>Дзун-Хемчикского</w:t>
      </w:r>
      <w:proofErr w:type="spellEnd"/>
      <w:r w:rsidRPr="003943A3">
        <w:rPr>
          <w:rFonts w:ascii="Times New Roman" w:hAnsi="Times New Roman" w:cs="Times New Roman"/>
          <w:bCs/>
          <w:sz w:val="16"/>
          <w:szCs w:val="16"/>
        </w:rPr>
        <w:t xml:space="preserve"> </w:t>
      </w:r>
      <w:proofErr w:type="spellStart"/>
      <w:r w:rsidRPr="003943A3">
        <w:rPr>
          <w:rFonts w:ascii="Times New Roman" w:hAnsi="Times New Roman" w:cs="Times New Roman"/>
          <w:bCs/>
          <w:sz w:val="16"/>
          <w:szCs w:val="16"/>
        </w:rPr>
        <w:t>кожууна</w:t>
      </w:r>
      <w:proofErr w:type="spellEnd"/>
      <w:r w:rsidRPr="003943A3">
        <w:rPr>
          <w:rFonts w:ascii="Times New Roman" w:hAnsi="Times New Roman" w:cs="Times New Roman"/>
          <w:bCs/>
          <w:sz w:val="16"/>
          <w:szCs w:val="16"/>
        </w:rPr>
        <w:t xml:space="preserve"> и Положением о бюджетном процессе сельского поселения </w:t>
      </w:r>
      <w:proofErr w:type="spellStart"/>
      <w:r w:rsidRPr="003943A3">
        <w:rPr>
          <w:rFonts w:ascii="Times New Roman" w:hAnsi="Times New Roman" w:cs="Times New Roman"/>
          <w:bCs/>
          <w:sz w:val="16"/>
          <w:szCs w:val="16"/>
        </w:rPr>
        <w:t>сумон</w:t>
      </w:r>
      <w:proofErr w:type="spellEnd"/>
      <w:r w:rsidRPr="003943A3">
        <w:rPr>
          <w:rFonts w:ascii="Times New Roman" w:hAnsi="Times New Roman" w:cs="Times New Roman"/>
          <w:bCs/>
          <w:sz w:val="16"/>
          <w:szCs w:val="16"/>
        </w:rPr>
        <w:t xml:space="preserve"> </w:t>
      </w:r>
      <w:proofErr w:type="spellStart"/>
      <w:r w:rsidRPr="003943A3">
        <w:rPr>
          <w:rFonts w:ascii="Times New Roman" w:hAnsi="Times New Roman" w:cs="Times New Roman"/>
          <w:bCs/>
          <w:sz w:val="16"/>
          <w:szCs w:val="16"/>
        </w:rPr>
        <w:t>Хондергейский</w:t>
      </w:r>
      <w:proofErr w:type="spellEnd"/>
      <w:r w:rsidRPr="003943A3">
        <w:rPr>
          <w:rFonts w:ascii="Times New Roman" w:hAnsi="Times New Roman" w:cs="Times New Roman"/>
          <w:bCs/>
          <w:sz w:val="16"/>
          <w:szCs w:val="16"/>
        </w:rPr>
        <w:t xml:space="preserve"> и иных нормативно-правовых</w:t>
      </w:r>
      <w:proofErr w:type="gramEnd"/>
      <w:r w:rsidRPr="003943A3">
        <w:rPr>
          <w:rFonts w:ascii="Times New Roman" w:hAnsi="Times New Roman" w:cs="Times New Roman"/>
          <w:bCs/>
          <w:sz w:val="16"/>
          <w:szCs w:val="16"/>
        </w:rPr>
        <w:t xml:space="preserve"> актов Российской Федерации, Республики Тыва и </w:t>
      </w:r>
      <w:proofErr w:type="spellStart"/>
      <w:r w:rsidRPr="003943A3">
        <w:rPr>
          <w:rFonts w:ascii="Times New Roman" w:hAnsi="Times New Roman" w:cs="Times New Roman"/>
          <w:bCs/>
          <w:sz w:val="16"/>
          <w:szCs w:val="16"/>
        </w:rPr>
        <w:t>Дзун-Хемчикского</w:t>
      </w:r>
      <w:proofErr w:type="spellEnd"/>
      <w:r w:rsidRPr="003943A3">
        <w:rPr>
          <w:rFonts w:ascii="Times New Roman" w:hAnsi="Times New Roman" w:cs="Times New Roman"/>
          <w:bCs/>
          <w:sz w:val="16"/>
          <w:szCs w:val="16"/>
        </w:rPr>
        <w:t xml:space="preserve"> </w:t>
      </w:r>
      <w:proofErr w:type="spellStart"/>
      <w:r w:rsidRPr="003943A3">
        <w:rPr>
          <w:rFonts w:ascii="Times New Roman" w:hAnsi="Times New Roman" w:cs="Times New Roman"/>
          <w:bCs/>
          <w:sz w:val="16"/>
          <w:szCs w:val="16"/>
        </w:rPr>
        <w:t>кожууна</w:t>
      </w:r>
      <w:proofErr w:type="spellEnd"/>
      <w:r w:rsidRPr="003943A3">
        <w:rPr>
          <w:rFonts w:ascii="Times New Roman" w:hAnsi="Times New Roman" w:cs="Times New Roman"/>
          <w:bCs/>
          <w:sz w:val="16"/>
          <w:szCs w:val="16"/>
        </w:rPr>
        <w:t xml:space="preserve"> в целях правового регулирования бюджетного процесса.</w:t>
      </w:r>
    </w:p>
    <w:p w:rsidR="003943A3" w:rsidRPr="003943A3" w:rsidRDefault="003943A3" w:rsidP="003943A3">
      <w:pPr>
        <w:spacing w:after="0" w:line="240" w:lineRule="auto"/>
        <w:jc w:val="both"/>
        <w:rPr>
          <w:rFonts w:ascii="Times New Roman" w:hAnsi="Times New Roman" w:cs="Times New Roman"/>
          <w:sz w:val="16"/>
          <w:szCs w:val="16"/>
        </w:rPr>
      </w:pPr>
      <w:r w:rsidRPr="003943A3">
        <w:rPr>
          <w:rFonts w:ascii="Times New Roman" w:hAnsi="Times New Roman" w:cs="Times New Roman"/>
          <w:sz w:val="16"/>
          <w:szCs w:val="16"/>
        </w:rPr>
        <w:t xml:space="preserve">           Первоначальный бюджет сельского поселения </w:t>
      </w:r>
      <w:proofErr w:type="spellStart"/>
      <w:r w:rsidRPr="003943A3">
        <w:rPr>
          <w:rFonts w:ascii="Times New Roman" w:hAnsi="Times New Roman" w:cs="Times New Roman"/>
          <w:sz w:val="16"/>
          <w:szCs w:val="16"/>
        </w:rPr>
        <w:t>сумон</w:t>
      </w:r>
      <w:proofErr w:type="spellEnd"/>
      <w:r w:rsidRPr="003943A3">
        <w:rPr>
          <w:rFonts w:ascii="Times New Roman" w:hAnsi="Times New Roman" w:cs="Times New Roman"/>
          <w:sz w:val="16"/>
          <w:szCs w:val="16"/>
        </w:rPr>
        <w:t xml:space="preserve"> </w:t>
      </w:r>
      <w:proofErr w:type="spellStart"/>
      <w:r w:rsidRPr="003943A3">
        <w:rPr>
          <w:rFonts w:ascii="Times New Roman" w:hAnsi="Times New Roman" w:cs="Times New Roman"/>
          <w:sz w:val="16"/>
          <w:szCs w:val="16"/>
        </w:rPr>
        <w:t>Хондергейский</w:t>
      </w:r>
      <w:proofErr w:type="spellEnd"/>
      <w:r w:rsidRPr="003943A3">
        <w:rPr>
          <w:rFonts w:ascii="Times New Roman" w:hAnsi="Times New Roman" w:cs="Times New Roman"/>
          <w:sz w:val="16"/>
          <w:szCs w:val="16"/>
        </w:rPr>
        <w:t xml:space="preserve"> </w:t>
      </w:r>
      <w:proofErr w:type="spellStart"/>
      <w:r w:rsidRPr="003943A3">
        <w:rPr>
          <w:rFonts w:ascii="Times New Roman" w:hAnsi="Times New Roman" w:cs="Times New Roman"/>
          <w:sz w:val="16"/>
          <w:szCs w:val="16"/>
        </w:rPr>
        <w:t>Дзун-Хемчикского</w:t>
      </w:r>
      <w:proofErr w:type="spellEnd"/>
      <w:r w:rsidRPr="003943A3">
        <w:rPr>
          <w:rFonts w:ascii="Times New Roman" w:hAnsi="Times New Roman" w:cs="Times New Roman"/>
          <w:sz w:val="16"/>
          <w:szCs w:val="16"/>
        </w:rPr>
        <w:t xml:space="preserve"> </w:t>
      </w:r>
      <w:proofErr w:type="spellStart"/>
      <w:r w:rsidRPr="003943A3">
        <w:rPr>
          <w:rFonts w:ascii="Times New Roman" w:hAnsi="Times New Roman" w:cs="Times New Roman"/>
          <w:sz w:val="16"/>
          <w:szCs w:val="16"/>
        </w:rPr>
        <w:t>кожууна</w:t>
      </w:r>
      <w:proofErr w:type="spellEnd"/>
      <w:r w:rsidRPr="003943A3">
        <w:rPr>
          <w:rFonts w:ascii="Times New Roman" w:hAnsi="Times New Roman" w:cs="Times New Roman"/>
          <w:sz w:val="16"/>
          <w:szCs w:val="16"/>
        </w:rPr>
        <w:t xml:space="preserve"> на 2021 год утвержден Решением Хурала представителей сельского поселения </w:t>
      </w:r>
      <w:proofErr w:type="spellStart"/>
      <w:r w:rsidRPr="003943A3">
        <w:rPr>
          <w:rFonts w:ascii="Times New Roman" w:hAnsi="Times New Roman" w:cs="Times New Roman"/>
          <w:sz w:val="16"/>
          <w:szCs w:val="16"/>
        </w:rPr>
        <w:t>сумон</w:t>
      </w:r>
      <w:proofErr w:type="spellEnd"/>
      <w:r w:rsidRPr="003943A3">
        <w:rPr>
          <w:rFonts w:ascii="Times New Roman" w:hAnsi="Times New Roman" w:cs="Times New Roman"/>
          <w:sz w:val="16"/>
          <w:szCs w:val="16"/>
        </w:rPr>
        <w:t xml:space="preserve"> </w:t>
      </w:r>
      <w:proofErr w:type="spellStart"/>
      <w:r w:rsidRPr="003943A3">
        <w:rPr>
          <w:rFonts w:ascii="Times New Roman" w:hAnsi="Times New Roman" w:cs="Times New Roman"/>
          <w:sz w:val="16"/>
          <w:szCs w:val="16"/>
        </w:rPr>
        <w:t>Хондергейский</w:t>
      </w:r>
      <w:proofErr w:type="spellEnd"/>
      <w:r w:rsidRPr="003943A3">
        <w:rPr>
          <w:rFonts w:ascii="Times New Roman" w:hAnsi="Times New Roman" w:cs="Times New Roman"/>
          <w:sz w:val="16"/>
          <w:szCs w:val="16"/>
        </w:rPr>
        <w:t xml:space="preserve"> </w:t>
      </w:r>
      <w:proofErr w:type="spellStart"/>
      <w:r w:rsidRPr="003943A3">
        <w:rPr>
          <w:rFonts w:ascii="Times New Roman" w:hAnsi="Times New Roman" w:cs="Times New Roman"/>
          <w:sz w:val="16"/>
          <w:szCs w:val="16"/>
        </w:rPr>
        <w:t>Дзун-Хемчикского</w:t>
      </w:r>
      <w:proofErr w:type="spellEnd"/>
      <w:r w:rsidRPr="003943A3">
        <w:rPr>
          <w:rFonts w:ascii="Times New Roman" w:hAnsi="Times New Roman" w:cs="Times New Roman"/>
          <w:sz w:val="16"/>
          <w:szCs w:val="16"/>
        </w:rPr>
        <w:t xml:space="preserve"> </w:t>
      </w:r>
      <w:proofErr w:type="spellStart"/>
      <w:r w:rsidRPr="003943A3">
        <w:rPr>
          <w:rFonts w:ascii="Times New Roman" w:hAnsi="Times New Roman" w:cs="Times New Roman"/>
          <w:sz w:val="16"/>
          <w:szCs w:val="16"/>
        </w:rPr>
        <w:t>кожууна</w:t>
      </w:r>
      <w:proofErr w:type="spellEnd"/>
      <w:r w:rsidRPr="003943A3">
        <w:rPr>
          <w:rFonts w:ascii="Times New Roman" w:hAnsi="Times New Roman" w:cs="Times New Roman"/>
          <w:sz w:val="16"/>
          <w:szCs w:val="16"/>
        </w:rPr>
        <w:t xml:space="preserve"> Республики Тыва от «23» декабря 2020 г. № 62, где утверждены основные характеристики бюджета сельского поселения на 2021 год:</w:t>
      </w:r>
    </w:p>
    <w:p w:rsidR="003943A3" w:rsidRPr="003943A3" w:rsidRDefault="003943A3" w:rsidP="003943A3">
      <w:pPr>
        <w:numPr>
          <w:ilvl w:val="0"/>
          <w:numId w:val="12"/>
        </w:numPr>
        <w:spacing w:after="0" w:line="240" w:lineRule="auto"/>
        <w:jc w:val="both"/>
        <w:rPr>
          <w:rFonts w:ascii="Times New Roman" w:hAnsi="Times New Roman" w:cs="Times New Roman"/>
          <w:sz w:val="16"/>
          <w:szCs w:val="16"/>
        </w:rPr>
      </w:pPr>
      <w:r w:rsidRPr="003943A3">
        <w:rPr>
          <w:rFonts w:ascii="Times New Roman" w:hAnsi="Times New Roman" w:cs="Times New Roman"/>
          <w:sz w:val="16"/>
          <w:szCs w:val="16"/>
        </w:rPr>
        <w:t>Общий объем доходов – 6029,98 тыс. рублей;</w:t>
      </w:r>
    </w:p>
    <w:p w:rsidR="003943A3" w:rsidRPr="003943A3" w:rsidRDefault="003943A3" w:rsidP="003943A3">
      <w:pPr>
        <w:numPr>
          <w:ilvl w:val="0"/>
          <w:numId w:val="12"/>
        </w:numPr>
        <w:spacing w:after="0" w:line="240" w:lineRule="auto"/>
        <w:jc w:val="both"/>
        <w:rPr>
          <w:rFonts w:ascii="Times New Roman" w:hAnsi="Times New Roman" w:cs="Times New Roman"/>
          <w:sz w:val="16"/>
          <w:szCs w:val="16"/>
        </w:rPr>
      </w:pPr>
      <w:r w:rsidRPr="003943A3">
        <w:rPr>
          <w:rFonts w:ascii="Times New Roman" w:hAnsi="Times New Roman" w:cs="Times New Roman"/>
          <w:sz w:val="16"/>
          <w:szCs w:val="16"/>
        </w:rPr>
        <w:t xml:space="preserve"> Общий объем расходов  - 6196,7 тыс. рублей;</w:t>
      </w:r>
    </w:p>
    <w:p w:rsidR="003943A3" w:rsidRPr="003943A3" w:rsidRDefault="003943A3" w:rsidP="003943A3">
      <w:pPr>
        <w:numPr>
          <w:ilvl w:val="0"/>
          <w:numId w:val="12"/>
        </w:numPr>
        <w:spacing w:after="0" w:line="240" w:lineRule="auto"/>
        <w:jc w:val="both"/>
        <w:rPr>
          <w:rFonts w:ascii="Times New Roman" w:hAnsi="Times New Roman" w:cs="Times New Roman"/>
          <w:sz w:val="16"/>
          <w:szCs w:val="16"/>
        </w:rPr>
      </w:pPr>
      <w:r w:rsidRPr="003943A3">
        <w:rPr>
          <w:rFonts w:ascii="Times New Roman" w:hAnsi="Times New Roman" w:cs="Times New Roman"/>
          <w:sz w:val="16"/>
          <w:szCs w:val="16"/>
        </w:rPr>
        <w:t>Дефицит (профицит) бюджета – 166,2 тыс. рублей.</w:t>
      </w:r>
    </w:p>
    <w:p w:rsidR="003943A3" w:rsidRPr="003943A3" w:rsidRDefault="003943A3" w:rsidP="003943A3">
      <w:pPr>
        <w:spacing w:after="0" w:line="240" w:lineRule="auto"/>
        <w:jc w:val="both"/>
        <w:rPr>
          <w:rFonts w:ascii="Times New Roman" w:hAnsi="Times New Roman" w:cs="Times New Roman"/>
          <w:sz w:val="16"/>
          <w:szCs w:val="16"/>
        </w:rPr>
      </w:pPr>
    </w:p>
    <w:p w:rsidR="003943A3" w:rsidRPr="003943A3" w:rsidRDefault="003943A3" w:rsidP="003943A3">
      <w:pPr>
        <w:spacing w:after="0" w:line="240" w:lineRule="auto"/>
        <w:jc w:val="both"/>
        <w:rPr>
          <w:rFonts w:ascii="Times New Roman" w:hAnsi="Times New Roman" w:cs="Times New Roman"/>
          <w:sz w:val="16"/>
          <w:szCs w:val="16"/>
        </w:rPr>
      </w:pPr>
      <w:r w:rsidRPr="003943A3">
        <w:rPr>
          <w:rFonts w:ascii="Times New Roman" w:hAnsi="Times New Roman" w:cs="Times New Roman"/>
          <w:sz w:val="16"/>
          <w:szCs w:val="16"/>
        </w:rPr>
        <w:t xml:space="preserve">В ходе исполнения бюджета Решениями Хурала представителей сельского поселения </w:t>
      </w:r>
      <w:proofErr w:type="spellStart"/>
      <w:r w:rsidRPr="003943A3">
        <w:rPr>
          <w:rFonts w:ascii="Times New Roman" w:hAnsi="Times New Roman" w:cs="Times New Roman"/>
          <w:sz w:val="16"/>
          <w:szCs w:val="16"/>
        </w:rPr>
        <w:t>сумон</w:t>
      </w:r>
      <w:proofErr w:type="spellEnd"/>
      <w:r w:rsidRPr="003943A3">
        <w:rPr>
          <w:rFonts w:ascii="Times New Roman" w:hAnsi="Times New Roman" w:cs="Times New Roman"/>
          <w:sz w:val="16"/>
          <w:szCs w:val="16"/>
        </w:rPr>
        <w:t xml:space="preserve"> </w:t>
      </w:r>
      <w:proofErr w:type="spellStart"/>
      <w:r w:rsidRPr="003943A3">
        <w:rPr>
          <w:rFonts w:ascii="Times New Roman" w:hAnsi="Times New Roman" w:cs="Times New Roman"/>
          <w:sz w:val="16"/>
          <w:szCs w:val="16"/>
        </w:rPr>
        <w:t>Хондергейский</w:t>
      </w:r>
      <w:proofErr w:type="spellEnd"/>
      <w:r w:rsidRPr="003943A3">
        <w:rPr>
          <w:rFonts w:ascii="Times New Roman" w:hAnsi="Times New Roman" w:cs="Times New Roman"/>
          <w:sz w:val="16"/>
          <w:szCs w:val="16"/>
        </w:rPr>
        <w:t xml:space="preserve"> </w:t>
      </w:r>
      <w:proofErr w:type="spellStart"/>
      <w:r w:rsidRPr="003943A3">
        <w:rPr>
          <w:rFonts w:ascii="Times New Roman" w:hAnsi="Times New Roman" w:cs="Times New Roman"/>
          <w:sz w:val="16"/>
          <w:szCs w:val="16"/>
        </w:rPr>
        <w:t>Дзун-Хемчикского</w:t>
      </w:r>
      <w:proofErr w:type="spellEnd"/>
      <w:r w:rsidRPr="003943A3">
        <w:rPr>
          <w:rFonts w:ascii="Times New Roman" w:hAnsi="Times New Roman" w:cs="Times New Roman"/>
          <w:sz w:val="16"/>
          <w:szCs w:val="16"/>
        </w:rPr>
        <w:t xml:space="preserve"> </w:t>
      </w:r>
      <w:proofErr w:type="spellStart"/>
      <w:r w:rsidRPr="003943A3">
        <w:rPr>
          <w:rFonts w:ascii="Times New Roman" w:hAnsi="Times New Roman" w:cs="Times New Roman"/>
          <w:sz w:val="16"/>
          <w:szCs w:val="16"/>
        </w:rPr>
        <w:t>кожууна</w:t>
      </w:r>
      <w:proofErr w:type="spellEnd"/>
      <w:r w:rsidRPr="003943A3">
        <w:rPr>
          <w:rFonts w:ascii="Times New Roman" w:hAnsi="Times New Roman" w:cs="Times New Roman"/>
          <w:sz w:val="16"/>
          <w:szCs w:val="16"/>
        </w:rPr>
        <w:t xml:space="preserve"> Республики Тыва в плановые показатели вносились изменения в течение 2021 год семь раз. </w:t>
      </w:r>
    </w:p>
    <w:p w:rsidR="003943A3" w:rsidRPr="003943A3" w:rsidRDefault="003943A3" w:rsidP="003943A3">
      <w:pPr>
        <w:spacing w:after="0" w:line="240" w:lineRule="auto"/>
        <w:jc w:val="both"/>
        <w:rPr>
          <w:rFonts w:ascii="Times New Roman" w:hAnsi="Times New Roman" w:cs="Times New Roman"/>
          <w:sz w:val="16"/>
          <w:szCs w:val="16"/>
        </w:rPr>
      </w:pPr>
      <w:r w:rsidRPr="003943A3">
        <w:rPr>
          <w:rFonts w:ascii="Times New Roman" w:hAnsi="Times New Roman" w:cs="Times New Roman"/>
          <w:sz w:val="16"/>
          <w:szCs w:val="16"/>
        </w:rPr>
        <w:t xml:space="preserve">Последние изменения в бюджет сельского поселения </w:t>
      </w:r>
      <w:proofErr w:type="spellStart"/>
      <w:r w:rsidRPr="003943A3">
        <w:rPr>
          <w:rFonts w:ascii="Times New Roman" w:hAnsi="Times New Roman" w:cs="Times New Roman"/>
          <w:sz w:val="16"/>
          <w:szCs w:val="16"/>
        </w:rPr>
        <w:t>сумон</w:t>
      </w:r>
      <w:proofErr w:type="spellEnd"/>
      <w:r w:rsidRPr="003943A3">
        <w:rPr>
          <w:rFonts w:ascii="Times New Roman" w:hAnsi="Times New Roman" w:cs="Times New Roman"/>
          <w:sz w:val="16"/>
          <w:szCs w:val="16"/>
        </w:rPr>
        <w:t xml:space="preserve"> </w:t>
      </w:r>
      <w:proofErr w:type="spellStart"/>
      <w:r w:rsidRPr="003943A3">
        <w:rPr>
          <w:rFonts w:ascii="Times New Roman" w:hAnsi="Times New Roman" w:cs="Times New Roman"/>
          <w:sz w:val="16"/>
          <w:szCs w:val="16"/>
        </w:rPr>
        <w:t>Хондергейский</w:t>
      </w:r>
      <w:proofErr w:type="spellEnd"/>
      <w:r w:rsidRPr="003943A3">
        <w:rPr>
          <w:rFonts w:ascii="Times New Roman" w:hAnsi="Times New Roman" w:cs="Times New Roman"/>
          <w:sz w:val="16"/>
          <w:szCs w:val="16"/>
        </w:rPr>
        <w:t xml:space="preserve"> внесены Решением Хурала представителей сельского поселения от </w:t>
      </w:r>
      <w:r w:rsidRPr="003943A3">
        <w:rPr>
          <w:rFonts w:ascii="Times New Roman" w:hAnsi="Times New Roman" w:cs="Times New Roman"/>
          <w:bCs/>
          <w:sz w:val="16"/>
          <w:szCs w:val="16"/>
        </w:rPr>
        <w:t xml:space="preserve">29.12.2021г. № 52 </w:t>
      </w:r>
      <w:r w:rsidRPr="003943A3">
        <w:rPr>
          <w:rFonts w:ascii="Times New Roman" w:hAnsi="Times New Roman" w:cs="Times New Roman"/>
          <w:sz w:val="16"/>
          <w:szCs w:val="16"/>
        </w:rPr>
        <w:t xml:space="preserve">«О внесении изменений в  бюджет сельского поселения </w:t>
      </w:r>
      <w:proofErr w:type="spellStart"/>
      <w:r w:rsidRPr="003943A3">
        <w:rPr>
          <w:rFonts w:ascii="Times New Roman" w:hAnsi="Times New Roman" w:cs="Times New Roman"/>
          <w:sz w:val="16"/>
          <w:szCs w:val="16"/>
        </w:rPr>
        <w:t>сумон</w:t>
      </w:r>
      <w:proofErr w:type="spellEnd"/>
      <w:r w:rsidRPr="003943A3">
        <w:rPr>
          <w:rFonts w:ascii="Times New Roman" w:hAnsi="Times New Roman" w:cs="Times New Roman"/>
          <w:sz w:val="16"/>
          <w:szCs w:val="16"/>
        </w:rPr>
        <w:t xml:space="preserve"> </w:t>
      </w:r>
      <w:proofErr w:type="spellStart"/>
      <w:r w:rsidRPr="003943A3">
        <w:rPr>
          <w:rFonts w:ascii="Times New Roman" w:hAnsi="Times New Roman" w:cs="Times New Roman"/>
          <w:sz w:val="16"/>
          <w:szCs w:val="16"/>
        </w:rPr>
        <w:t>Хондергейский</w:t>
      </w:r>
      <w:proofErr w:type="spellEnd"/>
      <w:r w:rsidRPr="003943A3">
        <w:rPr>
          <w:rFonts w:ascii="Times New Roman" w:hAnsi="Times New Roman" w:cs="Times New Roman"/>
          <w:sz w:val="16"/>
          <w:szCs w:val="16"/>
        </w:rPr>
        <w:t xml:space="preserve"> </w:t>
      </w:r>
      <w:proofErr w:type="spellStart"/>
      <w:r w:rsidRPr="003943A3">
        <w:rPr>
          <w:rFonts w:ascii="Times New Roman" w:hAnsi="Times New Roman" w:cs="Times New Roman"/>
          <w:sz w:val="16"/>
          <w:szCs w:val="16"/>
        </w:rPr>
        <w:t>Дзун-Хемчикский</w:t>
      </w:r>
      <w:proofErr w:type="spellEnd"/>
      <w:r w:rsidRPr="003943A3">
        <w:rPr>
          <w:rFonts w:ascii="Times New Roman" w:hAnsi="Times New Roman" w:cs="Times New Roman"/>
          <w:sz w:val="16"/>
          <w:szCs w:val="16"/>
        </w:rPr>
        <w:t xml:space="preserve"> </w:t>
      </w:r>
      <w:proofErr w:type="spellStart"/>
      <w:r w:rsidRPr="003943A3">
        <w:rPr>
          <w:rFonts w:ascii="Times New Roman" w:hAnsi="Times New Roman" w:cs="Times New Roman"/>
          <w:sz w:val="16"/>
          <w:szCs w:val="16"/>
        </w:rPr>
        <w:t>кожуун</w:t>
      </w:r>
      <w:proofErr w:type="spellEnd"/>
      <w:r w:rsidRPr="003943A3">
        <w:rPr>
          <w:rFonts w:ascii="Times New Roman" w:hAnsi="Times New Roman" w:cs="Times New Roman"/>
          <w:sz w:val="16"/>
          <w:szCs w:val="16"/>
        </w:rPr>
        <w:t xml:space="preserve"> Республики Тыва на 2021 год </w:t>
      </w:r>
      <w:r w:rsidRPr="003943A3">
        <w:rPr>
          <w:rFonts w:ascii="Times New Roman" w:hAnsi="Times New Roman" w:cs="Times New Roman"/>
          <w:bCs/>
          <w:sz w:val="16"/>
          <w:szCs w:val="16"/>
        </w:rPr>
        <w:t>и плановый период 2022-2023 годов</w:t>
      </w:r>
      <w:r w:rsidRPr="003943A3">
        <w:rPr>
          <w:rFonts w:ascii="Times New Roman" w:hAnsi="Times New Roman" w:cs="Times New Roman"/>
          <w:sz w:val="16"/>
          <w:szCs w:val="16"/>
        </w:rPr>
        <w:t xml:space="preserve">», который составил: </w:t>
      </w:r>
    </w:p>
    <w:p w:rsidR="003943A3" w:rsidRPr="003943A3" w:rsidRDefault="003943A3" w:rsidP="003943A3">
      <w:pPr>
        <w:numPr>
          <w:ilvl w:val="0"/>
          <w:numId w:val="13"/>
        </w:numPr>
        <w:spacing w:after="0" w:line="240" w:lineRule="auto"/>
        <w:jc w:val="both"/>
        <w:rPr>
          <w:rFonts w:ascii="Times New Roman" w:hAnsi="Times New Roman" w:cs="Times New Roman"/>
          <w:sz w:val="16"/>
          <w:szCs w:val="16"/>
        </w:rPr>
      </w:pPr>
      <w:r w:rsidRPr="003943A3">
        <w:rPr>
          <w:rFonts w:ascii="Times New Roman" w:hAnsi="Times New Roman" w:cs="Times New Roman"/>
          <w:sz w:val="16"/>
          <w:szCs w:val="16"/>
        </w:rPr>
        <w:t>Общий объем доходов – 6196,17 тыс. рублей;</w:t>
      </w:r>
    </w:p>
    <w:p w:rsidR="003943A3" w:rsidRPr="003943A3" w:rsidRDefault="003943A3" w:rsidP="003943A3">
      <w:pPr>
        <w:numPr>
          <w:ilvl w:val="0"/>
          <w:numId w:val="13"/>
        </w:numPr>
        <w:spacing w:after="0" w:line="240" w:lineRule="auto"/>
        <w:jc w:val="both"/>
        <w:rPr>
          <w:rFonts w:ascii="Times New Roman" w:hAnsi="Times New Roman" w:cs="Times New Roman"/>
          <w:sz w:val="16"/>
          <w:szCs w:val="16"/>
        </w:rPr>
      </w:pPr>
      <w:r w:rsidRPr="003943A3">
        <w:rPr>
          <w:rFonts w:ascii="Times New Roman" w:hAnsi="Times New Roman" w:cs="Times New Roman"/>
          <w:sz w:val="16"/>
          <w:szCs w:val="16"/>
        </w:rPr>
        <w:t>Общий объем расходов  - 6012,13 тыс. рублей;</w:t>
      </w:r>
    </w:p>
    <w:p w:rsidR="003943A3" w:rsidRPr="003943A3" w:rsidRDefault="003943A3" w:rsidP="003943A3">
      <w:pPr>
        <w:numPr>
          <w:ilvl w:val="0"/>
          <w:numId w:val="13"/>
        </w:numPr>
        <w:spacing w:after="0" w:line="240" w:lineRule="auto"/>
        <w:jc w:val="both"/>
        <w:rPr>
          <w:rFonts w:ascii="Times New Roman" w:hAnsi="Times New Roman" w:cs="Times New Roman"/>
          <w:sz w:val="16"/>
          <w:szCs w:val="16"/>
        </w:rPr>
      </w:pPr>
      <w:r w:rsidRPr="003943A3">
        <w:rPr>
          <w:rFonts w:ascii="Times New Roman" w:hAnsi="Times New Roman" w:cs="Times New Roman"/>
          <w:sz w:val="16"/>
          <w:szCs w:val="16"/>
        </w:rPr>
        <w:t>Дефицит (профицит) бюджета – 26,48 тыс. рублей.</w:t>
      </w:r>
    </w:p>
    <w:p w:rsidR="003943A3" w:rsidRPr="003943A3" w:rsidRDefault="003943A3" w:rsidP="003943A3">
      <w:pPr>
        <w:spacing w:after="0" w:line="240" w:lineRule="auto"/>
        <w:jc w:val="both"/>
        <w:rPr>
          <w:rFonts w:ascii="Times New Roman" w:hAnsi="Times New Roman" w:cs="Times New Roman"/>
          <w:sz w:val="16"/>
          <w:szCs w:val="16"/>
        </w:rPr>
      </w:pPr>
    </w:p>
    <w:p w:rsidR="003943A3" w:rsidRPr="003943A3" w:rsidRDefault="003943A3" w:rsidP="003943A3">
      <w:pPr>
        <w:spacing w:after="0" w:line="240" w:lineRule="auto"/>
        <w:jc w:val="both"/>
        <w:rPr>
          <w:rFonts w:ascii="Times New Roman" w:hAnsi="Times New Roman" w:cs="Times New Roman"/>
          <w:sz w:val="16"/>
          <w:szCs w:val="16"/>
        </w:rPr>
      </w:pPr>
      <w:r w:rsidRPr="003943A3">
        <w:rPr>
          <w:rFonts w:ascii="Times New Roman" w:hAnsi="Times New Roman" w:cs="Times New Roman"/>
          <w:sz w:val="16"/>
          <w:szCs w:val="16"/>
        </w:rPr>
        <w:t>Показатели фактического исполнения бюджета за 2021 год установлены на основании годового отчета об исполнении бюджета за 2021 год, отчета по поступлениям и выбытиям (ф.0503151) по состоянию на 01.01.2022г.</w:t>
      </w:r>
    </w:p>
    <w:p w:rsidR="003943A3" w:rsidRPr="003943A3" w:rsidRDefault="003943A3" w:rsidP="003943A3">
      <w:pPr>
        <w:spacing w:after="0" w:line="240" w:lineRule="auto"/>
        <w:jc w:val="both"/>
        <w:rPr>
          <w:rFonts w:ascii="Times New Roman" w:hAnsi="Times New Roman" w:cs="Times New Roman"/>
          <w:bCs/>
          <w:sz w:val="16"/>
          <w:szCs w:val="16"/>
        </w:rPr>
      </w:pPr>
      <w:r w:rsidRPr="003943A3">
        <w:rPr>
          <w:rFonts w:ascii="Times New Roman" w:hAnsi="Times New Roman" w:cs="Times New Roman"/>
          <w:bCs/>
          <w:sz w:val="16"/>
          <w:szCs w:val="16"/>
        </w:rPr>
        <w:t xml:space="preserve">Основным условием предоставления межбюджетных трансфертов бюджету </w:t>
      </w:r>
      <w:r w:rsidRPr="003943A3">
        <w:rPr>
          <w:rFonts w:ascii="Times New Roman" w:hAnsi="Times New Roman" w:cs="Times New Roman"/>
          <w:sz w:val="16"/>
          <w:szCs w:val="16"/>
        </w:rPr>
        <w:t xml:space="preserve">сельского поселения </w:t>
      </w:r>
      <w:proofErr w:type="spellStart"/>
      <w:r w:rsidRPr="003943A3">
        <w:rPr>
          <w:rFonts w:ascii="Times New Roman" w:hAnsi="Times New Roman" w:cs="Times New Roman"/>
          <w:sz w:val="16"/>
          <w:szCs w:val="16"/>
        </w:rPr>
        <w:t>сумона</w:t>
      </w:r>
      <w:proofErr w:type="spellEnd"/>
      <w:r w:rsidRPr="003943A3">
        <w:rPr>
          <w:rFonts w:ascii="Times New Roman" w:hAnsi="Times New Roman" w:cs="Times New Roman"/>
          <w:sz w:val="16"/>
          <w:szCs w:val="16"/>
        </w:rPr>
        <w:t xml:space="preserve"> </w:t>
      </w:r>
      <w:proofErr w:type="spellStart"/>
      <w:r w:rsidRPr="003943A3">
        <w:rPr>
          <w:rFonts w:ascii="Times New Roman" w:hAnsi="Times New Roman" w:cs="Times New Roman"/>
          <w:sz w:val="16"/>
          <w:szCs w:val="16"/>
        </w:rPr>
        <w:t>Хондергейский</w:t>
      </w:r>
      <w:proofErr w:type="spellEnd"/>
      <w:r w:rsidRPr="003943A3">
        <w:rPr>
          <w:rFonts w:ascii="Times New Roman" w:hAnsi="Times New Roman" w:cs="Times New Roman"/>
          <w:sz w:val="16"/>
          <w:szCs w:val="16"/>
        </w:rPr>
        <w:t xml:space="preserve"> </w:t>
      </w:r>
      <w:proofErr w:type="spellStart"/>
      <w:r w:rsidRPr="003943A3">
        <w:rPr>
          <w:rFonts w:ascii="Times New Roman" w:hAnsi="Times New Roman" w:cs="Times New Roman"/>
          <w:bCs/>
          <w:sz w:val="16"/>
          <w:szCs w:val="16"/>
        </w:rPr>
        <w:t>Дзун-Хемчикского</w:t>
      </w:r>
      <w:proofErr w:type="spellEnd"/>
      <w:r w:rsidRPr="003943A3">
        <w:rPr>
          <w:rFonts w:ascii="Times New Roman" w:hAnsi="Times New Roman" w:cs="Times New Roman"/>
          <w:bCs/>
          <w:sz w:val="16"/>
          <w:szCs w:val="16"/>
        </w:rPr>
        <w:t xml:space="preserve"> </w:t>
      </w:r>
      <w:proofErr w:type="spellStart"/>
      <w:r w:rsidRPr="003943A3">
        <w:rPr>
          <w:rFonts w:ascii="Times New Roman" w:hAnsi="Times New Roman" w:cs="Times New Roman"/>
          <w:bCs/>
          <w:sz w:val="16"/>
          <w:szCs w:val="16"/>
        </w:rPr>
        <w:t>кожууна</w:t>
      </w:r>
      <w:proofErr w:type="spellEnd"/>
      <w:r w:rsidRPr="003943A3">
        <w:rPr>
          <w:rFonts w:ascii="Times New Roman" w:hAnsi="Times New Roman" w:cs="Times New Roman"/>
          <w:bCs/>
          <w:sz w:val="16"/>
          <w:szCs w:val="16"/>
        </w:rPr>
        <w:t xml:space="preserve"> является Соглашение «О мерах по повышению эффективности использования бюджетных средств и увеличению поступлений налоговых и неналоговых доходов бюджета сельского поселения </w:t>
      </w:r>
      <w:proofErr w:type="spellStart"/>
      <w:r w:rsidRPr="003943A3">
        <w:rPr>
          <w:rFonts w:ascii="Times New Roman" w:hAnsi="Times New Roman" w:cs="Times New Roman"/>
          <w:bCs/>
          <w:sz w:val="16"/>
          <w:szCs w:val="16"/>
        </w:rPr>
        <w:t>сумон</w:t>
      </w:r>
      <w:proofErr w:type="spellEnd"/>
      <w:r w:rsidRPr="003943A3">
        <w:rPr>
          <w:rFonts w:ascii="Times New Roman" w:hAnsi="Times New Roman" w:cs="Times New Roman"/>
          <w:bCs/>
          <w:sz w:val="16"/>
          <w:szCs w:val="16"/>
        </w:rPr>
        <w:t xml:space="preserve"> </w:t>
      </w:r>
      <w:proofErr w:type="spellStart"/>
      <w:r w:rsidRPr="003943A3">
        <w:rPr>
          <w:rFonts w:ascii="Times New Roman" w:hAnsi="Times New Roman" w:cs="Times New Roman"/>
          <w:bCs/>
          <w:sz w:val="16"/>
          <w:szCs w:val="16"/>
        </w:rPr>
        <w:t>Хондергейский</w:t>
      </w:r>
      <w:proofErr w:type="spellEnd"/>
      <w:r w:rsidRPr="003943A3">
        <w:rPr>
          <w:rFonts w:ascii="Times New Roman" w:hAnsi="Times New Roman" w:cs="Times New Roman"/>
          <w:bCs/>
          <w:sz w:val="16"/>
          <w:szCs w:val="16"/>
        </w:rPr>
        <w:t xml:space="preserve"> </w:t>
      </w:r>
      <w:proofErr w:type="spellStart"/>
      <w:r w:rsidRPr="003943A3">
        <w:rPr>
          <w:rFonts w:ascii="Times New Roman" w:hAnsi="Times New Roman" w:cs="Times New Roman"/>
          <w:bCs/>
          <w:sz w:val="16"/>
          <w:szCs w:val="16"/>
        </w:rPr>
        <w:t>Дзун-Хемчикского</w:t>
      </w:r>
      <w:proofErr w:type="spellEnd"/>
      <w:r w:rsidRPr="003943A3">
        <w:rPr>
          <w:rFonts w:ascii="Times New Roman" w:hAnsi="Times New Roman" w:cs="Times New Roman"/>
          <w:bCs/>
          <w:sz w:val="16"/>
          <w:szCs w:val="16"/>
        </w:rPr>
        <w:t xml:space="preserve"> </w:t>
      </w:r>
      <w:proofErr w:type="spellStart"/>
      <w:r w:rsidRPr="003943A3">
        <w:rPr>
          <w:rFonts w:ascii="Times New Roman" w:hAnsi="Times New Roman" w:cs="Times New Roman"/>
          <w:bCs/>
          <w:sz w:val="16"/>
          <w:szCs w:val="16"/>
        </w:rPr>
        <w:t>кожууна</w:t>
      </w:r>
      <w:proofErr w:type="spellEnd"/>
      <w:r w:rsidRPr="003943A3">
        <w:rPr>
          <w:rFonts w:ascii="Times New Roman" w:hAnsi="Times New Roman" w:cs="Times New Roman"/>
          <w:bCs/>
          <w:sz w:val="16"/>
          <w:szCs w:val="16"/>
        </w:rPr>
        <w:t xml:space="preserve"> Республики Тыва, заключенный между Администрацией </w:t>
      </w:r>
      <w:proofErr w:type="spellStart"/>
      <w:r w:rsidRPr="003943A3">
        <w:rPr>
          <w:rFonts w:ascii="Times New Roman" w:hAnsi="Times New Roman" w:cs="Times New Roman"/>
          <w:bCs/>
          <w:sz w:val="16"/>
          <w:szCs w:val="16"/>
        </w:rPr>
        <w:t>Дзун-Хемчикский</w:t>
      </w:r>
      <w:proofErr w:type="spellEnd"/>
      <w:r w:rsidRPr="003943A3">
        <w:rPr>
          <w:rFonts w:ascii="Times New Roman" w:hAnsi="Times New Roman" w:cs="Times New Roman"/>
          <w:bCs/>
          <w:sz w:val="16"/>
          <w:szCs w:val="16"/>
        </w:rPr>
        <w:t xml:space="preserve"> </w:t>
      </w:r>
      <w:proofErr w:type="spellStart"/>
      <w:r w:rsidRPr="003943A3">
        <w:rPr>
          <w:rFonts w:ascii="Times New Roman" w:hAnsi="Times New Roman" w:cs="Times New Roman"/>
          <w:bCs/>
          <w:sz w:val="16"/>
          <w:szCs w:val="16"/>
        </w:rPr>
        <w:t>кожууна</w:t>
      </w:r>
      <w:proofErr w:type="spellEnd"/>
      <w:r w:rsidRPr="003943A3">
        <w:rPr>
          <w:rFonts w:ascii="Times New Roman" w:hAnsi="Times New Roman" w:cs="Times New Roman"/>
          <w:bCs/>
          <w:sz w:val="16"/>
          <w:szCs w:val="16"/>
        </w:rPr>
        <w:t xml:space="preserve">. В Соглашении определены условия предоставления средств из бюджета </w:t>
      </w:r>
      <w:proofErr w:type="spellStart"/>
      <w:r w:rsidRPr="003943A3">
        <w:rPr>
          <w:rFonts w:ascii="Times New Roman" w:hAnsi="Times New Roman" w:cs="Times New Roman"/>
          <w:bCs/>
          <w:sz w:val="16"/>
          <w:szCs w:val="16"/>
        </w:rPr>
        <w:t>кожууна</w:t>
      </w:r>
      <w:proofErr w:type="spellEnd"/>
      <w:r w:rsidRPr="003943A3">
        <w:rPr>
          <w:rFonts w:ascii="Times New Roman" w:hAnsi="Times New Roman" w:cs="Times New Roman"/>
          <w:bCs/>
          <w:sz w:val="16"/>
          <w:szCs w:val="16"/>
        </w:rPr>
        <w:t xml:space="preserve">, права и обязанности обоих сторон. </w:t>
      </w:r>
    </w:p>
    <w:p w:rsidR="003943A3" w:rsidRPr="003943A3" w:rsidRDefault="003943A3" w:rsidP="003943A3">
      <w:pPr>
        <w:spacing w:after="0" w:line="240" w:lineRule="auto"/>
        <w:jc w:val="both"/>
        <w:rPr>
          <w:rFonts w:ascii="Times New Roman" w:hAnsi="Times New Roman" w:cs="Times New Roman"/>
          <w:sz w:val="16"/>
          <w:szCs w:val="16"/>
        </w:rPr>
      </w:pPr>
      <w:r w:rsidRPr="003943A3">
        <w:rPr>
          <w:rFonts w:ascii="Times New Roman" w:hAnsi="Times New Roman" w:cs="Times New Roman"/>
          <w:bCs/>
          <w:sz w:val="16"/>
          <w:szCs w:val="16"/>
        </w:rPr>
        <w:t xml:space="preserve">           </w:t>
      </w:r>
      <w:r w:rsidRPr="003943A3">
        <w:rPr>
          <w:rFonts w:ascii="Times New Roman" w:hAnsi="Times New Roman" w:cs="Times New Roman"/>
          <w:sz w:val="16"/>
          <w:szCs w:val="16"/>
        </w:rPr>
        <w:t xml:space="preserve">Зачисление всех поступающих доходов и поступлений из источников финансирования дефицита бюджета на единый счет бюджета и осуществление всех предусмотренных расходов с единого счета бюджета обеспечивает Отдел № 3 Управления Федерального казначейства по Республике Тыва (далее по тексту Отдел № 3). Для осуществления бюджетных операций, обеспечения полного учета и контроля каждого этапа исполнения бюджета через счета казначейства, Администрации сельского поселения </w:t>
      </w:r>
      <w:proofErr w:type="spellStart"/>
      <w:r w:rsidRPr="003943A3">
        <w:rPr>
          <w:rFonts w:ascii="Times New Roman" w:hAnsi="Times New Roman" w:cs="Times New Roman"/>
          <w:sz w:val="16"/>
          <w:szCs w:val="16"/>
        </w:rPr>
        <w:t>сумон</w:t>
      </w:r>
      <w:proofErr w:type="spellEnd"/>
      <w:r w:rsidRPr="003943A3">
        <w:rPr>
          <w:rFonts w:ascii="Times New Roman" w:hAnsi="Times New Roman" w:cs="Times New Roman"/>
          <w:sz w:val="16"/>
          <w:szCs w:val="16"/>
        </w:rPr>
        <w:t xml:space="preserve"> </w:t>
      </w:r>
      <w:proofErr w:type="spellStart"/>
      <w:r w:rsidRPr="003943A3">
        <w:rPr>
          <w:rFonts w:ascii="Times New Roman" w:hAnsi="Times New Roman" w:cs="Times New Roman"/>
          <w:sz w:val="16"/>
          <w:szCs w:val="16"/>
        </w:rPr>
        <w:t>Хондергейский</w:t>
      </w:r>
      <w:proofErr w:type="spellEnd"/>
      <w:r w:rsidRPr="003943A3">
        <w:rPr>
          <w:rFonts w:ascii="Times New Roman" w:hAnsi="Times New Roman" w:cs="Times New Roman"/>
          <w:sz w:val="16"/>
          <w:szCs w:val="16"/>
        </w:rPr>
        <w:t xml:space="preserve"> </w:t>
      </w:r>
      <w:proofErr w:type="spellStart"/>
      <w:r w:rsidRPr="003943A3">
        <w:rPr>
          <w:rFonts w:ascii="Times New Roman" w:hAnsi="Times New Roman" w:cs="Times New Roman"/>
          <w:sz w:val="16"/>
          <w:szCs w:val="16"/>
        </w:rPr>
        <w:t>Дзун-Хемчикский</w:t>
      </w:r>
      <w:proofErr w:type="spellEnd"/>
      <w:r w:rsidRPr="003943A3">
        <w:rPr>
          <w:rFonts w:ascii="Times New Roman" w:hAnsi="Times New Roman" w:cs="Times New Roman"/>
          <w:sz w:val="16"/>
          <w:szCs w:val="16"/>
        </w:rPr>
        <w:t xml:space="preserve"> </w:t>
      </w:r>
      <w:proofErr w:type="spellStart"/>
      <w:r w:rsidRPr="003943A3">
        <w:rPr>
          <w:rFonts w:ascii="Times New Roman" w:hAnsi="Times New Roman" w:cs="Times New Roman"/>
          <w:sz w:val="16"/>
          <w:szCs w:val="16"/>
        </w:rPr>
        <w:t>кожуун</w:t>
      </w:r>
      <w:proofErr w:type="spellEnd"/>
      <w:r w:rsidRPr="003943A3">
        <w:rPr>
          <w:rFonts w:ascii="Times New Roman" w:hAnsi="Times New Roman" w:cs="Times New Roman"/>
          <w:sz w:val="16"/>
          <w:szCs w:val="16"/>
        </w:rPr>
        <w:t xml:space="preserve"> Республики Тыва в Отделе № 3 открыт лицевой счет получателя бюджетных средств.</w:t>
      </w:r>
    </w:p>
    <w:p w:rsidR="003943A3" w:rsidRPr="003943A3" w:rsidRDefault="003943A3" w:rsidP="003943A3">
      <w:pPr>
        <w:spacing w:after="0" w:line="240" w:lineRule="auto"/>
        <w:jc w:val="both"/>
        <w:rPr>
          <w:rFonts w:ascii="Times New Roman" w:hAnsi="Times New Roman" w:cs="Times New Roman"/>
          <w:sz w:val="16"/>
          <w:szCs w:val="16"/>
        </w:rPr>
      </w:pPr>
    </w:p>
    <w:p w:rsidR="003943A3" w:rsidRPr="003943A3" w:rsidRDefault="003943A3" w:rsidP="003943A3">
      <w:pPr>
        <w:spacing w:after="0" w:line="240" w:lineRule="auto"/>
        <w:jc w:val="both"/>
        <w:rPr>
          <w:rFonts w:ascii="Times New Roman" w:hAnsi="Times New Roman" w:cs="Times New Roman"/>
          <w:b/>
          <w:sz w:val="16"/>
          <w:szCs w:val="16"/>
        </w:rPr>
      </w:pPr>
      <w:r w:rsidRPr="003943A3">
        <w:rPr>
          <w:rFonts w:ascii="Times New Roman" w:hAnsi="Times New Roman" w:cs="Times New Roman"/>
          <w:b/>
          <w:sz w:val="16"/>
          <w:szCs w:val="16"/>
        </w:rPr>
        <w:lastRenderedPageBreak/>
        <w:t>Проверка исполнения доходной части бюджета</w:t>
      </w:r>
    </w:p>
    <w:p w:rsidR="003943A3" w:rsidRPr="003943A3" w:rsidRDefault="003943A3" w:rsidP="003943A3">
      <w:pPr>
        <w:spacing w:after="0" w:line="240" w:lineRule="auto"/>
        <w:jc w:val="both"/>
        <w:rPr>
          <w:rFonts w:ascii="Times New Roman" w:hAnsi="Times New Roman" w:cs="Times New Roman"/>
          <w:b/>
          <w:bCs/>
          <w:sz w:val="16"/>
          <w:szCs w:val="16"/>
        </w:rPr>
      </w:pPr>
      <w:r w:rsidRPr="003943A3">
        <w:rPr>
          <w:rFonts w:ascii="Times New Roman" w:hAnsi="Times New Roman" w:cs="Times New Roman"/>
          <w:sz w:val="16"/>
          <w:szCs w:val="16"/>
        </w:rPr>
        <w:t xml:space="preserve">Доходная  часть сельского  поселения  </w:t>
      </w:r>
      <w:proofErr w:type="spellStart"/>
      <w:r w:rsidRPr="003943A3">
        <w:rPr>
          <w:rFonts w:ascii="Times New Roman" w:hAnsi="Times New Roman" w:cs="Times New Roman"/>
          <w:sz w:val="16"/>
          <w:szCs w:val="16"/>
        </w:rPr>
        <w:t>сумон</w:t>
      </w:r>
      <w:proofErr w:type="spellEnd"/>
      <w:r w:rsidRPr="003943A3">
        <w:rPr>
          <w:rFonts w:ascii="Times New Roman" w:hAnsi="Times New Roman" w:cs="Times New Roman"/>
          <w:sz w:val="16"/>
          <w:szCs w:val="16"/>
        </w:rPr>
        <w:t xml:space="preserve">  </w:t>
      </w:r>
      <w:proofErr w:type="spellStart"/>
      <w:r w:rsidRPr="003943A3">
        <w:rPr>
          <w:rFonts w:ascii="Times New Roman" w:hAnsi="Times New Roman" w:cs="Times New Roman"/>
          <w:sz w:val="16"/>
          <w:szCs w:val="16"/>
        </w:rPr>
        <w:t>Хондергейский</w:t>
      </w:r>
      <w:proofErr w:type="spellEnd"/>
      <w:r w:rsidRPr="003943A3">
        <w:rPr>
          <w:rFonts w:ascii="Times New Roman" w:hAnsi="Times New Roman" w:cs="Times New Roman"/>
          <w:sz w:val="16"/>
          <w:szCs w:val="16"/>
        </w:rPr>
        <w:t xml:space="preserve"> </w:t>
      </w:r>
      <w:proofErr w:type="spellStart"/>
      <w:r w:rsidRPr="003943A3">
        <w:rPr>
          <w:rFonts w:ascii="Times New Roman" w:hAnsi="Times New Roman" w:cs="Times New Roman"/>
          <w:sz w:val="16"/>
          <w:szCs w:val="16"/>
        </w:rPr>
        <w:t>Дзун-Хемчикского</w:t>
      </w:r>
      <w:proofErr w:type="spellEnd"/>
      <w:r w:rsidRPr="003943A3">
        <w:rPr>
          <w:rFonts w:ascii="Times New Roman" w:hAnsi="Times New Roman" w:cs="Times New Roman"/>
          <w:sz w:val="16"/>
          <w:szCs w:val="16"/>
        </w:rPr>
        <w:t xml:space="preserve"> </w:t>
      </w:r>
      <w:proofErr w:type="spellStart"/>
      <w:r w:rsidRPr="003943A3">
        <w:rPr>
          <w:rFonts w:ascii="Times New Roman" w:hAnsi="Times New Roman" w:cs="Times New Roman"/>
          <w:sz w:val="16"/>
          <w:szCs w:val="16"/>
        </w:rPr>
        <w:t>кожууна</w:t>
      </w:r>
      <w:proofErr w:type="spellEnd"/>
      <w:r w:rsidRPr="003943A3">
        <w:rPr>
          <w:rFonts w:ascii="Times New Roman" w:hAnsi="Times New Roman" w:cs="Times New Roman"/>
          <w:sz w:val="16"/>
          <w:szCs w:val="16"/>
        </w:rPr>
        <w:t xml:space="preserve">  исполнена за 2021 год на 6038,6 тыс. рублей, что составляет 100,1 % от планового показателя 6030,0 тыс. рублей.</w:t>
      </w:r>
    </w:p>
    <w:p w:rsidR="003943A3" w:rsidRPr="003943A3" w:rsidRDefault="003943A3" w:rsidP="003943A3">
      <w:pPr>
        <w:spacing w:after="0" w:line="240" w:lineRule="auto"/>
        <w:jc w:val="both"/>
        <w:rPr>
          <w:rFonts w:ascii="Times New Roman" w:hAnsi="Times New Roman" w:cs="Times New Roman"/>
          <w:sz w:val="16"/>
          <w:szCs w:val="16"/>
        </w:rPr>
      </w:pPr>
      <w:r w:rsidRPr="003943A3">
        <w:rPr>
          <w:rFonts w:ascii="Times New Roman" w:hAnsi="Times New Roman" w:cs="Times New Roman"/>
          <w:sz w:val="16"/>
          <w:szCs w:val="16"/>
        </w:rPr>
        <w:t xml:space="preserve">Исполнение доходной части  бюджета сельского поселения представлено </w:t>
      </w:r>
      <w:proofErr w:type="gramStart"/>
      <w:r w:rsidRPr="003943A3">
        <w:rPr>
          <w:rFonts w:ascii="Times New Roman" w:hAnsi="Times New Roman" w:cs="Times New Roman"/>
          <w:sz w:val="16"/>
          <w:szCs w:val="16"/>
        </w:rPr>
        <w:t>в</w:t>
      </w:r>
      <w:proofErr w:type="gramEnd"/>
      <w:r w:rsidRPr="003943A3">
        <w:rPr>
          <w:rFonts w:ascii="Times New Roman" w:hAnsi="Times New Roman" w:cs="Times New Roman"/>
          <w:sz w:val="16"/>
          <w:szCs w:val="16"/>
        </w:rPr>
        <w:t xml:space="preserve"> следую-</w:t>
      </w:r>
    </w:p>
    <w:p w:rsidR="003943A3" w:rsidRPr="003943A3" w:rsidRDefault="003943A3" w:rsidP="003943A3">
      <w:pPr>
        <w:spacing w:after="0" w:line="240" w:lineRule="auto"/>
        <w:jc w:val="both"/>
        <w:rPr>
          <w:rFonts w:ascii="Times New Roman" w:hAnsi="Times New Roman" w:cs="Times New Roman"/>
          <w:sz w:val="16"/>
          <w:szCs w:val="16"/>
        </w:rPr>
      </w:pPr>
      <w:r w:rsidRPr="003943A3">
        <w:rPr>
          <w:rFonts w:ascii="Times New Roman" w:hAnsi="Times New Roman" w:cs="Times New Roman"/>
          <w:sz w:val="16"/>
          <w:szCs w:val="16"/>
        </w:rPr>
        <w:t xml:space="preserve">шей таблице:    </w:t>
      </w:r>
    </w:p>
    <w:p w:rsidR="003943A3" w:rsidRPr="003943A3" w:rsidRDefault="003943A3" w:rsidP="003943A3">
      <w:pPr>
        <w:spacing w:after="0" w:line="240" w:lineRule="auto"/>
        <w:jc w:val="both"/>
        <w:rPr>
          <w:rFonts w:ascii="Times New Roman" w:hAnsi="Times New Roman" w:cs="Times New Roman"/>
          <w:sz w:val="16"/>
          <w:szCs w:val="16"/>
        </w:rPr>
      </w:pPr>
      <w:r w:rsidRPr="003943A3">
        <w:rPr>
          <w:rFonts w:ascii="Times New Roman" w:hAnsi="Times New Roman" w:cs="Times New Roman"/>
          <w:sz w:val="16"/>
          <w:szCs w:val="16"/>
        </w:rPr>
        <w:t xml:space="preserve">                                                                                                                     (в тыс. рублях)</w:t>
      </w:r>
    </w:p>
    <w:tbl>
      <w:tblPr>
        <w:tblW w:w="9371" w:type="dxa"/>
        <w:tblInd w:w="93" w:type="dxa"/>
        <w:tblLayout w:type="fixed"/>
        <w:tblLook w:val="04A0" w:firstRow="1" w:lastRow="0" w:firstColumn="1" w:lastColumn="0" w:noHBand="0" w:noVBand="1"/>
      </w:tblPr>
      <w:tblGrid>
        <w:gridCol w:w="4643"/>
        <w:gridCol w:w="1468"/>
        <w:gridCol w:w="1417"/>
        <w:gridCol w:w="1843"/>
      </w:tblGrid>
      <w:tr w:rsidR="003943A3" w:rsidRPr="003943A3" w:rsidTr="003943A3">
        <w:trPr>
          <w:trHeight w:val="792"/>
        </w:trPr>
        <w:tc>
          <w:tcPr>
            <w:tcW w:w="464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943A3" w:rsidRPr="003943A3" w:rsidRDefault="003943A3" w:rsidP="003943A3">
            <w:pPr>
              <w:spacing w:after="0" w:line="240" w:lineRule="auto"/>
              <w:jc w:val="both"/>
              <w:rPr>
                <w:rFonts w:ascii="Times New Roman" w:hAnsi="Times New Roman" w:cs="Times New Roman"/>
                <w:b/>
                <w:sz w:val="16"/>
                <w:szCs w:val="16"/>
              </w:rPr>
            </w:pPr>
            <w:r w:rsidRPr="003943A3">
              <w:rPr>
                <w:rFonts w:ascii="Times New Roman" w:hAnsi="Times New Roman" w:cs="Times New Roman"/>
                <w:b/>
                <w:sz w:val="16"/>
                <w:szCs w:val="16"/>
              </w:rPr>
              <w:t>Наименование показателя</w:t>
            </w:r>
          </w:p>
        </w:tc>
        <w:tc>
          <w:tcPr>
            <w:tcW w:w="1468" w:type="dxa"/>
            <w:tcBorders>
              <w:top w:val="single" w:sz="4" w:space="0" w:color="000000"/>
              <w:left w:val="nil"/>
              <w:bottom w:val="single" w:sz="4" w:space="0" w:color="000000"/>
              <w:right w:val="single" w:sz="4" w:space="0" w:color="000000"/>
            </w:tcBorders>
            <w:shd w:val="clear" w:color="auto" w:fill="auto"/>
            <w:vAlign w:val="center"/>
            <w:hideMark/>
          </w:tcPr>
          <w:p w:rsidR="003943A3" w:rsidRPr="003943A3" w:rsidRDefault="003943A3" w:rsidP="003943A3">
            <w:pPr>
              <w:spacing w:after="0" w:line="240" w:lineRule="auto"/>
              <w:jc w:val="both"/>
              <w:rPr>
                <w:rFonts w:ascii="Times New Roman" w:hAnsi="Times New Roman" w:cs="Times New Roman"/>
                <w:b/>
                <w:sz w:val="16"/>
                <w:szCs w:val="16"/>
              </w:rPr>
            </w:pPr>
            <w:r w:rsidRPr="003943A3">
              <w:rPr>
                <w:rFonts w:ascii="Times New Roman" w:hAnsi="Times New Roman" w:cs="Times New Roman"/>
                <w:b/>
                <w:sz w:val="16"/>
                <w:szCs w:val="16"/>
              </w:rPr>
              <w:t>Утвержденные бюджетные назначения</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3943A3" w:rsidRPr="003943A3" w:rsidRDefault="003943A3" w:rsidP="003943A3">
            <w:pPr>
              <w:spacing w:after="0" w:line="240" w:lineRule="auto"/>
              <w:jc w:val="both"/>
              <w:rPr>
                <w:rFonts w:ascii="Times New Roman" w:hAnsi="Times New Roman" w:cs="Times New Roman"/>
                <w:b/>
                <w:sz w:val="16"/>
                <w:szCs w:val="16"/>
              </w:rPr>
            </w:pPr>
            <w:r w:rsidRPr="003943A3">
              <w:rPr>
                <w:rFonts w:ascii="Times New Roman" w:hAnsi="Times New Roman" w:cs="Times New Roman"/>
                <w:b/>
                <w:sz w:val="16"/>
                <w:szCs w:val="16"/>
              </w:rPr>
              <w:t>Исполнено</w:t>
            </w:r>
          </w:p>
        </w:tc>
        <w:tc>
          <w:tcPr>
            <w:tcW w:w="1843" w:type="dxa"/>
            <w:tcBorders>
              <w:top w:val="single" w:sz="4" w:space="0" w:color="auto"/>
              <w:bottom w:val="single" w:sz="4" w:space="0" w:color="auto"/>
              <w:right w:val="single" w:sz="4" w:space="0" w:color="auto"/>
            </w:tcBorders>
            <w:shd w:val="clear" w:color="auto" w:fill="auto"/>
            <w:vAlign w:val="center"/>
          </w:tcPr>
          <w:p w:rsidR="003943A3" w:rsidRPr="003943A3" w:rsidRDefault="003943A3" w:rsidP="003943A3">
            <w:pPr>
              <w:spacing w:after="0" w:line="240" w:lineRule="auto"/>
              <w:jc w:val="both"/>
              <w:rPr>
                <w:rFonts w:ascii="Times New Roman" w:hAnsi="Times New Roman" w:cs="Times New Roman"/>
                <w:b/>
                <w:sz w:val="16"/>
                <w:szCs w:val="16"/>
              </w:rPr>
            </w:pPr>
            <w:r w:rsidRPr="003943A3">
              <w:rPr>
                <w:rFonts w:ascii="Times New Roman" w:hAnsi="Times New Roman" w:cs="Times New Roman"/>
                <w:b/>
                <w:sz w:val="16"/>
                <w:szCs w:val="16"/>
              </w:rPr>
              <w:t>Процент исполнения</w:t>
            </w:r>
          </w:p>
        </w:tc>
      </w:tr>
      <w:tr w:rsidR="003943A3" w:rsidRPr="003943A3" w:rsidTr="003943A3">
        <w:trPr>
          <w:trHeight w:val="285"/>
        </w:trPr>
        <w:tc>
          <w:tcPr>
            <w:tcW w:w="4643" w:type="dxa"/>
            <w:tcBorders>
              <w:top w:val="nil"/>
              <w:left w:val="single" w:sz="4" w:space="0" w:color="000000"/>
              <w:bottom w:val="single" w:sz="4" w:space="0" w:color="000000"/>
              <w:right w:val="single" w:sz="4" w:space="0" w:color="000000"/>
            </w:tcBorders>
            <w:shd w:val="clear" w:color="auto" w:fill="auto"/>
            <w:vAlign w:val="center"/>
            <w:hideMark/>
          </w:tcPr>
          <w:p w:rsidR="003943A3" w:rsidRPr="003943A3" w:rsidRDefault="003943A3" w:rsidP="003943A3">
            <w:pPr>
              <w:spacing w:after="0" w:line="240" w:lineRule="auto"/>
              <w:jc w:val="both"/>
              <w:rPr>
                <w:rFonts w:ascii="Times New Roman" w:hAnsi="Times New Roman" w:cs="Times New Roman"/>
                <w:b/>
                <w:sz w:val="16"/>
                <w:szCs w:val="16"/>
              </w:rPr>
            </w:pPr>
            <w:r w:rsidRPr="003943A3">
              <w:rPr>
                <w:rFonts w:ascii="Times New Roman" w:hAnsi="Times New Roman" w:cs="Times New Roman"/>
                <w:b/>
                <w:sz w:val="16"/>
                <w:szCs w:val="16"/>
              </w:rPr>
              <w:t>1</w:t>
            </w:r>
          </w:p>
        </w:tc>
        <w:tc>
          <w:tcPr>
            <w:tcW w:w="1468" w:type="dxa"/>
            <w:tcBorders>
              <w:top w:val="nil"/>
              <w:left w:val="nil"/>
              <w:bottom w:val="single" w:sz="8" w:space="0" w:color="000000"/>
              <w:right w:val="single" w:sz="4" w:space="0" w:color="000000"/>
            </w:tcBorders>
            <w:shd w:val="clear" w:color="auto" w:fill="auto"/>
            <w:vAlign w:val="center"/>
            <w:hideMark/>
          </w:tcPr>
          <w:p w:rsidR="003943A3" w:rsidRPr="003943A3" w:rsidRDefault="003943A3" w:rsidP="003943A3">
            <w:pPr>
              <w:spacing w:after="0" w:line="240" w:lineRule="auto"/>
              <w:jc w:val="both"/>
              <w:rPr>
                <w:rFonts w:ascii="Times New Roman" w:hAnsi="Times New Roman" w:cs="Times New Roman"/>
                <w:b/>
                <w:sz w:val="16"/>
                <w:szCs w:val="16"/>
              </w:rPr>
            </w:pPr>
            <w:r w:rsidRPr="003943A3">
              <w:rPr>
                <w:rFonts w:ascii="Times New Roman" w:hAnsi="Times New Roman" w:cs="Times New Roman"/>
                <w:b/>
                <w:sz w:val="16"/>
                <w:szCs w:val="16"/>
              </w:rPr>
              <w:t>2</w:t>
            </w:r>
          </w:p>
        </w:tc>
        <w:tc>
          <w:tcPr>
            <w:tcW w:w="1417" w:type="dxa"/>
            <w:tcBorders>
              <w:top w:val="nil"/>
              <w:left w:val="nil"/>
              <w:bottom w:val="single" w:sz="8" w:space="0" w:color="000000"/>
              <w:right w:val="single" w:sz="4" w:space="0" w:color="000000"/>
            </w:tcBorders>
            <w:shd w:val="clear" w:color="auto" w:fill="auto"/>
            <w:vAlign w:val="center"/>
            <w:hideMark/>
          </w:tcPr>
          <w:p w:rsidR="003943A3" w:rsidRPr="003943A3" w:rsidRDefault="003943A3" w:rsidP="003943A3">
            <w:pPr>
              <w:spacing w:after="0" w:line="240" w:lineRule="auto"/>
              <w:jc w:val="both"/>
              <w:rPr>
                <w:rFonts w:ascii="Times New Roman" w:hAnsi="Times New Roman" w:cs="Times New Roman"/>
                <w:b/>
                <w:sz w:val="16"/>
                <w:szCs w:val="16"/>
              </w:rPr>
            </w:pPr>
            <w:r w:rsidRPr="003943A3">
              <w:rPr>
                <w:rFonts w:ascii="Times New Roman" w:hAnsi="Times New Roman" w:cs="Times New Roman"/>
                <w:b/>
                <w:sz w:val="16"/>
                <w:szCs w:val="16"/>
              </w:rPr>
              <w:t>3</w:t>
            </w:r>
          </w:p>
        </w:tc>
        <w:tc>
          <w:tcPr>
            <w:tcW w:w="1843" w:type="dxa"/>
            <w:tcBorders>
              <w:top w:val="single" w:sz="4" w:space="0" w:color="auto"/>
              <w:bottom w:val="single" w:sz="4" w:space="0" w:color="auto"/>
              <w:right w:val="single" w:sz="4" w:space="0" w:color="auto"/>
            </w:tcBorders>
            <w:shd w:val="clear" w:color="auto" w:fill="auto"/>
          </w:tcPr>
          <w:p w:rsidR="003943A3" w:rsidRPr="003943A3" w:rsidRDefault="003943A3" w:rsidP="003943A3">
            <w:pPr>
              <w:spacing w:after="0" w:line="240" w:lineRule="auto"/>
              <w:jc w:val="both"/>
              <w:rPr>
                <w:rFonts w:ascii="Times New Roman" w:hAnsi="Times New Roman" w:cs="Times New Roman"/>
                <w:b/>
                <w:sz w:val="16"/>
                <w:szCs w:val="16"/>
              </w:rPr>
            </w:pPr>
            <w:r w:rsidRPr="003943A3">
              <w:rPr>
                <w:rFonts w:ascii="Times New Roman" w:hAnsi="Times New Roman" w:cs="Times New Roman"/>
                <w:b/>
                <w:sz w:val="16"/>
                <w:szCs w:val="16"/>
              </w:rPr>
              <w:t>4</w:t>
            </w:r>
          </w:p>
        </w:tc>
      </w:tr>
      <w:tr w:rsidR="003943A3" w:rsidRPr="003943A3" w:rsidTr="003943A3">
        <w:trPr>
          <w:trHeight w:val="285"/>
        </w:trPr>
        <w:tc>
          <w:tcPr>
            <w:tcW w:w="4643" w:type="dxa"/>
            <w:tcBorders>
              <w:top w:val="nil"/>
              <w:left w:val="single" w:sz="4" w:space="0" w:color="000000"/>
              <w:bottom w:val="single" w:sz="4" w:space="0" w:color="000000"/>
              <w:right w:val="single" w:sz="4" w:space="0" w:color="000000"/>
            </w:tcBorders>
            <w:shd w:val="clear" w:color="auto" w:fill="auto"/>
            <w:vAlign w:val="center"/>
          </w:tcPr>
          <w:p w:rsidR="003943A3" w:rsidRPr="003943A3" w:rsidRDefault="003943A3" w:rsidP="003943A3">
            <w:pPr>
              <w:spacing w:after="0" w:line="240" w:lineRule="auto"/>
              <w:jc w:val="both"/>
              <w:rPr>
                <w:rFonts w:ascii="Times New Roman" w:hAnsi="Times New Roman" w:cs="Times New Roman"/>
                <w:b/>
                <w:sz w:val="16"/>
                <w:szCs w:val="16"/>
              </w:rPr>
            </w:pPr>
            <w:r w:rsidRPr="003943A3">
              <w:rPr>
                <w:rFonts w:ascii="Times New Roman" w:hAnsi="Times New Roman" w:cs="Times New Roman"/>
                <w:b/>
                <w:sz w:val="16"/>
                <w:szCs w:val="16"/>
              </w:rPr>
              <w:t>ДОХОДЫ ВСЕГО:</w:t>
            </w:r>
          </w:p>
        </w:tc>
        <w:tc>
          <w:tcPr>
            <w:tcW w:w="1468" w:type="dxa"/>
            <w:tcBorders>
              <w:top w:val="nil"/>
              <w:left w:val="nil"/>
              <w:bottom w:val="single" w:sz="8" w:space="0" w:color="000000"/>
              <w:right w:val="single" w:sz="4" w:space="0" w:color="000000"/>
            </w:tcBorders>
            <w:shd w:val="clear" w:color="auto" w:fill="auto"/>
            <w:vAlign w:val="center"/>
          </w:tcPr>
          <w:p w:rsidR="003943A3" w:rsidRPr="003943A3" w:rsidRDefault="003943A3" w:rsidP="003943A3">
            <w:pPr>
              <w:spacing w:after="0" w:line="240" w:lineRule="auto"/>
              <w:jc w:val="both"/>
              <w:rPr>
                <w:rFonts w:ascii="Times New Roman" w:hAnsi="Times New Roman" w:cs="Times New Roman"/>
                <w:b/>
                <w:sz w:val="16"/>
                <w:szCs w:val="16"/>
              </w:rPr>
            </w:pPr>
            <w:r w:rsidRPr="003943A3">
              <w:rPr>
                <w:rFonts w:ascii="Times New Roman" w:hAnsi="Times New Roman" w:cs="Times New Roman"/>
                <w:b/>
                <w:sz w:val="16"/>
                <w:szCs w:val="16"/>
              </w:rPr>
              <w:t>6030,0</w:t>
            </w:r>
          </w:p>
        </w:tc>
        <w:tc>
          <w:tcPr>
            <w:tcW w:w="1417" w:type="dxa"/>
            <w:tcBorders>
              <w:top w:val="nil"/>
              <w:left w:val="nil"/>
              <w:bottom w:val="single" w:sz="8" w:space="0" w:color="000000"/>
              <w:right w:val="single" w:sz="4" w:space="0" w:color="000000"/>
            </w:tcBorders>
            <w:shd w:val="clear" w:color="auto" w:fill="auto"/>
            <w:vAlign w:val="center"/>
          </w:tcPr>
          <w:p w:rsidR="003943A3" w:rsidRPr="003943A3" w:rsidRDefault="003943A3" w:rsidP="003943A3">
            <w:pPr>
              <w:spacing w:after="0" w:line="240" w:lineRule="auto"/>
              <w:jc w:val="both"/>
              <w:rPr>
                <w:rFonts w:ascii="Times New Roman" w:hAnsi="Times New Roman" w:cs="Times New Roman"/>
                <w:b/>
                <w:sz w:val="16"/>
                <w:szCs w:val="16"/>
              </w:rPr>
            </w:pPr>
            <w:r w:rsidRPr="003943A3">
              <w:rPr>
                <w:rFonts w:ascii="Times New Roman" w:hAnsi="Times New Roman" w:cs="Times New Roman"/>
                <w:b/>
                <w:sz w:val="16"/>
                <w:szCs w:val="16"/>
              </w:rPr>
              <w:t>6038,6</w:t>
            </w:r>
          </w:p>
        </w:tc>
        <w:tc>
          <w:tcPr>
            <w:tcW w:w="1843" w:type="dxa"/>
            <w:tcBorders>
              <w:top w:val="single" w:sz="4" w:space="0" w:color="auto"/>
              <w:bottom w:val="single" w:sz="4" w:space="0" w:color="auto"/>
              <w:right w:val="single" w:sz="4" w:space="0" w:color="auto"/>
            </w:tcBorders>
            <w:shd w:val="clear" w:color="auto" w:fill="auto"/>
          </w:tcPr>
          <w:p w:rsidR="003943A3" w:rsidRPr="003943A3" w:rsidRDefault="003943A3" w:rsidP="003943A3">
            <w:pPr>
              <w:spacing w:after="0" w:line="240" w:lineRule="auto"/>
              <w:jc w:val="both"/>
              <w:rPr>
                <w:rFonts w:ascii="Times New Roman" w:hAnsi="Times New Roman" w:cs="Times New Roman"/>
                <w:b/>
                <w:sz w:val="16"/>
                <w:szCs w:val="16"/>
              </w:rPr>
            </w:pPr>
            <w:r w:rsidRPr="003943A3">
              <w:rPr>
                <w:rFonts w:ascii="Times New Roman" w:hAnsi="Times New Roman" w:cs="Times New Roman"/>
                <w:b/>
                <w:sz w:val="16"/>
                <w:szCs w:val="16"/>
              </w:rPr>
              <w:t>100</w:t>
            </w:r>
          </w:p>
        </w:tc>
      </w:tr>
      <w:tr w:rsidR="003943A3" w:rsidRPr="003943A3" w:rsidTr="003943A3">
        <w:trPr>
          <w:trHeight w:val="255"/>
        </w:trPr>
        <w:tc>
          <w:tcPr>
            <w:tcW w:w="4643" w:type="dxa"/>
            <w:tcBorders>
              <w:top w:val="nil"/>
              <w:left w:val="single" w:sz="4" w:space="0" w:color="000000"/>
              <w:bottom w:val="single" w:sz="4" w:space="0" w:color="000000"/>
              <w:right w:val="single" w:sz="4" w:space="0" w:color="000000"/>
            </w:tcBorders>
            <w:shd w:val="clear" w:color="auto" w:fill="auto"/>
            <w:hideMark/>
          </w:tcPr>
          <w:p w:rsidR="003943A3" w:rsidRPr="003943A3" w:rsidRDefault="003943A3" w:rsidP="003943A3">
            <w:pPr>
              <w:spacing w:after="0" w:line="240" w:lineRule="auto"/>
              <w:jc w:val="both"/>
              <w:rPr>
                <w:rFonts w:ascii="Times New Roman" w:hAnsi="Times New Roman" w:cs="Times New Roman"/>
                <w:b/>
                <w:sz w:val="16"/>
                <w:szCs w:val="16"/>
              </w:rPr>
            </w:pPr>
            <w:r w:rsidRPr="003943A3">
              <w:rPr>
                <w:rFonts w:ascii="Times New Roman" w:hAnsi="Times New Roman" w:cs="Times New Roman"/>
                <w:b/>
                <w:sz w:val="16"/>
                <w:szCs w:val="16"/>
              </w:rPr>
              <w:t>НАЛОГОВЫЕ И НЕНАЛОГОВЫЕ ДОХОДЫ</w:t>
            </w:r>
          </w:p>
        </w:tc>
        <w:tc>
          <w:tcPr>
            <w:tcW w:w="1468" w:type="dxa"/>
            <w:tcBorders>
              <w:top w:val="nil"/>
              <w:left w:val="nil"/>
              <w:bottom w:val="single" w:sz="4" w:space="0" w:color="000000"/>
              <w:right w:val="single" w:sz="4" w:space="0" w:color="000000"/>
            </w:tcBorders>
            <w:shd w:val="clear" w:color="auto" w:fill="auto"/>
            <w:vAlign w:val="center"/>
          </w:tcPr>
          <w:p w:rsidR="003943A3" w:rsidRPr="003943A3" w:rsidRDefault="003943A3" w:rsidP="003943A3">
            <w:pPr>
              <w:spacing w:after="0" w:line="240" w:lineRule="auto"/>
              <w:jc w:val="both"/>
              <w:rPr>
                <w:rFonts w:ascii="Times New Roman" w:hAnsi="Times New Roman" w:cs="Times New Roman"/>
                <w:b/>
                <w:sz w:val="16"/>
                <w:szCs w:val="16"/>
              </w:rPr>
            </w:pPr>
            <w:r w:rsidRPr="003943A3">
              <w:rPr>
                <w:rFonts w:ascii="Times New Roman" w:hAnsi="Times New Roman" w:cs="Times New Roman"/>
                <w:b/>
                <w:sz w:val="16"/>
                <w:szCs w:val="16"/>
              </w:rPr>
              <w:t>363,0</w:t>
            </w:r>
          </w:p>
        </w:tc>
        <w:tc>
          <w:tcPr>
            <w:tcW w:w="1417" w:type="dxa"/>
            <w:tcBorders>
              <w:top w:val="nil"/>
              <w:left w:val="nil"/>
              <w:bottom w:val="single" w:sz="4" w:space="0" w:color="000000"/>
              <w:right w:val="single" w:sz="4" w:space="0" w:color="000000"/>
            </w:tcBorders>
            <w:shd w:val="clear" w:color="auto" w:fill="auto"/>
            <w:vAlign w:val="center"/>
          </w:tcPr>
          <w:p w:rsidR="003943A3" w:rsidRPr="003943A3" w:rsidRDefault="003943A3" w:rsidP="003943A3">
            <w:pPr>
              <w:spacing w:after="0" w:line="240" w:lineRule="auto"/>
              <w:jc w:val="both"/>
              <w:rPr>
                <w:rFonts w:ascii="Times New Roman" w:hAnsi="Times New Roman" w:cs="Times New Roman"/>
                <w:b/>
                <w:sz w:val="16"/>
                <w:szCs w:val="16"/>
              </w:rPr>
            </w:pPr>
            <w:r w:rsidRPr="003943A3">
              <w:rPr>
                <w:rFonts w:ascii="Times New Roman" w:hAnsi="Times New Roman" w:cs="Times New Roman"/>
                <w:b/>
                <w:sz w:val="16"/>
                <w:szCs w:val="16"/>
              </w:rPr>
              <w:t>371,6</w:t>
            </w:r>
          </w:p>
        </w:tc>
        <w:tc>
          <w:tcPr>
            <w:tcW w:w="1843" w:type="dxa"/>
            <w:tcBorders>
              <w:top w:val="single" w:sz="4" w:space="0" w:color="auto"/>
              <w:bottom w:val="single" w:sz="4" w:space="0" w:color="auto"/>
              <w:right w:val="single" w:sz="4" w:space="0" w:color="auto"/>
            </w:tcBorders>
            <w:shd w:val="clear" w:color="auto" w:fill="auto"/>
            <w:vAlign w:val="center"/>
          </w:tcPr>
          <w:p w:rsidR="003943A3" w:rsidRPr="003943A3" w:rsidRDefault="003943A3" w:rsidP="003943A3">
            <w:pPr>
              <w:spacing w:after="0" w:line="240" w:lineRule="auto"/>
              <w:jc w:val="both"/>
              <w:rPr>
                <w:rFonts w:ascii="Times New Roman" w:hAnsi="Times New Roman" w:cs="Times New Roman"/>
                <w:b/>
                <w:sz w:val="16"/>
                <w:szCs w:val="16"/>
              </w:rPr>
            </w:pPr>
            <w:r w:rsidRPr="003943A3">
              <w:rPr>
                <w:rFonts w:ascii="Times New Roman" w:hAnsi="Times New Roman" w:cs="Times New Roman"/>
                <w:b/>
                <w:sz w:val="16"/>
                <w:szCs w:val="16"/>
              </w:rPr>
              <w:t>103</w:t>
            </w:r>
          </w:p>
        </w:tc>
      </w:tr>
      <w:tr w:rsidR="003943A3" w:rsidRPr="003943A3" w:rsidTr="003943A3">
        <w:trPr>
          <w:trHeight w:val="255"/>
        </w:trPr>
        <w:tc>
          <w:tcPr>
            <w:tcW w:w="4643" w:type="dxa"/>
            <w:tcBorders>
              <w:top w:val="nil"/>
              <w:left w:val="single" w:sz="4" w:space="0" w:color="000000"/>
              <w:bottom w:val="single" w:sz="4" w:space="0" w:color="000000"/>
              <w:right w:val="single" w:sz="4" w:space="0" w:color="000000"/>
            </w:tcBorders>
            <w:shd w:val="clear" w:color="auto" w:fill="auto"/>
            <w:hideMark/>
          </w:tcPr>
          <w:p w:rsidR="003943A3" w:rsidRPr="003943A3" w:rsidRDefault="003943A3" w:rsidP="003943A3">
            <w:pPr>
              <w:spacing w:after="0" w:line="240" w:lineRule="auto"/>
              <w:jc w:val="both"/>
              <w:rPr>
                <w:rFonts w:ascii="Times New Roman" w:hAnsi="Times New Roman" w:cs="Times New Roman"/>
                <w:b/>
                <w:sz w:val="16"/>
                <w:szCs w:val="16"/>
              </w:rPr>
            </w:pPr>
            <w:r w:rsidRPr="003943A3">
              <w:rPr>
                <w:rFonts w:ascii="Times New Roman" w:hAnsi="Times New Roman" w:cs="Times New Roman"/>
                <w:b/>
                <w:sz w:val="16"/>
                <w:szCs w:val="16"/>
              </w:rPr>
              <w:t>НАЛОГИ НА ПРИБЫЛЬ, ДОХОДЫ</w:t>
            </w:r>
          </w:p>
        </w:tc>
        <w:tc>
          <w:tcPr>
            <w:tcW w:w="1468" w:type="dxa"/>
            <w:tcBorders>
              <w:top w:val="nil"/>
              <w:left w:val="nil"/>
              <w:bottom w:val="single" w:sz="4" w:space="0" w:color="000000"/>
              <w:right w:val="single" w:sz="4" w:space="0" w:color="000000"/>
            </w:tcBorders>
            <w:shd w:val="clear" w:color="auto" w:fill="auto"/>
            <w:vAlign w:val="center"/>
          </w:tcPr>
          <w:p w:rsidR="003943A3" w:rsidRPr="003943A3" w:rsidRDefault="003943A3" w:rsidP="003943A3">
            <w:pPr>
              <w:spacing w:after="0" w:line="240" w:lineRule="auto"/>
              <w:jc w:val="both"/>
              <w:rPr>
                <w:rFonts w:ascii="Times New Roman" w:hAnsi="Times New Roman" w:cs="Times New Roman"/>
                <w:b/>
                <w:sz w:val="16"/>
                <w:szCs w:val="16"/>
              </w:rPr>
            </w:pPr>
            <w:r w:rsidRPr="003943A3">
              <w:rPr>
                <w:rFonts w:ascii="Times New Roman" w:hAnsi="Times New Roman" w:cs="Times New Roman"/>
                <w:b/>
                <w:sz w:val="16"/>
                <w:szCs w:val="16"/>
              </w:rPr>
              <w:t>145,0</w:t>
            </w:r>
          </w:p>
        </w:tc>
        <w:tc>
          <w:tcPr>
            <w:tcW w:w="1417" w:type="dxa"/>
            <w:tcBorders>
              <w:top w:val="nil"/>
              <w:left w:val="nil"/>
              <w:bottom w:val="single" w:sz="4" w:space="0" w:color="000000"/>
              <w:right w:val="single" w:sz="4" w:space="0" w:color="000000"/>
            </w:tcBorders>
            <w:shd w:val="clear" w:color="auto" w:fill="auto"/>
            <w:vAlign w:val="center"/>
          </w:tcPr>
          <w:p w:rsidR="003943A3" w:rsidRPr="003943A3" w:rsidRDefault="003943A3" w:rsidP="003943A3">
            <w:pPr>
              <w:spacing w:after="0" w:line="240" w:lineRule="auto"/>
              <w:jc w:val="both"/>
              <w:rPr>
                <w:rFonts w:ascii="Times New Roman" w:hAnsi="Times New Roman" w:cs="Times New Roman"/>
                <w:b/>
                <w:sz w:val="16"/>
                <w:szCs w:val="16"/>
              </w:rPr>
            </w:pPr>
            <w:r w:rsidRPr="003943A3">
              <w:rPr>
                <w:rFonts w:ascii="Times New Roman" w:hAnsi="Times New Roman" w:cs="Times New Roman"/>
                <w:b/>
                <w:sz w:val="16"/>
                <w:szCs w:val="16"/>
              </w:rPr>
              <w:t>149,4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943A3" w:rsidRPr="003943A3" w:rsidRDefault="003943A3" w:rsidP="003943A3">
            <w:pPr>
              <w:spacing w:after="0" w:line="240" w:lineRule="auto"/>
              <w:jc w:val="both"/>
              <w:rPr>
                <w:rFonts w:ascii="Times New Roman" w:hAnsi="Times New Roman" w:cs="Times New Roman"/>
                <w:b/>
                <w:sz w:val="16"/>
                <w:szCs w:val="16"/>
              </w:rPr>
            </w:pPr>
            <w:r w:rsidRPr="003943A3">
              <w:rPr>
                <w:rFonts w:ascii="Times New Roman" w:hAnsi="Times New Roman" w:cs="Times New Roman"/>
                <w:b/>
                <w:sz w:val="16"/>
                <w:szCs w:val="16"/>
              </w:rPr>
              <w:t>103</w:t>
            </w:r>
          </w:p>
        </w:tc>
      </w:tr>
      <w:tr w:rsidR="003943A3" w:rsidRPr="003943A3" w:rsidTr="003943A3">
        <w:trPr>
          <w:trHeight w:val="255"/>
        </w:trPr>
        <w:tc>
          <w:tcPr>
            <w:tcW w:w="4643" w:type="dxa"/>
            <w:tcBorders>
              <w:top w:val="nil"/>
              <w:left w:val="single" w:sz="4" w:space="0" w:color="000000"/>
              <w:bottom w:val="single" w:sz="4" w:space="0" w:color="000000"/>
              <w:right w:val="single" w:sz="4" w:space="0" w:color="000000"/>
            </w:tcBorders>
            <w:shd w:val="clear" w:color="auto" w:fill="auto"/>
            <w:hideMark/>
          </w:tcPr>
          <w:p w:rsidR="003943A3" w:rsidRPr="003943A3" w:rsidRDefault="003943A3" w:rsidP="003943A3">
            <w:pPr>
              <w:spacing w:after="0" w:line="240" w:lineRule="auto"/>
              <w:jc w:val="both"/>
              <w:rPr>
                <w:rFonts w:ascii="Times New Roman" w:hAnsi="Times New Roman" w:cs="Times New Roman"/>
                <w:sz w:val="16"/>
                <w:szCs w:val="16"/>
              </w:rPr>
            </w:pPr>
            <w:r w:rsidRPr="003943A3">
              <w:rPr>
                <w:rFonts w:ascii="Times New Roman" w:hAnsi="Times New Roman" w:cs="Times New Roman"/>
                <w:sz w:val="16"/>
                <w:szCs w:val="16"/>
              </w:rPr>
              <w:t>Налог на доходы физических лиц</w:t>
            </w:r>
          </w:p>
        </w:tc>
        <w:tc>
          <w:tcPr>
            <w:tcW w:w="1468" w:type="dxa"/>
            <w:tcBorders>
              <w:top w:val="nil"/>
              <w:left w:val="nil"/>
              <w:bottom w:val="single" w:sz="4" w:space="0" w:color="000000"/>
              <w:right w:val="single" w:sz="4" w:space="0" w:color="000000"/>
            </w:tcBorders>
            <w:shd w:val="clear" w:color="auto" w:fill="auto"/>
            <w:vAlign w:val="center"/>
          </w:tcPr>
          <w:p w:rsidR="003943A3" w:rsidRPr="003943A3" w:rsidRDefault="003943A3" w:rsidP="003943A3">
            <w:pPr>
              <w:spacing w:after="0" w:line="240" w:lineRule="auto"/>
              <w:jc w:val="both"/>
              <w:rPr>
                <w:rFonts w:ascii="Times New Roman" w:hAnsi="Times New Roman" w:cs="Times New Roman"/>
                <w:b/>
                <w:sz w:val="16"/>
                <w:szCs w:val="16"/>
              </w:rPr>
            </w:pPr>
            <w:r w:rsidRPr="003943A3">
              <w:rPr>
                <w:rFonts w:ascii="Times New Roman" w:hAnsi="Times New Roman" w:cs="Times New Roman"/>
                <w:b/>
                <w:sz w:val="16"/>
                <w:szCs w:val="16"/>
              </w:rPr>
              <w:t>145,0</w:t>
            </w:r>
          </w:p>
        </w:tc>
        <w:tc>
          <w:tcPr>
            <w:tcW w:w="1417" w:type="dxa"/>
            <w:tcBorders>
              <w:top w:val="nil"/>
              <w:left w:val="nil"/>
              <w:bottom w:val="single" w:sz="4" w:space="0" w:color="000000"/>
              <w:right w:val="single" w:sz="4" w:space="0" w:color="000000"/>
            </w:tcBorders>
            <w:shd w:val="clear" w:color="auto" w:fill="auto"/>
            <w:vAlign w:val="center"/>
          </w:tcPr>
          <w:p w:rsidR="003943A3" w:rsidRPr="003943A3" w:rsidRDefault="003943A3" w:rsidP="003943A3">
            <w:pPr>
              <w:spacing w:after="0" w:line="240" w:lineRule="auto"/>
              <w:jc w:val="both"/>
              <w:rPr>
                <w:rFonts w:ascii="Times New Roman" w:hAnsi="Times New Roman" w:cs="Times New Roman"/>
                <w:b/>
                <w:sz w:val="16"/>
                <w:szCs w:val="16"/>
              </w:rPr>
            </w:pPr>
            <w:r w:rsidRPr="003943A3">
              <w:rPr>
                <w:rFonts w:ascii="Times New Roman" w:hAnsi="Times New Roman" w:cs="Times New Roman"/>
                <w:b/>
                <w:sz w:val="16"/>
                <w:szCs w:val="16"/>
              </w:rPr>
              <w:t>149,4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943A3" w:rsidRPr="003943A3" w:rsidRDefault="003943A3" w:rsidP="003943A3">
            <w:pPr>
              <w:spacing w:after="0" w:line="240" w:lineRule="auto"/>
              <w:jc w:val="both"/>
              <w:rPr>
                <w:rFonts w:ascii="Times New Roman" w:hAnsi="Times New Roman" w:cs="Times New Roman"/>
                <w:b/>
                <w:sz w:val="16"/>
                <w:szCs w:val="16"/>
              </w:rPr>
            </w:pPr>
            <w:r w:rsidRPr="003943A3">
              <w:rPr>
                <w:rFonts w:ascii="Times New Roman" w:hAnsi="Times New Roman" w:cs="Times New Roman"/>
                <w:b/>
                <w:sz w:val="16"/>
                <w:szCs w:val="16"/>
              </w:rPr>
              <w:t>103</w:t>
            </w:r>
          </w:p>
        </w:tc>
      </w:tr>
      <w:tr w:rsidR="003943A3" w:rsidRPr="003943A3" w:rsidTr="003943A3">
        <w:trPr>
          <w:trHeight w:val="255"/>
        </w:trPr>
        <w:tc>
          <w:tcPr>
            <w:tcW w:w="4643" w:type="dxa"/>
            <w:tcBorders>
              <w:top w:val="nil"/>
              <w:left w:val="single" w:sz="4" w:space="0" w:color="000000"/>
              <w:bottom w:val="single" w:sz="4" w:space="0" w:color="000000"/>
              <w:right w:val="single" w:sz="4" w:space="0" w:color="000000"/>
            </w:tcBorders>
            <w:shd w:val="clear" w:color="auto" w:fill="auto"/>
            <w:hideMark/>
          </w:tcPr>
          <w:p w:rsidR="003943A3" w:rsidRPr="003943A3" w:rsidRDefault="003943A3" w:rsidP="003943A3">
            <w:pPr>
              <w:spacing w:after="0" w:line="240" w:lineRule="auto"/>
              <w:jc w:val="both"/>
              <w:rPr>
                <w:rFonts w:ascii="Times New Roman" w:hAnsi="Times New Roman" w:cs="Times New Roman"/>
                <w:b/>
                <w:sz w:val="16"/>
                <w:szCs w:val="16"/>
              </w:rPr>
            </w:pPr>
            <w:r w:rsidRPr="003943A3">
              <w:rPr>
                <w:rFonts w:ascii="Times New Roman" w:hAnsi="Times New Roman" w:cs="Times New Roman"/>
                <w:b/>
                <w:sz w:val="16"/>
                <w:szCs w:val="16"/>
              </w:rPr>
              <w:t>НАЛОГИ НА СОВОКУПНЫЙ ДОХОД</w:t>
            </w:r>
          </w:p>
        </w:tc>
        <w:tc>
          <w:tcPr>
            <w:tcW w:w="1468" w:type="dxa"/>
            <w:tcBorders>
              <w:top w:val="nil"/>
              <w:left w:val="nil"/>
              <w:bottom w:val="single" w:sz="4" w:space="0" w:color="000000"/>
              <w:right w:val="single" w:sz="4" w:space="0" w:color="000000"/>
            </w:tcBorders>
            <w:shd w:val="clear" w:color="auto" w:fill="auto"/>
            <w:vAlign w:val="center"/>
          </w:tcPr>
          <w:p w:rsidR="003943A3" w:rsidRPr="003943A3" w:rsidRDefault="003943A3" w:rsidP="003943A3">
            <w:pPr>
              <w:spacing w:after="0" w:line="240" w:lineRule="auto"/>
              <w:jc w:val="both"/>
              <w:rPr>
                <w:rFonts w:ascii="Times New Roman" w:hAnsi="Times New Roman" w:cs="Times New Roman"/>
                <w:b/>
                <w:sz w:val="16"/>
                <w:szCs w:val="16"/>
              </w:rPr>
            </w:pPr>
            <w:r w:rsidRPr="003943A3">
              <w:rPr>
                <w:rFonts w:ascii="Times New Roman" w:hAnsi="Times New Roman" w:cs="Times New Roman"/>
                <w:b/>
                <w:sz w:val="16"/>
                <w:szCs w:val="16"/>
              </w:rPr>
              <w:t>25,0</w:t>
            </w:r>
          </w:p>
        </w:tc>
        <w:tc>
          <w:tcPr>
            <w:tcW w:w="1417" w:type="dxa"/>
            <w:tcBorders>
              <w:top w:val="nil"/>
              <w:left w:val="nil"/>
              <w:bottom w:val="single" w:sz="4" w:space="0" w:color="000000"/>
              <w:right w:val="single" w:sz="4" w:space="0" w:color="000000"/>
            </w:tcBorders>
            <w:shd w:val="clear" w:color="auto" w:fill="auto"/>
            <w:vAlign w:val="center"/>
          </w:tcPr>
          <w:p w:rsidR="003943A3" w:rsidRPr="003943A3" w:rsidRDefault="003943A3" w:rsidP="003943A3">
            <w:pPr>
              <w:spacing w:after="0" w:line="240" w:lineRule="auto"/>
              <w:jc w:val="both"/>
              <w:rPr>
                <w:rFonts w:ascii="Times New Roman" w:hAnsi="Times New Roman" w:cs="Times New Roman"/>
                <w:b/>
                <w:sz w:val="16"/>
                <w:szCs w:val="16"/>
              </w:rPr>
            </w:pPr>
            <w:r w:rsidRPr="003943A3">
              <w:rPr>
                <w:rFonts w:ascii="Times New Roman" w:hAnsi="Times New Roman" w:cs="Times New Roman"/>
                <w:b/>
                <w:sz w:val="16"/>
                <w:szCs w:val="16"/>
              </w:rPr>
              <w:t>25,6</w:t>
            </w:r>
          </w:p>
        </w:tc>
        <w:tc>
          <w:tcPr>
            <w:tcW w:w="1843" w:type="dxa"/>
            <w:tcBorders>
              <w:top w:val="single" w:sz="4" w:space="0" w:color="auto"/>
              <w:bottom w:val="single" w:sz="4" w:space="0" w:color="auto"/>
              <w:right w:val="single" w:sz="4" w:space="0" w:color="auto"/>
            </w:tcBorders>
            <w:shd w:val="clear" w:color="auto" w:fill="auto"/>
            <w:vAlign w:val="center"/>
          </w:tcPr>
          <w:p w:rsidR="003943A3" w:rsidRPr="003943A3" w:rsidRDefault="003943A3" w:rsidP="003943A3">
            <w:pPr>
              <w:spacing w:after="0" w:line="240" w:lineRule="auto"/>
              <w:jc w:val="both"/>
              <w:rPr>
                <w:rFonts w:ascii="Times New Roman" w:hAnsi="Times New Roman" w:cs="Times New Roman"/>
                <w:b/>
                <w:sz w:val="16"/>
                <w:szCs w:val="16"/>
              </w:rPr>
            </w:pPr>
            <w:r w:rsidRPr="003943A3">
              <w:rPr>
                <w:rFonts w:ascii="Times New Roman" w:hAnsi="Times New Roman" w:cs="Times New Roman"/>
                <w:b/>
                <w:sz w:val="16"/>
                <w:szCs w:val="16"/>
              </w:rPr>
              <w:t>102</w:t>
            </w:r>
          </w:p>
        </w:tc>
      </w:tr>
      <w:tr w:rsidR="003943A3" w:rsidRPr="003943A3" w:rsidTr="003943A3">
        <w:trPr>
          <w:trHeight w:val="255"/>
        </w:trPr>
        <w:tc>
          <w:tcPr>
            <w:tcW w:w="4643" w:type="dxa"/>
            <w:tcBorders>
              <w:top w:val="nil"/>
              <w:left w:val="single" w:sz="4" w:space="0" w:color="000000"/>
              <w:bottom w:val="single" w:sz="4" w:space="0" w:color="000000"/>
              <w:right w:val="single" w:sz="4" w:space="0" w:color="000000"/>
            </w:tcBorders>
            <w:shd w:val="clear" w:color="auto" w:fill="auto"/>
            <w:hideMark/>
          </w:tcPr>
          <w:p w:rsidR="003943A3" w:rsidRPr="003943A3" w:rsidRDefault="003943A3" w:rsidP="003943A3">
            <w:pPr>
              <w:spacing w:after="0" w:line="240" w:lineRule="auto"/>
              <w:jc w:val="both"/>
              <w:rPr>
                <w:rFonts w:ascii="Times New Roman" w:hAnsi="Times New Roman" w:cs="Times New Roman"/>
                <w:sz w:val="16"/>
                <w:szCs w:val="16"/>
              </w:rPr>
            </w:pPr>
            <w:r w:rsidRPr="003943A3">
              <w:rPr>
                <w:rFonts w:ascii="Times New Roman" w:hAnsi="Times New Roman" w:cs="Times New Roman"/>
                <w:sz w:val="16"/>
                <w:szCs w:val="16"/>
              </w:rPr>
              <w:t>Единый сельскохозяйственный налог</w:t>
            </w:r>
          </w:p>
        </w:tc>
        <w:tc>
          <w:tcPr>
            <w:tcW w:w="1468" w:type="dxa"/>
            <w:tcBorders>
              <w:top w:val="nil"/>
              <w:left w:val="nil"/>
              <w:bottom w:val="single" w:sz="4" w:space="0" w:color="000000"/>
              <w:right w:val="single" w:sz="4" w:space="0" w:color="000000"/>
            </w:tcBorders>
            <w:shd w:val="clear" w:color="auto" w:fill="auto"/>
            <w:vAlign w:val="center"/>
          </w:tcPr>
          <w:p w:rsidR="003943A3" w:rsidRPr="003943A3" w:rsidRDefault="003943A3" w:rsidP="003943A3">
            <w:pPr>
              <w:spacing w:after="0" w:line="240" w:lineRule="auto"/>
              <w:jc w:val="both"/>
              <w:rPr>
                <w:rFonts w:ascii="Times New Roman" w:hAnsi="Times New Roman" w:cs="Times New Roman"/>
                <w:b/>
                <w:sz w:val="16"/>
                <w:szCs w:val="16"/>
              </w:rPr>
            </w:pPr>
            <w:r w:rsidRPr="003943A3">
              <w:rPr>
                <w:rFonts w:ascii="Times New Roman" w:hAnsi="Times New Roman" w:cs="Times New Roman"/>
                <w:b/>
                <w:sz w:val="16"/>
                <w:szCs w:val="16"/>
              </w:rPr>
              <w:t>25,0</w:t>
            </w:r>
          </w:p>
        </w:tc>
        <w:tc>
          <w:tcPr>
            <w:tcW w:w="1417" w:type="dxa"/>
            <w:tcBorders>
              <w:top w:val="nil"/>
              <w:left w:val="nil"/>
              <w:bottom w:val="single" w:sz="4" w:space="0" w:color="000000"/>
              <w:right w:val="single" w:sz="4" w:space="0" w:color="000000"/>
            </w:tcBorders>
            <w:shd w:val="clear" w:color="auto" w:fill="auto"/>
            <w:vAlign w:val="center"/>
          </w:tcPr>
          <w:p w:rsidR="003943A3" w:rsidRPr="003943A3" w:rsidRDefault="003943A3" w:rsidP="003943A3">
            <w:pPr>
              <w:spacing w:after="0" w:line="240" w:lineRule="auto"/>
              <w:jc w:val="both"/>
              <w:rPr>
                <w:rFonts w:ascii="Times New Roman" w:hAnsi="Times New Roman" w:cs="Times New Roman"/>
                <w:b/>
                <w:sz w:val="16"/>
                <w:szCs w:val="16"/>
              </w:rPr>
            </w:pPr>
            <w:r w:rsidRPr="003943A3">
              <w:rPr>
                <w:rFonts w:ascii="Times New Roman" w:hAnsi="Times New Roman" w:cs="Times New Roman"/>
                <w:b/>
                <w:sz w:val="16"/>
                <w:szCs w:val="16"/>
              </w:rPr>
              <w:t>25,6</w:t>
            </w:r>
          </w:p>
        </w:tc>
        <w:tc>
          <w:tcPr>
            <w:tcW w:w="1843" w:type="dxa"/>
            <w:tcBorders>
              <w:top w:val="single" w:sz="4" w:space="0" w:color="auto"/>
              <w:bottom w:val="single" w:sz="4" w:space="0" w:color="auto"/>
              <w:right w:val="single" w:sz="4" w:space="0" w:color="auto"/>
            </w:tcBorders>
            <w:shd w:val="clear" w:color="auto" w:fill="auto"/>
            <w:vAlign w:val="center"/>
          </w:tcPr>
          <w:p w:rsidR="003943A3" w:rsidRPr="003943A3" w:rsidRDefault="003943A3" w:rsidP="003943A3">
            <w:pPr>
              <w:spacing w:after="0" w:line="240" w:lineRule="auto"/>
              <w:jc w:val="both"/>
              <w:rPr>
                <w:rFonts w:ascii="Times New Roman" w:hAnsi="Times New Roman" w:cs="Times New Roman"/>
                <w:b/>
                <w:sz w:val="16"/>
                <w:szCs w:val="16"/>
              </w:rPr>
            </w:pPr>
            <w:r w:rsidRPr="003943A3">
              <w:rPr>
                <w:rFonts w:ascii="Times New Roman" w:hAnsi="Times New Roman" w:cs="Times New Roman"/>
                <w:b/>
                <w:sz w:val="16"/>
                <w:szCs w:val="16"/>
              </w:rPr>
              <w:t>102</w:t>
            </w:r>
          </w:p>
        </w:tc>
      </w:tr>
      <w:tr w:rsidR="003943A3" w:rsidRPr="003943A3" w:rsidTr="003943A3">
        <w:trPr>
          <w:trHeight w:val="255"/>
        </w:trPr>
        <w:tc>
          <w:tcPr>
            <w:tcW w:w="4643" w:type="dxa"/>
            <w:tcBorders>
              <w:top w:val="nil"/>
              <w:left w:val="single" w:sz="4" w:space="0" w:color="000000"/>
              <w:bottom w:val="single" w:sz="4" w:space="0" w:color="000000"/>
              <w:right w:val="single" w:sz="4" w:space="0" w:color="000000"/>
            </w:tcBorders>
            <w:shd w:val="clear" w:color="auto" w:fill="auto"/>
            <w:hideMark/>
          </w:tcPr>
          <w:p w:rsidR="003943A3" w:rsidRPr="003943A3" w:rsidRDefault="003943A3" w:rsidP="003943A3">
            <w:pPr>
              <w:spacing w:after="0" w:line="240" w:lineRule="auto"/>
              <w:jc w:val="both"/>
              <w:rPr>
                <w:rFonts w:ascii="Times New Roman" w:hAnsi="Times New Roman" w:cs="Times New Roman"/>
                <w:b/>
                <w:sz w:val="16"/>
                <w:szCs w:val="16"/>
              </w:rPr>
            </w:pPr>
            <w:r w:rsidRPr="003943A3">
              <w:rPr>
                <w:rFonts w:ascii="Times New Roman" w:hAnsi="Times New Roman" w:cs="Times New Roman"/>
                <w:b/>
                <w:sz w:val="16"/>
                <w:szCs w:val="16"/>
              </w:rPr>
              <w:t>НАЛОГИ НА ИМУЩЕСТВО</w:t>
            </w:r>
          </w:p>
        </w:tc>
        <w:tc>
          <w:tcPr>
            <w:tcW w:w="1468" w:type="dxa"/>
            <w:tcBorders>
              <w:top w:val="nil"/>
              <w:left w:val="nil"/>
              <w:bottom w:val="single" w:sz="4" w:space="0" w:color="000000"/>
              <w:right w:val="single" w:sz="4" w:space="0" w:color="000000"/>
            </w:tcBorders>
            <w:shd w:val="clear" w:color="auto" w:fill="auto"/>
            <w:vAlign w:val="center"/>
          </w:tcPr>
          <w:p w:rsidR="003943A3" w:rsidRPr="003943A3" w:rsidRDefault="003943A3" w:rsidP="003943A3">
            <w:pPr>
              <w:spacing w:after="0" w:line="240" w:lineRule="auto"/>
              <w:jc w:val="both"/>
              <w:rPr>
                <w:rFonts w:ascii="Times New Roman" w:hAnsi="Times New Roman" w:cs="Times New Roman"/>
                <w:b/>
                <w:sz w:val="16"/>
                <w:szCs w:val="16"/>
              </w:rPr>
            </w:pPr>
            <w:r w:rsidRPr="003943A3">
              <w:rPr>
                <w:rFonts w:ascii="Times New Roman" w:hAnsi="Times New Roman" w:cs="Times New Roman"/>
                <w:b/>
                <w:sz w:val="16"/>
                <w:szCs w:val="16"/>
              </w:rPr>
              <w:t>147,0</w:t>
            </w:r>
          </w:p>
        </w:tc>
        <w:tc>
          <w:tcPr>
            <w:tcW w:w="1417" w:type="dxa"/>
            <w:tcBorders>
              <w:top w:val="nil"/>
              <w:left w:val="nil"/>
              <w:bottom w:val="single" w:sz="4" w:space="0" w:color="000000"/>
              <w:right w:val="single" w:sz="4" w:space="0" w:color="000000"/>
            </w:tcBorders>
            <w:shd w:val="clear" w:color="auto" w:fill="auto"/>
            <w:vAlign w:val="center"/>
          </w:tcPr>
          <w:p w:rsidR="003943A3" w:rsidRPr="003943A3" w:rsidRDefault="003943A3" w:rsidP="003943A3">
            <w:pPr>
              <w:spacing w:after="0" w:line="240" w:lineRule="auto"/>
              <w:jc w:val="both"/>
              <w:rPr>
                <w:rFonts w:ascii="Times New Roman" w:hAnsi="Times New Roman" w:cs="Times New Roman"/>
                <w:b/>
                <w:sz w:val="16"/>
                <w:szCs w:val="16"/>
              </w:rPr>
            </w:pPr>
            <w:r w:rsidRPr="003943A3">
              <w:rPr>
                <w:rFonts w:ascii="Times New Roman" w:hAnsi="Times New Roman" w:cs="Times New Roman"/>
                <w:b/>
                <w:sz w:val="16"/>
                <w:szCs w:val="16"/>
              </w:rPr>
              <w:t>149,5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943A3" w:rsidRPr="003943A3" w:rsidRDefault="003943A3" w:rsidP="003943A3">
            <w:pPr>
              <w:spacing w:after="0" w:line="240" w:lineRule="auto"/>
              <w:jc w:val="both"/>
              <w:rPr>
                <w:rFonts w:ascii="Times New Roman" w:hAnsi="Times New Roman" w:cs="Times New Roman"/>
                <w:b/>
                <w:sz w:val="16"/>
                <w:szCs w:val="16"/>
              </w:rPr>
            </w:pPr>
            <w:r w:rsidRPr="003943A3">
              <w:rPr>
                <w:rFonts w:ascii="Times New Roman" w:hAnsi="Times New Roman" w:cs="Times New Roman"/>
                <w:b/>
                <w:sz w:val="16"/>
                <w:szCs w:val="16"/>
              </w:rPr>
              <w:t>102</w:t>
            </w:r>
          </w:p>
        </w:tc>
      </w:tr>
      <w:tr w:rsidR="003943A3" w:rsidRPr="003943A3" w:rsidTr="003943A3">
        <w:trPr>
          <w:trHeight w:val="255"/>
        </w:trPr>
        <w:tc>
          <w:tcPr>
            <w:tcW w:w="4643" w:type="dxa"/>
            <w:tcBorders>
              <w:top w:val="nil"/>
              <w:left w:val="single" w:sz="4" w:space="0" w:color="000000"/>
              <w:bottom w:val="single" w:sz="4" w:space="0" w:color="000000"/>
              <w:right w:val="single" w:sz="4" w:space="0" w:color="000000"/>
            </w:tcBorders>
            <w:shd w:val="clear" w:color="auto" w:fill="auto"/>
            <w:hideMark/>
          </w:tcPr>
          <w:p w:rsidR="003943A3" w:rsidRPr="003943A3" w:rsidRDefault="003943A3" w:rsidP="003943A3">
            <w:pPr>
              <w:spacing w:after="0" w:line="240" w:lineRule="auto"/>
              <w:jc w:val="both"/>
              <w:rPr>
                <w:rFonts w:ascii="Times New Roman" w:hAnsi="Times New Roman" w:cs="Times New Roman"/>
                <w:sz w:val="16"/>
                <w:szCs w:val="16"/>
              </w:rPr>
            </w:pPr>
            <w:r w:rsidRPr="003943A3">
              <w:rPr>
                <w:rFonts w:ascii="Times New Roman" w:hAnsi="Times New Roman" w:cs="Times New Roman"/>
                <w:sz w:val="16"/>
                <w:szCs w:val="16"/>
              </w:rPr>
              <w:t>Налог на имущество физических лиц</w:t>
            </w:r>
          </w:p>
        </w:tc>
        <w:tc>
          <w:tcPr>
            <w:tcW w:w="1468" w:type="dxa"/>
            <w:tcBorders>
              <w:top w:val="nil"/>
              <w:left w:val="nil"/>
              <w:bottom w:val="single" w:sz="4" w:space="0" w:color="000000"/>
              <w:right w:val="single" w:sz="4" w:space="0" w:color="000000"/>
            </w:tcBorders>
            <w:shd w:val="clear" w:color="auto" w:fill="auto"/>
            <w:vAlign w:val="center"/>
          </w:tcPr>
          <w:p w:rsidR="003943A3" w:rsidRPr="003943A3" w:rsidRDefault="003943A3" w:rsidP="003943A3">
            <w:pPr>
              <w:spacing w:after="0" w:line="240" w:lineRule="auto"/>
              <w:jc w:val="both"/>
              <w:rPr>
                <w:rFonts w:ascii="Times New Roman" w:hAnsi="Times New Roman" w:cs="Times New Roman"/>
                <w:sz w:val="16"/>
                <w:szCs w:val="16"/>
              </w:rPr>
            </w:pPr>
            <w:r w:rsidRPr="003943A3">
              <w:rPr>
                <w:rFonts w:ascii="Times New Roman" w:hAnsi="Times New Roman" w:cs="Times New Roman"/>
                <w:sz w:val="16"/>
                <w:szCs w:val="16"/>
              </w:rPr>
              <w:t>11,0</w:t>
            </w:r>
          </w:p>
        </w:tc>
        <w:tc>
          <w:tcPr>
            <w:tcW w:w="1417" w:type="dxa"/>
            <w:tcBorders>
              <w:top w:val="nil"/>
              <w:left w:val="nil"/>
              <w:bottom w:val="single" w:sz="4" w:space="0" w:color="000000"/>
              <w:right w:val="single" w:sz="4" w:space="0" w:color="000000"/>
            </w:tcBorders>
            <w:shd w:val="clear" w:color="auto" w:fill="auto"/>
            <w:vAlign w:val="center"/>
          </w:tcPr>
          <w:p w:rsidR="003943A3" w:rsidRPr="003943A3" w:rsidRDefault="003943A3" w:rsidP="003943A3">
            <w:pPr>
              <w:spacing w:after="0" w:line="240" w:lineRule="auto"/>
              <w:jc w:val="both"/>
              <w:rPr>
                <w:rFonts w:ascii="Times New Roman" w:hAnsi="Times New Roman" w:cs="Times New Roman"/>
                <w:sz w:val="16"/>
                <w:szCs w:val="16"/>
              </w:rPr>
            </w:pPr>
            <w:r w:rsidRPr="003943A3">
              <w:rPr>
                <w:rFonts w:ascii="Times New Roman" w:hAnsi="Times New Roman" w:cs="Times New Roman"/>
                <w:sz w:val="16"/>
                <w:szCs w:val="16"/>
              </w:rPr>
              <w:t>11,3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943A3" w:rsidRPr="003943A3" w:rsidRDefault="003943A3" w:rsidP="003943A3">
            <w:pPr>
              <w:spacing w:after="0" w:line="240" w:lineRule="auto"/>
              <w:jc w:val="both"/>
              <w:rPr>
                <w:rFonts w:ascii="Times New Roman" w:hAnsi="Times New Roman" w:cs="Times New Roman"/>
                <w:sz w:val="16"/>
                <w:szCs w:val="16"/>
              </w:rPr>
            </w:pPr>
            <w:r w:rsidRPr="003943A3">
              <w:rPr>
                <w:rFonts w:ascii="Times New Roman" w:hAnsi="Times New Roman" w:cs="Times New Roman"/>
                <w:sz w:val="16"/>
                <w:szCs w:val="16"/>
              </w:rPr>
              <w:t>103</w:t>
            </w:r>
          </w:p>
        </w:tc>
      </w:tr>
      <w:tr w:rsidR="003943A3" w:rsidRPr="003943A3" w:rsidTr="003943A3">
        <w:trPr>
          <w:trHeight w:val="255"/>
        </w:trPr>
        <w:tc>
          <w:tcPr>
            <w:tcW w:w="4643" w:type="dxa"/>
            <w:tcBorders>
              <w:top w:val="nil"/>
              <w:left w:val="single" w:sz="4" w:space="0" w:color="000000"/>
              <w:bottom w:val="single" w:sz="4" w:space="0" w:color="000000"/>
              <w:right w:val="single" w:sz="4" w:space="0" w:color="000000"/>
            </w:tcBorders>
            <w:shd w:val="clear" w:color="auto" w:fill="auto"/>
            <w:hideMark/>
          </w:tcPr>
          <w:p w:rsidR="003943A3" w:rsidRPr="003943A3" w:rsidRDefault="003943A3" w:rsidP="003943A3">
            <w:pPr>
              <w:spacing w:after="0" w:line="240" w:lineRule="auto"/>
              <w:jc w:val="both"/>
              <w:rPr>
                <w:rFonts w:ascii="Times New Roman" w:hAnsi="Times New Roman" w:cs="Times New Roman"/>
                <w:sz w:val="16"/>
                <w:szCs w:val="16"/>
              </w:rPr>
            </w:pPr>
            <w:r w:rsidRPr="003943A3">
              <w:rPr>
                <w:rFonts w:ascii="Times New Roman" w:hAnsi="Times New Roman" w:cs="Times New Roman"/>
                <w:sz w:val="16"/>
                <w:szCs w:val="16"/>
              </w:rPr>
              <w:t>Земельный налог</w:t>
            </w:r>
          </w:p>
        </w:tc>
        <w:tc>
          <w:tcPr>
            <w:tcW w:w="1468" w:type="dxa"/>
            <w:tcBorders>
              <w:top w:val="nil"/>
              <w:left w:val="nil"/>
              <w:bottom w:val="single" w:sz="4" w:space="0" w:color="000000"/>
              <w:right w:val="single" w:sz="4" w:space="0" w:color="000000"/>
            </w:tcBorders>
            <w:shd w:val="clear" w:color="auto" w:fill="auto"/>
            <w:vAlign w:val="center"/>
          </w:tcPr>
          <w:p w:rsidR="003943A3" w:rsidRPr="003943A3" w:rsidRDefault="003943A3" w:rsidP="003943A3">
            <w:pPr>
              <w:spacing w:after="0" w:line="240" w:lineRule="auto"/>
              <w:jc w:val="both"/>
              <w:rPr>
                <w:rFonts w:ascii="Times New Roman" w:hAnsi="Times New Roman" w:cs="Times New Roman"/>
                <w:sz w:val="16"/>
                <w:szCs w:val="16"/>
              </w:rPr>
            </w:pPr>
            <w:r w:rsidRPr="003943A3">
              <w:rPr>
                <w:rFonts w:ascii="Times New Roman" w:hAnsi="Times New Roman" w:cs="Times New Roman"/>
                <w:sz w:val="16"/>
                <w:szCs w:val="16"/>
              </w:rPr>
              <w:t>136,0</w:t>
            </w:r>
          </w:p>
        </w:tc>
        <w:tc>
          <w:tcPr>
            <w:tcW w:w="1417" w:type="dxa"/>
            <w:tcBorders>
              <w:top w:val="nil"/>
              <w:left w:val="nil"/>
              <w:bottom w:val="single" w:sz="4" w:space="0" w:color="000000"/>
              <w:right w:val="single" w:sz="4" w:space="0" w:color="000000"/>
            </w:tcBorders>
            <w:shd w:val="clear" w:color="auto" w:fill="auto"/>
            <w:vAlign w:val="center"/>
          </w:tcPr>
          <w:p w:rsidR="003943A3" w:rsidRPr="003943A3" w:rsidRDefault="003943A3" w:rsidP="003943A3">
            <w:pPr>
              <w:spacing w:after="0" w:line="240" w:lineRule="auto"/>
              <w:jc w:val="both"/>
              <w:rPr>
                <w:rFonts w:ascii="Times New Roman" w:hAnsi="Times New Roman" w:cs="Times New Roman"/>
                <w:sz w:val="16"/>
                <w:szCs w:val="16"/>
              </w:rPr>
            </w:pPr>
            <w:r w:rsidRPr="003943A3">
              <w:rPr>
                <w:rFonts w:ascii="Times New Roman" w:hAnsi="Times New Roman" w:cs="Times New Roman"/>
                <w:sz w:val="16"/>
                <w:szCs w:val="16"/>
              </w:rPr>
              <w:t>138,2</w:t>
            </w:r>
          </w:p>
        </w:tc>
        <w:tc>
          <w:tcPr>
            <w:tcW w:w="1843" w:type="dxa"/>
            <w:tcBorders>
              <w:top w:val="single" w:sz="4" w:space="0" w:color="auto"/>
              <w:bottom w:val="single" w:sz="4" w:space="0" w:color="auto"/>
              <w:right w:val="single" w:sz="4" w:space="0" w:color="auto"/>
            </w:tcBorders>
            <w:shd w:val="clear" w:color="auto" w:fill="auto"/>
            <w:vAlign w:val="center"/>
          </w:tcPr>
          <w:p w:rsidR="003943A3" w:rsidRPr="003943A3" w:rsidRDefault="003943A3" w:rsidP="003943A3">
            <w:pPr>
              <w:spacing w:after="0" w:line="240" w:lineRule="auto"/>
              <w:jc w:val="both"/>
              <w:rPr>
                <w:rFonts w:ascii="Times New Roman" w:hAnsi="Times New Roman" w:cs="Times New Roman"/>
                <w:sz w:val="16"/>
                <w:szCs w:val="16"/>
              </w:rPr>
            </w:pPr>
            <w:r w:rsidRPr="003943A3">
              <w:rPr>
                <w:rFonts w:ascii="Times New Roman" w:hAnsi="Times New Roman" w:cs="Times New Roman"/>
                <w:sz w:val="16"/>
                <w:szCs w:val="16"/>
              </w:rPr>
              <w:t>102</w:t>
            </w:r>
          </w:p>
        </w:tc>
      </w:tr>
      <w:tr w:rsidR="003943A3" w:rsidRPr="003943A3" w:rsidTr="003943A3">
        <w:trPr>
          <w:trHeight w:val="255"/>
        </w:trPr>
        <w:tc>
          <w:tcPr>
            <w:tcW w:w="4643" w:type="dxa"/>
            <w:tcBorders>
              <w:top w:val="nil"/>
              <w:left w:val="single" w:sz="4" w:space="0" w:color="000000"/>
              <w:bottom w:val="single" w:sz="4" w:space="0" w:color="000000"/>
              <w:right w:val="single" w:sz="4" w:space="0" w:color="000000"/>
            </w:tcBorders>
            <w:shd w:val="clear" w:color="auto" w:fill="auto"/>
          </w:tcPr>
          <w:p w:rsidR="003943A3" w:rsidRPr="003943A3" w:rsidRDefault="003943A3" w:rsidP="003943A3">
            <w:pPr>
              <w:spacing w:after="0" w:line="240" w:lineRule="auto"/>
              <w:jc w:val="both"/>
              <w:rPr>
                <w:rFonts w:ascii="Times New Roman" w:hAnsi="Times New Roman" w:cs="Times New Roman"/>
                <w:sz w:val="16"/>
                <w:szCs w:val="16"/>
              </w:rPr>
            </w:pPr>
            <w:r w:rsidRPr="003943A3">
              <w:rPr>
                <w:rFonts w:ascii="Times New Roman" w:hAnsi="Times New Roman" w:cs="Times New Roman"/>
                <w:sz w:val="16"/>
                <w:szCs w:val="16"/>
              </w:rPr>
              <w:t>ДОХОДЫ ОТ ИСПОЛЬЗОВАНИЯ ИМЦЩЕСТВА, НАХОДЯЩЕГОСЯ В ГОСУДАРСТВЕННОЙ И МУНИЦИПАЬНОЙ СОБСТВЕННОСТИ</w:t>
            </w:r>
          </w:p>
        </w:tc>
        <w:tc>
          <w:tcPr>
            <w:tcW w:w="1468" w:type="dxa"/>
            <w:tcBorders>
              <w:top w:val="nil"/>
              <w:left w:val="nil"/>
              <w:bottom w:val="single" w:sz="4" w:space="0" w:color="000000"/>
              <w:right w:val="single" w:sz="4" w:space="0" w:color="000000"/>
            </w:tcBorders>
            <w:shd w:val="clear" w:color="auto" w:fill="auto"/>
            <w:vAlign w:val="center"/>
          </w:tcPr>
          <w:p w:rsidR="003943A3" w:rsidRPr="003943A3" w:rsidRDefault="003943A3" w:rsidP="003943A3">
            <w:pPr>
              <w:spacing w:after="0" w:line="240" w:lineRule="auto"/>
              <w:jc w:val="both"/>
              <w:rPr>
                <w:rFonts w:ascii="Times New Roman" w:hAnsi="Times New Roman" w:cs="Times New Roman"/>
                <w:sz w:val="16"/>
                <w:szCs w:val="16"/>
              </w:rPr>
            </w:pPr>
            <w:r w:rsidRPr="003943A3">
              <w:rPr>
                <w:rFonts w:ascii="Times New Roman" w:hAnsi="Times New Roman" w:cs="Times New Roman"/>
                <w:sz w:val="16"/>
                <w:szCs w:val="16"/>
              </w:rPr>
              <w:t>16,0</w:t>
            </w:r>
          </w:p>
        </w:tc>
        <w:tc>
          <w:tcPr>
            <w:tcW w:w="1417" w:type="dxa"/>
            <w:tcBorders>
              <w:top w:val="nil"/>
              <w:left w:val="nil"/>
              <w:bottom w:val="single" w:sz="4" w:space="0" w:color="000000"/>
              <w:right w:val="single" w:sz="4" w:space="0" w:color="000000"/>
            </w:tcBorders>
            <w:shd w:val="clear" w:color="auto" w:fill="auto"/>
            <w:vAlign w:val="center"/>
          </w:tcPr>
          <w:p w:rsidR="003943A3" w:rsidRPr="003943A3" w:rsidRDefault="003943A3" w:rsidP="003943A3">
            <w:pPr>
              <w:spacing w:after="0" w:line="240" w:lineRule="auto"/>
              <w:jc w:val="both"/>
              <w:rPr>
                <w:rFonts w:ascii="Times New Roman" w:hAnsi="Times New Roman" w:cs="Times New Roman"/>
                <w:sz w:val="16"/>
                <w:szCs w:val="16"/>
              </w:rPr>
            </w:pPr>
            <w:r w:rsidRPr="003943A3">
              <w:rPr>
                <w:rFonts w:ascii="Times New Roman" w:hAnsi="Times New Roman" w:cs="Times New Roman"/>
                <w:sz w:val="16"/>
                <w:szCs w:val="16"/>
              </w:rPr>
              <w:t>16,0</w:t>
            </w:r>
          </w:p>
        </w:tc>
        <w:tc>
          <w:tcPr>
            <w:tcW w:w="1843" w:type="dxa"/>
            <w:tcBorders>
              <w:top w:val="single" w:sz="4" w:space="0" w:color="auto"/>
              <w:bottom w:val="single" w:sz="4" w:space="0" w:color="auto"/>
              <w:right w:val="single" w:sz="4" w:space="0" w:color="auto"/>
            </w:tcBorders>
            <w:shd w:val="clear" w:color="auto" w:fill="auto"/>
            <w:vAlign w:val="center"/>
          </w:tcPr>
          <w:p w:rsidR="003943A3" w:rsidRPr="003943A3" w:rsidRDefault="003943A3" w:rsidP="003943A3">
            <w:pPr>
              <w:spacing w:after="0" w:line="240" w:lineRule="auto"/>
              <w:jc w:val="both"/>
              <w:rPr>
                <w:rFonts w:ascii="Times New Roman" w:hAnsi="Times New Roman" w:cs="Times New Roman"/>
                <w:sz w:val="16"/>
                <w:szCs w:val="16"/>
              </w:rPr>
            </w:pPr>
            <w:r w:rsidRPr="003943A3">
              <w:rPr>
                <w:rFonts w:ascii="Times New Roman" w:hAnsi="Times New Roman" w:cs="Times New Roman"/>
                <w:sz w:val="16"/>
                <w:szCs w:val="16"/>
              </w:rPr>
              <w:t>100</w:t>
            </w:r>
          </w:p>
        </w:tc>
      </w:tr>
      <w:tr w:rsidR="003943A3" w:rsidRPr="003943A3" w:rsidTr="003943A3">
        <w:trPr>
          <w:trHeight w:val="255"/>
        </w:trPr>
        <w:tc>
          <w:tcPr>
            <w:tcW w:w="4643" w:type="dxa"/>
            <w:tcBorders>
              <w:top w:val="nil"/>
              <w:left w:val="single" w:sz="4" w:space="0" w:color="000000"/>
              <w:bottom w:val="single" w:sz="4" w:space="0" w:color="000000"/>
              <w:right w:val="single" w:sz="4" w:space="0" w:color="000000"/>
            </w:tcBorders>
            <w:shd w:val="clear" w:color="auto" w:fill="auto"/>
          </w:tcPr>
          <w:p w:rsidR="003943A3" w:rsidRPr="003943A3" w:rsidRDefault="003943A3" w:rsidP="003943A3">
            <w:pPr>
              <w:spacing w:after="0" w:line="240" w:lineRule="auto"/>
              <w:jc w:val="both"/>
              <w:rPr>
                <w:rFonts w:ascii="Times New Roman" w:hAnsi="Times New Roman" w:cs="Times New Roman"/>
                <w:b/>
                <w:sz w:val="16"/>
                <w:szCs w:val="16"/>
              </w:rPr>
            </w:pPr>
            <w:r w:rsidRPr="003943A3">
              <w:rPr>
                <w:rFonts w:ascii="Times New Roman" w:hAnsi="Times New Roman" w:cs="Times New Roman"/>
                <w:b/>
                <w:sz w:val="16"/>
                <w:szCs w:val="16"/>
              </w:rPr>
              <w:t>ДОХОДЫ ОТ ОКАЗАНИЯ ПЛАТНЫХ УСЛУГ (РАБОТ) И КОМПЕНСАЦИИ ЗАТРАТ ГОСУДАРСТВА</w:t>
            </w:r>
          </w:p>
        </w:tc>
        <w:tc>
          <w:tcPr>
            <w:tcW w:w="1468" w:type="dxa"/>
            <w:tcBorders>
              <w:top w:val="nil"/>
              <w:left w:val="nil"/>
              <w:bottom w:val="single" w:sz="4" w:space="0" w:color="000000"/>
              <w:right w:val="single" w:sz="4" w:space="0" w:color="000000"/>
            </w:tcBorders>
            <w:shd w:val="clear" w:color="auto" w:fill="auto"/>
            <w:vAlign w:val="center"/>
          </w:tcPr>
          <w:p w:rsidR="003943A3" w:rsidRPr="003943A3" w:rsidRDefault="003943A3" w:rsidP="003943A3">
            <w:pPr>
              <w:spacing w:after="0" w:line="240" w:lineRule="auto"/>
              <w:jc w:val="both"/>
              <w:rPr>
                <w:rFonts w:ascii="Times New Roman" w:hAnsi="Times New Roman" w:cs="Times New Roman"/>
                <w:b/>
                <w:sz w:val="16"/>
                <w:szCs w:val="16"/>
              </w:rPr>
            </w:pPr>
            <w:r w:rsidRPr="003943A3">
              <w:rPr>
                <w:rFonts w:ascii="Times New Roman" w:hAnsi="Times New Roman" w:cs="Times New Roman"/>
                <w:b/>
                <w:sz w:val="16"/>
                <w:szCs w:val="16"/>
              </w:rPr>
              <w:t>12,0</w:t>
            </w:r>
          </w:p>
        </w:tc>
        <w:tc>
          <w:tcPr>
            <w:tcW w:w="1417" w:type="dxa"/>
            <w:tcBorders>
              <w:top w:val="nil"/>
              <w:left w:val="nil"/>
              <w:bottom w:val="single" w:sz="4" w:space="0" w:color="000000"/>
              <w:right w:val="single" w:sz="4" w:space="0" w:color="000000"/>
            </w:tcBorders>
            <w:shd w:val="clear" w:color="auto" w:fill="auto"/>
            <w:vAlign w:val="center"/>
          </w:tcPr>
          <w:p w:rsidR="003943A3" w:rsidRPr="003943A3" w:rsidRDefault="003943A3" w:rsidP="003943A3">
            <w:pPr>
              <w:spacing w:after="0" w:line="240" w:lineRule="auto"/>
              <w:jc w:val="both"/>
              <w:rPr>
                <w:rFonts w:ascii="Times New Roman" w:hAnsi="Times New Roman" w:cs="Times New Roman"/>
                <w:b/>
                <w:sz w:val="16"/>
                <w:szCs w:val="16"/>
              </w:rPr>
            </w:pPr>
            <w:r w:rsidRPr="003943A3">
              <w:rPr>
                <w:rFonts w:ascii="Times New Roman" w:hAnsi="Times New Roman" w:cs="Times New Roman"/>
                <w:b/>
                <w:sz w:val="16"/>
                <w:szCs w:val="16"/>
              </w:rPr>
              <w:t>12,0</w:t>
            </w:r>
          </w:p>
        </w:tc>
        <w:tc>
          <w:tcPr>
            <w:tcW w:w="1843" w:type="dxa"/>
            <w:tcBorders>
              <w:top w:val="single" w:sz="4" w:space="0" w:color="auto"/>
              <w:bottom w:val="single" w:sz="4" w:space="0" w:color="auto"/>
              <w:right w:val="single" w:sz="4" w:space="0" w:color="auto"/>
            </w:tcBorders>
            <w:shd w:val="clear" w:color="auto" w:fill="auto"/>
            <w:vAlign w:val="center"/>
          </w:tcPr>
          <w:p w:rsidR="003943A3" w:rsidRPr="003943A3" w:rsidRDefault="003943A3" w:rsidP="003943A3">
            <w:pPr>
              <w:spacing w:after="0" w:line="240" w:lineRule="auto"/>
              <w:jc w:val="both"/>
              <w:rPr>
                <w:rFonts w:ascii="Times New Roman" w:hAnsi="Times New Roman" w:cs="Times New Roman"/>
                <w:b/>
                <w:sz w:val="16"/>
                <w:szCs w:val="16"/>
              </w:rPr>
            </w:pPr>
            <w:r w:rsidRPr="003943A3">
              <w:rPr>
                <w:rFonts w:ascii="Times New Roman" w:hAnsi="Times New Roman" w:cs="Times New Roman"/>
                <w:b/>
                <w:sz w:val="16"/>
                <w:szCs w:val="16"/>
              </w:rPr>
              <w:t>100</w:t>
            </w:r>
          </w:p>
        </w:tc>
      </w:tr>
      <w:tr w:rsidR="003943A3" w:rsidRPr="003943A3" w:rsidTr="003943A3">
        <w:trPr>
          <w:trHeight w:val="255"/>
        </w:trPr>
        <w:tc>
          <w:tcPr>
            <w:tcW w:w="4643" w:type="dxa"/>
            <w:tcBorders>
              <w:top w:val="nil"/>
              <w:left w:val="single" w:sz="4" w:space="0" w:color="000000"/>
              <w:bottom w:val="single" w:sz="4" w:space="0" w:color="000000"/>
              <w:right w:val="single" w:sz="4" w:space="0" w:color="000000"/>
            </w:tcBorders>
            <w:shd w:val="clear" w:color="auto" w:fill="auto"/>
          </w:tcPr>
          <w:p w:rsidR="003943A3" w:rsidRPr="003943A3" w:rsidRDefault="003943A3" w:rsidP="003943A3">
            <w:pPr>
              <w:spacing w:after="0" w:line="240" w:lineRule="auto"/>
              <w:jc w:val="both"/>
              <w:rPr>
                <w:rFonts w:ascii="Times New Roman" w:hAnsi="Times New Roman" w:cs="Times New Roman"/>
                <w:sz w:val="16"/>
                <w:szCs w:val="16"/>
              </w:rPr>
            </w:pPr>
            <w:r w:rsidRPr="003943A3">
              <w:rPr>
                <w:rFonts w:ascii="Times New Roman" w:hAnsi="Times New Roman" w:cs="Times New Roman"/>
                <w:sz w:val="16"/>
                <w:szCs w:val="16"/>
              </w:rPr>
              <w:t xml:space="preserve">Прочие доходы от оказания платных услуг (работ) получателями средств бюджетов городских поселений </w:t>
            </w:r>
          </w:p>
        </w:tc>
        <w:tc>
          <w:tcPr>
            <w:tcW w:w="1468" w:type="dxa"/>
            <w:tcBorders>
              <w:top w:val="nil"/>
              <w:left w:val="nil"/>
              <w:bottom w:val="single" w:sz="4" w:space="0" w:color="000000"/>
              <w:right w:val="single" w:sz="4" w:space="0" w:color="000000"/>
            </w:tcBorders>
            <w:shd w:val="clear" w:color="auto" w:fill="auto"/>
            <w:vAlign w:val="center"/>
          </w:tcPr>
          <w:p w:rsidR="003943A3" w:rsidRPr="003943A3" w:rsidRDefault="003943A3" w:rsidP="003943A3">
            <w:pPr>
              <w:spacing w:after="0" w:line="240" w:lineRule="auto"/>
              <w:jc w:val="both"/>
              <w:rPr>
                <w:rFonts w:ascii="Times New Roman" w:hAnsi="Times New Roman" w:cs="Times New Roman"/>
                <w:sz w:val="16"/>
                <w:szCs w:val="16"/>
              </w:rPr>
            </w:pPr>
            <w:r w:rsidRPr="003943A3">
              <w:rPr>
                <w:rFonts w:ascii="Times New Roman" w:hAnsi="Times New Roman" w:cs="Times New Roman"/>
                <w:sz w:val="16"/>
                <w:szCs w:val="16"/>
              </w:rPr>
              <w:t>12,0</w:t>
            </w:r>
          </w:p>
        </w:tc>
        <w:tc>
          <w:tcPr>
            <w:tcW w:w="1417" w:type="dxa"/>
            <w:tcBorders>
              <w:top w:val="nil"/>
              <w:left w:val="nil"/>
              <w:bottom w:val="single" w:sz="4" w:space="0" w:color="000000"/>
              <w:right w:val="single" w:sz="4" w:space="0" w:color="000000"/>
            </w:tcBorders>
            <w:shd w:val="clear" w:color="auto" w:fill="auto"/>
            <w:vAlign w:val="center"/>
          </w:tcPr>
          <w:p w:rsidR="003943A3" w:rsidRPr="003943A3" w:rsidRDefault="003943A3" w:rsidP="003943A3">
            <w:pPr>
              <w:spacing w:after="0" w:line="240" w:lineRule="auto"/>
              <w:jc w:val="both"/>
              <w:rPr>
                <w:rFonts w:ascii="Times New Roman" w:hAnsi="Times New Roman" w:cs="Times New Roman"/>
                <w:sz w:val="16"/>
                <w:szCs w:val="16"/>
              </w:rPr>
            </w:pPr>
            <w:r w:rsidRPr="003943A3">
              <w:rPr>
                <w:rFonts w:ascii="Times New Roman" w:hAnsi="Times New Roman" w:cs="Times New Roman"/>
                <w:sz w:val="16"/>
                <w:szCs w:val="16"/>
              </w:rPr>
              <w:t>12,0</w:t>
            </w:r>
          </w:p>
        </w:tc>
        <w:tc>
          <w:tcPr>
            <w:tcW w:w="1843" w:type="dxa"/>
            <w:tcBorders>
              <w:top w:val="single" w:sz="4" w:space="0" w:color="auto"/>
              <w:bottom w:val="single" w:sz="4" w:space="0" w:color="auto"/>
              <w:right w:val="single" w:sz="4" w:space="0" w:color="auto"/>
            </w:tcBorders>
            <w:shd w:val="clear" w:color="auto" w:fill="auto"/>
            <w:vAlign w:val="center"/>
          </w:tcPr>
          <w:p w:rsidR="003943A3" w:rsidRPr="003943A3" w:rsidRDefault="003943A3" w:rsidP="003943A3">
            <w:pPr>
              <w:spacing w:after="0" w:line="240" w:lineRule="auto"/>
              <w:jc w:val="both"/>
              <w:rPr>
                <w:rFonts w:ascii="Times New Roman" w:hAnsi="Times New Roman" w:cs="Times New Roman"/>
                <w:sz w:val="16"/>
                <w:szCs w:val="16"/>
              </w:rPr>
            </w:pPr>
            <w:r w:rsidRPr="003943A3">
              <w:rPr>
                <w:rFonts w:ascii="Times New Roman" w:hAnsi="Times New Roman" w:cs="Times New Roman"/>
                <w:sz w:val="16"/>
                <w:szCs w:val="16"/>
              </w:rPr>
              <w:t>100</w:t>
            </w:r>
          </w:p>
        </w:tc>
      </w:tr>
      <w:tr w:rsidR="003943A3" w:rsidRPr="003943A3" w:rsidTr="003943A3">
        <w:trPr>
          <w:trHeight w:val="255"/>
        </w:trPr>
        <w:tc>
          <w:tcPr>
            <w:tcW w:w="4643" w:type="dxa"/>
            <w:tcBorders>
              <w:top w:val="nil"/>
              <w:left w:val="single" w:sz="4" w:space="0" w:color="000000"/>
              <w:bottom w:val="single" w:sz="4" w:space="0" w:color="000000"/>
              <w:right w:val="single" w:sz="4" w:space="0" w:color="000000"/>
            </w:tcBorders>
            <w:shd w:val="clear" w:color="auto" w:fill="auto"/>
            <w:hideMark/>
          </w:tcPr>
          <w:p w:rsidR="003943A3" w:rsidRPr="003943A3" w:rsidRDefault="003943A3" w:rsidP="003943A3">
            <w:pPr>
              <w:spacing w:after="0" w:line="240" w:lineRule="auto"/>
              <w:jc w:val="both"/>
              <w:rPr>
                <w:rFonts w:ascii="Times New Roman" w:hAnsi="Times New Roman" w:cs="Times New Roman"/>
                <w:b/>
                <w:sz w:val="16"/>
                <w:szCs w:val="16"/>
              </w:rPr>
            </w:pPr>
            <w:r w:rsidRPr="003943A3">
              <w:rPr>
                <w:rFonts w:ascii="Times New Roman" w:hAnsi="Times New Roman" w:cs="Times New Roman"/>
                <w:b/>
                <w:sz w:val="16"/>
                <w:szCs w:val="16"/>
              </w:rPr>
              <w:t>ПРОЧИЕ НЕНАЛОГОВЫЕ ДОХОДЫ</w:t>
            </w:r>
          </w:p>
        </w:tc>
        <w:tc>
          <w:tcPr>
            <w:tcW w:w="1468" w:type="dxa"/>
            <w:tcBorders>
              <w:top w:val="nil"/>
              <w:left w:val="nil"/>
              <w:bottom w:val="single" w:sz="4" w:space="0" w:color="000000"/>
              <w:right w:val="single" w:sz="4" w:space="0" w:color="000000"/>
            </w:tcBorders>
            <w:shd w:val="clear" w:color="auto" w:fill="auto"/>
            <w:vAlign w:val="center"/>
          </w:tcPr>
          <w:p w:rsidR="003943A3" w:rsidRPr="003943A3" w:rsidRDefault="003943A3" w:rsidP="003943A3">
            <w:pPr>
              <w:spacing w:after="0" w:line="240" w:lineRule="auto"/>
              <w:jc w:val="both"/>
              <w:rPr>
                <w:rFonts w:ascii="Times New Roman" w:hAnsi="Times New Roman" w:cs="Times New Roman"/>
                <w:b/>
                <w:sz w:val="16"/>
                <w:szCs w:val="16"/>
              </w:rPr>
            </w:pPr>
            <w:r w:rsidRPr="003943A3">
              <w:rPr>
                <w:rFonts w:ascii="Times New Roman" w:hAnsi="Times New Roman" w:cs="Times New Roman"/>
                <w:b/>
                <w:sz w:val="16"/>
                <w:szCs w:val="16"/>
              </w:rPr>
              <w:t>18,0</w:t>
            </w:r>
          </w:p>
        </w:tc>
        <w:tc>
          <w:tcPr>
            <w:tcW w:w="1417" w:type="dxa"/>
            <w:tcBorders>
              <w:top w:val="nil"/>
              <w:left w:val="nil"/>
              <w:bottom w:val="single" w:sz="4" w:space="0" w:color="000000"/>
              <w:right w:val="single" w:sz="4" w:space="0" w:color="000000"/>
            </w:tcBorders>
            <w:shd w:val="clear" w:color="auto" w:fill="auto"/>
            <w:vAlign w:val="center"/>
          </w:tcPr>
          <w:p w:rsidR="003943A3" w:rsidRPr="003943A3" w:rsidRDefault="003943A3" w:rsidP="003943A3">
            <w:pPr>
              <w:spacing w:after="0" w:line="240" w:lineRule="auto"/>
              <w:jc w:val="both"/>
              <w:rPr>
                <w:rFonts w:ascii="Times New Roman" w:hAnsi="Times New Roman" w:cs="Times New Roman"/>
                <w:b/>
                <w:sz w:val="16"/>
                <w:szCs w:val="16"/>
              </w:rPr>
            </w:pPr>
            <w:r w:rsidRPr="003943A3">
              <w:rPr>
                <w:rFonts w:ascii="Times New Roman" w:hAnsi="Times New Roman" w:cs="Times New Roman"/>
                <w:b/>
                <w:sz w:val="16"/>
                <w:szCs w:val="16"/>
              </w:rPr>
              <w:t>18,6</w:t>
            </w:r>
          </w:p>
        </w:tc>
        <w:tc>
          <w:tcPr>
            <w:tcW w:w="1843" w:type="dxa"/>
            <w:tcBorders>
              <w:top w:val="single" w:sz="4" w:space="0" w:color="auto"/>
              <w:bottom w:val="single" w:sz="4" w:space="0" w:color="auto"/>
              <w:right w:val="single" w:sz="4" w:space="0" w:color="auto"/>
            </w:tcBorders>
            <w:shd w:val="clear" w:color="auto" w:fill="auto"/>
            <w:vAlign w:val="center"/>
          </w:tcPr>
          <w:p w:rsidR="003943A3" w:rsidRPr="003943A3" w:rsidRDefault="003943A3" w:rsidP="003943A3">
            <w:pPr>
              <w:spacing w:after="0" w:line="240" w:lineRule="auto"/>
              <w:jc w:val="both"/>
              <w:rPr>
                <w:rFonts w:ascii="Times New Roman" w:hAnsi="Times New Roman" w:cs="Times New Roman"/>
                <w:b/>
                <w:sz w:val="16"/>
                <w:szCs w:val="16"/>
              </w:rPr>
            </w:pPr>
            <w:r w:rsidRPr="003943A3">
              <w:rPr>
                <w:rFonts w:ascii="Times New Roman" w:hAnsi="Times New Roman" w:cs="Times New Roman"/>
                <w:b/>
                <w:sz w:val="16"/>
                <w:szCs w:val="16"/>
              </w:rPr>
              <w:t>103</w:t>
            </w:r>
          </w:p>
        </w:tc>
      </w:tr>
      <w:tr w:rsidR="003943A3" w:rsidRPr="003943A3" w:rsidTr="003943A3">
        <w:trPr>
          <w:trHeight w:val="255"/>
        </w:trPr>
        <w:tc>
          <w:tcPr>
            <w:tcW w:w="4643" w:type="dxa"/>
            <w:tcBorders>
              <w:top w:val="nil"/>
              <w:left w:val="single" w:sz="4" w:space="0" w:color="000000"/>
              <w:bottom w:val="single" w:sz="4" w:space="0" w:color="000000"/>
              <w:right w:val="single" w:sz="4" w:space="0" w:color="000000"/>
            </w:tcBorders>
            <w:shd w:val="clear" w:color="auto" w:fill="auto"/>
            <w:hideMark/>
          </w:tcPr>
          <w:p w:rsidR="003943A3" w:rsidRPr="003943A3" w:rsidRDefault="003943A3" w:rsidP="003943A3">
            <w:pPr>
              <w:spacing w:after="0" w:line="240" w:lineRule="auto"/>
              <w:jc w:val="both"/>
              <w:rPr>
                <w:rFonts w:ascii="Times New Roman" w:hAnsi="Times New Roman" w:cs="Times New Roman"/>
                <w:sz w:val="16"/>
                <w:szCs w:val="16"/>
              </w:rPr>
            </w:pPr>
            <w:r w:rsidRPr="003943A3">
              <w:rPr>
                <w:rFonts w:ascii="Times New Roman" w:hAnsi="Times New Roman" w:cs="Times New Roman"/>
                <w:sz w:val="16"/>
                <w:szCs w:val="16"/>
              </w:rPr>
              <w:t>Прочие неналоговые доходы бюджетов сельских поселений</w:t>
            </w:r>
          </w:p>
        </w:tc>
        <w:tc>
          <w:tcPr>
            <w:tcW w:w="1468" w:type="dxa"/>
            <w:tcBorders>
              <w:top w:val="nil"/>
              <w:left w:val="nil"/>
              <w:bottom w:val="single" w:sz="4" w:space="0" w:color="000000"/>
              <w:right w:val="single" w:sz="4" w:space="0" w:color="000000"/>
            </w:tcBorders>
            <w:shd w:val="clear" w:color="auto" w:fill="auto"/>
            <w:vAlign w:val="center"/>
          </w:tcPr>
          <w:p w:rsidR="003943A3" w:rsidRPr="003943A3" w:rsidRDefault="003943A3" w:rsidP="003943A3">
            <w:pPr>
              <w:spacing w:after="0" w:line="240" w:lineRule="auto"/>
              <w:jc w:val="both"/>
              <w:rPr>
                <w:rFonts w:ascii="Times New Roman" w:hAnsi="Times New Roman" w:cs="Times New Roman"/>
                <w:sz w:val="16"/>
                <w:szCs w:val="16"/>
              </w:rPr>
            </w:pPr>
            <w:r w:rsidRPr="003943A3">
              <w:rPr>
                <w:rFonts w:ascii="Times New Roman" w:hAnsi="Times New Roman" w:cs="Times New Roman"/>
                <w:sz w:val="16"/>
                <w:szCs w:val="16"/>
              </w:rPr>
              <w:t>18,0</w:t>
            </w:r>
          </w:p>
        </w:tc>
        <w:tc>
          <w:tcPr>
            <w:tcW w:w="1417" w:type="dxa"/>
            <w:tcBorders>
              <w:top w:val="nil"/>
              <w:left w:val="nil"/>
              <w:bottom w:val="single" w:sz="4" w:space="0" w:color="000000"/>
              <w:right w:val="single" w:sz="4" w:space="0" w:color="000000"/>
            </w:tcBorders>
            <w:shd w:val="clear" w:color="auto" w:fill="auto"/>
            <w:vAlign w:val="center"/>
          </w:tcPr>
          <w:p w:rsidR="003943A3" w:rsidRPr="003943A3" w:rsidRDefault="003943A3" w:rsidP="003943A3">
            <w:pPr>
              <w:spacing w:after="0" w:line="240" w:lineRule="auto"/>
              <w:jc w:val="both"/>
              <w:rPr>
                <w:rFonts w:ascii="Times New Roman" w:hAnsi="Times New Roman" w:cs="Times New Roman"/>
                <w:sz w:val="16"/>
                <w:szCs w:val="16"/>
              </w:rPr>
            </w:pPr>
            <w:r w:rsidRPr="003943A3">
              <w:rPr>
                <w:rFonts w:ascii="Times New Roman" w:hAnsi="Times New Roman" w:cs="Times New Roman"/>
                <w:sz w:val="16"/>
                <w:szCs w:val="16"/>
              </w:rPr>
              <w:t>18,6</w:t>
            </w:r>
          </w:p>
        </w:tc>
        <w:tc>
          <w:tcPr>
            <w:tcW w:w="1843" w:type="dxa"/>
            <w:tcBorders>
              <w:top w:val="single" w:sz="4" w:space="0" w:color="auto"/>
              <w:bottom w:val="single" w:sz="4" w:space="0" w:color="auto"/>
              <w:right w:val="single" w:sz="4" w:space="0" w:color="auto"/>
            </w:tcBorders>
            <w:shd w:val="clear" w:color="auto" w:fill="auto"/>
            <w:vAlign w:val="center"/>
          </w:tcPr>
          <w:p w:rsidR="003943A3" w:rsidRPr="003943A3" w:rsidRDefault="003943A3" w:rsidP="003943A3">
            <w:pPr>
              <w:spacing w:after="0" w:line="240" w:lineRule="auto"/>
              <w:jc w:val="both"/>
              <w:rPr>
                <w:rFonts w:ascii="Times New Roman" w:hAnsi="Times New Roman" w:cs="Times New Roman"/>
                <w:sz w:val="16"/>
                <w:szCs w:val="16"/>
              </w:rPr>
            </w:pPr>
            <w:r w:rsidRPr="003943A3">
              <w:rPr>
                <w:rFonts w:ascii="Times New Roman" w:hAnsi="Times New Roman" w:cs="Times New Roman"/>
                <w:sz w:val="16"/>
                <w:szCs w:val="16"/>
              </w:rPr>
              <w:t>103</w:t>
            </w:r>
          </w:p>
        </w:tc>
      </w:tr>
      <w:tr w:rsidR="003943A3" w:rsidRPr="003943A3" w:rsidTr="003943A3">
        <w:trPr>
          <w:trHeight w:val="255"/>
        </w:trPr>
        <w:tc>
          <w:tcPr>
            <w:tcW w:w="4643" w:type="dxa"/>
            <w:tcBorders>
              <w:top w:val="nil"/>
              <w:left w:val="single" w:sz="4" w:space="0" w:color="000000"/>
              <w:bottom w:val="single" w:sz="4" w:space="0" w:color="000000"/>
              <w:right w:val="single" w:sz="4" w:space="0" w:color="000000"/>
            </w:tcBorders>
            <w:shd w:val="clear" w:color="auto" w:fill="auto"/>
            <w:hideMark/>
          </w:tcPr>
          <w:p w:rsidR="003943A3" w:rsidRPr="003943A3" w:rsidRDefault="003943A3" w:rsidP="003943A3">
            <w:pPr>
              <w:spacing w:after="0" w:line="240" w:lineRule="auto"/>
              <w:jc w:val="both"/>
              <w:rPr>
                <w:rFonts w:ascii="Times New Roman" w:hAnsi="Times New Roman" w:cs="Times New Roman"/>
                <w:b/>
                <w:sz w:val="16"/>
                <w:szCs w:val="16"/>
              </w:rPr>
            </w:pPr>
            <w:r w:rsidRPr="003943A3">
              <w:rPr>
                <w:rFonts w:ascii="Times New Roman" w:hAnsi="Times New Roman" w:cs="Times New Roman"/>
                <w:b/>
                <w:sz w:val="16"/>
                <w:szCs w:val="16"/>
              </w:rPr>
              <w:t>БЕЗВОЗМЕЗДНЫЕ ПОСТУПЛЕНИЯ</w:t>
            </w:r>
          </w:p>
        </w:tc>
        <w:tc>
          <w:tcPr>
            <w:tcW w:w="1468" w:type="dxa"/>
            <w:tcBorders>
              <w:top w:val="nil"/>
              <w:left w:val="nil"/>
              <w:bottom w:val="single" w:sz="4" w:space="0" w:color="000000"/>
              <w:right w:val="single" w:sz="4" w:space="0" w:color="000000"/>
            </w:tcBorders>
            <w:shd w:val="clear" w:color="auto" w:fill="auto"/>
            <w:vAlign w:val="center"/>
          </w:tcPr>
          <w:p w:rsidR="003943A3" w:rsidRPr="003943A3" w:rsidRDefault="003943A3" w:rsidP="003943A3">
            <w:pPr>
              <w:spacing w:after="0" w:line="240" w:lineRule="auto"/>
              <w:jc w:val="both"/>
              <w:rPr>
                <w:rFonts w:ascii="Times New Roman" w:hAnsi="Times New Roman" w:cs="Times New Roman"/>
                <w:b/>
                <w:sz w:val="16"/>
                <w:szCs w:val="16"/>
              </w:rPr>
            </w:pPr>
            <w:r w:rsidRPr="003943A3">
              <w:rPr>
                <w:rFonts w:ascii="Times New Roman" w:hAnsi="Times New Roman" w:cs="Times New Roman"/>
                <w:b/>
                <w:sz w:val="16"/>
                <w:szCs w:val="16"/>
              </w:rPr>
              <w:t>5667,0</w:t>
            </w:r>
          </w:p>
        </w:tc>
        <w:tc>
          <w:tcPr>
            <w:tcW w:w="1417" w:type="dxa"/>
            <w:tcBorders>
              <w:top w:val="nil"/>
              <w:left w:val="nil"/>
              <w:bottom w:val="single" w:sz="4" w:space="0" w:color="000000"/>
              <w:right w:val="single" w:sz="4" w:space="0" w:color="000000"/>
            </w:tcBorders>
            <w:shd w:val="clear" w:color="auto" w:fill="auto"/>
            <w:vAlign w:val="center"/>
          </w:tcPr>
          <w:p w:rsidR="003943A3" w:rsidRPr="003943A3" w:rsidRDefault="003943A3" w:rsidP="003943A3">
            <w:pPr>
              <w:spacing w:after="0" w:line="240" w:lineRule="auto"/>
              <w:jc w:val="both"/>
              <w:rPr>
                <w:rFonts w:ascii="Times New Roman" w:hAnsi="Times New Roman" w:cs="Times New Roman"/>
                <w:b/>
                <w:sz w:val="16"/>
                <w:szCs w:val="16"/>
              </w:rPr>
            </w:pPr>
            <w:r w:rsidRPr="003943A3">
              <w:rPr>
                <w:rFonts w:ascii="Times New Roman" w:hAnsi="Times New Roman" w:cs="Times New Roman"/>
                <w:b/>
                <w:sz w:val="16"/>
                <w:szCs w:val="16"/>
              </w:rPr>
              <w:t>5667,0</w:t>
            </w:r>
          </w:p>
        </w:tc>
        <w:tc>
          <w:tcPr>
            <w:tcW w:w="1843" w:type="dxa"/>
            <w:tcBorders>
              <w:top w:val="single" w:sz="4" w:space="0" w:color="auto"/>
              <w:bottom w:val="single" w:sz="4" w:space="0" w:color="auto"/>
              <w:right w:val="single" w:sz="4" w:space="0" w:color="auto"/>
            </w:tcBorders>
            <w:shd w:val="clear" w:color="auto" w:fill="auto"/>
            <w:vAlign w:val="center"/>
          </w:tcPr>
          <w:p w:rsidR="003943A3" w:rsidRPr="003943A3" w:rsidRDefault="003943A3" w:rsidP="003943A3">
            <w:pPr>
              <w:spacing w:after="0" w:line="240" w:lineRule="auto"/>
              <w:jc w:val="both"/>
              <w:rPr>
                <w:rFonts w:ascii="Times New Roman" w:hAnsi="Times New Roman" w:cs="Times New Roman"/>
                <w:b/>
                <w:sz w:val="16"/>
                <w:szCs w:val="16"/>
              </w:rPr>
            </w:pPr>
            <w:r w:rsidRPr="003943A3">
              <w:rPr>
                <w:rFonts w:ascii="Times New Roman" w:hAnsi="Times New Roman" w:cs="Times New Roman"/>
                <w:b/>
                <w:sz w:val="16"/>
                <w:szCs w:val="16"/>
              </w:rPr>
              <w:t>100</w:t>
            </w:r>
          </w:p>
        </w:tc>
      </w:tr>
      <w:tr w:rsidR="003943A3" w:rsidRPr="003943A3" w:rsidTr="003943A3">
        <w:trPr>
          <w:trHeight w:val="450"/>
        </w:trPr>
        <w:tc>
          <w:tcPr>
            <w:tcW w:w="4643" w:type="dxa"/>
            <w:tcBorders>
              <w:top w:val="nil"/>
              <w:left w:val="single" w:sz="4" w:space="0" w:color="000000"/>
              <w:bottom w:val="single" w:sz="4" w:space="0" w:color="000000"/>
              <w:right w:val="single" w:sz="4" w:space="0" w:color="000000"/>
            </w:tcBorders>
            <w:shd w:val="clear" w:color="auto" w:fill="auto"/>
            <w:hideMark/>
          </w:tcPr>
          <w:p w:rsidR="003943A3" w:rsidRPr="003943A3" w:rsidRDefault="003943A3" w:rsidP="003943A3">
            <w:pPr>
              <w:spacing w:after="0" w:line="240" w:lineRule="auto"/>
              <w:jc w:val="both"/>
              <w:rPr>
                <w:rFonts w:ascii="Times New Roman" w:hAnsi="Times New Roman" w:cs="Times New Roman"/>
                <w:b/>
                <w:sz w:val="16"/>
                <w:szCs w:val="16"/>
              </w:rPr>
            </w:pPr>
            <w:r w:rsidRPr="003943A3">
              <w:rPr>
                <w:rFonts w:ascii="Times New Roman" w:hAnsi="Times New Roman" w:cs="Times New Roman"/>
                <w:b/>
                <w:sz w:val="16"/>
                <w:szCs w:val="16"/>
              </w:rPr>
              <w:t>БЕЗВОЗМЕЗДНЫЕ ПОСТУПЛЕНИЯ ОТ ДРУГИХ БЮДЖЕТОВ БЮДЖЕТНОЙ СИСТЕМЫ РОССИЙСКОЙ ФЕДЕРАЦИИ</w:t>
            </w:r>
          </w:p>
        </w:tc>
        <w:tc>
          <w:tcPr>
            <w:tcW w:w="1468" w:type="dxa"/>
            <w:tcBorders>
              <w:top w:val="nil"/>
              <w:left w:val="nil"/>
              <w:bottom w:val="single" w:sz="4" w:space="0" w:color="000000"/>
              <w:right w:val="single" w:sz="4" w:space="0" w:color="000000"/>
            </w:tcBorders>
            <w:shd w:val="clear" w:color="auto" w:fill="auto"/>
            <w:vAlign w:val="center"/>
          </w:tcPr>
          <w:p w:rsidR="003943A3" w:rsidRPr="003943A3" w:rsidRDefault="003943A3" w:rsidP="003943A3">
            <w:pPr>
              <w:spacing w:after="0" w:line="240" w:lineRule="auto"/>
              <w:jc w:val="both"/>
              <w:rPr>
                <w:rFonts w:ascii="Times New Roman" w:hAnsi="Times New Roman" w:cs="Times New Roman"/>
                <w:b/>
                <w:sz w:val="16"/>
                <w:szCs w:val="16"/>
              </w:rPr>
            </w:pPr>
            <w:r w:rsidRPr="003943A3">
              <w:rPr>
                <w:rFonts w:ascii="Times New Roman" w:hAnsi="Times New Roman" w:cs="Times New Roman"/>
                <w:b/>
                <w:sz w:val="16"/>
                <w:szCs w:val="16"/>
              </w:rPr>
              <w:t>5667,0</w:t>
            </w:r>
          </w:p>
        </w:tc>
        <w:tc>
          <w:tcPr>
            <w:tcW w:w="1417" w:type="dxa"/>
            <w:tcBorders>
              <w:top w:val="nil"/>
              <w:left w:val="nil"/>
              <w:bottom w:val="single" w:sz="4" w:space="0" w:color="000000"/>
              <w:right w:val="single" w:sz="4" w:space="0" w:color="000000"/>
            </w:tcBorders>
            <w:shd w:val="clear" w:color="auto" w:fill="auto"/>
            <w:vAlign w:val="center"/>
          </w:tcPr>
          <w:p w:rsidR="003943A3" w:rsidRPr="003943A3" w:rsidRDefault="003943A3" w:rsidP="003943A3">
            <w:pPr>
              <w:spacing w:after="0" w:line="240" w:lineRule="auto"/>
              <w:jc w:val="both"/>
              <w:rPr>
                <w:rFonts w:ascii="Times New Roman" w:hAnsi="Times New Roman" w:cs="Times New Roman"/>
                <w:b/>
                <w:sz w:val="16"/>
                <w:szCs w:val="16"/>
              </w:rPr>
            </w:pPr>
            <w:r w:rsidRPr="003943A3">
              <w:rPr>
                <w:rFonts w:ascii="Times New Roman" w:hAnsi="Times New Roman" w:cs="Times New Roman"/>
                <w:b/>
                <w:sz w:val="16"/>
                <w:szCs w:val="16"/>
              </w:rPr>
              <w:t>5667,0</w:t>
            </w:r>
          </w:p>
        </w:tc>
        <w:tc>
          <w:tcPr>
            <w:tcW w:w="1843" w:type="dxa"/>
            <w:tcBorders>
              <w:top w:val="single" w:sz="4" w:space="0" w:color="auto"/>
              <w:bottom w:val="single" w:sz="4" w:space="0" w:color="auto"/>
              <w:right w:val="single" w:sz="4" w:space="0" w:color="auto"/>
            </w:tcBorders>
            <w:shd w:val="clear" w:color="auto" w:fill="auto"/>
            <w:vAlign w:val="center"/>
          </w:tcPr>
          <w:p w:rsidR="003943A3" w:rsidRPr="003943A3" w:rsidRDefault="003943A3" w:rsidP="003943A3">
            <w:pPr>
              <w:spacing w:after="0" w:line="240" w:lineRule="auto"/>
              <w:jc w:val="both"/>
              <w:rPr>
                <w:rFonts w:ascii="Times New Roman" w:hAnsi="Times New Roman" w:cs="Times New Roman"/>
                <w:b/>
                <w:sz w:val="16"/>
                <w:szCs w:val="16"/>
              </w:rPr>
            </w:pPr>
            <w:r w:rsidRPr="003943A3">
              <w:rPr>
                <w:rFonts w:ascii="Times New Roman" w:hAnsi="Times New Roman" w:cs="Times New Roman"/>
                <w:b/>
                <w:sz w:val="16"/>
                <w:szCs w:val="16"/>
              </w:rPr>
              <w:t>100</w:t>
            </w:r>
          </w:p>
        </w:tc>
      </w:tr>
      <w:tr w:rsidR="003943A3" w:rsidRPr="003943A3" w:rsidTr="003943A3">
        <w:trPr>
          <w:trHeight w:val="255"/>
        </w:trPr>
        <w:tc>
          <w:tcPr>
            <w:tcW w:w="4643" w:type="dxa"/>
            <w:tcBorders>
              <w:top w:val="nil"/>
              <w:left w:val="single" w:sz="4" w:space="0" w:color="000000"/>
              <w:bottom w:val="single" w:sz="4" w:space="0" w:color="000000"/>
              <w:right w:val="single" w:sz="4" w:space="0" w:color="000000"/>
            </w:tcBorders>
            <w:shd w:val="clear" w:color="auto" w:fill="auto"/>
            <w:hideMark/>
          </w:tcPr>
          <w:p w:rsidR="003943A3" w:rsidRPr="003943A3" w:rsidRDefault="003943A3" w:rsidP="003943A3">
            <w:pPr>
              <w:spacing w:after="0" w:line="240" w:lineRule="auto"/>
              <w:jc w:val="both"/>
              <w:rPr>
                <w:rFonts w:ascii="Times New Roman" w:hAnsi="Times New Roman" w:cs="Times New Roman"/>
                <w:b/>
                <w:sz w:val="16"/>
                <w:szCs w:val="16"/>
              </w:rPr>
            </w:pPr>
            <w:r w:rsidRPr="003943A3">
              <w:rPr>
                <w:rFonts w:ascii="Times New Roman" w:hAnsi="Times New Roman" w:cs="Times New Roman"/>
                <w:b/>
                <w:sz w:val="16"/>
                <w:szCs w:val="16"/>
              </w:rPr>
              <w:t>Дотации бюджетам бюджетной системы Российской Федерации</w:t>
            </w:r>
          </w:p>
        </w:tc>
        <w:tc>
          <w:tcPr>
            <w:tcW w:w="1468" w:type="dxa"/>
            <w:tcBorders>
              <w:top w:val="nil"/>
              <w:left w:val="nil"/>
              <w:bottom w:val="single" w:sz="4" w:space="0" w:color="000000"/>
              <w:right w:val="single" w:sz="4" w:space="0" w:color="000000"/>
            </w:tcBorders>
            <w:shd w:val="clear" w:color="auto" w:fill="auto"/>
            <w:vAlign w:val="center"/>
          </w:tcPr>
          <w:p w:rsidR="003943A3" w:rsidRPr="003943A3" w:rsidRDefault="003943A3" w:rsidP="003943A3">
            <w:pPr>
              <w:spacing w:after="0" w:line="240" w:lineRule="auto"/>
              <w:jc w:val="both"/>
              <w:rPr>
                <w:rFonts w:ascii="Times New Roman" w:hAnsi="Times New Roman" w:cs="Times New Roman"/>
                <w:b/>
                <w:sz w:val="16"/>
                <w:szCs w:val="16"/>
              </w:rPr>
            </w:pPr>
            <w:r w:rsidRPr="003943A3">
              <w:rPr>
                <w:rFonts w:ascii="Times New Roman" w:hAnsi="Times New Roman" w:cs="Times New Roman"/>
                <w:b/>
                <w:sz w:val="16"/>
                <w:szCs w:val="16"/>
              </w:rPr>
              <w:t>5055,4</w:t>
            </w:r>
          </w:p>
        </w:tc>
        <w:tc>
          <w:tcPr>
            <w:tcW w:w="1417" w:type="dxa"/>
            <w:tcBorders>
              <w:top w:val="nil"/>
              <w:left w:val="nil"/>
              <w:bottom w:val="single" w:sz="4" w:space="0" w:color="000000"/>
              <w:right w:val="single" w:sz="4" w:space="0" w:color="000000"/>
            </w:tcBorders>
            <w:shd w:val="clear" w:color="auto" w:fill="auto"/>
            <w:vAlign w:val="center"/>
          </w:tcPr>
          <w:p w:rsidR="003943A3" w:rsidRPr="003943A3" w:rsidRDefault="003943A3" w:rsidP="003943A3">
            <w:pPr>
              <w:spacing w:after="0" w:line="240" w:lineRule="auto"/>
              <w:jc w:val="both"/>
              <w:rPr>
                <w:rFonts w:ascii="Times New Roman" w:hAnsi="Times New Roman" w:cs="Times New Roman"/>
                <w:b/>
                <w:sz w:val="16"/>
                <w:szCs w:val="16"/>
              </w:rPr>
            </w:pPr>
            <w:r w:rsidRPr="003943A3">
              <w:rPr>
                <w:rFonts w:ascii="Times New Roman" w:hAnsi="Times New Roman" w:cs="Times New Roman"/>
                <w:b/>
                <w:sz w:val="16"/>
                <w:szCs w:val="16"/>
              </w:rPr>
              <w:t>5055,4</w:t>
            </w:r>
          </w:p>
        </w:tc>
        <w:tc>
          <w:tcPr>
            <w:tcW w:w="1843" w:type="dxa"/>
            <w:tcBorders>
              <w:top w:val="single" w:sz="4" w:space="0" w:color="auto"/>
              <w:bottom w:val="single" w:sz="4" w:space="0" w:color="auto"/>
              <w:right w:val="single" w:sz="4" w:space="0" w:color="auto"/>
            </w:tcBorders>
            <w:shd w:val="clear" w:color="auto" w:fill="auto"/>
            <w:vAlign w:val="center"/>
          </w:tcPr>
          <w:p w:rsidR="003943A3" w:rsidRPr="003943A3" w:rsidRDefault="003943A3" w:rsidP="003943A3">
            <w:pPr>
              <w:spacing w:after="0" w:line="240" w:lineRule="auto"/>
              <w:jc w:val="both"/>
              <w:rPr>
                <w:rFonts w:ascii="Times New Roman" w:hAnsi="Times New Roman" w:cs="Times New Roman"/>
                <w:b/>
                <w:sz w:val="16"/>
                <w:szCs w:val="16"/>
              </w:rPr>
            </w:pPr>
            <w:r w:rsidRPr="003943A3">
              <w:rPr>
                <w:rFonts w:ascii="Times New Roman" w:hAnsi="Times New Roman" w:cs="Times New Roman"/>
                <w:b/>
                <w:sz w:val="16"/>
                <w:szCs w:val="16"/>
              </w:rPr>
              <w:t>100</w:t>
            </w:r>
          </w:p>
        </w:tc>
      </w:tr>
      <w:tr w:rsidR="003943A3" w:rsidRPr="003943A3" w:rsidTr="003943A3">
        <w:trPr>
          <w:trHeight w:val="255"/>
        </w:trPr>
        <w:tc>
          <w:tcPr>
            <w:tcW w:w="4643" w:type="dxa"/>
            <w:tcBorders>
              <w:top w:val="nil"/>
              <w:left w:val="single" w:sz="4" w:space="0" w:color="000000"/>
              <w:bottom w:val="single" w:sz="4" w:space="0" w:color="000000"/>
              <w:right w:val="single" w:sz="4" w:space="0" w:color="000000"/>
            </w:tcBorders>
            <w:shd w:val="clear" w:color="auto" w:fill="auto"/>
            <w:hideMark/>
          </w:tcPr>
          <w:p w:rsidR="003943A3" w:rsidRPr="003943A3" w:rsidRDefault="003943A3" w:rsidP="003943A3">
            <w:pPr>
              <w:spacing w:after="0" w:line="240" w:lineRule="auto"/>
              <w:jc w:val="both"/>
              <w:rPr>
                <w:rFonts w:ascii="Times New Roman" w:hAnsi="Times New Roman" w:cs="Times New Roman"/>
                <w:sz w:val="16"/>
                <w:szCs w:val="16"/>
              </w:rPr>
            </w:pPr>
            <w:r w:rsidRPr="003943A3">
              <w:rPr>
                <w:rFonts w:ascii="Times New Roman" w:hAnsi="Times New Roman" w:cs="Times New Roman"/>
                <w:sz w:val="16"/>
                <w:szCs w:val="16"/>
              </w:rPr>
              <w:t>Дотации на выравнивание бюджетной обеспеченности</w:t>
            </w:r>
          </w:p>
        </w:tc>
        <w:tc>
          <w:tcPr>
            <w:tcW w:w="1468" w:type="dxa"/>
            <w:tcBorders>
              <w:top w:val="nil"/>
              <w:left w:val="nil"/>
              <w:bottom w:val="single" w:sz="4" w:space="0" w:color="000000"/>
              <w:right w:val="single" w:sz="4" w:space="0" w:color="000000"/>
            </w:tcBorders>
            <w:shd w:val="clear" w:color="auto" w:fill="auto"/>
            <w:vAlign w:val="center"/>
          </w:tcPr>
          <w:p w:rsidR="003943A3" w:rsidRPr="003943A3" w:rsidRDefault="003943A3" w:rsidP="003943A3">
            <w:pPr>
              <w:spacing w:after="0" w:line="240" w:lineRule="auto"/>
              <w:jc w:val="both"/>
              <w:rPr>
                <w:rFonts w:ascii="Times New Roman" w:hAnsi="Times New Roman" w:cs="Times New Roman"/>
                <w:sz w:val="16"/>
                <w:szCs w:val="16"/>
              </w:rPr>
            </w:pPr>
            <w:r w:rsidRPr="003943A3">
              <w:rPr>
                <w:rFonts w:ascii="Times New Roman" w:hAnsi="Times New Roman" w:cs="Times New Roman"/>
                <w:sz w:val="16"/>
                <w:szCs w:val="16"/>
              </w:rPr>
              <w:t>3726,8</w:t>
            </w:r>
          </w:p>
        </w:tc>
        <w:tc>
          <w:tcPr>
            <w:tcW w:w="1417" w:type="dxa"/>
            <w:tcBorders>
              <w:top w:val="nil"/>
              <w:left w:val="nil"/>
              <w:bottom w:val="single" w:sz="4" w:space="0" w:color="000000"/>
              <w:right w:val="single" w:sz="4" w:space="0" w:color="000000"/>
            </w:tcBorders>
            <w:shd w:val="clear" w:color="auto" w:fill="auto"/>
            <w:vAlign w:val="center"/>
          </w:tcPr>
          <w:p w:rsidR="003943A3" w:rsidRPr="003943A3" w:rsidRDefault="003943A3" w:rsidP="003943A3">
            <w:pPr>
              <w:spacing w:after="0" w:line="240" w:lineRule="auto"/>
              <w:jc w:val="both"/>
              <w:rPr>
                <w:rFonts w:ascii="Times New Roman" w:hAnsi="Times New Roman" w:cs="Times New Roman"/>
                <w:sz w:val="16"/>
                <w:szCs w:val="16"/>
              </w:rPr>
            </w:pPr>
            <w:r w:rsidRPr="003943A3">
              <w:rPr>
                <w:rFonts w:ascii="Times New Roman" w:hAnsi="Times New Roman" w:cs="Times New Roman"/>
                <w:sz w:val="16"/>
                <w:szCs w:val="16"/>
              </w:rPr>
              <w:t>3726,8</w:t>
            </w:r>
          </w:p>
        </w:tc>
        <w:tc>
          <w:tcPr>
            <w:tcW w:w="1843" w:type="dxa"/>
            <w:tcBorders>
              <w:top w:val="single" w:sz="4" w:space="0" w:color="auto"/>
              <w:bottom w:val="single" w:sz="4" w:space="0" w:color="auto"/>
              <w:right w:val="single" w:sz="4" w:space="0" w:color="auto"/>
            </w:tcBorders>
            <w:shd w:val="clear" w:color="auto" w:fill="auto"/>
            <w:vAlign w:val="center"/>
          </w:tcPr>
          <w:p w:rsidR="003943A3" w:rsidRPr="003943A3" w:rsidRDefault="003943A3" w:rsidP="003943A3">
            <w:pPr>
              <w:spacing w:after="0" w:line="240" w:lineRule="auto"/>
              <w:jc w:val="both"/>
              <w:rPr>
                <w:rFonts w:ascii="Times New Roman" w:hAnsi="Times New Roman" w:cs="Times New Roman"/>
                <w:sz w:val="16"/>
                <w:szCs w:val="16"/>
              </w:rPr>
            </w:pPr>
            <w:r w:rsidRPr="003943A3">
              <w:rPr>
                <w:rFonts w:ascii="Times New Roman" w:hAnsi="Times New Roman" w:cs="Times New Roman"/>
                <w:sz w:val="16"/>
                <w:szCs w:val="16"/>
              </w:rPr>
              <w:t>100</w:t>
            </w:r>
          </w:p>
        </w:tc>
      </w:tr>
      <w:tr w:rsidR="003943A3" w:rsidRPr="003943A3" w:rsidTr="003943A3">
        <w:trPr>
          <w:trHeight w:val="255"/>
        </w:trPr>
        <w:tc>
          <w:tcPr>
            <w:tcW w:w="4643" w:type="dxa"/>
            <w:tcBorders>
              <w:top w:val="nil"/>
              <w:left w:val="single" w:sz="4" w:space="0" w:color="000000"/>
              <w:bottom w:val="single" w:sz="4" w:space="0" w:color="000000"/>
              <w:right w:val="single" w:sz="4" w:space="0" w:color="000000"/>
            </w:tcBorders>
            <w:shd w:val="clear" w:color="auto" w:fill="auto"/>
            <w:vAlign w:val="center"/>
          </w:tcPr>
          <w:p w:rsidR="003943A3" w:rsidRPr="003943A3" w:rsidRDefault="003943A3" w:rsidP="003943A3">
            <w:pPr>
              <w:spacing w:after="0" w:line="240" w:lineRule="auto"/>
              <w:jc w:val="both"/>
              <w:rPr>
                <w:rFonts w:ascii="Times New Roman" w:hAnsi="Times New Roman" w:cs="Times New Roman"/>
                <w:sz w:val="16"/>
                <w:szCs w:val="16"/>
              </w:rPr>
            </w:pPr>
            <w:r w:rsidRPr="003943A3">
              <w:rPr>
                <w:rFonts w:ascii="Times New Roman" w:hAnsi="Times New Roman" w:cs="Times New Roman"/>
                <w:sz w:val="16"/>
                <w:szCs w:val="16"/>
              </w:rPr>
              <w:t>Субсидии бюджетам субъектов Российской Федерации и муниципальных образований</w:t>
            </w:r>
          </w:p>
        </w:tc>
        <w:tc>
          <w:tcPr>
            <w:tcW w:w="1468" w:type="dxa"/>
            <w:tcBorders>
              <w:top w:val="nil"/>
              <w:left w:val="nil"/>
              <w:bottom w:val="single" w:sz="4" w:space="0" w:color="000000"/>
              <w:right w:val="single" w:sz="4" w:space="0" w:color="000000"/>
            </w:tcBorders>
            <w:shd w:val="clear" w:color="auto" w:fill="auto"/>
            <w:vAlign w:val="center"/>
          </w:tcPr>
          <w:p w:rsidR="003943A3" w:rsidRPr="003943A3" w:rsidRDefault="003943A3" w:rsidP="003943A3">
            <w:pPr>
              <w:spacing w:after="0" w:line="240" w:lineRule="auto"/>
              <w:jc w:val="both"/>
              <w:rPr>
                <w:rFonts w:ascii="Times New Roman" w:hAnsi="Times New Roman" w:cs="Times New Roman"/>
                <w:sz w:val="16"/>
                <w:szCs w:val="16"/>
              </w:rPr>
            </w:pPr>
            <w:r w:rsidRPr="003943A3">
              <w:rPr>
                <w:rFonts w:ascii="Times New Roman" w:hAnsi="Times New Roman" w:cs="Times New Roman"/>
                <w:sz w:val="16"/>
                <w:szCs w:val="16"/>
              </w:rPr>
              <w:t>444,2</w:t>
            </w:r>
          </w:p>
        </w:tc>
        <w:tc>
          <w:tcPr>
            <w:tcW w:w="1417" w:type="dxa"/>
            <w:tcBorders>
              <w:top w:val="nil"/>
              <w:left w:val="nil"/>
              <w:bottom w:val="single" w:sz="4" w:space="0" w:color="000000"/>
              <w:right w:val="single" w:sz="4" w:space="0" w:color="000000"/>
            </w:tcBorders>
            <w:shd w:val="clear" w:color="auto" w:fill="auto"/>
            <w:vAlign w:val="center"/>
          </w:tcPr>
          <w:p w:rsidR="003943A3" w:rsidRPr="003943A3" w:rsidRDefault="003943A3" w:rsidP="003943A3">
            <w:pPr>
              <w:spacing w:after="0" w:line="240" w:lineRule="auto"/>
              <w:jc w:val="both"/>
              <w:rPr>
                <w:rFonts w:ascii="Times New Roman" w:hAnsi="Times New Roman" w:cs="Times New Roman"/>
                <w:sz w:val="16"/>
                <w:szCs w:val="16"/>
              </w:rPr>
            </w:pPr>
            <w:r w:rsidRPr="003943A3">
              <w:rPr>
                <w:rFonts w:ascii="Times New Roman" w:hAnsi="Times New Roman" w:cs="Times New Roman"/>
                <w:sz w:val="16"/>
                <w:szCs w:val="16"/>
              </w:rPr>
              <w:t>444,2</w:t>
            </w:r>
          </w:p>
        </w:tc>
        <w:tc>
          <w:tcPr>
            <w:tcW w:w="1843" w:type="dxa"/>
            <w:tcBorders>
              <w:top w:val="single" w:sz="4" w:space="0" w:color="auto"/>
              <w:bottom w:val="single" w:sz="4" w:space="0" w:color="auto"/>
              <w:right w:val="single" w:sz="4" w:space="0" w:color="auto"/>
            </w:tcBorders>
            <w:shd w:val="clear" w:color="auto" w:fill="auto"/>
            <w:vAlign w:val="center"/>
          </w:tcPr>
          <w:p w:rsidR="003943A3" w:rsidRPr="003943A3" w:rsidRDefault="003943A3" w:rsidP="003943A3">
            <w:pPr>
              <w:spacing w:after="0" w:line="240" w:lineRule="auto"/>
              <w:jc w:val="both"/>
              <w:rPr>
                <w:rFonts w:ascii="Times New Roman" w:hAnsi="Times New Roman" w:cs="Times New Roman"/>
                <w:sz w:val="16"/>
                <w:szCs w:val="16"/>
              </w:rPr>
            </w:pPr>
            <w:r w:rsidRPr="003943A3">
              <w:rPr>
                <w:rFonts w:ascii="Times New Roman" w:hAnsi="Times New Roman" w:cs="Times New Roman"/>
                <w:sz w:val="16"/>
                <w:szCs w:val="16"/>
              </w:rPr>
              <w:t>100</w:t>
            </w:r>
          </w:p>
        </w:tc>
      </w:tr>
      <w:tr w:rsidR="003943A3" w:rsidRPr="003943A3" w:rsidTr="003943A3">
        <w:trPr>
          <w:trHeight w:val="255"/>
        </w:trPr>
        <w:tc>
          <w:tcPr>
            <w:tcW w:w="4643" w:type="dxa"/>
            <w:tcBorders>
              <w:top w:val="nil"/>
              <w:left w:val="single" w:sz="4" w:space="0" w:color="000000"/>
              <w:bottom w:val="single" w:sz="4" w:space="0" w:color="000000"/>
              <w:right w:val="single" w:sz="4" w:space="0" w:color="000000"/>
            </w:tcBorders>
            <w:shd w:val="clear" w:color="auto" w:fill="auto"/>
            <w:vAlign w:val="center"/>
          </w:tcPr>
          <w:p w:rsidR="003943A3" w:rsidRPr="003943A3" w:rsidRDefault="003943A3" w:rsidP="003943A3">
            <w:pPr>
              <w:spacing w:after="0" w:line="240" w:lineRule="auto"/>
              <w:jc w:val="both"/>
              <w:rPr>
                <w:rFonts w:ascii="Times New Roman" w:hAnsi="Times New Roman" w:cs="Times New Roman"/>
                <w:sz w:val="16"/>
                <w:szCs w:val="16"/>
              </w:rPr>
            </w:pPr>
            <w:r w:rsidRPr="003943A3">
              <w:rPr>
                <w:rFonts w:ascii="Times New Roman" w:hAnsi="Times New Roman" w:cs="Times New Roman"/>
                <w:sz w:val="16"/>
                <w:szCs w:val="16"/>
              </w:rPr>
              <w:t>Прочие межбюджетные трансферты передаваемые бюджетам сельских поселений</w:t>
            </w:r>
          </w:p>
        </w:tc>
        <w:tc>
          <w:tcPr>
            <w:tcW w:w="1468" w:type="dxa"/>
            <w:tcBorders>
              <w:top w:val="nil"/>
              <w:left w:val="nil"/>
              <w:bottom w:val="single" w:sz="4" w:space="0" w:color="000000"/>
              <w:right w:val="single" w:sz="4" w:space="0" w:color="000000"/>
            </w:tcBorders>
            <w:shd w:val="clear" w:color="auto" w:fill="auto"/>
            <w:vAlign w:val="center"/>
          </w:tcPr>
          <w:p w:rsidR="003943A3" w:rsidRPr="003943A3" w:rsidRDefault="003943A3" w:rsidP="003943A3">
            <w:pPr>
              <w:spacing w:after="0" w:line="240" w:lineRule="auto"/>
              <w:jc w:val="both"/>
              <w:rPr>
                <w:rFonts w:ascii="Times New Roman" w:hAnsi="Times New Roman" w:cs="Times New Roman"/>
                <w:sz w:val="16"/>
                <w:szCs w:val="16"/>
              </w:rPr>
            </w:pPr>
            <w:r w:rsidRPr="003943A3">
              <w:rPr>
                <w:rFonts w:ascii="Times New Roman" w:hAnsi="Times New Roman" w:cs="Times New Roman"/>
                <w:sz w:val="16"/>
                <w:szCs w:val="16"/>
              </w:rPr>
              <w:t>444,2</w:t>
            </w:r>
          </w:p>
        </w:tc>
        <w:tc>
          <w:tcPr>
            <w:tcW w:w="1417" w:type="dxa"/>
            <w:tcBorders>
              <w:top w:val="nil"/>
              <w:left w:val="nil"/>
              <w:bottom w:val="single" w:sz="4" w:space="0" w:color="000000"/>
              <w:right w:val="single" w:sz="4" w:space="0" w:color="000000"/>
            </w:tcBorders>
            <w:shd w:val="clear" w:color="auto" w:fill="auto"/>
            <w:vAlign w:val="center"/>
          </w:tcPr>
          <w:p w:rsidR="003943A3" w:rsidRPr="003943A3" w:rsidRDefault="003943A3" w:rsidP="003943A3">
            <w:pPr>
              <w:spacing w:after="0" w:line="240" w:lineRule="auto"/>
              <w:jc w:val="both"/>
              <w:rPr>
                <w:rFonts w:ascii="Times New Roman" w:hAnsi="Times New Roman" w:cs="Times New Roman"/>
                <w:sz w:val="16"/>
                <w:szCs w:val="16"/>
              </w:rPr>
            </w:pPr>
            <w:r w:rsidRPr="003943A3">
              <w:rPr>
                <w:rFonts w:ascii="Times New Roman" w:hAnsi="Times New Roman" w:cs="Times New Roman"/>
                <w:sz w:val="16"/>
                <w:szCs w:val="16"/>
              </w:rPr>
              <w:t>444,2</w:t>
            </w:r>
          </w:p>
        </w:tc>
        <w:tc>
          <w:tcPr>
            <w:tcW w:w="1843" w:type="dxa"/>
            <w:tcBorders>
              <w:top w:val="single" w:sz="4" w:space="0" w:color="auto"/>
              <w:bottom w:val="single" w:sz="4" w:space="0" w:color="auto"/>
              <w:right w:val="single" w:sz="4" w:space="0" w:color="auto"/>
            </w:tcBorders>
            <w:shd w:val="clear" w:color="auto" w:fill="auto"/>
            <w:vAlign w:val="center"/>
          </w:tcPr>
          <w:p w:rsidR="003943A3" w:rsidRPr="003943A3" w:rsidRDefault="003943A3" w:rsidP="003943A3">
            <w:pPr>
              <w:spacing w:after="0" w:line="240" w:lineRule="auto"/>
              <w:jc w:val="both"/>
              <w:rPr>
                <w:rFonts w:ascii="Times New Roman" w:hAnsi="Times New Roman" w:cs="Times New Roman"/>
                <w:sz w:val="16"/>
                <w:szCs w:val="16"/>
              </w:rPr>
            </w:pPr>
            <w:r w:rsidRPr="003943A3">
              <w:rPr>
                <w:rFonts w:ascii="Times New Roman" w:hAnsi="Times New Roman" w:cs="Times New Roman"/>
                <w:sz w:val="16"/>
                <w:szCs w:val="16"/>
              </w:rPr>
              <w:t>100</w:t>
            </w:r>
          </w:p>
        </w:tc>
      </w:tr>
      <w:tr w:rsidR="003943A3" w:rsidRPr="003943A3" w:rsidTr="003943A3">
        <w:trPr>
          <w:trHeight w:val="255"/>
        </w:trPr>
        <w:tc>
          <w:tcPr>
            <w:tcW w:w="4643" w:type="dxa"/>
            <w:tcBorders>
              <w:top w:val="nil"/>
              <w:left w:val="single" w:sz="4" w:space="0" w:color="000000"/>
              <w:bottom w:val="single" w:sz="4" w:space="0" w:color="000000"/>
              <w:right w:val="single" w:sz="4" w:space="0" w:color="000000"/>
            </w:tcBorders>
            <w:shd w:val="clear" w:color="auto" w:fill="auto"/>
            <w:hideMark/>
          </w:tcPr>
          <w:p w:rsidR="003943A3" w:rsidRPr="003943A3" w:rsidRDefault="003943A3" w:rsidP="003943A3">
            <w:pPr>
              <w:spacing w:after="0" w:line="240" w:lineRule="auto"/>
              <w:jc w:val="both"/>
              <w:rPr>
                <w:rFonts w:ascii="Times New Roman" w:hAnsi="Times New Roman" w:cs="Times New Roman"/>
                <w:b/>
                <w:sz w:val="16"/>
                <w:szCs w:val="16"/>
              </w:rPr>
            </w:pPr>
            <w:r w:rsidRPr="003943A3">
              <w:rPr>
                <w:rFonts w:ascii="Times New Roman" w:hAnsi="Times New Roman" w:cs="Times New Roman"/>
                <w:b/>
                <w:sz w:val="16"/>
                <w:szCs w:val="16"/>
              </w:rPr>
              <w:t>Субвенции бюджетам бюджетной системы Российской Федерации</w:t>
            </w:r>
          </w:p>
        </w:tc>
        <w:tc>
          <w:tcPr>
            <w:tcW w:w="1468" w:type="dxa"/>
            <w:tcBorders>
              <w:top w:val="nil"/>
              <w:left w:val="nil"/>
              <w:bottom w:val="single" w:sz="4" w:space="0" w:color="000000"/>
              <w:right w:val="single" w:sz="4" w:space="0" w:color="000000"/>
            </w:tcBorders>
            <w:shd w:val="clear" w:color="auto" w:fill="auto"/>
            <w:vAlign w:val="center"/>
          </w:tcPr>
          <w:p w:rsidR="003943A3" w:rsidRPr="003943A3" w:rsidRDefault="003943A3" w:rsidP="003943A3">
            <w:pPr>
              <w:spacing w:after="0" w:line="240" w:lineRule="auto"/>
              <w:jc w:val="both"/>
              <w:rPr>
                <w:rFonts w:ascii="Times New Roman" w:hAnsi="Times New Roman" w:cs="Times New Roman"/>
                <w:b/>
                <w:sz w:val="16"/>
                <w:szCs w:val="16"/>
              </w:rPr>
            </w:pPr>
            <w:r w:rsidRPr="003943A3">
              <w:rPr>
                <w:rFonts w:ascii="Times New Roman" w:hAnsi="Times New Roman" w:cs="Times New Roman"/>
                <w:b/>
                <w:sz w:val="16"/>
                <w:szCs w:val="16"/>
              </w:rPr>
              <w:t>167,4</w:t>
            </w:r>
          </w:p>
        </w:tc>
        <w:tc>
          <w:tcPr>
            <w:tcW w:w="1417" w:type="dxa"/>
            <w:tcBorders>
              <w:top w:val="nil"/>
              <w:left w:val="nil"/>
              <w:bottom w:val="single" w:sz="4" w:space="0" w:color="000000"/>
              <w:right w:val="single" w:sz="4" w:space="0" w:color="000000"/>
            </w:tcBorders>
            <w:shd w:val="clear" w:color="auto" w:fill="auto"/>
            <w:vAlign w:val="center"/>
          </w:tcPr>
          <w:p w:rsidR="003943A3" w:rsidRPr="003943A3" w:rsidRDefault="003943A3" w:rsidP="003943A3">
            <w:pPr>
              <w:spacing w:after="0" w:line="240" w:lineRule="auto"/>
              <w:jc w:val="both"/>
              <w:rPr>
                <w:rFonts w:ascii="Times New Roman" w:hAnsi="Times New Roman" w:cs="Times New Roman"/>
                <w:b/>
                <w:sz w:val="16"/>
                <w:szCs w:val="16"/>
              </w:rPr>
            </w:pPr>
            <w:r w:rsidRPr="003943A3">
              <w:rPr>
                <w:rFonts w:ascii="Times New Roman" w:hAnsi="Times New Roman" w:cs="Times New Roman"/>
                <w:b/>
                <w:sz w:val="16"/>
                <w:szCs w:val="16"/>
              </w:rPr>
              <w:t>167,4</w:t>
            </w:r>
          </w:p>
        </w:tc>
        <w:tc>
          <w:tcPr>
            <w:tcW w:w="1843" w:type="dxa"/>
            <w:tcBorders>
              <w:top w:val="single" w:sz="4" w:space="0" w:color="auto"/>
              <w:bottom w:val="single" w:sz="4" w:space="0" w:color="auto"/>
              <w:right w:val="single" w:sz="4" w:space="0" w:color="auto"/>
            </w:tcBorders>
            <w:shd w:val="clear" w:color="auto" w:fill="auto"/>
            <w:vAlign w:val="center"/>
          </w:tcPr>
          <w:p w:rsidR="003943A3" w:rsidRPr="003943A3" w:rsidRDefault="003943A3" w:rsidP="003943A3">
            <w:pPr>
              <w:spacing w:after="0" w:line="240" w:lineRule="auto"/>
              <w:jc w:val="both"/>
              <w:rPr>
                <w:rFonts w:ascii="Times New Roman" w:hAnsi="Times New Roman" w:cs="Times New Roman"/>
                <w:b/>
                <w:sz w:val="16"/>
                <w:szCs w:val="16"/>
              </w:rPr>
            </w:pPr>
            <w:r w:rsidRPr="003943A3">
              <w:rPr>
                <w:rFonts w:ascii="Times New Roman" w:hAnsi="Times New Roman" w:cs="Times New Roman"/>
                <w:b/>
                <w:sz w:val="16"/>
                <w:szCs w:val="16"/>
              </w:rPr>
              <w:t>100</w:t>
            </w:r>
          </w:p>
        </w:tc>
      </w:tr>
      <w:tr w:rsidR="003943A3" w:rsidRPr="003943A3" w:rsidTr="003943A3">
        <w:trPr>
          <w:trHeight w:val="450"/>
        </w:trPr>
        <w:tc>
          <w:tcPr>
            <w:tcW w:w="4643" w:type="dxa"/>
            <w:tcBorders>
              <w:top w:val="nil"/>
              <w:left w:val="single" w:sz="4" w:space="0" w:color="000000"/>
              <w:bottom w:val="single" w:sz="4" w:space="0" w:color="000000"/>
              <w:right w:val="single" w:sz="4" w:space="0" w:color="000000"/>
            </w:tcBorders>
            <w:shd w:val="clear" w:color="auto" w:fill="auto"/>
            <w:hideMark/>
          </w:tcPr>
          <w:p w:rsidR="003943A3" w:rsidRPr="003943A3" w:rsidRDefault="003943A3" w:rsidP="003943A3">
            <w:pPr>
              <w:spacing w:after="0" w:line="240" w:lineRule="auto"/>
              <w:jc w:val="both"/>
              <w:rPr>
                <w:rFonts w:ascii="Times New Roman" w:hAnsi="Times New Roman" w:cs="Times New Roman"/>
                <w:sz w:val="16"/>
                <w:szCs w:val="16"/>
              </w:rPr>
            </w:pPr>
            <w:r w:rsidRPr="003943A3">
              <w:rPr>
                <w:rFonts w:ascii="Times New Roman" w:hAnsi="Times New Roman" w:cs="Times New Roman"/>
                <w:sz w:val="16"/>
                <w:szCs w:val="16"/>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468" w:type="dxa"/>
            <w:tcBorders>
              <w:top w:val="nil"/>
              <w:left w:val="nil"/>
              <w:bottom w:val="single" w:sz="4" w:space="0" w:color="000000"/>
              <w:right w:val="single" w:sz="4" w:space="0" w:color="000000"/>
            </w:tcBorders>
            <w:shd w:val="clear" w:color="auto" w:fill="auto"/>
            <w:vAlign w:val="center"/>
          </w:tcPr>
          <w:p w:rsidR="003943A3" w:rsidRPr="003943A3" w:rsidRDefault="003943A3" w:rsidP="003943A3">
            <w:pPr>
              <w:spacing w:after="0" w:line="240" w:lineRule="auto"/>
              <w:jc w:val="both"/>
              <w:rPr>
                <w:rFonts w:ascii="Times New Roman" w:hAnsi="Times New Roman" w:cs="Times New Roman"/>
                <w:sz w:val="16"/>
                <w:szCs w:val="16"/>
              </w:rPr>
            </w:pPr>
            <w:r w:rsidRPr="003943A3">
              <w:rPr>
                <w:rFonts w:ascii="Times New Roman" w:hAnsi="Times New Roman" w:cs="Times New Roman"/>
                <w:sz w:val="16"/>
                <w:szCs w:val="16"/>
              </w:rPr>
              <w:t>166,4</w:t>
            </w:r>
          </w:p>
        </w:tc>
        <w:tc>
          <w:tcPr>
            <w:tcW w:w="1417" w:type="dxa"/>
            <w:tcBorders>
              <w:top w:val="nil"/>
              <w:left w:val="nil"/>
              <w:bottom w:val="single" w:sz="4" w:space="0" w:color="000000"/>
              <w:right w:val="single" w:sz="4" w:space="0" w:color="000000"/>
            </w:tcBorders>
            <w:shd w:val="clear" w:color="auto" w:fill="auto"/>
            <w:vAlign w:val="center"/>
          </w:tcPr>
          <w:p w:rsidR="003943A3" w:rsidRPr="003943A3" w:rsidRDefault="003943A3" w:rsidP="003943A3">
            <w:pPr>
              <w:spacing w:after="0" w:line="240" w:lineRule="auto"/>
              <w:jc w:val="both"/>
              <w:rPr>
                <w:rFonts w:ascii="Times New Roman" w:hAnsi="Times New Roman" w:cs="Times New Roman"/>
                <w:sz w:val="16"/>
                <w:szCs w:val="16"/>
              </w:rPr>
            </w:pPr>
            <w:r w:rsidRPr="003943A3">
              <w:rPr>
                <w:rFonts w:ascii="Times New Roman" w:hAnsi="Times New Roman" w:cs="Times New Roman"/>
                <w:sz w:val="16"/>
                <w:szCs w:val="16"/>
              </w:rPr>
              <w:t>166,4</w:t>
            </w:r>
          </w:p>
        </w:tc>
        <w:tc>
          <w:tcPr>
            <w:tcW w:w="1843" w:type="dxa"/>
            <w:tcBorders>
              <w:top w:val="single" w:sz="4" w:space="0" w:color="auto"/>
              <w:bottom w:val="single" w:sz="4" w:space="0" w:color="auto"/>
              <w:right w:val="single" w:sz="4" w:space="0" w:color="auto"/>
            </w:tcBorders>
            <w:shd w:val="clear" w:color="auto" w:fill="auto"/>
            <w:vAlign w:val="center"/>
          </w:tcPr>
          <w:p w:rsidR="003943A3" w:rsidRPr="003943A3" w:rsidRDefault="003943A3" w:rsidP="003943A3">
            <w:pPr>
              <w:spacing w:after="0" w:line="240" w:lineRule="auto"/>
              <w:jc w:val="both"/>
              <w:rPr>
                <w:rFonts w:ascii="Times New Roman" w:hAnsi="Times New Roman" w:cs="Times New Roman"/>
                <w:sz w:val="16"/>
                <w:szCs w:val="16"/>
              </w:rPr>
            </w:pPr>
            <w:r w:rsidRPr="003943A3">
              <w:rPr>
                <w:rFonts w:ascii="Times New Roman" w:hAnsi="Times New Roman" w:cs="Times New Roman"/>
                <w:sz w:val="16"/>
                <w:szCs w:val="16"/>
              </w:rPr>
              <w:t>100</w:t>
            </w:r>
          </w:p>
        </w:tc>
      </w:tr>
      <w:tr w:rsidR="003943A3" w:rsidRPr="003943A3" w:rsidTr="003943A3">
        <w:trPr>
          <w:trHeight w:val="713"/>
        </w:trPr>
        <w:tc>
          <w:tcPr>
            <w:tcW w:w="4643" w:type="dxa"/>
            <w:tcBorders>
              <w:top w:val="nil"/>
              <w:left w:val="single" w:sz="4" w:space="0" w:color="000000"/>
              <w:bottom w:val="single" w:sz="4" w:space="0" w:color="auto"/>
              <w:right w:val="single" w:sz="4" w:space="0" w:color="000000"/>
            </w:tcBorders>
            <w:shd w:val="clear" w:color="auto" w:fill="auto"/>
            <w:vAlign w:val="center"/>
            <w:hideMark/>
          </w:tcPr>
          <w:p w:rsidR="003943A3" w:rsidRPr="003943A3" w:rsidRDefault="003943A3" w:rsidP="003943A3">
            <w:pPr>
              <w:spacing w:after="0" w:line="240" w:lineRule="auto"/>
              <w:jc w:val="both"/>
              <w:rPr>
                <w:rFonts w:ascii="Times New Roman" w:hAnsi="Times New Roman" w:cs="Times New Roman"/>
                <w:sz w:val="16"/>
                <w:szCs w:val="16"/>
              </w:rPr>
            </w:pPr>
            <w:r w:rsidRPr="003943A3">
              <w:rPr>
                <w:rFonts w:ascii="Times New Roman" w:hAnsi="Times New Roman" w:cs="Times New Roman"/>
                <w:sz w:val="16"/>
                <w:szCs w:val="16"/>
              </w:rPr>
              <w:t>Субвенции на осуществление государственных полномочий по установлению запрета на розничную продажу алкогольной продукции в РТ</w:t>
            </w:r>
          </w:p>
        </w:tc>
        <w:tc>
          <w:tcPr>
            <w:tcW w:w="1468" w:type="dxa"/>
            <w:tcBorders>
              <w:top w:val="nil"/>
              <w:left w:val="nil"/>
              <w:bottom w:val="single" w:sz="4" w:space="0" w:color="auto"/>
              <w:right w:val="single" w:sz="4" w:space="0" w:color="000000"/>
            </w:tcBorders>
            <w:shd w:val="clear" w:color="auto" w:fill="auto"/>
            <w:vAlign w:val="center"/>
          </w:tcPr>
          <w:p w:rsidR="003943A3" w:rsidRPr="003943A3" w:rsidRDefault="003943A3" w:rsidP="003943A3">
            <w:pPr>
              <w:spacing w:after="0" w:line="240" w:lineRule="auto"/>
              <w:jc w:val="both"/>
              <w:rPr>
                <w:rFonts w:ascii="Times New Roman" w:hAnsi="Times New Roman" w:cs="Times New Roman"/>
                <w:sz w:val="16"/>
                <w:szCs w:val="16"/>
              </w:rPr>
            </w:pPr>
            <w:r w:rsidRPr="003943A3">
              <w:rPr>
                <w:rFonts w:ascii="Times New Roman" w:hAnsi="Times New Roman" w:cs="Times New Roman"/>
                <w:sz w:val="16"/>
                <w:szCs w:val="16"/>
              </w:rPr>
              <w:t>1,0</w:t>
            </w:r>
          </w:p>
        </w:tc>
        <w:tc>
          <w:tcPr>
            <w:tcW w:w="1417" w:type="dxa"/>
            <w:tcBorders>
              <w:top w:val="nil"/>
              <w:left w:val="nil"/>
              <w:bottom w:val="single" w:sz="4" w:space="0" w:color="auto"/>
              <w:right w:val="single" w:sz="4" w:space="0" w:color="000000"/>
            </w:tcBorders>
            <w:shd w:val="clear" w:color="auto" w:fill="auto"/>
            <w:vAlign w:val="center"/>
          </w:tcPr>
          <w:p w:rsidR="003943A3" w:rsidRPr="003943A3" w:rsidRDefault="003943A3" w:rsidP="003943A3">
            <w:pPr>
              <w:spacing w:after="0" w:line="240" w:lineRule="auto"/>
              <w:jc w:val="both"/>
              <w:rPr>
                <w:rFonts w:ascii="Times New Roman" w:hAnsi="Times New Roman" w:cs="Times New Roman"/>
                <w:sz w:val="16"/>
                <w:szCs w:val="16"/>
              </w:rPr>
            </w:pPr>
            <w:r w:rsidRPr="003943A3">
              <w:rPr>
                <w:rFonts w:ascii="Times New Roman" w:hAnsi="Times New Roman" w:cs="Times New Roman"/>
                <w:sz w:val="16"/>
                <w:szCs w:val="16"/>
              </w:rPr>
              <w:t>1,0</w:t>
            </w:r>
          </w:p>
        </w:tc>
        <w:tc>
          <w:tcPr>
            <w:tcW w:w="1843" w:type="dxa"/>
            <w:tcBorders>
              <w:top w:val="single" w:sz="4" w:space="0" w:color="auto"/>
              <w:bottom w:val="single" w:sz="4" w:space="0" w:color="auto"/>
              <w:right w:val="single" w:sz="4" w:space="0" w:color="auto"/>
            </w:tcBorders>
            <w:shd w:val="clear" w:color="auto" w:fill="auto"/>
            <w:vAlign w:val="center"/>
          </w:tcPr>
          <w:p w:rsidR="003943A3" w:rsidRPr="003943A3" w:rsidRDefault="003943A3" w:rsidP="003943A3">
            <w:pPr>
              <w:spacing w:after="0" w:line="240" w:lineRule="auto"/>
              <w:jc w:val="both"/>
              <w:rPr>
                <w:rFonts w:ascii="Times New Roman" w:hAnsi="Times New Roman" w:cs="Times New Roman"/>
                <w:sz w:val="16"/>
                <w:szCs w:val="16"/>
              </w:rPr>
            </w:pPr>
            <w:r w:rsidRPr="003943A3">
              <w:rPr>
                <w:rFonts w:ascii="Times New Roman" w:hAnsi="Times New Roman" w:cs="Times New Roman"/>
                <w:sz w:val="16"/>
                <w:szCs w:val="16"/>
              </w:rPr>
              <w:t>100</w:t>
            </w:r>
          </w:p>
        </w:tc>
      </w:tr>
    </w:tbl>
    <w:p w:rsidR="003943A3" w:rsidRPr="003943A3" w:rsidRDefault="003943A3" w:rsidP="003943A3">
      <w:pPr>
        <w:spacing w:after="0" w:line="240" w:lineRule="auto"/>
        <w:jc w:val="both"/>
        <w:rPr>
          <w:rFonts w:ascii="Times New Roman" w:hAnsi="Times New Roman" w:cs="Times New Roman"/>
          <w:sz w:val="16"/>
          <w:szCs w:val="16"/>
        </w:rPr>
      </w:pPr>
    </w:p>
    <w:p w:rsidR="003943A3" w:rsidRPr="003943A3" w:rsidRDefault="003943A3" w:rsidP="003943A3">
      <w:pPr>
        <w:spacing w:after="0" w:line="240" w:lineRule="auto"/>
        <w:jc w:val="both"/>
        <w:rPr>
          <w:rFonts w:ascii="Times New Roman" w:hAnsi="Times New Roman" w:cs="Times New Roman"/>
          <w:sz w:val="16"/>
          <w:szCs w:val="16"/>
        </w:rPr>
      </w:pPr>
      <w:r w:rsidRPr="003943A3">
        <w:rPr>
          <w:rFonts w:ascii="Times New Roman" w:hAnsi="Times New Roman" w:cs="Times New Roman"/>
          <w:sz w:val="16"/>
          <w:szCs w:val="16"/>
        </w:rPr>
        <w:t xml:space="preserve">          Согласно годовому отчету ф. 0503117 по итогам 2021 года общая сумма фактического показателя собственных доходов составляет 371,6 тыс. рублей, или 102,4 % от плана 363,0 тыс. рублей. В связи с тем, что  в течение года в бюджет района вносились  изменения пять </w:t>
      </w:r>
      <w:proofErr w:type="gramStart"/>
      <w:r w:rsidRPr="003943A3">
        <w:rPr>
          <w:rFonts w:ascii="Times New Roman" w:hAnsi="Times New Roman" w:cs="Times New Roman"/>
          <w:sz w:val="16"/>
          <w:szCs w:val="16"/>
        </w:rPr>
        <w:t>раз</w:t>
      </w:r>
      <w:proofErr w:type="gramEnd"/>
      <w:r w:rsidRPr="003943A3">
        <w:rPr>
          <w:rFonts w:ascii="Times New Roman" w:hAnsi="Times New Roman" w:cs="Times New Roman"/>
          <w:sz w:val="16"/>
          <w:szCs w:val="16"/>
        </w:rPr>
        <w:t xml:space="preserve"> и утвержденные показатели бюджета  подведены под показатели фактического исполнения, исполнение плана за 2021 год почти по всем показателям собственных доходов составляет около 100-103 процентов. </w:t>
      </w:r>
    </w:p>
    <w:p w:rsidR="003943A3" w:rsidRPr="003943A3" w:rsidRDefault="003943A3" w:rsidP="003943A3">
      <w:pPr>
        <w:spacing w:after="0" w:line="240" w:lineRule="auto"/>
        <w:jc w:val="both"/>
        <w:rPr>
          <w:rFonts w:ascii="Times New Roman" w:hAnsi="Times New Roman" w:cs="Times New Roman"/>
          <w:sz w:val="16"/>
          <w:szCs w:val="16"/>
        </w:rPr>
      </w:pPr>
      <w:r w:rsidRPr="003943A3">
        <w:rPr>
          <w:rFonts w:ascii="Times New Roman" w:hAnsi="Times New Roman" w:cs="Times New Roman"/>
          <w:sz w:val="16"/>
          <w:szCs w:val="16"/>
        </w:rPr>
        <w:t xml:space="preserve">           В целом переисполнение плана по средствам собственных доходов составляет 8,6 тыс. рублей. Сравнительный анализ собственных доходов за 2021 год показал, что незначительное перевыполнение плановых показателей наблюдается по  всем видам доходов налогу на доходы физических лиц – на 149,4 тыс. рублей, исполнен план по налогу на совокупный доход на 25,6 тыс. рублей или 102 %.</w:t>
      </w:r>
    </w:p>
    <w:p w:rsidR="003943A3" w:rsidRPr="003943A3" w:rsidRDefault="003943A3" w:rsidP="003943A3">
      <w:pPr>
        <w:spacing w:after="0" w:line="240" w:lineRule="auto"/>
        <w:jc w:val="both"/>
        <w:rPr>
          <w:rFonts w:ascii="Times New Roman" w:hAnsi="Times New Roman" w:cs="Times New Roman"/>
          <w:sz w:val="16"/>
          <w:szCs w:val="16"/>
        </w:rPr>
      </w:pPr>
    </w:p>
    <w:p w:rsidR="003943A3" w:rsidRPr="003943A3" w:rsidRDefault="003943A3" w:rsidP="003943A3">
      <w:pPr>
        <w:spacing w:after="0" w:line="240" w:lineRule="auto"/>
        <w:jc w:val="both"/>
        <w:rPr>
          <w:rFonts w:ascii="Times New Roman" w:hAnsi="Times New Roman" w:cs="Times New Roman"/>
          <w:b/>
          <w:i/>
          <w:sz w:val="16"/>
          <w:szCs w:val="16"/>
        </w:rPr>
      </w:pPr>
      <w:r w:rsidRPr="003943A3">
        <w:rPr>
          <w:rFonts w:ascii="Times New Roman" w:hAnsi="Times New Roman" w:cs="Times New Roman"/>
          <w:b/>
          <w:i/>
          <w:sz w:val="16"/>
          <w:szCs w:val="16"/>
        </w:rPr>
        <w:t>Анализ использования муниципальной собственности,</w:t>
      </w:r>
    </w:p>
    <w:p w:rsidR="003943A3" w:rsidRPr="003943A3" w:rsidRDefault="003943A3" w:rsidP="003943A3">
      <w:pPr>
        <w:spacing w:after="0" w:line="240" w:lineRule="auto"/>
        <w:jc w:val="both"/>
        <w:rPr>
          <w:rFonts w:ascii="Times New Roman" w:hAnsi="Times New Roman" w:cs="Times New Roman"/>
          <w:b/>
          <w:i/>
          <w:sz w:val="16"/>
          <w:szCs w:val="16"/>
        </w:rPr>
      </w:pPr>
      <w:r w:rsidRPr="003943A3">
        <w:rPr>
          <w:rFonts w:ascii="Times New Roman" w:hAnsi="Times New Roman" w:cs="Times New Roman"/>
          <w:b/>
          <w:i/>
          <w:sz w:val="16"/>
          <w:szCs w:val="16"/>
        </w:rPr>
        <w:t>как источника собственных доходов</w:t>
      </w:r>
    </w:p>
    <w:p w:rsidR="003943A3" w:rsidRPr="003943A3" w:rsidRDefault="003943A3" w:rsidP="003943A3">
      <w:pPr>
        <w:spacing w:after="0" w:line="240" w:lineRule="auto"/>
        <w:jc w:val="both"/>
        <w:rPr>
          <w:rFonts w:ascii="Times New Roman" w:hAnsi="Times New Roman" w:cs="Times New Roman"/>
          <w:sz w:val="16"/>
          <w:szCs w:val="16"/>
        </w:rPr>
      </w:pPr>
      <w:r w:rsidRPr="003943A3">
        <w:rPr>
          <w:rFonts w:ascii="Times New Roman" w:hAnsi="Times New Roman" w:cs="Times New Roman"/>
          <w:sz w:val="16"/>
          <w:szCs w:val="16"/>
        </w:rPr>
        <w:t xml:space="preserve">           </w:t>
      </w:r>
    </w:p>
    <w:p w:rsidR="003943A3" w:rsidRPr="003943A3" w:rsidRDefault="003943A3" w:rsidP="003943A3">
      <w:pPr>
        <w:spacing w:after="0" w:line="240" w:lineRule="auto"/>
        <w:jc w:val="both"/>
        <w:rPr>
          <w:rFonts w:ascii="Times New Roman" w:hAnsi="Times New Roman" w:cs="Times New Roman"/>
          <w:sz w:val="16"/>
          <w:szCs w:val="16"/>
        </w:rPr>
      </w:pPr>
      <w:r w:rsidRPr="003943A3">
        <w:rPr>
          <w:rFonts w:ascii="Times New Roman" w:hAnsi="Times New Roman" w:cs="Times New Roman"/>
          <w:sz w:val="16"/>
          <w:szCs w:val="16"/>
        </w:rPr>
        <w:t xml:space="preserve">По отчету Ф. 0503117 в 2021 году доходы в виде арендной платы за земли, находящиеся в собственности муниципальных районов поступили в сумме 16,4 тыс. рублей, плановые  показатели уточнены и согласно бюджету на 2021 год составляют 16,4 тыс. рублей. </w:t>
      </w:r>
    </w:p>
    <w:p w:rsidR="003943A3" w:rsidRPr="003943A3" w:rsidRDefault="003943A3" w:rsidP="003943A3">
      <w:pPr>
        <w:spacing w:after="0" w:line="240" w:lineRule="auto"/>
        <w:jc w:val="both"/>
        <w:rPr>
          <w:rFonts w:ascii="Times New Roman" w:hAnsi="Times New Roman" w:cs="Times New Roman"/>
          <w:b/>
          <w:sz w:val="16"/>
          <w:szCs w:val="16"/>
        </w:rPr>
      </w:pPr>
    </w:p>
    <w:p w:rsidR="003943A3" w:rsidRPr="003943A3" w:rsidRDefault="003943A3" w:rsidP="003943A3">
      <w:pPr>
        <w:spacing w:after="0" w:line="240" w:lineRule="auto"/>
        <w:jc w:val="both"/>
        <w:rPr>
          <w:rFonts w:ascii="Times New Roman" w:hAnsi="Times New Roman" w:cs="Times New Roman"/>
          <w:b/>
          <w:bCs/>
          <w:sz w:val="16"/>
          <w:szCs w:val="16"/>
        </w:rPr>
      </w:pPr>
      <w:r w:rsidRPr="003943A3">
        <w:rPr>
          <w:rFonts w:ascii="Times New Roman" w:hAnsi="Times New Roman" w:cs="Times New Roman"/>
          <w:b/>
          <w:bCs/>
          <w:sz w:val="16"/>
          <w:szCs w:val="16"/>
        </w:rPr>
        <w:t>Проверка исполнения расходной части бюджета</w:t>
      </w:r>
    </w:p>
    <w:p w:rsidR="003943A3" w:rsidRPr="003943A3" w:rsidRDefault="003943A3" w:rsidP="003943A3">
      <w:pPr>
        <w:spacing w:after="0" w:line="240" w:lineRule="auto"/>
        <w:jc w:val="both"/>
        <w:rPr>
          <w:rFonts w:ascii="Times New Roman" w:hAnsi="Times New Roman" w:cs="Times New Roman"/>
          <w:sz w:val="16"/>
          <w:szCs w:val="16"/>
        </w:rPr>
      </w:pPr>
      <w:proofErr w:type="gramStart"/>
      <w:r w:rsidRPr="003943A3">
        <w:rPr>
          <w:rFonts w:ascii="Times New Roman" w:hAnsi="Times New Roman" w:cs="Times New Roman"/>
          <w:sz w:val="16"/>
          <w:szCs w:val="16"/>
        </w:rPr>
        <w:t xml:space="preserve">Показатели исполнения расходной части по функциональной классификации расходов  бюджета сельского поселения </w:t>
      </w:r>
      <w:proofErr w:type="spellStart"/>
      <w:r w:rsidRPr="003943A3">
        <w:rPr>
          <w:rFonts w:ascii="Times New Roman" w:hAnsi="Times New Roman" w:cs="Times New Roman"/>
          <w:sz w:val="16"/>
          <w:szCs w:val="16"/>
        </w:rPr>
        <w:t>сумон</w:t>
      </w:r>
      <w:proofErr w:type="spellEnd"/>
      <w:r w:rsidRPr="003943A3">
        <w:rPr>
          <w:rFonts w:ascii="Times New Roman" w:hAnsi="Times New Roman" w:cs="Times New Roman"/>
          <w:sz w:val="16"/>
          <w:szCs w:val="16"/>
        </w:rPr>
        <w:t xml:space="preserve"> </w:t>
      </w:r>
      <w:proofErr w:type="spellStart"/>
      <w:r w:rsidRPr="003943A3">
        <w:rPr>
          <w:rFonts w:ascii="Times New Roman" w:hAnsi="Times New Roman" w:cs="Times New Roman"/>
          <w:sz w:val="16"/>
          <w:szCs w:val="16"/>
        </w:rPr>
        <w:t>Хондергейский</w:t>
      </w:r>
      <w:proofErr w:type="spellEnd"/>
      <w:r w:rsidRPr="003943A3">
        <w:rPr>
          <w:rFonts w:ascii="Times New Roman" w:hAnsi="Times New Roman" w:cs="Times New Roman"/>
          <w:sz w:val="16"/>
          <w:szCs w:val="16"/>
        </w:rPr>
        <w:t xml:space="preserve"> </w:t>
      </w:r>
      <w:proofErr w:type="spellStart"/>
      <w:r w:rsidRPr="003943A3">
        <w:rPr>
          <w:rFonts w:ascii="Times New Roman" w:hAnsi="Times New Roman" w:cs="Times New Roman"/>
          <w:sz w:val="16"/>
          <w:szCs w:val="16"/>
        </w:rPr>
        <w:t>Дзун-Хемчикского</w:t>
      </w:r>
      <w:proofErr w:type="spellEnd"/>
      <w:r w:rsidRPr="003943A3">
        <w:rPr>
          <w:rFonts w:ascii="Times New Roman" w:hAnsi="Times New Roman" w:cs="Times New Roman"/>
          <w:sz w:val="16"/>
          <w:szCs w:val="16"/>
        </w:rPr>
        <w:t xml:space="preserve"> </w:t>
      </w:r>
      <w:proofErr w:type="spellStart"/>
      <w:r w:rsidRPr="003943A3">
        <w:rPr>
          <w:rFonts w:ascii="Times New Roman" w:hAnsi="Times New Roman" w:cs="Times New Roman"/>
          <w:sz w:val="16"/>
          <w:szCs w:val="16"/>
        </w:rPr>
        <w:t>кожууна</w:t>
      </w:r>
      <w:proofErr w:type="spellEnd"/>
      <w:r w:rsidRPr="003943A3">
        <w:rPr>
          <w:rFonts w:ascii="Times New Roman" w:hAnsi="Times New Roman" w:cs="Times New Roman"/>
          <w:sz w:val="16"/>
          <w:szCs w:val="16"/>
        </w:rPr>
        <w:t xml:space="preserve"> за 2021 год (без учета расходов по приносящей доход деятельности) представлены в следующей таблице:</w:t>
      </w:r>
      <w:proofErr w:type="gramEnd"/>
    </w:p>
    <w:p w:rsidR="003943A3" w:rsidRPr="003943A3" w:rsidRDefault="003943A3" w:rsidP="003943A3">
      <w:pPr>
        <w:spacing w:after="0" w:line="240" w:lineRule="auto"/>
        <w:jc w:val="both"/>
        <w:rPr>
          <w:rFonts w:ascii="Times New Roman" w:hAnsi="Times New Roman" w:cs="Times New Roman"/>
          <w:sz w:val="16"/>
          <w:szCs w:val="16"/>
        </w:rPr>
      </w:pPr>
    </w:p>
    <w:p w:rsidR="003943A3" w:rsidRPr="003943A3" w:rsidRDefault="003943A3" w:rsidP="003943A3">
      <w:pPr>
        <w:spacing w:after="0" w:line="240" w:lineRule="auto"/>
        <w:jc w:val="both"/>
        <w:rPr>
          <w:rFonts w:ascii="Times New Roman" w:hAnsi="Times New Roman" w:cs="Times New Roman"/>
          <w:sz w:val="16"/>
          <w:szCs w:val="16"/>
        </w:rPr>
      </w:pPr>
      <w:r w:rsidRPr="003943A3">
        <w:rPr>
          <w:rFonts w:ascii="Times New Roman" w:hAnsi="Times New Roman" w:cs="Times New Roman"/>
          <w:sz w:val="16"/>
          <w:szCs w:val="16"/>
        </w:rPr>
        <w:t xml:space="preserve">                                                     (в тыс. рублях)</w:t>
      </w:r>
    </w:p>
    <w:tbl>
      <w:tblPr>
        <w:tblW w:w="9391" w:type="dxa"/>
        <w:tblInd w:w="9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5040"/>
        <w:gridCol w:w="1580"/>
        <w:gridCol w:w="1480"/>
        <w:gridCol w:w="1291"/>
      </w:tblGrid>
      <w:tr w:rsidR="003943A3" w:rsidRPr="003943A3" w:rsidTr="003943A3">
        <w:trPr>
          <w:trHeight w:val="690"/>
        </w:trPr>
        <w:tc>
          <w:tcPr>
            <w:tcW w:w="5040" w:type="dxa"/>
            <w:shd w:val="clear" w:color="auto" w:fill="auto"/>
            <w:vAlign w:val="center"/>
            <w:hideMark/>
          </w:tcPr>
          <w:p w:rsidR="003943A3" w:rsidRPr="003943A3" w:rsidRDefault="003943A3" w:rsidP="003943A3">
            <w:pPr>
              <w:spacing w:after="0" w:line="240" w:lineRule="auto"/>
              <w:jc w:val="both"/>
              <w:rPr>
                <w:rFonts w:ascii="Times New Roman" w:hAnsi="Times New Roman" w:cs="Times New Roman"/>
                <w:b/>
                <w:sz w:val="16"/>
                <w:szCs w:val="16"/>
              </w:rPr>
            </w:pPr>
            <w:r w:rsidRPr="003943A3">
              <w:rPr>
                <w:rFonts w:ascii="Times New Roman" w:hAnsi="Times New Roman" w:cs="Times New Roman"/>
                <w:b/>
                <w:sz w:val="16"/>
                <w:szCs w:val="16"/>
              </w:rPr>
              <w:lastRenderedPageBreak/>
              <w:t>Наименование показателя</w:t>
            </w:r>
          </w:p>
        </w:tc>
        <w:tc>
          <w:tcPr>
            <w:tcW w:w="1580" w:type="dxa"/>
            <w:shd w:val="clear" w:color="auto" w:fill="auto"/>
            <w:vAlign w:val="center"/>
            <w:hideMark/>
          </w:tcPr>
          <w:p w:rsidR="003943A3" w:rsidRPr="003943A3" w:rsidRDefault="003943A3" w:rsidP="003943A3">
            <w:pPr>
              <w:spacing w:after="0" w:line="240" w:lineRule="auto"/>
              <w:jc w:val="both"/>
              <w:rPr>
                <w:rFonts w:ascii="Times New Roman" w:hAnsi="Times New Roman" w:cs="Times New Roman"/>
                <w:b/>
                <w:sz w:val="16"/>
                <w:szCs w:val="16"/>
              </w:rPr>
            </w:pPr>
            <w:r w:rsidRPr="003943A3">
              <w:rPr>
                <w:rFonts w:ascii="Times New Roman" w:hAnsi="Times New Roman" w:cs="Times New Roman"/>
                <w:b/>
                <w:sz w:val="16"/>
                <w:szCs w:val="16"/>
              </w:rPr>
              <w:t>Утвержденные бюджетные назначения</w:t>
            </w:r>
          </w:p>
        </w:tc>
        <w:tc>
          <w:tcPr>
            <w:tcW w:w="1480" w:type="dxa"/>
            <w:shd w:val="clear" w:color="auto" w:fill="auto"/>
            <w:vAlign w:val="center"/>
            <w:hideMark/>
          </w:tcPr>
          <w:p w:rsidR="003943A3" w:rsidRPr="003943A3" w:rsidRDefault="003943A3" w:rsidP="003943A3">
            <w:pPr>
              <w:spacing w:after="0" w:line="240" w:lineRule="auto"/>
              <w:jc w:val="both"/>
              <w:rPr>
                <w:rFonts w:ascii="Times New Roman" w:hAnsi="Times New Roman" w:cs="Times New Roman"/>
                <w:b/>
                <w:sz w:val="16"/>
                <w:szCs w:val="16"/>
              </w:rPr>
            </w:pPr>
            <w:r w:rsidRPr="003943A3">
              <w:rPr>
                <w:rFonts w:ascii="Times New Roman" w:hAnsi="Times New Roman" w:cs="Times New Roman"/>
                <w:b/>
                <w:sz w:val="16"/>
                <w:szCs w:val="16"/>
              </w:rPr>
              <w:t>Исполнено</w:t>
            </w:r>
          </w:p>
        </w:tc>
        <w:tc>
          <w:tcPr>
            <w:tcW w:w="1291" w:type="dxa"/>
            <w:shd w:val="clear" w:color="auto" w:fill="auto"/>
            <w:vAlign w:val="center"/>
            <w:hideMark/>
          </w:tcPr>
          <w:p w:rsidR="003943A3" w:rsidRPr="003943A3" w:rsidRDefault="003943A3" w:rsidP="003943A3">
            <w:pPr>
              <w:spacing w:after="0" w:line="240" w:lineRule="auto"/>
              <w:jc w:val="both"/>
              <w:rPr>
                <w:rFonts w:ascii="Times New Roman" w:hAnsi="Times New Roman" w:cs="Times New Roman"/>
                <w:b/>
                <w:sz w:val="16"/>
                <w:szCs w:val="16"/>
              </w:rPr>
            </w:pPr>
            <w:r w:rsidRPr="003943A3">
              <w:rPr>
                <w:rFonts w:ascii="Times New Roman" w:hAnsi="Times New Roman" w:cs="Times New Roman"/>
                <w:b/>
                <w:sz w:val="16"/>
                <w:szCs w:val="16"/>
              </w:rPr>
              <w:t>Процент исполнения</w:t>
            </w:r>
          </w:p>
        </w:tc>
      </w:tr>
      <w:tr w:rsidR="003943A3" w:rsidRPr="003943A3" w:rsidTr="003943A3">
        <w:trPr>
          <w:trHeight w:val="511"/>
        </w:trPr>
        <w:tc>
          <w:tcPr>
            <w:tcW w:w="5040" w:type="dxa"/>
            <w:shd w:val="clear" w:color="auto" w:fill="auto"/>
            <w:vAlign w:val="center"/>
            <w:hideMark/>
          </w:tcPr>
          <w:p w:rsidR="003943A3" w:rsidRPr="003943A3" w:rsidRDefault="003943A3" w:rsidP="003943A3">
            <w:pPr>
              <w:spacing w:after="0" w:line="240" w:lineRule="auto"/>
              <w:jc w:val="both"/>
              <w:rPr>
                <w:rFonts w:ascii="Times New Roman" w:hAnsi="Times New Roman" w:cs="Times New Roman"/>
                <w:b/>
                <w:sz w:val="16"/>
                <w:szCs w:val="16"/>
              </w:rPr>
            </w:pPr>
            <w:r w:rsidRPr="003943A3">
              <w:rPr>
                <w:rFonts w:ascii="Times New Roman" w:hAnsi="Times New Roman" w:cs="Times New Roman"/>
                <w:b/>
                <w:sz w:val="16"/>
                <w:szCs w:val="16"/>
              </w:rPr>
              <w:t>Расходы бюджета – всего</w:t>
            </w:r>
          </w:p>
        </w:tc>
        <w:tc>
          <w:tcPr>
            <w:tcW w:w="1580" w:type="dxa"/>
            <w:shd w:val="clear" w:color="auto" w:fill="auto"/>
            <w:noWrap/>
            <w:vAlign w:val="center"/>
          </w:tcPr>
          <w:p w:rsidR="003943A3" w:rsidRPr="003943A3" w:rsidRDefault="003943A3" w:rsidP="003943A3">
            <w:pPr>
              <w:spacing w:after="0" w:line="240" w:lineRule="auto"/>
              <w:jc w:val="both"/>
              <w:rPr>
                <w:rFonts w:ascii="Times New Roman" w:hAnsi="Times New Roman" w:cs="Times New Roman"/>
                <w:b/>
                <w:sz w:val="16"/>
                <w:szCs w:val="16"/>
              </w:rPr>
            </w:pPr>
            <w:r w:rsidRPr="003943A3">
              <w:rPr>
                <w:rFonts w:ascii="Times New Roman" w:hAnsi="Times New Roman" w:cs="Times New Roman"/>
                <w:b/>
                <w:sz w:val="16"/>
                <w:szCs w:val="16"/>
              </w:rPr>
              <w:t>6196,17</w:t>
            </w:r>
          </w:p>
        </w:tc>
        <w:tc>
          <w:tcPr>
            <w:tcW w:w="1480" w:type="dxa"/>
            <w:shd w:val="clear" w:color="auto" w:fill="auto"/>
            <w:noWrap/>
            <w:vAlign w:val="center"/>
          </w:tcPr>
          <w:p w:rsidR="003943A3" w:rsidRPr="003943A3" w:rsidRDefault="003943A3" w:rsidP="003943A3">
            <w:pPr>
              <w:spacing w:after="0" w:line="240" w:lineRule="auto"/>
              <w:jc w:val="both"/>
              <w:rPr>
                <w:rFonts w:ascii="Times New Roman" w:hAnsi="Times New Roman" w:cs="Times New Roman"/>
                <w:b/>
                <w:sz w:val="16"/>
                <w:szCs w:val="16"/>
              </w:rPr>
            </w:pPr>
            <w:r w:rsidRPr="003943A3">
              <w:rPr>
                <w:rFonts w:ascii="Times New Roman" w:hAnsi="Times New Roman" w:cs="Times New Roman"/>
                <w:b/>
                <w:sz w:val="16"/>
                <w:szCs w:val="16"/>
              </w:rPr>
              <w:t>6012,13</w:t>
            </w:r>
          </w:p>
        </w:tc>
        <w:tc>
          <w:tcPr>
            <w:tcW w:w="1291" w:type="dxa"/>
            <w:shd w:val="clear" w:color="auto" w:fill="auto"/>
            <w:noWrap/>
            <w:vAlign w:val="center"/>
          </w:tcPr>
          <w:p w:rsidR="003943A3" w:rsidRPr="003943A3" w:rsidRDefault="003943A3" w:rsidP="003943A3">
            <w:pPr>
              <w:spacing w:after="0" w:line="240" w:lineRule="auto"/>
              <w:jc w:val="both"/>
              <w:rPr>
                <w:rFonts w:ascii="Times New Roman" w:hAnsi="Times New Roman" w:cs="Times New Roman"/>
                <w:b/>
                <w:sz w:val="16"/>
                <w:szCs w:val="16"/>
              </w:rPr>
            </w:pPr>
            <w:r w:rsidRPr="003943A3">
              <w:rPr>
                <w:rFonts w:ascii="Times New Roman" w:hAnsi="Times New Roman" w:cs="Times New Roman"/>
                <w:b/>
                <w:sz w:val="16"/>
                <w:szCs w:val="16"/>
              </w:rPr>
              <w:t>97</w:t>
            </w:r>
          </w:p>
        </w:tc>
      </w:tr>
      <w:tr w:rsidR="003943A3" w:rsidRPr="003943A3" w:rsidTr="003943A3">
        <w:trPr>
          <w:trHeight w:val="533"/>
        </w:trPr>
        <w:tc>
          <w:tcPr>
            <w:tcW w:w="5040" w:type="dxa"/>
            <w:shd w:val="clear" w:color="000000" w:fill="CCFFCC"/>
            <w:vAlign w:val="center"/>
            <w:hideMark/>
          </w:tcPr>
          <w:p w:rsidR="003943A3" w:rsidRPr="003943A3" w:rsidRDefault="003943A3" w:rsidP="003943A3">
            <w:pPr>
              <w:spacing w:after="0" w:line="240" w:lineRule="auto"/>
              <w:jc w:val="both"/>
              <w:rPr>
                <w:rFonts w:ascii="Times New Roman" w:hAnsi="Times New Roman" w:cs="Times New Roman"/>
                <w:sz w:val="16"/>
                <w:szCs w:val="16"/>
              </w:rPr>
            </w:pPr>
            <w:r w:rsidRPr="003943A3">
              <w:rPr>
                <w:rFonts w:ascii="Times New Roman" w:hAnsi="Times New Roman" w:cs="Times New Roman"/>
                <w:sz w:val="16"/>
                <w:szCs w:val="16"/>
              </w:rPr>
              <w:t>ОБЩЕГОСУДАРСТВЕННЫЕ ВОПРОСЫ</w:t>
            </w:r>
          </w:p>
        </w:tc>
        <w:tc>
          <w:tcPr>
            <w:tcW w:w="1580" w:type="dxa"/>
            <w:shd w:val="clear" w:color="000000" w:fill="CCFFCC"/>
            <w:noWrap/>
            <w:vAlign w:val="center"/>
          </w:tcPr>
          <w:p w:rsidR="003943A3" w:rsidRPr="003943A3" w:rsidRDefault="003943A3" w:rsidP="003943A3">
            <w:pPr>
              <w:spacing w:after="0" w:line="240" w:lineRule="auto"/>
              <w:jc w:val="both"/>
              <w:rPr>
                <w:rFonts w:ascii="Times New Roman" w:hAnsi="Times New Roman" w:cs="Times New Roman"/>
                <w:sz w:val="16"/>
                <w:szCs w:val="16"/>
              </w:rPr>
            </w:pPr>
            <w:r w:rsidRPr="003943A3">
              <w:rPr>
                <w:rFonts w:ascii="Times New Roman" w:hAnsi="Times New Roman" w:cs="Times New Roman"/>
                <w:sz w:val="16"/>
                <w:szCs w:val="16"/>
              </w:rPr>
              <w:t>4164,73</w:t>
            </w:r>
          </w:p>
        </w:tc>
        <w:tc>
          <w:tcPr>
            <w:tcW w:w="1480" w:type="dxa"/>
            <w:shd w:val="clear" w:color="000000" w:fill="CCFFCC"/>
            <w:noWrap/>
            <w:vAlign w:val="center"/>
          </w:tcPr>
          <w:p w:rsidR="003943A3" w:rsidRPr="003943A3" w:rsidRDefault="003943A3" w:rsidP="003943A3">
            <w:pPr>
              <w:spacing w:after="0" w:line="240" w:lineRule="auto"/>
              <w:jc w:val="both"/>
              <w:rPr>
                <w:rFonts w:ascii="Times New Roman" w:hAnsi="Times New Roman" w:cs="Times New Roman"/>
                <w:sz w:val="16"/>
                <w:szCs w:val="16"/>
              </w:rPr>
            </w:pPr>
            <w:r w:rsidRPr="003943A3">
              <w:rPr>
                <w:rFonts w:ascii="Times New Roman" w:hAnsi="Times New Roman" w:cs="Times New Roman"/>
                <w:sz w:val="16"/>
                <w:szCs w:val="16"/>
              </w:rPr>
              <w:t>4164,73</w:t>
            </w:r>
          </w:p>
        </w:tc>
        <w:tc>
          <w:tcPr>
            <w:tcW w:w="1291" w:type="dxa"/>
            <w:shd w:val="clear" w:color="auto" w:fill="auto"/>
            <w:noWrap/>
            <w:vAlign w:val="center"/>
          </w:tcPr>
          <w:p w:rsidR="003943A3" w:rsidRPr="003943A3" w:rsidRDefault="003943A3" w:rsidP="003943A3">
            <w:pPr>
              <w:spacing w:after="0" w:line="240" w:lineRule="auto"/>
              <w:jc w:val="both"/>
              <w:rPr>
                <w:rFonts w:ascii="Times New Roman" w:hAnsi="Times New Roman" w:cs="Times New Roman"/>
                <w:sz w:val="16"/>
                <w:szCs w:val="16"/>
              </w:rPr>
            </w:pPr>
            <w:r w:rsidRPr="003943A3">
              <w:rPr>
                <w:rFonts w:ascii="Times New Roman" w:hAnsi="Times New Roman" w:cs="Times New Roman"/>
                <w:sz w:val="16"/>
                <w:szCs w:val="16"/>
              </w:rPr>
              <w:t>100</w:t>
            </w:r>
          </w:p>
        </w:tc>
      </w:tr>
      <w:tr w:rsidR="003943A3" w:rsidRPr="003943A3" w:rsidTr="003943A3">
        <w:trPr>
          <w:trHeight w:val="413"/>
        </w:trPr>
        <w:tc>
          <w:tcPr>
            <w:tcW w:w="5040" w:type="dxa"/>
            <w:shd w:val="clear" w:color="000000" w:fill="CCFFCC"/>
            <w:vAlign w:val="center"/>
            <w:hideMark/>
          </w:tcPr>
          <w:p w:rsidR="003943A3" w:rsidRPr="003943A3" w:rsidRDefault="003943A3" w:rsidP="003943A3">
            <w:pPr>
              <w:spacing w:after="0" w:line="240" w:lineRule="auto"/>
              <w:jc w:val="both"/>
              <w:rPr>
                <w:rFonts w:ascii="Times New Roman" w:hAnsi="Times New Roman" w:cs="Times New Roman"/>
                <w:sz w:val="16"/>
                <w:szCs w:val="16"/>
              </w:rPr>
            </w:pPr>
            <w:r w:rsidRPr="003943A3">
              <w:rPr>
                <w:rFonts w:ascii="Times New Roman" w:hAnsi="Times New Roman" w:cs="Times New Roman"/>
                <w:sz w:val="16"/>
                <w:szCs w:val="16"/>
              </w:rPr>
              <w:t>НАЦИОНАЛЬНАЯ ОБОРОНА</w:t>
            </w:r>
          </w:p>
        </w:tc>
        <w:tc>
          <w:tcPr>
            <w:tcW w:w="1580" w:type="dxa"/>
            <w:shd w:val="clear" w:color="000000" w:fill="CCFFCC"/>
            <w:noWrap/>
            <w:vAlign w:val="center"/>
          </w:tcPr>
          <w:p w:rsidR="003943A3" w:rsidRPr="003943A3" w:rsidRDefault="003943A3" w:rsidP="003943A3">
            <w:pPr>
              <w:spacing w:after="0" w:line="240" w:lineRule="auto"/>
              <w:jc w:val="both"/>
              <w:rPr>
                <w:rFonts w:ascii="Times New Roman" w:hAnsi="Times New Roman" w:cs="Times New Roman"/>
                <w:sz w:val="16"/>
                <w:szCs w:val="16"/>
              </w:rPr>
            </w:pPr>
            <w:r w:rsidRPr="003943A3">
              <w:rPr>
                <w:rFonts w:ascii="Times New Roman" w:hAnsi="Times New Roman" w:cs="Times New Roman"/>
                <w:sz w:val="16"/>
                <w:szCs w:val="16"/>
              </w:rPr>
              <w:t>166,4</w:t>
            </w:r>
          </w:p>
        </w:tc>
        <w:tc>
          <w:tcPr>
            <w:tcW w:w="1480" w:type="dxa"/>
            <w:shd w:val="clear" w:color="000000" w:fill="CCFFCC"/>
            <w:noWrap/>
            <w:vAlign w:val="center"/>
          </w:tcPr>
          <w:p w:rsidR="003943A3" w:rsidRPr="003943A3" w:rsidRDefault="003943A3" w:rsidP="003943A3">
            <w:pPr>
              <w:spacing w:after="0" w:line="240" w:lineRule="auto"/>
              <w:jc w:val="both"/>
              <w:rPr>
                <w:rFonts w:ascii="Times New Roman" w:hAnsi="Times New Roman" w:cs="Times New Roman"/>
                <w:sz w:val="16"/>
                <w:szCs w:val="16"/>
              </w:rPr>
            </w:pPr>
            <w:r w:rsidRPr="003943A3">
              <w:rPr>
                <w:rFonts w:ascii="Times New Roman" w:hAnsi="Times New Roman" w:cs="Times New Roman"/>
                <w:sz w:val="16"/>
                <w:szCs w:val="16"/>
              </w:rPr>
              <w:t>166,4</w:t>
            </w:r>
          </w:p>
        </w:tc>
        <w:tc>
          <w:tcPr>
            <w:tcW w:w="1291" w:type="dxa"/>
            <w:shd w:val="clear" w:color="auto" w:fill="auto"/>
            <w:noWrap/>
            <w:vAlign w:val="center"/>
          </w:tcPr>
          <w:p w:rsidR="003943A3" w:rsidRPr="003943A3" w:rsidRDefault="003943A3" w:rsidP="003943A3">
            <w:pPr>
              <w:spacing w:after="0" w:line="240" w:lineRule="auto"/>
              <w:jc w:val="both"/>
              <w:rPr>
                <w:rFonts w:ascii="Times New Roman" w:hAnsi="Times New Roman" w:cs="Times New Roman"/>
                <w:sz w:val="16"/>
                <w:szCs w:val="16"/>
              </w:rPr>
            </w:pPr>
            <w:r w:rsidRPr="003943A3">
              <w:rPr>
                <w:rFonts w:ascii="Times New Roman" w:hAnsi="Times New Roman" w:cs="Times New Roman"/>
                <w:sz w:val="16"/>
                <w:szCs w:val="16"/>
              </w:rPr>
              <w:t>100</w:t>
            </w:r>
          </w:p>
        </w:tc>
      </w:tr>
      <w:tr w:rsidR="003943A3" w:rsidRPr="003943A3" w:rsidTr="003943A3">
        <w:trPr>
          <w:trHeight w:val="455"/>
        </w:trPr>
        <w:tc>
          <w:tcPr>
            <w:tcW w:w="5040" w:type="dxa"/>
            <w:shd w:val="clear" w:color="000000" w:fill="CCFFCC"/>
            <w:vAlign w:val="center"/>
            <w:hideMark/>
          </w:tcPr>
          <w:p w:rsidR="003943A3" w:rsidRPr="003943A3" w:rsidRDefault="003943A3" w:rsidP="003943A3">
            <w:pPr>
              <w:spacing w:after="0" w:line="240" w:lineRule="auto"/>
              <w:jc w:val="both"/>
              <w:rPr>
                <w:rFonts w:ascii="Times New Roman" w:hAnsi="Times New Roman" w:cs="Times New Roman"/>
                <w:sz w:val="16"/>
                <w:szCs w:val="16"/>
              </w:rPr>
            </w:pPr>
            <w:r w:rsidRPr="003943A3">
              <w:rPr>
                <w:rFonts w:ascii="Times New Roman" w:hAnsi="Times New Roman" w:cs="Times New Roman"/>
                <w:sz w:val="16"/>
                <w:szCs w:val="16"/>
              </w:rPr>
              <w:t>НАЦИОНАЛЬНАЯ ЭКОНОМИКА</w:t>
            </w:r>
          </w:p>
        </w:tc>
        <w:tc>
          <w:tcPr>
            <w:tcW w:w="1580" w:type="dxa"/>
            <w:shd w:val="clear" w:color="000000" w:fill="CCFFCC"/>
            <w:noWrap/>
            <w:vAlign w:val="center"/>
          </w:tcPr>
          <w:p w:rsidR="003943A3" w:rsidRPr="003943A3" w:rsidRDefault="003943A3" w:rsidP="003943A3">
            <w:pPr>
              <w:spacing w:after="0" w:line="240" w:lineRule="auto"/>
              <w:jc w:val="both"/>
              <w:rPr>
                <w:rFonts w:ascii="Times New Roman" w:hAnsi="Times New Roman" w:cs="Times New Roman"/>
                <w:sz w:val="16"/>
                <w:szCs w:val="16"/>
              </w:rPr>
            </w:pPr>
            <w:r w:rsidRPr="003943A3">
              <w:rPr>
                <w:rFonts w:ascii="Times New Roman" w:hAnsi="Times New Roman" w:cs="Times New Roman"/>
                <w:sz w:val="16"/>
                <w:szCs w:val="16"/>
              </w:rPr>
              <w:t>199,0</w:t>
            </w:r>
          </w:p>
        </w:tc>
        <w:tc>
          <w:tcPr>
            <w:tcW w:w="1480" w:type="dxa"/>
            <w:shd w:val="clear" w:color="000000" w:fill="CCFFCC"/>
            <w:noWrap/>
            <w:vAlign w:val="center"/>
          </w:tcPr>
          <w:p w:rsidR="003943A3" w:rsidRPr="003943A3" w:rsidRDefault="003943A3" w:rsidP="003943A3">
            <w:pPr>
              <w:spacing w:after="0" w:line="240" w:lineRule="auto"/>
              <w:jc w:val="both"/>
              <w:rPr>
                <w:rFonts w:ascii="Times New Roman" w:hAnsi="Times New Roman" w:cs="Times New Roman"/>
                <w:sz w:val="16"/>
                <w:szCs w:val="16"/>
              </w:rPr>
            </w:pPr>
            <w:r w:rsidRPr="003943A3">
              <w:rPr>
                <w:rFonts w:ascii="Times New Roman" w:hAnsi="Times New Roman" w:cs="Times New Roman"/>
                <w:sz w:val="16"/>
                <w:szCs w:val="16"/>
              </w:rPr>
              <w:t>199,0</w:t>
            </w:r>
          </w:p>
        </w:tc>
        <w:tc>
          <w:tcPr>
            <w:tcW w:w="1291" w:type="dxa"/>
            <w:shd w:val="clear" w:color="auto" w:fill="auto"/>
            <w:noWrap/>
            <w:vAlign w:val="center"/>
          </w:tcPr>
          <w:p w:rsidR="003943A3" w:rsidRPr="003943A3" w:rsidRDefault="003943A3" w:rsidP="003943A3">
            <w:pPr>
              <w:spacing w:after="0" w:line="240" w:lineRule="auto"/>
              <w:jc w:val="both"/>
              <w:rPr>
                <w:rFonts w:ascii="Times New Roman" w:hAnsi="Times New Roman" w:cs="Times New Roman"/>
                <w:sz w:val="16"/>
                <w:szCs w:val="16"/>
              </w:rPr>
            </w:pPr>
            <w:r w:rsidRPr="003943A3">
              <w:rPr>
                <w:rFonts w:ascii="Times New Roman" w:hAnsi="Times New Roman" w:cs="Times New Roman"/>
                <w:sz w:val="16"/>
                <w:szCs w:val="16"/>
              </w:rPr>
              <w:t>100</w:t>
            </w:r>
          </w:p>
        </w:tc>
      </w:tr>
      <w:tr w:rsidR="003943A3" w:rsidRPr="003943A3" w:rsidTr="003943A3">
        <w:trPr>
          <w:trHeight w:val="455"/>
        </w:trPr>
        <w:tc>
          <w:tcPr>
            <w:tcW w:w="5040" w:type="dxa"/>
            <w:shd w:val="clear" w:color="000000" w:fill="CCFFCC"/>
            <w:vAlign w:val="center"/>
          </w:tcPr>
          <w:p w:rsidR="003943A3" w:rsidRPr="003943A3" w:rsidRDefault="003943A3" w:rsidP="003943A3">
            <w:pPr>
              <w:spacing w:after="0" w:line="240" w:lineRule="auto"/>
              <w:jc w:val="both"/>
              <w:rPr>
                <w:rFonts w:ascii="Times New Roman" w:hAnsi="Times New Roman" w:cs="Times New Roman"/>
                <w:sz w:val="16"/>
                <w:szCs w:val="16"/>
              </w:rPr>
            </w:pPr>
            <w:r w:rsidRPr="003943A3">
              <w:rPr>
                <w:rFonts w:ascii="Times New Roman" w:hAnsi="Times New Roman" w:cs="Times New Roman"/>
                <w:sz w:val="16"/>
                <w:szCs w:val="16"/>
              </w:rPr>
              <w:t>ЖИЛИЩНО-КОММУНАЛЬНОЕ ХОЗЯЙСТВО</w:t>
            </w:r>
          </w:p>
        </w:tc>
        <w:tc>
          <w:tcPr>
            <w:tcW w:w="1580" w:type="dxa"/>
            <w:shd w:val="clear" w:color="000000" w:fill="CCFFCC"/>
            <w:noWrap/>
            <w:vAlign w:val="center"/>
          </w:tcPr>
          <w:p w:rsidR="003943A3" w:rsidRPr="003943A3" w:rsidRDefault="003943A3" w:rsidP="003943A3">
            <w:pPr>
              <w:spacing w:after="0" w:line="240" w:lineRule="auto"/>
              <w:jc w:val="both"/>
              <w:rPr>
                <w:rFonts w:ascii="Times New Roman" w:hAnsi="Times New Roman" w:cs="Times New Roman"/>
                <w:sz w:val="16"/>
                <w:szCs w:val="16"/>
              </w:rPr>
            </w:pPr>
            <w:r w:rsidRPr="003943A3">
              <w:rPr>
                <w:rFonts w:ascii="Times New Roman" w:hAnsi="Times New Roman" w:cs="Times New Roman"/>
                <w:sz w:val="16"/>
                <w:szCs w:val="16"/>
              </w:rPr>
              <w:t>1296,03</w:t>
            </w:r>
          </w:p>
        </w:tc>
        <w:tc>
          <w:tcPr>
            <w:tcW w:w="1480" w:type="dxa"/>
            <w:shd w:val="clear" w:color="000000" w:fill="CCFFCC"/>
            <w:noWrap/>
            <w:vAlign w:val="center"/>
          </w:tcPr>
          <w:p w:rsidR="003943A3" w:rsidRPr="003943A3" w:rsidRDefault="003943A3" w:rsidP="003943A3">
            <w:pPr>
              <w:spacing w:after="0" w:line="240" w:lineRule="auto"/>
              <w:jc w:val="both"/>
              <w:rPr>
                <w:rFonts w:ascii="Times New Roman" w:hAnsi="Times New Roman" w:cs="Times New Roman"/>
                <w:sz w:val="16"/>
                <w:szCs w:val="16"/>
              </w:rPr>
            </w:pPr>
            <w:r w:rsidRPr="003943A3">
              <w:rPr>
                <w:rFonts w:ascii="Times New Roman" w:hAnsi="Times New Roman" w:cs="Times New Roman"/>
                <w:sz w:val="16"/>
                <w:szCs w:val="16"/>
              </w:rPr>
              <w:t>1112,0</w:t>
            </w:r>
          </w:p>
        </w:tc>
        <w:tc>
          <w:tcPr>
            <w:tcW w:w="1291" w:type="dxa"/>
            <w:shd w:val="clear" w:color="auto" w:fill="auto"/>
            <w:noWrap/>
            <w:vAlign w:val="center"/>
          </w:tcPr>
          <w:p w:rsidR="003943A3" w:rsidRPr="003943A3" w:rsidRDefault="003943A3" w:rsidP="003943A3">
            <w:pPr>
              <w:spacing w:after="0" w:line="240" w:lineRule="auto"/>
              <w:jc w:val="both"/>
              <w:rPr>
                <w:rFonts w:ascii="Times New Roman" w:hAnsi="Times New Roman" w:cs="Times New Roman"/>
                <w:sz w:val="16"/>
                <w:szCs w:val="16"/>
              </w:rPr>
            </w:pPr>
            <w:r w:rsidRPr="003943A3">
              <w:rPr>
                <w:rFonts w:ascii="Times New Roman" w:hAnsi="Times New Roman" w:cs="Times New Roman"/>
                <w:sz w:val="16"/>
                <w:szCs w:val="16"/>
              </w:rPr>
              <w:t>86</w:t>
            </w:r>
          </w:p>
        </w:tc>
      </w:tr>
      <w:tr w:rsidR="003943A3" w:rsidRPr="003943A3" w:rsidTr="003943A3">
        <w:trPr>
          <w:trHeight w:val="542"/>
        </w:trPr>
        <w:tc>
          <w:tcPr>
            <w:tcW w:w="5040" w:type="dxa"/>
            <w:shd w:val="clear" w:color="000000" w:fill="CCFFCC"/>
            <w:vAlign w:val="center"/>
            <w:hideMark/>
          </w:tcPr>
          <w:p w:rsidR="003943A3" w:rsidRPr="003943A3" w:rsidRDefault="003943A3" w:rsidP="003943A3">
            <w:pPr>
              <w:spacing w:after="0" w:line="240" w:lineRule="auto"/>
              <w:jc w:val="both"/>
              <w:rPr>
                <w:rFonts w:ascii="Times New Roman" w:hAnsi="Times New Roman" w:cs="Times New Roman"/>
                <w:sz w:val="16"/>
                <w:szCs w:val="16"/>
              </w:rPr>
            </w:pPr>
            <w:r w:rsidRPr="003943A3">
              <w:rPr>
                <w:rFonts w:ascii="Times New Roman" w:hAnsi="Times New Roman" w:cs="Times New Roman"/>
                <w:sz w:val="16"/>
                <w:szCs w:val="16"/>
              </w:rPr>
              <w:t>СОЦИАЛЬНАЯ ПОЛИТИКА</w:t>
            </w:r>
          </w:p>
        </w:tc>
        <w:tc>
          <w:tcPr>
            <w:tcW w:w="1580" w:type="dxa"/>
            <w:shd w:val="clear" w:color="000000" w:fill="CCFFCC"/>
            <w:noWrap/>
            <w:vAlign w:val="center"/>
          </w:tcPr>
          <w:p w:rsidR="003943A3" w:rsidRPr="003943A3" w:rsidRDefault="003943A3" w:rsidP="003943A3">
            <w:pPr>
              <w:spacing w:after="0" w:line="240" w:lineRule="auto"/>
              <w:jc w:val="both"/>
              <w:rPr>
                <w:rFonts w:ascii="Times New Roman" w:hAnsi="Times New Roman" w:cs="Times New Roman"/>
                <w:sz w:val="16"/>
                <w:szCs w:val="16"/>
              </w:rPr>
            </w:pPr>
            <w:r w:rsidRPr="003943A3">
              <w:rPr>
                <w:rFonts w:ascii="Times New Roman" w:hAnsi="Times New Roman" w:cs="Times New Roman"/>
                <w:sz w:val="16"/>
                <w:szCs w:val="16"/>
              </w:rPr>
              <w:t>20,0</w:t>
            </w:r>
          </w:p>
        </w:tc>
        <w:tc>
          <w:tcPr>
            <w:tcW w:w="1480" w:type="dxa"/>
            <w:shd w:val="clear" w:color="000000" w:fill="CCFFCC"/>
            <w:noWrap/>
            <w:vAlign w:val="center"/>
          </w:tcPr>
          <w:p w:rsidR="003943A3" w:rsidRPr="003943A3" w:rsidRDefault="003943A3" w:rsidP="003943A3">
            <w:pPr>
              <w:spacing w:after="0" w:line="240" w:lineRule="auto"/>
              <w:jc w:val="both"/>
              <w:rPr>
                <w:rFonts w:ascii="Times New Roman" w:hAnsi="Times New Roman" w:cs="Times New Roman"/>
                <w:sz w:val="16"/>
                <w:szCs w:val="16"/>
              </w:rPr>
            </w:pPr>
            <w:r w:rsidRPr="003943A3">
              <w:rPr>
                <w:rFonts w:ascii="Times New Roman" w:hAnsi="Times New Roman" w:cs="Times New Roman"/>
                <w:sz w:val="16"/>
                <w:szCs w:val="16"/>
              </w:rPr>
              <w:t>20,0</w:t>
            </w:r>
          </w:p>
        </w:tc>
        <w:tc>
          <w:tcPr>
            <w:tcW w:w="1291" w:type="dxa"/>
            <w:shd w:val="clear" w:color="auto" w:fill="auto"/>
            <w:noWrap/>
            <w:vAlign w:val="center"/>
          </w:tcPr>
          <w:p w:rsidR="003943A3" w:rsidRPr="003943A3" w:rsidRDefault="003943A3" w:rsidP="003943A3">
            <w:pPr>
              <w:spacing w:after="0" w:line="240" w:lineRule="auto"/>
              <w:jc w:val="both"/>
              <w:rPr>
                <w:rFonts w:ascii="Times New Roman" w:hAnsi="Times New Roman" w:cs="Times New Roman"/>
                <w:sz w:val="16"/>
                <w:szCs w:val="16"/>
              </w:rPr>
            </w:pPr>
            <w:r w:rsidRPr="003943A3">
              <w:rPr>
                <w:rFonts w:ascii="Times New Roman" w:hAnsi="Times New Roman" w:cs="Times New Roman"/>
                <w:sz w:val="16"/>
                <w:szCs w:val="16"/>
              </w:rPr>
              <w:t>100</w:t>
            </w:r>
          </w:p>
        </w:tc>
      </w:tr>
      <w:tr w:rsidR="003943A3" w:rsidRPr="003943A3" w:rsidTr="003943A3">
        <w:trPr>
          <w:trHeight w:val="542"/>
        </w:trPr>
        <w:tc>
          <w:tcPr>
            <w:tcW w:w="5040" w:type="dxa"/>
            <w:shd w:val="clear" w:color="000000" w:fill="CCFFCC"/>
            <w:vAlign w:val="center"/>
          </w:tcPr>
          <w:p w:rsidR="003943A3" w:rsidRPr="003943A3" w:rsidRDefault="003943A3" w:rsidP="003943A3">
            <w:pPr>
              <w:spacing w:after="0" w:line="240" w:lineRule="auto"/>
              <w:jc w:val="both"/>
              <w:rPr>
                <w:rFonts w:ascii="Times New Roman" w:hAnsi="Times New Roman" w:cs="Times New Roman"/>
                <w:sz w:val="16"/>
                <w:szCs w:val="16"/>
              </w:rPr>
            </w:pPr>
            <w:r w:rsidRPr="003943A3">
              <w:rPr>
                <w:rFonts w:ascii="Times New Roman" w:hAnsi="Times New Roman" w:cs="Times New Roman"/>
                <w:sz w:val="16"/>
                <w:szCs w:val="16"/>
              </w:rPr>
              <w:t>Результат исполнения бюджета (дефицит/профицит)</w:t>
            </w:r>
          </w:p>
        </w:tc>
        <w:tc>
          <w:tcPr>
            <w:tcW w:w="1580" w:type="dxa"/>
            <w:shd w:val="clear" w:color="000000" w:fill="CCFFCC"/>
            <w:noWrap/>
            <w:vAlign w:val="center"/>
          </w:tcPr>
          <w:p w:rsidR="003943A3" w:rsidRPr="003943A3" w:rsidRDefault="003943A3" w:rsidP="003943A3">
            <w:pPr>
              <w:spacing w:after="0" w:line="240" w:lineRule="auto"/>
              <w:jc w:val="both"/>
              <w:rPr>
                <w:rFonts w:ascii="Times New Roman" w:hAnsi="Times New Roman" w:cs="Times New Roman"/>
                <w:sz w:val="16"/>
                <w:szCs w:val="16"/>
              </w:rPr>
            </w:pPr>
            <w:r w:rsidRPr="003943A3">
              <w:rPr>
                <w:rFonts w:ascii="Times New Roman" w:hAnsi="Times New Roman" w:cs="Times New Roman"/>
                <w:sz w:val="16"/>
                <w:szCs w:val="16"/>
              </w:rPr>
              <w:t>-166,18</w:t>
            </w:r>
          </w:p>
        </w:tc>
        <w:tc>
          <w:tcPr>
            <w:tcW w:w="1480" w:type="dxa"/>
            <w:shd w:val="clear" w:color="000000" w:fill="CCFFCC"/>
            <w:noWrap/>
            <w:vAlign w:val="center"/>
          </w:tcPr>
          <w:p w:rsidR="003943A3" w:rsidRPr="003943A3" w:rsidRDefault="003943A3" w:rsidP="003943A3">
            <w:pPr>
              <w:spacing w:after="0" w:line="240" w:lineRule="auto"/>
              <w:jc w:val="both"/>
              <w:rPr>
                <w:rFonts w:ascii="Times New Roman" w:hAnsi="Times New Roman" w:cs="Times New Roman"/>
                <w:sz w:val="16"/>
                <w:szCs w:val="16"/>
              </w:rPr>
            </w:pPr>
            <w:r w:rsidRPr="003943A3">
              <w:rPr>
                <w:rFonts w:ascii="Times New Roman" w:hAnsi="Times New Roman" w:cs="Times New Roman"/>
                <w:sz w:val="16"/>
                <w:szCs w:val="16"/>
              </w:rPr>
              <w:t>26,48</w:t>
            </w:r>
          </w:p>
        </w:tc>
        <w:tc>
          <w:tcPr>
            <w:tcW w:w="1291" w:type="dxa"/>
            <w:shd w:val="clear" w:color="auto" w:fill="auto"/>
            <w:noWrap/>
            <w:vAlign w:val="center"/>
          </w:tcPr>
          <w:p w:rsidR="003943A3" w:rsidRPr="003943A3" w:rsidRDefault="003943A3" w:rsidP="003943A3">
            <w:pPr>
              <w:spacing w:after="0" w:line="240" w:lineRule="auto"/>
              <w:jc w:val="both"/>
              <w:rPr>
                <w:rFonts w:ascii="Times New Roman" w:hAnsi="Times New Roman" w:cs="Times New Roman"/>
                <w:sz w:val="16"/>
                <w:szCs w:val="16"/>
              </w:rPr>
            </w:pPr>
          </w:p>
        </w:tc>
      </w:tr>
    </w:tbl>
    <w:p w:rsidR="003943A3" w:rsidRPr="003943A3" w:rsidRDefault="003943A3" w:rsidP="003943A3">
      <w:pPr>
        <w:spacing w:after="0" w:line="240" w:lineRule="auto"/>
        <w:jc w:val="both"/>
        <w:rPr>
          <w:rFonts w:ascii="Times New Roman" w:hAnsi="Times New Roman" w:cs="Times New Roman"/>
          <w:sz w:val="16"/>
          <w:szCs w:val="16"/>
        </w:rPr>
      </w:pPr>
    </w:p>
    <w:p w:rsidR="003943A3" w:rsidRPr="003943A3" w:rsidRDefault="003943A3" w:rsidP="003943A3">
      <w:pPr>
        <w:spacing w:after="0" w:line="240" w:lineRule="auto"/>
        <w:jc w:val="both"/>
        <w:rPr>
          <w:rFonts w:ascii="Times New Roman" w:hAnsi="Times New Roman" w:cs="Times New Roman"/>
          <w:sz w:val="16"/>
          <w:szCs w:val="16"/>
        </w:rPr>
      </w:pPr>
      <w:r w:rsidRPr="003943A3">
        <w:rPr>
          <w:rFonts w:ascii="Times New Roman" w:hAnsi="Times New Roman" w:cs="Times New Roman"/>
          <w:sz w:val="16"/>
          <w:szCs w:val="16"/>
        </w:rPr>
        <w:t xml:space="preserve">          Расходная часть бюджета сельского поселения </w:t>
      </w:r>
      <w:proofErr w:type="spellStart"/>
      <w:r w:rsidRPr="003943A3">
        <w:rPr>
          <w:rFonts w:ascii="Times New Roman" w:hAnsi="Times New Roman" w:cs="Times New Roman"/>
          <w:sz w:val="16"/>
          <w:szCs w:val="16"/>
        </w:rPr>
        <w:t>сумон</w:t>
      </w:r>
      <w:proofErr w:type="spellEnd"/>
      <w:r w:rsidRPr="003943A3">
        <w:rPr>
          <w:rFonts w:ascii="Times New Roman" w:hAnsi="Times New Roman" w:cs="Times New Roman"/>
          <w:sz w:val="16"/>
          <w:szCs w:val="16"/>
        </w:rPr>
        <w:t xml:space="preserve"> </w:t>
      </w:r>
      <w:proofErr w:type="spellStart"/>
      <w:r w:rsidRPr="003943A3">
        <w:rPr>
          <w:rFonts w:ascii="Times New Roman" w:hAnsi="Times New Roman" w:cs="Times New Roman"/>
          <w:sz w:val="16"/>
          <w:szCs w:val="16"/>
        </w:rPr>
        <w:t>Хондергейский</w:t>
      </w:r>
      <w:proofErr w:type="spellEnd"/>
      <w:r w:rsidRPr="003943A3">
        <w:rPr>
          <w:rFonts w:ascii="Times New Roman" w:hAnsi="Times New Roman" w:cs="Times New Roman"/>
          <w:sz w:val="16"/>
          <w:szCs w:val="16"/>
        </w:rPr>
        <w:t xml:space="preserve"> </w:t>
      </w:r>
      <w:proofErr w:type="spellStart"/>
      <w:r w:rsidRPr="003943A3">
        <w:rPr>
          <w:rFonts w:ascii="Times New Roman" w:hAnsi="Times New Roman" w:cs="Times New Roman"/>
          <w:sz w:val="16"/>
          <w:szCs w:val="16"/>
        </w:rPr>
        <w:t>Дзун-Хемчиского</w:t>
      </w:r>
      <w:proofErr w:type="spellEnd"/>
      <w:r w:rsidRPr="003943A3">
        <w:rPr>
          <w:rFonts w:ascii="Times New Roman" w:hAnsi="Times New Roman" w:cs="Times New Roman"/>
          <w:sz w:val="16"/>
          <w:szCs w:val="16"/>
        </w:rPr>
        <w:t xml:space="preserve"> </w:t>
      </w:r>
      <w:proofErr w:type="spellStart"/>
      <w:r w:rsidRPr="003943A3">
        <w:rPr>
          <w:rFonts w:ascii="Times New Roman" w:hAnsi="Times New Roman" w:cs="Times New Roman"/>
          <w:sz w:val="16"/>
          <w:szCs w:val="16"/>
        </w:rPr>
        <w:t>кожууна</w:t>
      </w:r>
      <w:proofErr w:type="spellEnd"/>
      <w:r w:rsidRPr="003943A3">
        <w:rPr>
          <w:rFonts w:ascii="Times New Roman" w:hAnsi="Times New Roman" w:cs="Times New Roman"/>
          <w:sz w:val="16"/>
          <w:szCs w:val="16"/>
        </w:rPr>
        <w:t xml:space="preserve"> утверждена  в сумме 6 196,17 тыс. рублей,  исполнение расходов составила 6012,13 тыс. рублей, или 97,0 процентов. Расходы раздела «Национальная  экономика» составили 3,3 процента, «Национальная оборона» - 2,8 процента, «Жилищно-коммунальное хозяйство» – 18,5 процентов и «Социальная политика» - 0,3 %. На общегосударственные расходы направлено 69,3 процентов от общей суммы. Исполнение расходной части по функциональной классификации расходов  бюджета сельского поселения </w:t>
      </w:r>
      <w:proofErr w:type="spellStart"/>
      <w:r w:rsidRPr="003943A3">
        <w:rPr>
          <w:rFonts w:ascii="Times New Roman" w:hAnsi="Times New Roman" w:cs="Times New Roman"/>
          <w:sz w:val="16"/>
          <w:szCs w:val="16"/>
        </w:rPr>
        <w:t>сумон</w:t>
      </w:r>
      <w:proofErr w:type="spellEnd"/>
      <w:r w:rsidRPr="003943A3">
        <w:rPr>
          <w:rFonts w:ascii="Times New Roman" w:hAnsi="Times New Roman" w:cs="Times New Roman"/>
          <w:sz w:val="16"/>
          <w:szCs w:val="16"/>
        </w:rPr>
        <w:t xml:space="preserve">  </w:t>
      </w:r>
      <w:proofErr w:type="spellStart"/>
      <w:r w:rsidRPr="003943A3">
        <w:rPr>
          <w:rFonts w:ascii="Times New Roman" w:hAnsi="Times New Roman" w:cs="Times New Roman"/>
          <w:sz w:val="16"/>
          <w:szCs w:val="16"/>
        </w:rPr>
        <w:t>Хондергейский</w:t>
      </w:r>
      <w:proofErr w:type="spellEnd"/>
      <w:r w:rsidRPr="003943A3">
        <w:rPr>
          <w:rFonts w:ascii="Times New Roman" w:hAnsi="Times New Roman" w:cs="Times New Roman"/>
          <w:sz w:val="16"/>
          <w:szCs w:val="16"/>
        </w:rPr>
        <w:t xml:space="preserve"> </w:t>
      </w:r>
      <w:proofErr w:type="spellStart"/>
      <w:r w:rsidRPr="003943A3">
        <w:rPr>
          <w:rFonts w:ascii="Times New Roman" w:hAnsi="Times New Roman" w:cs="Times New Roman"/>
          <w:sz w:val="16"/>
          <w:szCs w:val="16"/>
        </w:rPr>
        <w:t>Дзун-Хемчикского</w:t>
      </w:r>
      <w:proofErr w:type="spellEnd"/>
      <w:r w:rsidRPr="003943A3">
        <w:rPr>
          <w:rFonts w:ascii="Times New Roman" w:hAnsi="Times New Roman" w:cs="Times New Roman"/>
          <w:sz w:val="16"/>
          <w:szCs w:val="16"/>
        </w:rPr>
        <w:t xml:space="preserve"> </w:t>
      </w:r>
      <w:proofErr w:type="spellStart"/>
      <w:r w:rsidRPr="003943A3">
        <w:rPr>
          <w:rFonts w:ascii="Times New Roman" w:hAnsi="Times New Roman" w:cs="Times New Roman"/>
          <w:sz w:val="16"/>
          <w:szCs w:val="16"/>
        </w:rPr>
        <w:t>кожуун</w:t>
      </w:r>
      <w:proofErr w:type="spellEnd"/>
      <w:r w:rsidRPr="003943A3">
        <w:rPr>
          <w:rFonts w:ascii="Times New Roman" w:hAnsi="Times New Roman" w:cs="Times New Roman"/>
          <w:sz w:val="16"/>
          <w:szCs w:val="16"/>
        </w:rPr>
        <w:t xml:space="preserve"> РТ за 2021 год показал, плановые показатели расходной части не выполнены, общая сумма невыполненных показаний плана по расходной части бюджета составляет  184,04 тыс. рублей. </w:t>
      </w:r>
    </w:p>
    <w:p w:rsidR="003943A3" w:rsidRPr="003943A3" w:rsidRDefault="003943A3" w:rsidP="003943A3">
      <w:pPr>
        <w:spacing w:after="0" w:line="240" w:lineRule="auto"/>
        <w:jc w:val="both"/>
        <w:rPr>
          <w:rFonts w:ascii="Times New Roman" w:hAnsi="Times New Roman" w:cs="Times New Roman"/>
          <w:sz w:val="16"/>
          <w:szCs w:val="16"/>
        </w:rPr>
      </w:pPr>
      <w:r w:rsidRPr="003943A3">
        <w:rPr>
          <w:rFonts w:ascii="Times New Roman" w:hAnsi="Times New Roman" w:cs="Times New Roman"/>
          <w:sz w:val="16"/>
          <w:szCs w:val="16"/>
        </w:rPr>
        <w:t xml:space="preserve">Согласно годовому отчету по исполнению  бюджета за 2021 год (ф. 0503117) общая сумма расходов за 2021 год составила 6012,13 тыс. рублей. </w:t>
      </w:r>
    </w:p>
    <w:p w:rsidR="003943A3" w:rsidRPr="003943A3" w:rsidRDefault="003943A3" w:rsidP="003943A3">
      <w:pPr>
        <w:spacing w:after="0" w:line="240" w:lineRule="auto"/>
        <w:jc w:val="both"/>
        <w:rPr>
          <w:rFonts w:ascii="Times New Roman" w:hAnsi="Times New Roman" w:cs="Times New Roman"/>
          <w:sz w:val="16"/>
          <w:szCs w:val="16"/>
        </w:rPr>
      </w:pPr>
    </w:p>
    <w:p w:rsidR="003943A3" w:rsidRPr="003943A3" w:rsidRDefault="003943A3" w:rsidP="003943A3">
      <w:pPr>
        <w:spacing w:after="0" w:line="240" w:lineRule="auto"/>
        <w:jc w:val="both"/>
        <w:rPr>
          <w:rFonts w:ascii="Times New Roman" w:hAnsi="Times New Roman" w:cs="Times New Roman"/>
          <w:b/>
          <w:i/>
          <w:sz w:val="16"/>
          <w:szCs w:val="16"/>
        </w:rPr>
      </w:pPr>
      <w:r w:rsidRPr="003943A3">
        <w:rPr>
          <w:rFonts w:ascii="Times New Roman" w:hAnsi="Times New Roman" w:cs="Times New Roman"/>
          <w:b/>
          <w:i/>
          <w:sz w:val="16"/>
          <w:szCs w:val="16"/>
        </w:rPr>
        <w:t xml:space="preserve">Проверка правомерности начисления и выплаты  заработной платы аппарата управления администрации  сельского поселения </w:t>
      </w:r>
      <w:proofErr w:type="spellStart"/>
      <w:r w:rsidRPr="003943A3">
        <w:rPr>
          <w:rFonts w:ascii="Times New Roman" w:hAnsi="Times New Roman" w:cs="Times New Roman"/>
          <w:b/>
          <w:i/>
          <w:sz w:val="16"/>
          <w:szCs w:val="16"/>
        </w:rPr>
        <w:t>сумон</w:t>
      </w:r>
      <w:proofErr w:type="spellEnd"/>
      <w:r w:rsidRPr="003943A3">
        <w:rPr>
          <w:rFonts w:ascii="Times New Roman" w:hAnsi="Times New Roman" w:cs="Times New Roman"/>
          <w:b/>
          <w:i/>
          <w:sz w:val="16"/>
          <w:szCs w:val="16"/>
        </w:rPr>
        <w:t xml:space="preserve"> </w:t>
      </w:r>
      <w:proofErr w:type="spellStart"/>
      <w:r w:rsidRPr="003943A3">
        <w:rPr>
          <w:rFonts w:ascii="Times New Roman" w:hAnsi="Times New Roman" w:cs="Times New Roman"/>
          <w:b/>
          <w:i/>
          <w:sz w:val="16"/>
          <w:szCs w:val="16"/>
        </w:rPr>
        <w:t>Хондергейский</w:t>
      </w:r>
      <w:proofErr w:type="spellEnd"/>
      <w:r w:rsidRPr="003943A3">
        <w:rPr>
          <w:rFonts w:ascii="Times New Roman" w:hAnsi="Times New Roman" w:cs="Times New Roman"/>
          <w:b/>
          <w:i/>
          <w:sz w:val="16"/>
          <w:szCs w:val="16"/>
        </w:rPr>
        <w:t xml:space="preserve"> </w:t>
      </w:r>
      <w:proofErr w:type="spellStart"/>
      <w:r w:rsidRPr="003943A3">
        <w:rPr>
          <w:rFonts w:ascii="Times New Roman" w:hAnsi="Times New Roman" w:cs="Times New Roman"/>
          <w:b/>
          <w:i/>
          <w:sz w:val="16"/>
          <w:szCs w:val="16"/>
        </w:rPr>
        <w:t>Дзун-Хемчикского</w:t>
      </w:r>
      <w:proofErr w:type="spellEnd"/>
      <w:r w:rsidRPr="003943A3">
        <w:rPr>
          <w:rFonts w:ascii="Times New Roman" w:hAnsi="Times New Roman" w:cs="Times New Roman"/>
          <w:b/>
          <w:i/>
          <w:sz w:val="16"/>
          <w:szCs w:val="16"/>
        </w:rPr>
        <w:t xml:space="preserve"> </w:t>
      </w:r>
      <w:proofErr w:type="spellStart"/>
      <w:r w:rsidRPr="003943A3">
        <w:rPr>
          <w:rFonts w:ascii="Times New Roman" w:hAnsi="Times New Roman" w:cs="Times New Roman"/>
          <w:b/>
          <w:i/>
          <w:sz w:val="16"/>
          <w:szCs w:val="16"/>
        </w:rPr>
        <w:t>кожууна</w:t>
      </w:r>
      <w:proofErr w:type="spellEnd"/>
      <w:r w:rsidRPr="003943A3">
        <w:rPr>
          <w:rFonts w:ascii="Times New Roman" w:hAnsi="Times New Roman" w:cs="Times New Roman"/>
          <w:b/>
          <w:i/>
          <w:sz w:val="16"/>
          <w:szCs w:val="16"/>
        </w:rPr>
        <w:t xml:space="preserve"> за 2021 год</w:t>
      </w:r>
    </w:p>
    <w:p w:rsidR="003943A3" w:rsidRPr="003943A3" w:rsidRDefault="003943A3" w:rsidP="003943A3">
      <w:pPr>
        <w:spacing w:after="0" w:line="240" w:lineRule="auto"/>
        <w:jc w:val="both"/>
        <w:rPr>
          <w:rFonts w:ascii="Times New Roman" w:hAnsi="Times New Roman" w:cs="Times New Roman"/>
          <w:sz w:val="16"/>
          <w:szCs w:val="16"/>
        </w:rPr>
      </w:pPr>
      <w:r w:rsidRPr="003943A3">
        <w:rPr>
          <w:rFonts w:ascii="Times New Roman" w:hAnsi="Times New Roman" w:cs="Times New Roman"/>
          <w:sz w:val="16"/>
          <w:szCs w:val="16"/>
        </w:rPr>
        <w:t xml:space="preserve">            </w:t>
      </w:r>
      <w:proofErr w:type="gramStart"/>
      <w:r w:rsidRPr="003943A3">
        <w:rPr>
          <w:rFonts w:ascii="Times New Roman" w:hAnsi="Times New Roman" w:cs="Times New Roman"/>
          <w:sz w:val="16"/>
          <w:szCs w:val="16"/>
        </w:rPr>
        <w:t>Проверка проведена в соответствии с Бюджетным кодексом Российской Федерации, Постановлением Правительства Республики Тыва от 01.06.2020г. № 250 «Об утверждении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и муниципальных служащих Республики Тыва и о признании утратившими силу некоторых постановлений Республики Тыва» (с изменениями на 28.06.2021 года) (в ред. Постановления Правительства</w:t>
      </w:r>
      <w:proofErr w:type="gramEnd"/>
      <w:r w:rsidRPr="003943A3">
        <w:rPr>
          <w:rFonts w:ascii="Times New Roman" w:hAnsi="Times New Roman" w:cs="Times New Roman"/>
          <w:sz w:val="16"/>
          <w:szCs w:val="16"/>
        </w:rPr>
        <w:t xml:space="preserve"> </w:t>
      </w:r>
      <w:proofErr w:type="gramStart"/>
      <w:r w:rsidRPr="003943A3">
        <w:rPr>
          <w:rFonts w:ascii="Times New Roman" w:hAnsi="Times New Roman" w:cs="Times New Roman"/>
          <w:sz w:val="16"/>
          <w:szCs w:val="16"/>
        </w:rPr>
        <w:t>Республики Тыва от 28.06.2021 № 300).</w:t>
      </w:r>
      <w:proofErr w:type="gramEnd"/>
    </w:p>
    <w:p w:rsidR="003943A3" w:rsidRPr="003943A3" w:rsidRDefault="003943A3" w:rsidP="003943A3">
      <w:pPr>
        <w:spacing w:after="0" w:line="240" w:lineRule="auto"/>
        <w:jc w:val="both"/>
        <w:rPr>
          <w:rFonts w:ascii="Times New Roman" w:hAnsi="Times New Roman" w:cs="Times New Roman"/>
          <w:bCs/>
          <w:sz w:val="16"/>
          <w:szCs w:val="16"/>
        </w:rPr>
      </w:pPr>
      <w:r w:rsidRPr="003943A3">
        <w:rPr>
          <w:rFonts w:ascii="Times New Roman" w:hAnsi="Times New Roman" w:cs="Times New Roman"/>
          <w:bCs/>
          <w:sz w:val="16"/>
          <w:szCs w:val="16"/>
        </w:rPr>
        <w:t>Проверка подвергнуты  штатные расписания,  регистры бухгалтерского учета и иные документы, относящиеся к контрольному мероприятию. Банковские документы за проверяемый период проверены сплошным методом.</w:t>
      </w:r>
    </w:p>
    <w:p w:rsidR="003943A3" w:rsidRPr="003943A3" w:rsidRDefault="003943A3" w:rsidP="003943A3">
      <w:pPr>
        <w:spacing w:after="0" w:line="240" w:lineRule="auto"/>
        <w:jc w:val="both"/>
        <w:rPr>
          <w:rFonts w:ascii="Times New Roman" w:hAnsi="Times New Roman" w:cs="Times New Roman"/>
          <w:bCs/>
          <w:sz w:val="16"/>
          <w:szCs w:val="16"/>
        </w:rPr>
      </w:pPr>
    </w:p>
    <w:p w:rsidR="003943A3" w:rsidRPr="003943A3" w:rsidRDefault="003943A3" w:rsidP="003943A3">
      <w:pPr>
        <w:spacing w:after="0" w:line="240" w:lineRule="auto"/>
        <w:jc w:val="both"/>
        <w:rPr>
          <w:rFonts w:ascii="Times New Roman" w:hAnsi="Times New Roman" w:cs="Times New Roman"/>
          <w:b/>
          <w:sz w:val="16"/>
          <w:szCs w:val="16"/>
        </w:rPr>
      </w:pPr>
      <w:r w:rsidRPr="003943A3">
        <w:rPr>
          <w:rFonts w:ascii="Times New Roman" w:hAnsi="Times New Roman" w:cs="Times New Roman"/>
          <w:bCs/>
          <w:sz w:val="16"/>
          <w:szCs w:val="16"/>
        </w:rPr>
        <w:t xml:space="preserve"> </w:t>
      </w:r>
      <w:r w:rsidRPr="003943A3">
        <w:rPr>
          <w:rFonts w:ascii="Times New Roman" w:hAnsi="Times New Roman" w:cs="Times New Roman"/>
          <w:b/>
          <w:sz w:val="16"/>
          <w:szCs w:val="16"/>
        </w:rPr>
        <w:t>Проверкой установлено:</w:t>
      </w:r>
    </w:p>
    <w:p w:rsidR="003943A3" w:rsidRPr="003943A3" w:rsidRDefault="003943A3" w:rsidP="003943A3">
      <w:pPr>
        <w:spacing w:after="0" w:line="240" w:lineRule="auto"/>
        <w:jc w:val="both"/>
        <w:rPr>
          <w:rFonts w:ascii="Times New Roman" w:hAnsi="Times New Roman" w:cs="Times New Roman"/>
          <w:sz w:val="16"/>
          <w:szCs w:val="16"/>
        </w:rPr>
      </w:pPr>
      <w:r w:rsidRPr="003943A3">
        <w:rPr>
          <w:rFonts w:ascii="Times New Roman" w:hAnsi="Times New Roman" w:cs="Times New Roman"/>
          <w:sz w:val="16"/>
          <w:szCs w:val="16"/>
        </w:rPr>
        <w:t xml:space="preserve"> В своей деятельности Администрация руководствуется Уставом сельского поселения </w:t>
      </w:r>
      <w:proofErr w:type="spellStart"/>
      <w:r w:rsidRPr="003943A3">
        <w:rPr>
          <w:rFonts w:ascii="Times New Roman" w:hAnsi="Times New Roman" w:cs="Times New Roman"/>
          <w:sz w:val="16"/>
          <w:szCs w:val="16"/>
        </w:rPr>
        <w:t>сумона</w:t>
      </w:r>
      <w:proofErr w:type="spellEnd"/>
      <w:r w:rsidRPr="003943A3">
        <w:rPr>
          <w:rFonts w:ascii="Times New Roman" w:hAnsi="Times New Roman" w:cs="Times New Roman"/>
          <w:sz w:val="16"/>
          <w:szCs w:val="16"/>
        </w:rPr>
        <w:t xml:space="preserve"> </w:t>
      </w:r>
      <w:proofErr w:type="spellStart"/>
      <w:r w:rsidRPr="003943A3">
        <w:rPr>
          <w:rFonts w:ascii="Times New Roman" w:hAnsi="Times New Roman" w:cs="Times New Roman"/>
          <w:sz w:val="16"/>
          <w:szCs w:val="16"/>
        </w:rPr>
        <w:t>Хондергейский</w:t>
      </w:r>
      <w:proofErr w:type="spellEnd"/>
      <w:r w:rsidRPr="003943A3">
        <w:rPr>
          <w:rFonts w:ascii="Times New Roman" w:hAnsi="Times New Roman" w:cs="Times New Roman"/>
          <w:sz w:val="16"/>
          <w:szCs w:val="16"/>
        </w:rPr>
        <w:t xml:space="preserve"> </w:t>
      </w:r>
      <w:proofErr w:type="spellStart"/>
      <w:r w:rsidRPr="003943A3">
        <w:rPr>
          <w:rFonts w:ascii="Times New Roman" w:hAnsi="Times New Roman" w:cs="Times New Roman"/>
          <w:sz w:val="16"/>
          <w:szCs w:val="16"/>
        </w:rPr>
        <w:t>Дзун-Хемчикского</w:t>
      </w:r>
      <w:proofErr w:type="spellEnd"/>
      <w:r w:rsidRPr="003943A3">
        <w:rPr>
          <w:rFonts w:ascii="Times New Roman" w:hAnsi="Times New Roman" w:cs="Times New Roman"/>
          <w:sz w:val="16"/>
          <w:szCs w:val="16"/>
        </w:rPr>
        <w:t xml:space="preserve"> </w:t>
      </w:r>
      <w:proofErr w:type="spellStart"/>
      <w:r w:rsidRPr="003943A3">
        <w:rPr>
          <w:rFonts w:ascii="Times New Roman" w:hAnsi="Times New Roman" w:cs="Times New Roman"/>
          <w:sz w:val="16"/>
          <w:szCs w:val="16"/>
        </w:rPr>
        <w:t>кожууна</w:t>
      </w:r>
      <w:proofErr w:type="spellEnd"/>
      <w:r w:rsidRPr="003943A3">
        <w:rPr>
          <w:rFonts w:ascii="Times New Roman" w:hAnsi="Times New Roman" w:cs="Times New Roman"/>
          <w:sz w:val="16"/>
          <w:szCs w:val="16"/>
        </w:rPr>
        <w:t xml:space="preserve">, принятым Решением Хурала представителей сельского поселения </w:t>
      </w:r>
      <w:proofErr w:type="spellStart"/>
      <w:r w:rsidRPr="003943A3">
        <w:rPr>
          <w:rFonts w:ascii="Times New Roman" w:hAnsi="Times New Roman" w:cs="Times New Roman"/>
          <w:sz w:val="16"/>
          <w:szCs w:val="16"/>
        </w:rPr>
        <w:t>сумон</w:t>
      </w:r>
      <w:proofErr w:type="spellEnd"/>
      <w:r w:rsidRPr="003943A3">
        <w:rPr>
          <w:rFonts w:ascii="Times New Roman" w:hAnsi="Times New Roman" w:cs="Times New Roman"/>
          <w:sz w:val="16"/>
          <w:szCs w:val="16"/>
        </w:rPr>
        <w:t xml:space="preserve"> </w:t>
      </w:r>
      <w:proofErr w:type="spellStart"/>
      <w:r w:rsidRPr="003943A3">
        <w:rPr>
          <w:rFonts w:ascii="Times New Roman" w:hAnsi="Times New Roman" w:cs="Times New Roman"/>
          <w:sz w:val="16"/>
          <w:szCs w:val="16"/>
        </w:rPr>
        <w:t>Хондергейский</w:t>
      </w:r>
      <w:proofErr w:type="spellEnd"/>
      <w:r w:rsidRPr="003943A3">
        <w:rPr>
          <w:rFonts w:ascii="Times New Roman" w:hAnsi="Times New Roman" w:cs="Times New Roman"/>
          <w:sz w:val="16"/>
          <w:szCs w:val="16"/>
        </w:rPr>
        <w:t xml:space="preserve"> в новой редакции, </w:t>
      </w:r>
      <w:proofErr w:type="gramStart"/>
      <w:r w:rsidRPr="003943A3">
        <w:rPr>
          <w:rFonts w:ascii="Times New Roman" w:hAnsi="Times New Roman" w:cs="Times New Roman"/>
          <w:sz w:val="16"/>
          <w:szCs w:val="16"/>
        </w:rPr>
        <w:t>зарегистрированный</w:t>
      </w:r>
      <w:proofErr w:type="gramEnd"/>
      <w:r w:rsidRPr="003943A3">
        <w:rPr>
          <w:rFonts w:ascii="Times New Roman" w:hAnsi="Times New Roman" w:cs="Times New Roman"/>
          <w:sz w:val="16"/>
          <w:szCs w:val="16"/>
        </w:rPr>
        <w:t xml:space="preserve"> в Управлении Министерства юстиции Российской Федерации по Республике Тыва.</w:t>
      </w:r>
    </w:p>
    <w:p w:rsidR="003943A3" w:rsidRPr="003943A3" w:rsidRDefault="003943A3" w:rsidP="003943A3">
      <w:pPr>
        <w:spacing w:after="0" w:line="240" w:lineRule="auto"/>
        <w:jc w:val="both"/>
        <w:rPr>
          <w:rFonts w:ascii="Times New Roman" w:hAnsi="Times New Roman" w:cs="Times New Roman"/>
          <w:sz w:val="16"/>
          <w:szCs w:val="16"/>
        </w:rPr>
      </w:pPr>
      <w:r w:rsidRPr="003943A3">
        <w:rPr>
          <w:rFonts w:ascii="Times New Roman" w:hAnsi="Times New Roman" w:cs="Times New Roman"/>
          <w:sz w:val="16"/>
          <w:szCs w:val="16"/>
        </w:rPr>
        <w:t xml:space="preserve">Администрацией </w:t>
      </w:r>
      <w:proofErr w:type="spellStart"/>
      <w:r w:rsidRPr="003943A3">
        <w:rPr>
          <w:rFonts w:ascii="Times New Roman" w:hAnsi="Times New Roman" w:cs="Times New Roman"/>
          <w:sz w:val="16"/>
          <w:szCs w:val="16"/>
        </w:rPr>
        <w:t>сумона</w:t>
      </w:r>
      <w:proofErr w:type="spellEnd"/>
      <w:r w:rsidRPr="003943A3">
        <w:rPr>
          <w:rFonts w:ascii="Times New Roman" w:hAnsi="Times New Roman" w:cs="Times New Roman"/>
          <w:sz w:val="16"/>
          <w:szCs w:val="16"/>
        </w:rPr>
        <w:t xml:space="preserve"> руководит председатель администрации </w:t>
      </w:r>
      <w:proofErr w:type="spellStart"/>
      <w:r w:rsidRPr="003943A3">
        <w:rPr>
          <w:rFonts w:ascii="Times New Roman" w:hAnsi="Times New Roman" w:cs="Times New Roman"/>
          <w:sz w:val="16"/>
          <w:szCs w:val="16"/>
        </w:rPr>
        <w:t>сумона</w:t>
      </w:r>
      <w:proofErr w:type="spellEnd"/>
      <w:r w:rsidRPr="003943A3">
        <w:rPr>
          <w:rFonts w:ascii="Times New Roman" w:hAnsi="Times New Roman" w:cs="Times New Roman"/>
          <w:sz w:val="16"/>
          <w:szCs w:val="16"/>
        </w:rPr>
        <w:t xml:space="preserve">, избираемый Хуралом представителей </w:t>
      </w:r>
      <w:proofErr w:type="spellStart"/>
      <w:r w:rsidRPr="003943A3">
        <w:rPr>
          <w:rFonts w:ascii="Times New Roman" w:hAnsi="Times New Roman" w:cs="Times New Roman"/>
          <w:sz w:val="16"/>
          <w:szCs w:val="16"/>
        </w:rPr>
        <w:t>сумона</w:t>
      </w:r>
      <w:proofErr w:type="spellEnd"/>
      <w:r w:rsidRPr="003943A3">
        <w:rPr>
          <w:rFonts w:ascii="Times New Roman" w:hAnsi="Times New Roman" w:cs="Times New Roman"/>
          <w:sz w:val="16"/>
          <w:szCs w:val="16"/>
        </w:rPr>
        <w:t xml:space="preserve"> сроком на 4 года.</w:t>
      </w:r>
    </w:p>
    <w:p w:rsidR="003943A3" w:rsidRPr="003943A3" w:rsidRDefault="003943A3" w:rsidP="003943A3">
      <w:pPr>
        <w:spacing w:after="0" w:line="240" w:lineRule="auto"/>
        <w:jc w:val="both"/>
        <w:rPr>
          <w:rFonts w:ascii="Times New Roman" w:hAnsi="Times New Roman" w:cs="Times New Roman"/>
          <w:sz w:val="16"/>
          <w:szCs w:val="16"/>
        </w:rPr>
      </w:pPr>
      <w:r w:rsidRPr="003943A3">
        <w:rPr>
          <w:rFonts w:ascii="Times New Roman" w:hAnsi="Times New Roman" w:cs="Times New Roman"/>
          <w:sz w:val="16"/>
          <w:szCs w:val="16"/>
        </w:rPr>
        <w:t xml:space="preserve">Глава </w:t>
      </w:r>
      <w:proofErr w:type="spellStart"/>
      <w:r w:rsidRPr="003943A3">
        <w:rPr>
          <w:rFonts w:ascii="Times New Roman" w:hAnsi="Times New Roman" w:cs="Times New Roman"/>
          <w:sz w:val="16"/>
          <w:szCs w:val="16"/>
        </w:rPr>
        <w:t>сумона</w:t>
      </w:r>
      <w:proofErr w:type="spellEnd"/>
      <w:r w:rsidRPr="003943A3">
        <w:rPr>
          <w:rFonts w:ascii="Times New Roman" w:hAnsi="Times New Roman" w:cs="Times New Roman"/>
          <w:sz w:val="16"/>
          <w:szCs w:val="16"/>
        </w:rPr>
        <w:t xml:space="preserve"> одновременно является председателем Хурала представителей </w:t>
      </w:r>
      <w:proofErr w:type="spellStart"/>
      <w:r w:rsidRPr="003943A3">
        <w:rPr>
          <w:rFonts w:ascii="Times New Roman" w:hAnsi="Times New Roman" w:cs="Times New Roman"/>
          <w:sz w:val="16"/>
          <w:szCs w:val="16"/>
        </w:rPr>
        <w:t>сумона</w:t>
      </w:r>
      <w:proofErr w:type="spellEnd"/>
      <w:r w:rsidRPr="003943A3">
        <w:rPr>
          <w:rFonts w:ascii="Times New Roman" w:hAnsi="Times New Roman" w:cs="Times New Roman"/>
          <w:sz w:val="16"/>
          <w:szCs w:val="16"/>
        </w:rPr>
        <w:t>.</w:t>
      </w:r>
    </w:p>
    <w:p w:rsidR="003943A3" w:rsidRPr="003943A3" w:rsidRDefault="003943A3" w:rsidP="003943A3">
      <w:pPr>
        <w:spacing w:after="0" w:line="240" w:lineRule="auto"/>
        <w:jc w:val="both"/>
        <w:rPr>
          <w:rFonts w:ascii="Times New Roman" w:hAnsi="Times New Roman" w:cs="Times New Roman"/>
          <w:b/>
          <w:sz w:val="16"/>
          <w:szCs w:val="16"/>
        </w:rPr>
      </w:pPr>
      <w:r w:rsidRPr="003943A3">
        <w:rPr>
          <w:rFonts w:ascii="Times New Roman" w:hAnsi="Times New Roman" w:cs="Times New Roman"/>
          <w:sz w:val="16"/>
          <w:szCs w:val="16"/>
        </w:rPr>
        <w:t xml:space="preserve">Финансирование расходов на содержание аппарата управления администрации  </w:t>
      </w:r>
      <w:proofErr w:type="spellStart"/>
      <w:r w:rsidRPr="003943A3">
        <w:rPr>
          <w:rFonts w:ascii="Times New Roman" w:hAnsi="Times New Roman" w:cs="Times New Roman"/>
          <w:sz w:val="16"/>
          <w:szCs w:val="16"/>
        </w:rPr>
        <w:t>сумона</w:t>
      </w:r>
      <w:proofErr w:type="spellEnd"/>
      <w:r w:rsidRPr="003943A3">
        <w:rPr>
          <w:rFonts w:ascii="Times New Roman" w:hAnsi="Times New Roman" w:cs="Times New Roman"/>
          <w:sz w:val="16"/>
          <w:szCs w:val="16"/>
        </w:rPr>
        <w:t xml:space="preserve"> осуществляется за счет средств бюджета сельского поселения.</w:t>
      </w:r>
    </w:p>
    <w:p w:rsidR="003943A3" w:rsidRPr="003943A3" w:rsidRDefault="003943A3" w:rsidP="003943A3">
      <w:pPr>
        <w:spacing w:after="0" w:line="240" w:lineRule="auto"/>
        <w:jc w:val="both"/>
        <w:rPr>
          <w:rFonts w:ascii="Times New Roman" w:hAnsi="Times New Roman" w:cs="Times New Roman"/>
          <w:sz w:val="16"/>
          <w:szCs w:val="16"/>
        </w:rPr>
      </w:pPr>
      <w:r w:rsidRPr="003943A3">
        <w:rPr>
          <w:rFonts w:ascii="Times New Roman" w:hAnsi="Times New Roman" w:cs="Times New Roman"/>
          <w:sz w:val="16"/>
          <w:szCs w:val="16"/>
        </w:rPr>
        <w:t xml:space="preserve">В  структуре аппарата управления администрации председатель администрации </w:t>
      </w:r>
      <w:proofErr w:type="spellStart"/>
      <w:r w:rsidRPr="003943A3">
        <w:rPr>
          <w:rFonts w:ascii="Times New Roman" w:hAnsi="Times New Roman" w:cs="Times New Roman"/>
          <w:sz w:val="16"/>
          <w:szCs w:val="16"/>
        </w:rPr>
        <w:t>спс</w:t>
      </w:r>
      <w:proofErr w:type="spellEnd"/>
      <w:r w:rsidRPr="003943A3">
        <w:rPr>
          <w:rFonts w:ascii="Times New Roman" w:hAnsi="Times New Roman" w:cs="Times New Roman"/>
          <w:sz w:val="16"/>
          <w:szCs w:val="16"/>
        </w:rPr>
        <w:t xml:space="preserve"> </w:t>
      </w:r>
      <w:proofErr w:type="spellStart"/>
      <w:r w:rsidRPr="003943A3">
        <w:rPr>
          <w:rFonts w:ascii="Times New Roman" w:hAnsi="Times New Roman" w:cs="Times New Roman"/>
          <w:sz w:val="16"/>
          <w:szCs w:val="16"/>
        </w:rPr>
        <w:t>Шеминский</w:t>
      </w:r>
      <w:proofErr w:type="spellEnd"/>
      <w:r w:rsidRPr="003943A3">
        <w:rPr>
          <w:rFonts w:ascii="Times New Roman" w:hAnsi="Times New Roman" w:cs="Times New Roman"/>
          <w:sz w:val="16"/>
          <w:szCs w:val="16"/>
        </w:rPr>
        <w:t xml:space="preserve"> относится   к главной группе должностей (приложение № 4 к Нормативам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и муниципальных служащих Республики Тыва).</w:t>
      </w:r>
    </w:p>
    <w:p w:rsidR="003943A3" w:rsidRPr="003943A3" w:rsidRDefault="003943A3" w:rsidP="003943A3">
      <w:pPr>
        <w:spacing w:after="0" w:line="240" w:lineRule="auto"/>
        <w:jc w:val="both"/>
        <w:rPr>
          <w:rFonts w:ascii="Times New Roman" w:hAnsi="Times New Roman" w:cs="Times New Roman"/>
          <w:sz w:val="16"/>
          <w:szCs w:val="16"/>
        </w:rPr>
      </w:pPr>
      <w:r w:rsidRPr="003943A3">
        <w:rPr>
          <w:rFonts w:ascii="Times New Roman" w:hAnsi="Times New Roman" w:cs="Times New Roman"/>
          <w:sz w:val="16"/>
          <w:szCs w:val="16"/>
        </w:rPr>
        <w:t xml:space="preserve">Табеля учета рабочего времени ежемесячно ведутся и утверждаются ответственным лицом. </w:t>
      </w:r>
    </w:p>
    <w:p w:rsidR="003943A3" w:rsidRPr="003943A3" w:rsidRDefault="003943A3" w:rsidP="003943A3">
      <w:pPr>
        <w:spacing w:after="0" w:line="240" w:lineRule="auto"/>
        <w:jc w:val="both"/>
        <w:rPr>
          <w:rFonts w:ascii="Times New Roman" w:hAnsi="Times New Roman" w:cs="Times New Roman"/>
          <w:sz w:val="16"/>
          <w:szCs w:val="16"/>
        </w:rPr>
      </w:pPr>
      <w:r w:rsidRPr="003943A3">
        <w:rPr>
          <w:rFonts w:ascii="Times New Roman" w:hAnsi="Times New Roman" w:cs="Times New Roman"/>
          <w:sz w:val="16"/>
          <w:szCs w:val="16"/>
        </w:rPr>
        <w:t>Начисление заработной платы ведется в расчетно-платежных ведомостях.</w:t>
      </w:r>
    </w:p>
    <w:p w:rsidR="003943A3" w:rsidRPr="003943A3" w:rsidRDefault="003943A3" w:rsidP="003943A3">
      <w:pPr>
        <w:spacing w:after="0" w:line="240" w:lineRule="auto"/>
        <w:jc w:val="both"/>
        <w:rPr>
          <w:rFonts w:ascii="Times New Roman" w:hAnsi="Times New Roman" w:cs="Times New Roman"/>
          <w:sz w:val="16"/>
          <w:szCs w:val="16"/>
        </w:rPr>
      </w:pPr>
      <w:r w:rsidRPr="003943A3">
        <w:rPr>
          <w:rFonts w:ascii="Times New Roman" w:hAnsi="Times New Roman" w:cs="Times New Roman"/>
          <w:sz w:val="16"/>
          <w:szCs w:val="16"/>
        </w:rPr>
        <w:t xml:space="preserve">За 2021 год администрация сельского поселения </w:t>
      </w:r>
      <w:proofErr w:type="spellStart"/>
      <w:r w:rsidRPr="003943A3">
        <w:rPr>
          <w:rFonts w:ascii="Times New Roman" w:hAnsi="Times New Roman" w:cs="Times New Roman"/>
          <w:sz w:val="16"/>
          <w:szCs w:val="16"/>
        </w:rPr>
        <w:t>сумона</w:t>
      </w:r>
      <w:proofErr w:type="spellEnd"/>
      <w:r w:rsidRPr="003943A3">
        <w:rPr>
          <w:rFonts w:ascii="Times New Roman" w:hAnsi="Times New Roman" w:cs="Times New Roman"/>
          <w:sz w:val="16"/>
          <w:szCs w:val="16"/>
        </w:rPr>
        <w:t xml:space="preserve"> </w:t>
      </w:r>
      <w:proofErr w:type="spellStart"/>
      <w:r w:rsidRPr="003943A3">
        <w:rPr>
          <w:rFonts w:ascii="Times New Roman" w:hAnsi="Times New Roman" w:cs="Times New Roman"/>
          <w:sz w:val="16"/>
          <w:szCs w:val="16"/>
        </w:rPr>
        <w:t>Хондергейский</w:t>
      </w:r>
      <w:proofErr w:type="spellEnd"/>
      <w:r w:rsidRPr="003943A3">
        <w:rPr>
          <w:rFonts w:ascii="Times New Roman" w:hAnsi="Times New Roman" w:cs="Times New Roman"/>
          <w:sz w:val="16"/>
          <w:szCs w:val="16"/>
        </w:rPr>
        <w:t xml:space="preserve"> внесли изменения в штатное расписание 2 раза.</w:t>
      </w:r>
    </w:p>
    <w:p w:rsidR="003943A3" w:rsidRPr="003943A3" w:rsidRDefault="003943A3" w:rsidP="003943A3">
      <w:pPr>
        <w:spacing w:after="0" w:line="240" w:lineRule="auto"/>
        <w:jc w:val="both"/>
        <w:rPr>
          <w:rFonts w:ascii="Times New Roman" w:hAnsi="Times New Roman" w:cs="Times New Roman"/>
          <w:sz w:val="16"/>
          <w:szCs w:val="16"/>
        </w:rPr>
      </w:pPr>
      <w:r w:rsidRPr="003943A3">
        <w:rPr>
          <w:rFonts w:ascii="Times New Roman" w:hAnsi="Times New Roman" w:cs="Times New Roman"/>
          <w:sz w:val="16"/>
          <w:szCs w:val="16"/>
        </w:rPr>
        <w:t>Ограничение на выплату премии, установленное Нормативами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и муниципальных служащих Республики Тыва, не свыше 2-х окладов денежного содержания муниципальным служащим  в год соблюдено.</w:t>
      </w:r>
    </w:p>
    <w:p w:rsidR="003943A3" w:rsidRPr="003943A3" w:rsidRDefault="003943A3" w:rsidP="003943A3">
      <w:pPr>
        <w:spacing w:after="0" w:line="240" w:lineRule="auto"/>
        <w:jc w:val="both"/>
        <w:rPr>
          <w:rFonts w:ascii="Times New Roman" w:hAnsi="Times New Roman" w:cs="Times New Roman"/>
          <w:sz w:val="16"/>
          <w:szCs w:val="16"/>
        </w:rPr>
      </w:pPr>
      <w:r w:rsidRPr="003943A3">
        <w:rPr>
          <w:rFonts w:ascii="Times New Roman" w:hAnsi="Times New Roman" w:cs="Times New Roman"/>
          <w:sz w:val="16"/>
          <w:szCs w:val="16"/>
        </w:rPr>
        <w:t>Проверкой правомерности начисления отпускных сверх предусмотренной суммы годового фонда оплаты труда не обнаружены.</w:t>
      </w:r>
    </w:p>
    <w:p w:rsidR="003943A3" w:rsidRPr="003943A3" w:rsidRDefault="003943A3" w:rsidP="003943A3">
      <w:pPr>
        <w:spacing w:after="0" w:line="240" w:lineRule="auto"/>
        <w:jc w:val="both"/>
        <w:rPr>
          <w:rFonts w:ascii="Times New Roman" w:hAnsi="Times New Roman" w:cs="Times New Roman"/>
          <w:sz w:val="16"/>
          <w:szCs w:val="16"/>
        </w:rPr>
      </w:pPr>
      <w:proofErr w:type="gramStart"/>
      <w:r w:rsidRPr="003943A3">
        <w:rPr>
          <w:rFonts w:ascii="Times New Roman" w:hAnsi="Times New Roman" w:cs="Times New Roman"/>
          <w:sz w:val="16"/>
          <w:szCs w:val="16"/>
        </w:rPr>
        <w:t xml:space="preserve">Согласно ст. 11 Порядка присвоения и сохранения классных чинов муниципальным служащим в Республике Тыва (приложение № 1 к Закону Республики Тыва от 28 марта 2018 года «О регулировании отдельных отношений в сфере муниципальной службы в Республике Тыва») председателю администрации, назначенному на данную должность по контракту, присваивается классный чин «действительный муниципальный советник 1-го класса» без сдачи квалификационного экзамена. </w:t>
      </w:r>
      <w:proofErr w:type="gramEnd"/>
    </w:p>
    <w:p w:rsidR="003943A3" w:rsidRPr="003943A3" w:rsidRDefault="003943A3" w:rsidP="003943A3">
      <w:pPr>
        <w:spacing w:after="0" w:line="240" w:lineRule="auto"/>
        <w:jc w:val="both"/>
        <w:rPr>
          <w:rFonts w:ascii="Times New Roman" w:hAnsi="Times New Roman" w:cs="Times New Roman"/>
          <w:sz w:val="16"/>
          <w:szCs w:val="16"/>
        </w:rPr>
      </w:pPr>
      <w:r w:rsidRPr="003943A3">
        <w:rPr>
          <w:rFonts w:ascii="Times New Roman" w:hAnsi="Times New Roman" w:cs="Times New Roman"/>
          <w:sz w:val="16"/>
          <w:szCs w:val="16"/>
        </w:rPr>
        <w:t xml:space="preserve">В нарушение вышеуказанной статьи, председателю администрации </w:t>
      </w:r>
      <w:proofErr w:type="spellStart"/>
      <w:r w:rsidRPr="003943A3">
        <w:rPr>
          <w:rFonts w:ascii="Times New Roman" w:hAnsi="Times New Roman" w:cs="Times New Roman"/>
          <w:sz w:val="16"/>
          <w:szCs w:val="16"/>
        </w:rPr>
        <w:t>сумона</w:t>
      </w:r>
      <w:proofErr w:type="spellEnd"/>
      <w:r w:rsidRPr="003943A3">
        <w:rPr>
          <w:rFonts w:ascii="Times New Roman" w:hAnsi="Times New Roman" w:cs="Times New Roman"/>
          <w:sz w:val="16"/>
          <w:szCs w:val="16"/>
        </w:rPr>
        <w:t xml:space="preserve"> </w:t>
      </w:r>
      <w:proofErr w:type="spellStart"/>
      <w:r w:rsidRPr="003943A3">
        <w:rPr>
          <w:rFonts w:ascii="Times New Roman" w:hAnsi="Times New Roman" w:cs="Times New Roman"/>
          <w:sz w:val="16"/>
          <w:szCs w:val="16"/>
        </w:rPr>
        <w:t>Хондергейский</w:t>
      </w:r>
      <w:proofErr w:type="spellEnd"/>
      <w:r w:rsidRPr="003943A3">
        <w:rPr>
          <w:rFonts w:ascii="Times New Roman" w:hAnsi="Times New Roman" w:cs="Times New Roman"/>
          <w:sz w:val="16"/>
          <w:szCs w:val="16"/>
        </w:rPr>
        <w:t xml:space="preserve"> предельные значения окладов за классный чин лицам, замещающим выборные муниципальные должности, присвоен классный чин муниципального советника 1 класса. Всего сумма </w:t>
      </w:r>
      <w:r w:rsidRPr="003943A3">
        <w:rPr>
          <w:rFonts w:ascii="Times New Roman" w:hAnsi="Times New Roman" w:cs="Times New Roman"/>
          <w:bCs/>
          <w:sz w:val="16"/>
          <w:szCs w:val="16"/>
        </w:rPr>
        <w:t>частичной невыплаты заработной платы</w:t>
      </w:r>
      <w:r w:rsidRPr="003943A3">
        <w:rPr>
          <w:rFonts w:ascii="Times New Roman" w:hAnsi="Times New Roman" w:cs="Times New Roman"/>
          <w:sz w:val="16"/>
          <w:szCs w:val="16"/>
        </w:rPr>
        <w:t xml:space="preserve"> с апреля по декабрь месяцы 2021 года составили 9 885 рублей.</w:t>
      </w:r>
    </w:p>
    <w:p w:rsidR="003943A3" w:rsidRPr="003943A3" w:rsidRDefault="003943A3" w:rsidP="003943A3">
      <w:pPr>
        <w:spacing w:after="0" w:line="240" w:lineRule="auto"/>
        <w:jc w:val="both"/>
        <w:rPr>
          <w:rFonts w:ascii="Times New Roman" w:hAnsi="Times New Roman" w:cs="Times New Roman"/>
          <w:sz w:val="16"/>
          <w:szCs w:val="16"/>
        </w:rPr>
      </w:pPr>
      <w:r w:rsidRPr="003943A3">
        <w:rPr>
          <w:rFonts w:ascii="Times New Roman" w:hAnsi="Times New Roman" w:cs="Times New Roman"/>
          <w:sz w:val="16"/>
          <w:szCs w:val="16"/>
        </w:rPr>
        <w:t>Согласно реестру должностей муниципальной службы Республики Тыва, утвержденному законом Республики Тыва от 18.05.2020г. № 593-ЗРТ «О реестре муниципальных должностей в Республике Тыва» заместителям председателя администрации сельских поселений занимают главную группу должностей категории «Руководители».</w:t>
      </w:r>
    </w:p>
    <w:p w:rsidR="003943A3" w:rsidRPr="003943A3" w:rsidRDefault="003943A3" w:rsidP="003943A3">
      <w:pPr>
        <w:spacing w:after="0" w:line="240" w:lineRule="auto"/>
        <w:jc w:val="both"/>
        <w:rPr>
          <w:rFonts w:ascii="Times New Roman" w:hAnsi="Times New Roman" w:cs="Times New Roman"/>
          <w:sz w:val="16"/>
          <w:szCs w:val="16"/>
        </w:rPr>
      </w:pPr>
      <w:r w:rsidRPr="003943A3">
        <w:rPr>
          <w:rFonts w:ascii="Times New Roman" w:hAnsi="Times New Roman" w:cs="Times New Roman"/>
          <w:sz w:val="16"/>
          <w:szCs w:val="16"/>
        </w:rPr>
        <w:t xml:space="preserve">Статьей 2 Закона Республики Тыва от 25.04.2018г. № 368-ЗРТ установлено, что </w:t>
      </w:r>
      <w:proofErr w:type="gramStart"/>
      <w:r w:rsidRPr="003943A3">
        <w:rPr>
          <w:rFonts w:ascii="Times New Roman" w:hAnsi="Times New Roman" w:cs="Times New Roman"/>
          <w:sz w:val="16"/>
          <w:szCs w:val="16"/>
        </w:rPr>
        <w:t>муниципальным служащим, замещающим должности муниципальной службы главной группы присваивается</w:t>
      </w:r>
      <w:proofErr w:type="gramEnd"/>
      <w:r w:rsidRPr="003943A3">
        <w:rPr>
          <w:rFonts w:ascii="Times New Roman" w:hAnsi="Times New Roman" w:cs="Times New Roman"/>
          <w:sz w:val="16"/>
          <w:szCs w:val="16"/>
        </w:rPr>
        <w:t xml:space="preserve"> классный чин – «муниципальный советник 1, 2, 3 класса» в соответствии с замещаемой должностью муниципальной службы,  порядке присвоения и сохранения классных чинов. </w:t>
      </w:r>
    </w:p>
    <w:p w:rsidR="003943A3" w:rsidRPr="003943A3" w:rsidRDefault="003943A3" w:rsidP="003943A3">
      <w:pPr>
        <w:spacing w:after="0" w:line="240" w:lineRule="auto"/>
        <w:jc w:val="both"/>
        <w:rPr>
          <w:rFonts w:ascii="Times New Roman" w:hAnsi="Times New Roman" w:cs="Times New Roman"/>
          <w:sz w:val="16"/>
          <w:szCs w:val="16"/>
        </w:rPr>
      </w:pPr>
      <w:r w:rsidRPr="003943A3">
        <w:rPr>
          <w:rFonts w:ascii="Times New Roman" w:hAnsi="Times New Roman" w:cs="Times New Roman"/>
          <w:sz w:val="16"/>
          <w:szCs w:val="16"/>
        </w:rPr>
        <w:t xml:space="preserve">Следует отметить, что в администрации сельского поселения </w:t>
      </w:r>
      <w:proofErr w:type="spellStart"/>
      <w:r w:rsidRPr="003943A3">
        <w:rPr>
          <w:rFonts w:ascii="Times New Roman" w:hAnsi="Times New Roman" w:cs="Times New Roman"/>
          <w:sz w:val="16"/>
          <w:szCs w:val="16"/>
        </w:rPr>
        <w:t>Хондергейский</w:t>
      </w:r>
      <w:proofErr w:type="spellEnd"/>
      <w:r w:rsidRPr="003943A3">
        <w:rPr>
          <w:rFonts w:ascii="Times New Roman" w:hAnsi="Times New Roman" w:cs="Times New Roman"/>
          <w:sz w:val="16"/>
          <w:szCs w:val="16"/>
        </w:rPr>
        <w:t xml:space="preserve">, заместители председателя администрации </w:t>
      </w:r>
      <w:proofErr w:type="spellStart"/>
      <w:r w:rsidRPr="003943A3">
        <w:rPr>
          <w:rFonts w:ascii="Times New Roman" w:hAnsi="Times New Roman" w:cs="Times New Roman"/>
          <w:sz w:val="16"/>
          <w:szCs w:val="16"/>
        </w:rPr>
        <w:t>спс</w:t>
      </w:r>
      <w:proofErr w:type="spellEnd"/>
      <w:r w:rsidRPr="003943A3">
        <w:rPr>
          <w:rFonts w:ascii="Times New Roman" w:hAnsi="Times New Roman" w:cs="Times New Roman"/>
          <w:sz w:val="16"/>
          <w:szCs w:val="16"/>
        </w:rPr>
        <w:t xml:space="preserve"> </w:t>
      </w:r>
      <w:proofErr w:type="spellStart"/>
      <w:r w:rsidRPr="003943A3">
        <w:rPr>
          <w:rFonts w:ascii="Times New Roman" w:hAnsi="Times New Roman" w:cs="Times New Roman"/>
          <w:sz w:val="16"/>
          <w:szCs w:val="16"/>
        </w:rPr>
        <w:t>Хондергейский</w:t>
      </w:r>
      <w:proofErr w:type="spellEnd"/>
      <w:r w:rsidRPr="003943A3">
        <w:rPr>
          <w:rFonts w:ascii="Times New Roman" w:hAnsi="Times New Roman" w:cs="Times New Roman"/>
          <w:sz w:val="16"/>
          <w:szCs w:val="16"/>
        </w:rPr>
        <w:t xml:space="preserve"> присвоены квалификационные разряды, не соответствующие занимаемыми ими должностями, а ниже.</w:t>
      </w:r>
    </w:p>
    <w:p w:rsidR="003943A3" w:rsidRPr="003943A3" w:rsidRDefault="003943A3" w:rsidP="003943A3">
      <w:pPr>
        <w:spacing w:after="0" w:line="240" w:lineRule="auto"/>
        <w:jc w:val="both"/>
        <w:rPr>
          <w:rFonts w:ascii="Times New Roman" w:hAnsi="Times New Roman" w:cs="Times New Roman"/>
          <w:sz w:val="16"/>
          <w:szCs w:val="16"/>
        </w:rPr>
      </w:pPr>
      <w:r w:rsidRPr="003943A3">
        <w:rPr>
          <w:rFonts w:ascii="Times New Roman" w:hAnsi="Times New Roman" w:cs="Times New Roman"/>
          <w:sz w:val="16"/>
          <w:szCs w:val="16"/>
        </w:rPr>
        <w:lastRenderedPageBreak/>
        <w:t>Таким образом, предлагаем администрации сельских поселений присвоить классные чины (провести аттестацию) для соответствия квалификационному разряду в соответствии с порядком и сохранения классных чинов.</w:t>
      </w:r>
    </w:p>
    <w:p w:rsidR="003943A3" w:rsidRPr="003943A3" w:rsidRDefault="003943A3" w:rsidP="003943A3">
      <w:pPr>
        <w:spacing w:after="0" w:line="240" w:lineRule="auto"/>
        <w:jc w:val="both"/>
        <w:rPr>
          <w:rFonts w:ascii="Times New Roman" w:hAnsi="Times New Roman" w:cs="Times New Roman"/>
          <w:b/>
          <w:sz w:val="16"/>
          <w:szCs w:val="16"/>
        </w:rPr>
      </w:pPr>
    </w:p>
    <w:p w:rsidR="003943A3" w:rsidRPr="003943A3" w:rsidRDefault="003943A3" w:rsidP="003943A3">
      <w:pPr>
        <w:spacing w:after="0" w:line="240" w:lineRule="auto"/>
        <w:jc w:val="both"/>
        <w:rPr>
          <w:rFonts w:ascii="Times New Roman" w:hAnsi="Times New Roman" w:cs="Times New Roman"/>
          <w:b/>
          <w:sz w:val="16"/>
          <w:szCs w:val="16"/>
        </w:rPr>
      </w:pPr>
      <w:r w:rsidRPr="003943A3">
        <w:rPr>
          <w:rFonts w:ascii="Times New Roman" w:hAnsi="Times New Roman" w:cs="Times New Roman"/>
          <w:b/>
          <w:sz w:val="16"/>
          <w:szCs w:val="16"/>
        </w:rPr>
        <w:t xml:space="preserve">Сверка расчетов по межбюджетным отношениям с  </w:t>
      </w:r>
      <w:proofErr w:type="spellStart"/>
      <w:r w:rsidRPr="003943A3">
        <w:rPr>
          <w:rFonts w:ascii="Times New Roman" w:hAnsi="Times New Roman" w:cs="Times New Roman"/>
          <w:b/>
          <w:sz w:val="16"/>
          <w:szCs w:val="16"/>
        </w:rPr>
        <w:t>кожуунным</w:t>
      </w:r>
      <w:proofErr w:type="spellEnd"/>
      <w:r w:rsidRPr="003943A3">
        <w:rPr>
          <w:rFonts w:ascii="Times New Roman" w:hAnsi="Times New Roman" w:cs="Times New Roman"/>
          <w:b/>
          <w:sz w:val="16"/>
          <w:szCs w:val="16"/>
        </w:rPr>
        <w:t xml:space="preserve"> бюджетом по состоянию на начало и конец финансового года</w:t>
      </w:r>
    </w:p>
    <w:p w:rsidR="003943A3" w:rsidRPr="003943A3" w:rsidRDefault="003943A3" w:rsidP="003943A3">
      <w:pPr>
        <w:spacing w:after="0" w:line="240" w:lineRule="auto"/>
        <w:jc w:val="both"/>
        <w:rPr>
          <w:rFonts w:ascii="Times New Roman" w:hAnsi="Times New Roman" w:cs="Times New Roman"/>
          <w:sz w:val="16"/>
          <w:szCs w:val="16"/>
        </w:rPr>
      </w:pPr>
      <w:r w:rsidRPr="003943A3">
        <w:rPr>
          <w:rFonts w:ascii="Times New Roman" w:hAnsi="Times New Roman" w:cs="Times New Roman"/>
          <w:sz w:val="16"/>
          <w:szCs w:val="16"/>
        </w:rPr>
        <w:t xml:space="preserve">Объемы безвозмездных поступлений из </w:t>
      </w:r>
      <w:proofErr w:type="spellStart"/>
      <w:r w:rsidRPr="003943A3">
        <w:rPr>
          <w:rFonts w:ascii="Times New Roman" w:hAnsi="Times New Roman" w:cs="Times New Roman"/>
          <w:sz w:val="16"/>
          <w:szCs w:val="16"/>
        </w:rPr>
        <w:t>кожуунного</w:t>
      </w:r>
      <w:proofErr w:type="spellEnd"/>
      <w:r w:rsidRPr="003943A3">
        <w:rPr>
          <w:rFonts w:ascii="Times New Roman" w:hAnsi="Times New Roman" w:cs="Times New Roman"/>
          <w:sz w:val="16"/>
          <w:szCs w:val="16"/>
        </w:rPr>
        <w:t xml:space="preserve"> бюджета в сумме 5 667,0 тыс. рублей подтверждены уведомлениями Финансового управления  администрации </w:t>
      </w:r>
      <w:proofErr w:type="spellStart"/>
      <w:r w:rsidRPr="003943A3">
        <w:rPr>
          <w:rFonts w:ascii="Times New Roman" w:hAnsi="Times New Roman" w:cs="Times New Roman"/>
          <w:sz w:val="16"/>
          <w:szCs w:val="16"/>
        </w:rPr>
        <w:t>Дзун-Хемчикского</w:t>
      </w:r>
      <w:proofErr w:type="spellEnd"/>
      <w:r w:rsidRPr="003943A3">
        <w:rPr>
          <w:rFonts w:ascii="Times New Roman" w:hAnsi="Times New Roman" w:cs="Times New Roman"/>
          <w:sz w:val="16"/>
          <w:szCs w:val="16"/>
        </w:rPr>
        <w:t xml:space="preserve"> </w:t>
      </w:r>
      <w:proofErr w:type="spellStart"/>
      <w:r w:rsidRPr="003943A3">
        <w:rPr>
          <w:rFonts w:ascii="Times New Roman" w:hAnsi="Times New Roman" w:cs="Times New Roman"/>
          <w:sz w:val="16"/>
          <w:szCs w:val="16"/>
        </w:rPr>
        <w:t>кожууна</w:t>
      </w:r>
      <w:proofErr w:type="spellEnd"/>
      <w:r w:rsidRPr="003943A3">
        <w:rPr>
          <w:rFonts w:ascii="Times New Roman" w:hAnsi="Times New Roman" w:cs="Times New Roman"/>
          <w:sz w:val="16"/>
          <w:szCs w:val="16"/>
        </w:rPr>
        <w:t xml:space="preserve"> «О бюджетных ассигнованиях из </w:t>
      </w:r>
      <w:proofErr w:type="spellStart"/>
      <w:r w:rsidRPr="003943A3">
        <w:rPr>
          <w:rFonts w:ascii="Times New Roman" w:hAnsi="Times New Roman" w:cs="Times New Roman"/>
          <w:sz w:val="16"/>
          <w:szCs w:val="16"/>
        </w:rPr>
        <w:t>кожуунного</w:t>
      </w:r>
      <w:proofErr w:type="spellEnd"/>
      <w:r w:rsidRPr="003943A3">
        <w:rPr>
          <w:rFonts w:ascii="Times New Roman" w:hAnsi="Times New Roman" w:cs="Times New Roman"/>
          <w:sz w:val="16"/>
          <w:szCs w:val="16"/>
        </w:rPr>
        <w:t xml:space="preserve">  бюджета </w:t>
      </w:r>
      <w:proofErr w:type="spellStart"/>
      <w:r w:rsidRPr="003943A3">
        <w:rPr>
          <w:rFonts w:ascii="Times New Roman" w:hAnsi="Times New Roman" w:cs="Times New Roman"/>
          <w:sz w:val="16"/>
          <w:szCs w:val="16"/>
        </w:rPr>
        <w:t>Дзун-Хемчикского</w:t>
      </w:r>
      <w:proofErr w:type="spellEnd"/>
      <w:r w:rsidRPr="003943A3">
        <w:rPr>
          <w:rFonts w:ascii="Times New Roman" w:hAnsi="Times New Roman" w:cs="Times New Roman"/>
          <w:sz w:val="16"/>
          <w:szCs w:val="16"/>
        </w:rPr>
        <w:t xml:space="preserve"> </w:t>
      </w:r>
      <w:proofErr w:type="spellStart"/>
      <w:r w:rsidRPr="003943A3">
        <w:rPr>
          <w:rFonts w:ascii="Times New Roman" w:hAnsi="Times New Roman" w:cs="Times New Roman"/>
          <w:sz w:val="16"/>
          <w:szCs w:val="16"/>
        </w:rPr>
        <w:t>кожууна</w:t>
      </w:r>
      <w:proofErr w:type="spellEnd"/>
      <w:r w:rsidRPr="003943A3">
        <w:rPr>
          <w:rFonts w:ascii="Times New Roman" w:hAnsi="Times New Roman" w:cs="Times New Roman"/>
          <w:sz w:val="16"/>
          <w:szCs w:val="16"/>
        </w:rPr>
        <w:t xml:space="preserve"> Республики Тыва на 2021 год».</w:t>
      </w:r>
    </w:p>
    <w:p w:rsidR="003943A3" w:rsidRPr="003943A3" w:rsidRDefault="003943A3" w:rsidP="003943A3">
      <w:pPr>
        <w:spacing w:after="0" w:line="240" w:lineRule="auto"/>
        <w:jc w:val="both"/>
        <w:rPr>
          <w:rFonts w:ascii="Times New Roman" w:hAnsi="Times New Roman" w:cs="Times New Roman"/>
          <w:b/>
          <w:bCs/>
          <w:sz w:val="16"/>
          <w:szCs w:val="16"/>
        </w:rPr>
      </w:pPr>
      <w:r w:rsidRPr="003943A3">
        <w:rPr>
          <w:rFonts w:ascii="Times New Roman" w:hAnsi="Times New Roman" w:cs="Times New Roman"/>
          <w:sz w:val="16"/>
          <w:szCs w:val="16"/>
        </w:rPr>
        <w:t xml:space="preserve">Сверки расчетов по межбюджетным отношениям с </w:t>
      </w:r>
      <w:proofErr w:type="spellStart"/>
      <w:r w:rsidRPr="003943A3">
        <w:rPr>
          <w:rFonts w:ascii="Times New Roman" w:hAnsi="Times New Roman" w:cs="Times New Roman"/>
          <w:sz w:val="16"/>
          <w:szCs w:val="16"/>
        </w:rPr>
        <w:t>кожуунным</w:t>
      </w:r>
      <w:proofErr w:type="spellEnd"/>
      <w:r w:rsidRPr="003943A3">
        <w:rPr>
          <w:rFonts w:ascii="Times New Roman" w:hAnsi="Times New Roman" w:cs="Times New Roman"/>
          <w:sz w:val="16"/>
          <w:szCs w:val="16"/>
        </w:rPr>
        <w:t xml:space="preserve"> и бюджетами поселений по состоянию на начало, и конец финансового года производились на основании отчетов по поступлениям и выбытиям формы № 0503151 Управления федерального казначейства по Республике Тыва.</w:t>
      </w:r>
    </w:p>
    <w:p w:rsidR="003943A3" w:rsidRPr="003943A3" w:rsidRDefault="003943A3" w:rsidP="003943A3">
      <w:pPr>
        <w:spacing w:after="0" w:line="240" w:lineRule="auto"/>
        <w:jc w:val="both"/>
        <w:rPr>
          <w:rFonts w:ascii="Times New Roman" w:hAnsi="Times New Roman" w:cs="Times New Roman"/>
          <w:b/>
          <w:sz w:val="16"/>
          <w:szCs w:val="16"/>
        </w:rPr>
      </w:pPr>
    </w:p>
    <w:p w:rsidR="003943A3" w:rsidRPr="003943A3" w:rsidRDefault="003943A3" w:rsidP="003943A3">
      <w:pPr>
        <w:spacing w:after="0" w:line="240" w:lineRule="auto"/>
        <w:jc w:val="both"/>
        <w:rPr>
          <w:rFonts w:ascii="Times New Roman" w:hAnsi="Times New Roman" w:cs="Times New Roman"/>
          <w:b/>
          <w:sz w:val="16"/>
          <w:szCs w:val="16"/>
        </w:rPr>
      </w:pPr>
      <w:r w:rsidRPr="003943A3">
        <w:rPr>
          <w:rFonts w:ascii="Times New Roman" w:hAnsi="Times New Roman" w:cs="Times New Roman"/>
          <w:b/>
          <w:sz w:val="16"/>
          <w:szCs w:val="16"/>
        </w:rPr>
        <w:t xml:space="preserve">Оценка уровня финансирования бюджетных показателей, наличие программ,  утвержденных Решением Хурала представителей сельского поселения </w:t>
      </w:r>
      <w:proofErr w:type="spellStart"/>
      <w:r w:rsidRPr="003943A3">
        <w:rPr>
          <w:rFonts w:ascii="Times New Roman" w:hAnsi="Times New Roman" w:cs="Times New Roman"/>
          <w:b/>
          <w:sz w:val="16"/>
          <w:szCs w:val="16"/>
        </w:rPr>
        <w:t>сумона</w:t>
      </w:r>
      <w:proofErr w:type="spellEnd"/>
      <w:r w:rsidRPr="003943A3">
        <w:rPr>
          <w:rFonts w:ascii="Times New Roman" w:hAnsi="Times New Roman" w:cs="Times New Roman"/>
          <w:b/>
          <w:sz w:val="16"/>
          <w:szCs w:val="16"/>
        </w:rPr>
        <w:t xml:space="preserve"> </w:t>
      </w:r>
      <w:proofErr w:type="spellStart"/>
      <w:r w:rsidRPr="003943A3">
        <w:rPr>
          <w:rFonts w:ascii="Times New Roman" w:hAnsi="Times New Roman" w:cs="Times New Roman"/>
          <w:b/>
          <w:sz w:val="16"/>
          <w:szCs w:val="16"/>
        </w:rPr>
        <w:t>Хондергейский</w:t>
      </w:r>
      <w:proofErr w:type="spellEnd"/>
      <w:r w:rsidRPr="003943A3">
        <w:rPr>
          <w:rFonts w:ascii="Times New Roman" w:hAnsi="Times New Roman" w:cs="Times New Roman"/>
          <w:b/>
          <w:sz w:val="16"/>
          <w:szCs w:val="16"/>
        </w:rPr>
        <w:t xml:space="preserve"> </w:t>
      </w:r>
      <w:proofErr w:type="spellStart"/>
      <w:r w:rsidRPr="003943A3">
        <w:rPr>
          <w:rFonts w:ascii="Times New Roman" w:hAnsi="Times New Roman" w:cs="Times New Roman"/>
          <w:b/>
          <w:sz w:val="16"/>
          <w:szCs w:val="16"/>
        </w:rPr>
        <w:t>Дзун-Хемчикского</w:t>
      </w:r>
      <w:proofErr w:type="spellEnd"/>
      <w:r w:rsidRPr="003943A3">
        <w:rPr>
          <w:rFonts w:ascii="Times New Roman" w:hAnsi="Times New Roman" w:cs="Times New Roman"/>
          <w:b/>
          <w:sz w:val="16"/>
          <w:szCs w:val="16"/>
        </w:rPr>
        <w:t xml:space="preserve"> </w:t>
      </w:r>
      <w:proofErr w:type="spellStart"/>
      <w:r w:rsidRPr="003943A3">
        <w:rPr>
          <w:rFonts w:ascii="Times New Roman" w:hAnsi="Times New Roman" w:cs="Times New Roman"/>
          <w:b/>
          <w:sz w:val="16"/>
          <w:szCs w:val="16"/>
        </w:rPr>
        <w:t>кожууна</w:t>
      </w:r>
      <w:proofErr w:type="spellEnd"/>
      <w:r w:rsidRPr="003943A3">
        <w:rPr>
          <w:rFonts w:ascii="Times New Roman" w:hAnsi="Times New Roman" w:cs="Times New Roman"/>
          <w:b/>
          <w:sz w:val="16"/>
          <w:szCs w:val="16"/>
        </w:rPr>
        <w:t xml:space="preserve">  о местном бюджет и оценка исполнения проведенных по ним мероприятий</w:t>
      </w:r>
    </w:p>
    <w:p w:rsidR="003943A3" w:rsidRPr="003943A3" w:rsidRDefault="003943A3" w:rsidP="003943A3">
      <w:pPr>
        <w:spacing w:after="0" w:line="240" w:lineRule="auto"/>
        <w:jc w:val="both"/>
        <w:rPr>
          <w:rFonts w:ascii="Times New Roman" w:hAnsi="Times New Roman" w:cs="Times New Roman"/>
          <w:sz w:val="16"/>
          <w:szCs w:val="16"/>
        </w:rPr>
      </w:pPr>
      <w:r w:rsidRPr="003943A3">
        <w:rPr>
          <w:rFonts w:ascii="Times New Roman" w:hAnsi="Times New Roman" w:cs="Times New Roman"/>
          <w:sz w:val="16"/>
          <w:szCs w:val="16"/>
        </w:rPr>
        <w:t xml:space="preserve">На основании Постановления Правительства Республики Тыва от 05.06.2014 г. № 259 «Об утверждении порядка разработки и реализации республиканских целевых программ» администрация сельского поселения </w:t>
      </w:r>
      <w:proofErr w:type="spellStart"/>
      <w:r w:rsidRPr="003943A3">
        <w:rPr>
          <w:rFonts w:ascii="Times New Roman" w:hAnsi="Times New Roman" w:cs="Times New Roman"/>
          <w:sz w:val="16"/>
          <w:szCs w:val="16"/>
        </w:rPr>
        <w:t>сумона</w:t>
      </w:r>
      <w:proofErr w:type="spellEnd"/>
      <w:r w:rsidRPr="003943A3">
        <w:rPr>
          <w:rFonts w:ascii="Times New Roman" w:hAnsi="Times New Roman" w:cs="Times New Roman"/>
          <w:sz w:val="16"/>
          <w:szCs w:val="16"/>
        </w:rPr>
        <w:t xml:space="preserve"> </w:t>
      </w:r>
      <w:proofErr w:type="spellStart"/>
      <w:r w:rsidRPr="003943A3">
        <w:rPr>
          <w:rFonts w:ascii="Times New Roman" w:hAnsi="Times New Roman" w:cs="Times New Roman"/>
          <w:sz w:val="16"/>
          <w:szCs w:val="16"/>
        </w:rPr>
        <w:t>Хондергейский</w:t>
      </w:r>
      <w:proofErr w:type="spellEnd"/>
      <w:r w:rsidRPr="003943A3">
        <w:rPr>
          <w:rFonts w:ascii="Times New Roman" w:hAnsi="Times New Roman" w:cs="Times New Roman"/>
          <w:sz w:val="16"/>
          <w:szCs w:val="16"/>
        </w:rPr>
        <w:t xml:space="preserve"> разработан муниципальный правовой акт, регламентирующий порядок принятия решений о разработке муниципальных целевых программ, их формировании и реализации, а также порядок оценки эффективности их реализации. </w:t>
      </w:r>
    </w:p>
    <w:p w:rsidR="003943A3" w:rsidRPr="003943A3" w:rsidRDefault="003943A3" w:rsidP="003943A3">
      <w:pPr>
        <w:spacing w:after="0" w:line="240" w:lineRule="auto"/>
        <w:jc w:val="both"/>
        <w:rPr>
          <w:rFonts w:ascii="Times New Roman" w:hAnsi="Times New Roman" w:cs="Times New Roman"/>
          <w:sz w:val="16"/>
          <w:szCs w:val="16"/>
        </w:rPr>
      </w:pPr>
      <w:r w:rsidRPr="003943A3">
        <w:rPr>
          <w:rFonts w:ascii="Times New Roman" w:hAnsi="Times New Roman" w:cs="Times New Roman"/>
          <w:b/>
          <w:sz w:val="16"/>
          <w:szCs w:val="16"/>
        </w:rPr>
        <w:t xml:space="preserve">  </w:t>
      </w:r>
      <w:r w:rsidRPr="003943A3">
        <w:rPr>
          <w:rFonts w:ascii="Times New Roman" w:hAnsi="Times New Roman" w:cs="Times New Roman"/>
          <w:sz w:val="16"/>
          <w:szCs w:val="16"/>
        </w:rPr>
        <w:t>Всего за 2021 год план по финансированию муниципальных программ предусмотрено 30,0 тыс. рублей, а исполнено на 30,0 тыс. рублей, по следующим программам:</w:t>
      </w:r>
    </w:p>
    <w:p w:rsidR="003943A3" w:rsidRPr="003943A3" w:rsidRDefault="003943A3" w:rsidP="003943A3">
      <w:pPr>
        <w:spacing w:after="0" w:line="240" w:lineRule="auto"/>
        <w:jc w:val="both"/>
        <w:rPr>
          <w:rFonts w:ascii="Times New Roman" w:hAnsi="Times New Roman" w:cs="Times New Roman"/>
          <w:sz w:val="16"/>
          <w:szCs w:val="16"/>
        </w:rPr>
      </w:pPr>
      <w:r w:rsidRPr="003943A3">
        <w:rPr>
          <w:rFonts w:ascii="Times New Roman" w:hAnsi="Times New Roman" w:cs="Times New Roman"/>
          <w:sz w:val="16"/>
          <w:szCs w:val="16"/>
        </w:rPr>
        <w:t>- по муниципальной целевой программе «Комплексные меры противодействия злоупотребления наркотиками и их незаконному обороту на 2021-2023 годы» - 10,0 тыс. рублей;</w:t>
      </w:r>
    </w:p>
    <w:p w:rsidR="003943A3" w:rsidRPr="003943A3" w:rsidRDefault="003943A3" w:rsidP="003943A3">
      <w:pPr>
        <w:spacing w:after="0" w:line="240" w:lineRule="auto"/>
        <w:jc w:val="both"/>
        <w:rPr>
          <w:rFonts w:ascii="Times New Roman" w:hAnsi="Times New Roman" w:cs="Times New Roman"/>
          <w:sz w:val="16"/>
          <w:szCs w:val="16"/>
        </w:rPr>
      </w:pPr>
      <w:r w:rsidRPr="003943A3">
        <w:rPr>
          <w:rFonts w:ascii="Times New Roman" w:hAnsi="Times New Roman" w:cs="Times New Roman"/>
          <w:sz w:val="16"/>
          <w:szCs w:val="16"/>
        </w:rPr>
        <w:t xml:space="preserve">- по муниципальной целевой программе «Дети </w:t>
      </w:r>
      <w:proofErr w:type="spellStart"/>
      <w:r w:rsidRPr="003943A3">
        <w:rPr>
          <w:rFonts w:ascii="Times New Roman" w:hAnsi="Times New Roman" w:cs="Times New Roman"/>
          <w:sz w:val="16"/>
          <w:szCs w:val="16"/>
        </w:rPr>
        <w:t>сумона</w:t>
      </w:r>
      <w:proofErr w:type="spellEnd"/>
      <w:r w:rsidRPr="003943A3">
        <w:rPr>
          <w:rFonts w:ascii="Times New Roman" w:hAnsi="Times New Roman" w:cs="Times New Roman"/>
          <w:sz w:val="16"/>
          <w:szCs w:val="16"/>
        </w:rPr>
        <w:t xml:space="preserve"> на 2021-2023 годы» - 20,0 тыс. рублей.</w:t>
      </w:r>
    </w:p>
    <w:p w:rsidR="003943A3" w:rsidRPr="003943A3" w:rsidRDefault="003943A3" w:rsidP="003943A3">
      <w:pPr>
        <w:spacing w:after="0" w:line="240" w:lineRule="auto"/>
        <w:jc w:val="both"/>
        <w:rPr>
          <w:rFonts w:ascii="Times New Roman" w:hAnsi="Times New Roman" w:cs="Times New Roman"/>
          <w:sz w:val="16"/>
          <w:szCs w:val="16"/>
        </w:rPr>
      </w:pPr>
    </w:p>
    <w:p w:rsidR="003943A3" w:rsidRPr="003943A3" w:rsidRDefault="003943A3" w:rsidP="003943A3">
      <w:pPr>
        <w:spacing w:after="0" w:line="240" w:lineRule="auto"/>
        <w:jc w:val="both"/>
        <w:rPr>
          <w:rFonts w:ascii="Times New Roman" w:hAnsi="Times New Roman" w:cs="Times New Roman"/>
          <w:i/>
          <w:sz w:val="16"/>
          <w:szCs w:val="16"/>
        </w:rPr>
      </w:pPr>
      <w:r w:rsidRPr="003943A3">
        <w:rPr>
          <w:rFonts w:ascii="Times New Roman" w:hAnsi="Times New Roman" w:cs="Times New Roman"/>
          <w:b/>
          <w:i/>
          <w:sz w:val="16"/>
          <w:szCs w:val="16"/>
        </w:rPr>
        <w:t xml:space="preserve">Муниципальная целевая программа «Дети </w:t>
      </w:r>
      <w:proofErr w:type="spellStart"/>
      <w:r w:rsidRPr="003943A3">
        <w:rPr>
          <w:rFonts w:ascii="Times New Roman" w:hAnsi="Times New Roman" w:cs="Times New Roman"/>
          <w:b/>
          <w:i/>
          <w:sz w:val="16"/>
          <w:szCs w:val="16"/>
        </w:rPr>
        <w:t>сумона</w:t>
      </w:r>
      <w:proofErr w:type="spellEnd"/>
      <w:r w:rsidRPr="003943A3">
        <w:rPr>
          <w:rFonts w:ascii="Times New Roman" w:hAnsi="Times New Roman" w:cs="Times New Roman"/>
          <w:b/>
          <w:i/>
          <w:sz w:val="16"/>
          <w:szCs w:val="16"/>
        </w:rPr>
        <w:t xml:space="preserve"> на 2021-2023 годы».</w:t>
      </w:r>
    </w:p>
    <w:p w:rsidR="003943A3" w:rsidRPr="003943A3" w:rsidRDefault="003943A3" w:rsidP="003943A3">
      <w:pPr>
        <w:spacing w:after="0" w:line="240" w:lineRule="auto"/>
        <w:jc w:val="both"/>
        <w:rPr>
          <w:rFonts w:ascii="Times New Roman" w:hAnsi="Times New Roman" w:cs="Times New Roman"/>
          <w:sz w:val="16"/>
          <w:szCs w:val="16"/>
        </w:rPr>
      </w:pPr>
      <w:r w:rsidRPr="003943A3">
        <w:rPr>
          <w:rFonts w:ascii="Times New Roman" w:hAnsi="Times New Roman" w:cs="Times New Roman"/>
          <w:sz w:val="16"/>
          <w:szCs w:val="16"/>
        </w:rPr>
        <w:t>Основной целью программы является создание благоприятных условий для комплексного развития и жизнедеятельности детей, находящихся в трудной жизненной ситуации.</w:t>
      </w:r>
    </w:p>
    <w:p w:rsidR="003943A3" w:rsidRPr="003943A3" w:rsidRDefault="003943A3" w:rsidP="003943A3">
      <w:pPr>
        <w:spacing w:after="0" w:line="240" w:lineRule="auto"/>
        <w:jc w:val="both"/>
        <w:rPr>
          <w:rFonts w:ascii="Times New Roman" w:hAnsi="Times New Roman" w:cs="Times New Roman"/>
          <w:sz w:val="16"/>
          <w:szCs w:val="16"/>
        </w:rPr>
      </w:pPr>
      <w:r w:rsidRPr="003943A3">
        <w:rPr>
          <w:rFonts w:ascii="Times New Roman" w:hAnsi="Times New Roman" w:cs="Times New Roman"/>
          <w:sz w:val="16"/>
          <w:szCs w:val="16"/>
        </w:rPr>
        <w:t>Задачи:</w:t>
      </w:r>
    </w:p>
    <w:p w:rsidR="003943A3" w:rsidRPr="003943A3" w:rsidRDefault="003943A3" w:rsidP="003943A3">
      <w:pPr>
        <w:spacing w:after="0" w:line="240" w:lineRule="auto"/>
        <w:jc w:val="both"/>
        <w:rPr>
          <w:rFonts w:ascii="Times New Roman" w:hAnsi="Times New Roman" w:cs="Times New Roman"/>
          <w:sz w:val="16"/>
          <w:szCs w:val="16"/>
        </w:rPr>
      </w:pPr>
      <w:r w:rsidRPr="003943A3">
        <w:rPr>
          <w:rFonts w:ascii="Times New Roman" w:hAnsi="Times New Roman" w:cs="Times New Roman"/>
          <w:sz w:val="16"/>
          <w:szCs w:val="16"/>
        </w:rPr>
        <w:t>- обеспечение безопасного материнства и рождения здоровых детей;</w:t>
      </w:r>
    </w:p>
    <w:p w:rsidR="003943A3" w:rsidRPr="003943A3" w:rsidRDefault="003943A3" w:rsidP="003943A3">
      <w:pPr>
        <w:spacing w:after="0" w:line="240" w:lineRule="auto"/>
        <w:jc w:val="both"/>
        <w:rPr>
          <w:rFonts w:ascii="Times New Roman" w:hAnsi="Times New Roman" w:cs="Times New Roman"/>
          <w:sz w:val="16"/>
          <w:szCs w:val="16"/>
        </w:rPr>
      </w:pPr>
      <w:r w:rsidRPr="003943A3">
        <w:rPr>
          <w:rFonts w:ascii="Times New Roman" w:hAnsi="Times New Roman" w:cs="Times New Roman"/>
          <w:sz w:val="16"/>
          <w:szCs w:val="16"/>
        </w:rPr>
        <w:t>- охрана здоровья детей и подростков, в том числе репродуктивного здоровья;</w:t>
      </w:r>
    </w:p>
    <w:p w:rsidR="003943A3" w:rsidRPr="003943A3" w:rsidRDefault="003943A3" w:rsidP="003943A3">
      <w:pPr>
        <w:spacing w:after="0" w:line="240" w:lineRule="auto"/>
        <w:jc w:val="both"/>
        <w:rPr>
          <w:rFonts w:ascii="Times New Roman" w:hAnsi="Times New Roman" w:cs="Times New Roman"/>
          <w:sz w:val="16"/>
          <w:szCs w:val="16"/>
        </w:rPr>
      </w:pPr>
      <w:r w:rsidRPr="003943A3">
        <w:rPr>
          <w:rFonts w:ascii="Times New Roman" w:hAnsi="Times New Roman" w:cs="Times New Roman"/>
          <w:sz w:val="16"/>
          <w:szCs w:val="16"/>
        </w:rPr>
        <w:t>- профилактика социального неблагополучия семей с детьми:</w:t>
      </w:r>
    </w:p>
    <w:p w:rsidR="003943A3" w:rsidRPr="003943A3" w:rsidRDefault="003943A3" w:rsidP="003943A3">
      <w:pPr>
        <w:spacing w:after="0" w:line="240" w:lineRule="auto"/>
        <w:jc w:val="both"/>
        <w:rPr>
          <w:rFonts w:ascii="Times New Roman" w:hAnsi="Times New Roman" w:cs="Times New Roman"/>
          <w:sz w:val="16"/>
          <w:szCs w:val="16"/>
        </w:rPr>
      </w:pPr>
      <w:r w:rsidRPr="003943A3">
        <w:rPr>
          <w:rFonts w:ascii="Times New Roman" w:hAnsi="Times New Roman" w:cs="Times New Roman"/>
          <w:sz w:val="16"/>
          <w:szCs w:val="16"/>
        </w:rPr>
        <w:t>- защита прав и интересов детей.</w:t>
      </w:r>
    </w:p>
    <w:p w:rsidR="003943A3" w:rsidRPr="003943A3" w:rsidRDefault="003943A3" w:rsidP="003943A3">
      <w:pPr>
        <w:spacing w:after="0" w:line="240" w:lineRule="auto"/>
        <w:jc w:val="both"/>
        <w:rPr>
          <w:rFonts w:ascii="Times New Roman" w:hAnsi="Times New Roman" w:cs="Times New Roman"/>
          <w:sz w:val="16"/>
          <w:szCs w:val="16"/>
        </w:rPr>
      </w:pPr>
      <w:r w:rsidRPr="003943A3">
        <w:rPr>
          <w:rFonts w:ascii="Times New Roman" w:hAnsi="Times New Roman" w:cs="Times New Roman"/>
          <w:sz w:val="16"/>
          <w:szCs w:val="16"/>
        </w:rPr>
        <w:t xml:space="preserve">     Решение поставленных задач в 2021-2023 годах планировалась осуществить путем реализации 13-и мероприятий. К программе приложены  перечень мероприятий муниципальной программы «Дети города» со следующими основными мероприятиями с плановым объёмом финансирования на 2021 год в 20,0 тыс. рублей: </w:t>
      </w:r>
    </w:p>
    <w:p w:rsidR="003943A3" w:rsidRPr="003943A3" w:rsidRDefault="003943A3" w:rsidP="003943A3">
      <w:pPr>
        <w:spacing w:after="0" w:line="240" w:lineRule="auto"/>
        <w:jc w:val="both"/>
        <w:rPr>
          <w:rFonts w:ascii="Times New Roman" w:hAnsi="Times New Roman" w:cs="Times New Roman"/>
          <w:sz w:val="16"/>
          <w:szCs w:val="16"/>
        </w:rPr>
      </w:pPr>
      <w:r w:rsidRPr="003943A3">
        <w:rPr>
          <w:rFonts w:ascii="Times New Roman" w:hAnsi="Times New Roman" w:cs="Times New Roman"/>
          <w:sz w:val="16"/>
          <w:szCs w:val="16"/>
        </w:rPr>
        <w:t xml:space="preserve">п.1. Профилактика семейного неблагополучия и социального сиротства </w:t>
      </w:r>
    </w:p>
    <w:p w:rsidR="003943A3" w:rsidRPr="003943A3" w:rsidRDefault="003943A3" w:rsidP="003943A3">
      <w:pPr>
        <w:spacing w:after="0" w:line="240" w:lineRule="auto"/>
        <w:jc w:val="both"/>
        <w:rPr>
          <w:rFonts w:ascii="Times New Roman" w:hAnsi="Times New Roman" w:cs="Times New Roman"/>
          <w:sz w:val="16"/>
          <w:szCs w:val="16"/>
        </w:rPr>
      </w:pPr>
      <w:r w:rsidRPr="003943A3">
        <w:rPr>
          <w:rFonts w:ascii="Times New Roman" w:hAnsi="Times New Roman" w:cs="Times New Roman"/>
          <w:sz w:val="16"/>
          <w:szCs w:val="16"/>
        </w:rPr>
        <w:t xml:space="preserve">п.2. Социальная поддержка семей детьми и детей, находящихся в трудной жизненной ситуации </w:t>
      </w:r>
    </w:p>
    <w:p w:rsidR="003943A3" w:rsidRPr="003943A3" w:rsidRDefault="003943A3" w:rsidP="003943A3">
      <w:pPr>
        <w:spacing w:after="0" w:line="240" w:lineRule="auto"/>
        <w:jc w:val="both"/>
        <w:rPr>
          <w:rFonts w:ascii="Times New Roman" w:hAnsi="Times New Roman" w:cs="Times New Roman"/>
          <w:sz w:val="16"/>
          <w:szCs w:val="16"/>
        </w:rPr>
      </w:pPr>
      <w:r w:rsidRPr="003943A3">
        <w:rPr>
          <w:rFonts w:ascii="Times New Roman" w:hAnsi="Times New Roman" w:cs="Times New Roman"/>
          <w:sz w:val="16"/>
          <w:szCs w:val="16"/>
        </w:rPr>
        <w:t xml:space="preserve">п.3. Организация летнего отдыха и оздоровления несовершеннолетних </w:t>
      </w:r>
    </w:p>
    <w:p w:rsidR="003943A3" w:rsidRPr="003943A3" w:rsidRDefault="003943A3" w:rsidP="003943A3">
      <w:pPr>
        <w:spacing w:after="0" w:line="240" w:lineRule="auto"/>
        <w:jc w:val="both"/>
        <w:rPr>
          <w:rFonts w:ascii="Times New Roman" w:hAnsi="Times New Roman" w:cs="Times New Roman"/>
          <w:sz w:val="16"/>
          <w:szCs w:val="16"/>
        </w:rPr>
      </w:pPr>
      <w:r w:rsidRPr="003943A3">
        <w:rPr>
          <w:rFonts w:ascii="Times New Roman" w:hAnsi="Times New Roman" w:cs="Times New Roman"/>
          <w:sz w:val="16"/>
          <w:szCs w:val="16"/>
        </w:rPr>
        <w:t xml:space="preserve">п.4. Культурно-массовые мероприятия среди несовершеннолетних </w:t>
      </w:r>
    </w:p>
    <w:p w:rsidR="003943A3" w:rsidRPr="003943A3" w:rsidRDefault="003943A3" w:rsidP="003943A3">
      <w:pPr>
        <w:spacing w:after="0" w:line="240" w:lineRule="auto"/>
        <w:jc w:val="both"/>
        <w:rPr>
          <w:rFonts w:ascii="Times New Roman" w:hAnsi="Times New Roman" w:cs="Times New Roman"/>
          <w:sz w:val="16"/>
          <w:szCs w:val="16"/>
        </w:rPr>
      </w:pPr>
      <w:r w:rsidRPr="003943A3">
        <w:rPr>
          <w:rFonts w:ascii="Times New Roman" w:hAnsi="Times New Roman" w:cs="Times New Roman"/>
          <w:sz w:val="16"/>
          <w:szCs w:val="16"/>
        </w:rPr>
        <w:t>п.5. Мероприятия, направленных на профилактику правонарушений среди несовершеннолетних</w:t>
      </w:r>
    </w:p>
    <w:p w:rsidR="003943A3" w:rsidRPr="003943A3" w:rsidRDefault="003943A3" w:rsidP="003943A3">
      <w:pPr>
        <w:spacing w:after="0" w:line="240" w:lineRule="auto"/>
        <w:jc w:val="both"/>
        <w:rPr>
          <w:rFonts w:ascii="Times New Roman" w:hAnsi="Times New Roman" w:cs="Times New Roman"/>
          <w:sz w:val="16"/>
          <w:szCs w:val="16"/>
        </w:rPr>
      </w:pPr>
      <w:proofErr w:type="gramStart"/>
      <w:r w:rsidRPr="003943A3">
        <w:rPr>
          <w:rFonts w:ascii="Times New Roman" w:hAnsi="Times New Roman" w:cs="Times New Roman"/>
          <w:sz w:val="16"/>
          <w:szCs w:val="16"/>
        </w:rPr>
        <w:t>Согласно отчета</w:t>
      </w:r>
      <w:proofErr w:type="gramEnd"/>
      <w:r w:rsidRPr="003943A3">
        <w:rPr>
          <w:rFonts w:ascii="Times New Roman" w:hAnsi="Times New Roman" w:cs="Times New Roman"/>
          <w:sz w:val="16"/>
          <w:szCs w:val="16"/>
        </w:rPr>
        <w:t xml:space="preserve">  об исполнении бюджета ф. № 0503117 за 2021 год исполнено на 20,0 тыс. рублей. Эти средства на сумму 8 тыс. рублей были израсходованы на приобретение подарочных наборов с ООО «Эверест Плюс» ген. директор </w:t>
      </w:r>
      <w:proofErr w:type="spellStart"/>
      <w:r w:rsidRPr="003943A3">
        <w:rPr>
          <w:rFonts w:ascii="Times New Roman" w:hAnsi="Times New Roman" w:cs="Times New Roman"/>
          <w:sz w:val="16"/>
          <w:szCs w:val="16"/>
        </w:rPr>
        <w:t>Монгуш</w:t>
      </w:r>
      <w:proofErr w:type="spellEnd"/>
      <w:r w:rsidRPr="003943A3">
        <w:rPr>
          <w:rFonts w:ascii="Times New Roman" w:hAnsi="Times New Roman" w:cs="Times New Roman"/>
          <w:sz w:val="16"/>
          <w:szCs w:val="16"/>
        </w:rPr>
        <w:t xml:space="preserve"> А.А. на новогодний маскарад, проведенного в СДК </w:t>
      </w:r>
      <w:proofErr w:type="spellStart"/>
      <w:r w:rsidRPr="003943A3">
        <w:rPr>
          <w:rFonts w:ascii="Times New Roman" w:hAnsi="Times New Roman" w:cs="Times New Roman"/>
          <w:sz w:val="16"/>
          <w:szCs w:val="16"/>
        </w:rPr>
        <w:t>сумона</w:t>
      </w:r>
      <w:proofErr w:type="spellEnd"/>
      <w:r w:rsidRPr="003943A3">
        <w:rPr>
          <w:rFonts w:ascii="Times New Roman" w:hAnsi="Times New Roman" w:cs="Times New Roman"/>
          <w:sz w:val="16"/>
          <w:szCs w:val="16"/>
        </w:rPr>
        <w:t xml:space="preserve"> (</w:t>
      </w:r>
      <w:proofErr w:type="gramStart"/>
      <w:r w:rsidRPr="003943A3">
        <w:rPr>
          <w:rFonts w:ascii="Times New Roman" w:hAnsi="Times New Roman" w:cs="Times New Roman"/>
          <w:sz w:val="16"/>
          <w:szCs w:val="16"/>
        </w:rPr>
        <w:t>п</w:t>
      </w:r>
      <w:proofErr w:type="gramEnd"/>
      <w:r w:rsidRPr="003943A3">
        <w:rPr>
          <w:rFonts w:ascii="Times New Roman" w:hAnsi="Times New Roman" w:cs="Times New Roman"/>
          <w:sz w:val="16"/>
          <w:szCs w:val="16"/>
        </w:rPr>
        <w:t>/п № 332912 от 16.12.2021г.).</w:t>
      </w:r>
    </w:p>
    <w:p w:rsidR="003943A3" w:rsidRPr="003943A3" w:rsidRDefault="003943A3" w:rsidP="003943A3">
      <w:pPr>
        <w:spacing w:after="0" w:line="240" w:lineRule="auto"/>
        <w:jc w:val="both"/>
        <w:rPr>
          <w:rFonts w:ascii="Times New Roman" w:hAnsi="Times New Roman" w:cs="Times New Roman"/>
          <w:sz w:val="16"/>
          <w:szCs w:val="16"/>
        </w:rPr>
      </w:pPr>
    </w:p>
    <w:p w:rsidR="003943A3" w:rsidRPr="003943A3" w:rsidRDefault="003943A3" w:rsidP="003943A3">
      <w:pPr>
        <w:spacing w:after="0" w:line="240" w:lineRule="auto"/>
        <w:jc w:val="both"/>
        <w:rPr>
          <w:rFonts w:ascii="Times New Roman" w:hAnsi="Times New Roman" w:cs="Times New Roman"/>
          <w:b/>
          <w:i/>
          <w:sz w:val="16"/>
          <w:szCs w:val="16"/>
        </w:rPr>
      </w:pPr>
      <w:r w:rsidRPr="003943A3">
        <w:rPr>
          <w:rFonts w:ascii="Times New Roman" w:hAnsi="Times New Roman" w:cs="Times New Roman"/>
          <w:b/>
          <w:i/>
          <w:sz w:val="16"/>
          <w:szCs w:val="16"/>
        </w:rPr>
        <w:t>Муниципальная целевая программа «Комплексные меры противодействия злоупотребления наркотиками и их незаконному обороту на 2022-2023 годы»</w:t>
      </w:r>
    </w:p>
    <w:p w:rsidR="003943A3" w:rsidRPr="003943A3" w:rsidRDefault="003943A3" w:rsidP="003943A3">
      <w:pPr>
        <w:spacing w:after="0" w:line="240" w:lineRule="auto"/>
        <w:jc w:val="both"/>
        <w:rPr>
          <w:rFonts w:ascii="Times New Roman" w:hAnsi="Times New Roman" w:cs="Times New Roman"/>
          <w:sz w:val="16"/>
          <w:szCs w:val="16"/>
        </w:rPr>
      </w:pPr>
      <w:r w:rsidRPr="003943A3">
        <w:rPr>
          <w:rFonts w:ascii="Times New Roman" w:hAnsi="Times New Roman" w:cs="Times New Roman"/>
          <w:sz w:val="16"/>
          <w:szCs w:val="16"/>
        </w:rPr>
        <w:t xml:space="preserve">     Основной целью программы является уничтожение зарослей дикорастущей конопли на естественно засоренных территориях </w:t>
      </w:r>
      <w:proofErr w:type="spellStart"/>
      <w:r w:rsidRPr="003943A3">
        <w:rPr>
          <w:rFonts w:ascii="Times New Roman" w:hAnsi="Times New Roman" w:cs="Times New Roman"/>
          <w:sz w:val="16"/>
          <w:szCs w:val="16"/>
        </w:rPr>
        <w:t>сумона</w:t>
      </w:r>
      <w:proofErr w:type="spellEnd"/>
      <w:r w:rsidRPr="003943A3">
        <w:rPr>
          <w:rFonts w:ascii="Times New Roman" w:hAnsi="Times New Roman" w:cs="Times New Roman"/>
          <w:sz w:val="16"/>
          <w:szCs w:val="16"/>
        </w:rPr>
        <w:t xml:space="preserve"> и создание единой системы формирования позитивных моральных  нравственных ценностей, определяющих отрицательное отношение к незаконному потреблению наркотиков, выбор здорового образа жизни большинством молодежи.</w:t>
      </w:r>
    </w:p>
    <w:p w:rsidR="003943A3" w:rsidRPr="003943A3" w:rsidRDefault="003943A3" w:rsidP="003943A3">
      <w:pPr>
        <w:spacing w:after="0" w:line="240" w:lineRule="auto"/>
        <w:jc w:val="both"/>
        <w:rPr>
          <w:rFonts w:ascii="Times New Roman" w:hAnsi="Times New Roman" w:cs="Times New Roman"/>
          <w:sz w:val="16"/>
          <w:szCs w:val="16"/>
        </w:rPr>
      </w:pPr>
      <w:r w:rsidRPr="003943A3">
        <w:rPr>
          <w:rFonts w:ascii="Times New Roman" w:hAnsi="Times New Roman" w:cs="Times New Roman"/>
          <w:sz w:val="16"/>
          <w:szCs w:val="16"/>
        </w:rPr>
        <w:t xml:space="preserve">     Перечень основных программных мероприятий:</w:t>
      </w:r>
    </w:p>
    <w:p w:rsidR="003943A3" w:rsidRPr="003943A3" w:rsidRDefault="003943A3" w:rsidP="003943A3">
      <w:pPr>
        <w:spacing w:after="0" w:line="240" w:lineRule="auto"/>
        <w:jc w:val="both"/>
        <w:rPr>
          <w:rFonts w:ascii="Times New Roman" w:hAnsi="Times New Roman" w:cs="Times New Roman"/>
          <w:sz w:val="16"/>
          <w:szCs w:val="16"/>
        </w:rPr>
      </w:pPr>
      <w:r w:rsidRPr="003943A3">
        <w:rPr>
          <w:rFonts w:ascii="Times New Roman" w:hAnsi="Times New Roman" w:cs="Times New Roman"/>
          <w:sz w:val="16"/>
          <w:szCs w:val="16"/>
        </w:rPr>
        <w:t>- организационные меры по профилактике злоупотреблению наркотиками  их незаконному обороту;</w:t>
      </w:r>
    </w:p>
    <w:p w:rsidR="003943A3" w:rsidRPr="003943A3" w:rsidRDefault="003943A3" w:rsidP="003943A3">
      <w:pPr>
        <w:spacing w:after="0" w:line="240" w:lineRule="auto"/>
        <w:jc w:val="both"/>
        <w:rPr>
          <w:rFonts w:ascii="Times New Roman" w:hAnsi="Times New Roman" w:cs="Times New Roman"/>
          <w:sz w:val="16"/>
          <w:szCs w:val="16"/>
        </w:rPr>
      </w:pPr>
      <w:r w:rsidRPr="003943A3">
        <w:rPr>
          <w:rFonts w:ascii="Times New Roman" w:hAnsi="Times New Roman" w:cs="Times New Roman"/>
          <w:sz w:val="16"/>
          <w:szCs w:val="16"/>
        </w:rPr>
        <w:t>- профилактика злоупотребления наркотикам;</w:t>
      </w:r>
    </w:p>
    <w:p w:rsidR="003943A3" w:rsidRPr="003943A3" w:rsidRDefault="003943A3" w:rsidP="003943A3">
      <w:pPr>
        <w:spacing w:after="0" w:line="240" w:lineRule="auto"/>
        <w:jc w:val="both"/>
        <w:rPr>
          <w:rFonts w:ascii="Times New Roman" w:hAnsi="Times New Roman" w:cs="Times New Roman"/>
          <w:sz w:val="16"/>
          <w:szCs w:val="16"/>
        </w:rPr>
      </w:pPr>
      <w:r w:rsidRPr="003943A3">
        <w:rPr>
          <w:rFonts w:ascii="Times New Roman" w:hAnsi="Times New Roman" w:cs="Times New Roman"/>
          <w:sz w:val="16"/>
          <w:szCs w:val="16"/>
        </w:rPr>
        <w:t>- лечение лиц потребляющих наркотики без назначения врача;</w:t>
      </w:r>
    </w:p>
    <w:p w:rsidR="003943A3" w:rsidRPr="003943A3" w:rsidRDefault="003943A3" w:rsidP="003943A3">
      <w:pPr>
        <w:spacing w:after="0" w:line="240" w:lineRule="auto"/>
        <w:jc w:val="both"/>
        <w:rPr>
          <w:rFonts w:ascii="Times New Roman" w:hAnsi="Times New Roman" w:cs="Times New Roman"/>
          <w:sz w:val="16"/>
          <w:szCs w:val="16"/>
        </w:rPr>
      </w:pPr>
      <w:r w:rsidRPr="003943A3">
        <w:rPr>
          <w:rFonts w:ascii="Times New Roman" w:hAnsi="Times New Roman" w:cs="Times New Roman"/>
          <w:sz w:val="16"/>
          <w:szCs w:val="16"/>
        </w:rPr>
        <w:t>- пресечение незаконного оборота наркотиков;</w:t>
      </w:r>
    </w:p>
    <w:p w:rsidR="003943A3" w:rsidRPr="003943A3" w:rsidRDefault="003943A3" w:rsidP="003943A3">
      <w:pPr>
        <w:spacing w:after="0" w:line="240" w:lineRule="auto"/>
        <w:jc w:val="both"/>
        <w:rPr>
          <w:rFonts w:ascii="Times New Roman" w:hAnsi="Times New Roman" w:cs="Times New Roman"/>
          <w:sz w:val="16"/>
          <w:szCs w:val="16"/>
        </w:rPr>
      </w:pPr>
      <w:r w:rsidRPr="003943A3">
        <w:rPr>
          <w:rFonts w:ascii="Times New Roman" w:hAnsi="Times New Roman" w:cs="Times New Roman"/>
          <w:sz w:val="16"/>
          <w:szCs w:val="16"/>
        </w:rPr>
        <w:t>- организационно – кадровые мероприятия;</w:t>
      </w:r>
    </w:p>
    <w:p w:rsidR="003943A3" w:rsidRPr="003943A3" w:rsidRDefault="003943A3" w:rsidP="003943A3">
      <w:pPr>
        <w:spacing w:after="0" w:line="240" w:lineRule="auto"/>
        <w:jc w:val="both"/>
        <w:rPr>
          <w:rFonts w:ascii="Times New Roman" w:hAnsi="Times New Roman" w:cs="Times New Roman"/>
          <w:sz w:val="16"/>
          <w:szCs w:val="16"/>
        </w:rPr>
      </w:pPr>
      <w:r w:rsidRPr="003943A3">
        <w:rPr>
          <w:rFonts w:ascii="Times New Roman" w:hAnsi="Times New Roman" w:cs="Times New Roman"/>
          <w:sz w:val="16"/>
          <w:szCs w:val="16"/>
        </w:rPr>
        <w:t>- меры по материально-техническому обеспечению.</w:t>
      </w:r>
    </w:p>
    <w:p w:rsidR="003943A3" w:rsidRPr="003943A3" w:rsidRDefault="003943A3" w:rsidP="003943A3">
      <w:pPr>
        <w:spacing w:after="0" w:line="240" w:lineRule="auto"/>
        <w:jc w:val="both"/>
        <w:rPr>
          <w:rFonts w:ascii="Times New Roman" w:hAnsi="Times New Roman" w:cs="Times New Roman"/>
          <w:sz w:val="16"/>
          <w:szCs w:val="16"/>
        </w:rPr>
      </w:pPr>
      <w:r w:rsidRPr="003943A3">
        <w:rPr>
          <w:rFonts w:ascii="Times New Roman" w:hAnsi="Times New Roman" w:cs="Times New Roman"/>
          <w:sz w:val="16"/>
          <w:szCs w:val="16"/>
        </w:rPr>
        <w:t xml:space="preserve">      В 2021 году будет уничтожена дикорастущая конопля на площади 50 га.</w:t>
      </w:r>
    </w:p>
    <w:p w:rsidR="003943A3" w:rsidRPr="003943A3" w:rsidRDefault="003943A3" w:rsidP="003943A3">
      <w:pPr>
        <w:spacing w:after="0" w:line="240" w:lineRule="auto"/>
        <w:jc w:val="both"/>
        <w:rPr>
          <w:rFonts w:ascii="Times New Roman" w:hAnsi="Times New Roman" w:cs="Times New Roman"/>
          <w:sz w:val="16"/>
          <w:szCs w:val="16"/>
        </w:rPr>
      </w:pPr>
      <w:r w:rsidRPr="003943A3">
        <w:rPr>
          <w:rFonts w:ascii="Times New Roman" w:hAnsi="Times New Roman" w:cs="Times New Roman"/>
          <w:sz w:val="16"/>
          <w:szCs w:val="16"/>
        </w:rPr>
        <w:t xml:space="preserve">      Источниками финансирования мероприятий Программы являются средства муниципального бюджета поселения.</w:t>
      </w:r>
    </w:p>
    <w:p w:rsidR="003943A3" w:rsidRPr="003943A3" w:rsidRDefault="003943A3" w:rsidP="003943A3">
      <w:pPr>
        <w:spacing w:after="0" w:line="240" w:lineRule="auto"/>
        <w:jc w:val="both"/>
        <w:rPr>
          <w:rFonts w:ascii="Times New Roman" w:hAnsi="Times New Roman" w:cs="Times New Roman"/>
          <w:sz w:val="16"/>
          <w:szCs w:val="16"/>
        </w:rPr>
      </w:pPr>
      <w:r w:rsidRPr="003943A3">
        <w:rPr>
          <w:rFonts w:ascii="Times New Roman" w:hAnsi="Times New Roman" w:cs="Times New Roman"/>
          <w:sz w:val="16"/>
          <w:szCs w:val="16"/>
        </w:rPr>
        <w:t xml:space="preserve">      Общий объем финансирования Программы  на 2021 год составил 10,0 тыс. рублей.  </w:t>
      </w:r>
    </w:p>
    <w:p w:rsidR="003943A3" w:rsidRPr="003943A3" w:rsidRDefault="003943A3" w:rsidP="003943A3">
      <w:pPr>
        <w:spacing w:after="0" w:line="240" w:lineRule="auto"/>
        <w:jc w:val="both"/>
        <w:rPr>
          <w:rFonts w:ascii="Times New Roman" w:hAnsi="Times New Roman" w:cs="Times New Roman"/>
          <w:sz w:val="16"/>
          <w:szCs w:val="16"/>
        </w:rPr>
      </w:pPr>
      <w:r w:rsidRPr="003943A3">
        <w:rPr>
          <w:rFonts w:ascii="Times New Roman" w:hAnsi="Times New Roman" w:cs="Times New Roman"/>
          <w:sz w:val="16"/>
          <w:szCs w:val="16"/>
        </w:rPr>
        <w:t xml:space="preserve">       Согласно отчета  об исполнении бюджета ф. № 0503117 за 2021 год исполнено на 10,0 тыс. рублей, т.е. 100%. Эти средства были израсходованы на приобретение горюче-смазочных материалов (бензин, дизтопливо) с ИП </w:t>
      </w:r>
      <w:proofErr w:type="spellStart"/>
      <w:r w:rsidRPr="003943A3">
        <w:rPr>
          <w:rFonts w:ascii="Times New Roman" w:hAnsi="Times New Roman" w:cs="Times New Roman"/>
          <w:sz w:val="16"/>
          <w:szCs w:val="16"/>
        </w:rPr>
        <w:t>Монгуш</w:t>
      </w:r>
      <w:proofErr w:type="spellEnd"/>
      <w:r w:rsidRPr="003943A3">
        <w:rPr>
          <w:rFonts w:ascii="Times New Roman" w:hAnsi="Times New Roman" w:cs="Times New Roman"/>
          <w:sz w:val="16"/>
          <w:szCs w:val="16"/>
        </w:rPr>
        <w:t xml:space="preserve"> Б.В. по </w:t>
      </w:r>
      <w:proofErr w:type="gramStart"/>
      <w:r w:rsidRPr="003943A3">
        <w:rPr>
          <w:rFonts w:ascii="Times New Roman" w:hAnsi="Times New Roman" w:cs="Times New Roman"/>
          <w:sz w:val="16"/>
          <w:szCs w:val="16"/>
        </w:rPr>
        <w:t>п</w:t>
      </w:r>
      <w:proofErr w:type="gramEnd"/>
      <w:r w:rsidRPr="003943A3">
        <w:rPr>
          <w:rFonts w:ascii="Times New Roman" w:hAnsi="Times New Roman" w:cs="Times New Roman"/>
          <w:sz w:val="16"/>
          <w:szCs w:val="16"/>
        </w:rPr>
        <w:t>/п № 295736 от 08.07.2021г.</w:t>
      </w:r>
    </w:p>
    <w:p w:rsidR="003943A3" w:rsidRPr="003943A3" w:rsidRDefault="003943A3" w:rsidP="003943A3">
      <w:pPr>
        <w:spacing w:after="0" w:line="240" w:lineRule="auto"/>
        <w:jc w:val="both"/>
        <w:rPr>
          <w:rFonts w:ascii="Times New Roman" w:hAnsi="Times New Roman" w:cs="Times New Roman"/>
          <w:sz w:val="16"/>
          <w:szCs w:val="16"/>
        </w:rPr>
      </w:pPr>
    </w:p>
    <w:p w:rsidR="003943A3" w:rsidRPr="003943A3" w:rsidRDefault="003943A3" w:rsidP="003943A3">
      <w:pPr>
        <w:spacing w:after="0" w:line="240" w:lineRule="auto"/>
        <w:jc w:val="both"/>
        <w:rPr>
          <w:rFonts w:ascii="Times New Roman" w:hAnsi="Times New Roman" w:cs="Times New Roman"/>
          <w:sz w:val="16"/>
          <w:szCs w:val="16"/>
        </w:rPr>
      </w:pPr>
    </w:p>
    <w:p w:rsidR="003943A3" w:rsidRPr="003943A3" w:rsidRDefault="003943A3" w:rsidP="003943A3">
      <w:pPr>
        <w:spacing w:after="0" w:line="240" w:lineRule="auto"/>
        <w:jc w:val="both"/>
        <w:rPr>
          <w:rFonts w:ascii="Times New Roman" w:hAnsi="Times New Roman" w:cs="Times New Roman"/>
          <w:b/>
          <w:sz w:val="16"/>
          <w:szCs w:val="16"/>
        </w:rPr>
      </w:pPr>
      <w:r w:rsidRPr="003943A3">
        <w:rPr>
          <w:rFonts w:ascii="Times New Roman" w:hAnsi="Times New Roman" w:cs="Times New Roman"/>
          <w:b/>
          <w:sz w:val="16"/>
          <w:szCs w:val="16"/>
        </w:rPr>
        <w:t>Наличие дебиторской и кредиторской задолженности</w:t>
      </w:r>
    </w:p>
    <w:p w:rsidR="003943A3" w:rsidRPr="003943A3" w:rsidRDefault="003943A3" w:rsidP="003943A3">
      <w:pPr>
        <w:spacing w:after="0" w:line="240" w:lineRule="auto"/>
        <w:jc w:val="both"/>
        <w:rPr>
          <w:rFonts w:ascii="Times New Roman" w:hAnsi="Times New Roman" w:cs="Times New Roman"/>
          <w:b/>
          <w:sz w:val="16"/>
          <w:szCs w:val="16"/>
        </w:rPr>
      </w:pPr>
      <w:r w:rsidRPr="003943A3">
        <w:rPr>
          <w:rFonts w:ascii="Times New Roman" w:hAnsi="Times New Roman" w:cs="Times New Roman"/>
          <w:b/>
          <w:sz w:val="16"/>
          <w:szCs w:val="16"/>
        </w:rPr>
        <w:t xml:space="preserve">сельского поселения  </w:t>
      </w:r>
      <w:proofErr w:type="spellStart"/>
      <w:r w:rsidRPr="003943A3">
        <w:rPr>
          <w:rFonts w:ascii="Times New Roman" w:hAnsi="Times New Roman" w:cs="Times New Roman"/>
          <w:b/>
          <w:sz w:val="16"/>
          <w:szCs w:val="16"/>
        </w:rPr>
        <w:t>сумон</w:t>
      </w:r>
      <w:proofErr w:type="spellEnd"/>
      <w:r w:rsidRPr="003943A3">
        <w:rPr>
          <w:rFonts w:ascii="Times New Roman" w:hAnsi="Times New Roman" w:cs="Times New Roman"/>
          <w:b/>
          <w:sz w:val="16"/>
          <w:szCs w:val="16"/>
        </w:rPr>
        <w:t xml:space="preserve"> </w:t>
      </w:r>
      <w:proofErr w:type="spellStart"/>
      <w:r w:rsidRPr="003943A3">
        <w:rPr>
          <w:rFonts w:ascii="Times New Roman" w:hAnsi="Times New Roman" w:cs="Times New Roman"/>
          <w:b/>
          <w:sz w:val="16"/>
          <w:szCs w:val="16"/>
        </w:rPr>
        <w:t>Хондергейский</w:t>
      </w:r>
      <w:proofErr w:type="spellEnd"/>
      <w:r w:rsidRPr="003943A3">
        <w:rPr>
          <w:rFonts w:ascii="Times New Roman" w:hAnsi="Times New Roman" w:cs="Times New Roman"/>
          <w:b/>
          <w:sz w:val="16"/>
          <w:szCs w:val="16"/>
        </w:rPr>
        <w:t xml:space="preserve"> </w:t>
      </w:r>
      <w:proofErr w:type="spellStart"/>
      <w:r w:rsidRPr="003943A3">
        <w:rPr>
          <w:rFonts w:ascii="Times New Roman" w:hAnsi="Times New Roman" w:cs="Times New Roman"/>
          <w:b/>
          <w:sz w:val="16"/>
          <w:szCs w:val="16"/>
        </w:rPr>
        <w:t>Дзун-Хемчикского</w:t>
      </w:r>
      <w:proofErr w:type="spellEnd"/>
      <w:r w:rsidRPr="003943A3">
        <w:rPr>
          <w:rFonts w:ascii="Times New Roman" w:hAnsi="Times New Roman" w:cs="Times New Roman"/>
          <w:b/>
          <w:sz w:val="16"/>
          <w:szCs w:val="16"/>
        </w:rPr>
        <w:t xml:space="preserve"> </w:t>
      </w:r>
      <w:proofErr w:type="spellStart"/>
      <w:r w:rsidRPr="003943A3">
        <w:rPr>
          <w:rFonts w:ascii="Times New Roman" w:hAnsi="Times New Roman" w:cs="Times New Roman"/>
          <w:b/>
          <w:sz w:val="16"/>
          <w:szCs w:val="16"/>
        </w:rPr>
        <w:t>кожууна</w:t>
      </w:r>
      <w:proofErr w:type="spellEnd"/>
    </w:p>
    <w:p w:rsidR="003943A3" w:rsidRPr="003943A3" w:rsidRDefault="003943A3" w:rsidP="003943A3">
      <w:pPr>
        <w:spacing w:after="0" w:line="240" w:lineRule="auto"/>
        <w:jc w:val="both"/>
        <w:rPr>
          <w:rFonts w:ascii="Times New Roman" w:hAnsi="Times New Roman" w:cs="Times New Roman"/>
          <w:b/>
          <w:sz w:val="16"/>
          <w:szCs w:val="16"/>
        </w:rPr>
      </w:pPr>
      <w:r w:rsidRPr="003943A3">
        <w:rPr>
          <w:rFonts w:ascii="Times New Roman" w:hAnsi="Times New Roman" w:cs="Times New Roman"/>
          <w:b/>
          <w:sz w:val="16"/>
          <w:szCs w:val="16"/>
        </w:rPr>
        <w:t xml:space="preserve"> Республики Тыва</w:t>
      </w:r>
    </w:p>
    <w:p w:rsidR="003943A3" w:rsidRPr="003943A3" w:rsidRDefault="003943A3" w:rsidP="003943A3">
      <w:pPr>
        <w:spacing w:after="0" w:line="240" w:lineRule="auto"/>
        <w:jc w:val="both"/>
        <w:rPr>
          <w:rFonts w:ascii="Times New Roman" w:hAnsi="Times New Roman" w:cs="Times New Roman"/>
          <w:sz w:val="16"/>
          <w:szCs w:val="16"/>
        </w:rPr>
      </w:pPr>
      <w:r w:rsidRPr="003943A3">
        <w:rPr>
          <w:rFonts w:ascii="Times New Roman" w:hAnsi="Times New Roman" w:cs="Times New Roman"/>
          <w:sz w:val="16"/>
          <w:szCs w:val="16"/>
        </w:rPr>
        <w:tab/>
        <w:t>Проверкой наличия дебиторской и кредиторской задолженности по состоянию на 01.01.2021г. и на 01.01.2022г. установлено, что согласно годовому отчету ф. 0503369     имеется задолженность в следующих размерах:</w:t>
      </w:r>
    </w:p>
    <w:p w:rsidR="003943A3" w:rsidRPr="003943A3" w:rsidRDefault="003943A3" w:rsidP="003943A3">
      <w:pPr>
        <w:spacing w:after="0" w:line="240" w:lineRule="auto"/>
        <w:jc w:val="both"/>
        <w:rPr>
          <w:rFonts w:ascii="Times New Roman" w:hAnsi="Times New Roman" w:cs="Times New Roman"/>
          <w:sz w:val="16"/>
          <w:szCs w:val="16"/>
        </w:rPr>
      </w:pPr>
      <w:r w:rsidRPr="003943A3">
        <w:rPr>
          <w:rFonts w:ascii="Times New Roman" w:hAnsi="Times New Roman" w:cs="Times New Roman"/>
          <w:sz w:val="16"/>
          <w:szCs w:val="16"/>
        </w:rPr>
        <w:t>(в рублях)</w:t>
      </w:r>
    </w:p>
    <w:tbl>
      <w:tblPr>
        <w:tblW w:w="9477" w:type="dxa"/>
        <w:tblInd w:w="94" w:type="dxa"/>
        <w:tblLook w:val="04A0" w:firstRow="1" w:lastRow="0" w:firstColumn="1" w:lastColumn="0" w:noHBand="0" w:noVBand="1"/>
      </w:tblPr>
      <w:tblGrid>
        <w:gridCol w:w="3273"/>
        <w:gridCol w:w="2140"/>
        <w:gridCol w:w="1356"/>
        <w:gridCol w:w="1354"/>
        <w:gridCol w:w="1354"/>
      </w:tblGrid>
      <w:tr w:rsidR="003943A3" w:rsidRPr="003943A3" w:rsidTr="003943A3">
        <w:trPr>
          <w:trHeight w:val="255"/>
        </w:trPr>
        <w:tc>
          <w:tcPr>
            <w:tcW w:w="327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3943A3" w:rsidRPr="003943A3" w:rsidRDefault="003943A3" w:rsidP="003943A3">
            <w:pPr>
              <w:spacing w:after="0" w:line="240" w:lineRule="auto"/>
              <w:jc w:val="both"/>
              <w:rPr>
                <w:rFonts w:ascii="Times New Roman" w:hAnsi="Times New Roman" w:cs="Times New Roman"/>
                <w:b/>
                <w:sz w:val="16"/>
                <w:szCs w:val="16"/>
              </w:rPr>
            </w:pPr>
            <w:r w:rsidRPr="003943A3">
              <w:rPr>
                <w:rFonts w:ascii="Times New Roman" w:hAnsi="Times New Roman" w:cs="Times New Roman"/>
                <w:b/>
                <w:sz w:val="16"/>
                <w:szCs w:val="16"/>
              </w:rPr>
              <w:t>Дебиторы / Кредиторы</w:t>
            </w:r>
          </w:p>
        </w:tc>
        <w:tc>
          <w:tcPr>
            <w:tcW w:w="3496" w:type="dxa"/>
            <w:gridSpan w:val="2"/>
            <w:tcBorders>
              <w:top w:val="single" w:sz="4" w:space="0" w:color="auto"/>
              <w:left w:val="nil"/>
              <w:bottom w:val="single" w:sz="4" w:space="0" w:color="auto"/>
              <w:right w:val="single" w:sz="4" w:space="0" w:color="auto"/>
            </w:tcBorders>
            <w:shd w:val="clear" w:color="auto" w:fill="auto"/>
            <w:noWrap/>
            <w:vAlign w:val="bottom"/>
            <w:hideMark/>
          </w:tcPr>
          <w:p w:rsidR="003943A3" w:rsidRPr="003943A3" w:rsidRDefault="003943A3" w:rsidP="003943A3">
            <w:pPr>
              <w:spacing w:after="0" w:line="240" w:lineRule="auto"/>
              <w:jc w:val="both"/>
              <w:rPr>
                <w:rFonts w:ascii="Times New Roman" w:hAnsi="Times New Roman" w:cs="Times New Roman"/>
                <w:b/>
                <w:sz w:val="16"/>
                <w:szCs w:val="16"/>
              </w:rPr>
            </w:pPr>
            <w:r w:rsidRPr="003943A3">
              <w:rPr>
                <w:rFonts w:ascii="Times New Roman" w:hAnsi="Times New Roman" w:cs="Times New Roman"/>
                <w:b/>
                <w:sz w:val="16"/>
                <w:szCs w:val="16"/>
              </w:rPr>
              <w:t>на 01.01.2021г.</w:t>
            </w:r>
          </w:p>
        </w:tc>
        <w:tc>
          <w:tcPr>
            <w:tcW w:w="2708" w:type="dxa"/>
            <w:gridSpan w:val="2"/>
            <w:tcBorders>
              <w:top w:val="single" w:sz="4" w:space="0" w:color="auto"/>
              <w:left w:val="nil"/>
              <w:bottom w:val="single" w:sz="4" w:space="0" w:color="auto"/>
              <w:right w:val="single" w:sz="4" w:space="0" w:color="auto"/>
            </w:tcBorders>
            <w:shd w:val="clear" w:color="auto" w:fill="auto"/>
            <w:noWrap/>
            <w:vAlign w:val="bottom"/>
            <w:hideMark/>
          </w:tcPr>
          <w:p w:rsidR="003943A3" w:rsidRPr="003943A3" w:rsidRDefault="003943A3" w:rsidP="003943A3">
            <w:pPr>
              <w:spacing w:after="0" w:line="240" w:lineRule="auto"/>
              <w:jc w:val="both"/>
              <w:rPr>
                <w:rFonts w:ascii="Times New Roman" w:hAnsi="Times New Roman" w:cs="Times New Roman"/>
                <w:b/>
                <w:sz w:val="16"/>
                <w:szCs w:val="16"/>
              </w:rPr>
            </w:pPr>
            <w:r w:rsidRPr="003943A3">
              <w:rPr>
                <w:rFonts w:ascii="Times New Roman" w:hAnsi="Times New Roman" w:cs="Times New Roman"/>
                <w:b/>
                <w:sz w:val="16"/>
                <w:szCs w:val="16"/>
              </w:rPr>
              <w:t>на 01.01.2022г.</w:t>
            </w:r>
          </w:p>
        </w:tc>
      </w:tr>
      <w:tr w:rsidR="003943A3" w:rsidRPr="003943A3" w:rsidTr="003943A3">
        <w:trPr>
          <w:trHeight w:val="255"/>
        </w:trPr>
        <w:tc>
          <w:tcPr>
            <w:tcW w:w="3273" w:type="dxa"/>
            <w:vMerge/>
            <w:tcBorders>
              <w:top w:val="single" w:sz="4" w:space="0" w:color="auto"/>
              <w:left w:val="single" w:sz="4" w:space="0" w:color="auto"/>
              <w:bottom w:val="single" w:sz="4" w:space="0" w:color="auto"/>
              <w:right w:val="single" w:sz="4" w:space="0" w:color="auto"/>
            </w:tcBorders>
            <w:vAlign w:val="center"/>
            <w:hideMark/>
          </w:tcPr>
          <w:p w:rsidR="003943A3" w:rsidRPr="003943A3" w:rsidRDefault="003943A3" w:rsidP="003943A3">
            <w:pPr>
              <w:spacing w:after="0" w:line="240" w:lineRule="auto"/>
              <w:jc w:val="both"/>
              <w:rPr>
                <w:rFonts w:ascii="Times New Roman" w:hAnsi="Times New Roman" w:cs="Times New Roman"/>
                <w:b/>
                <w:sz w:val="16"/>
                <w:szCs w:val="16"/>
              </w:rPr>
            </w:pPr>
          </w:p>
        </w:tc>
        <w:tc>
          <w:tcPr>
            <w:tcW w:w="2140" w:type="dxa"/>
            <w:tcBorders>
              <w:top w:val="nil"/>
              <w:left w:val="nil"/>
              <w:bottom w:val="single" w:sz="4" w:space="0" w:color="auto"/>
              <w:right w:val="single" w:sz="4" w:space="0" w:color="auto"/>
            </w:tcBorders>
            <w:shd w:val="clear" w:color="auto" w:fill="auto"/>
            <w:noWrap/>
            <w:vAlign w:val="bottom"/>
            <w:hideMark/>
          </w:tcPr>
          <w:p w:rsidR="003943A3" w:rsidRPr="003943A3" w:rsidRDefault="003943A3" w:rsidP="003943A3">
            <w:pPr>
              <w:spacing w:after="0" w:line="240" w:lineRule="auto"/>
              <w:jc w:val="both"/>
              <w:rPr>
                <w:rFonts w:ascii="Times New Roman" w:hAnsi="Times New Roman" w:cs="Times New Roman"/>
                <w:b/>
                <w:sz w:val="16"/>
                <w:szCs w:val="16"/>
              </w:rPr>
            </w:pPr>
            <w:proofErr w:type="spellStart"/>
            <w:r w:rsidRPr="003943A3">
              <w:rPr>
                <w:rFonts w:ascii="Times New Roman" w:hAnsi="Times New Roman" w:cs="Times New Roman"/>
                <w:b/>
                <w:sz w:val="16"/>
                <w:szCs w:val="16"/>
              </w:rPr>
              <w:t>Дт</w:t>
            </w:r>
            <w:proofErr w:type="spellEnd"/>
          </w:p>
        </w:tc>
        <w:tc>
          <w:tcPr>
            <w:tcW w:w="1356" w:type="dxa"/>
            <w:tcBorders>
              <w:top w:val="nil"/>
              <w:left w:val="nil"/>
              <w:bottom w:val="single" w:sz="4" w:space="0" w:color="auto"/>
              <w:right w:val="single" w:sz="4" w:space="0" w:color="auto"/>
            </w:tcBorders>
            <w:shd w:val="clear" w:color="auto" w:fill="auto"/>
            <w:noWrap/>
            <w:vAlign w:val="bottom"/>
            <w:hideMark/>
          </w:tcPr>
          <w:p w:rsidR="003943A3" w:rsidRPr="003943A3" w:rsidRDefault="003943A3" w:rsidP="003943A3">
            <w:pPr>
              <w:spacing w:after="0" w:line="240" w:lineRule="auto"/>
              <w:jc w:val="both"/>
              <w:rPr>
                <w:rFonts w:ascii="Times New Roman" w:hAnsi="Times New Roman" w:cs="Times New Roman"/>
                <w:b/>
                <w:sz w:val="16"/>
                <w:szCs w:val="16"/>
              </w:rPr>
            </w:pPr>
            <w:proofErr w:type="spellStart"/>
            <w:r w:rsidRPr="003943A3">
              <w:rPr>
                <w:rFonts w:ascii="Times New Roman" w:hAnsi="Times New Roman" w:cs="Times New Roman"/>
                <w:b/>
                <w:sz w:val="16"/>
                <w:szCs w:val="16"/>
              </w:rPr>
              <w:t>Кт</w:t>
            </w:r>
            <w:proofErr w:type="spellEnd"/>
          </w:p>
        </w:tc>
        <w:tc>
          <w:tcPr>
            <w:tcW w:w="1354" w:type="dxa"/>
            <w:tcBorders>
              <w:top w:val="nil"/>
              <w:left w:val="nil"/>
              <w:bottom w:val="single" w:sz="4" w:space="0" w:color="auto"/>
              <w:right w:val="single" w:sz="4" w:space="0" w:color="auto"/>
            </w:tcBorders>
            <w:shd w:val="clear" w:color="auto" w:fill="auto"/>
            <w:noWrap/>
            <w:vAlign w:val="bottom"/>
            <w:hideMark/>
          </w:tcPr>
          <w:p w:rsidR="003943A3" w:rsidRPr="003943A3" w:rsidRDefault="003943A3" w:rsidP="003943A3">
            <w:pPr>
              <w:spacing w:after="0" w:line="240" w:lineRule="auto"/>
              <w:jc w:val="both"/>
              <w:rPr>
                <w:rFonts w:ascii="Times New Roman" w:hAnsi="Times New Roman" w:cs="Times New Roman"/>
                <w:b/>
                <w:sz w:val="16"/>
                <w:szCs w:val="16"/>
              </w:rPr>
            </w:pPr>
            <w:proofErr w:type="spellStart"/>
            <w:r w:rsidRPr="003943A3">
              <w:rPr>
                <w:rFonts w:ascii="Times New Roman" w:hAnsi="Times New Roman" w:cs="Times New Roman"/>
                <w:b/>
                <w:sz w:val="16"/>
                <w:szCs w:val="16"/>
              </w:rPr>
              <w:t>Дт</w:t>
            </w:r>
            <w:proofErr w:type="spellEnd"/>
          </w:p>
        </w:tc>
        <w:tc>
          <w:tcPr>
            <w:tcW w:w="1354" w:type="dxa"/>
            <w:tcBorders>
              <w:top w:val="nil"/>
              <w:left w:val="nil"/>
              <w:bottom w:val="single" w:sz="4" w:space="0" w:color="auto"/>
              <w:right w:val="single" w:sz="4" w:space="0" w:color="auto"/>
            </w:tcBorders>
            <w:shd w:val="clear" w:color="auto" w:fill="auto"/>
            <w:noWrap/>
            <w:vAlign w:val="bottom"/>
            <w:hideMark/>
          </w:tcPr>
          <w:p w:rsidR="003943A3" w:rsidRPr="003943A3" w:rsidRDefault="003943A3" w:rsidP="003943A3">
            <w:pPr>
              <w:spacing w:after="0" w:line="240" w:lineRule="auto"/>
              <w:jc w:val="both"/>
              <w:rPr>
                <w:rFonts w:ascii="Times New Roman" w:hAnsi="Times New Roman" w:cs="Times New Roman"/>
                <w:b/>
                <w:sz w:val="16"/>
                <w:szCs w:val="16"/>
              </w:rPr>
            </w:pPr>
            <w:proofErr w:type="spellStart"/>
            <w:r w:rsidRPr="003943A3">
              <w:rPr>
                <w:rFonts w:ascii="Times New Roman" w:hAnsi="Times New Roman" w:cs="Times New Roman"/>
                <w:b/>
                <w:sz w:val="16"/>
                <w:szCs w:val="16"/>
              </w:rPr>
              <w:t>Кт</w:t>
            </w:r>
            <w:proofErr w:type="spellEnd"/>
          </w:p>
        </w:tc>
      </w:tr>
      <w:tr w:rsidR="003943A3" w:rsidRPr="003943A3" w:rsidTr="003943A3">
        <w:trPr>
          <w:trHeight w:val="255"/>
        </w:trPr>
        <w:tc>
          <w:tcPr>
            <w:tcW w:w="3273"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43A3" w:rsidRPr="003943A3" w:rsidRDefault="003943A3" w:rsidP="003943A3">
            <w:pPr>
              <w:spacing w:after="0" w:line="240" w:lineRule="auto"/>
              <w:jc w:val="both"/>
              <w:rPr>
                <w:rFonts w:ascii="Times New Roman" w:hAnsi="Times New Roman" w:cs="Times New Roman"/>
                <w:sz w:val="16"/>
                <w:szCs w:val="16"/>
              </w:rPr>
            </w:pPr>
            <w:proofErr w:type="spellStart"/>
            <w:r w:rsidRPr="003943A3">
              <w:rPr>
                <w:rFonts w:ascii="Times New Roman" w:hAnsi="Times New Roman" w:cs="Times New Roman"/>
                <w:sz w:val="16"/>
                <w:szCs w:val="16"/>
              </w:rPr>
              <w:t>Спс</w:t>
            </w:r>
            <w:proofErr w:type="spellEnd"/>
            <w:r w:rsidRPr="003943A3">
              <w:rPr>
                <w:rFonts w:ascii="Times New Roman" w:hAnsi="Times New Roman" w:cs="Times New Roman"/>
                <w:sz w:val="16"/>
                <w:szCs w:val="16"/>
              </w:rPr>
              <w:t xml:space="preserve"> </w:t>
            </w:r>
            <w:proofErr w:type="spellStart"/>
            <w:r w:rsidRPr="003943A3">
              <w:rPr>
                <w:rFonts w:ascii="Times New Roman" w:hAnsi="Times New Roman" w:cs="Times New Roman"/>
                <w:sz w:val="16"/>
                <w:szCs w:val="16"/>
              </w:rPr>
              <w:t>Хондергейский</w:t>
            </w:r>
            <w:proofErr w:type="spellEnd"/>
          </w:p>
        </w:tc>
        <w:tc>
          <w:tcPr>
            <w:tcW w:w="2140" w:type="dxa"/>
            <w:tcBorders>
              <w:top w:val="single" w:sz="4" w:space="0" w:color="auto"/>
              <w:left w:val="nil"/>
              <w:bottom w:val="single" w:sz="4" w:space="0" w:color="auto"/>
              <w:right w:val="single" w:sz="4" w:space="0" w:color="auto"/>
            </w:tcBorders>
            <w:shd w:val="clear" w:color="auto" w:fill="auto"/>
            <w:noWrap/>
            <w:vAlign w:val="bottom"/>
          </w:tcPr>
          <w:p w:rsidR="003943A3" w:rsidRPr="003943A3" w:rsidRDefault="003943A3" w:rsidP="003943A3">
            <w:pPr>
              <w:spacing w:after="0" w:line="240" w:lineRule="auto"/>
              <w:jc w:val="both"/>
              <w:rPr>
                <w:rFonts w:ascii="Times New Roman" w:hAnsi="Times New Roman" w:cs="Times New Roman"/>
                <w:sz w:val="16"/>
                <w:szCs w:val="16"/>
              </w:rPr>
            </w:pPr>
            <w:r w:rsidRPr="003943A3">
              <w:rPr>
                <w:rFonts w:ascii="Times New Roman" w:hAnsi="Times New Roman" w:cs="Times New Roman"/>
                <w:sz w:val="16"/>
                <w:szCs w:val="16"/>
              </w:rPr>
              <w:t>11904410,78</w:t>
            </w:r>
          </w:p>
        </w:tc>
        <w:tc>
          <w:tcPr>
            <w:tcW w:w="1356" w:type="dxa"/>
            <w:tcBorders>
              <w:top w:val="single" w:sz="4" w:space="0" w:color="auto"/>
              <w:left w:val="nil"/>
              <w:bottom w:val="single" w:sz="4" w:space="0" w:color="auto"/>
              <w:right w:val="single" w:sz="4" w:space="0" w:color="auto"/>
            </w:tcBorders>
            <w:shd w:val="clear" w:color="auto" w:fill="auto"/>
            <w:noWrap/>
            <w:vAlign w:val="bottom"/>
          </w:tcPr>
          <w:p w:rsidR="003943A3" w:rsidRPr="003943A3" w:rsidRDefault="003943A3" w:rsidP="003943A3">
            <w:pPr>
              <w:spacing w:after="0" w:line="240" w:lineRule="auto"/>
              <w:jc w:val="both"/>
              <w:rPr>
                <w:rFonts w:ascii="Times New Roman" w:hAnsi="Times New Roman" w:cs="Times New Roman"/>
                <w:sz w:val="16"/>
                <w:szCs w:val="16"/>
              </w:rPr>
            </w:pPr>
            <w:r w:rsidRPr="003943A3">
              <w:rPr>
                <w:rFonts w:ascii="Times New Roman" w:hAnsi="Times New Roman" w:cs="Times New Roman"/>
                <w:sz w:val="16"/>
                <w:szCs w:val="16"/>
              </w:rPr>
              <w:t>64468,0</w:t>
            </w:r>
          </w:p>
        </w:tc>
        <w:tc>
          <w:tcPr>
            <w:tcW w:w="1354" w:type="dxa"/>
            <w:tcBorders>
              <w:top w:val="single" w:sz="4" w:space="0" w:color="auto"/>
              <w:left w:val="nil"/>
              <w:bottom w:val="single" w:sz="4" w:space="0" w:color="auto"/>
              <w:right w:val="single" w:sz="4" w:space="0" w:color="auto"/>
            </w:tcBorders>
            <w:shd w:val="clear" w:color="auto" w:fill="auto"/>
            <w:noWrap/>
            <w:vAlign w:val="bottom"/>
          </w:tcPr>
          <w:p w:rsidR="003943A3" w:rsidRPr="003943A3" w:rsidRDefault="003943A3" w:rsidP="003943A3">
            <w:pPr>
              <w:spacing w:after="0" w:line="240" w:lineRule="auto"/>
              <w:jc w:val="both"/>
              <w:rPr>
                <w:rFonts w:ascii="Times New Roman" w:hAnsi="Times New Roman" w:cs="Times New Roman"/>
                <w:sz w:val="16"/>
                <w:szCs w:val="16"/>
              </w:rPr>
            </w:pPr>
            <w:r w:rsidRPr="003943A3">
              <w:rPr>
                <w:rFonts w:ascii="Times New Roman" w:hAnsi="Times New Roman" w:cs="Times New Roman"/>
                <w:sz w:val="16"/>
                <w:szCs w:val="16"/>
              </w:rPr>
              <w:t>13386435,07</w:t>
            </w:r>
          </w:p>
        </w:tc>
        <w:tc>
          <w:tcPr>
            <w:tcW w:w="1354" w:type="dxa"/>
            <w:tcBorders>
              <w:top w:val="single" w:sz="4" w:space="0" w:color="auto"/>
              <w:left w:val="nil"/>
              <w:bottom w:val="single" w:sz="4" w:space="0" w:color="auto"/>
              <w:right w:val="single" w:sz="4" w:space="0" w:color="auto"/>
            </w:tcBorders>
            <w:shd w:val="clear" w:color="auto" w:fill="auto"/>
            <w:noWrap/>
            <w:vAlign w:val="bottom"/>
          </w:tcPr>
          <w:p w:rsidR="003943A3" w:rsidRPr="003943A3" w:rsidRDefault="003943A3" w:rsidP="003943A3">
            <w:pPr>
              <w:spacing w:after="0" w:line="240" w:lineRule="auto"/>
              <w:jc w:val="both"/>
              <w:rPr>
                <w:rFonts w:ascii="Times New Roman" w:hAnsi="Times New Roman" w:cs="Times New Roman"/>
                <w:sz w:val="16"/>
                <w:szCs w:val="16"/>
              </w:rPr>
            </w:pPr>
            <w:r w:rsidRPr="003943A3">
              <w:rPr>
                <w:rFonts w:ascii="Times New Roman" w:hAnsi="Times New Roman" w:cs="Times New Roman"/>
                <w:sz w:val="16"/>
                <w:szCs w:val="16"/>
              </w:rPr>
              <w:t>0,0</w:t>
            </w:r>
          </w:p>
        </w:tc>
      </w:tr>
      <w:tr w:rsidR="003943A3" w:rsidRPr="003943A3" w:rsidTr="003943A3">
        <w:trPr>
          <w:trHeight w:val="255"/>
        </w:trPr>
        <w:tc>
          <w:tcPr>
            <w:tcW w:w="3273"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43A3" w:rsidRPr="003943A3" w:rsidRDefault="003943A3" w:rsidP="003943A3">
            <w:pPr>
              <w:spacing w:after="0" w:line="240" w:lineRule="auto"/>
              <w:jc w:val="both"/>
              <w:rPr>
                <w:rFonts w:ascii="Times New Roman" w:hAnsi="Times New Roman" w:cs="Times New Roman"/>
                <w:sz w:val="16"/>
                <w:szCs w:val="16"/>
              </w:rPr>
            </w:pPr>
            <w:r w:rsidRPr="003943A3">
              <w:rPr>
                <w:rFonts w:ascii="Times New Roman" w:hAnsi="Times New Roman" w:cs="Times New Roman"/>
                <w:sz w:val="16"/>
                <w:szCs w:val="16"/>
              </w:rPr>
              <w:t>Всего:</w:t>
            </w:r>
          </w:p>
        </w:tc>
        <w:tc>
          <w:tcPr>
            <w:tcW w:w="2140" w:type="dxa"/>
            <w:tcBorders>
              <w:top w:val="single" w:sz="4" w:space="0" w:color="auto"/>
              <w:left w:val="nil"/>
              <w:bottom w:val="single" w:sz="4" w:space="0" w:color="auto"/>
              <w:right w:val="single" w:sz="4" w:space="0" w:color="auto"/>
            </w:tcBorders>
            <w:shd w:val="clear" w:color="auto" w:fill="auto"/>
            <w:noWrap/>
            <w:vAlign w:val="bottom"/>
          </w:tcPr>
          <w:p w:rsidR="003943A3" w:rsidRPr="003943A3" w:rsidRDefault="003943A3" w:rsidP="003943A3">
            <w:pPr>
              <w:spacing w:after="0" w:line="240" w:lineRule="auto"/>
              <w:jc w:val="both"/>
              <w:rPr>
                <w:rFonts w:ascii="Times New Roman" w:hAnsi="Times New Roman" w:cs="Times New Roman"/>
                <w:sz w:val="16"/>
                <w:szCs w:val="16"/>
              </w:rPr>
            </w:pPr>
            <w:r w:rsidRPr="003943A3">
              <w:rPr>
                <w:rFonts w:ascii="Times New Roman" w:hAnsi="Times New Roman" w:cs="Times New Roman"/>
                <w:sz w:val="16"/>
                <w:szCs w:val="16"/>
              </w:rPr>
              <w:t>11904410,78</w:t>
            </w:r>
          </w:p>
        </w:tc>
        <w:tc>
          <w:tcPr>
            <w:tcW w:w="1356" w:type="dxa"/>
            <w:tcBorders>
              <w:top w:val="single" w:sz="4" w:space="0" w:color="auto"/>
              <w:left w:val="nil"/>
              <w:bottom w:val="single" w:sz="4" w:space="0" w:color="auto"/>
              <w:right w:val="single" w:sz="4" w:space="0" w:color="auto"/>
            </w:tcBorders>
            <w:shd w:val="clear" w:color="auto" w:fill="auto"/>
            <w:noWrap/>
            <w:vAlign w:val="bottom"/>
          </w:tcPr>
          <w:p w:rsidR="003943A3" w:rsidRPr="003943A3" w:rsidRDefault="003943A3" w:rsidP="003943A3">
            <w:pPr>
              <w:spacing w:after="0" w:line="240" w:lineRule="auto"/>
              <w:jc w:val="both"/>
              <w:rPr>
                <w:rFonts w:ascii="Times New Roman" w:hAnsi="Times New Roman" w:cs="Times New Roman"/>
                <w:sz w:val="16"/>
                <w:szCs w:val="16"/>
              </w:rPr>
            </w:pPr>
            <w:r w:rsidRPr="003943A3">
              <w:rPr>
                <w:rFonts w:ascii="Times New Roman" w:hAnsi="Times New Roman" w:cs="Times New Roman"/>
                <w:sz w:val="16"/>
                <w:szCs w:val="16"/>
              </w:rPr>
              <w:t>64468,0</w:t>
            </w:r>
          </w:p>
        </w:tc>
        <w:tc>
          <w:tcPr>
            <w:tcW w:w="1354" w:type="dxa"/>
            <w:tcBorders>
              <w:top w:val="single" w:sz="4" w:space="0" w:color="auto"/>
              <w:left w:val="nil"/>
              <w:bottom w:val="single" w:sz="4" w:space="0" w:color="auto"/>
              <w:right w:val="single" w:sz="4" w:space="0" w:color="auto"/>
            </w:tcBorders>
            <w:shd w:val="clear" w:color="auto" w:fill="auto"/>
            <w:noWrap/>
            <w:vAlign w:val="bottom"/>
          </w:tcPr>
          <w:p w:rsidR="003943A3" w:rsidRPr="003943A3" w:rsidRDefault="003943A3" w:rsidP="003943A3">
            <w:pPr>
              <w:spacing w:after="0" w:line="240" w:lineRule="auto"/>
              <w:jc w:val="both"/>
              <w:rPr>
                <w:rFonts w:ascii="Times New Roman" w:hAnsi="Times New Roman" w:cs="Times New Roman"/>
                <w:sz w:val="16"/>
                <w:szCs w:val="16"/>
              </w:rPr>
            </w:pPr>
            <w:r w:rsidRPr="003943A3">
              <w:rPr>
                <w:rFonts w:ascii="Times New Roman" w:hAnsi="Times New Roman" w:cs="Times New Roman"/>
                <w:sz w:val="16"/>
                <w:szCs w:val="16"/>
              </w:rPr>
              <w:t>13386435,07</w:t>
            </w:r>
          </w:p>
        </w:tc>
        <w:tc>
          <w:tcPr>
            <w:tcW w:w="1354" w:type="dxa"/>
            <w:tcBorders>
              <w:top w:val="single" w:sz="4" w:space="0" w:color="auto"/>
              <w:left w:val="nil"/>
              <w:bottom w:val="single" w:sz="4" w:space="0" w:color="auto"/>
              <w:right w:val="single" w:sz="4" w:space="0" w:color="auto"/>
            </w:tcBorders>
            <w:shd w:val="clear" w:color="auto" w:fill="auto"/>
            <w:noWrap/>
            <w:vAlign w:val="bottom"/>
          </w:tcPr>
          <w:p w:rsidR="003943A3" w:rsidRPr="003943A3" w:rsidRDefault="003943A3" w:rsidP="003943A3">
            <w:pPr>
              <w:spacing w:after="0" w:line="240" w:lineRule="auto"/>
              <w:jc w:val="both"/>
              <w:rPr>
                <w:rFonts w:ascii="Times New Roman" w:hAnsi="Times New Roman" w:cs="Times New Roman"/>
                <w:sz w:val="16"/>
                <w:szCs w:val="16"/>
              </w:rPr>
            </w:pPr>
            <w:r w:rsidRPr="003943A3">
              <w:rPr>
                <w:rFonts w:ascii="Times New Roman" w:hAnsi="Times New Roman" w:cs="Times New Roman"/>
                <w:sz w:val="16"/>
                <w:szCs w:val="16"/>
              </w:rPr>
              <w:t>0,0</w:t>
            </w:r>
          </w:p>
        </w:tc>
      </w:tr>
    </w:tbl>
    <w:p w:rsidR="003943A3" w:rsidRPr="003943A3" w:rsidRDefault="003943A3" w:rsidP="003943A3">
      <w:pPr>
        <w:spacing w:after="0" w:line="240" w:lineRule="auto"/>
        <w:jc w:val="both"/>
        <w:rPr>
          <w:rFonts w:ascii="Times New Roman" w:hAnsi="Times New Roman" w:cs="Times New Roman"/>
          <w:sz w:val="16"/>
          <w:szCs w:val="16"/>
        </w:rPr>
      </w:pPr>
    </w:p>
    <w:p w:rsidR="003943A3" w:rsidRPr="003943A3" w:rsidRDefault="003943A3" w:rsidP="003943A3">
      <w:pPr>
        <w:spacing w:after="0" w:line="240" w:lineRule="auto"/>
        <w:jc w:val="both"/>
        <w:rPr>
          <w:rFonts w:ascii="Times New Roman" w:hAnsi="Times New Roman" w:cs="Times New Roman"/>
          <w:b/>
          <w:sz w:val="16"/>
          <w:szCs w:val="16"/>
        </w:rPr>
      </w:pPr>
      <w:r w:rsidRPr="003943A3">
        <w:rPr>
          <w:rFonts w:ascii="Times New Roman" w:hAnsi="Times New Roman" w:cs="Times New Roman"/>
          <w:b/>
          <w:sz w:val="16"/>
          <w:szCs w:val="16"/>
        </w:rPr>
        <w:t>Источники финансирования дефицита бюджета и их отражение на счетах бухгалтерского учета</w:t>
      </w:r>
    </w:p>
    <w:p w:rsidR="003943A3" w:rsidRPr="003943A3" w:rsidRDefault="003943A3" w:rsidP="003943A3">
      <w:pPr>
        <w:spacing w:after="0" w:line="240" w:lineRule="auto"/>
        <w:jc w:val="both"/>
        <w:rPr>
          <w:rFonts w:ascii="Times New Roman" w:hAnsi="Times New Roman" w:cs="Times New Roman"/>
          <w:sz w:val="16"/>
          <w:szCs w:val="16"/>
        </w:rPr>
      </w:pPr>
      <w:r w:rsidRPr="003943A3">
        <w:rPr>
          <w:rFonts w:ascii="Times New Roman" w:hAnsi="Times New Roman" w:cs="Times New Roman"/>
          <w:sz w:val="16"/>
          <w:szCs w:val="16"/>
        </w:rPr>
        <w:lastRenderedPageBreak/>
        <w:t xml:space="preserve">Решением Хурала представителей сельского поселения </w:t>
      </w:r>
      <w:proofErr w:type="spellStart"/>
      <w:r w:rsidRPr="003943A3">
        <w:rPr>
          <w:rFonts w:ascii="Times New Roman" w:hAnsi="Times New Roman" w:cs="Times New Roman"/>
          <w:sz w:val="16"/>
          <w:szCs w:val="16"/>
        </w:rPr>
        <w:t>сумон</w:t>
      </w:r>
      <w:proofErr w:type="spellEnd"/>
      <w:r w:rsidRPr="003943A3">
        <w:rPr>
          <w:rFonts w:ascii="Times New Roman" w:hAnsi="Times New Roman" w:cs="Times New Roman"/>
          <w:sz w:val="16"/>
          <w:szCs w:val="16"/>
        </w:rPr>
        <w:t xml:space="preserve">  </w:t>
      </w:r>
      <w:proofErr w:type="spellStart"/>
      <w:r w:rsidRPr="003943A3">
        <w:rPr>
          <w:rFonts w:ascii="Times New Roman" w:hAnsi="Times New Roman" w:cs="Times New Roman"/>
          <w:sz w:val="16"/>
          <w:szCs w:val="16"/>
        </w:rPr>
        <w:t>Хондергейский</w:t>
      </w:r>
      <w:proofErr w:type="spellEnd"/>
      <w:r w:rsidRPr="003943A3">
        <w:rPr>
          <w:rFonts w:ascii="Times New Roman" w:hAnsi="Times New Roman" w:cs="Times New Roman"/>
          <w:sz w:val="16"/>
          <w:szCs w:val="16"/>
        </w:rPr>
        <w:t xml:space="preserve"> </w:t>
      </w:r>
      <w:proofErr w:type="spellStart"/>
      <w:r w:rsidRPr="003943A3">
        <w:rPr>
          <w:rFonts w:ascii="Times New Roman" w:hAnsi="Times New Roman" w:cs="Times New Roman"/>
          <w:sz w:val="16"/>
          <w:szCs w:val="16"/>
        </w:rPr>
        <w:t>Дзун-Хемчикского</w:t>
      </w:r>
      <w:proofErr w:type="spellEnd"/>
      <w:r w:rsidRPr="003943A3">
        <w:rPr>
          <w:rFonts w:ascii="Times New Roman" w:hAnsi="Times New Roman" w:cs="Times New Roman"/>
          <w:sz w:val="16"/>
          <w:szCs w:val="16"/>
        </w:rPr>
        <w:t xml:space="preserve">  </w:t>
      </w:r>
      <w:proofErr w:type="spellStart"/>
      <w:r w:rsidRPr="003943A3">
        <w:rPr>
          <w:rFonts w:ascii="Times New Roman" w:hAnsi="Times New Roman" w:cs="Times New Roman"/>
          <w:sz w:val="16"/>
          <w:szCs w:val="16"/>
        </w:rPr>
        <w:t>кожууна</w:t>
      </w:r>
      <w:proofErr w:type="spellEnd"/>
      <w:r w:rsidRPr="003943A3">
        <w:rPr>
          <w:rFonts w:ascii="Times New Roman" w:hAnsi="Times New Roman" w:cs="Times New Roman"/>
          <w:sz w:val="16"/>
          <w:szCs w:val="16"/>
        </w:rPr>
        <w:t xml:space="preserve"> Республики Тыва от </w:t>
      </w:r>
      <w:r w:rsidRPr="003943A3">
        <w:rPr>
          <w:rFonts w:ascii="Times New Roman" w:hAnsi="Times New Roman" w:cs="Times New Roman"/>
          <w:bCs/>
          <w:sz w:val="16"/>
          <w:szCs w:val="16"/>
        </w:rPr>
        <w:t xml:space="preserve">29.12.2021г. № 52 </w:t>
      </w:r>
      <w:r w:rsidRPr="003943A3">
        <w:rPr>
          <w:rFonts w:ascii="Times New Roman" w:hAnsi="Times New Roman" w:cs="Times New Roman"/>
          <w:sz w:val="16"/>
          <w:szCs w:val="16"/>
        </w:rPr>
        <w:t xml:space="preserve">« О внесении изменений и дополнений  бюджет сельского поселения </w:t>
      </w:r>
      <w:proofErr w:type="spellStart"/>
      <w:r w:rsidRPr="003943A3">
        <w:rPr>
          <w:rFonts w:ascii="Times New Roman" w:hAnsi="Times New Roman" w:cs="Times New Roman"/>
          <w:sz w:val="16"/>
          <w:szCs w:val="16"/>
        </w:rPr>
        <w:t>сумон</w:t>
      </w:r>
      <w:proofErr w:type="spellEnd"/>
      <w:r w:rsidRPr="003943A3">
        <w:rPr>
          <w:rFonts w:ascii="Times New Roman" w:hAnsi="Times New Roman" w:cs="Times New Roman"/>
          <w:sz w:val="16"/>
          <w:szCs w:val="16"/>
        </w:rPr>
        <w:t xml:space="preserve">  </w:t>
      </w:r>
      <w:proofErr w:type="spellStart"/>
      <w:r w:rsidRPr="003943A3">
        <w:rPr>
          <w:rFonts w:ascii="Times New Roman" w:hAnsi="Times New Roman" w:cs="Times New Roman"/>
          <w:sz w:val="16"/>
          <w:szCs w:val="16"/>
        </w:rPr>
        <w:t>Хондергейский</w:t>
      </w:r>
      <w:proofErr w:type="spellEnd"/>
      <w:r w:rsidRPr="003943A3">
        <w:rPr>
          <w:rFonts w:ascii="Times New Roman" w:hAnsi="Times New Roman" w:cs="Times New Roman"/>
          <w:sz w:val="16"/>
          <w:szCs w:val="16"/>
        </w:rPr>
        <w:t xml:space="preserve"> </w:t>
      </w:r>
      <w:proofErr w:type="spellStart"/>
      <w:r w:rsidRPr="003943A3">
        <w:rPr>
          <w:rFonts w:ascii="Times New Roman" w:hAnsi="Times New Roman" w:cs="Times New Roman"/>
          <w:sz w:val="16"/>
          <w:szCs w:val="16"/>
        </w:rPr>
        <w:t>Дзун-Хемчикского</w:t>
      </w:r>
      <w:proofErr w:type="spellEnd"/>
      <w:r w:rsidRPr="003943A3">
        <w:rPr>
          <w:rFonts w:ascii="Times New Roman" w:hAnsi="Times New Roman" w:cs="Times New Roman"/>
          <w:sz w:val="16"/>
          <w:szCs w:val="16"/>
        </w:rPr>
        <w:t xml:space="preserve"> </w:t>
      </w:r>
      <w:proofErr w:type="spellStart"/>
      <w:r w:rsidRPr="003943A3">
        <w:rPr>
          <w:rFonts w:ascii="Times New Roman" w:hAnsi="Times New Roman" w:cs="Times New Roman"/>
          <w:sz w:val="16"/>
          <w:szCs w:val="16"/>
        </w:rPr>
        <w:t>кожууна</w:t>
      </w:r>
      <w:proofErr w:type="spellEnd"/>
      <w:r w:rsidRPr="003943A3">
        <w:rPr>
          <w:rFonts w:ascii="Times New Roman" w:hAnsi="Times New Roman" w:cs="Times New Roman"/>
          <w:sz w:val="16"/>
          <w:szCs w:val="16"/>
        </w:rPr>
        <w:t xml:space="preserve"> Республики Тыва  на 2021 год».</w:t>
      </w:r>
    </w:p>
    <w:p w:rsidR="003943A3" w:rsidRPr="003943A3" w:rsidRDefault="003943A3" w:rsidP="003943A3">
      <w:pPr>
        <w:spacing w:after="0" w:line="240" w:lineRule="auto"/>
        <w:jc w:val="both"/>
        <w:rPr>
          <w:rFonts w:ascii="Times New Roman" w:hAnsi="Times New Roman" w:cs="Times New Roman"/>
          <w:sz w:val="16"/>
          <w:szCs w:val="16"/>
        </w:rPr>
      </w:pPr>
      <w:r w:rsidRPr="003943A3">
        <w:rPr>
          <w:rFonts w:ascii="Times New Roman" w:hAnsi="Times New Roman" w:cs="Times New Roman"/>
          <w:sz w:val="16"/>
          <w:szCs w:val="16"/>
        </w:rPr>
        <w:t xml:space="preserve">          Фактическое исполнение бюджета поселения осуществлено с превышением  доходов над расходами в размере 26,47 тыс. рублей (доходы – 6038,6 тыс. рублей, расходы в размере 6012,13 тыс. рублей).</w:t>
      </w:r>
    </w:p>
    <w:p w:rsidR="003943A3" w:rsidRPr="003943A3" w:rsidRDefault="003943A3" w:rsidP="003943A3">
      <w:pPr>
        <w:spacing w:after="0" w:line="240" w:lineRule="auto"/>
        <w:jc w:val="both"/>
        <w:rPr>
          <w:rFonts w:ascii="Times New Roman" w:hAnsi="Times New Roman" w:cs="Times New Roman"/>
          <w:sz w:val="16"/>
          <w:szCs w:val="16"/>
        </w:rPr>
      </w:pPr>
    </w:p>
    <w:p w:rsidR="003943A3" w:rsidRPr="003943A3" w:rsidRDefault="003943A3" w:rsidP="003943A3">
      <w:pPr>
        <w:spacing w:after="0" w:line="240" w:lineRule="auto"/>
        <w:jc w:val="both"/>
        <w:rPr>
          <w:rFonts w:ascii="Times New Roman" w:hAnsi="Times New Roman" w:cs="Times New Roman"/>
          <w:b/>
          <w:sz w:val="16"/>
          <w:szCs w:val="16"/>
        </w:rPr>
      </w:pPr>
      <w:r w:rsidRPr="003943A3">
        <w:rPr>
          <w:rFonts w:ascii="Times New Roman" w:hAnsi="Times New Roman" w:cs="Times New Roman"/>
          <w:b/>
          <w:sz w:val="16"/>
          <w:szCs w:val="16"/>
        </w:rPr>
        <w:t>Выводы:</w:t>
      </w:r>
    </w:p>
    <w:p w:rsidR="003943A3" w:rsidRPr="003943A3" w:rsidRDefault="003943A3" w:rsidP="003943A3">
      <w:pPr>
        <w:spacing w:after="0" w:line="240" w:lineRule="auto"/>
        <w:jc w:val="both"/>
        <w:rPr>
          <w:rFonts w:ascii="Times New Roman" w:hAnsi="Times New Roman" w:cs="Times New Roman"/>
          <w:bCs/>
          <w:sz w:val="16"/>
          <w:szCs w:val="16"/>
        </w:rPr>
      </w:pPr>
      <w:r w:rsidRPr="003943A3">
        <w:rPr>
          <w:rFonts w:ascii="Times New Roman" w:hAnsi="Times New Roman" w:cs="Times New Roman"/>
          <w:bCs/>
          <w:sz w:val="16"/>
          <w:szCs w:val="16"/>
        </w:rPr>
        <w:t xml:space="preserve">           </w:t>
      </w:r>
      <w:proofErr w:type="gramStart"/>
      <w:r w:rsidRPr="003943A3">
        <w:rPr>
          <w:rFonts w:ascii="Times New Roman" w:hAnsi="Times New Roman" w:cs="Times New Roman"/>
          <w:bCs/>
          <w:sz w:val="16"/>
          <w:szCs w:val="16"/>
        </w:rPr>
        <w:t xml:space="preserve">Проверкой фонда оплаты труда и правильности начислений и выплаты главе </w:t>
      </w:r>
      <w:proofErr w:type="spellStart"/>
      <w:r w:rsidRPr="003943A3">
        <w:rPr>
          <w:rFonts w:ascii="Times New Roman" w:hAnsi="Times New Roman" w:cs="Times New Roman"/>
          <w:bCs/>
          <w:sz w:val="16"/>
          <w:szCs w:val="16"/>
        </w:rPr>
        <w:t>сумона</w:t>
      </w:r>
      <w:proofErr w:type="spellEnd"/>
      <w:r w:rsidRPr="003943A3">
        <w:rPr>
          <w:rFonts w:ascii="Times New Roman" w:hAnsi="Times New Roman" w:cs="Times New Roman"/>
          <w:bCs/>
          <w:sz w:val="16"/>
          <w:szCs w:val="16"/>
        </w:rPr>
        <w:t xml:space="preserve"> и председателю администрации сельского поселения </w:t>
      </w:r>
      <w:proofErr w:type="spellStart"/>
      <w:r w:rsidRPr="003943A3">
        <w:rPr>
          <w:rFonts w:ascii="Times New Roman" w:hAnsi="Times New Roman" w:cs="Times New Roman"/>
          <w:bCs/>
          <w:sz w:val="16"/>
          <w:szCs w:val="16"/>
        </w:rPr>
        <w:t>сумон</w:t>
      </w:r>
      <w:proofErr w:type="spellEnd"/>
      <w:r w:rsidRPr="003943A3">
        <w:rPr>
          <w:rFonts w:ascii="Times New Roman" w:hAnsi="Times New Roman" w:cs="Times New Roman"/>
          <w:bCs/>
          <w:sz w:val="16"/>
          <w:szCs w:val="16"/>
        </w:rPr>
        <w:t xml:space="preserve"> </w:t>
      </w:r>
      <w:proofErr w:type="spellStart"/>
      <w:r w:rsidRPr="003943A3">
        <w:rPr>
          <w:rFonts w:ascii="Times New Roman" w:hAnsi="Times New Roman" w:cs="Times New Roman"/>
          <w:bCs/>
          <w:sz w:val="16"/>
          <w:szCs w:val="16"/>
        </w:rPr>
        <w:t>Хондергейский</w:t>
      </w:r>
      <w:proofErr w:type="spellEnd"/>
      <w:r w:rsidRPr="003943A3">
        <w:rPr>
          <w:rFonts w:ascii="Times New Roman" w:hAnsi="Times New Roman" w:cs="Times New Roman"/>
          <w:bCs/>
          <w:sz w:val="16"/>
          <w:szCs w:val="16"/>
        </w:rPr>
        <w:t xml:space="preserve"> </w:t>
      </w:r>
      <w:proofErr w:type="spellStart"/>
      <w:r w:rsidRPr="003943A3">
        <w:rPr>
          <w:rFonts w:ascii="Times New Roman" w:hAnsi="Times New Roman" w:cs="Times New Roman"/>
          <w:bCs/>
          <w:sz w:val="16"/>
          <w:szCs w:val="16"/>
        </w:rPr>
        <w:t>Дзун-Хемчикского</w:t>
      </w:r>
      <w:proofErr w:type="spellEnd"/>
      <w:r w:rsidRPr="003943A3">
        <w:rPr>
          <w:rFonts w:ascii="Times New Roman" w:hAnsi="Times New Roman" w:cs="Times New Roman"/>
          <w:bCs/>
          <w:sz w:val="16"/>
          <w:szCs w:val="16"/>
        </w:rPr>
        <w:t xml:space="preserve"> </w:t>
      </w:r>
      <w:proofErr w:type="spellStart"/>
      <w:r w:rsidRPr="003943A3">
        <w:rPr>
          <w:rFonts w:ascii="Times New Roman" w:hAnsi="Times New Roman" w:cs="Times New Roman"/>
          <w:bCs/>
          <w:sz w:val="16"/>
          <w:szCs w:val="16"/>
        </w:rPr>
        <w:t>кожууна</w:t>
      </w:r>
      <w:proofErr w:type="spellEnd"/>
      <w:r w:rsidRPr="003943A3">
        <w:rPr>
          <w:rFonts w:ascii="Times New Roman" w:hAnsi="Times New Roman" w:cs="Times New Roman"/>
          <w:bCs/>
          <w:sz w:val="16"/>
          <w:szCs w:val="16"/>
        </w:rPr>
        <w:t xml:space="preserve"> Республики Тыва за  2021 года, где охвачен объём средств муниципального бюджета  707,9 тыс. руб., выявлена сумма частичной невыплаты заработной платы с апреля по декабрь месяцы 2021 года составили 9 885 рублей.</w:t>
      </w:r>
      <w:proofErr w:type="gramEnd"/>
    </w:p>
    <w:p w:rsidR="003943A3" w:rsidRPr="003943A3" w:rsidRDefault="003943A3" w:rsidP="003943A3">
      <w:pPr>
        <w:spacing w:after="0" w:line="240" w:lineRule="auto"/>
        <w:jc w:val="both"/>
        <w:rPr>
          <w:rFonts w:ascii="Times New Roman" w:hAnsi="Times New Roman" w:cs="Times New Roman"/>
          <w:bCs/>
          <w:sz w:val="16"/>
          <w:szCs w:val="16"/>
        </w:rPr>
      </w:pPr>
      <w:r w:rsidRPr="003943A3">
        <w:rPr>
          <w:rFonts w:ascii="Times New Roman" w:hAnsi="Times New Roman" w:cs="Times New Roman"/>
          <w:bCs/>
          <w:sz w:val="16"/>
          <w:szCs w:val="16"/>
        </w:rPr>
        <w:t xml:space="preserve">         Также предлагаем, в соответствии с Законом РТ от 25.04.2018 г. № 368-ЗРТ «О регулировании отдельных отношений в сфере муниципальной службы  РТ» заместителю председателя </w:t>
      </w:r>
      <w:proofErr w:type="spellStart"/>
      <w:r w:rsidRPr="003943A3">
        <w:rPr>
          <w:rFonts w:ascii="Times New Roman" w:hAnsi="Times New Roman" w:cs="Times New Roman"/>
          <w:bCs/>
          <w:sz w:val="16"/>
          <w:szCs w:val="16"/>
        </w:rPr>
        <w:t>сумона</w:t>
      </w:r>
      <w:proofErr w:type="spellEnd"/>
      <w:r w:rsidRPr="003943A3">
        <w:rPr>
          <w:rFonts w:ascii="Times New Roman" w:hAnsi="Times New Roman" w:cs="Times New Roman"/>
          <w:bCs/>
          <w:sz w:val="16"/>
          <w:szCs w:val="16"/>
        </w:rPr>
        <w:t xml:space="preserve"> сельского поселения </w:t>
      </w:r>
      <w:proofErr w:type="spellStart"/>
      <w:r w:rsidRPr="003943A3">
        <w:rPr>
          <w:rFonts w:ascii="Times New Roman" w:hAnsi="Times New Roman" w:cs="Times New Roman"/>
          <w:bCs/>
          <w:sz w:val="16"/>
          <w:szCs w:val="16"/>
        </w:rPr>
        <w:t>Хондергейский</w:t>
      </w:r>
      <w:proofErr w:type="spellEnd"/>
      <w:r w:rsidRPr="003943A3">
        <w:rPr>
          <w:rFonts w:ascii="Times New Roman" w:hAnsi="Times New Roman" w:cs="Times New Roman"/>
          <w:bCs/>
          <w:sz w:val="16"/>
          <w:szCs w:val="16"/>
        </w:rPr>
        <w:t>, который относится к главной группе должностей, пройти аттестацию для соответствия квалификационному разряду (советник муниципальной службы 1,2 и 3 класса).</w:t>
      </w:r>
    </w:p>
    <w:p w:rsidR="003943A3" w:rsidRPr="003943A3" w:rsidRDefault="003943A3" w:rsidP="003943A3">
      <w:pPr>
        <w:spacing w:after="0" w:line="240" w:lineRule="auto"/>
        <w:jc w:val="both"/>
        <w:rPr>
          <w:rFonts w:ascii="Times New Roman" w:hAnsi="Times New Roman" w:cs="Times New Roman"/>
          <w:bCs/>
          <w:sz w:val="16"/>
          <w:szCs w:val="16"/>
        </w:rPr>
      </w:pPr>
      <w:r w:rsidRPr="003943A3">
        <w:rPr>
          <w:rFonts w:ascii="Times New Roman" w:hAnsi="Times New Roman" w:cs="Times New Roman"/>
          <w:bCs/>
          <w:sz w:val="16"/>
          <w:szCs w:val="16"/>
        </w:rPr>
        <w:t xml:space="preserve">         Начисление заработной платы с заведомыми нарушениями действующего законодательства. Бухгалтер руководствовался локальным нормативным актом, содержащим противоречащие закону нормы. Подзаконные акты, содержащие такие нормы, признаются ничтожными, поэтому руководствоваться ими нельзя.</w:t>
      </w:r>
    </w:p>
    <w:p w:rsidR="003943A3" w:rsidRPr="003943A3" w:rsidRDefault="003943A3" w:rsidP="003943A3">
      <w:pPr>
        <w:spacing w:after="0" w:line="240" w:lineRule="auto"/>
        <w:jc w:val="both"/>
        <w:rPr>
          <w:rFonts w:ascii="Times New Roman" w:hAnsi="Times New Roman" w:cs="Times New Roman"/>
          <w:bCs/>
          <w:sz w:val="16"/>
          <w:szCs w:val="16"/>
        </w:rPr>
      </w:pPr>
      <w:r w:rsidRPr="003943A3">
        <w:rPr>
          <w:rFonts w:ascii="Times New Roman" w:hAnsi="Times New Roman" w:cs="Times New Roman"/>
          <w:bCs/>
          <w:sz w:val="16"/>
          <w:szCs w:val="16"/>
        </w:rPr>
        <w:t xml:space="preserve">         Форма ведения учета расчетов по оплате труда не автоматизирован, т.е. учет ведется без применения специализированной бухгалтерской программы «1С: Бухгалтерия», что является неэффективным ведением бухгалтерского учета.</w:t>
      </w:r>
    </w:p>
    <w:p w:rsidR="003943A3" w:rsidRPr="003943A3" w:rsidRDefault="003943A3" w:rsidP="003943A3">
      <w:pPr>
        <w:spacing w:after="0" w:line="240" w:lineRule="auto"/>
        <w:jc w:val="both"/>
        <w:rPr>
          <w:rFonts w:ascii="Times New Roman" w:hAnsi="Times New Roman" w:cs="Times New Roman"/>
          <w:sz w:val="16"/>
          <w:szCs w:val="16"/>
        </w:rPr>
      </w:pPr>
      <w:r w:rsidRPr="003943A3">
        <w:rPr>
          <w:rFonts w:ascii="Times New Roman" w:hAnsi="Times New Roman" w:cs="Times New Roman"/>
          <w:sz w:val="16"/>
          <w:szCs w:val="16"/>
        </w:rPr>
        <w:t xml:space="preserve">        В нарушение требований, регламентирующих порядок принятия решений о разработке муниципальных целевых программ, их формировании и реализации, а также порядок оценки эффективности их реализации, оценка эффективности муниципальной программы ответственным исполнителем и соисполнителями ежегодно не осуществляется. Результаты оценки муниципальных программ не представляются ответственным исполнителем в составе годового отчета о ходе реализации и оценке эффективности Муниципальных программ.</w:t>
      </w:r>
    </w:p>
    <w:p w:rsidR="003943A3" w:rsidRPr="003943A3" w:rsidRDefault="003943A3" w:rsidP="003943A3">
      <w:pPr>
        <w:spacing w:after="0" w:line="240" w:lineRule="auto"/>
        <w:jc w:val="both"/>
        <w:rPr>
          <w:rFonts w:ascii="Times New Roman" w:hAnsi="Times New Roman" w:cs="Times New Roman"/>
          <w:sz w:val="16"/>
          <w:szCs w:val="16"/>
        </w:rPr>
      </w:pPr>
      <w:r w:rsidRPr="003943A3">
        <w:rPr>
          <w:rFonts w:ascii="Times New Roman" w:hAnsi="Times New Roman" w:cs="Times New Roman"/>
          <w:sz w:val="16"/>
          <w:szCs w:val="16"/>
        </w:rPr>
        <w:t xml:space="preserve">        Оценка социально-экономической эффективности реализации программ обеспечит создание благоприятных условий для комплексного развития и жизнедеятельности детей, находящихся в трудной жизненной ситуации.</w:t>
      </w:r>
    </w:p>
    <w:p w:rsidR="003943A3" w:rsidRPr="003943A3" w:rsidRDefault="003943A3" w:rsidP="003943A3">
      <w:pPr>
        <w:spacing w:after="0" w:line="240" w:lineRule="auto"/>
        <w:jc w:val="both"/>
        <w:rPr>
          <w:rFonts w:ascii="Times New Roman" w:hAnsi="Times New Roman" w:cs="Times New Roman"/>
          <w:sz w:val="16"/>
          <w:szCs w:val="16"/>
        </w:rPr>
      </w:pPr>
      <w:r w:rsidRPr="003943A3">
        <w:rPr>
          <w:rFonts w:ascii="Times New Roman" w:hAnsi="Times New Roman" w:cs="Times New Roman"/>
          <w:sz w:val="16"/>
          <w:szCs w:val="16"/>
        </w:rPr>
        <w:t xml:space="preserve">        Реализация задач муниципальной программы: уточнение затрат перечня программных мероприятий, разрабатывают перечень целевых индикаторов и показателей для мониторинга реализации программных мероприятий, осуществляют отбор на конкурсной основе исполнителей работ и услуг по каждому программному мероприятию.</w:t>
      </w:r>
    </w:p>
    <w:p w:rsidR="003943A3" w:rsidRPr="003943A3" w:rsidRDefault="003943A3" w:rsidP="003943A3">
      <w:pPr>
        <w:spacing w:after="0" w:line="240" w:lineRule="auto"/>
        <w:jc w:val="both"/>
        <w:rPr>
          <w:rFonts w:ascii="Times New Roman" w:hAnsi="Times New Roman" w:cs="Times New Roman"/>
          <w:sz w:val="16"/>
          <w:szCs w:val="16"/>
        </w:rPr>
      </w:pPr>
    </w:p>
    <w:p w:rsidR="003943A3" w:rsidRPr="003943A3" w:rsidRDefault="003943A3" w:rsidP="003943A3">
      <w:pPr>
        <w:spacing w:after="0" w:line="240" w:lineRule="auto"/>
        <w:jc w:val="both"/>
        <w:rPr>
          <w:rFonts w:ascii="Times New Roman" w:hAnsi="Times New Roman" w:cs="Times New Roman"/>
          <w:b/>
          <w:sz w:val="16"/>
          <w:szCs w:val="16"/>
        </w:rPr>
      </w:pPr>
      <w:r w:rsidRPr="003943A3">
        <w:rPr>
          <w:rFonts w:ascii="Times New Roman" w:hAnsi="Times New Roman" w:cs="Times New Roman"/>
          <w:b/>
          <w:sz w:val="16"/>
          <w:szCs w:val="16"/>
        </w:rPr>
        <w:t>Предложения:</w:t>
      </w:r>
    </w:p>
    <w:p w:rsidR="003943A3" w:rsidRPr="003943A3" w:rsidRDefault="003943A3" w:rsidP="003943A3">
      <w:pPr>
        <w:spacing w:after="0" w:line="240" w:lineRule="auto"/>
        <w:jc w:val="both"/>
        <w:rPr>
          <w:rFonts w:ascii="Times New Roman" w:hAnsi="Times New Roman" w:cs="Times New Roman"/>
          <w:sz w:val="16"/>
          <w:szCs w:val="16"/>
        </w:rPr>
      </w:pPr>
      <w:r w:rsidRPr="003943A3">
        <w:rPr>
          <w:rFonts w:ascii="Times New Roman" w:hAnsi="Times New Roman" w:cs="Times New Roman"/>
          <w:sz w:val="16"/>
          <w:szCs w:val="16"/>
        </w:rPr>
        <w:t xml:space="preserve">-     Направить информационное письмо в Хурал представителей сельского поселения </w:t>
      </w:r>
      <w:proofErr w:type="spellStart"/>
      <w:r w:rsidRPr="003943A3">
        <w:rPr>
          <w:rFonts w:ascii="Times New Roman" w:hAnsi="Times New Roman" w:cs="Times New Roman"/>
          <w:sz w:val="16"/>
          <w:szCs w:val="16"/>
        </w:rPr>
        <w:t>сумон</w:t>
      </w:r>
      <w:proofErr w:type="spellEnd"/>
      <w:r w:rsidRPr="003943A3">
        <w:rPr>
          <w:rFonts w:ascii="Times New Roman" w:hAnsi="Times New Roman" w:cs="Times New Roman"/>
          <w:sz w:val="16"/>
          <w:szCs w:val="16"/>
        </w:rPr>
        <w:t xml:space="preserve"> </w:t>
      </w:r>
      <w:proofErr w:type="spellStart"/>
      <w:r w:rsidRPr="003943A3">
        <w:rPr>
          <w:rFonts w:ascii="Times New Roman" w:hAnsi="Times New Roman" w:cs="Times New Roman"/>
          <w:sz w:val="16"/>
          <w:szCs w:val="16"/>
        </w:rPr>
        <w:t>Хондергейский</w:t>
      </w:r>
      <w:proofErr w:type="spellEnd"/>
      <w:r w:rsidRPr="003943A3">
        <w:rPr>
          <w:rFonts w:ascii="Times New Roman" w:hAnsi="Times New Roman" w:cs="Times New Roman"/>
          <w:sz w:val="16"/>
          <w:szCs w:val="16"/>
        </w:rPr>
        <w:t xml:space="preserve"> </w:t>
      </w:r>
      <w:proofErr w:type="spellStart"/>
      <w:r w:rsidRPr="003943A3">
        <w:rPr>
          <w:rFonts w:ascii="Times New Roman" w:hAnsi="Times New Roman" w:cs="Times New Roman"/>
          <w:sz w:val="16"/>
          <w:szCs w:val="16"/>
        </w:rPr>
        <w:t>Дзун-Хемчикского</w:t>
      </w:r>
      <w:proofErr w:type="spellEnd"/>
      <w:r w:rsidRPr="003943A3">
        <w:rPr>
          <w:rFonts w:ascii="Times New Roman" w:hAnsi="Times New Roman" w:cs="Times New Roman"/>
          <w:sz w:val="16"/>
          <w:szCs w:val="16"/>
        </w:rPr>
        <w:t xml:space="preserve"> </w:t>
      </w:r>
      <w:proofErr w:type="spellStart"/>
      <w:r w:rsidRPr="003943A3">
        <w:rPr>
          <w:rFonts w:ascii="Times New Roman" w:hAnsi="Times New Roman" w:cs="Times New Roman"/>
          <w:sz w:val="16"/>
          <w:szCs w:val="16"/>
        </w:rPr>
        <w:t>кожууна</w:t>
      </w:r>
      <w:proofErr w:type="spellEnd"/>
      <w:r w:rsidRPr="003943A3">
        <w:rPr>
          <w:rFonts w:ascii="Times New Roman" w:hAnsi="Times New Roman" w:cs="Times New Roman"/>
          <w:sz w:val="16"/>
          <w:szCs w:val="16"/>
        </w:rPr>
        <w:t>;</w:t>
      </w:r>
    </w:p>
    <w:p w:rsidR="003943A3" w:rsidRDefault="003943A3" w:rsidP="003943A3">
      <w:pPr>
        <w:spacing w:after="0" w:line="240" w:lineRule="auto"/>
        <w:jc w:val="both"/>
        <w:rPr>
          <w:rFonts w:ascii="Times New Roman" w:hAnsi="Times New Roman" w:cs="Times New Roman"/>
          <w:sz w:val="16"/>
          <w:szCs w:val="16"/>
        </w:rPr>
      </w:pPr>
      <w:r w:rsidRPr="003943A3">
        <w:rPr>
          <w:rFonts w:ascii="Times New Roman" w:hAnsi="Times New Roman" w:cs="Times New Roman"/>
          <w:sz w:val="16"/>
          <w:szCs w:val="16"/>
        </w:rPr>
        <w:t xml:space="preserve">-  Информацию по проверке направить в Хурал представителей </w:t>
      </w:r>
      <w:proofErr w:type="spellStart"/>
      <w:r w:rsidRPr="003943A3">
        <w:rPr>
          <w:rFonts w:ascii="Times New Roman" w:hAnsi="Times New Roman" w:cs="Times New Roman"/>
          <w:sz w:val="16"/>
          <w:szCs w:val="16"/>
        </w:rPr>
        <w:t>Дзун-Хемчикского</w:t>
      </w:r>
      <w:proofErr w:type="spellEnd"/>
      <w:r w:rsidRPr="003943A3">
        <w:rPr>
          <w:rFonts w:ascii="Times New Roman" w:hAnsi="Times New Roman" w:cs="Times New Roman"/>
          <w:sz w:val="16"/>
          <w:szCs w:val="16"/>
        </w:rPr>
        <w:t xml:space="preserve"> </w:t>
      </w:r>
      <w:proofErr w:type="spellStart"/>
      <w:r w:rsidRPr="003943A3">
        <w:rPr>
          <w:rFonts w:ascii="Times New Roman" w:hAnsi="Times New Roman" w:cs="Times New Roman"/>
          <w:sz w:val="16"/>
          <w:szCs w:val="16"/>
        </w:rPr>
        <w:t>кожууна</w:t>
      </w:r>
      <w:proofErr w:type="spellEnd"/>
      <w:r w:rsidRPr="003943A3">
        <w:rPr>
          <w:rFonts w:ascii="Times New Roman" w:hAnsi="Times New Roman" w:cs="Times New Roman"/>
          <w:sz w:val="16"/>
          <w:szCs w:val="16"/>
        </w:rPr>
        <w:t xml:space="preserve"> Республики Тыва в установленные сроки.</w:t>
      </w:r>
    </w:p>
    <w:p w:rsidR="003943A3" w:rsidRPr="003943A3" w:rsidRDefault="003943A3" w:rsidP="003943A3">
      <w:pPr>
        <w:spacing w:after="0" w:line="240" w:lineRule="auto"/>
        <w:jc w:val="both"/>
        <w:rPr>
          <w:rFonts w:ascii="Times New Roman" w:hAnsi="Times New Roman" w:cs="Times New Roman"/>
          <w:sz w:val="16"/>
          <w:szCs w:val="16"/>
        </w:rPr>
      </w:pPr>
    </w:p>
    <w:p w:rsidR="00DA24A8" w:rsidRPr="0046383D" w:rsidRDefault="0046383D" w:rsidP="0046383D">
      <w:pPr>
        <w:spacing w:after="0" w:line="240" w:lineRule="auto"/>
        <w:jc w:val="both"/>
        <w:rPr>
          <w:rFonts w:ascii="Times New Roman" w:hAnsi="Times New Roman" w:cs="Times New Roman"/>
          <w:b/>
          <w:bCs/>
          <w:sz w:val="16"/>
          <w:szCs w:val="16"/>
        </w:rPr>
      </w:pPr>
      <w:r w:rsidRPr="0046383D">
        <w:rPr>
          <w:rFonts w:ascii="Times New Roman" w:hAnsi="Times New Roman" w:cs="Times New Roman"/>
          <w:b/>
          <w:bCs/>
          <w:sz w:val="16"/>
          <w:szCs w:val="16"/>
        </w:rPr>
        <w:t xml:space="preserve">                                   </w:t>
      </w:r>
      <w:r w:rsidR="00DA24A8" w:rsidRPr="0046383D">
        <w:rPr>
          <w:rFonts w:ascii="Times New Roman" w:hAnsi="Times New Roman" w:cs="Times New Roman"/>
          <w:b/>
          <w:bCs/>
          <w:sz w:val="16"/>
          <w:szCs w:val="16"/>
          <w:lang w:val="en-US"/>
        </w:rPr>
        <w:t>IV</w:t>
      </w:r>
      <w:r w:rsidR="00DA24A8" w:rsidRPr="0046383D">
        <w:rPr>
          <w:rFonts w:ascii="Times New Roman" w:hAnsi="Times New Roman" w:cs="Times New Roman"/>
          <w:b/>
          <w:bCs/>
          <w:sz w:val="16"/>
          <w:szCs w:val="16"/>
        </w:rPr>
        <w:t xml:space="preserve">/ Проверка уровня организации бюджетного процесса </w:t>
      </w:r>
      <w:r w:rsidR="00DA24A8" w:rsidRPr="0046383D">
        <w:rPr>
          <w:rFonts w:ascii="Times New Roman" w:hAnsi="Times New Roman" w:cs="Times New Roman"/>
          <w:b/>
          <w:bCs/>
          <w:sz w:val="16"/>
          <w:szCs w:val="16"/>
          <w:lang w:val="en-US"/>
        </w:rPr>
        <w:t>c</w:t>
      </w:r>
      <w:proofErr w:type="spellStart"/>
      <w:r w:rsidR="00DA24A8" w:rsidRPr="0046383D">
        <w:rPr>
          <w:rFonts w:ascii="Times New Roman" w:hAnsi="Times New Roman" w:cs="Times New Roman"/>
          <w:b/>
          <w:bCs/>
          <w:sz w:val="16"/>
          <w:szCs w:val="16"/>
        </w:rPr>
        <w:t>пс</w:t>
      </w:r>
      <w:proofErr w:type="spellEnd"/>
      <w:r w:rsidR="00DA24A8" w:rsidRPr="0046383D">
        <w:rPr>
          <w:rFonts w:ascii="Times New Roman" w:hAnsi="Times New Roman" w:cs="Times New Roman"/>
          <w:b/>
          <w:bCs/>
          <w:sz w:val="16"/>
          <w:szCs w:val="16"/>
        </w:rPr>
        <w:t xml:space="preserve"> </w:t>
      </w:r>
      <w:proofErr w:type="spellStart"/>
      <w:r w:rsidR="00DA24A8" w:rsidRPr="0046383D">
        <w:rPr>
          <w:rFonts w:ascii="Times New Roman" w:hAnsi="Times New Roman" w:cs="Times New Roman"/>
          <w:b/>
          <w:bCs/>
          <w:sz w:val="16"/>
          <w:szCs w:val="16"/>
        </w:rPr>
        <w:t>Чыргакынский</w:t>
      </w:r>
      <w:proofErr w:type="spellEnd"/>
    </w:p>
    <w:p w:rsidR="004C5821" w:rsidRPr="004C5821" w:rsidRDefault="004C5821" w:rsidP="004C5821">
      <w:pPr>
        <w:spacing w:after="0" w:line="240" w:lineRule="auto"/>
        <w:jc w:val="both"/>
        <w:rPr>
          <w:rFonts w:ascii="Times New Roman" w:hAnsi="Times New Roman" w:cs="Times New Roman"/>
          <w:sz w:val="16"/>
          <w:szCs w:val="16"/>
        </w:rPr>
      </w:pPr>
      <w:r w:rsidRPr="004C5821">
        <w:rPr>
          <w:rFonts w:ascii="Times New Roman" w:hAnsi="Times New Roman" w:cs="Times New Roman"/>
          <w:sz w:val="16"/>
          <w:szCs w:val="16"/>
        </w:rPr>
        <w:t xml:space="preserve">Первоначальный бюджет сельского поселения </w:t>
      </w:r>
      <w:proofErr w:type="spellStart"/>
      <w:r w:rsidRPr="004C5821">
        <w:rPr>
          <w:rFonts w:ascii="Times New Roman" w:hAnsi="Times New Roman" w:cs="Times New Roman"/>
          <w:sz w:val="16"/>
          <w:szCs w:val="16"/>
        </w:rPr>
        <w:t>сумон</w:t>
      </w:r>
      <w:proofErr w:type="spellEnd"/>
      <w:r w:rsidRPr="004C5821">
        <w:rPr>
          <w:rFonts w:ascii="Times New Roman" w:hAnsi="Times New Roman" w:cs="Times New Roman"/>
          <w:sz w:val="16"/>
          <w:szCs w:val="16"/>
        </w:rPr>
        <w:t xml:space="preserve"> </w:t>
      </w:r>
      <w:proofErr w:type="spellStart"/>
      <w:r w:rsidRPr="004C5821">
        <w:rPr>
          <w:rFonts w:ascii="Times New Roman" w:hAnsi="Times New Roman" w:cs="Times New Roman"/>
          <w:sz w:val="16"/>
          <w:szCs w:val="16"/>
        </w:rPr>
        <w:t>Чыргакынский</w:t>
      </w:r>
      <w:proofErr w:type="spellEnd"/>
      <w:r w:rsidRPr="004C5821">
        <w:rPr>
          <w:rFonts w:ascii="Times New Roman" w:hAnsi="Times New Roman" w:cs="Times New Roman"/>
          <w:sz w:val="16"/>
          <w:szCs w:val="16"/>
        </w:rPr>
        <w:t xml:space="preserve"> </w:t>
      </w:r>
      <w:proofErr w:type="spellStart"/>
      <w:r w:rsidRPr="004C5821">
        <w:rPr>
          <w:rFonts w:ascii="Times New Roman" w:hAnsi="Times New Roman" w:cs="Times New Roman"/>
          <w:sz w:val="16"/>
          <w:szCs w:val="16"/>
        </w:rPr>
        <w:t>Дзун-Хемчикского</w:t>
      </w:r>
      <w:proofErr w:type="spellEnd"/>
      <w:r w:rsidRPr="004C5821">
        <w:rPr>
          <w:rFonts w:ascii="Times New Roman" w:hAnsi="Times New Roman" w:cs="Times New Roman"/>
          <w:sz w:val="16"/>
          <w:szCs w:val="16"/>
        </w:rPr>
        <w:t xml:space="preserve"> </w:t>
      </w:r>
      <w:proofErr w:type="spellStart"/>
      <w:r w:rsidRPr="004C5821">
        <w:rPr>
          <w:rFonts w:ascii="Times New Roman" w:hAnsi="Times New Roman" w:cs="Times New Roman"/>
          <w:sz w:val="16"/>
          <w:szCs w:val="16"/>
        </w:rPr>
        <w:t>кожууна</w:t>
      </w:r>
      <w:proofErr w:type="spellEnd"/>
      <w:r w:rsidRPr="004C5821">
        <w:rPr>
          <w:rFonts w:ascii="Times New Roman" w:hAnsi="Times New Roman" w:cs="Times New Roman"/>
          <w:sz w:val="16"/>
          <w:szCs w:val="16"/>
        </w:rPr>
        <w:t xml:space="preserve"> на 2021 год утвержден Решением Хурала представителей сельского поселения </w:t>
      </w:r>
      <w:proofErr w:type="spellStart"/>
      <w:r w:rsidRPr="004C5821">
        <w:rPr>
          <w:rFonts w:ascii="Times New Roman" w:hAnsi="Times New Roman" w:cs="Times New Roman"/>
          <w:sz w:val="16"/>
          <w:szCs w:val="16"/>
        </w:rPr>
        <w:t>сумон</w:t>
      </w:r>
      <w:proofErr w:type="spellEnd"/>
      <w:r w:rsidRPr="004C5821">
        <w:rPr>
          <w:rFonts w:ascii="Times New Roman" w:hAnsi="Times New Roman" w:cs="Times New Roman"/>
          <w:sz w:val="16"/>
          <w:szCs w:val="16"/>
        </w:rPr>
        <w:t xml:space="preserve"> </w:t>
      </w:r>
      <w:proofErr w:type="spellStart"/>
      <w:r w:rsidRPr="004C5821">
        <w:rPr>
          <w:rFonts w:ascii="Times New Roman" w:hAnsi="Times New Roman" w:cs="Times New Roman"/>
          <w:sz w:val="16"/>
          <w:szCs w:val="16"/>
        </w:rPr>
        <w:t>Чыргакынский</w:t>
      </w:r>
      <w:proofErr w:type="spellEnd"/>
      <w:r w:rsidRPr="004C5821">
        <w:rPr>
          <w:rFonts w:ascii="Times New Roman" w:hAnsi="Times New Roman" w:cs="Times New Roman"/>
          <w:sz w:val="16"/>
          <w:szCs w:val="16"/>
        </w:rPr>
        <w:t xml:space="preserve"> </w:t>
      </w:r>
      <w:proofErr w:type="spellStart"/>
      <w:r w:rsidRPr="004C5821">
        <w:rPr>
          <w:rFonts w:ascii="Times New Roman" w:hAnsi="Times New Roman" w:cs="Times New Roman"/>
          <w:sz w:val="16"/>
          <w:szCs w:val="16"/>
        </w:rPr>
        <w:t>Дзун-Хемчикского</w:t>
      </w:r>
      <w:proofErr w:type="spellEnd"/>
      <w:r w:rsidRPr="004C5821">
        <w:rPr>
          <w:rFonts w:ascii="Times New Roman" w:hAnsi="Times New Roman" w:cs="Times New Roman"/>
          <w:sz w:val="16"/>
          <w:szCs w:val="16"/>
        </w:rPr>
        <w:t xml:space="preserve"> </w:t>
      </w:r>
      <w:proofErr w:type="spellStart"/>
      <w:r w:rsidRPr="004C5821">
        <w:rPr>
          <w:rFonts w:ascii="Times New Roman" w:hAnsi="Times New Roman" w:cs="Times New Roman"/>
          <w:sz w:val="16"/>
          <w:szCs w:val="16"/>
        </w:rPr>
        <w:t>кожууна</w:t>
      </w:r>
      <w:proofErr w:type="spellEnd"/>
      <w:r w:rsidRPr="004C5821">
        <w:rPr>
          <w:rFonts w:ascii="Times New Roman" w:hAnsi="Times New Roman" w:cs="Times New Roman"/>
          <w:sz w:val="16"/>
          <w:szCs w:val="16"/>
        </w:rPr>
        <w:t xml:space="preserve"> Республики Тыва от «18» декабря 2020г. № 66, где утверждены основные характеристики бюджета сельского поселения на 2021 год:</w:t>
      </w:r>
    </w:p>
    <w:p w:rsidR="004C5821" w:rsidRPr="004C5821" w:rsidRDefault="004C5821" w:rsidP="004C5821">
      <w:pPr>
        <w:numPr>
          <w:ilvl w:val="0"/>
          <w:numId w:val="12"/>
        </w:numPr>
        <w:spacing w:after="0" w:line="240" w:lineRule="auto"/>
        <w:jc w:val="both"/>
        <w:rPr>
          <w:rFonts w:ascii="Times New Roman" w:hAnsi="Times New Roman" w:cs="Times New Roman"/>
          <w:sz w:val="16"/>
          <w:szCs w:val="16"/>
        </w:rPr>
      </w:pPr>
      <w:r w:rsidRPr="004C5821">
        <w:rPr>
          <w:rFonts w:ascii="Times New Roman" w:hAnsi="Times New Roman" w:cs="Times New Roman"/>
          <w:sz w:val="16"/>
          <w:szCs w:val="16"/>
        </w:rPr>
        <w:t>Общий объем доходов – 5390,8 тыс. рублей;</w:t>
      </w:r>
    </w:p>
    <w:p w:rsidR="004C5821" w:rsidRPr="004C5821" w:rsidRDefault="004C5821" w:rsidP="004C5821">
      <w:pPr>
        <w:numPr>
          <w:ilvl w:val="0"/>
          <w:numId w:val="12"/>
        </w:numPr>
        <w:spacing w:after="0" w:line="240" w:lineRule="auto"/>
        <w:jc w:val="both"/>
        <w:rPr>
          <w:rFonts w:ascii="Times New Roman" w:hAnsi="Times New Roman" w:cs="Times New Roman"/>
          <w:sz w:val="16"/>
          <w:szCs w:val="16"/>
        </w:rPr>
      </w:pPr>
      <w:r w:rsidRPr="004C5821">
        <w:rPr>
          <w:rFonts w:ascii="Times New Roman" w:hAnsi="Times New Roman" w:cs="Times New Roman"/>
          <w:sz w:val="16"/>
          <w:szCs w:val="16"/>
        </w:rPr>
        <w:t xml:space="preserve"> Общий объем расходов  - 5396,7 тыс. рублей;</w:t>
      </w:r>
    </w:p>
    <w:p w:rsidR="004C5821" w:rsidRPr="004C5821" w:rsidRDefault="004C5821" w:rsidP="004C5821">
      <w:pPr>
        <w:numPr>
          <w:ilvl w:val="0"/>
          <w:numId w:val="12"/>
        </w:numPr>
        <w:spacing w:after="0" w:line="240" w:lineRule="auto"/>
        <w:jc w:val="both"/>
        <w:rPr>
          <w:rFonts w:ascii="Times New Roman" w:hAnsi="Times New Roman" w:cs="Times New Roman"/>
          <w:sz w:val="16"/>
          <w:szCs w:val="16"/>
        </w:rPr>
      </w:pPr>
      <w:r w:rsidRPr="004C5821">
        <w:rPr>
          <w:rFonts w:ascii="Times New Roman" w:hAnsi="Times New Roman" w:cs="Times New Roman"/>
          <w:sz w:val="16"/>
          <w:szCs w:val="16"/>
        </w:rPr>
        <w:t>Дефицит (профицит) бюджета – 5,9 тыс. рублей.</w:t>
      </w:r>
    </w:p>
    <w:p w:rsidR="004C5821" w:rsidRPr="004C5821" w:rsidRDefault="004C5821" w:rsidP="004C5821">
      <w:pPr>
        <w:spacing w:after="0" w:line="240" w:lineRule="auto"/>
        <w:jc w:val="both"/>
        <w:rPr>
          <w:rFonts w:ascii="Times New Roman" w:hAnsi="Times New Roman" w:cs="Times New Roman"/>
          <w:sz w:val="16"/>
          <w:szCs w:val="16"/>
        </w:rPr>
      </w:pPr>
      <w:r w:rsidRPr="004C5821">
        <w:rPr>
          <w:rFonts w:ascii="Times New Roman" w:hAnsi="Times New Roman" w:cs="Times New Roman"/>
          <w:sz w:val="16"/>
          <w:szCs w:val="16"/>
        </w:rPr>
        <w:t xml:space="preserve">В ходе исполнения бюджета Решениями Хурала представителей  сельского поселения </w:t>
      </w:r>
      <w:proofErr w:type="spellStart"/>
      <w:r w:rsidRPr="004C5821">
        <w:rPr>
          <w:rFonts w:ascii="Times New Roman" w:hAnsi="Times New Roman" w:cs="Times New Roman"/>
          <w:sz w:val="16"/>
          <w:szCs w:val="16"/>
        </w:rPr>
        <w:t>сумон</w:t>
      </w:r>
      <w:proofErr w:type="spellEnd"/>
      <w:r w:rsidRPr="004C5821">
        <w:rPr>
          <w:rFonts w:ascii="Times New Roman" w:hAnsi="Times New Roman" w:cs="Times New Roman"/>
          <w:sz w:val="16"/>
          <w:szCs w:val="16"/>
        </w:rPr>
        <w:t xml:space="preserve"> </w:t>
      </w:r>
      <w:proofErr w:type="spellStart"/>
      <w:r w:rsidRPr="004C5821">
        <w:rPr>
          <w:rFonts w:ascii="Times New Roman" w:hAnsi="Times New Roman" w:cs="Times New Roman"/>
          <w:sz w:val="16"/>
          <w:szCs w:val="16"/>
        </w:rPr>
        <w:t>Чыргакынский</w:t>
      </w:r>
      <w:proofErr w:type="spellEnd"/>
      <w:r w:rsidRPr="004C5821">
        <w:rPr>
          <w:rFonts w:ascii="Times New Roman" w:hAnsi="Times New Roman" w:cs="Times New Roman"/>
          <w:sz w:val="16"/>
          <w:szCs w:val="16"/>
        </w:rPr>
        <w:t xml:space="preserve"> </w:t>
      </w:r>
      <w:proofErr w:type="spellStart"/>
      <w:r w:rsidRPr="004C5821">
        <w:rPr>
          <w:rFonts w:ascii="Times New Roman" w:hAnsi="Times New Roman" w:cs="Times New Roman"/>
          <w:sz w:val="16"/>
          <w:szCs w:val="16"/>
        </w:rPr>
        <w:t>Дзун-Хемчикского</w:t>
      </w:r>
      <w:proofErr w:type="spellEnd"/>
      <w:r w:rsidRPr="004C5821">
        <w:rPr>
          <w:rFonts w:ascii="Times New Roman" w:hAnsi="Times New Roman" w:cs="Times New Roman"/>
          <w:sz w:val="16"/>
          <w:szCs w:val="16"/>
        </w:rPr>
        <w:t xml:space="preserve"> </w:t>
      </w:r>
      <w:proofErr w:type="spellStart"/>
      <w:r w:rsidRPr="004C5821">
        <w:rPr>
          <w:rFonts w:ascii="Times New Roman" w:hAnsi="Times New Roman" w:cs="Times New Roman"/>
          <w:sz w:val="16"/>
          <w:szCs w:val="16"/>
        </w:rPr>
        <w:t>кожууна</w:t>
      </w:r>
      <w:proofErr w:type="spellEnd"/>
      <w:r w:rsidRPr="004C5821">
        <w:rPr>
          <w:rFonts w:ascii="Times New Roman" w:hAnsi="Times New Roman" w:cs="Times New Roman"/>
          <w:sz w:val="16"/>
          <w:szCs w:val="16"/>
        </w:rPr>
        <w:t xml:space="preserve"> Республики Тыва в плановые показатели вносились изменения в течение 2021 год восемь раз. </w:t>
      </w:r>
    </w:p>
    <w:p w:rsidR="004C5821" w:rsidRPr="004C5821" w:rsidRDefault="004C5821" w:rsidP="004C5821">
      <w:pPr>
        <w:spacing w:after="0" w:line="240" w:lineRule="auto"/>
        <w:jc w:val="both"/>
        <w:rPr>
          <w:rFonts w:ascii="Times New Roman" w:hAnsi="Times New Roman" w:cs="Times New Roman"/>
          <w:sz w:val="16"/>
          <w:szCs w:val="16"/>
        </w:rPr>
      </w:pPr>
      <w:r w:rsidRPr="004C5821">
        <w:rPr>
          <w:rFonts w:ascii="Times New Roman" w:hAnsi="Times New Roman" w:cs="Times New Roman"/>
          <w:sz w:val="16"/>
          <w:szCs w:val="16"/>
        </w:rPr>
        <w:t xml:space="preserve">Последние изменения в бюджет сельского поселения внесены Решением Хурала представителей сельского поселения от </w:t>
      </w:r>
      <w:r w:rsidRPr="004C5821">
        <w:rPr>
          <w:rFonts w:ascii="Times New Roman" w:hAnsi="Times New Roman" w:cs="Times New Roman"/>
          <w:bCs/>
          <w:sz w:val="16"/>
          <w:szCs w:val="16"/>
        </w:rPr>
        <w:t>10.12.2021г. № 32</w:t>
      </w:r>
      <w:r w:rsidRPr="004C5821">
        <w:rPr>
          <w:rFonts w:ascii="Times New Roman" w:hAnsi="Times New Roman" w:cs="Times New Roman"/>
          <w:sz w:val="16"/>
          <w:szCs w:val="16"/>
        </w:rPr>
        <w:t xml:space="preserve"> «О внесении изменений и дополнений бюджет  сельского  поселения </w:t>
      </w:r>
      <w:proofErr w:type="spellStart"/>
      <w:r w:rsidRPr="004C5821">
        <w:rPr>
          <w:rFonts w:ascii="Times New Roman" w:hAnsi="Times New Roman" w:cs="Times New Roman"/>
          <w:sz w:val="16"/>
          <w:szCs w:val="16"/>
        </w:rPr>
        <w:t>сумон</w:t>
      </w:r>
      <w:proofErr w:type="spellEnd"/>
      <w:r w:rsidRPr="004C5821">
        <w:rPr>
          <w:rFonts w:ascii="Times New Roman" w:hAnsi="Times New Roman" w:cs="Times New Roman"/>
          <w:sz w:val="16"/>
          <w:szCs w:val="16"/>
        </w:rPr>
        <w:t xml:space="preserve">  </w:t>
      </w:r>
      <w:proofErr w:type="spellStart"/>
      <w:r w:rsidRPr="004C5821">
        <w:rPr>
          <w:rFonts w:ascii="Times New Roman" w:hAnsi="Times New Roman" w:cs="Times New Roman"/>
          <w:sz w:val="16"/>
          <w:szCs w:val="16"/>
        </w:rPr>
        <w:t>Чыргакынский</w:t>
      </w:r>
      <w:proofErr w:type="spellEnd"/>
      <w:r w:rsidRPr="004C5821">
        <w:rPr>
          <w:rFonts w:ascii="Times New Roman" w:hAnsi="Times New Roman" w:cs="Times New Roman"/>
          <w:sz w:val="16"/>
          <w:szCs w:val="16"/>
        </w:rPr>
        <w:t xml:space="preserve"> </w:t>
      </w:r>
      <w:proofErr w:type="spellStart"/>
      <w:r w:rsidRPr="004C5821">
        <w:rPr>
          <w:rFonts w:ascii="Times New Roman" w:hAnsi="Times New Roman" w:cs="Times New Roman"/>
          <w:sz w:val="16"/>
          <w:szCs w:val="16"/>
        </w:rPr>
        <w:t>Дзун-Хемчикского</w:t>
      </w:r>
      <w:proofErr w:type="spellEnd"/>
      <w:r w:rsidRPr="004C5821">
        <w:rPr>
          <w:rFonts w:ascii="Times New Roman" w:hAnsi="Times New Roman" w:cs="Times New Roman"/>
          <w:sz w:val="16"/>
          <w:szCs w:val="16"/>
        </w:rPr>
        <w:t xml:space="preserve">  </w:t>
      </w:r>
      <w:proofErr w:type="spellStart"/>
      <w:r w:rsidRPr="004C5821">
        <w:rPr>
          <w:rFonts w:ascii="Times New Roman" w:hAnsi="Times New Roman" w:cs="Times New Roman"/>
          <w:sz w:val="16"/>
          <w:szCs w:val="16"/>
        </w:rPr>
        <w:t>кожууна</w:t>
      </w:r>
      <w:proofErr w:type="spellEnd"/>
      <w:r w:rsidRPr="004C5821">
        <w:rPr>
          <w:rFonts w:ascii="Times New Roman" w:hAnsi="Times New Roman" w:cs="Times New Roman"/>
          <w:sz w:val="16"/>
          <w:szCs w:val="16"/>
        </w:rPr>
        <w:t xml:space="preserve">   Республики Тыва на 2021 год </w:t>
      </w:r>
      <w:r w:rsidRPr="004C5821">
        <w:rPr>
          <w:rFonts w:ascii="Times New Roman" w:hAnsi="Times New Roman" w:cs="Times New Roman"/>
          <w:bCs/>
          <w:sz w:val="16"/>
          <w:szCs w:val="16"/>
        </w:rPr>
        <w:t>и плановый период 2022-2023 годов</w:t>
      </w:r>
      <w:r w:rsidRPr="004C5821">
        <w:rPr>
          <w:rFonts w:ascii="Times New Roman" w:hAnsi="Times New Roman" w:cs="Times New Roman"/>
          <w:sz w:val="16"/>
          <w:szCs w:val="16"/>
        </w:rPr>
        <w:t xml:space="preserve">», который составил: </w:t>
      </w:r>
    </w:p>
    <w:p w:rsidR="004C5821" w:rsidRPr="004C5821" w:rsidRDefault="004C5821" w:rsidP="004C5821">
      <w:pPr>
        <w:numPr>
          <w:ilvl w:val="0"/>
          <w:numId w:val="13"/>
        </w:numPr>
        <w:spacing w:after="0" w:line="240" w:lineRule="auto"/>
        <w:jc w:val="both"/>
        <w:rPr>
          <w:rFonts w:ascii="Times New Roman" w:hAnsi="Times New Roman" w:cs="Times New Roman"/>
          <w:sz w:val="16"/>
          <w:szCs w:val="16"/>
        </w:rPr>
      </w:pPr>
      <w:r w:rsidRPr="004C5821">
        <w:rPr>
          <w:rFonts w:ascii="Times New Roman" w:hAnsi="Times New Roman" w:cs="Times New Roman"/>
          <w:sz w:val="16"/>
          <w:szCs w:val="16"/>
        </w:rPr>
        <w:t>Общий объем доходов –  5395,2 тыс. рублей;</w:t>
      </w:r>
    </w:p>
    <w:p w:rsidR="004C5821" w:rsidRPr="004C5821" w:rsidRDefault="004C5821" w:rsidP="004C5821">
      <w:pPr>
        <w:numPr>
          <w:ilvl w:val="0"/>
          <w:numId w:val="13"/>
        </w:numPr>
        <w:spacing w:after="0" w:line="240" w:lineRule="auto"/>
        <w:jc w:val="both"/>
        <w:rPr>
          <w:rFonts w:ascii="Times New Roman" w:hAnsi="Times New Roman" w:cs="Times New Roman"/>
          <w:sz w:val="16"/>
          <w:szCs w:val="16"/>
        </w:rPr>
      </w:pPr>
      <w:r w:rsidRPr="004C5821">
        <w:rPr>
          <w:rFonts w:ascii="Times New Roman" w:hAnsi="Times New Roman" w:cs="Times New Roman"/>
          <w:sz w:val="16"/>
          <w:szCs w:val="16"/>
        </w:rPr>
        <w:t xml:space="preserve"> Общий объем расходов  -  5386,5 тыс. рублей;</w:t>
      </w:r>
    </w:p>
    <w:p w:rsidR="004C5821" w:rsidRPr="004C5821" w:rsidRDefault="004C5821" w:rsidP="004C5821">
      <w:pPr>
        <w:numPr>
          <w:ilvl w:val="0"/>
          <w:numId w:val="13"/>
        </w:numPr>
        <w:spacing w:after="0" w:line="240" w:lineRule="auto"/>
        <w:jc w:val="both"/>
        <w:rPr>
          <w:rFonts w:ascii="Times New Roman" w:hAnsi="Times New Roman" w:cs="Times New Roman"/>
          <w:sz w:val="16"/>
          <w:szCs w:val="16"/>
        </w:rPr>
      </w:pPr>
      <w:r w:rsidRPr="004C5821">
        <w:rPr>
          <w:rFonts w:ascii="Times New Roman" w:hAnsi="Times New Roman" w:cs="Times New Roman"/>
          <w:sz w:val="16"/>
          <w:szCs w:val="16"/>
        </w:rPr>
        <w:t>Дефицит (профицит) бюджета – 8,7 тыс. рублей.</w:t>
      </w:r>
    </w:p>
    <w:p w:rsidR="004C5821" w:rsidRPr="004C5821" w:rsidRDefault="004C5821" w:rsidP="004C5821">
      <w:pPr>
        <w:spacing w:after="0" w:line="240" w:lineRule="auto"/>
        <w:jc w:val="both"/>
        <w:rPr>
          <w:rFonts w:ascii="Times New Roman" w:hAnsi="Times New Roman" w:cs="Times New Roman"/>
          <w:sz w:val="16"/>
          <w:szCs w:val="16"/>
        </w:rPr>
      </w:pPr>
    </w:p>
    <w:p w:rsidR="004C5821" w:rsidRPr="004C5821" w:rsidRDefault="004C5821" w:rsidP="004C5821">
      <w:pPr>
        <w:spacing w:after="0" w:line="240" w:lineRule="auto"/>
        <w:jc w:val="both"/>
        <w:rPr>
          <w:rFonts w:ascii="Times New Roman" w:hAnsi="Times New Roman" w:cs="Times New Roman"/>
          <w:sz w:val="16"/>
          <w:szCs w:val="16"/>
        </w:rPr>
      </w:pPr>
      <w:r w:rsidRPr="004C5821">
        <w:rPr>
          <w:rFonts w:ascii="Times New Roman" w:hAnsi="Times New Roman" w:cs="Times New Roman"/>
          <w:sz w:val="16"/>
          <w:szCs w:val="16"/>
        </w:rPr>
        <w:t xml:space="preserve">            Показатели фактического исполнения бюджета за 2021 год установлены на основании годового отчета об исполнении бюджета за 2021 год, отчета по поступлениям и выбытиям (ф. 0503151) по состоянию на 01.01.2022г.</w:t>
      </w:r>
    </w:p>
    <w:p w:rsidR="004C5821" w:rsidRPr="004C5821" w:rsidRDefault="004C5821" w:rsidP="004C5821">
      <w:pPr>
        <w:spacing w:after="0" w:line="240" w:lineRule="auto"/>
        <w:jc w:val="both"/>
        <w:rPr>
          <w:rFonts w:ascii="Times New Roman" w:hAnsi="Times New Roman" w:cs="Times New Roman"/>
          <w:bCs/>
          <w:sz w:val="16"/>
          <w:szCs w:val="16"/>
        </w:rPr>
      </w:pPr>
      <w:r w:rsidRPr="004C5821">
        <w:rPr>
          <w:rFonts w:ascii="Times New Roman" w:hAnsi="Times New Roman" w:cs="Times New Roman"/>
          <w:sz w:val="16"/>
          <w:szCs w:val="16"/>
        </w:rPr>
        <w:t xml:space="preserve">По состоянию на 01.01.2021г. года администрацией сельского поселения </w:t>
      </w:r>
      <w:proofErr w:type="spellStart"/>
      <w:r w:rsidRPr="004C5821">
        <w:rPr>
          <w:rFonts w:ascii="Times New Roman" w:hAnsi="Times New Roman" w:cs="Times New Roman"/>
          <w:sz w:val="16"/>
          <w:szCs w:val="16"/>
        </w:rPr>
        <w:t>сумон</w:t>
      </w:r>
      <w:proofErr w:type="spellEnd"/>
      <w:r w:rsidRPr="004C5821">
        <w:rPr>
          <w:rFonts w:ascii="Times New Roman" w:hAnsi="Times New Roman" w:cs="Times New Roman"/>
          <w:sz w:val="16"/>
          <w:szCs w:val="16"/>
        </w:rPr>
        <w:t xml:space="preserve"> </w:t>
      </w:r>
      <w:proofErr w:type="spellStart"/>
      <w:r w:rsidRPr="004C5821">
        <w:rPr>
          <w:rFonts w:ascii="Times New Roman" w:hAnsi="Times New Roman" w:cs="Times New Roman"/>
          <w:sz w:val="16"/>
          <w:szCs w:val="16"/>
        </w:rPr>
        <w:t>Чыргакынский</w:t>
      </w:r>
      <w:proofErr w:type="spellEnd"/>
      <w:r w:rsidRPr="004C5821">
        <w:rPr>
          <w:rFonts w:ascii="Times New Roman" w:hAnsi="Times New Roman" w:cs="Times New Roman"/>
          <w:sz w:val="16"/>
          <w:szCs w:val="16"/>
        </w:rPr>
        <w:t xml:space="preserve"> </w:t>
      </w:r>
      <w:proofErr w:type="spellStart"/>
      <w:r w:rsidRPr="004C5821">
        <w:rPr>
          <w:rFonts w:ascii="Times New Roman" w:hAnsi="Times New Roman" w:cs="Times New Roman"/>
          <w:sz w:val="16"/>
          <w:szCs w:val="16"/>
        </w:rPr>
        <w:t>Дзун-Хемчикского</w:t>
      </w:r>
      <w:proofErr w:type="spellEnd"/>
      <w:r w:rsidRPr="004C5821">
        <w:rPr>
          <w:rFonts w:ascii="Times New Roman" w:hAnsi="Times New Roman" w:cs="Times New Roman"/>
          <w:sz w:val="16"/>
          <w:szCs w:val="16"/>
        </w:rPr>
        <w:t xml:space="preserve"> </w:t>
      </w:r>
      <w:proofErr w:type="spellStart"/>
      <w:r w:rsidRPr="004C5821">
        <w:rPr>
          <w:rFonts w:ascii="Times New Roman" w:hAnsi="Times New Roman" w:cs="Times New Roman"/>
          <w:sz w:val="16"/>
          <w:szCs w:val="16"/>
        </w:rPr>
        <w:t>кожууна</w:t>
      </w:r>
      <w:proofErr w:type="spellEnd"/>
      <w:r w:rsidRPr="004C5821">
        <w:rPr>
          <w:rFonts w:ascii="Times New Roman" w:hAnsi="Times New Roman" w:cs="Times New Roman"/>
          <w:sz w:val="16"/>
          <w:szCs w:val="16"/>
        </w:rPr>
        <w:t xml:space="preserve"> обслуживает 3 бюджетополучателей, в том числе: 1 главный распорядитель бюджетных средств.</w:t>
      </w:r>
    </w:p>
    <w:p w:rsidR="004C5821" w:rsidRPr="004C5821" w:rsidRDefault="004C5821" w:rsidP="004C5821">
      <w:pPr>
        <w:spacing w:after="0" w:line="240" w:lineRule="auto"/>
        <w:jc w:val="both"/>
        <w:rPr>
          <w:rFonts w:ascii="Times New Roman" w:hAnsi="Times New Roman" w:cs="Times New Roman"/>
          <w:bCs/>
          <w:sz w:val="16"/>
          <w:szCs w:val="16"/>
        </w:rPr>
      </w:pPr>
      <w:r w:rsidRPr="004C5821">
        <w:rPr>
          <w:rFonts w:ascii="Times New Roman" w:hAnsi="Times New Roman" w:cs="Times New Roman"/>
          <w:bCs/>
          <w:sz w:val="16"/>
          <w:szCs w:val="16"/>
        </w:rPr>
        <w:t xml:space="preserve">Основным условием предоставления межбюджетных трансфертов бюджету сельского поселения </w:t>
      </w:r>
      <w:proofErr w:type="spellStart"/>
      <w:r w:rsidRPr="004C5821">
        <w:rPr>
          <w:rFonts w:ascii="Times New Roman" w:hAnsi="Times New Roman" w:cs="Times New Roman"/>
          <w:bCs/>
          <w:sz w:val="16"/>
          <w:szCs w:val="16"/>
        </w:rPr>
        <w:t>сумон</w:t>
      </w:r>
      <w:proofErr w:type="spellEnd"/>
      <w:r w:rsidRPr="004C5821">
        <w:rPr>
          <w:rFonts w:ascii="Times New Roman" w:hAnsi="Times New Roman" w:cs="Times New Roman"/>
          <w:bCs/>
          <w:sz w:val="16"/>
          <w:szCs w:val="16"/>
        </w:rPr>
        <w:t xml:space="preserve"> </w:t>
      </w:r>
      <w:proofErr w:type="spellStart"/>
      <w:r w:rsidRPr="004C5821">
        <w:rPr>
          <w:rFonts w:ascii="Times New Roman" w:hAnsi="Times New Roman" w:cs="Times New Roman"/>
          <w:bCs/>
          <w:sz w:val="16"/>
          <w:szCs w:val="16"/>
        </w:rPr>
        <w:t>Чыргакынский</w:t>
      </w:r>
      <w:proofErr w:type="spellEnd"/>
      <w:r w:rsidRPr="004C5821">
        <w:rPr>
          <w:rFonts w:ascii="Times New Roman" w:hAnsi="Times New Roman" w:cs="Times New Roman"/>
          <w:bCs/>
          <w:sz w:val="16"/>
          <w:szCs w:val="16"/>
        </w:rPr>
        <w:t xml:space="preserve"> </w:t>
      </w:r>
      <w:proofErr w:type="spellStart"/>
      <w:r w:rsidRPr="004C5821">
        <w:rPr>
          <w:rFonts w:ascii="Times New Roman" w:hAnsi="Times New Roman" w:cs="Times New Roman"/>
          <w:bCs/>
          <w:sz w:val="16"/>
          <w:szCs w:val="16"/>
        </w:rPr>
        <w:t>Дзун-Хемчикского</w:t>
      </w:r>
      <w:proofErr w:type="spellEnd"/>
      <w:r w:rsidRPr="004C5821">
        <w:rPr>
          <w:rFonts w:ascii="Times New Roman" w:hAnsi="Times New Roman" w:cs="Times New Roman"/>
          <w:bCs/>
          <w:sz w:val="16"/>
          <w:szCs w:val="16"/>
        </w:rPr>
        <w:t xml:space="preserve"> </w:t>
      </w:r>
      <w:proofErr w:type="spellStart"/>
      <w:r w:rsidRPr="004C5821">
        <w:rPr>
          <w:rFonts w:ascii="Times New Roman" w:hAnsi="Times New Roman" w:cs="Times New Roman"/>
          <w:bCs/>
          <w:sz w:val="16"/>
          <w:szCs w:val="16"/>
        </w:rPr>
        <w:t>кожууна</w:t>
      </w:r>
      <w:proofErr w:type="spellEnd"/>
      <w:r w:rsidRPr="004C5821">
        <w:rPr>
          <w:rFonts w:ascii="Times New Roman" w:hAnsi="Times New Roman" w:cs="Times New Roman"/>
          <w:bCs/>
          <w:sz w:val="16"/>
          <w:szCs w:val="16"/>
        </w:rPr>
        <w:t xml:space="preserve"> является Соглашение «О мерах по повышению эффективности использования бюджетных средств и увеличению поступлений налоговых и неналоговых доходов бюджета сельского поселения </w:t>
      </w:r>
      <w:proofErr w:type="spellStart"/>
      <w:r w:rsidRPr="004C5821">
        <w:rPr>
          <w:rFonts w:ascii="Times New Roman" w:hAnsi="Times New Roman" w:cs="Times New Roman"/>
          <w:bCs/>
          <w:sz w:val="16"/>
          <w:szCs w:val="16"/>
        </w:rPr>
        <w:t>сумон</w:t>
      </w:r>
      <w:proofErr w:type="spellEnd"/>
      <w:r w:rsidRPr="004C5821">
        <w:rPr>
          <w:rFonts w:ascii="Times New Roman" w:hAnsi="Times New Roman" w:cs="Times New Roman"/>
          <w:bCs/>
          <w:sz w:val="16"/>
          <w:szCs w:val="16"/>
        </w:rPr>
        <w:t xml:space="preserve"> </w:t>
      </w:r>
      <w:proofErr w:type="spellStart"/>
      <w:r w:rsidRPr="004C5821">
        <w:rPr>
          <w:rFonts w:ascii="Times New Roman" w:hAnsi="Times New Roman" w:cs="Times New Roman"/>
          <w:bCs/>
          <w:sz w:val="16"/>
          <w:szCs w:val="16"/>
        </w:rPr>
        <w:t>Чыргакынский</w:t>
      </w:r>
      <w:proofErr w:type="spellEnd"/>
      <w:r w:rsidRPr="004C5821">
        <w:rPr>
          <w:rFonts w:ascii="Times New Roman" w:hAnsi="Times New Roman" w:cs="Times New Roman"/>
          <w:bCs/>
          <w:sz w:val="16"/>
          <w:szCs w:val="16"/>
        </w:rPr>
        <w:t xml:space="preserve"> </w:t>
      </w:r>
      <w:proofErr w:type="spellStart"/>
      <w:r w:rsidRPr="004C5821">
        <w:rPr>
          <w:rFonts w:ascii="Times New Roman" w:hAnsi="Times New Roman" w:cs="Times New Roman"/>
          <w:bCs/>
          <w:sz w:val="16"/>
          <w:szCs w:val="16"/>
        </w:rPr>
        <w:t>Дзун-Хемчикского</w:t>
      </w:r>
      <w:proofErr w:type="spellEnd"/>
      <w:r w:rsidRPr="004C5821">
        <w:rPr>
          <w:rFonts w:ascii="Times New Roman" w:hAnsi="Times New Roman" w:cs="Times New Roman"/>
          <w:bCs/>
          <w:sz w:val="16"/>
          <w:szCs w:val="16"/>
        </w:rPr>
        <w:t xml:space="preserve"> </w:t>
      </w:r>
      <w:proofErr w:type="spellStart"/>
      <w:r w:rsidRPr="004C5821">
        <w:rPr>
          <w:rFonts w:ascii="Times New Roman" w:hAnsi="Times New Roman" w:cs="Times New Roman"/>
          <w:bCs/>
          <w:sz w:val="16"/>
          <w:szCs w:val="16"/>
        </w:rPr>
        <w:t>кожууна</w:t>
      </w:r>
      <w:proofErr w:type="spellEnd"/>
      <w:r w:rsidRPr="004C5821">
        <w:rPr>
          <w:rFonts w:ascii="Times New Roman" w:hAnsi="Times New Roman" w:cs="Times New Roman"/>
          <w:bCs/>
          <w:sz w:val="16"/>
          <w:szCs w:val="16"/>
        </w:rPr>
        <w:t xml:space="preserve"> Республики Тыва, заключенный между Администрацией </w:t>
      </w:r>
      <w:proofErr w:type="spellStart"/>
      <w:r w:rsidRPr="004C5821">
        <w:rPr>
          <w:rFonts w:ascii="Times New Roman" w:hAnsi="Times New Roman" w:cs="Times New Roman"/>
          <w:bCs/>
          <w:sz w:val="16"/>
          <w:szCs w:val="16"/>
        </w:rPr>
        <w:t>Дзун-Хемчикского</w:t>
      </w:r>
      <w:proofErr w:type="spellEnd"/>
      <w:r w:rsidRPr="004C5821">
        <w:rPr>
          <w:rFonts w:ascii="Times New Roman" w:hAnsi="Times New Roman" w:cs="Times New Roman"/>
          <w:bCs/>
          <w:sz w:val="16"/>
          <w:szCs w:val="16"/>
        </w:rPr>
        <w:t xml:space="preserve"> </w:t>
      </w:r>
      <w:proofErr w:type="spellStart"/>
      <w:r w:rsidRPr="004C5821">
        <w:rPr>
          <w:rFonts w:ascii="Times New Roman" w:hAnsi="Times New Roman" w:cs="Times New Roman"/>
          <w:bCs/>
          <w:sz w:val="16"/>
          <w:szCs w:val="16"/>
        </w:rPr>
        <w:t>кожууна</w:t>
      </w:r>
      <w:proofErr w:type="spellEnd"/>
      <w:r w:rsidRPr="004C5821">
        <w:rPr>
          <w:rFonts w:ascii="Times New Roman" w:hAnsi="Times New Roman" w:cs="Times New Roman"/>
          <w:bCs/>
          <w:sz w:val="16"/>
          <w:szCs w:val="16"/>
        </w:rPr>
        <w:t xml:space="preserve">. В Соглашении определены условия предоставления средств из бюджета </w:t>
      </w:r>
      <w:proofErr w:type="spellStart"/>
      <w:r w:rsidRPr="004C5821">
        <w:rPr>
          <w:rFonts w:ascii="Times New Roman" w:hAnsi="Times New Roman" w:cs="Times New Roman"/>
          <w:bCs/>
          <w:sz w:val="16"/>
          <w:szCs w:val="16"/>
        </w:rPr>
        <w:t>кожууна</w:t>
      </w:r>
      <w:proofErr w:type="spellEnd"/>
      <w:r w:rsidRPr="004C5821">
        <w:rPr>
          <w:rFonts w:ascii="Times New Roman" w:hAnsi="Times New Roman" w:cs="Times New Roman"/>
          <w:bCs/>
          <w:sz w:val="16"/>
          <w:szCs w:val="16"/>
        </w:rPr>
        <w:t xml:space="preserve">, права и обязанности обоих сторон. </w:t>
      </w:r>
    </w:p>
    <w:p w:rsidR="004C5821" w:rsidRPr="004C5821" w:rsidRDefault="004C5821" w:rsidP="004C5821">
      <w:pPr>
        <w:spacing w:after="0" w:line="240" w:lineRule="auto"/>
        <w:jc w:val="both"/>
        <w:rPr>
          <w:rFonts w:ascii="Times New Roman" w:hAnsi="Times New Roman" w:cs="Times New Roman"/>
          <w:b/>
          <w:sz w:val="16"/>
          <w:szCs w:val="16"/>
        </w:rPr>
      </w:pPr>
      <w:r w:rsidRPr="004C5821">
        <w:rPr>
          <w:rFonts w:ascii="Times New Roman" w:hAnsi="Times New Roman" w:cs="Times New Roman"/>
          <w:bCs/>
          <w:sz w:val="16"/>
          <w:szCs w:val="16"/>
        </w:rPr>
        <w:t xml:space="preserve">Проверкой  исполнения бюджета за 2021 год сельского поселения </w:t>
      </w:r>
      <w:proofErr w:type="spellStart"/>
      <w:r w:rsidRPr="004C5821">
        <w:rPr>
          <w:rFonts w:ascii="Times New Roman" w:hAnsi="Times New Roman" w:cs="Times New Roman"/>
          <w:bCs/>
          <w:sz w:val="16"/>
          <w:szCs w:val="16"/>
        </w:rPr>
        <w:t>сумон</w:t>
      </w:r>
      <w:proofErr w:type="spellEnd"/>
      <w:r w:rsidRPr="004C5821">
        <w:rPr>
          <w:rFonts w:ascii="Times New Roman" w:hAnsi="Times New Roman" w:cs="Times New Roman"/>
          <w:bCs/>
          <w:sz w:val="16"/>
          <w:szCs w:val="16"/>
        </w:rPr>
        <w:t xml:space="preserve"> </w:t>
      </w:r>
      <w:proofErr w:type="spellStart"/>
      <w:r w:rsidRPr="004C5821">
        <w:rPr>
          <w:rFonts w:ascii="Times New Roman" w:hAnsi="Times New Roman" w:cs="Times New Roman"/>
          <w:bCs/>
          <w:sz w:val="16"/>
          <w:szCs w:val="16"/>
        </w:rPr>
        <w:t>Чыргакынский</w:t>
      </w:r>
      <w:proofErr w:type="spellEnd"/>
      <w:r w:rsidRPr="004C5821">
        <w:rPr>
          <w:rFonts w:ascii="Times New Roman" w:hAnsi="Times New Roman" w:cs="Times New Roman"/>
          <w:bCs/>
          <w:sz w:val="16"/>
          <w:szCs w:val="16"/>
        </w:rPr>
        <w:t xml:space="preserve"> </w:t>
      </w:r>
      <w:proofErr w:type="spellStart"/>
      <w:r w:rsidRPr="004C5821">
        <w:rPr>
          <w:rFonts w:ascii="Times New Roman" w:hAnsi="Times New Roman" w:cs="Times New Roman"/>
          <w:bCs/>
          <w:sz w:val="16"/>
          <w:szCs w:val="16"/>
        </w:rPr>
        <w:t>Дзун-Хемчикского</w:t>
      </w:r>
      <w:proofErr w:type="spellEnd"/>
      <w:r w:rsidRPr="004C5821">
        <w:rPr>
          <w:rFonts w:ascii="Times New Roman" w:hAnsi="Times New Roman" w:cs="Times New Roman"/>
          <w:bCs/>
          <w:sz w:val="16"/>
          <w:szCs w:val="16"/>
        </w:rPr>
        <w:t xml:space="preserve"> </w:t>
      </w:r>
      <w:proofErr w:type="spellStart"/>
      <w:r w:rsidRPr="004C5821">
        <w:rPr>
          <w:rFonts w:ascii="Times New Roman" w:hAnsi="Times New Roman" w:cs="Times New Roman"/>
          <w:bCs/>
          <w:sz w:val="16"/>
          <w:szCs w:val="16"/>
        </w:rPr>
        <w:t>кожууна</w:t>
      </w:r>
      <w:proofErr w:type="spellEnd"/>
      <w:r w:rsidRPr="004C5821">
        <w:rPr>
          <w:rFonts w:ascii="Times New Roman" w:hAnsi="Times New Roman" w:cs="Times New Roman"/>
          <w:bCs/>
          <w:sz w:val="16"/>
          <w:szCs w:val="16"/>
        </w:rPr>
        <w:t xml:space="preserve"> установлено, что предоставленное финансирование средств межбюджетных трансфертов, произведенное Администрацией </w:t>
      </w:r>
      <w:proofErr w:type="spellStart"/>
      <w:r w:rsidRPr="004C5821">
        <w:rPr>
          <w:rFonts w:ascii="Times New Roman" w:hAnsi="Times New Roman" w:cs="Times New Roman"/>
          <w:bCs/>
          <w:sz w:val="16"/>
          <w:szCs w:val="16"/>
        </w:rPr>
        <w:t>Дзун-Хемчикского</w:t>
      </w:r>
      <w:proofErr w:type="spellEnd"/>
      <w:r w:rsidRPr="004C5821">
        <w:rPr>
          <w:rFonts w:ascii="Times New Roman" w:hAnsi="Times New Roman" w:cs="Times New Roman"/>
          <w:bCs/>
          <w:sz w:val="16"/>
          <w:szCs w:val="16"/>
        </w:rPr>
        <w:t xml:space="preserve"> </w:t>
      </w:r>
      <w:proofErr w:type="spellStart"/>
      <w:r w:rsidRPr="004C5821">
        <w:rPr>
          <w:rFonts w:ascii="Times New Roman" w:hAnsi="Times New Roman" w:cs="Times New Roman"/>
          <w:bCs/>
          <w:sz w:val="16"/>
          <w:szCs w:val="16"/>
        </w:rPr>
        <w:t>кожууна</w:t>
      </w:r>
      <w:proofErr w:type="spellEnd"/>
      <w:r w:rsidRPr="004C5821">
        <w:rPr>
          <w:rFonts w:ascii="Times New Roman" w:hAnsi="Times New Roman" w:cs="Times New Roman"/>
          <w:bCs/>
          <w:sz w:val="16"/>
          <w:szCs w:val="16"/>
        </w:rPr>
        <w:t xml:space="preserve"> доведенных согласно уведомлению Администрации </w:t>
      </w:r>
      <w:proofErr w:type="spellStart"/>
      <w:r w:rsidRPr="004C5821">
        <w:rPr>
          <w:rFonts w:ascii="Times New Roman" w:hAnsi="Times New Roman" w:cs="Times New Roman"/>
          <w:bCs/>
          <w:sz w:val="16"/>
          <w:szCs w:val="16"/>
        </w:rPr>
        <w:t>Дзун-Хемчикского</w:t>
      </w:r>
      <w:proofErr w:type="spellEnd"/>
      <w:r w:rsidRPr="004C5821">
        <w:rPr>
          <w:rFonts w:ascii="Times New Roman" w:hAnsi="Times New Roman" w:cs="Times New Roman"/>
          <w:bCs/>
          <w:sz w:val="16"/>
          <w:szCs w:val="16"/>
        </w:rPr>
        <w:t xml:space="preserve"> </w:t>
      </w:r>
      <w:proofErr w:type="spellStart"/>
      <w:r w:rsidRPr="004C5821">
        <w:rPr>
          <w:rFonts w:ascii="Times New Roman" w:hAnsi="Times New Roman" w:cs="Times New Roman"/>
          <w:bCs/>
          <w:sz w:val="16"/>
          <w:szCs w:val="16"/>
        </w:rPr>
        <w:t>кожууна</w:t>
      </w:r>
      <w:proofErr w:type="spellEnd"/>
      <w:r w:rsidRPr="004C5821">
        <w:rPr>
          <w:rFonts w:ascii="Times New Roman" w:hAnsi="Times New Roman" w:cs="Times New Roman"/>
          <w:bCs/>
          <w:sz w:val="16"/>
          <w:szCs w:val="16"/>
        </w:rPr>
        <w:t xml:space="preserve"> от «23» декабря 2021г. № 83, на  3780,26 тыс. рублей соответствует.</w:t>
      </w:r>
    </w:p>
    <w:p w:rsidR="004C5821" w:rsidRPr="004C5821" w:rsidRDefault="004C5821" w:rsidP="004C5821">
      <w:pPr>
        <w:spacing w:after="0" w:line="240" w:lineRule="auto"/>
        <w:jc w:val="both"/>
        <w:rPr>
          <w:rFonts w:ascii="Times New Roman" w:hAnsi="Times New Roman" w:cs="Times New Roman"/>
          <w:sz w:val="16"/>
          <w:szCs w:val="16"/>
        </w:rPr>
      </w:pPr>
      <w:r w:rsidRPr="004C5821">
        <w:rPr>
          <w:rFonts w:ascii="Times New Roman" w:hAnsi="Times New Roman" w:cs="Times New Roman"/>
          <w:sz w:val="16"/>
          <w:szCs w:val="16"/>
        </w:rPr>
        <w:t xml:space="preserve">Зачисление всех поступающих доходов и поступлений из источников финансирования дефицита бюджета на единый счет бюджета и осуществление всех предусмотренных расходов с единого счета бюджета обеспечивает Отдел № 3 Управления Федерального казначейства по Республике Тыва (далее по тексту Отдел № 3). </w:t>
      </w:r>
      <w:proofErr w:type="gramStart"/>
      <w:r w:rsidRPr="004C5821">
        <w:rPr>
          <w:rFonts w:ascii="Times New Roman" w:hAnsi="Times New Roman" w:cs="Times New Roman"/>
          <w:sz w:val="16"/>
          <w:szCs w:val="16"/>
        </w:rPr>
        <w:t xml:space="preserve">Для осуществления бюджетных операций, обеспечения полного учета и контроля каждого этапа исполнения бюджета через счета казначейства, администрацию сельского поселения </w:t>
      </w:r>
      <w:proofErr w:type="spellStart"/>
      <w:r w:rsidRPr="004C5821">
        <w:rPr>
          <w:rFonts w:ascii="Times New Roman" w:hAnsi="Times New Roman" w:cs="Times New Roman"/>
          <w:sz w:val="16"/>
          <w:szCs w:val="16"/>
        </w:rPr>
        <w:t>сумон</w:t>
      </w:r>
      <w:proofErr w:type="spellEnd"/>
      <w:r w:rsidRPr="004C5821">
        <w:rPr>
          <w:rFonts w:ascii="Times New Roman" w:hAnsi="Times New Roman" w:cs="Times New Roman"/>
          <w:sz w:val="16"/>
          <w:szCs w:val="16"/>
        </w:rPr>
        <w:t xml:space="preserve"> </w:t>
      </w:r>
      <w:proofErr w:type="spellStart"/>
      <w:r w:rsidRPr="004C5821">
        <w:rPr>
          <w:rFonts w:ascii="Times New Roman" w:hAnsi="Times New Roman" w:cs="Times New Roman"/>
          <w:sz w:val="16"/>
          <w:szCs w:val="16"/>
        </w:rPr>
        <w:t>Чыргакынский</w:t>
      </w:r>
      <w:proofErr w:type="spellEnd"/>
      <w:r w:rsidRPr="004C5821">
        <w:rPr>
          <w:rFonts w:ascii="Times New Roman" w:hAnsi="Times New Roman" w:cs="Times New Roman"/>
          <w:sz w:val="16"/>
          <w:szCs w:val="16"/>
        </w:rPr>
        <w:t xml:space="preserve"> </w:t>
      </w:r>
      <w:proofErr w:type="spellStart"/>
      <w:r w:rsidRPr="004C5821">
        <w:rPr>
          <w:rFonts w:ascii="Times New Roman" w:hAnsi="Times New Roman" w:cs="Times New Roman"/>
          <w:sz w:val="16"/>
          <w:szCs w:val="16"/>
        </w:rPr>
        <w:t>Дзун-Хемчикского</w:t>
      </w:r>
      <w:proofErr w:type="spellEnd"/>
      <w:r w:rsidRPr="004C5821">
        <w:rPr>
          <w:rFonts w:ascii="Times New Roman" w:hAnsi="Times New Roman" w:cs="Times New Roman"/>
          <w:sz w:val="16"/>
          <w:szCs w:val="16"/>
        </w:rPr>
        <w:t xml:space="preserve"> </w:t>
      </w:r>
      <w:proofErr w:type="spellStart"/>
      <w:r w:rsidRPr="004C5821">
        <w:rPr>
          <w:rFonts w:ascii="Times New Roman" w:hAnsi="Times New Roman" w:cs="Times New Roman"/>
          <w:sz w:val="16"/>
          <w:szCs w:val="16"/>
        </w:rPr>
        <w:t>кожууна</w:t>
      </w:r>
      <w:proofErr w:type="spellEnd"/>
      <w:r w:rsidRPr="004C5821">
        <w:rPr>
          <w:rFonts w:ascii="Times New Roman" w:hAnsi="Times New Roman" w:cs="Times New Roman"/>
          <w:sz w:val="16"/>
          <w:szCs w:val="16"/>
        </w:rPr>
        <w:t xml:space="preserve"> Республики Тыва в Отделе № 3 открыт лицевой счет получателя бюджетных средств № 03123002940, расчетный счет 40204810200000000511 «Средства местного бюджета» открытый в ГРКЦ НБ Республике Тыва Банка России г. Кызыл, БИК банка 049304001. </w:t>
      </w:r>
      <w:proofErr w:type="gramEnd"/>
    </w:p>
    <w:p w:rsidR="004C5821" w:rsidRPr="004C5821" w:rsidRDefault="004C5821" w:rsidP="004C5821">
      <w:pPr>
        <w:spacing w:after="0" w:line="240" w:lineRule="auto"/>
        <w:jc w:val="both"/>
        <w:rPr>
          <w:rFonts w:ascii="Times New Roman" w:hAnsi="Times New Roman" w:cs="Times New Roman"/>
          <w:sz w:val="16"/>
          <w:szCs w:val="16"/>
        </w:rPr>
      </w:pPr>
    </w:p>
    <w:p w:rsidR="004C5821" w:rsidRPr="004C5821" w:rsidRDefault="004C5821" w:rsidP="004C5821">
      <w:pPr>
        <w:spacing w:after="0" w:line="240" w:lineRule="auto"/>
        <w:jc w:val="both"/>
        <w:rPr>
          <w:rFonts w:ascii="Times New Roman" w:hAnsi="Times New Roman" w:cs="Times New Roman"/>
          <w:b/>
          <w:sz w:val="16"/>
          <w:szCs w:val="16"/>
        </w:rPr>
      </w:pPr>
      <w:r w:rsidRPr="004C5821">
        <w:rPr>
          <w:rFonts w:ascii="Times New Roman" w:hAnsi="Times New Roman" w:cs="Times New Roman"/>
          <w:b/>
          <w:sz w:val="16"/>
          <w:szCs w:val="16"/>
        </w:rPr>
        <w:t>Проверка исполнения доходной части бюджета</w:t>
      </w:r>
    </w:p>
    <w:p w:rsidR="004C5821" w:rsidRPr="004C5821" w:rsidRDefault="004C5821" w:rsidP="004C5821">
      <w:pPr>
        <w:spacing w:after="0" w:line="240" w:lineRule="auto"/>
        <w:jc w:val="both"/>
        <w:rPr>
          <w:rFonts w:ascii="Times New Roman" w:hAnsi="Times New Roman" w:cs="Times New Roman"/>
          <w:b/>
          <w:bCs/>
          <w:sz w:val="16"/>
          <w:szCs w:val="16"/>
        </w:rPr>
      </w:pPr>
      <w:r w:rsidRPr="004C5821">
        <w:rPr>
          <w:rFonts w:ascii="Times New Roman" w:hAnsi="Times New Roman" w:cs="Times New Roman"/>
          <w:sz w:val="16"/>
          <w:szCs w:val="16"/>
        </w:rPr>
        <w:t xml:space="preserve">Доходная часть бюджета сельского поселения </w:t>
      </w:r>
      <w:proofErr w:type="spellStart"/>
      <w:r w:rsidRPr="004C5821">
        <w:rPr>
          <w:rFonts w:ascii="Times New Roman" w:hAnsi="Times New Roman" w:cs="Times New Roman"/>
          <w:sz w:val="16"/>
          <w:szCs w:val="16"/>
        </w:rPr>
        <w:t>сумон</w:t>
      </w:r>
      <w:proofErr w:type="spellEnd"/>
      <w:r w:rsidRPr="004C5821">
        <w:rPr>
          <w:rFonts w:ascii="Times New Roman" w:hAnsi="Times New Roman" w:cs="Times New Roman"/>
          <w:sz w:val="16"/>
          <w:szCs w:val="16"/>
        </w:rPr>
        <w:t xml:space="preserve"> </w:t>
      </w:r>
      <w:proofErr w:type="spellStart"/>
      <w:r w:rsidRPr="004C5821">
        <w:rPr>
          <w:rFonts w:ascii="Times New Roman" w:hAnsi="Times New Roman" w:cs="Times New Roman"/>
          <w:sz w:val="16"/>
          <w:szCs w:val="16"/>
        </w:rPr>
        <w:t>Чыргакынский</w:t>
      </w:r>
      <w:proofErr w:type="spellEnd"/>
      <w:r w:rsidRPr="004C5821">
        <w:rPr>
          <w:rFonts w:ascii="Times New Roman" w:hAnsi="Times New Roman" w:cs="Times New Roman"/>
          <w:sz w:val="16"/>
          <w:szCs w:val="16"/>
        </w:rPr>
        <w:t xml:space="preserve"> </w:t>
      </w:r>
      <w:proofErr w:type="spellStart"/>
      <w:r w:rsidRPr="004C5821">
        <w:rPr>
          <w:rFonts w:ascii="Times New Roman" w:hAnsi="Times New Roman" w:cs="Times New Roman"/>
          <w:sz w:val="16"/>
          <w:szCs w:val="16"/>
        </w:rPr>
        <w:t>Дзу</w:t>
      </w:r>
      <w:proofErr w:type="gramStart"/>
      <w:r w:rsidRPr="004C5821">
        <w:rPr>
          <w:rFonts w:ascii="Times New Roman" w:hAnsi="Times New Roman" w:cs="Times New Roman"/>
          <w:sz w:val="16"/>
          <w:szCs w:val="16"/>
        </w:rPr>
        <w:t>н</w:t>
      </w:r>
      <w:proofErr w:type="spellEnd"/>
      <w:r w:rsidRPr="004C5821">
        <w:rPr>
          <w:rFonts w:ascii="Times New Roman" w:hAnsi="Times New Roman" w:cs="Times New Roman"/>
          <w:sz w:val="16"/>
          <w:szCs w:val="16"/>
        </w:rPr>
        <w:t>-</w:t>
      </w:r>
      <w:proofErr w:type="gramEnd"/>
      <w:r w:rsidRPr="004C5821">
        <w:rPr>
          <w:rFonts w:ascii="Times New Roman" w:hAnsi="Times New Roman" w:cs="Times New Roman"/>
          <w:sz w:val="16"/>
          <w:szCs w:val="16"/>
        </w:rPr>
        <w:t xml:space="preserve">  </w:t>
      </w:r>
      <w:proofErr w:type="spellStart"/>
      <w:r w:rsidRPr="004C5821">
        <w:rPr>
          <w:rFonts w:ascii="Times New Roman" w:hAnsi="Times New Roman" w:cs="Times New Roman"/>
          <w:sz w:val="16"/>
          <w:szCs w:val="16"/>
        </w:rPr>
        <w:t>Хемчикского</w:t>
      </w:r>
      <w:proofErr w:type="spellEnd"/>
      <w:r w:rsidRPr="004C5821">
        <w:rPr>
          <w:rFonts w:ascii="Times New Roman" w:hAnsi="Times New Roman" w:cs="Times New Roman"/>
          <w:sz w:val="16"/>
          <w:szCs w:val="16"/>
        </w:rPr>
        <w:t xml:space="preserve"> </w:t>
      </w:r>
      <w:proofErr w:type="spellStart"/>
      <w:r w:rsidRPr="004C5821">
        <w:rPr>
          <w:rFonts w:ascii="Times New Roman" w:hAnsi="Times New Roman" w:cs="Times New Roman"/>
          <w:sz w:val="16"/>
          <w:szCs w:val="16"/>
        </w:rPr>
        <w:t>кожууна</w:t>
      </w:r>
      <w:proofErr w:type="spellEnd"/>
      <w:r w:rsidRPr="004C5821">
        <w:rPr>
          <w:rFonts w:ascii="Times New Roman" w:hAnsi="Times New Roman" w:cs="Times New Roman"/>
          <w:sz w:val="16"/>
          <w:szCs w:val="16"/>
        </w:rPr>
        <w:t xml:space="preserve"> исполнена за 2021 год на 5 395,2 тыс. рублей, что составляет  100 % от планового показателя 5 390,8 тыс. рублей.</w:t>
      </w:r>
      <w:r w:rsidRPr="004C5821">
        <w:rPr>
          <w:rFonts w:ascii="Times New Roman" w:hAnsi="Times New Roman" w:cs="Times New Roman"/>
          <w:b/>
          <w:bCs/>
          <w:sz w:val="16"/>
          <w:szCs w:val="16"/>
        </w:rPr>
        <w:t xml:space="preserve"> </w:t>
      </w:r>
    </w:p>
    <w:p w:rsidR="004C5821" w:rsidRPr="004C5821" w:rsidRDefault="004C5821" w:rsidP="004C5821">
      <w:pPr>
        <w:spacing w:after="0" w:line="240" w:lineRule="auto"/>
        <w:jc w:val="both"/>
        <w:rPr>
          <w:rFonts w:ascii="Times New Roman" w:hAnsi="Times New Roman" w:cs="Times New Roman"/>
          <w:sz w:val="16"/>
          <w:szCs w:val="16"/>
        </w:rPr>
      </w:pPr>
      <w:r w:rsidRPr="004C5821">
        <w:rPr>
          <w:rFonts w:ascii="Times New Roman" w:hAnsi="Times New Roman" w:cs="Times New Roman"/>
          <w:sz w:val="16"/>
          <w:szCs w:val="16"/>
        </w:rPr>
        <w:t>Исполнение доходной части  бюджета сельского поселения представлены в следующей таблице:</w:t>
      </w:r>
    </w:p>
    <w:p w:rsidR="004C5821" w:rsidRPr="004C5821" w:rsidRDefault="004C5821" w:rsidP="004C5821">
      <w:pPr>
        <w:spacing w:after="0" w:line="240" w:lineRule="auto"/>
        <w:jc w:val="both"/>
        <w:rPr>
          <w:rFonts w:ascii="Times New Roman" w:hAnsi="Times New Roman" w:cs="Times New Roman"/>
          <w:sz w:val="16"/>
          <w:szCs w:val="16"/>
        </w:rPr>
      </w:pPr>
      <w:r w:rsidRPr="004C5821">
        <w:rPr>
          <w:rFonts w:ascii="Times New Roman" w:hAnsi="Times New Roman" w:cs="Times New Roman"/>
          <w:sz w:val="16"/>
          <w:szCs w:val="16"/>
        </w:rPr>
        <w:t xml:space="preserve">                                                                                                                                             (в рублях)</w:t>
      </w:r>
    </w:p>
    <w:tbl>
      <w:tblPr>
        <w:tblW w:w="9371" w:type="dxa"/>
        <w:tblInd w:w="93" w:type="dxa"/>
        <w:tblLayout w:type="fixed"/>
        <w:tblLook w:val="04A0" w:firstRow="1" w:lastRow="0" w:firstColumn="1" w:lastColumn="0" w:noHBand="0" w:noVBand="1"/>
      </w:tblPr>
      <w:tblGrid>
        <w:gridCol w:w="4268"/>
        <w:gridCol w:w="2126"/>
        <w:gridCol w:w="1559"/>
        <w:gridCol w:w="1418"/>
      </w:tblGrid>
      <w:tr w:rsidR="004C5821" w:rsidRPr="004C5821" w:rsidTr="000D1924">
        <w:trPr>
          <w:trHeight w:val="792"/>
        </w:trPr>
        <w:tc>
          <w:tcPr>
            <w:tcW w:w="42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C5821" w:rsidRPr="004C5821" w:rsidRDefault="004C5821" w:rsidP="004C5821">
            <w:pPr>
              <w:spacing w:after="0" w:line="240" w:lineRule="auto"/>
              <w:jc w:val="both"/>
              <w:rPr>
                <w:rFonts w:ascii="Times New Roman" w:hAnsi="Times New Roman" w:cs="Times New Roman"/>
                <w:b/>
                <w:sz w:val="16"/>
                <w:szCs w:val="16"/>
              </w:rPr>
            </w:pPr>
            <w:r w:rsidRPr="004C5821">
              <w:rPr>
                <w:rFonts w:ascii="Times New Roman" w:hAnsi="Times New Roman" w:cs="Times New Roman"/>
                <w:b/>
                <w:sz w:val="16"/>
                <w:szCs w:val="16"/>
              </w:rPr>
              <w:lastRenderedPageBreak/>
              <w:t>Наименование показателя</w:t>
            </w:r>
          </w:p>
        </w:tc>
        <w:tc>
          <w:tcPr>
            <w:tcW w:w="2126" w:type="dxa"/>
            <w:tcBorders>
              <w:top w:val="single" w:sz="4" w:space="0" w:color="000000"/>
              <w:left w:val="nil"/>
              <w:bottom w:val="single" w:sz="4" w:space="0" w:color="000000"/>
              <w:right w:val="single" w:sz="4" w:space="0" w:color="000000"/>
            </w:tcBorders>
            <w:shd w:val="clear" w:color="auto" w:fill="auto"/>
            <w:vAlign w:val="center"/>
            <w:hideMark/>
          </w:tcPr>
          <w:p w:rsidR="004C5821" w:rsidRPr="004C5821" w:rsidRDefault="004C5821" w:rsidP="004C5821">
            <w:pPr>
              <w:spacing w:after="0" w:line="240" w:lineRule="auto"/>
              <w:jc w:val="both"/>
              <w:rPr>
                <w:rFonts w:ascii="Times New Roman" w:hAnsi="Times New Roman" w:cs="Times New Roman"/>
                <w:b/>
                <w:sz w:val="16"/>
                <w:szCs w:val="16"/>
              </w:rPr>
            </w:pPr>
            <w:r w:rsidRPr="004C5821">
              <w:rPr>
                <w:rFonts w:ascii="Times New Roman" w:hAnsi="Times New Roman" w:cs="Times New Roman"/>
                <w:b/>
                <w:sz w:val="16"/>
                <w:szCs w:val="16"/>
              </w:rPr>
              <w:t>Утвержденные бюджетные назначения</w:t>
            </w:r>
          </w:p>
        </w:tc>
        <w:tc>
          <w:tcPr>
            <w:tcW w:w="1559" w:type="dxa"/>
            <w:tcBorders>
              <w:top w:val="single" w:sz="4" w:space="0" w:color="000000"/>
              <w:left w:val="nil"/>
              <w:bottom w:val="single" w:sz="4" w:space="0" w:color="000000"/>
              <w:right w:val="single" w:sz="4" w:space="0" w:color="000000"/>
            </w:tcBorders>
            <w:shd w:val="clear" w:color="auto" w:fill="auto"/>
            <w:vAlign w:val="center"/>
            <w:hideMark/>
          </w:tcPr>
          <w:p w:rsidR="004C5821" w:rsidRPr="004C5821" w:rsidRDefault="004C5821" w:rsidP="004C5821">
            <w:pPr>
              <w:spacing w:after="0" w:line="240" w:lineRule="auto"/>
              <w:jc w:val="both"/>
              <w:rPr>
                <w:rFonts w:ascii="Times New Roman" w:hAnsi="Times New Roman" w:cs="Times New Roman"/>
                <w:b/>
                <w:sz w:val="16"/>
                <w:szCs w:val="16"/>
              </w:rPr>
            </w:pPr>
            <w:r w:rsidRPr="004C5821">
              <w:rPr>
                <w:rFonts w:ascii="Times New Roman" w:hAnsi="Times New Roman" w:cs="Times New Roman"/>
                <w:b/>
                <w:sz w:val="16"/>
                <w:szCs w:val="16"/>
              </w:rPr>
              <w:t>Исполнено</w:t>
            </w:r>
          </w:p>
        </w:tc>
        <w:tc>
          <w:tcPr>
            <w:tcW w:w="1418" w:type="dxa"/>
            <w:tcBorders>
              <w:top w:val="single" w:sz="4" w:space="0" w:color="000000"/>
              <w:left w:val="nil"/>
              <w:bottom w:val="single" w:sz="4" w:space="0" w:color="000000"/>
              <w:right w:val="single" w:sz="4" w:space="0" w:color="000000"/>
            </w:tcBorders>
            <w:shd w:val="clear" w:color="auto" w:fill="auto"/>
            <w:vAlign w:val="center"/>
            <w:hideMark/>
          </w:tcPr>
          <w:p w:rsidR="004C5821" w:rsidRPr="004C5821" w:rsidRDefault="004C5821" w:rsidP="004C5821">
            <w:pPr>
              <w:spacing w:after="0" w:line="240" w:lineRule="auto"/>
              <w:jc w:val="both"/>
              <w:rPr>
                <w:rFonts w:ascii="Times New Roman" w:hAnsi="Times New Roman" w:cs="Times New Roman"/>
                <w:b/>
                <w:sz w:val="16"/>
                <w:szCs w:val="16"/>
              </w:rPr>
            </w:pPr>
            <w:r w:rsidRPr="004C5821">
              <w:rPr>
                <w:rFonts w:ascii="Times New Roman" w:hAnsi="Times New Roman" w:cs="Times New Roman"/>
                <w:b/>
                <w:sz w:val="16"/>
                <w:szCs w:val="16"/>
              </w:rPr>
              <w:t>Процент исполнения</w:t>
            </w:r>
          </w:p>
        </w:tc>
      </w:tr>
      <w:tr w:rsidR="004C5821" w:rsidRPr="004C5821" w:rsidTr="000D1924">
        <w:trPr>
          <w:trHeight w:val="273"/>
        </w:trPr>
        <w:tc>
          <w:tcPr>
            <w:tcW w:w="4268" w:type="dxa"/>
            <w:tcBorders>
              <w:top w:val="nil"/>
              <w:left w:val="single" w:sz="4" w:space="0" w:color="000000"/>
              <w:bottom w:val="single" w:sz="4" w:space="0" w:color="auto"/>
              <w:right w:val="single" w:sz="4" w:space="0" w:color="000000"/>
            </w:tcBorders>
            <w:shd w:val="clear" w:color="auto" w:fill="auto"/>
            <w:vAlign w:val="center"/>
            <w:hideMark/>
          </w:tcPr>
          <w:p w:rsidR="004C5821" w:rsidRPr="004C5821" w:rsidRDefault="004C5821" w:rsidP="004C5821">
            <w:pPr>
              <w:spacing w:after="0" w:line="240" w:lineRule="auto"/>
              <w:jc w:val="both"/>
              <w:rPr>
                <w:rFonts w:ascii="Times New Roman" w:hAnsi="Times New Roman" w:cs="Times New Roman"/>
                <w:b/>
                <w:sz w:val="16"/>
                <w:szCs w:val="16"/>
              </w:rPr>
            </w:pPr>
            <w:r w:rsidRPr="004C5821">
              <w:rPr>
                <w:rFonts w:ascii="Times New Roman" w:hAnsi="Times New Roman" w:cs="Times New Roman"/>
                <w:b/>
                <w:sz w:val="16"/>
                <w:szCs w:val="16"/>
              </w:rPr>
              <w:t>1</w:t>
            </w:r>
          </w:p>
        </w:tc>
        <w:tc>
          <w:tcPr>
            <w:tcW w:w="2126" w:type="dxa"/>
            <w:tcBorders>
              <w:top w:val="nil"/>
              <w:left w:val="nil"/>
              <w:bottom w:val="single" w:sz="8" w:space="0" w:color="000000"/>
              <w:right w:val="single" w:sz="4" w:space="0" w:color="000000"/>
            </w:tcBorders>
            <w:shd w:val="clear" w:color="auto" w:fill="auto"/>
            <w:vAlign w:val="center"/>
            <w:hideMark/>
          </w:tcPr>
          <w:p w:rsidR="004C5821" w:rsidRPr="004C5821" w:rsidRDefault="004C5821" w:rsidP="004C5821">
            <w:pPr>
              <w:spacing w:after="0" w:line="240" w:lineRule="auto"/>
              <w:jc w:val="both"/>
              <w:rPr>
                <w:rFonts w:ascii="Times New Roman" w:hAnsi="Times New Roman" w:cs="Times New Roman"/>
                <w:b/>
                <w:sz w:val="16"/>
                <w:szCs w:val="16"/>
              </w:rPr>
            </w:pPr>
            <w:r w:rsidRPr="004C5821">
              <w:rPr>
                <w:rFonts w:ascii="Times New Roman" w:hAnsi="Times New Roman" w:cs="Times New Roman"/>
                <w:b/>
                <w:sz w:val="16"/>
                <w:szCs w:val="16"/>
              </w:rPr>
              <w:t>2</w:t>
            </w:r>
          </w:p>
        </w:tc>
        <w:tc>
          <w:tcPr>
            <w:tcW w:w="1559" w:type="dxa"/>
            <w:tcBorders>
              <w:top w:val="nil"/>
              <w:left w:val="nil"/>
              <w:bottom w:val="single" w:sz="8" w:space="0" w:color="000000"/>
              <w:right w:val="single" w:sz="4" w:space="0" w:color="000000"/>
            </w:tcBorders>
            <w:shd w:val="clear" w:color="auto" w:fill="auto"/>
            <w:vAlign w:val="center"/>
            <w:hideMark/>
          </w:tcPr>
          <w:p w:rsidR="004C5821" w:rsidRPr="004C5821" w:rsidRDefault="004C5821" w:rsidP="004C5821">
            <w:pPr>
              <w:spacing w:after="0" w:line="240" w:lineRule="auto"/>
              <w:jc w:val="both"/>
              <w:rPr>
                <w:rFonts w:ascii="Times New Roman" w:hAnsi="Times New Roman" w:cs="Times New Roman"/>
                <w:b/>
                <w:sz w:val="16"/>
                <w:szCs w:val="16"/>
              </w:rPr>
            </w:pPr>
            <w:r w:rsidRPr="004C5821">
              <w:rPr>
                <w:rFonts w:ascii="Times New Roman" w:hAnsi="Times New Roman" w:cs="Times New Roman"/>
                <w:b/>
                <w:sz w:val="16"/>
                <w:szCs w:val="16"/>
              </w:rPr>
              <w:t>3</w:t>
            </w:r>
          </w:p>
        </w:tc>
        <w:tc>
          <w:tcPr>
            <w:tcW w:w="1418" w:type="dxa"/>
            <w:tcBorders>
              <w:top w:val="nil"/>
              <w:left w:val="nil"/>
              <w:bottom w:val="single" w:sz="8" w:space="0" w:color="000000"/>
              <w:right w:val="single" w:sz="4" w:space="0" w:color="000000"/>
            </w:tcBorders>
            <w:shd w:val="clear" w:color="auto" w:fill="auto"/>
            <w:vAlign w:val="center"/>
            <w:hideMark/>
          </w:tcPr>
          <w:p w:rsidR="004C5821" w:rsidRPr="004C5821" w:rsidRDefault="004C5821" w:rsidP="004C5821">
            <w:pPr>
              <w:spacing w:after="0" w:line="240" w:lineRule="auto"/>
              <w:jc w:val="both"/>
              <w:rPr>
                <w:rFonts w:ascii="Times New Roman" w:hAnsi="Times New Roman" w:cs="Times New Roman"/>
                <w:b/>
                <w:sz w:val="16"/>
                <w:szCs w:val="16"/>
              </w:rPr>
            </w:pPr>
            <w:r w:rsidRPr="004C5821">
              <w:rPr>
                <w:rFonts w:ascii="Times New Roman" w:hAnsi="Times New Roman" w:cs="Times New Roman"/>
                <w:b/>
                <w:sz w:val="16"/>
                <w:szCs w:val="16"/>
              </w:rPr>
              <w:t>4</w:t>
            </w:r>
          </w:p>
        </w:tc>
      </w:tr>
      <w:tr w:rsidR="004C5821" w:rsidRPr="004C5821" w:rsidTr="000D1924">
        <w:trPr>
          <w:trHeight w:val="450"/>
        </w:trPr>
        <w:tc>
          <w:tcPr>
            <w:tcW w:w="4268"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4C5821" w:rsidRPr="004C5821" w:rsidRDefault="004C5821" w:rsidP="004C5821">
            <w:pPr>
              <w:spacing w:after="0" w:line="240" w:lineRule="auto"/>
              <w:jc w:val="both"/>
              <w:rPr>
                <w:rFonts w:ascii="Times New Roman" w:hAnsi="Times New Roman" w:cs="Times New Roman"/>
                <w:sz w:val="16"/>
                <w:szCs w:val="16"/>
              </w:rPr>
            </w:pPr>
            <w:r w:rsidRPr="004C5821">
              <w:rPr>
                <w:rFonts w:ascii="Times New Roman" w:hAnsi="Times New Roman" w:cs="Times New Roman"/>
                <w:sz w:val="16"/>
                <w:szCs w:val="16"/>
              </w:rPr>
              <w:t xml:space="preserve">Доходы бюджета - ВСЕГО: </w:t>
            </w:r>
            <w:r w:rsidRPr="004C5821">
              <w:rPr>
                <w:rFonts w:ascii="Times New Roman" w:hAnsi="Times New Roman" w:cs="Times New Roman"/>
                <w:sz w:val="16"/>
                <w:szCs w:val="16"/>
              </w:rPr>
              <w:br/>
              <w:t>В том числе:</w:t>
            </w:r>
          </w:p>
        </w:tc>
        <w:tc>
          <w:tcPr>
            <w:tcW w:w="2126" w:type="dxa"/>
            <w:tcBorders>
              <w:top w:val="single" w:sz="4" w:space="0" w:color="000000"/>
              <w:left w:val="nil"/>
              <w:bottom w:val="single" w:sz="4" w:space="0" w:color="000000"/>
              <w:right w:val="single" w:sz="4" w:space="0" w:color="000000"/>
            </w:tcBorders>
            <w:shd w:val="clear" w:color="auto" w:fill="auto"/>
            <w:vAlign w:val="center"/>
          </w:tcPr>
          <w:p w:rsidR="004C5821" w:rsidRPr="004C5821" w:rsidRDefault="004C5821" w:rsidP="004C5821">
            <w:pPr>
              <w:spacing w:after="0" w:line="240" w:lineRule="auto"/>
              <w:jc w:val="both"/>
              <w:rPr>
                <w:rFonts w:ascii="Times New Roman" w:hAnsi="Times New Roman" w:cs="Times New Roman"/>
                <w:sz w:val="16"/>
                <w:szCs w:val="16"/>
              </w:rPr>
            </w:pPr>
            <w:r w:rsidRPr="004C5821">
              <w:rPr>
                <w:rFonts w:ascii="Times New Roman" w:hAnsi="Times New Roman" w:cs="Times New Roman"/>
                <w:sz w:val="16"/>
                <w:szCs w:val="16"/>
              </w:rPr>
              <w:t>5 390,8</w:t>
            </w:r>
          </w:p>
        </w:tc>
        <w:tc>
          <w:tcPr>
            <w:tcW w:w="1559" w:type="dxa"/>
            <w:tcBorders>
              <w:top w:val="single" w:sz="4" w:space="0" w:color="000000"/>
              <w:left w:val="nil"/>
              <w:bottom w:val="single" w:sz="4" w:space="0" w:color="000000"/>
              <w:right w:val="single" w:sz="4" w:space="0" w:color="000000"/>
            </w:tcBorders>
            <w:shd w:val="clear" w:color="auto" w:fill="auto"/>
            <w:vAlign w:val="center"/>
          </w:tcPr>
          <w:p w:rsidR="004C5821" w:rsidRPr="004C5821" w:rsidRDefault="004C5821" w:rsidP="004C5821">
            <w:pPr>
              <w:spacing w:after="0" w:line="240" w:lineRule="auto"/>
              <w:jc w:val="both"/>
              <w:rPr>
                <w:rFonts w:ascii="Times New Roman" w:hAnsi="Times New Roman" w:cs="Times New Roman"/>
                <w:sz w:val="16"/>
                <w:szCs w:val="16"/>
              </w:rPr>
            </w:pPr>
            <w:r w:rsidRPr="004C5821">
              <w:rPr>
                <w:rFonts w:ascii="Times New Roman" w:hAnsi="Times New Roman" w:cs="Times New Roman"/>
                <w:sz w:val="16"/>
                <w:szCs w:val="16"/>
              </w:rPr>
              <w:t>5 395,2</w:t>
            </w:r>
          </w:p>
        </w:tc>
        <w:tc>
          <w:tcPr>
            <w:tcW w:w="1418" w:type="dxa"/>
            <w:tcBorders>
              <w:top w:val="single" w:sz="4" w:space="0" w:color="000000"/>
              <w:left w:val="nil"/>
              <w:bottom w:val="single" w:sz="4" w:space="0" w:color="000000"/>
              <w:right w:val="single" w:sz="8" w:space="0" w:color="000000"/>
            </w:tcBorders>
            <w:shd w:val="clear" w:color="auto" w:fill="auto"/>
            <w:vAlign w:val="center"/>
          </w:tcPr>
          <w:p w:rsidR="004C5821" w:rsidRPr="004C5821" w:rsidRDefault="004C5821" w:rsidP="004C5821">
            <w:pPr>
              <w:spacing w:after="0" w:line="240" w:lineRule="auto"/>
              <w:jc w:val="both"/>
              <w:rPr>
                <w:rFonts w:ascii="Times New Roman" w:hAnsi="Times New Roman" w:cs="Times New Roman"/>
                <w:sz w:val="16"/>
                <w:szCs w:val="16"/>
              </w:rPr>
            </w:pPr>
            <w:r w:rsidRPr="004C5821">
              <w:rPr>
                <w:rFonts w:ascii="Times New Roman" w:hAnsi="Times New Roman" w:cs="Times New Roman"/>
                <w:sz w:val="16"/>
                <w:szCs w:val="16"/>
                <w:rtl/>
              </w:rPr>
              <w:t>100,1</w:t>
            </w:r>
          </w:p>
        </w:tc>
      </w:tr>
      <w:tr w:rsidR="004C5821" w:rsidRPr="004C5821" w:rsidTr="000D1924">
        <w:trPr>
          <w:trHeight w:val="255"/>
        </w:trPr>
        <w:tc>
          <w:tcPr>
            <w:tcW w:w="4268" w:type="dxa"/>
            <w:tcBorders>
              <w:top w:val="nil"/>
              <w:left w:val="single" w:sz="4" w:space="0" w:color="000000"/>
              <w:bottom w:val="single" w:sz="4" w:space="0" w:color="000000"/>
              <w:right w:val="single" w:sz="4" w:space="0" w:color="000000"/>
            </w:tcBorders>
            <w:shd w:val="clear" w:color="auto" w:fill="auto"/>
            <w:vAlign w:val="center"/>
            <w:hideMark/>
          </w:tcPr>
          <w:p w:rsidR="004C5821" w:rsidRPr="004C5821" w:rsidRDefault="004C5821" w:rsidP="004C5821">
            <w:pPr>
              <w:spacing w:after="0" w:line="240" w:lineRule="auto"/>
              <w:jc w:val="both"/>
              <w:rPr>
                <w:rFonts w:ascii="Times New Roman" w:hAnsi="Times New Roman" w:cs="Times New Roman"/>
                <w:sz w:val="16"/>
                <w:szCs w:val="16"/>
              </w:rPr>
            </w:pPr>
            <w:r w:rsidRPr="004C5821">
              <w:rPr>
                <w:rFonts w:ascii="Times New Roman" w:hAnsi="Times New Roman" w:cs="Times New Roman"/>
                <w:sz w:val="16"/>
                <w:szCs w:val="16"/>
              </w:rPr>
              <w:t>НАЛОГОВЫЕ И НЕНАЛОГОВЫЕ ДОХОДЫ</w:t>
            </w:r>
          </w:p>
        </w:tc>
        <w:tc>
          <w:tcPr>
            <w:tcW w:w="2126" w:type="dxa"/>
            <w:tcBorders>
              <w:top w:val="nil"/>
              <w:left w:val="nil"/>
              <w:bottom w:val="single" w:sz="4" w:space="0" w:color="000000"/>
              <w:right w:val="single" w:sz="4" w:space="0" w:color="000000"/>
            </w:tcBorders>
            <w:shd w:val="clear" w:color="auto" w:fill="auto"/>
            <w:vAlign w:val="center"/>
          </w:tcPr>
          <w:p w:rsidR="004C5821" w:rsidRPr="004C5821" w:rsidRDefault="004C5821" w:rsidP="004C5821">
            <w:pPr>
              <w:spacing w:after="0" w:line="240" w:lineRule="auto"/>
              <w:jc w:val="both"/>
              <w:rPr>
                <w:rFonts w:ascii="Times New Roman" w:hAnsi="Times New Roman" w:cs="Times New Roman"/>
                <w:sz w:val="16"/>
                <w:szCs w:val="16"/>
              </w:rPr>
            </w:pPr>
            <w:r w:rsidRPr="004C5821">
              <w:rPr>
                <w:rFonts w:ascii="Times New Roman" w:hAnsi="Times New Roman" w:cs="Times New Roman"/>
                <w:sz w:val="16"/>
                <w:szCs w:val="16"/>
              </w:rPr>
              <w:t>313,0</w:t>
            </w:r>
          </w:p>
        </w:tc>
        <w:tc>
          <w:tcPr>
            <w:tcW w:w="1559" w:type="dxa"/>
            <w:tcBorders>
              <w:top w:val="nil"/>
              <w:left w:val="nil"/>
              <w:bottom w:val="single" w:sz="4" w:space="0" w:color="000000"/>
              <w:right w:val="single" w:sz="4" w:space="0" w:color="000000"/>
            </w:tcBorders>
            <w:shd w:val="clear" w:color="auto" w:fill="auto"/>
            <w:vAlign w:val="center"/>
          </w:tcPr>
          <w:p w:rsidR="004C5821" w:rsidRPr="004C5821" w:rsidRDefault="004C5821" w:rsidP="004C5821">
            <w:pPr>
              <w:spacing w:after="0" w:line="240" w:lineRule="auto"/>
              <w:jc w:val="both"/>
              <w:rPr>
                <w:rFonts w:ascii="Times New Roman" w:hAnsi="Times New Roman" w:cs="Times New Roman"/>
                <w:sz w:val="16"/>
                <w:szCs w:val="16"/>
              </w:rPr>
            </w:pPr>
            <w:r w:rsidRPr="004C5821">
              <w:rPr>
                <w:rFonts w:ascii="Times New Roman" w:hAnsi="Times New Roman" w:cs="Times New Roman"/>
                <w:sz w:val="16"/>
                <w:szCs w:val="16"/>
              </w:rPr>
              <w:t>317,4</w:t>
            </w:r>
          </w:p>
        </w:tc>
        <w:tc>
          <w:tcPr>
            <w:tcW w:w="1418" w:type="dxa"/>
            <w:tcBorders>
              <w:top w:val="nil"/>
              <w:left w:val="nil"/>
              <w:bottom w:val="single" w:sz="4" w:space="0" w:color="000000"/>
              <w:right w:val="single" w:sz="8" w:space="0" w:color="000000"/>
            </w:tcBorders>
            <w:shd w:val="clear" w:color="auto" w:fill="auto"/>
            <w:vAlign w:val="center"/>
          </w:tcPr>
          <w:p w:rsidR="004C5821" w:rsidRPr="004C5821" w:rsidRDefault="004C5821" w:rsidP="004C5821">
            <w:pPr>
              <w:spacing w:after="0" w:line="240" w:lineRule="auto"/>
              <w:jc w:val="both"/>
              <w:rPr>
                <w:rFonts w:ascii="Times New Roman" w:hAnsi="Times New Roman" w:cs="Times New Roman"/>
                <w:sz w:val="16"/>
                <w:szCs w:val="16"/>
              </w:rPr>
            </w:pPr>
            <w:r w:rsidRPr="004C5821">
              <w:rPr>
                <w:rFonts w:ascii="Times New Roman" w:hAnsi="Times New Roman" w:cs="Times New Roman"/>
                <w:sz w:val="16"/>
                <w:szCs w:val="16"/>
                <w:rtl/>
              </w:rPr>
              <w:t>101</w:t>
            </w:r>
          </w:p>
        </w:tc>
      </w:tr>
      <w:tr w:rsidR="004C5821" w:rsidRPr="004C5821" w:rsidTr="000D1924">
        <w:trPr>
          <w:trHeight w:val="255"/>
        </w:trPr>
        <w:tc>
          <w:tcPr>
            <w:tcW w:w="4268" w:type="dxa"/>
            <w:tcBorders>
              <w:top w:val="nil"/>
              <w:left w:val="single" w:sz="4" w:space="0" w:color="000000"/>
              <w:bottom w:val="single" w:sz="4" w:space="0" w:color="000000"/>
              <w:right w:val="single" w:sz="4" w:space="0" w:color="000000"/>
            </w:tcBorders>
            <w:shd w:val="clear" w:color="auto" w:fill="auto"/>
            <w:vAlign w:val="center"/>
            <w:hideMark/>
          </w:tcPr>
          <w:p w:rsidR="004C5821" w:rsidRPr="004C5821" w:rsidRDefault="004C5821" w:rsidP="004C5821">
            <w:pPr>
              <w:spacing w:after="0" w:line="240" w:lineRule="auto"/>
              <w:jc w:val="both"/>
              <w:rPr>
                <w:rFonts w:ascii="Times New Roman" w:hAnsi="Times New Roman" w:cs="Times New Roman"/>
                <w:sz w:val="16"/>
                <w:szCs w:val="16"/>
              </w:rPr>
            </w:pPr>
            <w:r w:rsidRPr="004C5821">
              <w:rPr>
                <w:rFonts w:ascii="Times New Roman" w:hAnsi="Times New Roman" w:cs="Times New Roman"/>
                <w:sz w:val="16"/>
                <w:szCs w:val="16"/>
              </w:rPr>
              <w:t>НАЛОГИ НА ПРИБЫЛЬ, ДОХОДЫ</w:t>
            </w:r>
          </w:p>
        </w:tc>
        <w:tc>
          <w:tcPr>
            <w:tcW w:w="2126" w:type="dxa"/>
            <w:tcBorders>
              <w:top w:val="nil"/>
              <w:left w:val="nil"/>
              <w:bottom w:val="single" w:sz="4" w:space="0" w:color="000000"/>
              <w:right w:val="single" w:sz="4" w:space="0" w:color="000000"/>
            </w:tcBorders>
            <w:shd w:val="clear" w:color="auto" w:fill="auto"/>
            <w:vAlign w:val="center"/>
          </w:tcPr>
          <w:p w:rsidR="004C5821" w:rsidRPr="004C5821" w:rsidRDefault="004C5821" w:rsidP="004C5821">
            <w:pPr>
              <w:spacing w:after="0" w:line="240" w:lineRule="auto"/>
              <w:jc w:val="both"/>
              <w:rPr>
                <w:rFonts w:ascii="Times New Roman" w:hAnsi="Times New Roman" w:cs="Times New Roman"/>
                <w:sz w:val="16"/>
                <w:szCs w:val="16"/>
              </w:rPr>
            </w:pPr>
            <w:r w:rsidRPr="004C5821">
              <w:rPr>
                <w:rFonts w:ascii="Times New Roman" w:hAnsi="Times New Roman" w:cs="Times New Roman"/>
                <w:sz w:val="16"/>
                <w:szCs w:val="16"/>
              </w:rPr>
              <w:t>70,0</w:t>
            </w:r>
          </w:p>
        </w:tc>
        <w:tc>
          <w:tcPr>
            <w:tcW w:w="1559" w:type="dxa"/>
            <w:tcBorders>
              <w:top w:val="nil"/>
              <w:left w:val="nil"/>
              <w:bottom w:val="single" w:sz="4" w:space="0" w:color="000000"/>
              <w:right w:val="single" w:sz="4" w:space="0" w:color="000000"/>
            </w:tcBorders>
            <w:shd w:val="clear" w:color="auto" w:fill="auto"/>
            <w:vAlign w:val="center"/>
          </w:tcPr>
          <w:p w:rsidR="004C5821" w:rsidRPr="004C5821" w:rsidRDefault="004C5821" w:rsidP="004C5821">
            <w:pPr>
              <w:spacing w:after="0" w:line="240" w:lineRule="auto"/>
              <w:jc w:val="both"/>
              <w:rPr>
                <w:rFonts w:ascii="Times New Roman" w:hAnsi="Times New Roman" w:cs="Times New Roman"/>
                <w:sz w:val="16"/>
                <w:szCs w:val="16"/>
              </w:rPr>
            </w:pPr>
            <w:r w:rsidRPr="004C5821">
              <w:rPr>
                <w:rFonts w:ascii="Times New Roman" w:hAnsi="Times New Roman" w:cs="Times New Roman"/>
                <w:sz w:val="16"/>
                <w:szCs w:val="16"/>
              </w:rPr>
              <w:t>72,4</w:t>
            </w:r>
          </w:p>
        </w:tc>
        <w:tc>
          <w:tcPr>
            <w:tcW w:w="1418" w:type="dxa"/>
            <w:tcBorders>
              <w:top w:val="nil"/>
              <w:left w:val="nil"/>
              <w:bottom w:val="single" w:sz="4" w:space="0" w:color="auto"/>
              <w:right w:val="single" w:sz="8" w:space="0" w:color="000000"/>
            </w:tcBorders>
            <w:shd w:val="clear" w:color="auto" w:fill="auto"/>
            <w:vAlign w:val="center"/>
          </w:tcPr>
          <w:p w:rsidR="004C5821" w:rsidRPr="004C5821" w:rsidRDefault="004C5821" w:rsidP="004C5821">
            <w:pPr>
              <w:spacing w:after="0" w:line="240" w:lineRule="auto"/>
              <w:jc w:val="both"/>
              <w:rPr>
                <w:rFonts w:ascii="Times New Roman" w:hAnsi="Times New Roman" w:cs="Times New Roman"/>
                <w:sz w:val="16"/>
                <w:szCs w:val="16"/>
              </w:rPr>
            </w:pPr>
            <w:r w:rsidRPr="004C5821">
              <w:rPr>
                <w:rFonts w:ascii="Times New Roman" w:hAnsi="Times New Roman" w:cs="Times New Roman"/>
                <w:sz w:val="16"/>
                <w:szCs w:val="16"/>
                <w:rtl/>
              </w:rPr>
              <w:t>103</w:t>
            </w:r>
          </w:p>
        </w:tc>
      </w:tr>
      <w:tr w:rsidR="004C5821" w:rsidRPr="004C5821" w:rsidTr="000D1924">
        <w:trPr>
          <w:trHeight w:val="131"/>
        </w:trPr>
        <w:tc>
          <w:tcPr>
            <w:tcW w:w="4268" w:type="dxa"/>
            <w:tcBorders>
              <w:top w:val="nil"/>
              <w:left w:val="single" w:sz="4" w:space="0" w:color="000000"/>
              <w:bottom w:val="single" w:sz="4" w:space="0" w:color="000000"/>
              <w:right w:val="single" w:sz="4" w:space="0" w:color="000000"/>
            </w:tcBorders>
            <w:shd w:val="clear" w:color="auto" w:fill="auto"/>
            <w:vAlign w:val="center"/>
            <w:hideMark/>
          </w:tcPr>
          <w:p w:rsidR="004C5821" w:rsidRPr="004C5821" w:rsidRDefault="004C5821" w:rsidP="004C5821">
            <w:pPr>
              <w:spacing w:after="0" w:line="240" w:lineRule="auto"/>
              <w:jc w:val="both"/>
              <w:rPr>
                <w:rFonts w:ascii="Times New Roman" w:hAnsi="Times New Roman" w:cs="Times New Roman"/>
                <w:sz w:val="16"/>
                <w:szCs w:val="16"/>
              </w:rPr>
            </w:pPr>
            <w:r w:rsidRPr="004C5821">
              <w:rPr>
                <w:rFonts w:ascii="Times New Roman" w:hAnsi="Times New Roman" w:cs="Times New Roman"/>
                <w:sz w:val="16"/>
                <w:szCs w:val="16"/>
              </w:rPr>
              <w:t>Налог на доходы физических лиц</w:t>
            </w:r>
          </w:p>
        </w:tc>
        <w:tc>
          <w:tcPr>
            <w:tcW w:w="2126" w:type="dxa"/>
            <w:tcBorders>
              <w:top w:val="nil"/>
              <w:left w:val="nil"/>
              <w:bottom w:val="single" w:sz="4" w:space="0" w:color="000000"/>
              <w:right w:val="single" w:sz="4" w:space="0" w:color="000000"/>
            </w:tcBorders>
            <w:shd w:val="clear" w:color="auto" w:fill="auto"/>
            <w:vAlign w:val="center"/>
          </w:tcPr>
          <w:p w:rsidR="004C5821" w:rsidRPr="004C5821" w:rsidRDefault="004C5821" w:rsidP="004C5821">
            <w:pPr>
              <w:spacing w:after="0" w:line="240" w:lineRule="auto"/>
              <w:jc w:val="both"/>
              <w:rPr>
                <w:rFonts w:ascii="Times New Roman" w:hAnsi="Times New Roman" w:cs="Times New Roman"/>
                <w:sz w:val="16"/>
                <w:szCs w:val="16"/>
              </w:rPr>
            </w:pPr>
            <w:r w:rsidRPr="004C5821">
              <w:rPr>
                <w:rFonts w:ascii="Times New Roman" w:hAnsi="Times New Roman" w:cs="Times New Roman"/>
                <w:sz w:val="16"/>
                <w:szCs w:val="16"/>
              </w:rPr>
              <w:t>70,0</w:t>
            </w:r>
          </w:p>
        </w:tc>
        <w:tc>
          <w:tcPr>
            <w:tcW w:w="1559" w:type="dxa"/>
            <w:tcBorders>
              <w:top w:val="nil"/>
              <w:left w:val="nil"/>
              <w:bottom w:val="single" w:sz="4" w:space="0" w:color="000000"/>
              <w:right w:val="single" w:sz="4" w:space="0" w:color="000000"/>
            </w:tcBorders>
            <w:shd w:val="clear" w:color="auto" w:fill="auto"/>
            <w:vAlign w:val="center"/>
          </w:tcPr>
          <w:p w:rsidR="004C5821" w:rsidRPr="004C5821" w:rsidRDefault="004C5821" w:rsidP="004C5821">
            <w:pPr>
              <w:spacing w:after="0" w:line="240" w:lineRule="auto"/>
              <w:jc w:val="both"/>
              <w:rPr>
                <w:rFonts w:ascii="Times New Roman" w:hAnsi="Times New Roman" w:cs="Times New Roman"/>
                <w:sz w:val="16"/>
                <w:szCs w:val="16"/>
              </w:rPr>
            </w:pPr>
            <w:r w:rsidRPr="004C5821">
              <w:rPr>
                <w:rFonts w:ascii="Times New Roman" w:hAnsi="Times New Roman" w:cs="Times New Roman"/>
                <w:sz w:val="16"/>
                <w:szCs w:val="16"/>
              </w:rPr>
              <w:t>72,4</w:t>
            </w:r>
          </w:p>
        </w:tc>
        <w:tc>
          <w:tcPr>
            <w:tcW w:w="1418" w:type="dxa"/>
            <w:tcBorders>
              <w:top w:val="nil"/>
              <w:left w:val="nil"/>
              <w:bottom w:val="single" w:sz="4" w:space="0" w:color="000000"/>
              <w:right w:val="single" w:sz="8" w:space="0" w:color="000000"/>
            </w:tcBorders>
            <w:shd w:val="clear" w:color="auto" w:fill="auto"/>
            <w:vAlign w:val="center"/>
          </w:tcPr>
          <w:p w:rsidR="004C5821" w:rsidRPr="004C5821" w:rsidRDefault="004C5821" w:rsidP="004C5821">
            <w:pPr>
              <w:spacing w:after="0" w:line="240" w:lineRule="auto"/>
              <w:jc w:val="both"/>
              <w:rPr>
                <w:rFonts w:ascii="Times New Roman" w:hAnsi="Times New Roman" w:cs="Times New Roman"/>
                <w:sz w:val="16"/>
                <w:szCs w:val="16"/>
              </w:rPr>
            </w:pPr>
            <w:r w:rsidRPr="004C5821">
              <w:rPr>
                <w:rFonts w:ascii="Times New Roman" w:hAnsi="Times New Roman" w:cs="Times New Roman"/>
                <w:sz w:val="16"/>
                <w:szCs w:val="16"/>
                <w:rtl/>
              </w:rPr>
              <w:t>103</w:t>
            </w:r>
          </w:p>
        </w:tc>
      </w:tr>
      <w:tr w:rsidR="004C5821" w:rsidRPr="004C5821" w:rsidTr="000D1924">
        <w:trPr>
          <w:trHeight w:val="176"/>
        </w:trPr>
        <w:tc>
          <w:tcPr>
            <w:tcW w:w="4268" w:type="dxa"/>
            <w:tcBorders>
              <w:top w:val="nil"/>
              <w:left w:val="single" w:sz="4" w:space="0" w:color="000000"/>
              <w:bottom w:val="single" w:sz="4" w:space="0" w:color="000000"/>
              <w:right w:val="single" w:sz="4" w:space="0" w:color="000000"/>
            </w:tcBorders>
            <w:shd w:val="clear" w:color="auto" w:fill="auto"/>
            <w:vAlign w:val="center"/>
            <w:hideMark/>
          </w:tcPr>
          <w:p w:rsidR="004C5821" w:rsidRPr="004C5821" w:rsidRDefault="004C5821" w:rsidP="004C5821">
            <w:pPr>
              <w:spacing w:after="0" w:line="240" w:lineRule="auto"/>
              <w:jc w:val="both"/>
              <w:rPr>
                <w:rFonts w:ascii="Times New Roman" w:hAnsi="Times New Roman" w:cs="Times New Roman"/>
                <w:sz w:val="16"/>
                <w:szCs w:val="16"/>
              </w:rPr>
            </w:pPr>
            <w:r w:rsidRPr="004C5821">
              <w:rPr>
                <w:rFonts w:ascii="Times New Roman" w:hAnsi="Times New Roman" w:cs="Times New Roman"/>
                <w:sz w:val="16"/>
                <w:szCs w:val="16"/>
              </w:rPr>
              <w:t>НАЛОГИ НА СОВОКУПНЫЙ ДОХОД</w:t>
            </w:r>
          </w:p>
        </w:tc>
        <w:tc>
          <w:tcPr>
            <w:tcW w:w="2126" w:type="dxa"/>
            <w:tcBorders>
              <w:top w:val="nil"/>
              <w:left w:val="nil"/>
              <w:bottom w:val="single" w:sz="4" w:space="0" w:color="000000"/>
              <w:right w:val="single" w:sz="4" w:space="0" w:color="000000"/>
            </w:tcBorders>
            <w:shd w:val="clear" w:color="auto" w:fill="auto"/>
            <w:vAlign w:val="center"/>
          </w:tcPr>
          <w:p w:rsidR="004C5821" w:rsidRPr="004C5821" w:rsidRDefault="004C5821" w:rsidP="004C5821">
            <w:pPr>
              <w:spacing w:after="0" w:line="240" w:lineRule="auto"/>
              <w:jc w:val="both"/>
              <w:rPr>
                <w:rFonts w:ascii="Times New Roman" w:hAnsi="Times New Roman" w:cs="Times New Roman"/>
                <w:sz w:val="16"/>
                <w:szCs w:val="16"/>
              </w:rPr>
            </w:pPr>
          </w:p>
        </w:tc>
        <w:tc>
          <w:tcPr>
            <w:tcW w:w="1559" w:type="dxa"/>
            <w:tcBorders>
              <w:top w:val="nil"/>
              <w:left w:val="nil"/>
              <w:bottom w:val="single" w:sz="4" w:space="0" w:color="000000"/>
              <w:right w:val="single" w:sz="4" w:space="0" w:color="000000"/>
            </w:tcBorders>
            <w:shd w:val="clear" w:color="auto" w:fill="auto"/>
            <w:vAlign w:val="center"/>
          </w:tcPr>
          <w:p w:rsidR="004C5821" w:rsidRPr="004C5821" w:rsidRDefault="004C5821" w:rsidP="004C5821">
            <w:pPr>
              <w:spacing w:after="0" w:line="240" w:lineRule="auto"/>
              <w:jc w:val="both"/>
              <w:rPr>
                <w:rFonts w:ascii="Times New Roman" w:hAnsi="Times New Roman" w:cs="Times New Roman"/>
                <w:sz w:val="16"/>
                <w:szCs w:val="16"/>
              </w:rPr>
            </w:pPr>
          </w:p>
        </w:tc>
        <w:tc>
          <w:tcPr>
            <w:tcW w:w="1418" w:type="dxa"/>
            <w:tcBorders>
              <w:top w:val="nil"/>
              <w:left w:val="nil"/>
              <w:bottom w:val="single" w:sz="4" w:space="0" w:color="000000"/>
              <w:right w:val="single" w:sz="8" w:space="0" w:color="000000"/>
            </w:tcBorders>
            <w:shd w:val="clear" w:color="auto" w:fill="auto"/>
            <w:vAlign w:val="center"/>
          </w:tcPr>
          <w:p w:rsidR="004C5821" w:rsidRPr="004C5821" w:rsidRDefault="004C5821" w:rsidP="004C5821">
            <w:pPr>
              <w:spacing w:after="0" w:line="240" w:lineRule="auto"/>
              <w:jc w:val="both"/>
              <w:rPr>
                <w:rFonts w:ascii="Times New Roman" w:hAnsi="Times New Roman" w:cs="Times New Roman"/>
                <w:sz w:val="16"/>
                <w:szCs w:val="16"/>
              </w:rPr>
            </w:pPr>
          </w:p>
        </w:tc>
      </w:tr>
      <w:tr w:rsidR="004C5821" w:rsidRPr="004C5821" w:rsidTr="000D1924">
        <w:trPr>
          <w:trHeight w:val="221"/>
        </w:trPr>
        <w:tc>
          <w:tcPr>
            <w:tcW w:w="4268" w:type="dxa"/>
            <w:tcBorders>
              <w:top w:val="nil"/>
              <w:left w:val="single" w:sz="4" w:space="0" w:color="000000"/>
              <w:bottom w:val="single" w:sz="4" w:space="0" w:color="000000"/>
              <w:right w:val="single" w:sz="4" w:space="0" w:color="000000"/>
            </w:tcBorders>
            <w:shd w:val="clear" w:color="auto" w:fill="auto"/>
            <w:vAlign w:val="center"/>
            <w:hideMark/>
          </w:tcPr>
          <w:p w:rsidR="004C5821" w:rsidRPr="004C5821" w:rsidRDefault="004C5821" w:rsidP="004C5821">
            <w:pPr>
              <w:spacing w:after="0" w:line="240" w:lineRule="auto"/>
              <w:jc w:val="both"/>
              <w:rPr>
                <w:rFonts w:ascii="Times New Roman" w:hAnsi="Times New Roman" w:cs="Times New Roman"/>
                <w:sz w:val="16"/>
                <w:szCs w:val="16"/>
              </w:rPr>
            </w:pPr>
            <w:r w:rsidRPr="004C5821">
              <w:rPr>
                <w:rFonts w:ascii="Times New Roman" w:hAnsi="Times New Roman" w:cs="Times New Roman"/>
                <w:sz w:val="16"/>
                <w:szCs w:val="16"/>
              </w:rPr>
              <w:t>Единый сельскохозяйственный налог</w:t>
            </w:r>
          </w:p>
        </w:tc>
        <w:tc>
          <w:tcPr>
            <w:tcW w:w="2126" w:type="dxa"/>
            <w:tcBorders>
              <w:top w:val="nil"/>
              <w:left w:val="nil"/>
              <w:bottom w:val="single" w:sz="4" w:space="0" w:color="000000"/>
              <w:right w:val="single" w:sz="4" w:space="0" w:color="000000"/>
            </w:tcBorders>
            <w:shd w:val="clear" w:color="auto" w:fill="auto"/>
            <w:vAlign w:val="center"/>
          </w:tcPr>
          <w:p w:rsidR="004C5821" w:rsidRPr="004C5821" w:rsidRDefault="004C5821" w:rsidP="004C5821">
            <w:pPr>
              <w:spacing w:after="0" w:line="240" w:lineRule="auto"/>
              <w:jc w:val="both"/>
              <w:rPr>
                <w:rFonts w:ascii="Times New Roman" w:hAnsi="Times New Roman" w:cs="Times New Roman"/>
                <w:sz w:val="16"/>
                <w:szCs w:val="16"/>
              </w:rPr>
            </w:pPr>
          </w:p>
        </w:tc>
        <w:tc>
          <w:tcPr>
            <w:tcW w:w="1559" w:type="dxa"/>
            <w:tcBorders>
              <w:top w:val="nil"/>
              <w:left w:val="nil"/>
              <w:bottom w:val="single" w:sz="4" w:space="0" w:color="000000"/>
              <w:right w:val="single" w:sz="4" w:space="0" w:color="000000"/>
            </w:tcBorders>
            <w:shd w:val="clear" w:color="auto" w:fill="auto"/>
            <w:vAlign w:val="center"/>
          </w:tcPr>
          <w:p w:rsidR="004C5821" w:rsidRPr="004C5821" w:rsidRDefault="004C5821" w:rsidP="004C5821">
            <w:pPr>
              <w:spacing w:after="0" w:line="240" w:lineRule="auto"/>
              <w:jc w:val="both"/>
              <w:rPr>
                <w:rFonts w:ascii="Times New Roman" w:hAnsi="Times New Roman" w:cs="Times New Roman"/>
                <w:sz w:val="16"/>
                <w:szCs w:val="16"/>
              </w:rPr>
            </w:pPr>
          </w:p>
        </w:tc>
        <w:tc>
          <w:tcPr>
            <w:tcW w:w="1418" w:type="dxa"/>
            <w:tcBorders>
              <w:top w:val="nil"/>
              <w:left w:val="nil"/>
              <w:bottom w:val="single" w:sz="4" w:space="0" w:color="000000"/>
              <w:right w:val="single" w:sz="8" w:space="0" w:color="000000"/>
            </w:tcBorders>
            <w:shd w:val="clear" w:color="auto" w:fill="auto"/>
            <w:vAlign w:val="center"/>
          </w:tcPr>
          <w:p w:rsidR="004C5821" w:rsidRPr="004C5821" w:rsidRDefault="004C5821" w:rsidP="004C5821">
            <w:pPr>
              <w:spacing w:after="0" w:line="240" w:lineRule="auto"/>
              <w:jc w:val="both"/>
              <w:rPr>
                <w:rFonts w:ascii="Times New Roman" w:hAnsi="Times New Roman" w:cs="Times New Roman"/>
                <w:sz w:val="16"/>
                <w:szCs w:val="16"/>
              </w:rPr>
            </w:pPr>
          </w:p>
        </w:tc>
      </w:tr>
      <w:tr w:rsidR="004C5821" w:rsidRPr="004C5821" w:rsidTr="000D1924">
        <w:trPr>
          <w:trHeight w:val="254"/>
        </w:trPr>
        <w:tc>
          <w:tcPr>
            <w:tcW w:w="4268" w:type="dxa"/>
            <w:tcBorders>
              <w:top w:val="nil"/>
              <w:left w:val="single" w:sz="4" w:space="0" w:color="000000"/>
              <w:bottom w:val="single" w:sz="4" w:space="0" w:color="000000"/>
              <w:right w:val="single" w:sz="4" w:space="0" w:color="000000"/>
            </w:tcBorders>
            <w:shd w:val="clear" w:color="auto" w:fill="auto"/>
            <w:vAlign w:val="center"/>
            <w:hideMark/>
          </w:tcPr>
          <w:p w:rsidR="004C5821" w:rsidRPr="004C5821" w:rsidRDefault="004C5821" w:rsidP="004C5821">
            <w:pPr>
              <w:spacing w:after="0" w:line="240" w:lineRule="auto"/>
              <w:jc w:val="both"/>
              <w:rPr>
                <w:rFonts w:ascii="Times New Roman" w:hAnsi="Times New Roman" w:cs="Times New Roman"/>
                <w:sz w:val="16"/>
                <w:szCs w:val="16"/>
              </w:rPr>
            </w:pPr>
            <w:r w:rsidRPr="004C5821">
              <w:rPr>
                <w:rFonts w:ascii="Times New Roman" w:hAnsi="Times New Roman" w:cs="Times New Roman"/>
                <w:sz w:val="16"/>
                <w:szCs w:val="16"/>
              </w:rPr>
              <w:t>НАЛОГИ НА ИМУЩЕСТВО</w:t>
            </w:r>
          </w:p>
        </w:tc>
        <w:tc>
          <w:tcPr>
            <w:tcW w:w="2126" w:type="dxa"/>
            <w:tcBorders>
              <w:top w:val="nil"/>
              <w:left w:val="nil"/>
              <w:bottom w:val="single" w:sz="4" w:space="0" w:color="000000"/>
              <w:right w:val="single" w:sz="4" w:space="0" w:color="000000"/>
            </w:tcBorders>
            <w:shd w:val="clear" w:color="auto" w:fill="auto"/>
            <w:vAlign w:val="center"/>
          </w:tcPr>
          <w:p w:rsidR="004C5821" w:rsidRPr="004C5821" w:rsidRDefault="004C5821" w:rsidP="004C5821">
            <w:pPr>
              <w:spacing w:after="0" w:line="240" w:lineRule="auto"/>
              <w:jc w:val="both"/>
              <w:rPr>
                <w:rFonts w:ascii="Times New Roman" w:hAnsi="Times New Roman" w:cs="Times New Roman"/>
                <w:sz w:val="16"/>
                <w:szCs w:val="16"/>
              </w:rPr>
            </w:pPr>
            <w:r w:rsidRPr="004C5821">
              <w:rPr>
                <w:rFonts w:ascii="Times New Roman" w:hAnsi="Times New Roman" w:cs="Times New Roman"/>
                <w:sz w:val="16"/>
                <w:szCs w:val="16"/>
              </w:rPr>
              <w:t>171,0</w:t>
            </w:r>
          </w:p>
        </w:tc>
        <w:tc>
          <w:tcPr>
            <w:tcW w:w="1559" w:type="dxa"/>
            <w:tcBorders>
              <w:top w:val="nil"/>
              <w:left w:val="nil"/>
              <w:bottom w:val="single" w:sz="4" w:space="0" w:color="000000"/>
              <w:right w:val="single" w:sz="4" w:space="0" w:color="000000"/>
            </w:tcBorders>
            <w:shd w:val="clear" w:color="auto" w:fill="auto"/>
            <w:vAlign w:val="center"/>
          </w:tcPr>
          <w:p w:rsidR="004C5821" w:rsidRPr="004C5821" w:rsidRDefault="004C5821" w:rsidP="004C5821">
            <w:pPr>
              <w:spacing w:after="0" w:line="240" w:lineRule="auto"/>
              <w:jc w:val="both"/>
              <w:rPr>
                <w:rFonts w:ascii="Times New Roman" w:hAnsi="Times New Roman" w:cs="Times New Roman"/>
                <w:sz w:val="16"/>
                <w:szCs w:val="16"/>
              </w:rPr>
            </w:pPr>
            <w:r w:rsidRPr="004C5821">
              <w:rPr>
                <w:rFonts w:ascii="Times New Roman" w:hAnsi="Times New Roman" w:cs="Times New Roman"/>
                <w:sz w:val="16"/>
                <w:szCs w:val="16"/>
              </w:rPr>
              <w:t>174,2</w:t>
            </w:r>
          </w:p>
        </w:tc>
        <w:tc>
          <w:tcPr>
            <w:tcW w:w="1418" w:type="dxa"/>
            <w:tcBorders>
              <w:top w:val="nil"/>
              <w:left w:val="nil"/>
              <w:bottom w:val="single" w:sz="4" w:space="0" w:color="auto"/>
              <w:right w:val="single" w:sz="8" w:space="0" w:color="000000"/>
            </w:tcBorders>
            <w:shd w:val="clear" w:color="auto" w:fill="auto"/>
            <w:vAlign w:val="center"/>
          </w:tcPr>
          <w:p w:rsidR="004C5821" w:rsidRPr="004C5821" w:rsidRDefault="004C5821" w:rsidP="004C5821">
            <w:pPr>
              <w:spacing w:after="0" w:line="240" w:lineRule="auto"/>
              <w:jc w:val="both"/>
              <w:rPr>
                <w:rFonts w:ascii="Times New Roman" w:hAnsi="Times New Roman" w:cs="Times New Roman"/>
                <w:sz w:val="16"/>
                <w:szCs w:val="16"/>
              </w:rPr>
            </w:pPr>
            <w:r w:rsidRPr="004C5821">
              <w:rPr>
                <w:rFonts w:ascii="Times New Roman" w:hAnsi="Times New Roman" w:cs="Times New Roman"/>
                <w:sz w:val="16"/>
                <w:szCs w:val="16"/>
                <w:rtl/>
              </w:rPr>
              <w:t>102</w:t>
            </w:r>
          </w:p>
        </w:tc>
      </w:tr>
      <w:tr w:rsidR="004C5821" w:rsidRPr="004C5821" w:rsidTr="000D1924">
        <w:trPr>
          <w:trHeight w:val="272"/>
        </w:trPr>
        <w:tc>
          <w:tcPr>
            <w:tcW w:w="4268" w:type="dxa"/>
            <w:tcBorders>
              <w:top w:val="nil"/>
              <w:left w:val="single" w:sz="4" w:space="0" w:color="000000"/>
              <w:bottom w:val="single" w:sz="4" w:space="0" w:color="000000"/>
              <w:right w:val="single" w:sz="4" w:space="0" w:color="000000"/>
            </w:tcBorders>
            <w:shd w:val="clear" w:color="auto" w:fill="auto"/>
            <w:vAlign w:val="center"/>
            <w:hideMark/>
          </w:tcPr>
          <w:p w:rsidR="004C5821" w:rsidRPr="004C5821" w:rsidRDefault="004C5821" w:rsidP="004C5821">
            <w:pPr>
              <w:spacing w:after="0" w:line="240" w:lineRule="auto"/>
              <w:jc w:val="both"/>
              <w:rPr>
                <w:rFonts w:ascii="Times New Roman" w:hAnsi="Times New Roman" w:cs="Times New Roman"/>
                <w:sz w:val="16"/>
                <w:szCs w:val="16"/>
              </w:rPr>
            </w:pPr>
            <w:r w:rsidRPr="004C5821">
              <w:rPr>
                <w:rFonts w:ascii="Times New Roman" w:hAnsi="Times New Roman" w:cs="Times New Roman"/>
                <w:sz w:val="16"/>
                <w:szCs w:val="16"/>
              </w:rPr>
              <w:t>Налог на имущество физических лиц</w:t>
            </w:r>
          </w:p>
        </w:tc>
        <w:tc>
          <w:tcPr>
            <w:tcW w:w="2126" w:type="dxa"/>
            <w:tcBorders>
              <w:top w:val="nil"/>
              <w:left w:val="nil"/>
              <w:bottom w:val="single" w:sz="4" w:space="0" w:color="000000"/>
              <w:right w:val="single" w:sz="4" w:space="0" w:color="000000"/>
            </w:tcBorders>
            <w:shd w:val="clear" w:color="auto" w:fill="auto"/>
            <w:vAlign w:val="center"/>
          </w:tcPr>
          <w:p w:rsidR="004C5821" w:rsidRPr="004C5821" w:rsidRDefault="004C5821" w:rsidP="004C5821">
            <w:pPr>
              <w:spacing w:after="0" w:line="240" w:lineRule="auto"/>
              <w:jc w:val="both"/>
              <w:rPr>
                <w:rFonts w:ascii="Times New Roman" w:hAnsi="Times New Roman" w:cs="Times New Roman"/>
                <w:sz w:val="16"/>
                <w:szCs w:val="16"/>
              </w:rPr>
            </w:pPr>
            <w:r w:rsidRPr="004C5821">
              <w:rPr>
                <w:rFonts w:ascii="Times New Roman" w:hAnsi="Times New Roman" w:cs="Times New Roman"/>
                <w:sz w:val="16"/>
                <w:szCs w:val="16"/>
              </w:rPr>
              <w:t>25,0</w:t>
            </w:r>
          </w:p>
        </w:tc>
        <w:tc>
          <w:tcPr>
            <w:tcW w:w="1559" w:type="dxa"/>
            <w:tcBorders>
              <w:top w:val="nil"/>
              <w:left w:val="nil"/>
              <w:bottom w:val="single" w:sz="4" w:space="0" w:color="000000"/>
              <w:right w:val="single" w:sz="4" w:space="0" w:color="000000"/>
            </w:tcBorders>
            <w:shd w:val="clear" w:color="auto" w:fill="auto"/>
            <w:vAlign w:val="center"/>
          </w:tcPr>
          <w:p w:rsidR="004C5821" w:rsidRPr="004C5821" w:rsidRDefault="004C5821" w:rsidP="004C5821">
            <w:pPr>
              <w:spacing w:after="0" w:line="240" w:lineRule="auto"/>
              <w:jc w:val="both"/>
              <w:rPr>
                <w:rFonts w:ascii="Times New Roman" w:hAnsi="Times New Roman" w:cs="Times New Roman"/>
                <w:sz w:val="16"/>
                <w:szCs w:val="16"/>
              </w:rPr>
            </w:pPr>
            <w:r w:rsidRPr="004C5821">
              <w:rPr>
                <w:rFonts w:ascii="Times New Roman" w:hAnsi="Times New Roman" w:cs="Times New Roman"/>
                <w:sz w:val="16"/>
                <w:szCs w:val="16"/>
              </w:rPr>
              <w:t>25,4</w:t>
            </w:r>
          </w:p>
        </w:tc>
        <w:tc>
          <w:tcPr>
            <w:tcW w:w="1418" w:type="dxa"/>
            <w:tcBorders>
              <w:top w:val="nil"/>
              <w:left w:val="nil"/>
              <w:bottom w:val="single" w:sz="4" w:space="0" w:color="000000"/>
              <w:right w:val="single" w:sz="8" w:space="0" w:color="000000"/>
            </w:tcBorders>
            <w:shd w:val="clear" w:color="auto" w:fill="auto"/>
            <w:vAlign w:val="center"/>
          </w:tcPr>
          <w:p w:rsidR="004C5821" w:rsidRPr="004C5821" w:rsidRDefault="004C5821" w:rsidP="004C5821">
            <w:pPr>
              <w:spacing w:after="0" w:line="240" w:lineRule="auto"/>
              <w:jc w:val="both"/>
              <w:rPr>
                <w:rFonts w:ascii="Times New Roman" w:hAnsi="Times New Roman" w:cs="Times New Roman"/>
                <w:sz w:val="16"/>
                <w:szCs w:val="16"/>
              </w:rPr>
            </w:pPr>
            <w:r w:rsidRPr="004C5821">
              <w:rPr>
                <w:rFonts w:ascii="Times New Roman" w:hAnsi="Times New Roman" w:cs="Times New Roman"/>
                <w:sz w:val="16"/>
                <w:szCs w:val="16"/>
                <w:rtl/>
              </w:rPr>
              <w:t>102</w:t>
            </w:r>
          </w:p>
        </w:tc>
      </w:tr>
      <w:tr w:rsidR="004C5821" w:rsidRPr="004C5821" w:rsidTr="000D1924">
        <w:trPr>
          <w:trHeight w:val="134"/>
        </w:trPr>
        <w:tc>
          <w:tcPr>
            <w:tcW w:w="4268" w:type="dxa"/>
            <w:tcBorders>
              <w:top w:val="nil"/>
              <w:left w:val="single" w:sz="4" w:space="0" w:color="000000"/>
              <w:bottom w:val="single" w:sz="4" w:space="0" w:color="000000"/>
              <w:right w:val="single" w:sz="4" w:space="0" w:color="000000"/>
            </w:tcBorders>
            <w:shd w:val="clear" w:color="auto" w:fill="auto"/>
            <w:vAlign w:val="center"/>
          </w:tcPr>
          <w:p w:rsidR="004C5821" w:rsidRPr="004C5821" w:rsidRDefault="004C5821" w:rsidP="004C5821">
            <w:pPr>
              <w:spacing w:after="0" w:line="240" w:lineRule="auto"/>
              <w:jc w:val="both"/>
              <w:rPr>
                <w:rFonts w:ascii="Times New Roman" w:hAnsi="Times New Roman" w:cs="Times New Roman"/>
                <w:sz w:val="16"/>
                <w:szCs w:val="16"/>
              </w:rPr>
            </w:pPr>
            <w:r w:rsidRPr="004C5821">
              <w:rPr>
                <w:rFonts w:ascii="Times New Roman" w:hAnsi="Times New Roman" w:cs="Times New Roman"/>
                <w:sz w:val="16"/>
                <w:szCs w:val="16"/>
              </w:rPr>
              <w:t>Земельный налог</w:t>
            </w:r>
          </w:p>
        </w:tc>
        <w:tc>
          <w:tcPr>
            <w:tcW w:w="2126" w:type="dxa"/>
            <w:tcBorders>
              <w:top w:val="nil"/>
              <w:left w:val="nil"/>
              <w:bottom w:val="single" w:sz="4" w:space="0" w:color="000000"/>
              <w:right w:val="single" w:sz="4" w:space="0" w:color="000000"/>
            </w:tcBorders>
            <w:shd w:val="clear" w:color="auto" w:fill="auto"/>
            <w:vAlign w:val="center"/>
          </w:tcPr>
          <w:p w:rsidR="004C5821" w:rsidRPr="004C5821" w:rsidRDefault="004C5821" w:rsidP="004C5821">
            <w:pPr>
              <w:spacing w:after="0" w:line="240" w:lineRule="auto"/>
              <w:jc w:val="both"/>
              <w:rPr>
                <w:rFonts w:ascii="Times New Roman" w:hAnsi="Times New Roman" w:cs="Times New Roman"/>
                <w:sz w:val="16"/>
                <w:szCs w:val="16"/>
              </w:rPr>
            </w:pPr>
            <w:r w:rsidRPr="004C5821">
              <w:rPr>
                <w:rFonts w:ascii="Times New Roman" w:hAnsi="Times New Roman" w:cs="Times New Roman"/>
                <w:sz w:val="16"/>
                <w:szCs w:val="16"/>
              </w:rPr>
              <w:t>146,0</w:t>
            </w:r>
          </w:p>
        </w:tc>
        <w:tc>
          <w:tcPr>
            <w:tcW w:w="1559" w:type="dxa"/>
            <w:tcBorders>
              <w:top w:val="nil"/>
              <w:left w:val="nil"/>
              <w:bottom w:val="single" w:sz="4" w:space="0" w:color="000000"/>
              <w:right w:val="single" w:sz="4" w:space="0" w:color="000000"/>
            </w:tcBorders>
            <w:shd w:val="clear" w:color="auto" w:fill="auto"/>
            <w:vAlign w:val="center"/>
          </w:tcPr>
          <w:p w:rsidR="004C5821" w:rsidRPr="004C5821" w:rsidRDefault="004C5821" w:rsidP="004C5821">
            <w:pPr>
              <w:spacing w:after="0" w:line="240" w:lineRule="auto"/>
              <w:jc w:val="both"/>
              <w:rPr>
                <w:rFonts w:ascii="Times New Roman" w:hAnsi="Times New Roman" w:cs="Times New Roman"/>
                <w:sz w:val="16"/>
                <w:szCs w:val="16"/>
              </w:rPr>
            </w:pPr>
            <w:r w:rsidRPr="004C5821">
              <w:rPr>
                <w:rFonts w:ascii="Times New Roman" w:hAnsi="Times New Roman" w:cs="Times New Roman"/>
                <w:sz w:val="16"/>
                <w:szCs w:val="16"/>
              </w:rPr>
              <w:t>148,8</w:t>
            </w:r>
          </w:p>
        </w:tc>
        <w:tc>
          <w:tcPr>
            <w:tcW w:w="1418" w:type="dxa"/>
            <w:tcBorders>
              <w:top w:val="nil"/>
              <w:left w:val="nil"/>
              <w:bottom w:val="single" w:sz="4" w:space="0" w:color="000000"/>
              <w:right w:val="single" w:sz="8" w:space="0" w:color="000000"/>
            </w:tcBorders>
            <w:shd w:val="clear" w:color="auto" w:fill="auto"/>
            <w:vAlign w:val="center"/>
          </w:tcPr>
          <w:p w:rsidR="004C5821" w:rsidRPr="004C5821" w:rsidRDefault="004C5821" w:rsidP="004C5821">
            <w:pPr>
              <w:spacing w:after="0" w:line="240" w:lineRule="auto"/>
              <w:jc w:val="both"/>
              <w:rPr>
                <w:rFonts w:ascii="Times New Roman" w:hAnsi="Times New Roman" w:cs="Times New Roman"/>
                <w:sz w:val="16"/>
                <w:szCs w:val="16"/>
              </w:rPr>
            </w:pPr>
            <w:r w:rsidRPr="004C5821">
              <w:rPr>
                <w:rFonts w:ascii="Times New Roman" w:hAnsi="Times New Roman" w:cs="Times New Roman"/>
                <w:sz w:val="16"/>
                <w:szCs w:val="16"/>
                <w:rtl/>
              </w:rPr>
              <w:t>102</w:t>
            </w:r>
          </w:p>
        </w:tc>
      </w:tr>
      <w:tr w:rsidR="004C5821" w:rsidRPr="004C5821" w:rsidTr="000D1924">
        <w:trPr>
          <w:trHeight w:val="874"/>
        </w:trPr>
        <w:tc>
          <w:tcPr>
            <w:tcW w:w="4268" w:type="dxa"/>
            <w:tcBorders>
              <w:top w:val="nil"/>
              <w:left w:val="single" w:sz="4" w:space="0" w:color="000000"/>
              <w:bottom w:val="single" w:sz="4" w:space="0" w:color="000000"/>
              <w:right w:val="single" w:sz="4" w:space="0" w:color="000000"/>
            </w:tcBorders>
            <w:shd w:val="clear" w:color="auto" w:fill="auto"/>
            <w:vAlign w:val="center"/>
          </w:tcPr>
          <w:p w:rsidR="004C5821" w:rsidRPr="004C5821" w:rsidRDefault="004C5821" w:rsidP="004C5821">
            <w:pPr>
              <w:spacing w:after="0" w:line="240" w:lineRule="auto"/>
              <w:jc w:val="both"/>
              <w:rPr>
                <w:rFonts w:ascii="Times New Roman" w:hAnsi="Times New Roman" w:cs="Times New Roman"/>
                <w:sz w:val="16"/>
                <w:szCs w:val="16"/>
              </w:rPr>
            </w:pPr>
            <w:r w:rsidRPr="004C5821">
              <w:rPr>
                <w:rFonts w:ascii="Times New Roman" w:hAnsi="Times New Roman" w:cs="Times New Roman"/>
                <w:sz w:val="16"/>
                <w:szCs w:val="16"/>
              </w:rPr>
              <w:t>ДОХОДЫ ОТ ИСПОЛЬЗОВАНИЯ ИМУЩЕСТВА, НАХОДЯЩЕГОСЯ В ГОСУДАРСТВЕННОЙ И МУНИЦИПАЛЬНОЙ СОБСТВЕННОСТИ</w:t>
            </w:r>
          </w:p>
        </w:tc>
        <w:tc>
          <w:tcPr>
            <w:tcW w:w="2126" w:type="dxa"/>
            <w:tcBorders>
              <w:top w:val="nil"/>
              <w:left w:val="nil"/>
              <w:bottom w:val="single" w:sz="4" w:space="0" w:color="000000"/>
              <w:right w:val="single" w:sz="4" w:space="0" w:color="000000"/>
            </w:tcBorders>
            <w:shd w:val="clear" w:color="auto" w:fill="auto"/>
            <w:vAlign w:val="center"/>
          </w:tcPr>
          <w:p w:rsidR="004C5821" w:rsidRPr="004C5821" w:rsidRDefault="004C5821" w:rsidP="004C5821">
            <w:pPr>
              <w:spacing w:after="0" w:line="240" w:lineRule="auto"/>
              <w:jc w:val="both"/>
              <w:rPr>
                <w:rFonts w:ascii="Times New Roman" w:hAnsi="Times New Roman" w:cs="Times New Roman"/>
                <w:sz w:val="16"/>
                <w:szCs w:val="16"/>
              </w:rPr>
            </w:pPr>
            <w:r w:rsidRPr="004C5821">
              <w:rPr>
                <w:rFonts w:ascii="Times New Roman" w:hAnsi="Times New Roman" w:cs="Times New Roman"/>
                <w:sz w:val="16"/>
                <w:szCs w:val="16"/>
              </w:rPr>
              <w:t>30,0</w:t>
            </w:r>
          </w:p>
        </w:tc>
        <w:tc>
          <w:tcPr>
            <w:tcW w:w="1559" w:type="dxa"/>
            <w:tcBorders>
              <w:top w:val="nil"/>
              <w:left w:val="nil"/>
              <w:bottom w:val="single" w:sz="4" w:space="0" w:color="000000"/>
              <w:right w:val="single" w:sz="4" w:space="0" w:color="000000"/>
            </w:tcBorders>
            <w:shd w:val="clear" w:color="auto" w:fill="auto"/>
            <w:vAlign w:val="center"/>
          </w:tcPr>
          <w:p w:rsidR="004C5821" w:rsidRPr="004C5821" w:rsidRDefault="004C5821" w:rsidP="004C5821">
            <w:pPr>
              <w:spacing w:after="0" w:line="240" w:lineRule="auto"/>
              <w:jc w:val="both"/>
              <w:rPr>
                <w:rFonts w:ascii="Times New Roman" w:hAnsi="Times New Roman" w:cs="Times New Roman"/>
                <w:sz w:val="16"/>
                <w:szCs w:val="16"/>
              </w:rPr>
            </w:pPr>
            <w:r w:rsidRPr="004C5821">
              <w:rPr>
                <w:rFonts w:ascii="Times New Roman" w:hAnsi="Times New Roman" w:cs="Times New Roman"/>
                <w:sz w:val="16"/>
                <w:szCs w:val="16"/>
              </w:rPr>
              <w:t>30,0</w:t>
            </w:r>
          </w:p>
        </w:tc>
        <w:tc>
          <w:tcPr>
            <w:tcW w:w="1418" w:type="dxa"/>
            <w:tcBorders>
              <w:top w:val="nil"/>
              <w:left w:val="nil"/>
              <w:bottom w:val="single" w:sz="4" w:space="0" w:color="000000"/>
              <w:right w:val="single" w:sz="8" w:space="0" w:color="000000"/>
            </w:tcBorders>
            <w:shd w:val="clear" w:color="auto" w:fill="auto"/>
            <w:vAlign w:val="center"/>
          </w:tcPr>
          <w:p w:rsidR="004C5821" w:rsidRPr="004C5821" w:rsidRDefault="004C5821" w:rsidP="004C5821">
            <w:pPr>
              <w:spacing w:after="0" w:line="240" w:lineRule="auto"/>
              <w:jc w:val="both"/>
              <w:rPr>
                <w:rFonts w:ascii="Times New Roman" w:hAnsi="Times New Roman" w:cs="Times New Roman"/>
                <w:sz w:val="16"/>
                <w:szCs w:val="16"/>
              </w:rPr>
            </w:pPr>
            <w:r w:rsidRPr="004C5821">
              <w:rPr>
                <w:rFonts w:ascii="Times New Roman" w:hAnsi="Times New Roman" w:cs="Times New Roman"/>
                <w:sz w:val="16"/>
                <w:szCs w:val="16"/>
                <w:rtl/>
              </w:rPr>
              <w:t>100</w:t>
            </w:r>
          </w:p>
        </w:tc>
      </w:tr>
      <w:tr w:rsidR="004C5821" w:rsidRPr="004C5821" w:rsidTr="000D1924">
        <w:trPr>
          <w:trHeight w:val="255"/>
        </w:trPr>
        <w:tc>
          <w:tcPr>
            <w:tcW w:w="4268" w:type="dxa"/>
            <w:tcBorders>
              <w:top w:val="nil"/>
              <w:left w:val="single" w:sz="4" w:space="0" w:color="000000"/>
              <w:bottom w:val="single" w:sz="4" w:space="0" w:color="000000"/>
              <w:right w:val="single" w:sz="4" w:space="0" w:color="000000"/>
            </w:tcBorders>
            <w:shd w:val="clear" w:color="auto" w:fill="auto"/>
            <w:vAlign w:val="center"/>
            <w:hideMark/>
          </w:tcPr>
          <w:p w:rsidR="004C5821" w:rsidRPr="004C5821" w:rsidRDefault="004C5821" w:rsidP="004C5821">
            <w:pPr>
              <w:spacing w:after="0" w:line="240" w:lineRule="auto"/>
              <w:jc w:val="both"/>
              <w:rPr>
                <w:rFonts w:ascii="Times New Roman" w:hAnsi="Times New Roman" w:cs="Times New Roman"/>
                <w:sz w:val="16"/>
                <w:szCs w:val="16"/>
              </w:rPr>
            </w:pPr>
            <w:r w:rsidRPr="004C5821">
              <w:rPr>
                <w:rFonts w:ascii="Times New Roman" w:hAnsi="Times New Roman" w:cs="Times New Roman"/>
                <w:sz w:val="16"/>
                <w:szCs w:val="16"/>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126" w:type="dxa"/>
            <w:tcBorders>
              <w:top w:val="nil"/>
              <w:left w:val="nil"/>
              <w:bottom w:val="single" w:sz="4" w:space="0" w:color="000000"/>
              <w:right w:val="single" w:sz="4" w:space="0" w:color="000000"/>
            </w:tcBorders>
            <w:shd w:val="clear" w:color="auto" w:fill="auto"/>
            <w:vAlign w:val="center"/>
          </w:tcPr>
          <w:p w:rsidR="004C5821" w:rsidRPr="004C5821" w:rsidRDefault="004C5821" w:rsidP="004C5821">
            <w:pPr>
              <w:spacing w:after="0" w:line="240" w:lineRule="auto"/>
              <w:jc w:val="both"/>
              <w:rPr>
                <w:rFonts w:ascii="Times New Roman" w:hAnsi="Times New Roman" w:cs="Times New Roman"/>
                <w:sz w:val="16"/>
                <w:szCs w:val="16"/>
              </w:rPr>
            </w:pPr>
            <w:r w:rsidRPr="004C5821">
              <w:rPr>
                <w:rFonts w:ascii="Times New Roman" w:hAnsi="Times New Roman" w:cs="Times New Roman"/>
                <w:sz w:val="16"/>
                <w:szCs w:val="16"/>
              </w:rPr>
              <w:t>30,0</w:t>
            </w:r>
          </w:p>
        </w:tc>
        <w:tc>
          <w:tcPr>
            <w:tcW w:w="1559" w:type="dxa"/>
            <w:tcBorders>
              <w:top w:val="nil"/>
              <w:left w:val="nil"/>
              <w:bottom w:val="single" w:sz="4" w:space="0" w:color="000000"/>
              <w:right w:val="single" w:sz="4" w:space="0" w:color="000000"/>
            </w:tcBorders>
            <w:shd w:val="clear" w:color="auto" w:fill="auto"/>
            <w:vAlign w:val="center"/>
          </w:tcPr>
          <w:p w:rsidR="004C5821" w:rsidRPr="004C5821" w:rsidRDefault="004C5821" w:rsidP="004C5821">
            <w:pPr>
              <w:spacing w:after="0" w:line="240" w:lineRule="auto"/>
              <w:jc w:val="both"/>
              <w:rPr>
                <w:rFonts w:ascii="Times New Roman" w:hAnsi="Times New Roman" w:cs="Times New Roman"/>
                <w:sz w:val="16"/>
                <w:szCs w:val="16"/>
              </w:rPr>
            </w:pPr>
            <w:r w:rsidRPr="004C5821">
              <w:rPr>
                <w:rFonts w:ascii="Times New Roman" w:hAnsi="Times New Roman" w:cs="Times New Roman"/>
                <w:sz w:val="16"/>
                <w:szCs w:val="16"/>
              </w:rPr>
              <w:t>30,0</w:t>
            </w:r>
          </w:p>
        </w:tc>
        <w:tc>
          <w:tcPr>
            <w:tcW w:w="1418" w:type="dxa"/>
            <w:tcBorders>
              <w:top w:val="nil"/>
              <w:left w:val="nil"/>
              <w:bottom w:val="single" w:sz="4" w:space="0" w:color="000000"/>
              <w:right w:val="single" w:sz="8" w:space="0" w:color="000000"/>
            </w:tcBorders>
            <w:shd w:val="clear" w:color="auto" w:fill="auto"/>
            <w:vAlign w:val="center"/>
          </w:tcPr>
          <w:p w:rsidR="004C5821" w:rsidRPr="004C5821" w:rsidRDefault="004C5821" w:rsidP="004C5821">
            <w:pPr>
              <w:spacing w:after="0" w:line="240" w:lineRule="auto"/>
              <w:jc w:val="both"/>
              <w:rPr>
                <w:rFonts w:ascii="Times New Roman" w:hAnsi="Times New Roman" w:cs="Times New Roman"/>
                <w:sz w:val="16"/>
                <w:szCs w:val="16"/>
              </w:rPr>
            </w:pPr>
            <w:r w:rsidRPr="004C5821">
              <w:rPr>
                <w:rFonts w:ascii="Times New Roman" w:hAnsi="Times New Roman" w:cs="Times New Roman"/>
                <w:sz w:val="16"/>
                <w:szCs w:val="16"/>
                <w:rtl/>
              </w:rPr>
              <w:t>100</w:t>
            </w:r>
          </w:p>
        </w:tc>
      </w:tr>
      <w:tr w:rsidR="004C5821" w:rsidRPr="004C5821" w:rsidTr="000D1924">
        <w:trPr>
          <w:trHeight w:val="255"/>
        </w:trPr>
        <w:tc>
          <w:tcPr>
            <w:tcW w:w="4268" w:type="dxa"/>
            <w:tcBorders>
              <w:top w:val="nil"/>
              <w:left w:val="single" w:sz="4" w:space="0" w:color="000000"/>
              <w:bottom w:val="single" w:sz="4" w:space="0" w:color="000000"/>
              <w:right w:val="single" w:sz="4" w:space="0" w:color="000000"/>
            </w:tcBorders>
            <w:shd w:val="clear" w:color="auto" w:fill="auto"/>
            <w:vAlign w:val="center"/>
            <w:hideMark/>
          </w:tcPr>
          <w:p w:rsidR="004C5821" w:rsidRPr="004C5821" w:rsidRDefault="004C5821" w:rsidP="004C5821">
            <w:pPr>
              <w:spacing w:after="0" w:line="240" w:lineRule="auto"/>
              <w:jc w:val="both"/>
              <w:rPr>
                <w:rFonts w:ascii="Times New Roman" w:hAnsi="Times New Roman" w:cs="Times New Roman"/>
                <w:sz w:val="16"/>
                <w:szCs w:val="16"/>
              </w:rPr>
            </w:pPr>
            <w:r w:rsidRPr="004C5821">
              <w:rPr>
                <w:rFonts w:ascii="Times New Roman" w:hAnsi="Times New Roman" w:cs="Times New Roman"/>
                <w:sz w:val="16"/>
                <w:szCs w:val="16"/>
              </w:rPr>
              <w:t>ДОХОДЫ ОТ ОКАЗАНИЯ ПЛАТНЫХ УСЛУГ И КОМПЕНСАЦИИ ЗАТРАТ ГОСУДАРСТВА</w:t>
            </w:r>
          </w:p>
        </w:tc>
        <w:tc>
          <w:tcPr>
            <w:tcW w:w="2126" w:type="dxa"/>
            <w:tcBorders>
              <w:top w:val="nil"/>
              <w:left w:val="nil"/>
              <w:bottom w:val="single" w:sz="4" w:space="0" w:color="000000"/>
              <w:right w:val="single" w:sz="4" w:space="0" w:color="000000"/>
            </w:tcBorders>
            <w:shd w:val="clear" w:color="auto" w:fill="auto"/>
            <w:vAlign w:val="center"/>
          </w:tcPr>
          <w:p w:rsidR="004C5821" w:rsidRPr="004C5821" w:rsidRDefault="004C5821" w:rsidP="004C5821">
            <w:pPr>
              <w:spacing w:after="0" w:line="240" w:lineRule="auto"/>
              <w:jc w:val="both"/>
              <w:rPr>
                <w:rFonts w:ascii="Times New Roman" w:hAnsi="Times New Roman" w:cs="Times New Roman"/>
                <w:sz w:val="16"/>
                <w:szCs w:val="16"/>
              </w:rPr>
            </w:pPr>
            <w:r w:rsidRPr="004C5821">
              <w:rPr>
                <w:rFonts w:ascii="Times New Roman" w:hAnsi="Times New Roman" w:cs="Times New Roman"/>
                <w:sz w:val="16"/>
                <w:szCs w:val="16"/>
              </w:rPr>
              <w:t>21,0</w:t>
            </w:r>
          </w:p>
        </w:tc>
        <w:tc>
          <w:tcPr>
            <w:tcW w:w="1559" w:type="dxa"/>
            <w:tcBorders>
              <w:top w:val="nil"/>
              <w:left w:val="nil"/>
              <w:bottom w:val="single" w:sz="4" w:space="0" w:color="000000"/>
              <w:right w:val="single" w:sz="4" w:space="0" w:color="000000"/>
            </w:tcBorders>
            <w:shd w:val="clear" w:color="auto" w:fill="auto"/>
            <w:vAlign w:val="center"/>
          </w:tcPr>
          <w:p w:rsidR="004C5821" w:rsidRPr="004C5821" w:rsidRDefault="004C5821" w:rsidP="004C5821">
            <w:pPr>
              <w:spacing w:after="0" w:line="240" w:lineRule="auto"/>
              <w:jc w:val="both"/>
              <w:rPr>
                <w:rFonts w:ascii="Times New Roman" w:hAnsi="Times New Roman" w:cs="Times New Roman"/>
                <w:sz w:val="16"/>
                <w:szCs w:val="16"/>
              </w:rPr>
            </w:pPr>
            <w:r w:rsidRPr="004C5821">
              <w:rPr>
                <w:rFonts w:ascii="Times New Roman" w:hAnsi="Times New Roman" w:cs="Times New Roman"/>
                <w:sz w:val="16"/>
                <w:szCs w:val="16"/>
              </w:rPr>
              <w:t>21,0</w:t>
            </w:r>
          </w:p>
        </w:tc>
        <w:tc>
          <w:tcPr>
            <w:tcW w:w="1418" w:type="dxa"/>
            <w:tcBorders>
              <w:top w:val="nil"/>
              <w:left w:val="nil"/>
              <w:bottom w:val="single" w:sz="4" w:space="0" w:color="000000"/>
              <w:right w:val="single" w:sz="8" w:space="0" w:color="000000"/>
            </w:tcBorders>
            <w:shd w:val="clear" w:color="auto" w:fill="auto"/>
            <w:vAlign w:val="center"/>
          </w:tcPr>
          <w:p w:rsidR="004C5821" w:rsidRPr="004C5821" w:rsidRDefault="004C5821" w:rsidP="004C5821">
            <w:pPr>
              <w:spacing w:after="0" w:line="240" w:lineRule="auto"/>
              <w:jc w:val="both"/>
              <w:rPr>
                <w:rFonts w:ascii="Times New Roman" w:hAnsi="Times New Roman" w:cs="Times New Roman"/>
                <w:sz w:val="16"/>
                <w:szCs w:val="16"/>
              </w:rPr>
            </w:pPr>
            <w:r w:rsidRPr="004C5821">
              <w:rPr>
                <w:rFonts w:ascii="Times New Roman" w:hAnsi="Times New Roman" w:cs="Times New Roman"/>
                <w:sz w:val="16"/>
                <w:szCs w:val="16"/>
                <w:rtl/>
              </w:rPr>
              <w:t>100</w:t>
            </w:r>
          </w:p>
        </w:tc>
      </w:tr>
      <w:tr w:rsidR="004C5821" w:rsidRPr="004C5821" w:rsidTr="000D1924">
        <w:trPr>
          <w:trHeight w:val="255"/>
        </w:trPr>
        <w:tc>
          <w:tcPr>
            <w:tcW w:w="4268" w:type="dxa"/>
            <w:tcBorders>
              <w:top w:val="nil"/>
              <w:left w:val="single" w:sz="4" w:space="0" w:color="000000"/>
              <w:bottom w:val="single" w:sz="4" w:space="0" w:color="000000"/>
              <w:right w:val="single" w:sz="4" w:space="0" w:color="000000"/>
            </w:tcBorders>
            <w:shd w:val="clear" w:color="auto" w:fill="auto"/>
            <w:vAlign w:val="center"/>
            <w:hideMark/>
          </w:tcPr>
          <w:p w:rsidR="004C5821" w:rsidRPr="004C5821" w:rsidRDefault="004C5821" w:rsidP="004C5821">
            <w:pPr>
              <w:spacing w:after="0" w:line="240" w:lineRule="auto"/>
              <w:jc w:val="both"/>
              <w:rPr>
                <w:rFonts w:ascii="Times New Roman" w:hAnsi="Times New Roman" w:cs="Times New Roman"/>
                <w:sz w:val="16"/>
                <w:szCs w:val="16"/>
              </w:rPr>
            </w:pPr>
            <w:r w:rsidRPr="004C5821">
              <w:rPr>
                <w:rFonts w:ascii="Times New Roman" w:hAnsi="Times New Roman" w:cs="Times New Roman"/>
                <w:sz w:val="16"/>
                <w:szCs w:val="16"/>
              </w:rPr>
              <w:t>Прочие доходы от оказания платных услуг (работ) получателями средств бюджетов сельских поселений</w:t>
            </w:r>
          </w:p>
        </w:tc>
        <w:tc>
          <w:tcPr>
            <w:tcW w:w="2126" w:type="dxa"/>
            <w:tcBorders>
              <w:top w:val="nil"/>
              <w:left w:val="nil"/>
              <w:bottom w:val="single" w:sz="4" w:space="0" w:color="000000"/>
              <w:right w:val="single" w:sz="4" w:space="0" w:color="000000"/>
            </w:tcBorders>
            <w:shd w:val="clear" w:color="auto" w:fill="auto"/>
            <w:vAlign w:val="center"/>
          </w:tcPr>
          <w:p w:rsidR="004C5821" w:rsidRPr="004C5821" w:rsidRDefault="004C5821" w:rsidP="004C5821">
            <w:pPr>
              <w:spacing w:after="0" w:line="240" w:lineRule="auto"/>
              <w:jc w:val="both"/>
              <w:rPr>
                <w:rFonts w:ascii="Times New Roman" w:hAnsi="Times New Roman" w:cs="Times New Roman"/>
                <w:sz w:val="16"/>
                <w:szCs w:val="16"/>
              </w:rPr>
            </w:pPr>
            <w:r w:rsidRPr="004C5821">
              <w:rPr>
                <w:rFonts w:ascii="Times New Roman" w:hAnsi="Times New Roman" w:cs="Times New Roman"/>
                <w:sz w:val="16"/>
                <w:szCs w:val="16"/>
              </w:rPr>
              <w:t>21,0</w:t>
            </w:r>
          </w:p>
        </w:tc>
        <w:tc>
          <w:tcPr>
            <w:tcW w:w="1559" w:type="dxa"/>
            <w:tcBorders>
              <w:top w:val="nil"/>
              <w:left w:val="nil"/>
              <w:bottom w:val="single" w:sz="4" w:space="0" w:color="000000"/>
              <w:right w:val="single" w:sz="4" w:space="0" w:color="000000"/>
            </w:tcBorders>
            <w:shd w:val="clear" w:color="auto" w:fill="auto"/>
            <w:vAlign w:val="center"/>
          </w:tcPr>
          <w:p w:rsidR="004C5821" w:rsidRPr="004C5821" w:rsidRDefault="004C5821" w:rsidP="004C5821">
            <w:pPr>
              <w:spacing w:after="0" w:line="240" w:lineRule="auto"/>
              <w:jc w:val="both"/>
              <w:rPr>
                <w:rFonts w:ascii="Times New Roman" w:hAnsi="Times New Roman" w:cs="Times New Roman"/>
                <w:sz w:val="16"/>
                <w:szCs w:val="16"/>
              </w:rPr>
            </w:pPr>
            <w:r w:rsidRPr="004C5821">
              <w:rPr>
                <w:rFonts w:ascii="Times New Roman" w:hAnsi="Times New Roman" w:cs="Times New Roman"/>
                <w:sz w:val="16"/>
                <w:szCs w:val="16"/>
              </w:rPr>
              <w:t>21,0</w:t>
            </w:r>
          </w:p>
        </w:tc>
        <w:tc>
          <w:tcPr>
            <w:tcW w:w="1418" w:type="dxa"/>
            <w:tcBorders>
              <w:top w:val="nil"/>
              <w:left w:val="nil"/>
              <w:bottom w:val="single" w:sz="4" w:space="0" w:color="000000"/>
              <w:right w:val="single" w:sz="8" w:space="0" w:color="000000"/>
            </w:tcBorders>
            <w:shd w:val="clear" w:color="auto" w:fill="auto"/>
            <w:vAlign w:val="center"/>
          </w:tcPr>
          <w:p w:rsidR="004C5821" w:rsidRPr="004C5821" w:rsidRDefault="004C5821" w:rsidP="004C5821">
            <w:pPr>
              <w:spacing w:after="0" w:line="240" w:lineRule="auto"/>
              <w:jc w:val="both"/>
              <w:rPr>
                <w:rFonts w:ascii="Times New Roman" w:hAnsi="Times New Roman" w:cs="Times New Roman"/>
                <w:sz w:val="16"/>
                <w:szCs w:val="16"/>
              </w:rPr>
            </w:pPr>
            <w:r w:rsidRPr="004C5821">
              <w:rPr>
                <w:rFonts w:ascii="Times New Roman" w:hAnsi="Times New Roman" w:cs="Times New Roman"/>
                <w:sz w:val="16"/>
                <w:szCs w:val="16"/>
                <w:rtl/>
              </w:rPr>
              <w:t>100</w:t>
            </w:r>
          </w:p>
        </w:tc>
      </w:tr>
      <w:tr w:rsidR="004C5821" w:rsidRPr="004C5821" w:rsidTr="000D1924">
        <w:trPr>
          <w:trHeight w:val="319"/>
        </w:trPr>
        <w:tc>
          <w:tcPr>
            <w:tcW w:w="4268" w:type="dxa"/>
            <w:tcBorders>
              <w:top w:val="nil"/>
              <w:left w:val="single" w:sz="4" w:space="0" w:color="000000"/>
              <w:bottom w:val="single" w:sz="4" w:space="0" w:color="000000"/>
              <w:right w:val="single" w:sz="4" w:space="0" w:color="000000"/>
            </w:tcBorders>
            <w:shd w:val="clear" w:color="auto" w:fill="auto"/>
            <w:vAlign w:val="center"/>
            <w:hideMark/>
          </w:tcPr>
          <w:p w:rsidR="004C5821" w:rsidRPr="004C5821" w:rsidRDefault="004C5821" w:rsidP="004C5821">
            <w:pPr>
              <w:spacing w:after="0" w:line="240" w:lineRule="auto"/>
              <w:jc w:val="both"/>
              <w:rPr>
                <w:rFonts w:ascii="Times New Roman" w:hAnsi="Times New Roman" w:cs="Times New Roman"/>
                <w:sz w:val="16"/>
                <w:szCs w:val="16"/>
              </w:rPr>
            </w:pPr>
            <w:r w:rsidRPr="004C5821">
              <w:rPr>
                <w:rFonts w:ascii="Times New Roman" w:hAnsi="Times New Roman" w:cs="Times New Roman"/>
                <w:sz w:val="16"/>
                <w:szCs w:val="16"/>
              </w:rPr>
              <w:t>ПРОЧИЕ НЕНАЛОГОВЫЕ ДОХОДЫ</w:t>
            </w:r>
          </w:p>
        </w:tc>
        <w:tc>
          <w:tcPr>
            <w:tcW w:w="2126" w:type="dxa"/>
            <w:tcBorders>
              <w:top w:val="nil"/>
              <w:left w:val="nil"/>
              <w:bottom w:val="single" w:sz="4" w:space="0" w:color="000000"/>
              <w:right w:val="single" w:sz="4" w:space="0" w:color="000000"/>
            </w:tcBorders>
            <w:shd w:val="clear" w:color="auto" w:fill="auto"/>
            <w:vAlign w:val="center"/>
          </w:tcPr>
          <w:p w:rsidR="004C5821" w:rsidRPr="004C5821" w:rsidRDefault="004C5821" w:rsidP="004C5821">
            <w:pPr>
              <w:spacing w:after="0" w:line="240" w:lineRule="auto"/>
              <w:jc w:val="both"/>
              <w:rPr>
                <w:rFonts w:ascii="Times New Roman" w:hAnsi="Times New Roman" w:cs="Times New Roman"/>
                <w:sz w:val="16"/>
                <w:szCs w:val="16"/>
              </w:rPr>
            </w:pPr>
            <w:r w:rsidRPr="004C5821">
              <w:rPr>
                <w:rFonts w:ascii="Times New Roman" w:hAnsi="Times New Roman" w:cs="Times New Roman"/>
                <w:sz w:val="16"/>
                <w:szCs w:val="16"/>
              </w:rPr>
              <w:t>21,0</w:t>
            </w:r>
          </w:p>
        </w:tc>
        <w:tc>
          <w:tcPr>
            <w:tcW w:w="1559" w:type="dxa"/>
            <w:tcBorders>
              <w:top w:val="nil"/>
              <w:left w:val="nil"/>
              <w:bottom w:val="single" w:sz="4" w:space="0" w:color="000000"/>
              <w:right w:val="single" w:sz="4" w:space="0" w:color="000000"/>
            </w:tcBorders>
            <w:shd w:val="clear" w:color="auto" w:fill="auto"/>
            <w:vAlign w:val="center"/>
          </w:tcPr>
          <w:p w:rsidR="004C5821" w:rsidRPr="004C5821" w:rsidRDefault="004C5821" w:rsidP="004C5821">
            <w:pPr>
              <w:spacing w:after="0" w:line="240" w:lineRule="auto"/>
              <w:jc w:val="both"/>
              <w:rPr>
                <w:rFonts w:ascii="Times New Roman" w:hAnsi="Times New Roman" w:cs="Times New Roman"/>
                <w:sz w:val="16"/>
                <w:szCs w:val="16"/>
              </w:rPr>
            </w:pPr>
            <w:r w:rsidRPr="004C5821">
              <w:rPr>
                <w:rFonts w:ascii="Times New Roman" w:hAnsi="Times New Roman" w:cs="Times New Roman"/>
                <w:sz w:val="16"/>
                <w:szCs w:val="16"/>
              </w:rPr>
              <w:t>21,8</w:t>
            </w:r>
          </w:p>
        </w:tc>
        <w:tc>
          <w:tcPr>
            <w:tcW w:w="1418" w:type="dxa"/>
            <w:tcBorders>
              <w:top w:val="nil"/>
              <w:left w:val="nil"/>
              <w:bottom w:val="single" w:sz="4" w:space="0" w:color="000000"/>
              <w:right w:val="single" w:sz="8" w:space="0" w:color="000000"/>
            </w:tcBorders>
            <w:shd w:val="clear" w:color="auto" w:fill="auto"/>
            <w:vAlign w:val="center"/>
          </w:tcPr>
          <w:p w:rsidR="004C5821" w:rsidRPr="004C5821" w:rsidRDefault="004C5821" w:rsidP="004C5821">
            <w:pPr>
              <w:spacing w:after="0" w:line="240" w:lineRule="auto"/>
              <w:jc w:val="both"/>
              <w:rPr>
                <w:rFonts w:ascii="Times New Roman" w:hAnsi="Times New Roman" w:cs="Times New Roman"/>
                <w:sz w:val="16"/>
                <w:szCs w:val="16"/>
              </w:rPr>
            </w:pPr>
            <w:r w:rsidRPr="004C5821">
              <w:rPr>
                <w:rFonts w:ascii="Times New Roman" w:hAnsi="Times New Roman" w:cs="Times New Roman"/>
                <w:sz w:val="16"/>
                <w:szCs w:val="16"/>
                <w:rtl/>
              </w:rPr>
              <w:t>104</w:t>
            </w:r>
          </w:p>
        </w:tc>
      </w:tr>
      <w:tr w:rsidR="004C5821" w:rsidRPr="004C5821" w:rsidTr="000D1924">
        <w:trPr>
          <w:trHeight w:val="255"/>
        </w:trPr>
        <w:tc>
          <w:tcPr>
            <w:tcW w:w="4268" w:type="dxa"/>
            <w:tcBorders>
              <w:top w:val="nil"/>
              <w:left w:val="single" w:sz="4" w:space="0" w:color="000000"/>
              <w:bottom w:val="single" w:sz="4" w:space="0" w:color="000000"/>
              <w:right w:val="single" w:sz="4" w:space="0" w:color="000000"/>
            </w:tcBorders>
            <w:shd w:val="clear" w:color="auto" w:fill="auto"/>
            <w:vAlign w:val="center"/>
            <w:hideMark/>
          </w:tcPr>
          <w:p w:rsidR="004C5821" w:rsidRPr="004C5821" w:rsidRDefault="004C5821" w:rsidP="004C5821">
            <w:pPr>
              <w:spacing w:after="0" w:line="240" w:lineRule="auto"/>
              <w:jc w:val="both"/>
              <w:rPr>
                <w:rFonts w:ascii="Times New Roman" w:hAnsi="Times New Roman" w:cs="Times New Roman"/>
                <w:sz w:val="16"/>
                <w:szCs w:val="16"/>
              </w:rPr>
            </w:pPr>
            <w:r w:rsidRPr="004C5821">
              <w:rPr>
                <w:rFonts w:ascii="Times New Roman" w:hAnsi="Times New Roman" w:cs="Times New Roman"/>
                <w:sz w:val="16"/>
                <w:szCs w:val="16"/>
              </w:rPr>
              <w:t>Прочие неналоговые доходы</w:t>
            </w:r>
          </w:p>
        </w:tc>
        <w:tc>
          <w:tcPr>
            <w:tcW w:w="2126" w:type="dxa"/>
            <w:tcBorders>
              <w:top w:val="nil"/>
              <w:left w:val="nil"/>
              <w:bottom w:val="single" w:sz="4" w:space="0" w:color="000000"/>
              <w:right w:val="single" w:sz="4" w:space="0" w:color="000000"/>
            </w:tcBorders>
            <w:shd w:val="clear" w:color="auto" w:fill="auto"/>
            <w:vAlign w:val="center"/>
          </w:tcPr>
          <w:p w:rsidR="004C5821" w:rsidRPr="004C5821" w:rsidRDefault="004C5821" w:rsidP="004C5821">
            <w:pPr>
              <w:spacing w:after="0" w:line="240" w:lineRule="auto"/>
              <w:jc w:val="both"/>
              <w:rPr>
                <w:rFonts w:ascii="Times New Roman" w:hAnsi="Times New Roman" w:cs="Times New Roman"/>
                <w:sz w:val="16"/>
                <w:szCs w:val="16"/>
              </w:rPr>
            </w:pPr>
            <w:r w:rsidRPr="004C5821">
              <w:rPr>
                <w:rFonts w:ascii="Times New Roman" w:hAnsi="Times New Roman" w:cs="Times New Roman"/>
                <w:sz w:val="16"/>
                <w:szCs w:val="16"/>
              </w:rPr>
              <w:t>21,0</w:t>
            </w:r>
          </w:p>
        </w:tc>
        <w:tc>
          <w:tcPr>
            <w:tcW w:w="1559" w:type="dxa"/>
            <w:tcBorders>
              <w:top w:val="nil"/>
              <w:left w:val="nil"/>
              <w:bottom w:val="single" w:sz="4" w:space="0" w:color="000000"/>
              <w:right w:val="single" w:sz="4" w:space="0" w:color="000000"/>
            </w:tcBorders>
            <w:shd w:val="clear" w:color="auto" w:fill="auto"/>
            <w:vAlign w:val="center"/>
          </w:tcPr>
          <w:p w:rsidR="004C5821" w:rsidRPr="004C5821" w:rsidRDefault="004C5821" w:rsidP="004C5821">
            <w:pPr>
              <w:spacing w:after="0" w:line="240" w:lineRule="auto"/>
              <w:jc w:val="both"/>
              <w:rPr>
                <w:rFonts w:ascii="Times New Roman" w:hAnsi="Times New Roman" w:cs="Times New Roman"/>
                <w:sz w:val="16"/>
                <w:szCs w:val="16"/>
              </w:rPr>
            </w:pPr>
            <w:r w:rsidRPr="004C5821">
              <w:rPr>
                <w:rFonts w:ascii="Times New Roman" w:hAnsi="Times New Roman" w:cs="Times New Roman"/>
                <w:sz w:val="16"/>
                <w:szCs w:val="16"/>
              </w:rPr>
              <w:t>21,8</w:t>
            </w:r>
          </w:p>
        </w:tc>
        <w:tc>
          <w:tcPr>
            <w:tcW w:w="1418" w:type="dxa"/>
            <w:tcBorders>
              <w:top w:val="nil"/>
              <w:left w:val="nil"/>
              <w:bottom w:val="single" w:sz="4" w:space="0" w:color="000000"/>
              <w:right w:val="single" w:sz="8" w:space="0" w:color="000000"/>
            </w:tcBorders>
            <w:shd w:val="clear" w:color="auto" w:fill="auto"/>
            <w:vAlign w:val="center"/>
          </w:tcPr>
          <w:p w:rsidR="004C5821" w:rsidRPr="004C5821" w:rsidRDefault="004C5821" w:rsidP="004C5821">
            <w:pPr>
              <w:spacing w:after="0" w:line="240" w:lineRule="auto"/>
              <w:jc w:val="both"/>
              <w:rPr>
                <w:rFonts w:ascii="Times New Roman" w:hAnsi="Times New Roman" w:cs="Times New Roman"/>
                <w:sz w:val="16"/>
                <w:szCs w:val="16"/>
              </w:rPr>
            </w:pPr>
            <w:r w:rsidRPr="004C5821">
              <w:rPr>
                <w:rFonts w:ascii="Times New Roman" w:hAnsi="Times New Roman" w:cs="Times New Roman"/>
                <w:sz w:val="16"/>
                <w:szCs w:val="16"/>
                <w:rtl/>
              </w:rPr>
              <w:t>104</w:t>
            </w:r>
          </w:p>
        </w:tc>
      </w:tr>
      <w:tr w:rsidR="004C5821" w:rsidRPr="004C5821" w:rsidTr="000D1924">
        <w:trPr>
          <w:trHeight w:val="255"/>
        </w:trPr>
        <w:tc>
          <w:tcPr>
            <w:tcW w:w="4268" w:type="dxa"/>
            <w:tcBorders>
              <w:top w:val="nil"/>
              <w:left w:val="single" w:sz="4" w:space="0" w:color="000000"/>
              <w:bottom w:val="single" w:sz="4" w:space="0" w:color="000000"/>
              <w:right w:val="single" w:sz="4" w:space="0" w:color="000000"/>
            </w:tcBorders>
            <w:shd w:val="clear" w:color="auto" w:fill="auto"/>
            <w:vAlign w:val="center"/>
            <w:hideMark/>
          </w:tcPr>
          <w:p w:rsidR="004C5821" w:rsidRPr="004C5821" w:rsidRDefault="004C5821" w:rsidP="004C5821">
            <w:pPr>
              <w:spacing w:after="0" w:line="240" w:lineRule="auto"/>
              <w:jc w:val="both"/>
              <w:rPr>
                <w:rFonts w:ascii="Times New Roman" w:hAnsi="Times New Roman" w:cs="Times New Roman"/>
                <w:sz w:val="16"/>
                <w:szCs w:val="16"/>
              </w:rPr>
            </w:pPr>
            <w:r w:rsidRPr="004C5821">
              <w:rPr>
                <w:rFonts w:ascii="Times New Roman" w:hAnsi="Times New Roman" w:cs="Times New Roman"/>
                <w:sz w:val="16"/>
                <w:szCs w:val="16"/>
              </w:rPr>
              <w:t>БЕЗВОЗМЕЗДНЫЕ ПОСТУПЛЕНИЯ</w:t>
            </w:r>
          </w:p>
        </w:tc>
        <w:tc>
          <w:tcPr>
            <w:tcW w:w="2126" w:type="dxa"/>
            <w:tcBorders>
              <w:top w:val="nil"/>
              <w:left w:val="nil"/>
              <w:bottom w:val="single" w:sz="4" w:space="0" w:color="000000"/>
              <w:right w:val="single" w:sz="4" w:space="0" w:color="000000"/>
            </w:tcBorders>
            <w:shd w:val="clear" w:color="auto" w:fill="auto"/>
            <w:vAlign w:val="center"/>
          </w:tcPr>
          <w:p w:rsidR="004C5821" w:rsidRPr="004C5821" w:rsidRDefault="004C5821" w:rsidP="004C5821">
            <w:pPr>
              <w:spacing w:after="0" w:line="240" w:lineRule="auto"/>
              <w:jc w:val="both"/>
              <w:rPr>
                <w:rFonts w:ascii="Times New Roman" w:hAnsi="Times New Roman" w:cs="Times New Roman"/>
                <w:sz w:val="16"/>
                <w:szCs w:val="16"/>
              </w:rPr>
            </w:pPr>
            <w:r w:rsidRPr="004C5821">
              <w:rPr>
                <w:rFonts w:ascii="Times New Roman" w:hAnsi="Times New Roman" w:cs="Times New Roman"/>
                <w:sz w:val="16"/>
                <w:szCs w:val="16"/>
              </w:rPr>
              <w:t>5077,8</w:t>
            </w:r>
          </w:p>
        </w:tc>
        <w:tc>
          <w:tcPr>
            <w:tcW w:w="1559" w:type="dxa"/>
            <w:tcBorders>
              <w:top w:val="nil"/>
              <w:left w:val="nil"/>
              <w:bottom w:val="single" w:sz="4" w:space="0" w:color="000000"/>
              <w:right w:val="single" w:sz="4" w:space="0" w:color="000000"/>
            </w:tcBorders>
            <w:shd w:val="clear" w:color="auto" w:fill="auto"/>
            <w:vAlign w:val="center"/>
          </w:tcPr>
          <w:p w:rsidR="004C5821" w:rsidRPr="004C5821" w:rsidRDefault="004C5821" w:rsidP="004C5821">
            <w:pPr>
              <w:spacing w:after="0" w:line="240" w:lineRule="auto"/>
              <w:jc w:val="both"/>
              <w:rPr>
                <w:rFonts w:ascii="Times New Roman" w:hAnsi="Times New Roman" w:cs="Times New Roman"/>
                <w:sz w:val="16"/>
                <w:szCs w:val="16"/>
              </w:rPr>
            </w:pPr>
            <w:r w:rsidRPr="004C5821">
              <w:rPr>
                <w:rFonts w:ascii="Times New Roman" w:hAnsi="Times New Roman" w:cs="Times New Roman"/>
                <w:sz w:val="16"/>
                <w:szCs w:val="16"/>
              </w:rPr>
              <w:t>5077,8</w:t>
            </w:r>
          </w:p>
        </w:tc>
        <w:tc>
          <w:tcPr>
            <w:tcW w:w="1418" w:type="dxa"/>
            <w:tcBorders>
              <w:top w:val="nil"/>
              <w:left w:val="nil"/>
              <w:bottom w:val="single" w:sz="4" w:space="0" w:color="000000"/>
              <w:right w:val="single" w:sz="8" w:space="0" w:color="000000"/>
            </w:tcBorders>
            <w:shd w:val="clear" w:color="auto" w:fill="auto"/>
            <w:vAlign w:val="center"/>
          </w:tcPr>
          <w:p w:rsidR="004C5821" w:rsidRPr="004C5821" w:rsidRDefault="004C5821" w:rsidP="004C5821">
            <w:pPr>
              <w:spacing w:after="0" w:line="240" w:lineRule="auto"/>
              <w:jc w:val="both"/>
              <w:rPr>
                <w:rFonts w:ascii="Times New Roman" w:hAnsi="Times New Roman" w:cs="Times New Roman"/>
                <w:sz w:val="16"/>
                <w:szCs w:val="16"/>
              </w:rPr>
            </w:pPr>
            <w:r w:rsidRPr="004C5821">
              <w:rPr>
                <w:rFonts w:ascii="Times New Roman" w:hAnsi="Times New Roman" w:cs="Times New Roman"/>
                <w:sz w:val="16"/>
                <w:szCs w:val="16"/>
                <w:rtl/>
              </w:rPr>
              <w:t>100</w:t>
            </w:r>
          </w:p>
        </w:tc>
      </w:tr>
      <w:tr w:rsidR="004C5821" w:rsidRPr="004C5821" w:rsidTr="000D1924">
        <w:trPr>
          <w:trHeight w:val="450"/>
        </w:trPr>
        <w:tc>
          <w:tcPr>
            <w:tcW w:w="4268" w:type="dxa"/>
            <w:tcBorders>
              <w:top w:val="nil"/>
              <w:left w:val="single" w:sz="4" w:space="0" w:color="000000"/>
              <w:bottom w:val="single" w:sz="4" w:space="0" w:color="000000"/>
              <w:right w:val="single" w:sz="4" w:space="0" w:color="000000"/>
            </w:tcBorders>
            <w:shd w:val="clear" w:color="auto" w:fill="auto"/>
            <w:vAlign w:val="center"/>
            <w:hideMark/>
          </w:tcPr>
          <w:p w:rsidR="004C5821" w:rsidRPr="004C5821" w:rsidRDefault="004C5821" w:rsidP="004C5821">
            <w:pPr>
              <w:spacing w:after="0" w:line="240" w:lineRule="auto"/>
              <w:jc w:val="both"/>
              <w:rPr>
                <w:rFonts w:ascii="Times New Roman" w:hAnsi="Times New Roman" w:cs="Times New Roman"/>
                <w:sz w:val="16"/>
                <w:szCs w:val="16"/>
              </w:rPr>
            </w:pPr>
            <w:r w:rsidRPr="004C5821">
              <w:rPr>
                <w:rFonts w:ascii="Times New Roman" w:hAnsi="Times New Roman" w:cs="Times New Roman"/>
                <w:sz w:val="16"/>
                <w:szCs w:val="16"/>
              </w:rPr>
              <w:t>БЕЗВОЗМЕЗДНЫЕ ПОСТУПЛЕНИЯ ОТ ДРУГИХ БЮДЖЕТОВ БЮДЖЕТНОЙ СИСТЕМЫ РОССИЙСКОЙ ФЕДЕРАЦИИ</w:t>
            </w:r>
          </w:p>
        </w:tc>
        <w:tc>
          <w:tcPr>
            <w:tcW w:w="2126" w:type="dxa"/>
            <w:tcBorders>
              <w:top w:val="nil"/>
              <w:left w:val="nil"/>
              <w:bottom w:val="single" w:sz="4" w:space="0" w:color="000000"/>
              <w:right w:val="single" w:sz="4" w:space="0" w:color="000000"/>
            </w:tcBorders>
            <w:shd w:val="clear" w:color="auto" w:fill="auto"/>
            <w:vAlign w:val="center"/>
          </w:tcPr>
          <w:p w:rsidR="004C5821" w:rsidRPr="004C5821" w:rsidRDefault="004C5821" w:rsidP="004C5821">
            <w:pPr>
              <w:spacing w:after="0" w:line="240" w:lineRule="auto"/>
              <w:jc w:val="both"/>
              <w:rPr>
                <w:rFonts w:ascii="Times New Roman" w:hAnsi="Times New Roman" w:cs="Times New Roman"/>
                <w:sz w:val="16"/>
                <w:szCs w:val="16"/>
              </w:rPr>
            </w:pPr>
            <w:r w:rsidRPr="004C5821">
              <w:rPr>
                <w:rFonts w:ascii="Times New Roman" w:hAnsi="Times New Roman" w:cs="Times New Roman"/>
                <w:sz w:val="16"/>
                <w:szCs w:val="16"/>
              </w:rPr>
              <w:t>5077,8</w:t>
            </w:r>
          </w:p>
        </w:tc>
        <w:tc>
          <w:tcPr>
            <w:tcW w:w="1559" w:type="dxa"/>
            <w:tcBorders>
              <w:top w:val="nil"/>
              <w:left w:val="nil"/>
              <w:bottom w:val="single" w:sz="4" w:space="0" w:color="000000"/>
              <w:right w:val="single" w:sz="4" w:space="0" w:color="000000"/>
            </w:tcBorders>
            <w:shd w:val="clear" w:color="auto" w:fill="auto"/>
            <w:vAlign w:val="center"/>
          </w:tcPr>
          <w:p w:rsidR="004C5821" w:rsidRPr="004C5821" w:rsidRDefault="004C5821" w:rsidP="004C5821">
            <w:pPr>
              <w:spacing w:after="0" w:line="240" w:lineRule="auto"/>
              <w:jc w:val="both"/>
              <w:rPr>
                <w:rFonts w:ascii="Times New Roman" w:hAnsi="Times New Roman" w:cs="Times New Roman"/>
                <w:sz w:val="16"/>
                <w:szCs w:val="16"/>
              </w:rPr>
            </w:pPr>
            <w:r w:rsidRPr="004C5821">
              <w:rPr>
                <w:rFonts w:ascii="Times New Roman" w:hAnsi="Times New Roman" w:cs="Times New Roman"/>
                <w:sz w:val="16"/>
                <w:szCs w:val="16"/>
              </w:rPr>
              <w:t>5077,8</w:t>
            </w:r>
          </w:p>
        </w:tc>
        <w:tc>
          <w:tcPr>
            <w:tcW w:w="1418" w:type="dxa"/>
            <w:tcBorders>
              <w:top w:val="nil"/>
              <w:left w:val="nil"/>
              <w:bottom w:val="single" w:sz="4" w:space="0" w:color="000000"/>
              <w:right w:val="single" w:sz="8" w:space="0" w:color="000000"/>
            </w:tcBorders>
            <w:shd w:val="clear" w:color="auto" w:fill="auto"/>
            <w:vAlign w:val="center"/>
          </w:tcPr>
          <w:p w:rsidR="004C5821" w:rsidRPr="004C5821" w:rsidRDefault="004C5821" w:rsidP="004C5821">
            <w:pPr>
              <w:spacing w:after="0" w:line="240" w:lineRule="auto"/>
              <w:jc w:val="both"/>
              <w:rPr>
                <w:rFonts w:ascii="Times New Roman" w:hAnsi="Times New Roman" w:cs="Times New Roman"/>
                <w:sz w:val="16"/>
                <w:szCs w:val="16"/>
              </w:rPr>
            </w:pPr>
            <w:r w:rsidRPr="004C5821">
              <w:rPr>
                <w:rFonts w:ascii="Times New Roman" w:hAnsi="Times New Roman" w:cs="Times New Roman"/>
                <w:sz w:val="16"/>
                <w:szCs w:val="16"/>
                <w:rtl/>
              </w:rPr>
              <w:t>100</w:t>
            </w:r>
          </w:p>
        </w:tc>
      </w:tr>
      <w:tr w:rsidR="004C5821" w:rsidRPr="004C5821" w:rsidTr="000D1924">
        <w:trPr>
          <w:trHeight w:val="450"/>
        </w:trPr>
        <w:tc>
          <w:tcPr>
            <w:tcW w:w="4268" w:type="dxa"/>
            <w:tcBorders>
              <w:top w:val="nil"/>
              <w:left w:val="single" w:sz="4" w:space="0" w:color="000000"/>
              <w:bottom w:val="single" w:sz="4" w:space="0" w:color="000000"/>
              <w:right w:val="single" w:sz="4" w:space="0" w:color="000000"/>
            </w:tcBorders>
            <w:shd w:val="clear" w:color="auto" w:fill="auto"/>
            <w:vAlign w:val="center"/>
            <w:hideMark/>
          </w:tcPr>
          <w:p w:rsidR="004C5821" w:rsidRPr="004C5821" w:rsidRDefault="004C5821" w:rsidP="004C5821">
            <w:pPr>
              <w:spacing w:after="0" w:line="240" w:lineRule="auto"/>
              <w:jc w:val="both"/>
              <w:rPr>
                <w:rFonts w:ascii="Times New Roman" w:hAnsi="Times New Roman" w:cs="Times New Roman"/>
                <w:sz w:val="16"/>
                <w:szCs w:val="16"/>
              </w:rPr>
            </w:pPr>
            <w:r w:rsidRPr="004C5821">
              <w:rPr>
                <w:rFonts w:ascii="Times New Roman" w:hAnsi="Times New Roman" w:cs="Times New Roman"/>
                <w:sz w:val="16"/>
                <w:szCs w:val="16"/>
              </w:rPr>
              <w:t>Дотации бюджетам сельских поселений на поддержку мер по обеспечению сбалансированности бюджетов</w:t>
            </w:r>
          </w:p>
        </w:tc>
        <w:tc>
          <w:tcPr>
            <w:tcW w:w="2126" w:type="dxa"/>
            <w:tcBorders>
              <w:top w:val="nil"/>
              <w:left w:val="nil"/>
              <w:bottom w:val="single" w:sz="4" w:space="0" w:color="000000"/>
              <w:right w:val="single" w:sz="4" w:space="0" w:color="000000"/>
            </w:tcBorders>
            <w:shd w:val="clear" w:color="auto" w:fill="auto"/>
            <w:vAlign w:val="center"/>
          </w:tcPr>
          <w:p w:rsidR="004C5821" w:rsidRPr="004C5821" w:rsidRDefault="004C5821" w:rsidP="004C5821">
            <w:pPr>
              <w:spacing w:after="0" w:line="240" w:lineRule="auto"/>
              <w:jc w:val="both"/>
              <w:rPr>
                <w:rFonts w:ascii="Times New Roman" w:hAnsi="Times New Roman" w:cs="Times New Roman"/>
                <w:sz w:val="16"/>
                <w:szCs w:val="16"/>
              </w:rPr>
            </w:pPr>
            <w:r w:rsidRPr="004C5821">
              <w:rPr>
                <w:rFonts w:ascii="Times New Roman" w:hAnsi="Times New Roman" w:cs="Times New Roman"/>
                <w:sz w:val="16"/>
                <w:szCs w:val="16"/>
              </w:rPr>
              <w:t>3736,7</w:t>
            </w:r>
          </w:p>
        </w:tc>
        <w:tc>
          <w:tcPr>
            <w:tcW w:w="1559" w:type="dxa"/>
            <w:tcBorders>
              <w:top w:val="nil"/>
              <w:left w:val="nil"/>
              <w:bottom w:val="single" w:sz="4" w:space="0" w:color="000000"/>
              <w:right w:val="single" w:sz="4" w:space="0" w:color="000000"/>
            </w:tcBorders>
            <w:shd w:val="clear" w:color="auto" w:fill="auto"/>
            <w:vAlign w:val="center"/>
          </w:tcPr>
          <w:p w:rsidR="004C5821" w:rsidRPr="004C5821" w:rsidRDefault="004C5821" w:rsidP="004C5821">
            <w:pPr>
              <w:spacing w:after="0" w:line="240" w:lineRule="auto"/>
              <w:jc w:val="both"/>
              <w:rPr>
                <w:rFonts w:ascii="Times New Roman" w:hAnsi="Times New Roman" w:cs="Times New Roman"/>
                <w:sz w:val="16"/>
                <w:szCs w:val="16"/>
              </w:rPr>
            </w:pPr>
            <w:r w:rsidRPr="004C5821">
              <w:rPr>
                <w:rFonts w:ascii="Times New Roman" w:hAnsi="Times New Roman" w:cs="Times New Roman"/>
                <w:sz w:val="16"/>
                <w:szCs w:val="16"/>
              </w:rPr>
              <w:t>3736,7</w:t>
            </w:r>
          </w:p>
        </w:tc>
        <w:tc>
          <w:tcPr>
            <w:tcW w:w="1418" w:type="dxa"/>
            <w:tcBorders>
              <w:top w:val="nil"/>
              <w:left w:val="nil"/>
              <w:bottom w:val="single" w:sz="4" w:space="0" w:color="000000"/>
              <w:right w:val="single" w:sz="8" w:space="0" w:color="000000"/>
            </w:tcBorders>
            <w:shd w:val="clear" w:color="auto" w:fill="auto"/>
            <w:vAlign w:val="center"/>
          </w:tcPr>
          <w:p w:rsidR="004C5821" w:rsidRPr="004C5821" w:rsidRDefault="004C5821" w:rsidP="004C5821">
            <w:pPr>
              <w:spacing w:after="0" w:line="240" w:lineRule="auto"/>
              <w:jc w:val="both"/>
              <w:rPr>
                <w:rFonts w:ascii="Times New Roman" w:hAnsi="Times New Roman" w:cs="Times New Roman"/>
                <w:sz w:val="16"/>
                <w:szCs w:val="16"/>
                <w:rtl/>
              </w:rPr>
            </w:pPr>
            <w:r w:rsidRPr="004C5821">
              <w:rPr>
                <w:rFonts w:ascii="Times New Roman" w:hAnsi="Times New Roman" w:cs="Times New Roman"/>
                <w:sz w:val="16"/>
                <w:szCs w:val="16"/>
                <w:rtl/>
              </w:rPr>
              <w:t>100</w:t>
            </w:r>
          </w:p>
        </w:tc>
      </w:tr>
      <w:tr w:rsidR="004C5821" w:rsidRPr="004C5821" w:rsidTr="000D1924">
        <w:trPr>
          <w:trHeight w:val="131"/>
        </w:trPr>
        <w:tc>
          <w:tcPr>
            <w:tcW w:w="4268" w:type="dxa"/>
            <w:tcBorders>
              <w:top w:val="nil"/>
              <w:left w:val="single" w:sz="4" w:space="0" w:color="000000"/>
              <w:bottom w:val="single" w:sz="4" w:space="0" w:color="000000"/>
              <w:right w:val="single" w:sz="4" w:space="0" w:color="000000"/>
            </w:tcBorders>
            <w:shd w:val="clear" w:color="auto" w:fill="auto"/>
            <w:vAlign w:val="center"/>
            <w:hideMark/>
          </w:tcPr>
          <w:p w:rsidR="004C5821" w:rsidRPr="004C5821" w:rsidRDefault="004C5821" w:rsidP="004C5821">
            <w:pPr>
              <w:spacing w:after="0" w:line="240" w:lineRule="auto"/>
              <w:jc w:val="both"/>
              <w:rPr>
                <w:rFonts w:ascii="Times New Roman" w:hAnsi="Times New Roman" w:cs="Times New Roman"/>
                <w:sz w:val="16"/>
                <w:szCs w:val="16"/>
              </w:rPr>
            </w:pPr>
            <w:r w:rsidRPr="004C5821">
              <w:rPr>
                <w:rFonts w:ascii="Times New Roman" w:hAnsi="Times New Roman" w:cs="Times New Roman"/>
                <w:sz w:val="16"/>
                <w:szCs w:val="16"/>
              </w:rPr>
              <w:t>Дотации бюджетам сельских поселений на выравнивание бюджетной  обеспеченности из  бюджетов муниципальных районов</w:t>
            </w:r>
          </w:p>
        </w:tc>
        <w:tc>
          <w:tcPr>
            <w:tcW w:w="2126" w:type="dxa"/>
            <w:tcBorders>
              <w:top w:val="nil"/>
              <w:left w:val="nil"/>
              <w:bottom w:val="single" w:sz="4" w:space="0" w:color="000000"/>
              <w:right w:val="single" w:sz="4" w:space="0" w:color="000000"/>
            </w:tcBorders>
            <w:shd w:val="clear" w:color="auto" w:fill="auto"/>
            <w:vAlign w:val="center"/>
          </w:tcPr>
          <w:p w:rsidR="004C5821" w:rsidRPr="004C5821" w:rsidRDefault="004C5821" w:rsidP="004C5821">
            <w:pPr>
              <w:spacing w:after="0" w:line="240" w:lineRule="auto"/>
              <w:jc w:val="both"/>
              <w:rPr>
                <w:rFonts w:ascii="Times New Roman" w:hAnsi="Times New Roman" w:cs="Times New Roman"/>
                <w:sz w:val="16"/>
                <w:szCs w:val="16"/>
              </w:rPr>
            </w:pPr>
            <w:r w:rsidRPr="004C5821">
              <w:rPr>
                <w:rFonts w:ascii="Times New Roman" w:hAnsi="Times New Roman" w:cs="Times New Roman"/>
                <w:sz w:val="16"/>
                <w:szCs w:val="16"/>
              </w:rPr>
              <w:t>3736,7</w:t>
            </w:r>
          </w:p>
        </w:tc>
        <w:tc>
          <w:tcPr>
            <w:tcW w:w="1559" w:type="dxa"/>
            <w:tcBorders>
              <w:top w:val="nil"/>
              <w:left w:val="nil"/>
              <w:bottom w:val="single" w:sz="4" w:space="0" w:color="000000"/>
              <w:right w:val="single" w:sz="4" w:space="0" w:color="000000"/>
            </w:tcBorders>
            <w:shd w:val="clear" w:color="auto" w:fill="auto"/>
            <w:vAlign w:val="center"/>
          </w:tcPr>
          <w:p w:rsidR="004C5821" w:rsidRPr="004C5821" w:rsidRDefault="004C5821" w:rsidP="004C5821">
            <w:pPr>
              <w:spacing w:after="0" w:line="240" w:lineRule="auto"/>
              <w:jc w:val="both"/>
              <w:rPr>
                <w:rFonts w:ascii="Times New Roman" w:hAnsi="Times New Roman" w:cs="Times New Roman"/>
                <w:sz w:val="16"/>
                <w:szCs w:val="16"/>
              </w:rPr>
            </w:pPr>
            <w:r w:rsidRPr="004C5821">
              <w:rPr>
                <w:rFonts w:ascii="Times New Roman" w:hAnsi="Times New Roman" w:cs="Times New Roman"/>
                <w:sz w:val="16"/>
                <w:szCs w:val="16"/>
              </w:rPr>
              <w:t>3736,70</w:t>
            </w:r>
          </w:p>
        </w:tc>
        <w:tc>
          <w:tcPr>
            <w:tcW w:w="1418" w:type="dxa"/>
            <w:tcBorders>
              <w:top w:val="nil"/>
              <w:left w:val="nil"/>
              <w:bottom w:val="single" w:sz="4" w:space="0" w:color="auto"/>
              <w:right w:val="single" w:sz="8" w:space="0" w:color="000000"/>
            </w:tcBorders>
            <w:shd w:val="clear" w:color="auto" w:fill="auto"/>
            <w:vAlign w:val="center"/>
          </w:tcPr>
          <w:p w:rsidR="004C5821" w:rsidRPr="004C5821" w:rsidRDefault="004C5821" w:rsidP="004C5821">
            <w:pPr>
              <w:spacing w:after="0" w:line="240" w:lineRule="auto"/>
              <w:jc w:val="both"/>
              <w:rPr>
                <w:rFonts w:ascii="Times New Roman" w:hAnsi="Times New Roman" w:cs="Times New Roman"/>
                <w:sz w:val="16"/>
                <w:szCs w:val="16"/>
              </w:rPr>
            </w:pPr>
            <w:r w:rsidRPr="004C5821">
              <w:rPr>
                <w:rFonts w:ascii="Times New Roman" w:hAnsi="Times New Roman" w:cs="Times New Roman"/>
                <w:sz w:val="16"/>
                <w:szCs w:val="16"/>
                <w:rtl/>
              </w:rPr>
              <w:t>100</w:t>
            </w:r>
          </w:p>
        </w:tc>
      </w:tr>
      <w:tr w:rsidR="004C5821" w:rsidRPr="004C5821" w:rsidTr="000D1924">
        <w:trPr>
          <w:trHeight w:val="255"/>
        </w:trPr>
        <w:tc>
          <w:tcPr>
            <w:tcW w:w="4268" w:type="dxa"/>
            <w:tcBorders>
              <w:top w:val="nil"/>
              <w:left w:val="single" w:sz="4" w:space="0" w:color="000000"/>
              <w:bottom w:val="single" w:sz="4" w:space="0" w:color="000000"/>
              <w:right w:val="single" w:sz="4" w:space="0" w:color="000000"/>
            </w:tcBorders>
            <w:shd w:val="clear" w:color="auto" w:fill="auto"/>
            <w:vAlign w:val="center"/>
            <w:hideMark/>
          </w:tcPr>
          <w:p w:rsidR="004C5821" w:rsidRPr="004C5821" w:rsidRDefault="004C5821" w:rsidP="004C5821">
            <w:pPr>
              <w:spacing w:after="0" w:line="240" w:lineRule="auto"/>
              <w:jc w:val="both"/>
              <w:rPr>
                <w:rFonts w:ascii="Times New Roman" w:hAnsi="Times New Roman" w:cs="Times New Roman"/>
                <w:sz w:val="16"/>
                <w:szCs w:val="16"/>
              </w:rPr>
            </w:pPr>
            <w:r w:rsidRPr="004C5821">
              <w:rPr>
                <w:rFonts w:ascii="Times New Roman" w:hAnsi="Times New Roman" w:cs="Times New Roman"/>
                <w:sz w:val="16"/>
                <w:szCs w:val="16"/>
              </w:rPr>
              <w:t>Субвенции бюджетам бюджетной системы Российской Федерации</w:t>
            </w:r>
          </w:p>
        </w:tc>
        <w:tc>
          <w:tcPr>
            <w:tcW w:w="2126" w:type="dxa"/>
            <w:tcBorders>
              <w:top w:val="nil"/>
              <w:left w:val="nil"/>
              <w:bottom w:val="single" w:sz="4" w:space="0" w:color="000000"/>
              <w:right w:val="single" w:sz="4" w:space="0" w:color="000000"/>
            </w:tcBorders>
            <w:shd w:val="clear" w:color="auto" w:fill="auto"/>
            <w:vAlign w:val="center"/>
          </w:tcPr>
          <w:p w:rsidR="004C5821" w:rsidRPr="004C5821" w:rsidRDefault="004C5821" w:rsidP="004C5821">
            <w:pPr>
              <w:spacing w:after="0" w:line="240" w:lineRule="auto"/>
              <w:jc w:val="both"/>
              <w:rPr>
                <w:rFonts w:ascii="Times New Roman" w:hAnsi="Times New Roman" w:cs="Times New Roman"/>
                <w:sz w:val="16"/>
                <w:szCs w:val="16"/>
              </w:rPr>
            </w:pPr>
            <w:r w:rsidRPr="004C5821">
              <w:rPr>
                <w:rFonts w:ascii="Times New Roman" w:hAnsi="Times New Roman" w:cs="Times New Roman"/>
                <w:sz w:val="16"/>
                <w:szCs w:val="16"/>
              </w:rPr>
              <w:t>167,4</w:t>
            </w:r>
          </w:p>
        </w:tc>
        <w:tc>
          <w:tcPr>
            <w:tcW w:w="1559" w:type="dxa"/>
            <w:tcBorders>
              <w:top w:val="nil"/>
              <w:left w:val="nil"/>
              <w:bottom w:val="single" w:sz="4" w:space="0" w:color="000000"/>
              <w:right w:val="single" w:sz="4" w:space="0" w:color="000000"/>
            </w:tcBorders>
            <w:shd w:val="clear" w:color="auto" w:fill="auto"/>
            <w:vAlign w:val="center"/>
          </w:tcPr>
          <w:p w:rsidR="004C5821" w:rsidRPr="004C5821" w:rsidRDefault="004C5821" w:rsidP="004C5821">
            <w:pPr>
              <w:spacing w:after="0" w:line="240" w:lineRule="auto"/>
              <w:jc w:val="both"/>
              <w:rPr>
                <w:rFonts w:ascii="Times New Roman" w:hAnsi="Times New Roman" w:cs="Times New Roman"/>
                <w:sz w:val="16"/>
                <w:szCs w:val="16"/>
              </w:rPr>
            </w:pPr>
            <w:r w:rsidRPr="004C5821">
              <w:rPr>
                <w:rFonts w:ascii="Times New Roman" w:hAnsi="Times New Roman" w:cs="Times New Roman"/>
                <w:sz w:val="16"/>
                <w:szCs w:val="16"/>
              </w:rPr>
              <w:t>167,4</w:t>
            </w:r>
          </w:p>
        </w:tc>
        <w:tc>
          <w:tcPr>
            <w:tcW w:w="1418" w:type="dxa"/>
            <w:tcBorders>
              <w:top w:val="nil"/>
              <w:left w:val="nil"/>
              <w:bottom w:val="single" w:sz="4" w:space="0" w:color="000000"/>
              <w:right w:val="single" w:sz="8" w:space="0" w:color="000000"/>
            </w:tcBorders>
            <w:shd w:val="clear" w:color="auto" w:fill="auto"/>
            <w:vAlign w:val="center"/>
          </w:tcPr>
          <w:p w:rsidR="004C5821" w:rsidRPr="004C5821" w:rsidRDefault="004C5821" w:rsidP="004C5821">
            <w:pPr>
              <w:spacing w:after="0" w:line="240" w:lineRule="auto"/>
              <w:jc w:val="both"/>
              <w:rPr>
                <w:rFonts w:ascii="Times New Roman" w:hAnsi="Times New Roman" w:cs="Times New Roman"/>
                <w:sz w:val="16"/>
                <w:szCs w:val="16"/>
              </w:rPr>
            </w:pPr>
            <w:r w:rsidRPr="004C5821">
              <w:rPr>
                <w:rFonts w:ascii="Times New Roman" w:hAnsi="Times New Roman" w:cs="Times New Roman"/>
                <w:sz w:val="16"/>
                <w:szCs w:val="16"/>
                <w:rtl/>
              </w:rPr>
              <w:t>100</w:t>
            </w:r>
          </w:p>
        </w:tc>
      </w:tr>
      <w:tr w:rsidR="004C5821" w:rsidRPr="004C5821" w:rsidTr="000D1924">
        <w:trPr>
          <w:trHeight w:val="255"/>
        </w:trPr>
        <w:tc>
          <w:tcPr>
            <w:tcW w:w="4268" w:type="dxa"/>
            <w:tcBorders>
              <w:top w:val="nil"/>
              <w:left w:val="single" w:sz="4" w:space="0" w:color="000000"/>
              <w:bottom w:val="single" w:sz="4" w:space="0" w:color="000000"/>
              <w:right w:val="single" w:sz="4" w:space="0" w:color="000000"/>
            </w:tcBorders>
            <w:shd w:val="clear" w:color="auto" w:fill="auto"/>
            <w:vAlign w:val="center"/>
          </w:tcPr>
          <w:p w:rsidR="004C5821" w:rsidRPr="004C5821" w:rsidRDefault="004C5821" w:rsidP="004C5821">
            <w:pPr>
              <w:spacing w:after="0" w:line="240" w:lineRule="auto"/>
              <w:jc w:val="both"/>
              <w:rPr>
                <w:rFonts w:ascii="Times New Roman" w:hAnsi="Times New Roman" w:cs="Times New Roman"/>
                <w:sz w:val="16"/>
                <w:szCs w:val="16"/>
              </w:rPr>
            </w:pPr>
            <w:r w:rsidRPr="004C5821">
              <w:rPr>
                <w:rFonts w:ascii="Times New Roman" w:hAnsi="Times New Roman" w:cs="Times New Roman"/>
                <w:sz w:val="16"/>
                <w:szCs w:val="16"/>
              </w:rPr>
              <w:t>Субсидии бюджетам субъектов Российской Федерации и муниципальных образований</w:t>
            </w:r>
          </w:p>
        </w:tc>
        <w:tc>
          <w:tcPr>
            <w:tcW w:w="2126" w:type="dxa"/>
            <w:tcBorders>
              <w:top w:val="nil"/>
              <w:left w:val="nil"/>
              <w:bottom w:val="single" w:sz="4" w:space="0" w:color="000000"/>
              <w:right w:val="single" w:sz="4" w:space="0" w:color="000000"/>
            </w:tcBorders>
            <w:shd w:val="clear" w:color="auto" w:fill="auto"/>
            <w:vAlign w:val="center"/>
          </w:tcPr>
          <w:p w:rsidR="004C5821" w:rsidRPr="004C5821" w:rsidRDefault="004C5821" w:rsidP="004C5821">
            <w:pPr>
              <w:spacing w:after="0" w:line="240" w:lineRule="auto"/>
              <w:jc w:val="both"/>
              <w:rPr>
                <w:rFonts w:ascii="Times New Roman" w:hAnsi="Times New Roman" w:cs="Times New Roman"/>
                <w:sz w:val="16"/>
                <w:szCs w:val="16"/>
              </w:rPr>
            </w:pPr>
            <w:r w:rsidRPr="004C5821">
              <w:rPr>
                <w:rFonts w:ascii="Times New Roman" w:hAnsi="Times New Roman" w:cs="Times New Roman"/>
                <w:sz w:val="16"/>
                <w:szCs w:val="16"/>
              </w:rPr>
              <w:t>1173,7</w:t>
            </w:r>
          </w:p>
        </w:tc>
        <w:tc>
          <w:tcPr>
            <w:tcW w:w="1559" w:type="dxa"/>
            <w:tcBorders>
              <w:top w:val="nil"/>
              <w:left w:val="nil"/>
              <w:bottom w:val="single" w:sz="4" w:space="0" w:color="000000"/>
              <w:right w:val="single" w:sz="4" w:space="0" w:color="000000"/>
            </w:tcBorders>
            <w:shd w:val="clear" w:color="auto" w:fill="auto"/>
            <w:vAlign w:val="center"/>
          </w:tcPr>
          <w:p w:rsidR="004C5821" w:rsidRPr="004C5821" w:rsidRDefault="004C5821" w:rsidP="004C5821">
            <w:pPr>
              <w:spacing w:after="0" w:line="240" w:lineRule="auto"/>
              <w:jc w:val="both"/>
              <w:rPr>
                <w:rFonts w:ascii="Times New Roman" w:hAnsi="Times New Roman" w:cs="Times New Roman"/>
                <w:sz w:val="16"/>
                <w:szCs w:val="16"/>
              </w:rPr>
            </w:pPr>
            <w:r w:rsidRPr="004C5821">
              <w:rPr>
                <w:rFonts w:ascii="Times New Roman" w:hAnsi="Times New Roman" w:cs="Times New Roman"/>
                <w:sz w:val="16"/>
                <w:szCs w:val="16"/>
              </w:rPr>
              <w:t>1173,7</w:t>
            </w:r>
          </w:p>
        </w:tc>
        <w:tc>
          <w:tcPr>
            <w:tcW w:w="1418" w:type="dxa"/>
            <w:tcBorders>
              <w:top w:val="nil"/>
              <w:left w:val="nil"/>
              <w:bottom w:val="single" w:sz="4" w:space="0" w:color="000000"/>
              <w:right w:val="single" w:sz="8" w:space="0" w:color="000000"/>
            </w:tcBorders>
            <w:shd w:val="clear" w:color="auto" w:fill="auto"/>
            <w:vAlign w:val="center"/>
          </w:tcPr>
          <w:p w:rsidR="004C5821" w:rsidRPr="004C5821" w:rsidRDefault="004C5821" w:rsidP="004C5821">
            <w:pPr>
              <w:spacing w:after="0" w:line="240" w:lineRule="auto"/>
              <w:jc w:val="both"/>
              <w:rPr>
                <w:rFonts w:ascii="Times New Roman" w:hAnsi="Times New Roman" w:cs="Times New Roman"/>
                <w:sz w:val="16"/>
                <w:szCs w:val="16"/>
                <w:rtl/>
              </w:rPr>
            </w:pPr>
            <w:r w:rsidRPr="004C5821">
              <w:rPr>
                <w:rFonts w:ascii="Times New Roman" w:hAnsi="Times New Roman" w:cs="Times New Roman"/>
                <w:sz w:val="16"/>
                <w:szCs w:val="16"/>
                <w:rtl/>
              </w:rPr>
              <w:t>100</w:t>
            </w:r>
          </w:p>
        </w:tc>
      </w:tr>
      <w:tr w:rsidR="004C5821" w:rsidRPr="004C5821" w:rsidTr="000D1924">
        <w:trPr>
          <w:trHeight w:val="255"/>
        </w:trPr>
        <w:tc>
          <w:tcPr>
            <w:tcW w:w="4268" w:type="dxa"/>
            <w:tcBorders>
              <w:top w:val="nil"/>
              <w:left w:val="single" w:sz="4" w:space="0" w:color="000000"/>
              <w:bottom w:val="single" w:sz="4" w:space="0" w:color="000000"/>
              <w:right w:val="single" w:sz="4" w:space="0" w:color="000000"/>
            </w:tcBorders>
            <w:shd w:val="clear" w:color="auto" w:fill="auto"/>
            <w:vAlign w:val="center"/>
          </w:tcPr>
          <w:p w:rsidR="004C5821" w:rsidRPr="004C5821" w:rsidRDefault="004C5821" w:rsidP="004C5821">
            <w:pPr>
              <w:spacing w:after="0" w:line="240" w:lineRule="auto"/>
              <w:jc w:val="both"/>
              <w:rPr>
                <w:rFonts w:ascii="Times New Roman" w:hAnsi="Times New Roman" w:cs="Times New Roman"/>
                <w:sz w:val="16"/>
                <w:szCs w:val="16"/>
              </w:rPr>
            </w:pPr>
            <w:r w:rsidRPr="004C5821">
              <w:rPr>
                <w:rFonts w:ascii="Times New Roman" w:hAnsi="Times New Roman" w:cs="Times New Roman"/>
                <w:sz w:val="16"/>
                <w:szCs w:val="16"/>
              </w:rPr>
              <w:t>Прочие межбюджетные трансферты передаваемые бюджетам сельских поселений</w:t>
            </w:r>
          </w:p>
        </w:tc>
        <w:tc>
          <w:tcPr>
            <w:tcW w:w="2126" w:type="dxa"/>
            <w:tcBorders>
              <w:top w:val="nil"/>
              <w:left w:val="nil"/>
              <w:bottom w:val="single" w:sz="4" w:space="0" w:color="000000"/>
              <w:right w:val="single" w:sz="4" w:space="0" w:color="000000"/>
            </w:tcBorders>
            <w:shd w:val="clear" w:color="auto" w:fill="auto"/>
            <w:vAlign w:val="center"/>
          </w:tcPr>
          <w:p w:rsidR="004C5821" w:rsidRPr="004C5821" w:rsidRDefault="004C5821" w:rsidP="004C5821">
            <w:pPr>
              <w:spacing w:after="0" w:line="240" w:lineRule="auto"/>
              <w:jc w:val="both"/>
              <w:rPr>
                <w:rFonts w:ascii="Times New Roman" w:hAnsi="Times New Roman" w:cs="Times New Roman"/>
                <w:sz w:val="16"/>
                <w:szCs w:val="16"/>
              </w:rPr>
            </w:pPr>
            <w:r w:rsidRPr="004C5821">
              <w:rPr>
                <w:rFonts w:ascii="Times New Roman" w:hAnsi="Times New Roman" w:cs="Times New Roman"/>
                <w:sz w:val="16"/>
                <w:szCs w:val="16"/>
              </w:rPr>
              <w:t>1173,7</w:t>
            </w:r>
          </w:p>
        </w:tc>
        <w:tc>
          <w:tcPr>
            <w:tcW w:w="1559" w:type="dxa"/>
            <w:tcBorders>
              <w:top w:val="nil"/>
              <w:left w:val="nil"/>
              <w:bottom w:val="single" w:sz="4" w:space="0" w:color="000000"/>
              <w:right w:val="single" w:sz="4" w:space="0" w:color="000000"/>
            </w:tcBorders>
            <w:shd w:val="clear" w:color="auto" w:fill="auto"/>
            <w:vAlign w:val="center"/>
          </w:tcPr>
          <w:p w:rsidR="004C5821" w:rsidRPr="004C5821" w:rsidRDefault="004C5821" w:rsidP="004C5821">
            <w:pPr>
              <w:spacing w:after="0" w:line="240" w:lineRule="auto"/>
              <w:jc w:val="both"/>
              <w:rPr>
                <w:rFonts w:ascii="Times New Roman" w:hAnsi="Times New Roman" w:cs="Times New Roman"/>
                <w:sz w:val="16"/>
                <w:szCs w:val="16"/>
              </w:rPr>
            </w:pPr>
            <w:r w:rsidRPr="004C5821">
              <w:rPr>
                <w:rFonts w:ascii="Times New Roman" w:hAnsi="Times New Roman" w:cs="Times New Roman"/>
                <w:sz w:val="16"/>
                <w:szCs w:val="16"/>
              </w:rPr>
              <w:t>1173,7</w:t>
            </w:r>
          </w:p>
        </w:tc>
        <w:tc>
          <w:tcPr>
            <w:tcW w:w="1418" w:type="dxa"/>
            <w:tcBorders>
              <w:top w:val="nil"/>
              <w:left w:val="nil"/>
              <w:bottom w:val="single" w:sz="4" w:space="0" w:color="000000"/>
              <w:right w:val="single" w:sz="8" w:space="0" w:color="000000"/>
            </w:tcBorders>
            <w:shd w:val="clear" w:color="auto" w:fill="auto"/>
            <w:vAlign w:val="center"/>
          </w:tcPr>
          <w:p w:rsidR="004C5821" w:rsidRPr="004C5821" w:rsidRDefault="004C5821" w:rsidP="004C5821">
            <w:pPr>
              <w:spacing w:after="0" w:line="240" w:lineRule="auto"/>
              <w:jc w:val="both"/>
              <w:rPr>
                <w:rFonts w:ascii="Times New Roman" w:hAnsi="Times New Roman" w:cs="Times New Roman"/>
                <w:sz w:val="16"/>
                <w:szCs w:val="16"/>
                <w:rtl/>
              </w:rPr>
            </w:pPr>
            <w:r w:rsidRPr="004C5821">
              <w:rPr>
                <w:rFonts w:ascii="Times New Roman" w:hAnsi="Times New Roman" w:cs="Times New Roman"/>
                <w:sz w:val="16"/>
                <w:szCs w:val="16"/>
                <w:rtl/>
              </w:rPr>
              <w:t>100</w:t>
            </w:r>
          </w:p>
        </w:tc>
      </w:tr>
      <w:tr w:rsidR="004C5821" w:rsidRPr="004C5821" w:rsidTr="000D1924">
        <w:trPr>
          <w:trHeight w:val="795"/>
        </w:trPr>
        <w:tc>
          <w:tcPr>
            <w:tcW w:w="4268" w:type="dxa"/>
            <w:tcBorders>
              <w:top w:val="nil"/>
              <w:left w:val="single" w:sz="4" w:space="0" w:color="000000"/>
              <w:bottom w:val="single" w:sz="4" w:space="0" w:color="000000"/>
              <w:right w:val="single" w:sz="4" w:space="0" w:color="000000"/>
            </w:tcBorders>
            <w:shd w:val="clear" w:color="auto" w:fill="auto"/>
            <w:vAlign w:val="center"/>
            <w:hideMark/>
          </w:tcPr>
          <w:p w:rsidR="004C5821" w:rsidRPr="004C5821" w:rsidRDefault="004C5821" w:rsidP="004C5821">
            <w:pPr>
              <w:spacing w:after="0" w:line="240" w:lineRule="auto"/>
              <w:jc w:val="both"/>
              <w:rPr>
                <w:rFonts w:ascii="Times New Roman" w:hAnsi="Times New Roman" w:cs="Times New Roman"/>
                <w:sz w:val="16"/>
                <w:szCs w:val="16"/>
              </w:rPr>
            </w:pPr>
            <w:r w:rsidRPr="004C5821">
              <w:rPr>
                <w:rFonts w:ascii="Times New Roman" w:hAnsi="Times New Roman" w:cs="Times New Roman"/>
                <w:sz w:val="16"/>
                <w:szCs w:val="16"/>
              </w:rPr>
              <w:t>Субвенции на осуществление первичного воинского учета на территориях где отсутствуют военные комиссариаты</w:t>
            </w:r>
          </w:p>
        </w:tc>
        <w:tc>
          <w:tcPr>
            <w:tcW w:w="2126" w:type="dxa"/>
            <w:tcBorders>
              <w:top w:val="nil"/>
              <w:left w:val="nil"/>
              <w:bottom w:val="single" w:sz="4" w:space="0" w:color="000000"/>
              <w:right w:val="single" w:sz="4" w:space="0" w:color="000000"/>
            </w:tcBorders>
            <w:shd w:val="clear" w:color="auto" w:fill="auto"/>
            <w:vAlign w:val="center"/>
          </w:tcPr>
          <w:p w:rsidR="004C5821" w:rsidRPr="004C5821" w:rsidRDefault="004C5821" w:rsidP="004C5821">
            <w:pPr>
              <w:spacing w:after="0" w:line="240" w:lineRule="auto"/>
              <w:jc w:val="both"/>
              <w:rPr>
                <w:rFonts w:ascii="Times New Roman" w:hAnsi="Times New Roman" w:cs="Times New Roman"/>
                <w:sz w:val="16"/>
                <w:szCs w:val="16"/>
              </w:rPr>
            </w:pPr>
            <w:r w:rsidRPr="004C5821">
              <w:rPr>
                <w:rFonts w:ascii="Times New Roman" w:hAnsi="Times New Roman" w:cs="Times New Roman"/>
                <w:sz w:val="16"/>
                <w:szCs w:val="16"/>
              </w:rPr>
              <w:t>166,4</w:t>
            </w:r>
          </w:p>
        </w:tc>
        <w:tc>
          <w:tcPr>
            <w:tcW w:w="1559" w:type="dxa"/>
            <w:tcBorders>
              <w:top w:val="nil"/>
              <w:left w:val="nil"/>
              <w:bottom w:val="single" w:sz="4" w:space="0" w:color="000000"/>
              <w:right w:val="single" w:sz="4" w:space="0" w:color="000000"/>
            </w:tcBorders>
            <w:shd w:val="clear" w:color="auto" w:fill="auto"/>
            <w:vAlign w:val="center"/>
          </w:tcPr>
          <w:p w:rsidR="004C5821" w:rsidRPr="004C5821" w:rsidRDefault="004C5821" w:rsidP="004C5821">
            <w:pPr>
              <w:spacing w:after="0" w:line="240" w:lineRule="auto"/>
              <w:jc w:val="both"/>
              <w:rPr>
                <w:rFonts w:ascii="Times New Roman" w:hAnsi="Times New Roman" w:cs="Times New Roman"/>
                <w:sz w:val="16"/>
                <w:szCs w:val="16"/>
              </w:rPr>
            </w:pPr>
            <w:r w:rsidRPr="004C5821">
              <w:rPr>
                <w:rFonts w:ascii="Times New Roman" w:hAnsi="Times New Roman" w:cs="Times New Roman"/>
                <w:sz w:val="16"/>
                <w:szCs w:val="16"/>
              </w:rPr>
              <w:t>166,4</w:t>
            </w:r>
          </w:p>
        </w:tc>
        <w:tc>
          <w:tcPr>
            <w:tcW w:w="1418" w:type="dxa"/>
            <w:tcBorders>
              <w:top w:val="nil"/>
              <w:left w:val="nil"/>
              <w:bottom w:val="single" w:sz="4" w:space="0" w:color="auto"/>
              <w:right w:val="single" w:sz="8" w:space="0" w:color="000000"/>
            </w:tcBorders>
            <w:shd w:val="clear" w:color="auto" w:fill="auto"/>
            <w:vAlign w:val="center"/>
          </w:tcPr>
          <w:p w:rsidR="004C5821" w:rsidRPr="004C5821" w:rsidRDefault="004C5821" w:rsidP="004C5821">
            <w:pPr>
              <w:spacing w:after="0" w:line="240" w:lineRule="auto"/>
              <w:jc w:val="both"/>
              <w:rPr>
                <w:rFonts w:ascii="Times New Roman" w:hAnsi="Times New Roman" w:cs="Times New Roman"/>
                <w:sz w:val="16"/>
                <w:szCs w:val="16"/>
              </w:rPr>
            </w:pPr>
            <w:r w:rsidRPr="004C5821">
              <w:rPr>
                <w:rFonts w:ascii="Times New Roman" w:hAnsi="Times New Roman" w:cs="Times New Roman"/>
                <w:sz w:val="16"/>
                <w:szCs w:val="16"/>
                <w:rtl/>
              </w:rPr>
              <w:t>100</w:t>
            </w:r>
          </w:p>
        </w:tc>
      </w:tr>
      <w:tr w:rsidR="004C5821" w:rsidRPr="004C5821" w:rsidTr="000D1924">
        <w:trPr>
          <w:trHeight w:val="323"/>
        </w:trPr>
        <w:tc>
          <w:tcPr>
            <w:tcW w:w="4268" w:type="dxa"/>
            <w:tcBorders>
              <w:top w:val="nil"/>
              <w:left w:val="single" w:sz="4" w:space="0" w:color="000000"/>
              <w:bottom w:val="single" w:sz="4" w:space="0" w:color="auto"/>
              <w:right w:val="single" w:sz="4" w:space="0" w:color="000000"/>
            </w:tcBorders>
            <w:shd w:val="clear" w:color="auto" w:fill="auto"/>
            <w:vAlign w:val="center"/>
            <w:hideMark/>
          </w:tcPr>
          <w:p w:rsidR="004C5821" w:rsidRPr="004C5821" w:rsidRDefault="004C5821" w:rsidP="004C5821">
            <w:pPr>
              <w:spacing w:after="0" w:line="240" w:lineRule="auto"/>
              <w:jc w:val="both"/>
              <w:rPr>
                <w:rFonts w:ascii="Times New Roman" w:hAnsi="Times New Roman" w:cs="Times New Roman"/>
                <w:sz w:val="16"/>
                <w:szCs w:val="16"/>
              </w:rPr>
            </w:pPr>
            <w:r w:rsidRPr="004C5821">
              <w:rPr>
                <w:rFonts w:ascii="Times New Roman" w:hAnsi="Times New Roman" w:cs="Times New Roman"/>
                <w:sz w:val="16"/>
                <w:szCs w:val="16"/>
              </w:rPr>
              <w:t>Субвенции на осуществление государственных полномочий по установлению запрета на розничную продажу алкогольной продукции в РТ</w:t>
            </w:r>
          </w:p>
        </w:tc>
        <w:tc>
          <w:tcPr>
            <w:tcW w:w="2126" w:type="dxa"/>
            <w:tcBorders>
              <w:top w:val="nil"/>
              <w:left w:val="nil"/>
              <w:bottom w:val="single" w:sz="4" w:space="0" w:color="auto"/>
              <w:right w:val="single" w:sz="4" w:space="0" w:color="000000"/>
            </w:tcBorders>
            <w:shd w:val="clear" w:color="auto" w:fill="auto"/>
            <w:vAlign w:val="center"/>
          </w:tcPr>
          <w:p w:rsidR="004C5821" w:rsidRPr="004C5821" w:rsidRDefault="004C5821" w:rsidP="004C5821">
            <w:pPr>
              <w:spacing w:after="0" w:line="240" w:lineRule="auto"/>
              <w:jc w:val="both"/>
              <w:rPr>
                <w:rFonts w:ascii="Times New Roman" w:hAnsi="Times New Roman" w:cs="Times New Roman"/>
                <w:sz w:val="16"/>
                <w:szCs w:val="16"/>
              </w:rPr>
            </w:pPr>
            <w:r w:rsidRPr="004C5821">
              <w:rPr>
                <w:rFonts w:ascii="Times New Roman" w:hAnsi="Times New Roman" w:cs="Times New Roman"/>
                <w:sz w:val="16"/>
                <w:szCs w:val="16"/>
              </w:rPr>
              <w:t>1,0</w:t>
            </w:r>
          </w:p>
        </w:tc>
        <w:tc>
          <w:tcPr>
            <w:tcW w:w="1559" w:type="dxa"/>
            <w:tcBorders>
              <w:top w:val="nil"/>
              <w:left w:val="nil"/>
              <w:bottom w:val="single" w:sz="4" w:space="0" w:color="auto"/>
              <w:right w:val="single" w:sz="4" w:space="0" w:color="000000"/>
            </w:tcBorders>
            <w:shd w:val="clear" w:color="auto" w:fill="auto"/>
            <w:vAlign w:val="center"/>
          </w:tcPr>
          <w:p w:rsidR="004C5821" w:rsidRPr="004C5821" w:rsidRDefault="004C5821" w:rsidP="004C5821">
            <w:pPr>
              <w:spacing w:after="0" w:line="240" w:lineRule="auto"/>
              <w:jc w:val="both"/>
              <w:rPr>
                <w:rFonts w:ascii="Times New Roman" w:hAnsi="Times New Roman" w:cs="Times New Roman"/>
                <w:sz w:val="16"/>
                <w:szCs w:val="16"/>
              </w:rPr>
            </w:pPr>
            <w:r w:rsidRPr="004C5821">
              <w:rPr>
                <w:rFonts w:ascii="Times New Roman" w:hAnsi="Times New Roman" w:cs="Times New Roman"/>
                <w:sz w:val="16"/>
                <w:szCs w:val="16"/>
              </w:rPr>
              <w:t>1,0</w:t>
            </w:r>
          </w:p>
        </w:tc>
        <w:tc>
          <w:tcPr>
            <w:tcW w:w="1418" w:type="dxa"/>
            <w:tcBorders>
              <w:top w:val="nil"/>
              <w:left w:val="nil"/>
              <w:bottom w:val="single" w:sz="4" w:space="0" w:color="auto"/>
              <w:right w:val="single" w:sz="8" w:space="0" w:color="000000"/>
            </w:tcBorders>
            <w:shd w:val="clear" w:color="auto" w:fill="auto"/>
            <w:vAlign w:val="center"/>
          </w:tcPr>
          <w:p w:rsidR="004C5821" w:rsidRPr="004C5821" w:rsidRDefault="004C5821" w:rsidP="004C5821">
            <w:pPr>
              <w:spacing w:after="0" w:line="240" w:lineRule="auto"/>
              <w:jc w:val="both"/>
              <w:rPr>
                <w:rFonts w:ascii="Times New Roman" w:hAnsi="Times New Roman" w:cs="Times New Roman"/>
                <w:sz w:val="16"/>
                <w:szCs w:val="16"/>
              </w:rPr>
            </w:pPr>
            <w:r w:rsidRPr="004C5821">
              <w:rPr>
                <w:rFonts w:ascii="Times New Roman" w:hAnsi="Times New Roman" w:cs="Times New Roman"/>
                <w:sz w:val="16"/>
                <w:szCs w:val="16"/>
                <w:rtl/>
              </w:rPr>
              <w:t>100</w:t>
            </w:r>
          </w:p>
        </w:tc>
      </w:tr>
    </w:tbl>
    <w:p w:rsidR="004C5821" w:rsidRPr="004C5821" w:rsidRDefault="004C5821" w:rsidP="004C5821">
      <w:pPr>
        <w:spacing w:after="0" w:line="240" w:lineRule="auto"/>
        <w:jc w:val="both"/>
        <w:rPr>
          <w:rFonts w:ascii="Times New Roman" w:hAnsi="Times New Roman" w:cs="Times New Roman"/>
          <w:sz w:val="16"/>
          <w:szCs w:val="16"/>
        </w:rPr>
      </w:pPr>
    </w:p>
    <w:p w:rsidR="004C5821" w:rsidRPr="004C5821" w:rsidRDefault="004C5821" w:rsidP="004C5821">
      <w:pPr>
        <w:spacing w:after="0" w:line="240" w:lineRule="auto"/>
        <w:jc w:val="both"/>
        <w:rPr>
          <w:rFonts w:ascii="Times New Roman" w:hAnsi="Times New Roman" w:cs="Times New Roman"/>
          <w:sz w:val="16"/>
          <w:szCs w:val="16"/>
        </w:rPr>
      </w:pPr>
      <w:r w:rsidRPr="004C5821">
        <w:rPr>
          <w:rFonts w:ascii="Times New Roman" w:hAnsi="Times New Roman" w:cs="Times New Roman"/>
          <w:sz w:val="16"/>
          <w:szCs w:val="16"/>
        </w:rPr>
        <w:t xml:space="preserve">          Согласно годовому отчету ф. 0503117 по итогам 2021 года общая сумма фактического показателя собственных доходов составляет 317,4 тыс. рублей, или 101 % от плана 313,0 тыс. рублей. В связи с тем, что  в течение года в бюджет поселения вносились  изменения пять </w:t>
      </w:r>
      <w:proofErr w:type="gramStart"/>
      <w:r w:rsidRPr="004C5821">
        <w:rPr>
          <w:rFonts w:ascii="Times New Roman" w:hAnsi="Times New Roman" w:cs="Times New Roman"/>
          <w:sz w:val="16"/>
          <w:szCs w:val="16"/>
        </w:rPr>
        <w:t>раз</w:t>
      </w:r>
      <w:proofErr w:type="gramEnd"/>
      <w:r w:rsidRPr="004C5821">
        <w:rPr>
          <w:rFonts w:ascii="Times New Roman" w:hAnsi="Times New Roman" w:cs="Times New Roman"/>
          <w:sz w:val="16"/>
          <w:szCs w:val="16"/>
        </w:rPr>
        <w:t xml:space="preserve"> и утвержденные показатели бюджета подведены под показатели фактического исполнения. </w:t>
      </w:r>
    </w:p>
    <w:p w:rsidR="004C5821" w:rsidRPr="004C5821" w:rsidRDefault="004C5821" w:rsidP="004C5821">
      <w:pPr>
        <w:spacing w:after="0" w:line="240" w:lineRule="auto"/>
        <w:jc w:val="both"/>
        <w:rPr>
          <w:rFonts w:ascii="Times New Roman" w:hAnsi="Times New Roman" w:cs="Times New Roman"/>
          <w:sz w:val="16"/>
          <w:szCs w:val="16"/>
        </w:rPr>
      </w:pPr>
      <w:r w:rsidRPr="004C5821">
        <w:rPr>
          <w:rFonts w:ascii="Times New Roman" w:hAnsi="Times New Roman" w:cs="Times New Roman"/>
          <w:sz w:val="16"/>
          <w:szCs w:val="16"/>
        </w:rPr>
        <w:t xml:space="preserve">Сравнительный анализ собственных доходов за 2021 год показал, что перевыполнение по налоговым и неналоговым доходам на 4,4 тыс. рублей. Также перевыполнение плановых показателей наблюдается по налогу на доходы физических лиц  - 2,4 тыс. рублей, налогу на имущество физических лиц – 0,4 тыс. рублей и по земельному налогу  – 2,8 тыс. рублей. </w:t>
      </w:r>
    </w:p>
    <w:p w:rsidR="004C5821" w:rsidRPr="004C5821" w:rsidRDefault="004C5821" w:rsidP="004C5821">
      <w:pPr>
        <w:spacing w:after="0" w:line="240" w:lineRule="auto"/>
        <w:jc w:val="both"/>
        <w:rPr>
          <w:rFonts w:ascii="Times New Roman" w:hAnsi="Times New Roman" w:cs="Times New Roman"/>
          <w:sz w:val="16"/>
          <w:szCs w:val="16"/>
        </w:rPr>
      </w:pPr>
      <w:r w:rsidRPr="004C5821">
        <w:rPr>
          <w:rFonts w:ascii="Times New Roman" w:hAnsi="Times New Roman" w:cs="Times New Roman"/>
          <w:sz w:val="16"/>
          <w:szCs w:val="16"/>
        </w:rPr>
        <w:t xml:space="preserve"> </w:t>
      </w:r>
    </w:p>
    <w:p w:rsidR="004C5821" w:rsidRPr="004C5821" w:rsidRDefault="004C5821" w:rsidP="004C5821">
      <w:pPr>
        <w:spacing w:after="0" w:line="240" w:lineRule="auto"/>
        <w:jc w:val="both"/>
        <w:rPr>
          <w:rFonts w:ascii="Times New Roman" w:hAnsi="Times New Roman" w:cs="Times New Roman"/>
          <w:b/>
          <w:i/>
          <w:sz w:val="16"/>
          <w:szCs w:val="16"/>
        </w:rPr>
      </w:pPr>
      <w:r w:rsidRPr="004C5821">
        <w:rPr>
          <w:rFonts w:ascii="Times New Roman" w:hAnsi="Times New Roman" w:cs="Times New Roman"/>
          <w:b/>
          <w:i/>
          <w:sz w:val="16"/>
          <w:szCs w:val="16"/>
        </w:rPr>
        <w:t>Анализ использования муниципальной собственности,</w:t>
      </w:r>
    </w:p>
    <w:p w:rsidR="004C5821" w:rsidRPr="004C5821" w:rsidRDefault="004C5821" w:rsidP="004C5821">
      <w:pPr>
        <w:spacing w:after="0" w:line="240" w:lineRule="auto"/>
        <w:jc w:val="both"/>
        <w:rPr>
          <w:rFonts w:ascii="Times New Roman" w:hAnsi="Times New Roman" w:cs="Times New Roman"/>
          <w:b/>
          <w:i/>
          <w:sz w:val="16"/>
          <w:szCs w:val="16"/>
        </w:rPr>
      </w:pPr>
      <w:r w:rsidRPr="004C5821">
        <w:rPr>
          <w:rFonts w:ascii="Times New Roman" w:hAnsi="Times New Roman" w:cs="Times New Roman"/>
          <w:b/>
          <w:i/>
          <w:sz w:val="16"/>
          <w:szCs w:val="16"/>
        </w:rPr>
        <w:t xml:space="preserve"> как источника собственных доходов</w:t>
      </w:r>
    </w:p>
    <w:p w:rsidR="004C5821" w:rsidRPr="004C5821" w:rsidRDefault="004C5821" w:rsidP="004C5821">
      <w:pPr>
        <w:spacing w:after="0" w:line="240" w:lineRule="auto"/>
        <w:jc w:val="both"/>
        <w:rPr>
          <w:rFonts w:ascii="Times New Roman" w:hAnsi="Times New Roman" w:cs="Times New Roman"/>
          <w:sz w:val="16"/>
          <w:szCs w:val="16"/>
        </w:rPr>
      </w:pPr>
      <w:r w:rsidRPr="004C5821">
        <w:rPr>
          <w:rFonts w:ascii="Times New Roman" w:hAnsi="Times New Roman" w:cs="Times New Roman"/>
          <w:sz w:val="16"/>
          <w:szCs w:val="16"/>
        </w:rPr>
        <w:t xml:space="preserve">По отчету ф. 0503117 в 2021 году доходы получаемые, в виде арендной платы, а также средства от продажи права на заключение договоров аренды за земли, находящиеся в собственности поселения поступили в сумме 11,26 тыс. рублей, плановые  показатели уточнены и согласно бюджету на 2021 год составляют 11,0 тыс. рублей. </w:t>
      </w:r>
    </w:p>
    <w:p w:rsidR="004C5821" w:rsidRPr="004C5821" w:rsidRDefault="004C5821" w:rsidP="004C5821">
      <w:pPr>
        <w:spacing w:after="0" w:line="240" w:lineRule="auto"/>
        <w:jc w:val="both"/>
        <w:rPr>
          <w:rFonts w:ascii="Times New Roman" w:hAnsi="Times New Roman" w:cs="Times New Roman"/>
          <w:b/>
          <w:sz w:val="16"/>
          <w:szCs w:val="16"/>
        </w:rPr>
      </w:pPr>
    </w:p>
    <w:p w:rsidR="004C5821" w:rsidRPr="004C5821" w:rsidRDefault="004C5821" w:rsidP="004C5821">
      <w:pPr>
        <w:spacing w:after="0" w:line="240" w:lineRule="auto"/>
        <w:jc w:val="both"/>
        <w:rPr>
          <w:rFonts w:ascii="Times New Roman" w:hAnsi="Times New Roman" w:cs="Times New Roman"/>
          <w:b/>
          <w:sz w:val="16"/>
          <w:szCs w:val="16"/>
        </w:rPr>
      </w:pPr>
      <w:r w:rsidRPr="004C5821">
        <w:rPr>
          <w:rFonts w:ascii="Times New Roman" w:hAnsi="Times New Roman" w:cs="Times New Roman"/>
          <w:b/>
          <w:sz w:val="16"/>
          <w:szCs w:val="16"/>
        </w:rPr>
        <w:t>Проверка исполнения расходной части бюджета</w:t>
      </w:r>
    </w:p>
    <w:p w:rsidR="004C5821" w:rsidRPr="004C5821" w:rsidRDefault="004C5821" w:rsidP="004C5821">
      <w:pPr>
        <w:spacing w:after="0" w:line="240" w:lineRule="auto"/>
        <w:jc w:val="both"/>
        <w:rPr>
          <w:rFonts w:ascii="Times New Roman" w:hAnsi="Times New Roman" w:cs="Times New Roman"/>
          <w:sz w:val="16"/>
          <w:szCs w:val="16"/>
        </w:rPr>
      </w:pPr>
      <w:r w:rsidRPr="004C5821">
        <w:rPr>
          <w:rFonts w:ascii="Times New Roman" w:hAnsi="Times New Roman" w:cs="Times New Roman"/>
          <w:sz w:val="16"/>
          <w:szCs w:val="16"/>
        </w:rPr>
        <w:t xml:space="preserve">Показатели исполнения расходной части по функциональной классификации расходов бюджета сельского поселения </w:t>
      </w:r>
      <w:proofErr w:type="spellStart"/>
      <w:r w:rsidRPr="004C5821">
        <w:rPr>
          <w:rFonts w:ascii="Times New Roman" w:hAnsi="Times New Roman" w:cs="Times New Roman"/>
          <w:sz w:val="16"/>
          <w:szCs w:val="16"/>
        </w:rPr>
        <w:t>Чыргакынский</w:t>
      </w:r>
      <w:proofErr w:type="spellEnd"/>
      <w:r w:rsidRPr="004C5821">
        <w:rPr>
          <w:rFonts w:ascii="Times New Roman" w:hAnsi="Times New Roman" w:cs="Times New Roman"/>
          <w:sz w:val="16"/>
          <w:szCs w:val="16"/>
        </w:rPr>
        <w:t xml:space="preserve"> </w:t>
      </w:r>
      <w:proofErr w:type="spellStart"/>
      <w:r w:rsidRPr="004C5821">
        <w:rPr>
          <w:rFonts w:ascii="Times New Roman" w:hAnsi="Times New Roman" w:cs="Times New Roman"/>
          <w:sz w:val="16"/>
          <w:szCs w:val="16"/>
        </w:rPr>
        <w:t>Дзун-Хемчикского</w:t>
      </w:r>
      <w:proofErr w:type="spellEnd"/>
      <w:r w:rsidRPr="004C5821">
        <w:rPr>
          <w:rFonts w:ascii="Times New Roman" w:hAnsi="Times New Roman" w:cs="Times New Roman"/>
          <w:sz w:val="16"/>
          <w:szCs w:val="16"/>
        </w:rPr>
        <w:t xml:space="preserve"> </w:t>
      </w:r>
      <w:proofErr w:type="spellStart"/>
      <w:r w:rsidRPr="004C5821">
        <w:rPr>
          <w:rFonts w:ascii="Times New Roman" w:hAnsi="Times New Roman" w:cs="Times New Roman"/>
          <w:sz w:val="16"/>
          <w:szCs w:val="16"/>
        </w:rPr>
        <w:t>кожууна</w:t>
      </w:r>
      <w:proofErr w:type="spellEnd"/>
      <w:r w:rsidRPr="004C5821">
        <w:rPr>
          <w:rFonts w:ascii="Times New Roman" w:hAnsi="Times New Roman" w:cs="Times New Roman"/>
          <w:sz w:val="16"/>
          <w:szCs w:val="16"/>
        </w:rPr>
        <w:t xml:space="preserve"> за 2020 год представлены в следующей таблице:</w:t>
      </w:r>
    </w:p>
    <w:p w:rsidR="004C5821" w:rsidRPr="004C5821" w:rsidRDefault="004C5821" w:rsidP="004C5821">
      <w:pPr>
        <w:spacing w:after="0" w:line="240" w:lineRule="auto"/>
        <w:jc w:val="both"/>
        <w:rPr>
          <w:rFonts w:ascii="Times New Roman" w:hAnsi="Times New Roman" w:cs="Times New Roman"/>
          <w:sz w:val="16"/>
          <w:szCs w:val="16"/>
        </w:rPr>
      </w:pPr>
      <w:r w:rsidRPr="004C5821">
        <w:rPr>
          <w:rFonts w:ascii="Times New Roman" w:hAnsi="Times New Roman" w:cs="Times New Roman"/>
          <w:sz w:val="16"/>
          <w:szCs w:val="16"/>
        </w:rPr>
        <w:lastRenderedPageBreak/>
        <w:t xml:space="preserve">                                                                                                                          (в тыс. рублях)</w:t>
      </w:r>
    </w:p>
    <w:tbl>
      <w:tblPr>
        <w:tblW w:w="9370" w:type="dxa"/>
        <w:tblInd w:w="94" w:type="dxa"/>
        <w:tblLook w:val="04A0" w:firstRow="1" w:lastRow="0" w:firstColumn="1" w:lastColumn="0" w:noHBand="0" w:noVBand="1"/>
      </w:tblPr>
      <w:tblGrid>
        <w:gridCol w:w="5300"/>
        <w:gridCol w:w="1360"/>
        <w:gridCol w:w="1360"/>
        <w:gridCol w:w="1350"/>
      </w:tblGrid>
      <w:tr w:rsidR="004C5821" w:rsidRPr="004C5821" w:rsidTr="000D1924">
        <w:trPr>
          <w:trHeight w:val="300"/>
        </w:trPr>
        <w:tc>
          <w:tcPr>
            <w:tcW w:w="53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C5821" w:rsidRPr="004C5821" w:rsidRDefault="004C5821" w:rsidP="004C5821">
            <w:pPr>
              <w:spacing w:after="0" w:line="240" w:lineRule="auto"/>
              <w:jc w:val="both"/>
              <w:rPr>
                <w:rFonts w:ascii="Times New Roman" w:hAnsi="Times New Roman" w:cs="Times New Roman"/>
                <w:sz w:val="16"/>
                <w:szCs w:val="16"/>
              </w:rPr>
            </w:pPr>
            <w:r w:rsidRPr="004C5821">
              <w:rPr>
                <w:rFonts w:ascii="Times New Roman" w:hAnsi="Times New Roman" w:cs="Times New Roman"/>
                <w:sz w:val="16"/>
                <w:szCs w:val="16"/>
              </w:rPr>
              <w:t>Наименование</w:t>
            </w:r>
          </w:p>
        </w:tc>
        <w:tc>
          <w:tcPr>
            <w:tcW w:w="1360" w:type="dxa"/>
            <w:vMerge w:val="restart"/>
            <w:tcBorders>
              <w:top w:val="single" w:sz="4" w:space="0" w:color="000000"/>
              <w:left w:val="single" w:sz="4" w:space="0" w:color="000000"/>
              <w:bottom w:val="single" w:sz="4" w:space="0" w:color="000000"/>
              <w:right w:val="nil"/>
            </w:tcBorders>
            <w:shd w:val="clear" w:color="auto" w:fill="auto"/>
            <w:vAlign w:val="center"/>
            <w:hideMark/>
          </w:tcPr>
          <w:p w:rsidR="004C5821" w:rsidRPr="004C5821" w:rsidRDefault="004C5821" w:rsidP="004C5821">
            <w:pPr>
              <w:spacing w:after="0" w:line="240" w:lineRule="auto"/>
              <w:jc w:val="both"/>
              <w:rPr>
                <w:rFonts w:ascii="Times New Roman" w:hAnsi="Times New Roman" w:cs="Times New Roman"/>
                <w:sz w:val="16"/>
                <w:szCs w:val="16"/>
              </w:rPr>
            </w:pPr>
            <w:r w:rsidRPr="004C5821">
              <w:rPr>
                <w:rFonts w:ascii="Times New Roman" w:hAnsi="Times New Roman" w:cs="Times New Roman"/>
                <w:sz w:val="16"/>
                <w:szCs w:val="16"/>
              </w:rPr>
              <w:t>Утверждено</w:t>
            </w:r>
          </w:p>
        </w:tc>
        <w:tc>
          <w:tcPr>
            <w:tcW w:w="136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4C5821" w:rsidRPr="004C5821" w:rsidRDefault="004C5821" w:rsidP="004C5821">
            <w:pPr>
              <w:spacing w:after="0" w:line="240" w:lineRule="auto"/>
              <w:jc w:val="both"/>
              <w:rPr>
                <w:rFonts w:ascii="Times New Roman" w:hAnsi="Times New Roman" w:cs="Times New Roman"/>
                <w:sz w:val="16"/>
                <w:szCs w:val="16"/>
              </w:rPr>
            </w:pPr>
            <w:r w:rsidRPr="004C5821">
              <w:rPr>
                <w:rFonts w:ascii="Times New Roman" w:hAnsi="Times New Roman" w:cs="Times New Roman"/>
                <w:sz w:val="16"/>
                <w:szCs w:val="16"/>
              </w:rPr>
              <w:t>Исполнено</w:t>
            </w:r>
          </w:p>
        </w:tc>
        <w:tc>
          <w:tcPr>
            <w:tcW w:w="135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4C5821" w:rsidRPr="004C5821" w:rsidRDefault="004C5821" w:rsidP="004C5821">
            <w:pPr>
              <w:spacing w:after="0" w:line="240" w:lineRule="auto"/>
              <w:jc w:val="both"/>
              <w:rPr>
                <w:rFonts w:ascii="Times New Roman" w:hAnsi="Times New Roman" w:cs="Times New Roman"/>
                <w:sz w:val="16"/>
                <w:szCs w:val="16"/>
              </w:rPr>
            </w:pPr>
            <w:r w:rsidRPr="004C5821">
              <w:rPr>
                <w:rFonts w:ascii="Times New Roman" w:hAnsi="Times New Roman" w:cs="Times New Roman"/>
                <w:sz w:val="16"/>
                <w:szCs w:val="16"/>
              </w:rPr>
              <w:t>Процент выполнения</w:t>
            </w:r>
          </w:p>
        </w:tc>
      </w:tr>
      <w:tr w:rsidR="004C5821" w:rsidRPr="004C5821" w:rsidTr="000D1924">
        <w:trPr>
          <w:trHeight w:val="300"/>
        </w:trPr>
        <w:tc>
          <w:tcPr>
            <w:tcW w:w="5300" w:type="dxa"/>
            <w:vMerge/>
            <w:tcBorders>
              <w:top w:val="single" w:sz="4" w:space="0" w:color="000000"/>
              <w:left w:val="single" w:sz="4" w:space="0" w:color="000000"/>
              <w:bottom w:val="single" w:sz="4" w:space="0" w:color="000000"/>
              <w:right w:val="single" w:sz="4" w:space="0" w:color="000000"/>
            </w:tcBorders>
            <w:vAlign w:val="center"/>
            <w:hideMark/>
          </w:tcPr>
          <w:p w:rsidR="004C5821" w:rsidRPr="004C5821" w:rsidRDefault="004C5821" w:rsidP="004C5821">
            <w:pPr>
              <w:spacing w:after="0" w:line="240" w:lineRule="auto"/>
              <w:jc w:val="both"/>
              <w:rPr>
                <w:rFonts w:ascii="Times New Roman" w:hAnsi="Times New Roman" w:cs="Times New Roman"/>
                <w:sz w:val="16"/>
                <w:szCs w:val="16"/>
              </w:rPr>
            </w:pPr>
          </w:p>
        </w:tc>
        <w:tc>
          <w:tcPr>
            <w:tcW w:w="1360" w:type="dxa"/>
            <w:vMerge/>
            <w:tcBorders>
              <w:top w:val="single" w:sz="4" w:space="0" w:color="000000"/>
              <w:left w:val="single" w:sz="4" w:space="0" w:color="000000"/>
              <w:bottom w:val="single" w:sz="4" w:space="0" w:color="000000"/>
              <w:right w:val="nil"/>
            </w:tcBorders>
            <w:vAlign w:val="center"/>
            <w:hideMark/>
          </w:tcPr>
          <w:p w:rsidR="004C5821" w:rsidRPr="004C5821" w:rsidRDefault="004C5821" w:rsidP="004C5821">
            <w:pPr>
              <w:spacing w:after="0" w:line="240" w:lineRule="auto"/>
              <w:jc w:val="both"/>
              <w:rPr>
                <w:rFonts w:ascii="Times New Roman" w:hAnsi="Times New Roman" w:cs="Times New Roman"/>
                <w:sz w:val="16"/>
                <w:szCs w:val="16"/>
              </w:rPr>
            </w:pPr>
          </w:p>
        </w:tc>
        <w:tc>
          <w:tcPr>
            <w:tcW w:w="1360" w:type="dxa"/>
            <w:vMerge/>
            <w:tcBorders>
              <w:top w:val="single" w:sz="4" w:space="0" w:color="auto"/>
              <w:left w:val="single" w:sz="4" w:space="0" w:color="auto"/>
              <w:bottom w:val="single" w:sz="4" w:space="0" w:color="000000"/>
              <w:right w:val="single" w:sz="4" w:space="0" w:color="auto"/>
            </w:tcBorders>
            <w:vAlign w:val="center"/>
            <w:hideMark/>
          </w:tcPr>
          <w:p w:rsidR="004C5821" w:rsidRPr="004C5821" w:rsidRDefault="004C5821" w:rsidP="004C5821">
            <w:pPr>
              <w:spacing w:after="0" w:line="240" w:lineRule="auto"/>
              <w:jc w:val="both"/>
              <w:rPr>
                <w:rFonts w:ascii="Times New Roman" w:hAnsi="Times New Roman" w:cs="Times New Roman"/>
                <w:sz w:val="16"/>
                <w:szCs w:val="16"/>
              </w:rPr>
            </w:pPr>
          </w:p>
        </w:tc>
        <w:tc>
          <w:tcPr>
            <w:tcW w:w="1350" w:type="dxa"/>
            <w:vMerge/>
            <w:tcBorders>
              <w:top w:val="single" w:sz="4" w:space="0" w:color="auto"/>
              <w:left w:val="single" w:sz="4" w:space="0" w:color="auto"/>
              <w:bottom w:val="single" w:sz="4" w:space="0" w:color="auto"/>
              <w:right w:val="single" w:sz="4" w:space="0" w:color="auto"/>
            </w:tcBorders>
            <w:vAlign w:val="center"/>
            <w:hideMark/>
          </w:tcPr>
          <w:p w:rsidR="004C5821" w:rsidRPr="004C5821" w:rsidRDefault="004C5821" w:rsidP="004C5821">
            <w:pPr>
              <w:spacing w:after="0" w:line="240" w:lineRule="auto"/>
              <w:jc w:val="both"/>
              <w:rPr>
                <w:rFonts w:ascii="Times New Roman" w:hAnsi="Times New Roman" w:cs="Times New Roman"/>
                <w:sz w:val="16"/>
                <w:szCs w:val="16"/>
              </w:rPr>
            </w:pPr>
          </w:p>
        </w:tc>
      </w:tr>
      <w:tr w:rsidR="004C5821" w:rsidRPr="004C5821" w:rsidTr="000D1924">
        <w:trPr>
          <w:trHeight w:val="300"/>
        </w:trPr>
        <w:tc>
          <w:tcPr>
            <w:tcW w:w="53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C5821" w:rsidRPr="004C5821" w:rsidRDefault="004C5821" w:rsidP="004C5821">
            <w:pPr>
              <w:spacing w:after="0" w:line="240" w:lineRule="auto"/>
              <w:jc w:val="both"/>
              <w:rPr>
                <w:rFonts w:ascii="Times New Roman" w:hAnsi="Times New Roman" w:cs="Times New Roman"/>
                <w:b/>
                <w:bCs/>
                <w:sz w:val="16"/>
                <w:szCs w:val="16"/>
              </w:rPr>
            </w:pPr>
            <w:r w:rsidRPr="004C5821">
              <w:rPr>
                <w:rFonts w:ascii="Times New Roman" w:hAnsi="Times New Roman" w:cs="Times New Roman"/>
                <w:b/>
                <w:bCs/>
                <w:sz w:val="16"/>
                <w:szCs w:val="16"/>
              </w:rPr>
              <w:t>Всего</w:t>
            </w:r>
          </w:p>
        </w:tc>
        <w:tc>
          <w:tcPr>
            <w:tcW w:w="1360" w:type="dxa"/>
            <w:tcBorders>
              <w:top w:val="single" w:sz="4" w:space="0" w:color="auto"/>
              <w:left w:val="nil"/>
              <w:bottom w:val="single" w:sz="4" w:space="0" w:color="auto"/>
              <w:right w:val="single" w:sz="4" w:space="0" w:color="auto"/>
            </w:tcBorders>
            <w:shd w:val="clear" w:color="000000" w:fill="FFFFFF"/>
            <w:vAlign w:val="center"/>
          </w:tcPr>
          <w:p w:rsidR="004C5821" w:rsidRPr="004C5821" w:rsidRDefault="004C5821" w:rsidP="004C5821">
            <w:pPr>
              <w:spacing w:after="0" w:line="240" w:lineRule="auto"/>
              <w:jc w:val="both"/>
              <w:rPr>
                <w:rFonts w:ascii="Times New Roman" w:hAnsi="Times New Roman" w:cs="Times New Roman"/>
                <w:b/>
                <w:bCs/>
                <w:sz w:val="16"/>
                <w:szCs w:val="16"/>
              </w:rPr>
            </w:pPr>
            <w:r w:rsidRPr="004C5821">
              <w:rPr>
                <w:rFonts w:ascii="Times New Roman" w:hAnsi="Times New Roman" w:cs="Times New Roman"/>
                <w:b/>
                <w:bCs/>
                <w:sz w:val="16"/>
                <w:szCs w:val="16"/>
              </w:rPr>
              <w:t>5396,7</w:t>
            </w:r>
          </w:p>
        </w:tc>
        <w:tc>
          <w:tcPr>
            <w:tcW w:w="1360" w:type="dxa"/>
            <w:tcBorders>
              <w:top w:val="nil"/>
              <w:left w:val="nil"/>
              <w:bottom w:val="single" w:sz="4" w:space="0" w:color="auto"/>
              <w:right w:val="single" w:sz="4" w:space="0" w:color="auto"/>
            </w:tcBorders>
            <w:shd w:val="clear" w:color="auto" w:fill="auto"/>
            <w:noWrap/>
            <w:vAlign w:val="center"/>
          </w:tcPr>
          <w:p w:rsidR="004C5821" w:rsidRPr="004C5821" w:rsidRDefault="004C5821" w:rsidP="004C5821">
            <w:pPr>
              <w:spacing w:after="0" w:line="240" w:lineRule="auto"/>
              <w:jc w:val="both"/>
              <w:rPr>
                <w:rFonts w:ascii="Times New Roman" w:hAnsi="Times New Roman" w:cs="Times New Roman"/>
                <w:b/>
                <w:bCs/>
                <w:sz w:val="16"/>
                <w:szCs w:val="16"/>
              </w:rPr>
            </w:pPr>
            <w:r w:rsidRPr="004C5821">
              <w:rPr>
                <w:rFonts w:ascii="Times New Roman" w:hAnsi="Times New Roman" w:cs="Times New Roman"/>
                <w:b/>
                <w:bCs/>
                <w:sz w:val="16"/>
                <w:szCs w:val="16"/>
              </w:rPr>
              <w:t>5386,5</w:t>
            </w:r>
          </w:p>
        </w:tc>
        <w:tc>
          <w:tcPr>
            <w:tcW w:w="1350" w:type="dxa"/>
            <w:tcBorders>
              <w:top w:val="nil"/>
              <w:left w:val="nil"/>
              <w:bottom w:val="single" w:sz="4" w:space="0" w:color="auto"/>
              <w:right w:val="single" w:sz="4" w:space="0" w:color="auto"/>
            </w:tcBorders>
            <w:shd w:val="clear" w:color="auto" w:fill="auto"/>
            <w:noWrap/>
            <w:vAlign w:val="center"/>
          </w:tcPr>
          <w:p w:rsidR="004C5821" w:rsidRPr="004C5821" w:rsidRDefault="004C5821" w:rsidP="004C5821">
            <w:pPr>
              <w:spacing w:after="0" w:line="240" w:lineRule="auto"/>
              <w:jc w:val="both"/>
              <w:rPr>
                <w:rFonts w:ascii="Times New Roman" w:hAnsi="Times New Roman" w:cs="Times New Roman"/>
                <w:sz w:val="16"/>
                <w:szCs w:val="16"/>
              </w:rPr>
            </w:pPr>
            <w:r w:rsidRPr="004C5821">
              <w:rPr>
                <w:rFonts w:ascii="Times New Roman" w:hAnsi="Times New Roman" w:cs="Times New Roman"/>
                <w:sz w:val="16"/>
                <w:szCs w:val="16"/>
              </w:rPr>
              <w:t>99,8</w:t>
            </w:r>
          </w:p>
        </w:tc>
      </w:tr>
      <w:tr w:rsidR="004C5821" w:rsidRPr="004C5821" w:rsidTr="000D1924">
        <w:trPr>
          <w:trHeight w:val="300"/>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4C5821" w:rsidRPr="004C5821" w:rsidRDefault="004C5821" w:rsidP="004C5821">
            <w:pPr>
              <w:spacing w:after="0" w:line="240" w:lineRule="auto"/>
              <w:jc w:val="both"/>
              <w:rPr>
                <w:rFonts w:ascii="Times New Roman" w:hAnsi="Times New Roman" w:cs="Times New Roman"/>
                <w:bCs/>
                <w:sz w:val="16"/>
                <w:szCs w:val="16"/>
              </w:rPr>
            </w:pPr>
            <w:r w:rsidRPr="004C5821">
              <w:rPr>
                <w:rFonts w:ascii="Times New Roman" w:hAnsi="Times New Roman" w:cs="Times New Roman"/>
                <w:bCs/>
                <w:sz w:val="16"/>
                <w:szCs w:val="16"/>
              </w:rPr>
              <w:t>Общегосударственные вопросы</w:t>
            </w:r>
          </w:p>
        </w:tc>
        <w:tc>
          <w:tcPr>
            <w:tcW w:w="1360" w:type="dxa"/>
            <w:tcBorders>
              <w:top w:val="nil"/>
              <w:left w:val="nil"/>
              <w:bottom w:val="single" w:sz="4" w:space="0" w:color="auto"/>
              <w:right w:val="single" w:sz="4" w:space="0" w:color="auto"/>
            </w:tcBorders>
            <w:shd w:val="clear" w:color="000000" w:fill="FFFFFF"/>
            <w:vAlign w:val="center"/>
          </w:tcPr>
          <w:p w:rsidR="004C5821" w:rsidRPr="004C5821" w:rsidRDefault="004C5821" w:rsidP="004C5821">
            <w:pPr>
              <w:spacing w:after="0" w:line="240" w:lineRule="auto"/>
              <w:jc w:val="both"/>
              <w:rPr>
                <w:rFonts w:ascii="Times New Roman" w:hAnsi="Times New Roman" w:cs="Times New Roman"/>
                <w:sz w:val="16"/>
                <w:szCs w:val="16"/>
              </w:rPr>
            </w:pPr>
            <w:r w:rsidRPr="004C5821">
              <w:rPr>
                <w:rFonts w:ascii="Times New Roman" w:hAnsi="Times New Roman" w:cs="Times New Roman"/>
                <w:sz w:val="16"/>
                <w:szCs w:val="16"/>
              </w:rPr>
              <w:t>4157,26</w:t>
            </w:r>
          </w:p>
        </w:tc>
        <w:tc>
          <w:tcPr>
            <w:tcW w:w="1360" w:type="dxa"/>
            <w:tcBorders>
              <w:top w:val="nil"/>
              <w:left w:val="nil"/>
              <w:bottom w:val="single" w:sz="4" w:space="0" w:color="auto"/>
              <w:right w:val="single" w:sz="4" w:space="0" w:color="auto"/>
            </w:tcBorders>
            <w:shd w:val="clear" w:color="auto" w:fill="auto"/>
            <w:noWrap/>
            <w:vAlign w:val="center"/>
          </w:tcPr>
          <w:p w:rsidR="004C5821" w:rsidRPr="004C5821" w:rsidRDefault="004C5821" w:rsidP="004C5821">
            <w:pPr>
              <w:spacing w:after="0" w:line="240" w:lineRule="auto"/>
              <w:jc w:val="both"/>
              <w:rPr>
                <w:rFonts w:ascii="Times New Roman" w:hAnsi="Times New Roman" w:cs="Times New Roman"/>
                <w:sz w:val="16"/>
                <w:szCs w:val="16"/>
              </w:rPr>
            </w:pPr>
            <w:r w:rsidRPr="004C5821">
              <w:rPr>
                <w:rFonts w:ascii="Times New Roman" w:hAnsi="Times New Roman" w:cs="Times New Roman"/>
                <w:sz w:val="16"/>
                <w:szCs w:val="16"/>
              </w:rPr>
              <w:t>4157,26</w:t>
            </w:r>
          </w:p>
        </w:tc>
        <w:tc>
          <w:tcPr>
            <w:tcW w:w="1350" w:type="dxa"/>
            <w:tcBorders>
              <w:top w:val="nil"/>
              <w:left w:val="nil"/>
              <w:bottom w:val="single" w:sz="4" w:space="0" w:color="auto"/>
              <w:right w:val="single" w:sz="4" w:space="0" w:color="auto"/>
            </w:tcBorders>
            <w:shd w:val="clear" w:color="auto" w:fill="auto"/>
            <w:noWrap/>
            <w:vAlign w:val="center"/>
          </w:tcPr>
          <w:p w:rsidR="004C5821" w:rsidRPr="004C5821" w:rsidRDefault="004C5821" w:rsidP="004C5821">
            <w:pPr>
              <w:spacing w:after="0" w:line="240" w:lineRule="auto"/>
              <w:jc w:val="both"/>
              <w:rPr>
                <w:rFonts w:ascii="Times New Roman" w:hAnsi="Times New Roman" w:cs="Times New Roman"/>
                <w:sz w:val="16"/>
                <w:szCs w:val="16"/>
              </w:rPr>
            </w:pPr>
            <w:r w:rsidRPr="004C5821">
              <w:rPr>
                <w:rFonts w:ascii="Times New Roman" w:hAnsi="Times New Roman" w:cs="Times New Roman"/>
                <w:sz w:val="16"/>
                <w:szCs w:val="16"/>
              </w:rPr>
              <w:t>100</w:t>
            </w:r>
          </w:p>
        </w:tc>
      </w:tr>
      <w:tr w:rsidR="004C5821" w:rsidRPr="004C5821" w:rsidTr="000D1924">
        <w:trPr>
          <w:trHeight w:val="300"/>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4C5821" w:rsidRPr="004C5821" w:rsidRDefault="004C5821" w:rsidP="004C5821">
            <w:pPr>
              <w:spacing w:after="0" w:line="240" w:lineRule="auto"/>
              <w:jc w:val="both"/>
              <w:rPr>
                <w:rFonts w:ascii="Times New Roman" w:hAnsi="Times New Roman" w:cs="Times New Roman"/>
                <w:sz w:val="16"/>
                <w:szCs w:val="16"/>
              </w:rPr>
            </w:pPr>
            <w:r w:rsidRPr="004C5821">
              <w:rPr>
                <w:rFonts w:ascii="Times New Roman" w:hAnsi="Times New Roman" w:cs="Times New Roman"/>
                <w:sz w:val="16"/>
                <w:szCs w:val="16"/>
              </w:rPr>
              <w:t>Национальная оборона</w:t>
            </w:r>
          </w:p>
        </w:tc>
        <w:tc>
          <w:tcPr>
            <w:tcW w:w="1360" w:type="dxa"/>
            <w:tcBorders>
              <w:top w:val="nil"/>
              <w:left w:val="nil"/>
              <w:bottom w:val="single" w:sz="4" w:space="0" w:color="auto"/>
              <w:right w:val="single" w:sz="4" w:space="0" w:color="auto"/>
            </w:tcBorders>
            <w:shd w:val="clear" w:color="000000" w:fill="FFFFFF"/>
            <w:vAlign w:val="center"/>
          </w:tcPr>
          <w:p w:rsidR="004C5821" w:rsidRPr="004C5821" w:rsidRDefault="004C5821" w:rsidP="004C5821">
            <w:pPr>
              <w:spacing w:after="0" w:line="240" w:lineRule="auto"/>
              <w:jc w:val="both"/>
              <w:rPr>
                <w:rFonts w:ascii="Times New Roman" w:hAnsi="Times New Roman" w:cs="Times New Roman"/>
                <w:sz w:val="16"/>
                <w:szCs w:val="16"/>
              </w:rPr>
            </w:pPr>
            <w:r w:rsidRPr="004C5821">
              <w:rPr>
                <w:rFonts w:ascii="Times New Roman" w:hAnsi="Times New Roman" w:cs="Times New Roman"/>
                <w:sz w:val="16"/>
                <w:szCs w:val="16"/>
              </w:rPr>
              <w:t>166,4</w:t>
            </w:r>
          </w:p>
        </w:tc>
        <w:tc>
          <w:tcPr>
            <w:tcW w:w="1360" w:type="dxa"/>
            <w:tcBorders>
              <w:top w:val="nil"/>
              <w:left w:val="nil"/>
              <w:bottom w:val="single" w:sz="4" w:space="0" w:color="auto"/>
              <w:right w:val="single" w:sz="4" w:space="0" w:color="auto"/>
            </w:tcBorders>
            <w:shd w:val="clear" w:color="auto" w:fill="auto"/>
            <w:noWrap/>
            <w:vAlign w:val="center"/>
          </w:tcPr>
          <w:p w:rsidR="004C5821" w:rsidRPr="004C5821" w:rsidRDefault="004C5821" w:rsidP="004C5821">
            <w:pPr>
              <w:spacing w:after="0" w:line="240" w:lineRule="auto"/>
              <w:jc w:val="both"/>
              <w:rPr>
                <w:rFonts w:ascii="Times New Roman" w:hAnsi="Times New Roman" w:cs="Times New Roman"/>
                <w:sz w:val="16"/>
                <w:szCs w:val="16"/>
              </w:rPr>
            </w:pPr>
            <w:r w:rsidRPr="004C5821">
              <w:rPr>
                <w:rFonts w:ascii="Times New Roman" w:hAnsi="Times New Roman" w:cs="Times New Roman"/>
                <w:sz w:val="16"/>
                <w:szCs w:val="16"/>
              </w:rPr>
              <w:t>166,4</w:t>
            </w:r>
          </w:p>
        </w:tc>
        <w:tc>
          <w:tcPr>
            <w:tcW w:w="1350" w:type="dxa"/>
            <w:tcBorders>
              <w:top w:val="nil"/>
              <w:left w:val="nil"/>
              <w:bottom w:val="single" w:sz="4" w:space="0" w:color="auto"/>
              <w:right w:val="single" w:sz="4" w:space="0" w:color="auto"/>
            </w:tcBorders>
            <w:shd w:val="clear" w:color="auto" w:fill="auto"/>
            <w:noWrap/>
            <w:vAlign w:val="center"/>
          </w:tcPr>
          <w:p w:rsidR="004C5821" w:rsidRPr="004C5821" w:rsidRDefault="004C5821" w:rsidP="004C5821">
            <w:pPr>
              <w:spacing w:after="0" w:line="240" w:lineRule="auto"/>
              <w:jc w:val="both"/>
              <w:rPr>
                <w:rFonts w:ascii="Times New Roman" w:hAnsi="Times New Roman" w:cs="Times New Roman"/>
                <w:sz w:val="16"/>
                <w:szCs w:val="16"/>
              </w:rPr>
            </w:pPr>
            <w:r w:rsidRPr="004C5821">
              <w:rPr>
                <w:rFonts w:ascii="Times New Roman" w:hAnsi="Times New Roman" w:cs="Times New Roman"/>
                <w:sz w:val="16"/>
                <w:szCs w:val="16"/>
              </w:rPr>
              <w:t>100</w:t>
            </w:r>
          </w:p>
        </w:tc>
      </w:tr>
      <w:tr w:rsidR="004C5821" w:rsidRPr="004C5821" w:rsidTr="000D1924">
        <w:trPr>
          <w:trHeight w:val="300"/>
        </w:trPr>
        <w:tc>
          <w:tcPr>
            <w:tcW w:w="5300" w:type="dxa"/>
            <w:tcBorders>
              <w:top w:val="nil"/>
              <w:left w:val="single" w:sz="4" w:space="0" w:color="auto"/>
              <w:bottom w:val="single" w:sz="4" w:space="0" w:color="auto"/>
              <w:right w:val="single" w:sz="4" w:space="0" w:color="auto"/>
            </w:tcBorders>
            <w:shd w:val="clear" w:color="auto" w:fill="auto"/>
            <w:vAlign w:val="center"/>
          </w:tcPr>
          <w:p w:rsidR="004C5821" w:rsidRPr="004C5821" w:rsidRDefault="004C5821" w:rsidP="004C5821">
            <w:pPr>
              <w:spacing w:after="0" w:line="240" w:lineRule="auto"/>
              <w:jc w:val="both"/>
              <w:rPr>
                <w:rFonts w:ascii="Times New Roman" w:hAnsi="Times New Roman" w:cs="Times New Roman"/>
                <w:sz w:val="16"/>
                <w:szCs w:val="16"/>
              </w:rPr>
            </w:pPr>
            <w:r w:rsidRPr="004C5821">
              <w:rPr>
                <w:rFonts w:ascii="Times New Roman" w:hAnsi="Times New Roman" w:cs="Times New Roman"/>
                <w:sz w:val="16"/>
                <w:szCs w:val="16"/>
              </w:rPr>
              <w:t>Национальная экономика</w:t>
            </w:r>
          </w:p>
        </w:tc>
        <w:tc>
          <w:tcPr>
            <w:tcW w:w="1360" w:type="dxa"/>
            <w:tcBorders>
              <w:top w:val="nil"/>
              <w:left w:val="nil"/>
              <w:bottom w:val="single" w:sz="4" w:space="0" w:color="auto"/>
              <w:right w:val="single" w:sz="4" w:space="0" w:color="auto"/>
            </w:tcBorders>
            <w:shd w:val="clear" w:color="000000" w:fill="FFFFFF"/>
            <w:vAlign w:val="center"/>
          </w:tcPr>
          <w:p w:rsidR="004C5821" w:rsidRPr="004C5821" w:rsidRDefault="004C5821" w:rsidP="004C5821">
            <w:pPr>
              <w:spacing w:after="0" w:line="240" w:lineRule="auto"/>
              <w:jc w:val="both"/>
              <w:rPr>
                <w:rFonts w:ascii="Times New Roman" w:hAnsi="Times New Roman" w:cs="Times New Roman"/>
                <w:sz w:val="16"/>
                <w:szCs w:val="16"/>
              </w:rPr>
            </w:pPr>
            <w:r w:rsidRPr="004C5821">
              <w:rPr>
                <w:rFonts w:ascii="Times New Roman" w:hAnsi="Times New Roman" w:cs="Times New Roman"/>
                <w:sz w:val="16"/>
                <w:szCs w:val="16"/>
              </w:rPr>
              <w:t>479,94</w:t>
            </w:r>
          </w:p>
        </w:tc>
        <w:tc>
          <w:tcPr>
            <w:tcW w:w="1360" w:type="dxa"/>
            <w:tcBorders>
              <w:top w:val="nil"/>
              <w:left w:val="nil"/>
              <w:bottom w:val="single" w:sz="4" w:space="0" w:color="auto"/>
              <w:right w:val="single" w:sz="4" w:space="0" w:color="auto"/>
            </w:tcBorders>
            <w:shd w:val="clear" w:color="auto" w:fill="auto"/>
            <w:noWrap/>
            <w:vAlign w:val="center"/>
          </w:tcPr>
          <w:p w:rsidR="004C5821" w:rsidRPr="004C5821" w:rsidRDefault="004C5821" w:rsidP="004C5821">
            <w:pPr>
              <w:spacing w:after="0" w:line="240" w:lineRule="auto"/>
              <w:jc w:val="both"/>
              <w:rPr>
                <w:rFonts w:ascii="Times New Roman" w:hAnsi="Times New Roman" w:cs="Times New Roman"/>
                <w:sz w:val="16"/>
                <w:szCs w:val="16"/>
              </w:rPr>
            </w:pPr>
            <w:r w:rsidRPr="004C5821">
              <w:rPr>
                <w:rFonts w:ascii="Times New Roman" w:hAnsi="Times New Roman" w:cs="Times New Roman"/>
                <w:sz w:val="16"/>
                <w:szCs w:val="16"/>
              </w:rPr>
              <w:t>479,94</w:t>
            </w:r>
          </w:p>
        </w:tc>
        <w:tc>
          <w:tcPr>
            <w:tcW w:w="1350" w:type="dxa"/>
            <w:tcBorders>
              <w:top w:val="nil"/>
              <w:left w:val="nil"/>
              <w:bottom w:val="single" w:sz="4" w:space="0" w:color="auto"/>
              <w:right w:val="single" w:sz="4" w:space="0" w:color="auto"/>
            </w:tcBorders>
            <w:shd w:val="clear" w:color="auto" w:fill="auto"/>
            <w:noWrap/>
            <w:vAlign w:val="center"/>
          </w:tcPr>
          <w:p w:rsidR="004C5821" w:rsidRPr="004C5821" w:rsidRDefault="004C5821" w:rsidP="004C5821">
            <w:pPr>
              <w:spacing w:after="0" w:line="240" w:lineRule="auto"/>
              <w:jc w:val="both"/>
              <w:rPr>
                <w:rFonts w:ascii="Times New Roman" w:hAnsi="Times New Roman" w:cs="Times New Roman"/>
                <w:sz w:val="16"/>
                <w:szCs w:val="16"/>
              </w:rPr>
            </w:pPr>
            <w:r w:rsidRPr="004C5821">
              <w:rPr>
                <w:rFonts w:ascii="Times New Roman" w:hAnsi="Times New Roman" w:cs="Times New Roman"/>
                <w:sz w:val="16"/>
                <w:szCs w:val="16"/>
              </w:rPr>
              <w:t>100</w:t>
            </w:r>
          </w:p>
        </w:tc>
      </w:tr>
      <w:tr w:rsidR="004C5821" w:rsidRPr="004C5821" w:rsidTr="000D1924">
        <w:trPr>
          <w:trHeight w:val="300"/>
        </w:trPr>
        <w:tc>
          <w:tcPr>
            <w:tcW w:w="5300" w:type="dxa"/>
            <w:tcBorders>
              <w:top w:val="nil"/>
              <w:left w:val="single" w:sz="4" w:space="0" w:color="auto"/>
              <w:bottom w:val="single" w:sz="4" w:space="0" w:color="auto"/>
              <w:right w:val="single" w:sz="4" w:space="0" w:color="auto"/>
            </w:tcBorders>
            <w:shd w:val="clear" w:color="auto" w:fill="auto"/>
            <w:vAlign w:val="center"/>
          </w:tcPr>
          <w:p w:rsidR="004C5821" w:rsidRPr="004C5821" w:rsidRDefault="004C5821" w:rsidP="004C5821">
            <w:pPr>
              <w:spacing w:after="0" w:line="240" w:lineRule="auto"/>
              <w:jc w:val="both"/>
              <w:rPr>
                <w:rFonts w:ascii="Times New Roman" w:hAnsi="Times New Roman" w:cs="Times New Roman"/>
                <w:sz w:val="16"/>
                <w:szCs w:val="16"/>
              </w:rPr>
            </w:pPr>
            <w:r w:rsidRPr="004C5821">
              <w:rPr>
                <w:rFonts w:ascii="Times New Roman" w:hAnsi="Times New Roman" w:cs="Times New Roman"/>
                <w:sz w:val="16"/>
                <w:szCs w:val="16"/>
              </w:rPr>
              <w:t>Жилищно-коммунальное хозяйство</w:t>
            </w:r>
          </w:p>
        </w:tc>
        <w:tc>
          <w:tcPr>
            <w:tcW w:w="1360" w:type="dxa"/>
            <w:tcBorders>
              <w:top w:val="nil"/>
              <w:left w:val="nil"/>
              <w:bottom w:val="single" w:sz="4" w:space="0" w:color="auto"/>
              <w:right w:val="single" w:sz="4" w:space="0" w:color="auto"/>
            </w:tcBorders>
            <w:shd w:val="clear" w:color="000000" w:fill="FFFFFF"/>
            <w:vAlign w:val="center"/>
          </w:tcPr>
          <w:p w:rsidR="004C5821" w:rsidRPr="004C5821" w:rsidRDefault="004C5821" w:rsidP="004C5821">
            <w:pPr>
              <w:spacing w:after="0" w:line="240" w:lineRule="auto"/>
              <w:jc w:val="both"/>
              <w:rPr>
                <w:rFonts w:ascii="Times New Roman" w:hAnsi="Times New Roman" w:cs="Times New Roman"/>
                <w:sz w:val="16"/>
                <w:szCs w:val="16"/>
              </w:rPr>
            </w:pPr>
            <w:r w:rsidRPr="004C5821">
              <w:rPr>
                <w:rFonts w:ascii="Times New Roman" w:hAnsi="Times New Roman" w:cs="Times New Roman"/>
                <w:sz w:val="16"/>
                <w:szCs w:val="16"/>
              </w:rPr>
              <w:t>573,1</w:t>
            </w:r>
          </w:p>
        </w:tc>
        <w:tc>
          <w:tcPr>
            <w:tcW w:w="1360" w:type="dxa"/>
            <w:tcBorders>
              <w:top w:val="nil"/>
              <w:left w:val="nil"/>
              <w:bottom w:val="single" w:sz="4" w:space="0" w:color="auto"/>
              <w:right w:val="single" w:sz="4" w:space="0" w:color="auto"/>
            </w:tcBorders>
            <w:shd w:val="clear" w:color="auto" w:fill="auto"/>
            <w:noWrap/>
            <w:vAlign w:val="center"/>
          </w:tcPr>
          <w:p w:rsidR="004C5821" w:rsidRPr="004C5821" w:rsidRDefault="004C5821" w:rsidP="004C5821">
            <w:pPr>
              <w:spacing w:after="0" w:line="240" w:lineRule="auto"/>
              <w:jc w:val="both"/>
              <w:rPr>
                <w:rFonts w:ascii="Times New Roman" w:hAnsi="Times New Roman" w:cs="Times New Roman"/>
                <w:sz w:val="16"/>
                <w:szCs w:val="16"/>
              </w:rPr>
            </w:pPr>
            <w:r w:rsidRPr="004C5821">
              <w:rPr>
                <w:rFonts w:ascii="Times New Roman" w:hAnsi="Times New Roman" w:cs="Times New Roman"/>
                <w:sz w:val="16"/>
                <w:szCs w:val="16"/>
              </w:rPr>
              <w:t>562,89</w:t>
            </w:r>
          </w:p>
        </w:tc>
        <w:tc>
          <w:tcPr>
            <w:tcW w:w="1350" w:type="dxa"/>
            <w:tcBorders>
              <w:top w:val="nil"/>
              <w:left w:val="nil"/>
              <w:bottom w:val="single" w:sz="4" w:space="0" w:color="auto"/>
              <w:right w:val="single" w:sz="4" w:space="0" w:color="auto"/>
            </w:tcBorders>
            <w:shd w:val="clear" w:color="auto" w:fill="auto"/>
            <w:noWrap/>
            <w:vAlign w:val="center"/>
          </w:tcPr>
          <w:p w:rsidR="004C5821" w:rsidRPr="004C5821" w:rsidRDefault="004C5821" w:rsidP="004C5821">
            <w:pPr>
              <w:spacing w:after="0" w:line="240" w:lineRule="auto"/>
              <w:jc w:val="both"/>
              <w:rPr>
                <w:rFonts w:ascii="Times New Roman" w:hAnsi="Times New Roman" w:cs="Times New Roman"/>
                <w:sz w:val="16"/>
                <w:szCs w:val="16"/>
              </w:rPr>
            </w:pPr>
            <w:r w:rsidRPr="004C5821">
              <w:rPr>
                <w:rFonts w:ascii="Times New Roman" w:hAnsi="Times New Roman" w:cs="Times New Roman"/>
                <w:sz w:val="16"/>
                <w:szCs w:val="16"/>
              </w:rPr>
              <w:t>98</w:t>
            </w:r>
          </w:p>
        </w:tc>
      </w:tr>
      <w:tr w:rsidR="004C5821" w:rsidRPr="004C5821" w:rsidTr="000D1924">
        <w:trPr>
          <w:trHeight w:val="300"/>
        </w:trPr>
        <w:tc>
          <w:tcPr>
            <w:tcW w:w="5300" w:type="dxa"/>
            <w:tcBorders>
              <w:top w:val="nil"/>
              <w:left w:val="single" w:sz="4" w:space="0" w:color="auto"/>
              <w:bottom w:val="single" w:sz="4" w:space="0" w:color="auto"/>
              <w:right w:val="single" w:sz="4" w:space="0" w:color="auto"/>
            </w:tcBorders>
            <w:shd w:val="clear" w:color="auto" w:fill="auto"/>
            <w:vAlign w:val="center"/>
          </w:tcPr>
          <w:p w:rsidR="004C5821" w:rsidRPr="004C5821" w:rsidRDefault="004C5821" w:rsidP="004C5821">
            <w:pPr>
              <w:spacing w:after="0" w:line="240" w:lineRule="auto"/>
              <w:jc w:val="both"/>
              <w:rPr>
                <w:rFonts w:ascii="Times New Roman" w:hAnsi="Times New Roman" w:cs="Times New Roman"/>
                <w:sz w:val="16"/>
                <w:szCs w:val="16"/>
              </w:rPr>
            </w:pPr>
            <w:r w:rsidRPr="004C5821">
              <w:rPr>
                <w:rFonts w:ascii="Times New Roman" w:hAnsi="Times New Roman" w:cs="Times New Roman"/>
                <w:sz w:val="16"/>
                <w:szCs w:val="16"/>
              </w:rPr>
              <w:t>Социальная политика</w:t>
            </w:r>
          </w:p>
        </w:tc>
        <w:tc>
          <w:tcPr>
            <w:tcW w:w="1360" w:type="dxa"/>
            <w:tcBorders>
              <w:top w:val="nil"/>
              <w:left w:val="nil"/>
              <w:bottom w:val="single" w:sz="4" w:space="0" w:color="auto"/>
              <w:right w:val="single" w:sz="4" w:space="0" w:color="auto"/>
            </w:tcBorders>
            <w:shd w:val="clear" w:color="000000" w:fill="FFFFFF"/>
            <w:vAlign w:val="center"/>
          </w:tcPr>
          <w:p w:rsidR="004C5821" w:rsidRPr="004C5821" w:rsidRDefault="004C5821" w:rsidP="004C5821">
            <w:pPr>
              <w:spacing w:after="0" w:line="240" w:lineRule="auto"/>
              <w:jc w:val="both"/>
              <w:rPr>
                <w:rFonts w:ascii="Times New Roman" w:hAnsi="Times New Roman" w:cs="Times New Roman"/>
                <w:sz w:val="16"/>
                <w:szCs w:val="16"/>
              </w:rPr>
            </w:pPr>
            <w:r w:rsidRPr="004C5821">
              <w:rPr>
                <w:rFonts w:ascii="Times New Roman" w:hAnsi="Times New Roman" w:cs="Times New Roman"/>
                <w:sz w:val="16"/>
                <w:szCs w:val="16"/>
              </w:rPr>
              <w:t>20,0</w:t>
            </w:r>
          </w:p>
        </w:tc>
        <w:tc>
          <w:tcPr>
            <w:tcW w:w="1360" w:type="dxa"/>
            <w:tcBorders>
              <w:top w:val="nil"/>
              <w:left w:val="nil"/>
              <w:bottom w:val="single" w:sz="4" w:space="0" w:color="auto"/>
              <w:right w:val="single" w:sz="4" w:space="0" w:color="auto"/>
            </w:tcBorders>
            <w:shd w:val="clear" w:color="auto" w:fill="auto"/>
            <w:noWrap/>
            <w:vAlign w:val="center"/>
          </w:tcPr>
          <w:p w:rsidR="004C5821" w:rsidRPr="004C5821" w:rsidRDefault="004C5821" w:rsidP="004C5821">
            <w:pPr>
              <w:spacing w:after="0" w:line="240" w:lineRule="auto"/>
              <w:jc w:val="both"/>
              <w:rPr>
                <w:rFonts w:ascii="Times New Roman" w:hAnsi="Times New Roman" w:cs="Times New Roman"/>
                <w:sz w:val="16"/>
                <w:szCs w:val="16"/>
              </w:rPr>
            </w:pPr>
            <w:r w:rsidRPr="004C5821">
              <w:rPr>
                <w:rFonts w:ascii="Times New Roman" w:hAnsi="Times New Roman" w:cs="Times New Roman"/>
                <w:sz w:val="16"/>
                <w:szCs w:val="16"/>
              </w:rPr>
              <w:t>20,0</w:t>
            </w:r>
          </w:p>
        </w:tc>
        <w:tc>
          <w:tcPr>
            <w:tcW w:w="1350" w:type="dxa"/>
            <w:tcBorders>
              <w:top w:val="nil"/>
              <w:left w:val="nil"/>
              <w:bottom w:val="single" w:sz="4" w:space="0" w:color="auto"/>
              <w:right w:val="single" w:sz="4" w:space="0" w:color="auto"/>
            </w:tcBorders>
            <w:shd w:val="clear" w:color="auto" w:fill="auto"/>
            <w:noWrap/>
            <w:vAlign w:val="center"/>
          </w:tcPr>
          <w:p w:rsidR="004C5821" w:rsidRPr="004C5821" w:rsidRDefault="004C5821" w:rsidP="004C5821">
            <w:pPr>
              <w:spacing w:after="0" w:line="240" w:lineRule="auto"/>
              <w:jc w:val="both"/>
              <w:rPr>
                <w:rFonts w:ascii="Times New Roman" w:hAnsi="Times New Roman" w:cs="Times New Roman"/>
                <w:sz w:val="16"/>
                <w:szCs w:val="16"/>
              </w:rPr>
            </w:pPr>
            <w:r w:rsidRPr="004C5821">
              <w:rPr>
                <w:rFonts w:ascii="Times New Roman" w:hAnsi="Times New Roman" w:cs="Times New Roman"/>
                <w:sz w:val="16"/>
                <w:szCs w:val="16"/>
              </w:rPr>
              <w:t>100</w:t>
            </w:r>
          </w:p>
        </w:tc>
      </w:tr>
      <w:tr w:rsidR="004C5821" w:rsidRPr="004C5821" w:rsidTr="000D1924">
        <w:trPr>
          <w:trHeight w:val="280"/>
        </w:trPr>
        <w:tc>
          <w:tcPr>
            <w:tcW w:w="5300" w:type="dxa"/>
            <w:tcBorders>
              <w:top w:val="single" w:sz="8" w:space="0" w:color="auto"/>
              <w:left w:val="single" w:sz="8" w:space="0" w:color="auto"/>
              <w:bottom w:val="single" w:sz="8" w:space="0" w:color="auto"/>
              <w:right w:val="nil"/>
            </w:tcBorders>
            <w:shd w:val="clear" w:color="auto" w:fill="auto"/>
            <w:vAlign w:val="bottom"/>
            <w:hideMark/>
          </w:tcPr>
          <w:p w:rsidR="004C5821" w:rsidRPr="004C5821" w:rsidRDefault="004C5821" w:rsidP="004C5821">
            <w:pPr>
              <w:spacing w:after="0" w:line="240" w:lineRule="auto"/>
              <w:jc w:val="both"/>
              <w:rPr>
                <w:rFonts w:ascii="Times New Roman" w:hAnsi="Times New Roman" w:cs="Times New Roman"/>
                <w:sz w:val="16"/>
                <w:szCs w:val="16"/>
              </w:rPr>
            </w:pPr>
            <w:r w:rsidRPr="004C5821">
              <w:rPr>
                <w:rFonts w:ascii="Times New Roman" w:hAnsi="Times New Roman" w:cs="Times New Roman"/>
                <w:sz w:val="16"/>
                <w:szCs w:val="16"/>
              </w:rPr>
              <w:t>Результат исполнения бюджета (дефицит / профицит)</w:t>
            </w:r>
          </w:p>
        </w:tc>
        <w:tc>
          <w:tcPr>
            <w:tcW w:w="1360" w:type="dxa"/>
            <w:tcBorders>
              <w:top w:val="nil"/>
              <w:left w:val="single" w:sz="4" w:space="0" w:color="auto"/>
              <w:bottom w:val="single" w:sz="4" w:space="0" w:color="auto"/>
              <w:right w:val="single" w:sz="4" w:space="0" w:color="auto"/>
            </w:tcBorders>
            <w:shd w:val="clear" w:color="auto" w:fill="auto"/>
            <w:noWrap/>
            <w:vAlign w:val="center"/>
          </w:tcPr>
          <w:p w:rsidR="004C5821" w:rsidRPr="004C5821" w:rsidRDefault="004C5821" w:rsidP="004C5821">
            <w:pPr>
              <w:spacing w:after="0" w:line="240" w:lineRule="auto"/>
              <w:jc w:val="both"/>
              <w:rPr>
                <w:rFonts w:ascii="Times New Roman" w:hAnsi="Times New Roman" w:cs="Times New Roman"/>
                <w:sz w:val="16"/>
                <w:szCs w:val="16"/>
              </w:rPr>
            </w:pPr>
            <w:r w:rsidRPr="004C5821">
              <w:rPr>
                <w:rFonts w:ascii="Times New Roman" w:hAnsi="Times New Roman" w:cs="Times New Roman"/>
                <w:sz w:val="16"/>
                <w:szCs w:val="16"/>
              </w:rPr>
              <w:t>-5,9</w:t>
            </w:r>
          </w:p>
        </w:tc>
        <w:tc>
          <w:tcPr>
            <w:tcW w:w="1360" w:type="dxa"/>
            <w:tcBorders>
              <w:top w:val="nil"/>
              <w:left w:val="nil"/>
              <w:bottom w:val="single" w:sz="4" w:space="0" w:color="auto"/>
              <w:right w:val="single" w:sz="4" w:space="0" w:color="auto"/>
            </w:tcBorders>
            <w:shd w:val="clear" w:color="auto" w:fill="auto"/>
            <w:noWrap/>
            <w:vAlign w:val="center"/>
          </w:tcPr>
          <w:p w:rsidR="004C5821" w:rsidRPr="004C5821" w:rsidRDefault="004C5821" w:rsidP="004C5821">
            <w:pPr>
              <w:spacing w:after="0" w:line="240" w:lineRule="auto"/>
              <w:jc w:val="both"/>
              <w:rPr>
                <w:rFonts w:ascii="Times New Roman" w:hAnsi="Times New Roman" w:cs="Times New Roman"/>
                <w:sz w:val="16"/>
                <w:szCs w:val="16"/>
              </w:rPr>
            </w:pPr>
            <w:r w:rsidRPr="004C5821">
              <w:rPr>
                <w:rFonts w:ascii="Times New Roman" w:hAnsi="Times New Roman" w:cs="Times New Roman"/>
                <w:sz w:val="16"/>
                <w:szCs w:val="16"/>
              </w:rPr>
              <w:t>8,7</w:t>
            </w:r>
          </w:p>
        </w:tc>
        <w:tc>
          <w:tcPr>
            <w:tcW w:w="1350" w:type="dxa"/>
            <w:tcBorders>
              <w:top w:val="nil"/>
              <w:left w:val="nil"/>
              <w:bottom w:val="single" w:sz="4" w:space="0" w:color="auto"/>
              <w:right w:val="single" w:sz="4" w:space="0" w:color="auto"/>
            </w:tcBorders>
            <w:shd w:val="clear" w:color="auto" w:fill="auto"/>
            <w:noWrap/>
            <w:vAlign w:val="center"/>
          </w:tcPr>
          <w:p w:rsidR="004C5821" w:rsidRPr="004C5821" w:rsidRDefault="004C5821" w:rsidP="004C5821">
            <w:pPr>
              <w:spacing w:after="0" w:line="240" w:lineRule="auto"/>
              <w:jc w:val="both"/>
              <w:rPr>
                <w:rFonts w:ascii="Times New Roman" w:hAnsi="Times New Roman" w:cs="Times New Roman"/>
                <w:sz w:val="16"/>
                <w:szCs w:val="16"/>
              </w:rPr>
            </w:pPr>
          </w:p>
        </w:tc>
      </w:tr>
    </w:tbl>
    <w:p w:rsidR="004C5821" w:rsidRPr="004C5821" w:rsidRDefault="004C5821" w:rsidP="004C5821">
      <w:pPr>
        <w:spacing w:after="0" w:line="240" w:lineRule="auto"/>
        <w:jc w:val="both"/>
        <w:rPr>
          <w:rFonts w:ascii="Times New Roman" w:hAnsi="Times New Roman" w:cs="Times New Roman"/>
          <w:sz w:val="16"/>
          <w:szCs w:val="16"/>
        </w:rPr>
      </w:pPr>
    </w:p>
    <w:p w:rsidR="004C5821" w:rsidRPr="004C5821" w:rsidRDefault="004C5821" w:rsidP="004C5821">
      <w:pPr>
        <w:spacing w:after="0" w:line="240" w:lineRule="auto"/>
        <w:jc w:val="both"/>
        <w:rPr>
          <w:rFonts w:ascii="Times New Roman" w:hAnsi="Times New Roman" w:cs="Times New Roman"/>
          <w:sz w:val="16"/>
          <w:szCs w:val="16"/>
        </w:rPr>
      </w:pPr>
      <w:proofErr w:type="gramStart"/>
      <w:r w:rsidRPr="004C5821">
        <w:rPr>
          <w:rFonts w:ascii="Times New Roman" w:hAnsi="Times New Roman" w:cs="Times New Roman"/>
          <w:sz w:val="16"/>
          <w:szCs w:val="16"/>
        </w:rPr>
        <w:t xml:space="preserve">В общих расходах бюджета сельского поселения удельный вес расходов «Национальная экономика» - 8,9 процента, «Национальная оборона» составило – 3,1 процента,  «Общегосударственные вопросы» - 77,2 процента, «Благоустройство» - 10,5 процента, «Социальная политика» - 0,4 процента. </w:t>
      </w:r>
      <w:proofErr w:type="gramEnd"/>
    </w:p>
    <w:p w:rsidR="004C5821" w:rsidRPr="004C5821" w:rsidRDefault="004C5821" w:rsidP="004C5821">
      <w:pPr>
        <w:spacing w:after="0" w:line="240" w:lineRule="auto"/>
        <w:jc w:val="both"/>
        <w:rPr>
          <w:rFonts w:ascii="Times New Roman" w:hAnsi="Times New Roman" w:cs="Times New Roman"/>
          <w:sz w:val="16"/>
          <w:szCs w:val="16"/>
        </w:rPr>
      </w:pPr>
      <w:r w:rsidRPr="004C5821">
        <w:rPr>
          <w:rFonts w:ascii="Times New Roman" w:hAnsi="Times New Roman" w:cs="Times New Roman"/>
          <w:sz w:val="16"/>
          <w:szCs w:val="16"/>
        </w:rPr>
        <w:t>Бюджет по расходной части исполнен на 5386,5 тыс. рублей или на 99,8 процента от утвержденной суммы на 2021 год 5396,7 тыс. рублей. Плановые показатели выполнены по разделам: «Общегосударственные вопросы», «Национальная экономика», «Благоустройство», «Социальная экономика» и  «Национальная оборона» на 100 процентов.</w:t>
      </w:r>
    </w:p>
    <w:p w:rsidR="004C5821" w:rsidRPr="004C5821" w:rsidRDefault="004C5821" w:rsidP="004C5821">
      <w:pPr>
        <w:spacing w:after="0" w:line="240" w:lineRule="auto"/>
        <w:jc w:val="both"/>
        <w:rPr>
          <w:rFonts w:ascii="Times New Roman" w:hAnsi="Times New Roman" w:cs="Times New Roman"/>
          <w:sz w:val="16"/>
          <w:szCs w:val="16"/>
        </w:rPr>
      </w:pPr>
    </w:p>
    <w:p w:rsidR="004C5821" w:rsidRPr="004C5821" w:rsidRDefault="004C5821" w:rsidP="004C5821">
      <w:pPr>
        <w:spacing w:after="0" w:line="240" w:lineRule="auto"/>
        <w:jc w:val="both"/>
        <w:rPr>
          <w:rFonts w:ascii="Times New Roman" w:hAnsi="Times New Roman" w:cs="Times New Roman"/>
          <w:b/>
          <w:i/>
          <w:sz w:val="16"/>
          <w:szCs w:val="16"/>
        </w:rPr>
      </w:pPr>
      <w:r w:rsidRPr="004C5821">
        <w:rPr>
          <w:rFonts w:ascii="Times New Roman" w:hAnsi="Times New Roman" w:cs="Times New Roman"/>
          <w:b/>
          <w:i/>
          <w:sz w:val="16"/>
          <w:szCs w:val="16"/>
        </w:rPr>
        <w:t xml:space="preserve">Проверка правомерности начисления и выплаты  заработной платы аппарата управления администрации  сельского поселения </w:t>
      </w:r>
      <w:proofErr w:type="spellStart"/>
      <w:r w:rsidRPr="004C5821">
        <w:rPr>
          <w:rFonts w:ascii="Times New Roman" w:hAnsi="Times New Roman" w:cs="Times New Roman"/>
          <w:b/>
          <w:i/>
          <w:sz w:val="16"/>
          <w:szCs w:val="16"/>
        </w:rPr>
        <w:t>сумон</w:t>
      </w:r>
      <w:proofErr w:type="spellEnd"/>
      <w:r w:rsidRPr="004C5821">
        <w:rPr>
          <w:rFonts w:ascii="Times New Roman" w:hAnsi="Times New Roman" w:cs="Times New Roman"/>
          <w:b/>
          <w:i/>
          <w:sz w:val="16"/>
          <w:szCs w:val="16"/>
        </w:rPr>
        <w:t xml:space="preserve"> </w:t>
      </w:r>
      <w:proofErr w:type="spellStart"/>
      <w:r w:rsidRPr="004C5821">
        <w:rPr>
          <w:rFonts w:ascii="Times New Roman" w:hAnsi="Times New Roman" w:cs="Times New Roman"/>
          <w:b/>
          <w:i/>
          <w:sz w:val="16"/>
          <w:szCs w:val="16"/>
        </w:rPr>
        <w:t>Чыргакынский</w:t>
      </w:r>
      <w:proofErr w:type="spellEnd"/>
      <w:r w:rsidRPr="004C5821">
        <w:rPr>
          <w:rFonts w:ascii="Times New Roman" w:hAnsi="Times New Roman" w:cs="Times New Roman"/>
          <w:b/>
          <w:i/>
          <w:sz w:val="16"/>
          <w:szCs w:val="16"/>
        </w:rPr>
        <w:t xml:space="preserve">  </w:t>
      </w:r>
      <w:proofErr w:type="spellStart"/>
      <w:r w:rsidRPr="004C5821">
        <w:rPr>
          <w:rFonts w:ascii="Times New Roman" w:hAnsi="Times New Roman" w:cs="Times New Roman"/>
          <w:b/>
          <w:i/>
          <w:sz w:val="16"/>
          <w:szCs w:val="16"/>
        </w:rPr>
        <w:t>Дзун-Хемчикского</w:t>
      </w:r>
      <w:proofErr w:type="spellEnd"/>
      <w:r w:rsidRPr="004C5821">
        <w:rPr>
          <w:rFonts w:ascii="Times New Roman" w:hAnsi="Times New Roman" w:cs="Times New Roman"/>
          <w:b/>
          <w:i/>
          <w:sz w:val="16"/>
          <w:szCs w:val="16"/>
        </w:rPr>
        <w:t xml:space="preserve"> </w:t>
      </w:r>
      <w:proofErr w:type="spellStart"/>
      <w:r w:rsidRPr="004C5821">
        <w:rPr>
          <w:rFonts w:ascii="Times New Roman" w:hAnsi="Times New Roman" w:cs="Times New Roman"/>
          <w:b/>
          <w:i/>
          <w:sz w:val="16"/>
          <w:szCs w:val="16"/>
        </w:rPr>
        <w:t>кожууна</w:t>
      </w:r>
      <w:proofErr w:type="spellEnd"/>
      <w:r w:rsidRPr="004C5821">
        <w:rPr>
          <w:rFonts w:ascii="Times New Roman" w:hAnsi="Times New Roman" w:cs="Times New Roman"/>
          <w:b/>
          <w:i/>
          <w:sz w:val="16"/>
          <w:szCs w:val="16"/>
        </w:rPr>
        <w:t xml:space="preserve"> за 2021 год</w:t>
      </w:r>
    </w:p>
    <w:p w:rsidR="004C5821" w:rsidRPr="004C5821" w:rsidRDefault="004C5821" w:rsidP="004C5821">
      <w:pPr>
        <w:spacing w:after="0" w:line="240" w:lineRule="auto"/>
        <w:jc w:val="both"/>
        <w:rPr>
          <w:rFonts w:ascii="Times New Roman" w:hAnsi="Times New Roman" w:cs="Times New Roman"/>
          <w:sz w:val="16"/>
          <w:szCs w:val="16"/>
        </w:rPr>
      </w:pPr>
      <w:r w:rsidRPr="004C5821">
        <w:rPr>
          <w:rFonts w:ascii="Times New Roman" w:hAnsi="Times New Roman" w:cs="Times New Roman"/>
          <w:sz w:val="16"/>
          <w:szCs w:val="16"/>
        </w:rPr>
        <w:t xml:space="preserve">            </w:t>
      </w:r>
      <w:proofErr w:type="gramStart"/>
      <w:r w:rsidRPr="004C5821">
        <w:rPr>
          <w:rFonts w:ascii="Times New Roman" w:hAnsi="Times New Roman" w:cs="Times New Roman"/>
          <w:sz w:val="16"/>
          <w:szCs w:val="16"/>
        </w:rPr>
        <w:t>Проверка проведена в соответствии с Бюджетным кодексом Российской Федерации, Постановлением Правительства Республики Тыва от 01.06.2020г. № 250 «Об утверждении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и муниципальных служащих Республики Тыва и о признании утратившими силу некоторых постановлений Республики Тыва» (с изменениями на 28.06.2021 года) (в ред. Постановления Правительства</w:t>
      </w:r>
      <w:proofErr w:type="gramEnd"/>
      <w:r w:rsidRPr="004C5821">
        <w:rPr>
          <w:rFonts w:ascii="Times New Roman" w:hAnsi="Times New Roman" w:cs="Times New Roman"/>
          <w:sz w:val="16"/>
          <w:szCs w:val="16"/>
        </w:rPr>
        <w:t xml:space="preserve"> </w:t>
      </w:r>
      <w:proofErr w:type="gramStart"/>
      <w:r w:rsidRPr="004C5821">
        <w:rPr>
          <w:rFonts w:ascii="Times New Roman" w:hAnsi="Times New Roman" w:cs="Times New Roman"/>
          <w:sz w:val="16"/>
          <w:szCs w:val="16"/>
        </w:rPr>
        <w:t>Республики Тыва от 28.06.2021 № 300).</w:t>
      </w:r>
      <w:proofErr w:type="gramEnd"/>
    </w:p>
    <w:p w:rsidR="004C5821" w:rsidRPr="004C5821" w:rsidRDefault="004C5821" w:rsidP="004C5821">
      <w:pPr>
        <w:spacing w:after="0" w:line="240" w:lineRule="auto"/>
        <w:jc w:val="both"/>
        <w:rPr>
          <w:rFonts w:ascii="Times New Roman" w:hAnsi="Times New Roman" w:cs="Times New Roman"/>
          <w:bCs/>
          <w:sz w:val="16"/>
          <w:szCs w:val="16"/>
        </w:rPr>
      </w:pPr>
      <w:r w:rsidRPr="004C5821">
        <w:rPr>
          <w:rFonts w:ascii="Times New Roman" w:hAnsi="Times New Roman" w:cs="Times New Roman"/>
          <w:bCs/>
          <w:sz w:val="16"/>
          <w:szCs w:val="16"/>
        </w:rPr>
        <w:t>Проверка подвергнуты  штатные расписания,  регистры бухгалтерского учета и иные документы, относящиеся к контрольному мероприятию. Банковские документы за проверяемый период проверены сплошным методом.</w:t>
      </w:r>
    </w:p>
    <w:p w:rsidR="004C5821" w:rsidRPr="004C5821" w:rsidRDefault="004C5821" w:rsidP="004C5821">
      <w:pPr>
        <w:spacing w:after="0" w:line="240" w:lineRule="auto"/>
        <w:jc w:val="both"/>
        <w:rPr>
          <w:rFonts w:ascii="Times New Roman" w:hAnsi="Times New Roman" w:cs="Times New Roman"/>
          <w:bCs/>
          <w:sz w:val="16"/>
          <w:szCs w:val="16"/>
        </w:rPr>
      </w:pPr>
    </w:p>
    <w:p w:rsidR="004C5821" w:rsidRPr="004C5821" w:rsidRDefault="004C5821" w:rsidP="004C5821">
      <w:pPr>
        <w:spacing w:after="0" w:line="240" w:lineRule="auto"/>
        <w:jc w:val="both"/>
        <w:rPr>
          <w:rFonts w:ascii="Times New Roman" w:hAnsi="Times New Roman" w:cs="Times New Roman"/>
          <w:b/>
          <w:sz w:val="16"/>
          <w:szCs w:val="16"/>
        </w:rPr>
      </w:pPr>
      <w:r w:rsidRPr="004C5821">
        <w:rPr>
          <w:rFonts w:ascii="Times New Roman" w:hAnsi="Times New Roman" w:cs="Times New Roman"/>
          <w:bCs/>
          <w:sz w:val="16"/>
          <w:szCs w:val="16"/>
        </w:rPr>
        <w:t xml:space="preserve"> </w:t>
      </w:r>
      <w:r w:rsidRPr="004C5821">
        <w:rPr>
          <w:rFonts w:ascii="Times New Roman" w:hAnsi="Times New Roman" w:cs="Times New Roman"/>
          <w:b/>
          <w:sz w:val="16"/>
          <w:szCs w:val="16"/>
        </w:rPr>
        <w:t>Проверкой установлено:</w:t>
      </w:r>
    </w:p>
    <w:p w:rsidR="004C5821" w:rsidRPr="004C5821" w:rsidRDefault="004C5821" w:rsidP="004C5821">
      <w:pPr>
        <w:spacing w:after="0" w:line="240" w:lineRule="auto"/>
        <w:jc w:val="both"/>
        <w:rPr>
          <w:rFonts w:ascii="Times New Roman" w:hAnsi="Times New Roman" w:cs="Times New Roman"/>
          <w:sz w:val="16"/>
          <w:szCs w:val="16"/>
        </w:rPr>
      </w:pPr>
      <w:r w:rsidRPr="004C5821">
        <w:rPr>
          <w:rFonts w:ascii="Times New Roman" w:hAnsi="Times New Roman" w:cs="Times New Roman"/>
          <w:sz w:val="16"/>
          <w:szCs w:val="16"/>
        </w:rPr>
        <w:t xml:space="preserve"> В своей деятельности Администрация руководствуется Уставом сельского поселения </w:t>
      </w:r>
      <w:proofErr w:type="spellStart"/>
      <w:r w:rsidRPr="004C5821">
        <w:rPr>
          <w:rFonts w:ascii="Times New Roman" w:hAnsi="Times New Roman" w:cs="Times New Roman"/>
          <w:sz w:val="16"/>
          <w:szCs w:val="16"/>
        </w:rPr>
        <w:t>сумона</w:t>
      </w:r>
      <w:proofErr w:type="spellEnd"/>
      <w:r w:rsidRPr="004C5821">
        <w:rPr>
          <w:rFonts w:ascii="Times New Roman" w:hAnsi="Times New Roman" w:cs="Times New Roman"/>
          <w:sz w:val="16"/>
          <w:szCs w:val="16"/>
        </w:rPr>
        <w:t xml:space="preserve"> </w:t>
      </w:r>
      <w:proofErr w:type="spellStart"/>
      <w:r w:rsidRPr="004C5821">
        <w:rPr>
          <w:rFonts w:ascii="Times New Roman" w:hAnsi="Times New Roman" w:cs="Times New Roman"/>
          <w:sz w:val="16"/>
          <w:szCs w:val="16"/>
        </w:rPr>
        <w:t>Чыргакынский</w:t>
      </w:r>
      <w:proofErr w:type="spellEnd"/>
      <w:r w:rsidRPr="004C5821">
        <w:rPr>
          <w:rFonts w:ascii="Times New Roman" w:hAnsi="Times New Roman" w:cs="Times New Roman"/>
          <w:sz w:val="16"/>
          <w:szCs w:val="16"/>
        </w:rPr>
        <w:t xml:space="preserve"> </w:t>
      </w:r>
      <w:proofErr w:type="spellStart"/>
      <w:r w:rsidRPr="004C5821">
        <w:rPr>
          <w:rFonts w:ascii="Times New Roman" w:hAnsi="Times New Roman" w:cs="Times New Roman"/>
          <w:sz w:val="16"/>
          <w:szCs w:val="16"/>
        </w:rPr>
        <w:t>Дзун-Хемчикского</w:t>
      </w:r>
      <w:proofErr w:type="spellEnd"/>
      <w:r w:rsidRPr="004C5821">
        <w:rPr>
          <w:rFonts w:ascii="Times New Roman" w:hAnsi="Times New Roman" w:cs="Times New Roman"/>
          <w:sz w:val="16"/>
          <w:szCs w:val="16"/>
        </w:rPr>
        <w:t xml:space="preserve"> </w:t>
      </w:r>
      <w:proofErr w:type="spellStart"/>
      <w:r w:rsidRPr="004C5821">
        <w:rPr>
          <w:rFonts w:ascii="Times New Roman" w:hAnsi="Times New Roman" w:cs="Times New Roman"/>
          <w:sz w:val="16"/>
          <w:szCs w:val="16"/>
        </w:rPr>
        <w:t>кожууна</w:t>
      </w:r>
      <w:proofErr w:type="spellEnd"/>
      <w:r w:rsidRPr="004C5821">
        <w:rPr>
          <w:rFonts w:ascii="Times New Roman" w:hAnsi="Times New Roman" w:cs="Times New Roman"/>
          <w:sz w:val="16"/>
          <w:szCs w:val="16"/>
        </w:rPr>
        <w:t xml:space="preserve">, принятым Решением Хурала представителей сельского поселения </w:t>
      </w:r>
      <w:proofErr w:type="spellStart"/>
      <w:r w:rsidRPr="004C5821">
        <w:rPr>
          <w:rFonts w:ascii="Times New Roman" w:hAnsi="Times New Roman" w:cs="Times New Roman"/>
          <w:sz w:val="16"/>
          <w:szCs w:val="16"/>
        </w:rPr>
        <w:t>сумон</w:t>
      </w:r>
      <w:proofErr w:type="spellEnd"/>
      <w:r w:rsidRPr="004C5821">
        <w:rPr>
          <w:rFonts w:ascii="Times New Roman" w:hAnsi="Times New Roman" w:cs="Times New Roman"/>
          <w:sz w:val="16"/>
          <w:szCs w:val="16"/>
        </w:rPr>
        <w:t xml:space="preserve"> </w:t>
      </w:r>
      <w:proofErr w:type="spellStart"/>
      <w:r w:rsidRPr="004C5821">
        <w:rPr>
          <w:rFonts w:ascii="Times New Roman" w:hAnsi="Times New Roman" w:cs="Times New Roman"/>
          <w:sz w:val="16"/>
          <w:szCs w:val="16"/>
        </w:rPr>
        <w:t>Чыргакынский</w:t>
      </w:r>
      <w:proofErr w:type="spellEnd"/>
      <w:r w:rsidRPr="004C5821">
        <w:rPr>
          <w:rFonts w:ascii="Times New Roman" w:hAnsi="Times New Roman" w:cs="Times New Roman"/>
          <w:sz w:val="16"/>
          <w:szCs w:val="16"/>
        </w:rPr>
        <w:t xml:space="preserve"> в новой редакции, </w:t>
      </w:r>
      <w:proofErr w:type="gramStart"/>
      <w:r w:rsidRPr="004C5821">
        <w:rPr>
          <w:rFonts w:ascii="Times New Roman" w:hAnsi="Times New Roman" w:cs="Times New Roman"/>
          <w:sz w:val="16"/>
          <w:szCs w:val="16"/>
        </w:rPr>
        <w:t>зарегистрированный</w:t>
      </w:r>
      <w:proofErr w:type="gramEnd"/>
      <w:r w:rsidRPr="004C5821">
        <w:rPr>
          <w:rFonts w:ascii="Times New Roman" w:hAnsi="Times New Roman" w:cs="Times New Roman"/>
          <w:sz w:val="16"/>
          <w:szCs w:val="16"/>
        </w:rPr>
        <w:t xml:space="preserve"> в Управлении Министерства юстиции Российской Федерации по Республике Тыва.</w:t>
      </w:r>
    </w:p>
    <w:p w:rsidR="004C5821" w:rsidRPr="004C5821" w:rsidRDefault="004C5821" w:rsidP="004C5821">
      <w:pPr>
        <w:spacing w:after="0" w:line="240" w:lineRule="auto"/>
        <w:jc w:val="both"/>
        <w:rPr>
          <w:rFonts w:ascii="Times New Roman" w:hAnsi="Times New Roman" w:cs="Times New Roman"/>
          <w:sz w:val="16"/>
          <w:szCs w:val="16"/>
        </w:rPr>
      </w:pPr>
      <w:r w:rsidRPr="004C5821">
        <w:rPr>
          <w:rFonts w:ascii="Times New Roman" w:hAnsi="Times New Roman" w:cs="Times New Roman"/>
          <w:sz w:val="16"/>
          <w:szCs w:val="16"/>
        </w:rPr>
        <w:t xml:space="preserve">Администрацией </w:t>
      </w:r>
      <w:proofErr w:type="spellStart"/>
      <w:r w:rsidRPr="004C5821">
        <w:rPr>
          <w:rFonts w:ascii="Times New Roman" w:hAnsi="Times New Roman" w:cs="Times New Roman"/>
          <w:sz w:val="16"/>
          <w:szCs w:val="16"/>
        </w:rPr>
        <w:t>сумона</w:t>
      </w:r>
      <w:proofErr w:type="spellEnd"/>
      <w:r w:rsidRPr="004C5821">
        <w:rPr>
          <w:rFonts w:ascii="Times New Roman" w:hAnsi="Times New Roman" w:cs="Times New Roman"/>
          <w:sz w:val="16"/>
          <w:szCs w:val="16"/>
        </w:rPr>
        <w:t xml:space="preserve"> руководит председатель администрации </w:t>
      </w:r>
      <w:proofErr w:type="spellStart"/>
      <w:r w:rsidRPr="004C5821">
        <w:rPr>
          <w:rFonts w:ascii="Times New Roman" w:hAnsi="Times New Roman" w:cs="Times New Roman"/>
          <w:sz w:val="16"/>
          <w:szCs w:val="16"/>
        </w:rPr>
        <w:t>сумона</w:t>
      </w:r>
      <w:proofErr w:type="spellEnd"/>
      <w:r w:rsidRPr="004C5821">
        <w:rPr>
          <w:rFonts w:ascii="Times New Roman" w:hAnsi="Times New Roman" w:cs="Times New Roman"/>
          <w:sz w:val="16"/>
          <w:szCs w:val="16"/>
        </w:rPr>
        <w:t xml:space="preserve">, избираемый Хуралом представителей </w:t>
      </w:r>
      <w:proofErr w:type="spellStart"/>
      <w:r w:rsidRPr="004C5821">
        <w:rPr>
          <w:rFonts w:ascii="Times New Roman" w:hAnsi="Times New Roman" w:cs="Times New Roman"/>
          <w:sz w:val="16"/>
          <w:szCs w:val="16"/>
        </w:rPr>
        <w:t>сумона</w:t>
      </w:r>
      <w:proofErr w:type="spellEnd"/>
      <w:r w:rsidRPr="004C5821">
        <w:rPr>
          <w:rFonts w:ascii="Times New Roman" w:hAnsi="Times New Roman" w:cs="Times New Roman"/>
          <w:sz w:val="16"/>
          <w:szCs w:val="16"/>
        </w:rPr>
        <w:t xml:space="preserve"> сроком на 4 года.</w:t>
      </w:r>
    </w:p>
    <w:p w:rsidR="004C5821" w:rsidRPr="004C5821" w:rsidRDefault="004C5821" w:rsidP="004C5821">
      <w:pPr>
        <w:spacing w:after="0" w:line="240" w:lineRule="auto"/>
        <w:jc w:val="both"/>
        <w:rPr>
          <w:rFonts w:ascii="Times New Roman" w:hAnsi="Times New Roman" w:cs="Times New Roman"/>
          <w:sz w:val="16"/>
          <w:szCs w:val="16"/>
        </w:rPr>
      </w:pPr>
      <w:r w:rsidRPr="004C5821">
        <w:rPr>
          <w:rFonts w:ascii="Times New Roman" w:hAnsi="Times New Roman" w:cs="Times New Roman"/>
          <w:sz w:val="16"/>
          <w:szCs w:val="16"/>
        </w:rPr>
        <w:t xml:space="preserve">Глава </w:t>
      </w:r>
      <w:proofErr w:type="spellStart"/>
      <w:r w:rsidRPr="004C5821">
        <w:rPr>
          <w:rFonts w:ascii="Times New Roman" w:hAnsi="Times New Roman" w:cs="Times New Roman"/>
          <w:sz w:val="16"/>
          <w:szCs w:val="16"/>
        </w:rPr>
        <w:t>сумона</w:t>
      </w:r>
      <w:proofErr w:type="spellEnd"/>
      <w:r w:rsidRPr="004C5821">
        <w:rPr>
          <w:rFonts w:ascii="Times New Roman" w:hAnsi="Times New Roman" w:cs="Times New Roman"/>
          <w:sz w:val="16"/>
          <w:szCs w:val="16"/>
        </w:rPr>
        <w:t xml:space="preserve"> одновременно является председателем Хурала представителей </w:t>
      </w:r>
      <w:proofErr w:type="spellStart"/>
      <w:r w:rsidRPr="004C5821">
        <w:rPr>
          <w:rFonts w:ascii="Times New Roman" w:hAnsi="Times New Roman" w:cs="Times New Roman"/>
          <w:sz w:val="16"/>
          <w:szCs w:val="16"/>
        </w:rPr>
        <w:t>сумона</w:t>
      </w:r>
      <w:proofErr w:type="spellEnd"/>
      <w:r w:rsidRPr="004C5821">
        <w:rPr>
          <w:rFonts w:ascii="Times New Roman" w:hAnsi="Times New Roman" w:cs="Times New Roman"/>
          <w:sz w:val="16"/>
          <w:szCs w:val="16"/>
        </w:rPr>
        <w:t>.</w:t>
      </w:r>
    </w:p>
    <w:p w:rsidR="004C5821" w:rsidRPr="004C5821" w:rsidRDefault="004C5821" w:rsidP="004C5821">
      <w:pPr>
        <w:spacing w:after="0" w:line="240" w:lineRule="auto"/>
        <w:jc w:val="both"/>
        <w:rPr>
          <w:rFonts w:ascii="Times New Roman" w:hAnsi="Times New Roman" w:cs="Times New Roman"/>
          <w:b/>
          <w:sz w:val="16"/>
          <w:szCs w:val="16"/>
        </w:rPr>
      </w:pPr>
      <w:r w:rsidRPr="004C5821">
        <w:rPr>
          <w:rFonts w:ascii="Times New Roman" w:hAnsi="Times New Roman" w:cs="Times New Roman"/>
          <w:sz w:val="16"/>
          <w:szCs w:val="16"/>
        </w:rPr>
        <w:t xml:space="preserve">Финансирование расходов на содержание аппарата управления администрации  </w:t>
      </w:r>
      <w:proofErr w:type="spellStart"/>
      <w:r w:rsidRPr="004C5821">
        <w:rPr>
          <w:rFonts w:ascii="Times New Roman" w:hAnsi="Times New Roman" w:cs="Times New Roman"/>
          <w:sz w:val="16"/>
          <w:szCs w:val="16"/>
        </w:rPr>
        <w:t>сумона</w:t>
      </w:r>
      <w:proofErr w:type="spellEnd"/>
      <w:r w:rsidRPr="004C5821">
        <w:rPr>
          <w:rFonts w:ascii="Times New Roman" w:hAnsi="Times New Roman" w:cs="Times New Roman"/>
          <w:sz w:val="16"/>
          <w:szCs w:val="16"/>
        </w:rPr>
        <w:t xml:space="preserve"> осуществляется за счет средств бюджета сельского поселения.</w:t>
      </w:r>
    </w:p>
    <w:p w:rsidR="004C5821" w:rsidRPr="004C5821" w:rsidRDefault="004C5821" w:rsidP="004C5821">
      <w:pPr>
        <w:spacing w:after="0" w:line="240" w:lineRule="auto"/>
        <w:jc w:val="both"/>
        <w:rPr>
          <w:rFonts w:ascii="Times New Roman" w:hAnsi="Times New Roman" w:cs="Times New Roman"/>
          <w:sz w:val="16"/>
          <w:szCs w:val="16"/>
        </w:rPr>
      </w:pPr>
      <w:r w:rsidRPr="004C5821">
        <w:rPr>
          <w:rFonts w:ascii="Times New Roman" w:hAnsi="Times New Roman" w:cs="Times New Roman"/>
          <w:sz w:val="16"/>
          <w:szCs w:val="16"/>
        </w:rPr>
        <w:t xml:space="preserve">В  структуре аппарата управления администрации председатель администрации </w:t>
      </w:r>
      <w:proofErr w:type="spellStart"/>
      <w:r w:rsidRPr="004C5821">
        <w:rPr>
          <w:rFonts w:ascii="Times New Roman" w:hAnsi="Times New Roman" w:cs="Times New Roman"/>
          <w:sz w:val="16"/>
          <w:szCs w:val="16"/>
        </w:rPr>
        <w:t>спс</w:t>
      </w:r>
      <w:proofErr w:type="spellEnd"/>
      <w:r w:rsidRPr="004C5821">
        <w:rPr>
          <w:rFonts w:ascii="Times New Roman" w:hAnsi="Times New Roman" w:cs="Times New Roman"/>
          <w:sz w:val="16"/>
          <w:szCs w:val="16"/>
        </w:rPr>
        <w:t xml:space="preserve"> </w:t>
      </w:r>
      <w:proofErr w:type="spellStart"/>
      <w:r w:rsidRPr="004C5821">
        <w:rPr>
          <w:rFonts w:ascii="Times New Roman" w:hAnsi="Times New Roman" w:cs="Times New Roman"/>
          <w:sz w:val="16"/>
          <w:szCs w:val="16"/>
        </w:rPr>
        <w:t>Шеминский</w:t>
      </w:r>
      <w:proofErr w:type="spellEnd"/>
      <w:r w:rsidRPr="004C5821">
        <w:rPr>
          <w:rFonts w:ascii="Times New Roman" w:hAnsi="Times New Roman" w:cs="Times New Roman"/>
          <w:sz w:val="16"/>
          <w:szCs w:val="16"/>
        </w:rPr>
        <w:t xml:space="preserve"> относится   к главной группе должностей (приложение № 4 к Нормативам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и муниципальных служащих Республики Тыва).</w:t>
      </w:r>
    </w:p>
    <w:p w:rsidR="004C5821" w:rsidRPr="004C5821" w:rsidRDefault="004C5821" w:rsidP="004C5821">
      <w:pPr>
        <w:spacing w:after="0" w:line="240" w:lineRule="auto"/>
        <w:jc w:val="both"/>
        <w:rPr>
          <w:rFonts w:ascii="Times New Roman" w:hAnsi="Times New Roman" w:cs="Times New Roman"/>
          <w:sz w:val="16"/>
          <w:szCs w:val="16"/>
        </w:rPr>
      </w:pPr>
      <w:r w:rsidRPr="004C5821">
        <w:rPr>
          <w:rFonts w:ascii="Times New Roman" w:hAnsi="Times New Roman" w:cs="Times New Roman"/>
          <w:sz w:val="16"/>
          <w:szCs w:val="16"/>
        </w:rPr>
        <w:t xml:space="preserve">Табеля учета рабочего времени ежемесячно ведутся и утверждаются ответственным лицом. </w:t>
      </w:r>
    </w:p>
    <w:p w:rsidR="004C5821" w:rsidRPr="004C5821" w:rsidRDefault="004C5821" w:rsidP="004C5821">
      <w:pPr>
        <w:spacing w:after="0" w:line="240" w:lineRule="auto"/>
        <w:jc w:val="both"/>
        <w:rPr>
          <w:rFonts w:ascii="Times New Roman" w:hAnsi="Times New Roman" w:cs="Times New Roman"/>
          <w:sz w:val="16"/>
          <w:szCs w:val="16"/>
        </w:rPr>
      </w:pPr>
      <w:r w:rsidRPr="004C5821">
        <w:rPr>
          <w:rFonts w:ascii="Times New Roman" w:hAnsi="Times New Roman" w:cs="Times New Roman"/>
          <w:sz w:val="16"/>
          <w:szCs w:val="16"/>
        </w:rPr>
        <w:t>Начисление заработной платы ведется в расчетно-платежных ведомостях.</w:t>
      </w:r>
    </w:p>
    <w:p w:rsidR="004C5821" w:rsidRPr="004C5821" w:rsidRDefault="004C5821" w:rsidP="004C5821">
      <w:pPr>
        <w:spacing w:after="0" w:line="240" w:lineRule="auto"/>
        <w:jc w:val="both"/>
        <w:rPr>
          <w:rFonts w:ascii="Times New Roman" w:hAnsi="Times New Roman" w:cs="Times New Roman"/>
          <w:sz w:val="16"/>
          <w:szCs w:val="16"/>
        </w:rPr>
      </w:pPr>
      <w:r w:rsidRPr="004C5821">
        <w:rPr>
          <w:rFonts w:ascii="Times New Roman" w:hAnsi="Times New Roman" w:cs="Times New Roman"/>
          <w:sz w:val="16"/>
          <w:szCs w:val="16"/>
        </w:rPr>
        <w:t xml:space="preserve">За 2021 год администрация сельского поселения </w:t>
      </w:r>
      <w:proofErr w:type="spellStart"/>
      <w:r w:rsidRPr="004C5821">
        <w:rPr>
          <w:rFonts w:ascii="Times New Roman" w:hAnsi="Times New Roman" w:cs="Times New Roman"/>
          <w:sz w:val="16"/>
          <w:szCs w:val="16"/>
        </w:rPr>
        <w:t>сумона</w:t>
      </w:r>
      <w:proofErr w:type="spellEnd"/>
      <w:r w:rsidRPr="004C5821">
        <w:rPr>
          <w:rFonts w:ascii="Times New Roman" w:hAnsi="Times New Roman" w:cs="Times New Roman"/>
          <w:sz w:val="16"/>
          <w:szCs w:val="16"/>
        </w:rPr>
        <w:t xml:space="preserve"> </w:t>
      </w:r>
      <w:proofErr w:type="spellStart"/>
      <w:r w:rsidRPr="004C5821">
        <w:rPr>
          <w:rFonts w:ascii="Times New Roman" w:hAnsi="Times New Roman" w:cs="Times New Roman"/>
          <w:sz w:val="16"/>
          <w:szCs w:val="16"/>
        </w:rPr>
        <w:t>Чыргакынский</w:t>
      </w:r>
      <w:proofErr w:type="spellEnd"/>
      <w:r w:rsidRPr="004C5821">
        <w:rPr>
          <w:rFonts w:ascii="Times New Roman" w:hAnsi="Times New Roman" w:cs="Times New Roman"/>
          <w:sz w:val="16"/>
          <w:szCs w:val="16"/>
        </w:rPr>
        <w:t xml:space="preserve"> внесли изменения в штатное расписание 2 раза.</w:t>
      </w:r>
    </w:p>
    <w:p w:rsidR="004C5821" w:rsidRPr="004C5821" w:rsidRDefault="004C5821" w:rsidP="004C5821">
      <w:pPr>
        <w:spacing w:after="0" w:line="240" w:lineRule="auto"/>
        <w:jc w:val="both"/>
        <w:rPr>
          <w:rFonts w:ascii="Times New Roman" w:hAnsi="Times New Roman" w:cs="Times New Roman"/>
          <w:sz w:val="16"/>
          <w:szCs w:val="16"/>
        </w:rPr>
      </w:pPr>
      <w:r w:rsidRPr="004C5821">
        <w:rPr>
          <w:rFonts w:ascii="Times New Roman" w:hAnsi="Times New Roman" w:cs="Times New Roman"/>
          <w:sz w:val="16"/>
          <w:szCs w:val="16"/>
        </w:rPr>
        <w:t>Ограничение на выплату премии, установленное Нормативами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и муниципальных служащих Республики Тыва, не свыше 2-х окладов денежного содержания муниципальным служащим  в год соблюдено.</w:t>
      </w:r>
    </w:p>
    <w:p w:rsidR="004C5821" w:rsidRPr="004C5821" w:rsidRDefault="004C5821" w:rsidP="004C5821">
      <w:pPr>
        <w:spacing w:after="0" w:line="240" w:lineRule="auto"/>
        <w:jc w:val="both"/>
        <w:rPr>
          <w:rFonts w:ascii="Times New Roman" w:hAnsi="Times New Roman" w:cs="Times New Roman"/>
          <w:sz w:val="16"/>
          <w:szCs w:val="16"/>
        </w:rPr>
      </w:pPr>
      <w:r w:rsidRPr="004C5821">
        <w:rPr>
          <w:rFonts w:ascii="Times New Roman" w:hAnsi="Times New Roman" w:cs="Times New Roman"/>
          <w:sz w:val="16"/>
          <w:szCs w:val="16"/>
        </w:rPr>
        <w:t>Проверкой правомерности начисления отпускных сверх предусмотренной суммы годового фонда оплаты труда не обнаружены.</w:t>
      </w:r>
    </w:p>
    <w:p w:rsidR="004C5821" w:rsidRPr="004C5821" w:rsidRDefault="004C5821" w:rsidP="004C5821">
      <w:pPr>
        <w:spacing w:after="0" w:line="240" w:lineRule="auto"/>
        <w:jc w:val="both"/>
        <w:rPr>
          <w:rFonts w:ascii="Times New Roman" w:hAnsi="Times New Roman" w:cs="Times New Roman"/>
          <w:sz w:val="16"/>
          <w:szCs w:val="16"/>
        </w:rPr>
      </w:pPr>
      <w:proofErr w:type="gramStart"/>
      <w:r w:rsidRPr="004C5821">
        <w:rPr>
          <w:rFonts w:ascii="Times New Roman" w:hAnsi="Times New Roman" w:cs="Times New Roman"/>
          <w:sz w:val="16"/>
          <w:szCs w:val="16"/>
        </w:rPr>
        <w:t xml:space="preserve">Согласно ст. 11 Порядка присвоения и сохранения классных чинов муниципальным служащим в Республике Тыва (приложение № 1 к Закону Республики Тыва от 28 марта 2018 года «О регулировании отдельных отношений в сфере муниципальной службы в Республике Тыва») председателю администрации, назначенному на данную должность по контракту, присваивается классный чин «действительный муниципальный советник 1-го класса» без сдачи квалификационного экзамена. </w:t>
      </w:r>
      <w:proofErr w:type="gramEnd"/>
    </w:p>
    <w:p w:rsidR="004C5821" w:rsidRPr="004C5821" w:rsidRDefault="004C5821" w:rsidP="004C5821">
      <w:pPr>
        <w:spacing w:after="0" w:line="240" w:lineRule="auto"/>
        <w:jc w:val="both"/>
        <w:rPr>
          <w:rFonts w:ascii="Times New Roman" w:hAnsi="Times New Roman" w:cs="Times New Roman"/>
          <w:sz w:val="16"/>
          <w:szCs w:val="16"/>
        </w:rPr>
      </w:pPr>
      <w:r w:rsidRPr="004C5821">
        <w:rPr>
          <w:rFonts w:ascii="Times New Roman" w:hAnsi="Times New Roman" w:cs="Times New Roman"/>
          <w:sz w:val="16"/>
          <w:szCs w:val="16"/>
        </w:rPr>
        <w:t xml:space="preserve">В нарушение вышеуказанной статьи, председателю администрации </w:t>
      </w:r>
      <w:proofErr w:type="spellStart"/>
      <w:r w:rsidRPr="004C5821">
        <w:rPr>
          <w:rFonts w:ascii="Times New Roman" w:hAnsi="Times New Roman" w:cs="Times New Roman"/>
          <w:sz w:val="16"/>
          <w:szCs w:val="16"/>
        </w:rPr>
        <w:t>сумона</w:t>
      </w:r>
      <w:proofErr w:type="spellEnd"/>
      <w:r w:rsidRPr="004C5821">
        <w:rPr>
          <w:rFonts w:ascii="Times New Roman" w:hAnsi="Times New Roman" w:cs="Times New Roman"/>
          <w:sz w:val="16"/>
          <w:szCs w:val="16"/>
        </w:rPr>
        <w:t xml:space="preserve"> </w:t>
      </w:r>
      <w:proofErr w:type="spellStart"/>
      <w:r w:rsidRPr="004C5821">
        <w:rPr>
          <w:rFonts w:ascii="Times New Roman" w:hAnsi="Times New Roman" w:cs="Times New Roman"/>
          <w:sz w:val="16"/>
          <w:szCs w:val="16"/>
        </w:rPr>
        <w:t>Чыргакынский</w:t>
      </w:r>
      <w:proofErr w:type="spellEnd"/>
      <w:r w:rsidRPr="004C5821">
        <w:rPr>
          <w:rFonts w:ascii="Times New Roman" w:hAnsi="Times New Roman" w:cs="Times New Roman"/>
          <w:sz w:val="16"/>
          <w:szCs w:val="16"/>
        </w:rPr>
        <w:t xml:space="preserve"> предельные значения окладов за классный чин лицам, замещающим выборные муниципальные должности, присвоен классный чин муниципального советника 1 класса. Всего сумма </w:t>
      </w:r>
      <w:r w:rsidRPr="004C5821">
        <w:rPr>
          <w:rFonts w:ascii="Times New Roman" w:hAnsi="Times New Roman" w:cs="Times New Roman"/>
          <w:bCs/>
          <w:sz w:val="16"/>
          <w:szCs w:val="16"/>
        </w:rPr>
        <w:t>частичной невыплаты заработной платы</w:t>
      </w:r>
      <w:r w:rsidRPr="004C5821">
        <w:rPr>
          <w:rFonts w:ascii="Times New Roman" w:hAnsi="Times New Roman" w:cs="Times New Roman"/>
          <w:sz w:val="16"/>
          <w:szCs w:val="16"/>
        </w:rPr>
        <w:t xml:space="preserve"> с апреля по декабрь месяцы 2021 года составили 14 298 рублей.</w:t>
      </w:r>
    </w:p>
    <w:p w:rsidR="004C5821" w:rsidRPr="004C5821" w:rsidRDefault="004C5821" w:rsidP="004C5821">
      <w:pPr>
        <w:spacing w:after="0" w:line="240" w:lineRule="auto"/>
        <w:jc w:val="both"/>
        <w:rPr>
          <w:rFonts w:ascii="Times New Roman" w:hAnsi="Times New Roman" w:cs="Times New Roman"/>
          <w:sz w:val="16"/>
          <w:szCs w:val="16"/>
        </w:rPr>
      </w:pPr>
      <w:r w:rsidRPr="004C5821">
        <w:rPr>
          <w:rFonts w:ascii="Times New Roman" w:hAnsi="Times New Roman" w:cs="Times New Roman"/>
          <w:sz w:val="16"/>
          <w:szCs w:val="16"/>
        </w:rPr>
        <w:t>Согласно реестру должностей муниципальной службы Республики Тыва, утвержденному законом Республики Тыва от 18.05.2020г. № 593-ЗРТ «О реестре муниципальных должностей в Республике Тыва» заместителям председателя администрации сельских поселений занимают главную группу должностей категории «Руководители».</w:t>
      </w:r>
    </w:p>
    <w:p w:rsidR="004C5821" w:rsidRPr="004C5821" w:rsidRDefault="004C5821" w:rsidP="004C5821">
      <w:pPr>
        <w:spacing w:after="0" w:line="240" w:lineRule="auto"/>
        <w:jc w:val="both"/>
        <w:rPr>
          <w:rFonts w:ascii="Times New Roman" w:hAnsi="Times New Roman" w:cs="Times New Roman"/>
          <w:sz w:val="16"/>
          <w:szCs w:val="16"/>
        </w:rPr>
      </w:pPr>
      <w:r w:rsidRPr="004C5821">
        <w:rPr>
          <w:rFonts w:ascii="Times New Roman" w:hAnsi="Times New Roman" w:cs="Times New Roman"/>
          <w:sz w:val="16"/>
          <w:szCs w:val="16"/>
        </w:rPr>
        <w:t xml:space="preserve">Статьей 2 Закона Республики Тыва от 25.04.2018г. № 368-ЗРТ установлено, что </w:t>
      </w:r>
      <w:proofErr w:type="gramStart"/>
      <w:r w:rsidRPr="004C5821">
        <w:rPr>
          <w:rFonts w:ascii="Times New Roman" w:hAnsi="Times New Roman" w:cs="Times New Roman"/>
          <w:sz w:val="16"/>
          <w:szCs w:val="16"/>
        </w:rPr>
        <w:t>муниципальным служащим, замещающим должности муниципальной службы главной группы присваивается</w:t>
      </w:r>
      <w:proofErr w:type="gramEnd"/>
      <w:r w:rsidRPr="004C5821">
        <w:rPr>
          <w:rFonts w:ascii="Times New Roman" w:hAnsi="Times New Roman" w:cs="Times New Roman"/>
          <w:sz w:val="16"/>
          <w:szCs w:val="16"/>
        </w:rPr>
        <w:t xml:space="preserve"> классный чин – «муниципальный советник 1, 2, 3 класса» в соответствии с замещаемой должностью муниципальной службы,  порядке присвоения и сохранения классных чинов. </w:t>
      </w:r>
    </w:p>
    <w:p w:rsidR="004C5821" w:rsidRPr="004C5821" w:rsidRDefault="004C5821" w:rsidP="004C5821">
      <w:pPr>
        <w:spacing w:after="0" w:line="240" w:lineRule="auto"/>
        <w:jc w:val="both"/>
        <w:rPr>
          <w:rFonts w:ascii="Times New Roman" w:hAnsi="Times New Roman" w:cs="Times New Roman"/>
          <w:sz w:val="16"/>
          <w:szCs w:val="16"/>
        </w:rPr>
      </w:pPr>
      <w:r w:rsidRPr="004C5821">
        <w:rPr>
          <w:rFonts w:ascii="Times New Roman" w:hAnsi="Times New Roman" w:cs="Times New Roman"/>
          <w:sz w:val="16"/>
          <w:szCs w:val="16"/>
        </w:rPr>
        <w:t xml:space="preserve">Следует отметить, что в администрации сельского поселения </w:t>
      </w:r>
      <w:proofErr w:type="spellStart"/>
      <w:r w:rsidRPr="004C5821">
        <w:rPr>
          <w:rFonts w:ascii="Times New Roman" w:hAnsi="Times New Roman" w:cs="Times New Roman"/>
          <w:sz w:val="16"/>
          <w:szCs w:val="16"/>
        </w:rPr>
        <w:t>Чыргакынский</w:t>
      </w:r>
      <w:proofErr w:type="spellEnd"/>
      <w:r w:rsidRPr="004C5821">
        <w:rPr>
          <w:rFonts w:ascii="Times New Roman" w:hAnsi="Times New Roman" w:cs="Times New Roman"/>
          <w:sz w:val="16"/>
          <w:szCs w:val="16"/>
        </w:rPr>
        <w:t xml:space="preserve">, заместители председателя администрации </w:t>
      </w:r>
      <w:proofErr w:type="spellStart"/>
      <w:r w:rsidRPr="004C5821">
        <w:rPr>
          <w:rFonts w:ascii="Times New Roman" w:hAnsi="Times New Roman" w:cs="Times New Roman"/>
          <w:sz w:val="16"/>
          <w:szCs w:val="16"/>
        </w:rPr>
        <w:t>спс</w:t>
      </w:r>
      <w:proofErr w:type="spellEnd"/>
      <w:r w:rsidRPr="004C5821">
        <w:rPr>
          <w:rFonts w:ascii="Times New Roman" w:hAnsi="Times New Roman" w:cs="Times New Roman"/>
          <w:sz w:val="16"/>
          <w:szCs w:val="16"/>
        </w:rPr>
        <w:t xml:space="preserve"> </w:t>
      </w:r>
      <w:proofErr w:type="spellStart"/>
      <w:r w:rsidRPr="004C5821">
        <w:rPr>
          <w:rFonts w:ascii="Times New Roman" w:hAnsi="Times New Roman" w:cs="Times New Roman"/>
          <w:sz w:val="16"/>
          <w:szCs w:val="16"/>
        </w:rPr>
        <w:t>Чыргакынский</w:t>
      </w:r>
      <w:proofErr w:type="spellEnd"/>
      <w:r w:rsidRPr="004C5821">
        <w:rPr>
          <w:rFonts w:ascii="Times New Roman" w:hAnsi="Times New Roman" w:cs="Times New Roman"/>
          <w:sz w:val="16"/>
          <w:szCs w:val="16"/>
        </w:rPr>
        <w:t xml:space="preserve"> присвоены квалификационные разряды, не соответствующие занимаемыми ими должностями, а ниже.</w:t>
      </w:r>
    </w:p>
    <w:p w:rsidR="004C5821" w:rsidRPr="004C5821" w:rsidRDefault="004C5821" w:rsidP="004C5821">
      <w:pPr>
        <w:spacing w:after="0" w:line="240" w:lineRule="auto"/>
        <w:jc w:val="both"/>
        <w:rPr>
          <w:rFonts w:ascii="Times New Roman" w:hAnsi="Times New Roman" w:cs="Times New Roman"/>
          <w:sz w:val="16"/>
          <w:szCs w:val="16"/>
        </w:rPr>
      </w:pPr>
      <w:r w:rsidRPr="004C5821">
        <w:rPr>
          <w:rFonts w:ascii="Times New Roman" w:hAnsi="Times New Roman" w:cs="Times New Roman"/>
          <w:sz w:val="16"/>
          <w:szCs w:val="16"/>
        </w:rPr>
        <w:t>Таким образом, предлагаем администрации сельских поселений присвоить классные чины (провести аттестацию) для соответствия квалификационному разряду в соответствии с порядком и сохранения классных чинов.</w:t>
      </w:r>
    </w:p>
    <w:p w:rsidR="004C5821" w:rsidRPr="004C5821" w:rsidRDefault="004C5821" w:rsidP="004C5821">
      <w:pPr>
        <w:spacing w:after="0" w:line="240" w:lineRule="auto"/>
        <w:jc w:val="both"/>
        <w:rPr>
          <w:rFonts w:ascii="Times New Roman" w:hAnsi="Times New Roman" w:cs="Times New Roman"/>
          <w:sz w:val="16"/>
          <w:szCs w:val="16"/>
        </w:rPr>
      </w:pPr>
    </w:p>
    <w:p w:rsidR="004C5821" w:rsidRPr="004C5821" w:rsidRDefault="004C5821" w:rsidP="004C5821">
      <w:pPr>
        <w:spacing w:after="0" w:line="240" w:lineRule="auto"/>
        <w:jc w:val="both"/>
        <w:rPr>
          <w:rFonts w:ascii="Times New Roman" w:hAnsi="Times New Roman" w:cs="Times New Roman"/>
          <w:b/>
          <w:sz w:val="16"/>
          <w:szCs w:val="16"/>
        </w:rPr>
      </w:pPr>
      <w:r w:rsidRPr="004C5821">
        <w:rPr>
          <w:rFonts w:ascii="Times New Roman" w:hAnsi="Times New Roman" w:cs="Times New Roman"/>
          <w:b/>
          <w:sz w:val="16"/>
          <w:szCs w:val="16"/>
        </w:rPr>
        <w:t xml:space="preserve">Сверка расчетов по межбюджетным отношениям с </w:t>
      </w:r>
      <w:proofErr w:type="spellStart"/>
      <w:r w:rsidRPr="004C5821">
        <w:rPr>
          <w:rFonts w:ascii="Times New Roman" w:hAnsi="Times New Roman" w:cs="Times New Roman"/>
          <w:b/>
          <w:sz w:val="16"/>
          <w:szCs w:val="16"/>
        </w:rPr>
        <w:t>кожуунным</w:t>
      </w:r>
      <w:proofErr w:type="spellEnd"/>
      <w:r w:rsidRPr="004C5821">
        <w:rPr>
          <w:rFonts w:ascii="Times New Roman" w:hAnsi="Times New Roman" w:cs="Times New Roman"/>
          <w:b/>
          <w:sz w:val="16"/>
          <w:szCs w:val="16"/>
        </w:rPr>
        <w:t xml:space="preserve"> бюджетом по состоянию на начало и конец финансового года</w:t>
      </w:r>
    </w:p>
    <w:p w:rsidR="004C5821" w:rsidRPr="004C5821" w:rsidRDefault="004C5821" w:rsidP="004C5821">
      <w:pPr>
        <w:spacing w:after="0" w:line="240" w:lineRule="auto"/>
        <w:jc w:val="both"/>
        <w:rPr>
          <w:rFonts w:ascii="Times New Roman" w:hAnsi="Times New Roman" w:cs="Times New Roman"/>
          <w:sz w:val="16"/>
          <w:szCs w:val="16"/>
        </w:rPr>
      </w:pPr>
      <w:r w:rsidRPr="004C5821">
        <w:rPr>
          <w:rFonts w:ascii="Times New Roman" w:hAnsi="Times New Roman" w:cs="Times New Roman"/>
          <w:sz w:val="16"/>
          <w:szCs w:val="16"/>
        </w:rPr>
        <w:t xml:space="preserve">Объемы безвозмездных поступлений из </w:t>
      </w:r>
      <w:proofErr w:type="spellStart"/>
      <w:r w:rsidRPr="004C5821">
        <w:rPr>
          <w:rFonts w:ascii="Times New Roman" w:hAnsi="Times New Roman" w:cs="Times New Roman"/>
          <w:sz w:val="16"/>
          <w:szCs w:val="16"/>
        </w:rPr>
        <w:t>кожуунного</w:t>
      </w:r>
      <w:proofErr w:type="spellEnd"/>
      <w:r w:rsidRPr="004C5821">
        <w:rPr>
          <w:rFonts w:ascii="Times New Roman" w:hAnsi="Times New Roman" w:cs="Times New Roman"/>
          <w:sz w:val="16"/>
          <w:szCs w:val="16"/>
        </w:rPr>
        <w:t xml:space="preserve"> бюджета в бюджет сельского поселения </w:t>
      </w:r>
      <w:proofErr w:type="spellStart"/>
      <w:r w:rsidRPr="004C5821">
        <w:rPr>
          <w:rFonts w:ascii="Times New Roman" w:hAnsi="Times New Roman" w:cs="Times New Roman"/>
          <w:sz w:val="16"/>
          <w:szCs w:val="16"/>
        </w:rPr>
        <w:t>сумон</w:t>
      </w:r>
      <w:proofErr w:type="spellEnd"/>
      <w:r w:rsidRPr="004C5821">
        <w:rPr>
          <w:rFonts w:ascii="Times New Roman" w:hAnsi="Times New Roman" w:cs="Times New Roman"/>
          <w:sz w:val="16"/>
          <w:szCs w:val="16"/>
        </w:rPr>
        <w:t xml:space="preserve"> </w:t>
      </w:r>
      <w:proofErr w:type="spellStart"/>
      <w:r w:rsidRPr="004C5821">
        <w:rPr>
          <w:rFonts w:ascii="Times New Roman" w:hAnsi="Times New Roman" w:cs="Times New Roman"/>
          <w:sz w:val="16"/>
          <w:szCs w:val="16"/>
        </w:rPr>
        <w:t>Чыргакынский</w:t>
      </w:r>
      <w:proofErr w:type="spellEnd"/>
      <w:r w:rsidRPr="004C5821">
        <w:rPr>
          <w:rFonts w:ascii="Times New Roman" w:hAnsi="Times New Roman" w:cs="Times New Roman"/>
          <w:sz w:val="16"/>
          <w:szCs w:val="16"/>
        </w:rPr>
        <w:t xml:space="preserve"> </w:t>
      </w:r>
      <w:proofErr w:type="spellStart"/>
      <w:r w:rsidRPr="004C5821">
        <w:rPr>
          <w:rFonts w:ascii="Times New Roman" w:hAnsi="Times New Roman" w:cs="Times New Roman"/>
          <w:sz w:val="16"/>
          <w:szCs w:val="16"/>
        </w:rPr>
        <w:t>Дзун-Хемчикского</w:t>
      </w:r>
      <w:proofErr w:type="spellEnd"/>
      <w:r w:rsidRPr="004C5821">
        <w:rPr>
          <w:rFonts w:ascii="Times New Roman" w:hAnsi="Times New Roman" w:cs="Times New Roman"/>
          <w:sz w:val="16"/>
          <w:szCs w:val="16"/>
        </w:rPr>
        <w:t xml:space="preserve"> </w:t>
      </w:r>
      <w:proofErr w:type="spellStart"/>
      <w:r w:rsidRPr="004C5821">
        <w:rPr>
          <w:rFonts w:ascii="Times New Roman" w:hAnsi="Times New Roman" w:cs="Times New Roman"/>
          <w:sz w:val="16"/>
          <w:szCs w:val="16"/>
        </w:rPr>
        <w:t>кожууна</w:t>
      </w:r>
      <w:proofErr w:type="spellEnd"/>
      <w:r w:rsidRPr="004C5821">
        <w:rPr>
          <w:rFonts w:ascii="Times New Roman" w:hAnsi="Times New Roman" w:cs="Times New Roman"/>
          <w:sz w:val="16"/>
          <w:szCs w:val="16"/>
        </w:rPr>
        <w:t xml:space="preserve"> в сумме 3550,63 тыс. рублей подтверждены уведомлениями Финансового управления администрации </w:t>
      </w:r>
      <w:proofErr w:type="spellStart"/>
      <w:r w:rsidRPr="004C5821">
        <w:rPr>
          <w:rFonts w:ascii="Times New Roman" w:hAnsi="Times New Roman" w:cs="Times New Roman"/>
          <w:sz w:val="16"/>
          <w:szCs w:val="16"/>
        </w:rPr>
        <w:t>Дзун-Хемчикского</w:t>
      </w:r>
      <w:proofErr w:type="spellEnd"/>
      <w:r w:rsidRPr="004C5821">
        <w:rPr>
          <w:rFonts w:ascii="Times New Roman" w:hAnsi="Times New Roman" w:cs="Times New Roman"/>
          <w:sz w:val="16"/>
          <w:szCs w:val="16"/>
        </w:rPr>
        <w:t xml:space="preserve"> </w:t>
      </w:r>
      <w:proofErr w:type="spellStart"/>
      <w:r w:rsidRPr="004C5821">
        <w:rPr>
          <w:rFonts w:ascii="Times New Roman" w:hAnsi="Times New Roman" w:cs="Times New Roman"/>
          <w:sz w:val="16"/>
          <w:szCs w:val="16"/>
        </w:rPr>
        <w:t>кожууна</w:t>
      </w:r>
      <w:proofErr w:type="spellEnd"/>
      <w:r w:rsidRPr="004C5821">
        <w:rPr>
          <w:rFonts w:ascii="Times New Roman" w:hAnsi="Times New Roman" w:cs="Times New Roman"/>
          <w:sz w:val="16"/>
          <w:szCs w:val="16"/>
        </w:rPr>
        <w:t xml:space="preserve"> «О бюджетных ассигнованиях из </w:t>
      </w:r>
      <w:proofErr w:type="spellStart"/>
      <w:r w:rsidRPr="004C5821">
        <w:rPr>
          <w:rFonts w:ascii="Times New Roman" w:hAnsi="Times New Roman" w:cs="Times New Roman"/>
          <w:sz w:val="16"/>
          <w:szCs w:val="16"/>
        </w:rPr>
        <w:t>кожуунного</w:t>
      </w:r>
      <w:proofErr w:type="spellEnd"/>
      <w:r w:rsidRPr="004C5821">
        <w:rPr>
          <w:rFonts w:ascii="Times New Roman" w:hAnsi="Times New Roman" w:cs="Times New Roman"/>
          <w:sz w:val="16"/>
          <w:szCs w:val="16"/>
        </w:rPr>
        <w:t xml:space="preserve"> бюджета </w:t>
      </w:r>
      <w:proofErr w:type="spellStart"/>
      <w:r w:rsidRPr="004C5821">
        <w:rPr>
          <w:rFonts w:ascii="Times New Roman" w:hAnsi="Times New Roman" w:cs="Times New Roman"/>
          <w:sz w:val="16"/>
          <w:szCs w:val="16"/>
        </w:rPr>
        <w:t>Дзун-Хемчикский</w:t>
      </w:r>
      <w:proofErr w:type="spellEnd"/>
      <w:r w:rsidRPr="004C5821">
        <w:rPr>
          <w:rFonts w:ascii="Times New Roman" w:hAnsi="Times New Roman" w:cs="Times New Roman"/>
          <w:sz w:val="16"/>
          <w:szCs w:val="16"/>
        </w:rPr>
        <w:t xml:space="preserve"> </w:t>
      </w:r>
      <w:proofErr w:type="spellStart"/>
      <w:r w:rsidRPr="004C5821">
        <w:rPr>
          <w:rFonts w:ascii="Times New Roman" w:hAnsi="Times New Roman" w:cs="Times New Roman"/>
          <w:sz w:val="16"/>
          <w:szCs w:val="16"/>
        </w:rPr>
        <w:t>кожуун</w:t>
      </w:r>
      <w:proofErr w:type="spellEnd"/>
      <w:r w:rsidRPr="004C5821">
        <w:rPr>
          <w:rFonts w:ascii="Times New Roman" w:hAnsi="Times New Roman" w:cs="Times New Roman"/>
          <w:sz w:val="16"/>
          <w:szCs w:val="16"/>
        </w:rPr>
        <w:t xml:space="preserve"> Республики Тыва на 2021 год». Сверки расчетов по межбюджетным отношениям с </w:t>
      </w:r>
      <w:proofErr w:type="spellStart"/>
      <w:r w:rsidRPr="004C5821">
        <w:rPr>
          <w:rFonts w:ascii="Times New Roman" w:hAnsi="Times New Roman" w:cs="Times New Roman"/>
          <w:sz w:val="16"/>
          <w:szCs w:val="16"/>
        </w:rPr>
        <w:t>кожуунным</w:t>
      </w:r>
      <w:proofErr w:type="spellEnd"/>
      <w:r w:rsidRPr="004C5821">
        <w:rPr>
          <w:rFonts w:ascii="Times New Roman" w:hAnsi="Times New Roman" w:cs="Times New Roman"/>
          <w:sz w:val="16"/>
          <w:szCs w:val="16"/>
        </w:rPr>
        <w:t xml:space="preserve"> бюджетом по состоянию на </w:t>
      </w:r>
      <w:proofErr w:type="gramStart"/>
      <w:r w:rsidRPr="004C5821">
        <w:rPr>
          <w:rFonts w:ascii="Times New Roman" w:hAnsi="Times New Roman" w:cs="Times New Roman"/>
          <w:sz w:val="16"/>
          <w:szCs w:val="16"/>
        </w:rPr>
        <w:t>начало</w:t>
      </w:r>
      <w:proofErr w:type="gramEnd"/>
      <w:r w:rsidRPr="004C5821">
        <w:rPr>
          <w:rFonts w:ascii="Times New Roman" w:hAnsi="Times New Roman" w:cs="Times New Roman"/>
          <w:sz w:val="16"/>
          <w:szCs w:val="16"/>
        </w:rPr>
        <w:t xml:space="preserve"> и конец финансового года производились на основании отчетов по поступлениям и выбытиям формы № 0503151 Управления федерального казначейства по Республике Тыва.</w:t>
      </w:r>
    </w:p>
    <w:p w:rsidR="004C5821" w:rsidRPr="004C5821" w:rsidRDefault="004C5821" w:rsidP="004C5821">
      <w:pPr>
        <w:spacing w:after="0" w:line="240" w:lineRule="auto"/>
        <w:jc w:val="both"/>
        <w:rPr>
          <w:rFonts w:ascii="Times New Roman" w:hAnsi="Times New Roman" w:cs="Times New Roman"/>
          <w:b/>
          <w:bCs/>
          <w:sz w:val="16"/>
          <w:szCs w:val="16"/>
        </w:rPr>
      </w:pPr>
    </w:p>
    <w:p w:rsidR="004C5821" w:rsidRPr="004C5821" w:rsidRDefault="004C5821" w:rsidP="004C5821">
      <w:pPr>
        <w:spacing w:after="0" w:line="240" w:lineRule="auto"/>
        <w:jc w:val="both"/>
        <w:rPr>
          <w:rFonts w:ascii="Times New Roman" w:hAnsi="Times New Roman" w:cs="Times New Roman"/>
          <w:b/>
          <w:sz w:val="16"/>
          <w:szCs w:val="16"/>
        </w:rPr>
      </w:pPr>
      <w:r w:rsidRPr="004C5821">
        <w:rPr>
          <w:rFonts w:ascii="Times New Roman" w:hAnsi="Times New Roman" w:cs="Times New Roman"/>
          <w:b/>
          <w:sz w:val="16"/>
          <w:szCs w:val="16"/>
        </w:rPr>
        <w:lastRenderedPageBreak/>
        <w:t xml:space="preserve">Оценка уровня финансирования бюджетных показателей, наличие программ,  утвержденных Решением Хурала представителей сельского поселения </w:t>
      </w:r>
      <w:proofErr w:type="spellStart"/>
      <w:r w:rsidRPr="004C5821">
        <w:rPr>
          <w:rFonts w:ascii="Times New Roman" w:hAnsi="Times New Roman" w:cs="Times New Roman"/>
          <w:b/>
          <w:sz w:val="16"/>
          <w:szCs w:val="16"/>
        </w:rPr>
        <w:t>сумон</w:t>
      </w:r>
      <w:proofErr w:type="spellEnd"/>
      <w:r w:rsidRPr="004C5821">
        <w:rPr>
          <w:rFonts w:ascii="Times New Roman" w:hAnsi="Times New Roman" w:cs="Times New Roman"/>
          <w:b/>
          <w:sz w:val="16"/>
          <w:szCs w:val="16"/>
        </w:rPr>
        <w:t xml:space="preserve"> </w:t>
      </w:r>
      <w:proofErr w:type="spellStart"/>
      <w:r w:rsidRPr="004C5821">
        <w:rPr>
          <w:rFonts w:ascii="Times New Roman" w:hAnsi="Times New Roman" w:cs="Times New Roman"/>
          <w:b/>
          <w:sz w:val="16"/>
          <w:szCs w:val="16"/>
        </w:rPr>
        <w:t>Чыргакынский</w:t>
      </w:r>
      <w:proofErr w:type="spellEnd"/>
      <w:r w:rsidRPr="004C5821">
        <w:rPr>
          <w:rFonts w:ascii="Times New Roman" w:hAnsi="Times New Roman" w:cs="Times New Roman"/>
          <w:b/>
          <w:sz w:val="16"/>
          <w:szCs w:val="16"/>
        </w:rPr>
        <w:t xml:space="preserve"> </w:t>
      </w:r>
      <w:proofErr w:type="spellStart"/>
      <w:r w:rsidRPr="004C5821">
        <w:rPr>
          <w:rFonts w:ascii="Times New Roman" w:hAnsi="Times New Roman" w:cs="Times New Roman"/>
          <w:b/>
          <w:sz w:val="16"/>
          <w:szCs w:val="16"/>
        </w:rPr>
        <w:t>Дзун-Хемчикского</w:t>
      </w:r>
      <w:proofErr w:type="spellEnd"/>
      <w:r w:rsidRPr="004C5821">
        <w:rPr>
          <w:rFonts w:ascii="Times New Roman" w:hAnsi="Times New Roman" w:cs="Times New Roman"/>
          <w:b/>
          <w:sz w:val="16"/>
          <w:szCs w:val="16"/>
        </w:rPr>
        <w:t xml:space="preserve"> </w:t>
      </w:r>
      <w:proofErr w:type="spellStart"/>
      <w:r w:rsidRPr="004C5821">
        <w:rPr>
          <w:rFonts w:ascii="Times New Roman" w:hAnsi="Times New Roman" w:cs="Times New Roman"/>
          <w:b/>
          <w:sz w:val="16"/>
          <w:szCs w:val="16"/>
        </w:rPr>
        <w:t>кожууна</w:t>
      </w:r>
      <w:proofErr w:type="spellEnd"/>
      <w:r w:rsidRPr="004C5821">
        <w:rPr>
          <w:rFonts w:ascii="Times New Roman" w:hAnsi="Times New Roman" w:cs="Times New Roman"/>
          <w:b/>
          <w:sz w:val="16"/>
          <w:szCs w:val="16"/>
        </w:rPr>
        <w:t xml:space="preserve"> о местном бюджете и оценка исполнения проведенных по ним мероприятий</w:t>
      </w:r>
    </w:p>
    <w:p w:rsidR="004C5821" w:rsidRPr="004C5821" w:rsidRDefault="004C5821" w:rsidP="004C5821">
      <w:pPr>
        <w:spacing w:after="0" w:line="240" w:lineRule="auto"/>
        <w:jc w:val="both"/>
        <w:rPr>
          <w:rFonts w:ascii="Times New Roman" w:hAnsi="Times New Roman" w:cs="Times New Roman"/>
          <w:sz w:val="16"/>
          <w:szCs w:val="16"/>
        </w:rPr>
      </w:pPr>
      <w:r w:rsidRPr="004C5821">
        <w:rPr>
          <w:rFonts w:ascii="Times New Roman" w:hAnsi="Times New Roman" w:cs="Times New Roman"/>
          <w:sz w:val="16"/>
          <w:szCs w:val="16"/>
        </w:rPr>
        <w:t xml:space="preserve">На основании Постановления Правительства Республики Тыва от 05.06.2014 г. № 259 «Об утверждении порядка разработки и реализации республиканских целевых программ» администрация сельского поселения </w:t>
      </w:r>
      <w:proofErr w:type="spellStart"/>
      <w:r w:rsidRPr="004C5821">
        <w:rPr>
          <w:rFonts w:ascii="Times New Roman" w:hAnsi="Times New Roman" w:cs="Times New Roman"/>
          <w:sz w:val="16"/>
          <w:szCs w:val="16"/>
        </w:rPr>
        <w:t>сумона</w:t>
      </w:r>
      <w:proofErr w:type="spellEnd"/>
      <w:r w:rsidRPr="004C5821">
        <w:rPr>
          <w:rFonts w:ascii="Times New Roman" w:hAnsi="Times New Roman" w:cs="Times New Roman"/>
          <w:sz w:val="16"/>
          <w:szCs w:val="16"/>
        </w:rPr>
        <w:t xml:space="preserve"> </w:t>
      </w:r>
      <w:proofErr w:type="spellStart"/>
      <w:r w:rsidRPr="004C5821">
        <w:rPr>
          <w:rFonts w:ascii="Times New Roman" w:hAnsi="Times New Roman" w:cs="Times New Roman"/>
          <w:sz w:val="16"/>
          <w:szCs w:val="16"/>
        </w:rPr>
        <w:t>Чыргакынский</w:t>
      </w:r>
      <w:proofErr w:type="spellEnd"/>
      <w:r w:rsidRPr="004C5821">
        <w:rPr>
          <w:rFonts w:ascii="Times New Roman" w:hAnsi="Times New Roman" w:cs="Times New Roman"/>
          <w:sz w:val="16"/>
          <w:szCs w:val="16"/>
        </w:rPr>
        <w:t xml:space="preserve"> разработан муниципальный правовой акт, регламентирующий порядок принятия решений о разработке муниципальных целевых программ, их формировании и реализации, а также порядок оценки эффективности их реализации. </w:t>
      </w:r>
    </w:p>
    <w:p w:rsidR="004C5821" w:rsidRPr="004C5821" w:rsidRDefault="004C5821" w:rsidP="004C5821">
      <w:pPr>
        <w:spacing w:after="0" w:line="240" w:lineRule="auto"/>
        <w:jc w:val="both"/>
        <w:rPr>
          <w:rFonts w:ascii="Times New Roman" w:hAnsi="Times New Roman" w:cs="Times New Roman"/>
          <w:sz w:val="16"/>
          <w:szCs w:val="16"/>
        </w:rPr>
      </w:pPr>
      <w:r w:rsidRPr="004C5821">
        <w:rPr>
          <w:rFonts w:ascii="Times New Roman" w:hAnsi="Times New Roman" w:cs="Times New Roman"/>
          <w:sz w:val="16"/>
          <w:szCs w:val="16"/>
        </w:rPr>
        <w:t>Всего за 2021 год план по финансированию муниципальных программ предусмотрено 30,0 тыс. рублей, а исполнено на 30,0 тыс. рублей, по следующим программам:</w:t>
      </w:r>
    </w:p>
    <w:p w:rsidR="004C5821" w:rsidRPr="004C5821" w:rsidRDefault="004C5821" w:rsidP="004C5821">
      <w:pPr>
        <w:spacing w:after="0" w:line="240" w:lineRule="auto"/>
        <w:jc w:val="both"/>
        <w:rPr>
          <w:rFonts w:ascii="Times New Roman" w:hAnsi="Times New Roman" w:cs="Times New Roman"/>
          <w:sz w:val="16"/>
          <w:szCs w:val="16"/>
        </w:rPr>
      </w:pPr>
      <w:r w:rsidRPr="004C5821">
        <w:rPr>
          <w:rFonts w:ascii="Times New Roman" w:hAnsi="Times New Roman" w:cs="Times New Roman"/>
          <w:sz w:val="16"/>
          <w:szCs w:val="16"/>
        </w:rPr>
        <w:t xml:space="preserve">- по муниципальной программе «Комплексные меры по профилактике злоупотреблению наркотиками и их незаконному обороту на 2021-2023 годы» финансирование составил – 10,0 тыс. рублей; </w:t>
      </w:r>
    </w:p>
    <w:p w:rsidR="004C5821" w:rsidRPr="004C5821" w:rsidRDefault="004C5821" w:rsidP="004C5821">
      <w:pPr>
        <w:spacing w:after="0" w:line="240" w:lineRule="auto"/>
        <w:jc w:val="both"/>
        <w:rPr>
          <w:rFonts w:ascii="Times New Roman" w:hAnsi="Times New Roman" w:cs="Times New Roman"/>
          <w:sz w:val="16"/>
          <w:szCs w:val="16"/>
        </w:rPr>
      </w:pPr>
      <w:r w:rsidRPr="004C5821">
        <w:rPr>
          <w:rFonts w:ascii="Times New Roman" w:hAnsi="Times New Roman" w:cs="Times New Roman"/>
          <w:sz w:val="16"/>
          <w:szCs w:val="16"/>
        </w:rPr>
        <w:t xml:space="preserve">-  по муниципальной программе «Дети </w:t>
      </w:r>
      <w:proofErr w:type="spellStart"/>
      <w:r w:rsidRPr="004C5821">
        <w:rPr>
          <w:rFonts w:ascii="Times New Roman" w:hAnsi="Times New Roman" w:cs="Times New Roman"/>
          <w:sz w:val="16"/>
          <w:szCs w:val="16"/>
        </w:rPr>
        <w:t>кожууна</w:t>
      </w:r>
      <w:proofErr w:type="spellEnd"/>
      <w:r w:rsidRPr="004C5821">
        <w:rPr>
          <w:rFonts w:ascii="Times New Roman" w:hAnsi="Times New Roman" w:cs="Times New Roman"/>
          <w:sz w:val="16"/>
          <w:szCs w:val="16"/>
        </w:rPr>
        <w:t xml:space="preserve"> на 2021-2023 годы» - 20,0 тыс. рублей.</w:t>
      </w:r>
    </w:p>
    <w:p w:rsidR="004C5821" w:rsidRPr="004C5821" w:rsidRDefault="004C5821" w:rsidP="004C5821">
      <w:pPr>
        <w:spacing w:after="0" w:line="240" w:lineRule="auto"/>
        <w:jc w:val="both"/>
        <w:rPr>
          <w:rFonts w:ascii="Times New Roman" w:hAnsi="Times New Roman" w:cs="Times New Roman"/>
          <w:sz w:val="16"/>
          <w:szCs w:val="16"/>
        </w:rPr>
      </w:pPr>
    </w:p>
    <w:p w:rsidR="004C5821" w:rsidRPr="004C5821" w:rsidRDefault="004C5821" w:rsidP="004C5821">
      <w:pPr>
        <w:spacing w:after="0" w:line="240" w:lineRule="auto"/>
        <w:jc w:val="both"/>
        <w:rPr>
          <w:rFonts w:ascii="Times New Roman" w:hAnsi="Times New Roman" w:cs="Times New Roman"/>
          <w:b/>
          <w:i/>
          <w:sz w:val="16"/>
          <w:szCs w:val="16"/>
        </w:rPr>
      </w:pPr>
      <w:r w:rsidRPr="004C5821">
        <w:rPr>
          <w:rFonts w:ascii="Times New Roman" w:hAnsi="Times New Roman" w:cs="Times New Roman"/>
          <w:b/>
          <w:i/>
          <w:sz w:val="16"/>
          <w:szCs w:val="16"/>
        </w:rPr>
        <w:t xml:space="preserve">     Муниципальная программа «Комплексные меры противодействия злоупотребления наркотиками и их незаконному обороту на 2021-2023 годы».</w:t>
      </w:r>
    </w:p>
    <w:p w:rsidR="004C5821" w:rsidRPr="004C5821" w:rsidRDefault="004C5821" w:rsidP="004C5821">
      <w:pPr>
        <w:spacing w:after="0" w:line="240" w:lineRule="auto"/>
        <w:jc w:val="both"/>
        <w:rPr>
          <w:rFonts w:ascii="Times New Roman" w:hAnsi="Times New Roman" w:cs="Times New Roman"/>
          <w:sz w:val="16"/>
          <w:szCs w:val="16"/>
        </w:rPr>
      </w:pPr>
      <w:r w:rsidRPr="004C5821">
        <w:rPr>
          <w:rFonts w:ascii="Times New Roman" w:hAnsi="Times New Roman" w:cs="Times New Roman"/>
          <w:sz w:val="16"/>
          <w:szCs w:val="16"/>
        </w:rPr>
        <w:t xml:space="preserve">     Основной целью программы является уничтожение зарослей дикорастущей конопли на естественно засоренных территориях </w:t>
      </w:r>
      <w:proofErr w:type="spellStart"/>
      <w:r w:rsidRPr="004C5821">
        <w:rPr>
          <w:rFonts w:ascii="Times New Roman" w:hAnsi="Times New Roman" w:cs="Times New Roman"/>
          <w:sz w:val="16"/>
          <w:szCs w:val="16"/>
        </w:rPr>
        <w:t>сумона</w:t>
      </w:r>
      <w:proofErr w:type="spellEnd"/>
      <w:r w:rsidRPr="004C5821">
        <w:rPr>
          <w:rFonts w:ascii="Times New Roman" w:hAnsi="Times New Roman" w:cs="Times New Roman"/>
          <w:sz w:val="16"/>
          <w:szCs w:val="16"/>
        </w:rPr>
        <w:t xml:space="preserve"> и создание единой системы формирования позитивных моральных  нравственных ценностей, определяющих отрицательное отношение к незаконному потреблению наркотиков, выбор здорового образа жизни большинством молодежи.</w:t>
      </w:r>
    </w:p>
    <w:p w:rsidR="004C5821" w:rsidRPr="004C5821" w:rsidRDefault="004C5821" w:rsidP="004C5821">
      <w:pPr>
        <w:spacing w:after="0" w:line="240" w:lineRule="auto"/>
        <w:jc w:val="both"/>
        <w:rPr>
          <w:rFonts w:ascii="Times New Roman" w:hAnsi="Times New Roman" w:cs="Times New Roman"/>
          <w:sz w:val="16"/>
          <w:szCs w:val="16"/>
        </w:rPr>
      </w:pPr>
      <w:r w:rsidRPr="004C5821">
        <w:rPr>
          <w:rFonts w:ascii="Times New Roman" w:hAnsi="Times New Roman" w:cs="Times New Roman"/>
          <w:sz w:val="16"/>
          <w:szCs w:val="16"/>
        </w:rPr>
        <w:t>Перечень основных программных мероприятий:</w:t>
      </w:r>
    </w:p>
    <w:p w:rsidR="004C5821" w:rsidRPr="004C5821" w:rsidRDefault="004C5821" w:rsidP="004C5821">
      <w:pPr>
        <w:spacing w:after="0" w:line="240" w:lineRule="auto"/>
        <w:jc w:val="both"/>
        <w:rPr>
          <w:rFonts w:ascii="Times New Roman" w:hAnsi="Times New Roman" w:cs="Times New Roman"/>
          <w:sz w:val="16"/>
          <w:szCs w:val="16"/>
        </w:rPr>
      </w:pPr>
      <w:r w:rsidRPr="004C5821">
        <w:rPr>
          <w:rFonts w:ascii="Times New Roman" w:hAnsi="Times New Roman" w:cs="Times New Roman"/>
          <w:sz w:val="16"/>
          <w:szCs w:val="16"/>
        </w:rPr>
        <w:t>- организационные меры по профилактике злоупотреблению наркотиками  их незаконному обороту;</w:t>
      </w:r>
    </w:p>
    <w:p w:rsidR="004C5821" w:rsidRPr="004C5821" w:rsidRDefault="004C5821" w:rsidP="004C5821">
      <w:pPr>
        <w:spacing w:after="0" w:line="240" w:lineRule="auto"/>
        <w:jc w:val="both"/>
        <w:rPr>
          <w:rFonts w:ascii="Times New Roman" w:hAnsi="Times New Roman" w:cs="Times New Roman"/>
          <w:sz w:val="16"/>
          <w:szCs w:val="16"/>
        </w:rPr>
      </w:pPr>
      <w:r w:rsidRPr="004C5821">
        <w:rPr>
          <w:rFonts w:ascii="Times New Roman" w:hAnsi="Times New Roman" w:cs="Times New Roman"/>
          <w:sz w:val="16"/>
          <w:szCs w:val="16"/>
        </w:rPr>
        <w:t>- профилактика злоупотребления наркотикам;</w:t>
      </w:r>
    </w:p>
    <w:p w:rsidR="004C5821" w:rsidRPr="004C5821" w:rsidRDefault="004C5821" w:rsidP="004C5821">
      <w:pPr>
        <w:spacing w:after="0" w:line="240" w:lineRule="auto"/>
        <w:jc w:val="both"/>
        <w:rPr>
          <w:rFonts w:ascii="Times New Roman" w:hAnsi="Times New Roman" w:cs="Times New Roman"/>
          <w:sz w:val="16"/>
          <w:szCs w:val="16"/>
        </w:rPr>
      </w:pPr>
      <w:r w:rsidRPr="004C5821">
        <w:rPr>
          <w:rFonts w:ascii="Times New Roman" w:hAnsi="Times New Roman" w:cs="Times New Roman"/>
          <w:sz w:val="16"/>
          <w:szCs w:val="16"/>
        </w:rPr>
        <w:t>- лечение лиц потребляющих наркотики без назначения врача;</w:t>
      </w:r>
    </w:p>
    <w:p w:rsidR="004C5821" w:rsidRPr="004C5821" w:rsidRDefault="004C5821" w:rsidP="004C5821">
      <w:pPr>
        <w:spacing w:after="0" w:line="240" w:lineRule="auto"/>
        <w:jc w:val="both"/>
        <w:rPr>
          <w:rFonts w:ascii="Times New Roman" w:hAnsi="Times New Roman" w:cs="Times New Roman"/>
          <w:sz w:val="16"/>
          <w:szCs w:val="16"/>
        </w:rPr>
      </w:pPr>
      <w:r w:rsidRPr="004C5821">
        <w:rPr>
          <w:rFonts w:ascii="Times New Roman" w:hAnsi="Times New Roman" w:cs="Times New Roman"/>
          <w:sz w:val="16"/>
          <w:szCs w:val="16"/>
        </w:rPr>
        <w:t>- пресечение незаконного оборота наркотиков;</w:t>
      </w:r>
    </w:p>
    <w:p w:rsidR="004C5821" w:rsidRPr="004C5821" w:rsidRDefault="004C5821" w:rsidP="004C5821">
      <w:pPr>
        <w:spacing w:after="0" w:line="240" w:lineRule="auto"/>
        <w:jc w:val="both"/>
        <w:rPr>
          <w:rFonts w:ascii="Times New Roman" w:hAnsi="Times New Roman" w:cs="Times New Roman"/>
          <w:sz w:val="16"/>
          <w:szCs w:val="16"/>
        </w:rPr>
      </w:pPr>
      <w:r w:rsidRPr="004C5821">
        <w:rPr>
          <w:rFonts w:ascii="Times New Roman" w:hAnsi="Times New Roman" w:cs="Times New Roman"/>
          <w:sz w:val="16"/>
          <w:szCs w:val="16"/>
        </w:rPr>
        <w:t>- организационно – кадровые мероприятия;</w:t>
      </w:r>
    </w:p>
    <w:p w:rsidR="004C5821" w:rsidRPr="004C5821" w:rsidRDefault="004C5821" w:rsidP="004C5821">
      <w:pPr>
        <w:spacing w:after="0" w:line="240" w:lineRule="auto"/>
        <w:jc w:val="both"/>
        <w:rPr>
          <w:rFonts w:ascii="Times New Roman" w:hAnsi="Times New Roman" w:cs="Times New Roman"/>
          <w:sz w:val="16"/>
          <w:szCs w:val="16"/>
        </w:rPr>
      </w:pPr>
      <w:r w:rsidRPr="004C5821">
        <w:rPr>
          <w:rFonts w:ascii="Times New Roman" w:hAnsi="Times New Roman" w:cs="Times New Roman"/>
          <w:sz w:val="16"/>
          <w:szCs w:val="16"/>
        </w:rPr>
        <w:t>- меры по материально-техническому обеспечению.</w:t>
      </w:r>
    </w:p>
    <w:p w:rsidR="004C5821" w:rsidRPr="004C5821" w:rsidRDefault="004C5821" w:rsidP="004C5821">
      <w:pPr>
        <w:spacing w:after="0" w:line="240" w:lineRule="auto"/>
        <w:jc w:val="both"/>
        <w:rPr>
          <w:rFonts w:ascii="Times New Roman" w:hAnsi="Times New Roman" w:cs="Times New Roman"/>
          <w:sz w:val="16"/>
          <w:szCs w:val="16"/>
        </w:rPr>
      </w:pPr>
      <w:r w:rsidRPr="004C5821">
        <w:rPr>
          <w:rFonts w:ascii="Times New Roman" w:hAnsi="Times New Roman" w:cs="Times New Roman"/>
          <w:sz w:val="16"/>
          <w:szCs w:val="16"/>
        </w:rPr>
        <w:t xml:space="preserve">         В 2021 году будет уничтожена дикорастущая конопля на площади 30 га.</w:t>
      </w:r>
    </w:p>
    <w:p w:rsidR="004C5821" w:rsidRPr="004C5821" w:rsidRDefault="004C5821" w:rsidP="004C5821">
      <w:pPr>
        <w:spacing w:after="0" w:line="240" w:lineRule="auto"/>
        <w:jc w:val="both"/>
        <w:rPr>
          <w:rFonts w:ascii="Times New Roman" w:hAnsi="Times New Roman" w:cs="Times New Roman"/>
          <w:sz w:val="16"/>
          <w:szCs w:val="16"/>
        </w:rPr>
      </w:pPr>
      <w:r w:rsidRPr="004C5821">
        <w:rPr>
          <w:rFonts w:ascii="Times New Roman" w:hAnsi="Times New Roman" w:cs="Times New Roman"/>
          <w:sz w:val="16"/>
          <w:szCs w:val="16"/>
        </w:rPr>
        <w:t xml:space="preserve">         Источниками финансирования мероприятий Программы являются средства муниципального бюджета поселения.</w:t>
      </w:r>
    </w:p>
    <w:p w:rsidR="004C5821" w:rsidRPr="004C5821" w:rsidRDefault="004C5821" w:rsidP="004C5821">
      <w:pPr>
        <w:spacing w:after="0" w:line="240" w:lineRule="auto"/>
        <w:jc w:val="both"/>
        <w:rPr>
          <w:rFonts w:ascii="Times New Roman" w:hAnsi="Times New Roman" w:cs="Times New Roman"/>
          <w:sz w:val="16"/>
          <w:szCs w:val="16"/>
        </w:rPr>
      </w:pPr>
      <w:r w:rsidRPr="004C5821">
        <w:rPr>
          <w:rFonts w:ascii="Times New Roman" w:hAnsi="Times New Roman" w:cs="Times New Roman"/>
          <w:sz w:val="16"/>
          <w:szCs w:val="16"/>
        </w:rPr>
        <w:t xml:space="preserve">         Общий объем финансирования Программы  на 2021 год составил 10,0 тыс. рублей.  </w:t>
      </w:r>
    </w:p>
    <w:p w:rsidR="004C5821" w:rsidRPr="004C5821" w:rsidRDefault="004C5821" w:rsidP="004C5821">
      <w:pPr>
        <w:spacing w:after="0" w:line="240" w:lineRule="auto"/>
        <w:jc w:val="both"/>
        <w:rPr>
          <w:rFonts w:ascii="Times New Roman" w:hAnsi="Times New Roman" w:cs="Times New Roman"/>
          <w:sz w:val="16"/>
          <w:szCs w:val="16"/>
        </w:rPr>
      </w:pPr>
      <w:r w:rsidRPr="004C5821">
        <w:rPr>
          <w:rFonts w:ascii="Times New Roman" w:hAnsi="Times New Roman" w:cs="Times New Roman"/>
          <w:sz w:val="16"/>
          <w:szCs w:val="16"/>
        </w:rPr>
        <w:t xml:space="preserve">         Согласно отчета  об исполнении бюджета ф. № 0503117 за 2021 год исполнено на 10,0 тыс. рублей, т.е. 100%. Эти средства были израсходованы на приобретение горюче-смазочных материалов (бензин, дизтопливо) по </w:t>
      </w:r>
      <w:proofErr w:type="gramStart"/>
      <w:r w:rsidRPr="004C5821">
        <w:rPr>
          <w:rFonts w:ascii="Times New Roman" w:hAnsi="Times New Roman" w:cs="Times New Roman"/>
          <w:sz w:val="16"/>
          <w:szCs w:val="16"/>
        </w:rPr>
        <w:t>п</w:t>
      </w:r>
      <w:proofErr w:type="gramEnd"/>
      <w:r w:rsidRPr="004C5821">
        <w:rPr>
          <w:rFonts w:ascii="Times New Roman" w:hAnsi="Times New Roman" w:cs="Times New Roman"/>
          <w:sz w:val="16"/>
          <w:szCs w:val="16"/>
        </w:rPr>
        <w:t xml:space="preserve">/п № 310258 от 12.07.2021 г. с ИП </w:t>
      </w:r>
      <w:proofErr w:type="spellStart"/>
      <w:r w:rsidRPr="004C5821">
        <w:rPr>
          <w:rFonts w:ascii="Times New Roman" w:hAnsi="Times New Roman" w:cs="Times New Roman"/>
          <w:sz w:val="16"/>
          <w:szCs w:val="16"/>
        </w:rPr>
        <w:t>Монгуш</w:t>
      </w:r>
      <w:proofErr w:type="spellEnd"/>
      <w:r w:rsidRPr="004C5821">
        <w:rPr>
          <w:rFonts w:ascii="Times New Roman" w:hAnsi="Times New Roman" w:cs="Times New Roman"/>
          <w:sz w:val="16"/>
          <w:szCs w:val="16"/>
        </w:rPr>
        <w:t xml:space="preserve"> Б.В.</w:t>
      </w:r>
    </w:p>
    <w:p w:rsidR="004C5821" w:rsidRPr="004C5821" w:rsidRDefault="004C5821" w:rsidP="004C5821">
      <w:pPr>
        <w:spacing w:after="0" w:line="240" w:lineRule="auto"/>
        <w:jc w:val="both"/>
        <w:rPr>
          <w:rFonts w:ascii="Times New Roman" w:hAnsi="Times New Roman" w:cs="Times New Roman"/>
          <w:sz w:val="16"/>
          <w:szCs w:val="16"/>
        </w:rPr>
      </w:pPr>
    </w:p>
    <w:p w:rsidR="004C5821" w:rsidRPr="004C5821" w:rsidRDefault="004C5821" w:rsidP="004C5821">
      <w:pPr>
        <w:spacing w:after="0" w:line="240" w:lineRule="auto"/>
        <w:jc w:val="both"/>
        <w:rPr>
          <w:rFonts w:ascii="Times New Roman" w:hAnsi="Times New Roman" w:cs="Times New Roman"/>
          <w:b/>
          <w:i/>
          <w:sz w:val="16"/>
          <w:szCs w:val="16"/>
        </w:rPr>
      </w:pPr>
      <w:r w:rsidRPr="004C5821">
        <w:rPr>
          <w:rFonts w:ascii="Times New Roman" w:hAnsi="Times New Roman" w:cs="Times New Roman"/>
          <w:b/>
          <w:i/>
          <w:sz w:val="16"/>
          <w:szCs w:val="16"/>
        </w:rPr>
        <w:t xml:space="preserve">Муниципальная программа «Дети </w:t>
      </w:r>
      <w:proofErr w:type="spellStart"/>
      <w:r w:rsidRPr="004C5821">
        <w:rPr>
          <w:rFonts w:ascii="Times New Roman" w:hAnsi="Times New Roman" w:cs="Times New Roman"/>
          <w:b/>
          <w:i/>
          <w:sz w:val="16"/>
          <w:szCs w:val="16"/>
        </w:rPr>
        <w:t>сумона</w:t>
      </w:r>
      <w:proofErr w:type="spellEnd"/>
      <w:r w:rsidRPr="004C5821">
        <w:rPr>
          <w:rFonts w:ascii="Times New Roman" w:hAnsi="Times New Roman" w:cs="Times New Roman"/>
          <w:b/>
          <w:i/>
          <w:sz w:val="16"/>
          <w:szCs w:val="16"/>
        </w:rPr>
        <w:t xml:space="preserve"> на 2021-2023 годы».</w:t>
      </w:r>
    </w:p>
    <w:p w:rsidR="004C5821" w:rsidRPr="004C5821" w:rsidRDefault="004C5821" w:rsidP="004C5821">
      <w:pPr>
        <w:spacing w:after="0" w:line="240" w:lineRule="auto"/>
        <w:jc w:val="both"/>
        <w:rPr>
          <w:rFonts w:ascii="Times New Roman" w:hAnsi="Times New Roman" w:cs="Times New Roman"/>
          <w:sz w:val="16"/>
          <w:szCs w:val="16"/>
        </w:rPr>
      </w:pPr>
      <w:r w:rsidRPr="004C5821">
        <w:rPr>
          <w:rFonts w:ascii="Times New Roman" w:hAnsi="Times New Roman" w:cs="Times New Roman"/>
          <w:sz w:val="16"/>
          <w:szCs w:val="16"/>
        </w:rPr>
        <w:t>Основной целью программы является создание благоприятных условий для комплексного развития и жизнедеятельности детей, находящихся в трудной жизненной ситуации.</w:t>
      </w:r>
    </w:p>
    <w:p w:rsidR="004C5821" w:rsidRPr="004C5821" w:rsidRDefault="004C5821" w:rsidP="004C5821">
      <w:pPr>
        <w:spacing w:after="0" w:line="240" w:lineRule="auto"/>
        <w:jc w:val="both"/>
        <w:rPr>
          <w:rFonts w:ascii="Times New Roman" w:hAnsi="Times New Roman" w:cs="Times New Roman"/>
          <w:sz w:val="16"/>
          <w:szCs w:val="16"/>
        </w:rPr>
      </w:pPr>
      <w:r w:rsidRPr="004C5821">
        <w:rPr>
          <w:rFonts w:ascii="Times New Roman" w:hAnsi="Times New Roman" w:cs="Times New Roman"/>
          <w:sz w:val="16"/>
          <w:szCs w:val="16"/>
        </w:rPr>
        <w:t>Задачи:</w:t>
      </w:r>
    </w:p>
    <w:p w:rsidR="004C5821" w:rsidRPr="004C5821" w:rsidRDefault="004C5821" w:rsidP="004C5821">
      <w:pPr>
        <w:spacing w:after="0" w:line="240" w:lineRule="auto"/>
        <w:jc w:val="both"/>
        <w:rPr>
          <w:rFonts w:ascii="Times New Roman" w:hAnsi="Times New Roman" w:cs="Times New Roman"/>
          <w:sz w:val="16"/>
          <w:szCs w:val="16"/>
        </w:rPr>
      </w:pPr>
      <w:r w:rsidRPr="004C5821">
        <w:rPr>
          <w:rFonts w:ascii="Times New Roman" w:hAnsi="Times New Roman" w:cs="Times New Roman"/>
          <w:sz w:val="16"/>
          <w:szCs w:val="16"/>
        </w:rPr>
        <w:t>- обеспечение безопасного материнства и рождения здоровых детей;</w:t>
      </w:r>
    </w:p>
    <w:p w:rsidR="004C5821" w:rsidRPr="004C5821" w:rsidRDefault="004C5821" w:rsidP="004C5821">
      <w:pPr>
        <w:spacing w:after="0" w:line="240" w:lineRule="auto"/>
        <w:jc w:val="both"/>
        <w:rPr>
          <w:rFonts w:ascii="Times New Roman" w:hAnsi="Times New Roman" w:cs="Times New Roman"/>
          <w:sz w:val="16"/>
          <w:szCs w:val="16"/>
        </w:rPr>
      </w:pPr>
      <w:r w:rsidRPr="004C5821">
        <w:rPr>
          <w:rFonts w:ascii="Times New Roman" w:hAnsi="Times New Roman" w:cs="Times New Roman"/>
          <w:sz w:val="16"/>
          <w:szCs w:val="16"/>
        </w:rPr>
        <w:t>- охрана здоровья детей и подростков, в том числе репродуктивного здоровья;</w:t>
      </w:r>
    </w:p>
    <w:p w:rsidR="004C5821" w:rsidRPr="004C5821" w:rsidRDefault="004C5821" w:rsidP="004C5821">
      <w:pPr>
        <w:spacing w:after="0" w:line="240" w:lineRule="auto"/>
        <w:jc w:val="both"/>
        <w:rPr>
          <w:rFonts w:ascii="Times New Roman" w:hAnsi="Times New Roman" w:cs="Times New Roman"/>
          <w:sz w:val="16"/>
          <w:szCs w:val="16"/>
        </w:rPr>
      </w:pPr>
      <w:r w:rsidRPr="004C5821">
        <w:rPr>
          <w:rFonts w:ascii="Times New Roman" w:hAnsi="Times New Roman" w:cs="Times New Roman"/>
          <w:sz w:val="16"/>
          <w:szCs w:val="16"/>
        </w:rPr>
        <w:t>- профилактика социального неблагополучия семей с детьми:</w:t>
      </w:r>
    </w:p>
    <w:p w:rsidR="004C5821" w:rsidRPr="004C5821" w:rsidRDefault="004C5821" w:rsidP="004C5821">
      <w:pPr>
        <w:spacing w:after="0" w:line="240" w:lineRule="auto"/>
        <w:jc w:val="both"/>
        <w:rPr>
          <w:rFonts w:ascii="Times New Roman" w:hAnsi="Times New Roman" w:cs="Times New Roman"/>
          <w:sz w:val="16"/>
          <w:szCs w:val="16"/>
        </w:rPr>
      </w:pPr>
      <w:r w:rsidRPr="004C5821">
        <w:rPr>
          <w:rFonts w:ascii="Times New Roman" w:hAnsi="Times New Roman" w:cs="Times New Roman"/>
          <w:sz w:val="16"/>
          <w:szCs w:val="16"/>
        </w:rPr>
        <w:t>- защита прав и интересов детей.</w:t>
      </w:r>
    </w:p>
    <w:p w:rsidR="004C5821" w:rsidRPr="004C5821" w:rsidRDefault="004C5821" w:rsidP="004C5821">
      <w:pPr>
        <w:spacing w:after="0" w:line="240" w:lineRule="auto"/>
        <w:jc w:val="both"/>
        <w:rPr>
          <w:rFonts w:ascii="Times New Roman" w:hAnsi="Times New Roman" w:cs="Times New Roman"/>
          <w:sz w:val="16"/>
          <w:szCs w:val="16"/>
        </w:rPr>
      </w:pPr>
      <w:r w:rsidRPr="004C5821">
        <w:rPr>
          <w:rFonts w:ascii="Times New Roman" w:hAnsi="Times New Roman" w:cs="Times New Roman"/>
          <w:sz w:val="16"/>
          <w:szCs w:val="16"/>
        </w:rPr>
        <w:t>Решение поставленных задач в 2021-2023 годах планировалась осуществить путем реализации 13-и мероприятий. К программе приложены  перечень мероприятий муниципальной программы «Дети города» со следующими основными мероприятиями с плановым объёмом финансирования на 2021 год в 10,0 тыс. рублей.</w:t>
      </w:r>
    </w:p>
    <w:p w:rsidR="004C5821" w:rsidRPr="004C5821" w:rsidRDefault="004C5821" w:rsidP="004C5821">
      <w:pPr>
        <w:spacing w:after="0" w:line="240" w:lineRule="auto"/>
        <w:jc w:val="both"/>
        <w:rPr>
          <w:rFonts w:ascii="Times New Roman" w:hAnsi="Times New Roman" w:cs="Times New Roman"/>
          <w:sz w:val="16"/>
          <w:szCs w:val="16"/>
        </w:rPr>
      </w:pPr>
      <w:r w:rsidRPr="004C5821">
        <w:rPr>
          <w:rFonts w:ascii="Times New Roman" w:hAnsi="Times New Roman" w:cs="Times New Roman"/>
          <w:sz w:val="16"/>
          <w:szCs w:val="16"/>
        </w:rPr>
        <w:t xml:space="preserve">п.1. Профилактика семейного неблагополучия и социального сиротства </w:t>
      </w:r>
    </w:p>
    <w:p w:rsidR="004C5821" w:rsidRPr="004C5821" w:rsidRDefault="004C5821" w:rsidP="004C5821">
      <w:pPr>
        <w:spacing w:after="0" w:line="240" w:lineRule="auto"/>
        <w:jc w:val="both"/>
        <w:rPr>
          <w:rFonts w:ascii="Times New Roman" w:hAnsi="Times New Roman" w:cs="Times New Roman"/>
          <w:sz w:val="16"/>
          <w:szCs w:val="16"/>
        </w:rPr>
      </w:pPr>
      <w:r w:rsidRPr="004C5821">
        <w:rPr>
          <w:rFonts w:ascii="Times New Roman" w:hAnsi="Times New Roman" w:cs="Times New Roman"/>
          <w:sz w:val="16"/>
          <w:szCs w:val="16"/>
        </w:rPr>
        <w:t xml:space="preserve">п.2. Социальная поддержка семей детьми и детей, находящихся в трудной жизненной ситуации </w:t>
      </w:r>
    </w:p>
    <w:p w:rsidR="004C5821" w:rsidRPr="004C5821" w:rsidRDefault="004C5821" w:rsidP="004C5821">
      <w:pPr>
        <w:spacing w:after="0" w:line="240" w:lineRule="auto"/>
        <w:jc w:val="both"/>
        <w:rPr>
          <w:rFonts w:ascii="Times New Roman" w:hAnsi="Times New Roman" w:cs="Times New Roman"/>
          <w:sz w:val="16"/>
          <w:szCs w:val="16"/>
        </w:rPr>
      </w:pPr>
      <w:r w:rsidRPr="004C5821">
        <w:rPr>
          <w:rFonts w:ascii="Times New Roman" w:hAnsi="Times New Roman" w:cs="Times New Roman"/>
          <w:sz w:val="16"/>
          <w:szCs w:val="16"/>
        </w:rPr>
        <w:t xml:space="preserve">п.3. Организация летнего отдыха и оздоровления несовершеннолетних </w:t>
      </w:r>
    </w:p>
    <w:p w:rsidR="004C5821" w:rsidRPr="004C5821" w:rsidRDefault="004C5821" w:rsidP="004C5821">
      <w:pPr>
        <w:spacing w:after="0" w:line="240" w:lineRule="auto"/>
        <w:jc w:val="both"/>
        <w:rPr>
          <w:rFonts w:ascii="Times New Roman" w:hAnsi="Times New Roman" w:cs="Times New Roman"/>
          <w:sz w:val="16"/>
          <w:szCs w:val="16"/>
        </w:rPr>
      </w:pPr>
      <w:r w:rsidRPr="004C5821">
        <w:rPr>
          <w:rFonts w:ascii="Times New Roman" w:hAnsi="Times New Roman" w:cs="Times New Roman"/>
          <w:sz w:val="16"/>
          <w:szCs w:val="16"/>
        </w:rPr>
        <w:t xml:space="preserve">п.4. Культурно-массовые мероприятия среди несовершеннолетних </w:t>
      </w:r>
    </w:p>
    <w:p w:rsidR="004C5821" w:rsidRPr="004C5821" w:rsidRDefault="004C5821" w:rsidP="004C5821">
      <w:pPr>
        <w:spacing w:after="0" w:line="240" w:lineRule="auto"/>
        <w:jc w:val="both"/>
        <w:rPr>
          <w:rFonts w:ascii="Times New Roman" w:hAnsi="Times New Roman" w:cs="Times New Roman"/>
          <w:sz w:val="16"/>
          <w:szCs w:val="16"/>
        </w:rPr>
      </w:pPr>
      <w:r w:rsidRPr="004C5821">
        <w:rPr>
          <w:rFonts w:ascii="Times New Roman" w:hAnsi="Times New Roman" w:cs="Times New Roman"/>
          <w:sz w:val="16"/>
          <w:szCs w:val="16"/>
        </w:rPr>
        <w:t>п.5. Мероприятия, направленных на профилактику правонарушений среди несовершеннолетних.</w:t>
      </w:r>
    </w:p>
    <w:p w:rsidR="004C5821" w:rsidRPr="004C5821" w:rsidRDefault="004C5821" w:rsidP="004C5821">
      <w:pPr>
        <w:spacing w:after="0" w:line="240" w:lineRule="auto"/>
        <w:jc w:val="both"/>
        <w:rPr>
          <w:rFonts w:ascii="Times New Roman" w:hAnsi="Times New Roman" w:cs="Times New Roman"/>
          <w:sz w:val="16"/>
          <w:szCs w:val="16"/>
        </w:rPr>
      </w:pPr>
      <w:proofErr w:type="gramStart"/>
      <w:r w:rsidRPr="004C5821">
        <w:rPr>
          <w:rFonts w:ascii="Times New Roman" w:hAnsi="Times New Roman" w:cs="Times New Roman"/>
          <w:sz w:val="16"/>
          <w:szCs w:val="16"/>
        </w:rPr>
        <w:t>Согласно отчета</w:t>
      </w:r>
      <w:proofErr w:type="gramEnd"/>
      <w:r w:rsidRPr="004C5821">
        <w:rPr>
          <w:rFonts w:ascii="Times New Roman" w:hAnsi="Times New Roman" w:cs="Times New Roman"/>
          <w:sz w:val="16"/>
          <w:szCs w:val="16"/>
        </w:rPr>
        <w:t xml:space="preserve">  об исполнении бюджета ф. № 0503117 за 2021 год исполнено на 20,0 тыс. рублей. Средства на сумму 20 тыс. рублей были израсходованы на приобретение новогодних подарков с ИП </w:t>
      </w:r>
      <w:proofErr w:type="spellStart"/>
      <w:r w:rsidRPr="004C5821">
        <w:rPr>
          <w:rFonts w:ascii="Times New Roman" w:hAnsi="Times New Roman" w:cs="Times New Roman"/>
          <w:sz w:val="16"/>
          <w:szCs w:val="16"/>
        </w:rPr>
        <w:t>Монгуш</w:t>
      </w:r>
      <w:proofErr w:type="spellEnd"/>
      <w:r w:rsidRPr="004C5821">
        <w:rPr>
          <w:rFonts w:ascii="Times New Roman" w:hAnsi="Times New Roman" w:cs="Times New Roman"/>
          <w:sz w:val="16"/>
          <w:szCs w:val="16"/>
        </w:rPr>
        <w:t xml:space="preserve"> А.А. на новогодний маскарад, проведенного в СДК </w:t>
      </w:r>
      <w:proofErr w:type="spellStart"/>
      <w:r w:rsidRPr="004C5821">
        <w:rPr>
          <w:rFonts w:ascii="Times New Roman" w:hAnsi="Times New Roman" w:cs="Times New Roman"/>
          <w:sz w:val="16"/>
          <w:szCs w:val="16"/>
        </w:rPr>
        <w:t>сумона</w:t>
      </w:r>
      <w:proofErr w:type="spellEnd"/>
      <w:r w:rsidRPr="004C5821">
        <w:rPr>
          <w:rFonts w:ascii="Times New Roman" w:hAnsi="Times New Roman" w:cs="Times New Roman"/>
          <w:sz w:val="16"/>
          <w:szCs w:val="16"/>
        </w:rPr>
        <w:t xml:space="preserve"> (</w:t>
      </w:r>
      <w:proofErr w:type="gramStart"/>
      <w:r w:rsidRPr="004C5821">
        <w:rPr>
          <w:rFonts w:ascii="Times New Roman" w:hAnsi="Times New Roman" w:cs="Times New Roman"/>
          <w:sz w:val="16"/>
          <w:szCs w:val="16"/>
        </w:rPr>
        <w:t>п</w:t>
      </w:r>
      <w:proofErr w:type="gramEnd"/>
      <w:r w:rsidRPr="004C5821">
        <w:rPr>
          <w:rFonts w:ascii="Times New Roman" w:hAnsi="Times New Roman" w:cs="Times New Roman"/>
          <w:sz w:val="16"/>
          <w:szCs w:val="16"/>
        </w:rPr>
        <w:t>/п № 333312 от 16.12.2021г.).</w:t>
      </w:r>
    </w:p>
    <w:p w:rsidR="004C5821" w:rsidRPr="004C5821" w:rsidRDefault="004C5821" w:rsidP="004C5821">
      <w:pPr>
        <w:spacing w:after="0" w:line="240" w:lineRule="auto"/>
        <w:jc w:val="both"/>
        <w:rPr>
          <w:rFonts w:ascii="Times New Roman" w:hAnsi="Times New Roman" w:cs="Times New Roman"/>
          <w:sz w:val="16"/>
          <w:szCs w:val="16"/>
        </w:rPr>
      </w:pPr>
    </w:p>
    <w:p w:rsidR="004C5821" w:rsidRPr="004C5821" w:rsidRDefault="004C5821" w:rsidP="004C5821">
      <w:pPr>
        <w:spacing w:after="0" w:line="240" w:lineRule="auto"/>
        <w:jc w:val="both"/>
        <w:rPr>
          <w:rFonts w:ascii="Times New Roman" w:hAnsi="Times New Roman" w:cs="Times New Roman"/>
          <w:sz w:val="16"/>
          <w:szCs w:val="16"/>
        </w:rPr>
      </w:pPr>
      <w:r w:rsidRPr="004C5821">
        <w:rPr>
          <w:rFonts w:ascii="Times New Roman" w:hAnsi="Times New Roman" w:cs="Times New Roman"/>
          <w:b/>
          <w:sz w:val="16"/>
          <w:szCs w:val="16"/>
        </w:rPr>
        <w:t>Наличие дебиторской и кредиторской задолженности</w:t>
      </w:r>
    </w:p>
    <w:p w:rsidR="004C5821" w:rsidRPr="004C5821" w:rsidRDefault="004C5821" w:rsidP="004C5821">
      <w:pPr>
        <w:spacing w:after="0" w:line="240" w:lineRule="auto"/>
        <w:jc w:val="both"/>
        <w:rPr>
          <w:rFonts w:ascii="Times New Roman" w:hAnsi="Times New Roman" w:cs="Times New Roman"/>
          <w:b/>
          <w:sz w:val="16"/>
          <w:szCs w:val="16"/>
        </w:rPr>
      </w:pPr>
      <w:r w:rsidRPr="004C5821">
        <w:rPr>
          <w:rFonts w:ascii="Times New Roman" w:hAnsi="Times New Roman" w:cs="Times New Roman"/>
          <w:b/>
          <w:sz w:val="16"/>
          <w:szCs w:val="16"/>
        </w:rPr>
        <w:t xml:space="preserve">сельского поселения </w:t>
      </w:r>
      <w:proofErr w:type="spellStart"/>
      <w:r w:rsidRPr="004C5821">
        <w:rPr>
          <w:rFonts w:ascii="Times New Roman" w:hAnsi="Times New Roman" w:cs="Times New Roman"/>
          <w:b/>
          <w:sz w:val="16"/>
          <w:szCs w:val="16"/>
        </w:rPr>
        <w:t>сумон</w:t>
      </w:r>
      <w:proofErr w:type="spellEnd"/>
      <w:r w:rsidRPr="004C5821">
        <w:rPr>
          <w:rFonts w:ascii="Times New Roman" w:hAnsi="Times New Roman" w:cs="Times New Roman"/>
          <w:b/>
          <w:sz w:val="16"/>
          <w:szCs w:val="16"/>
        </w:rPr>
        <w:t xml:space="preserve"> </w:t>
      </w:r>
      <w:proofErr w:type="spellStart"/>
      <w:r w:rsidRPr="004C5821">
        <w:rPr>
          <w:rFonts w:ascii="Times New Roman" w:hAnsi="Times New Roman" w:cs="Times New Roman"/>
          <w:b/>
          <w:sz w:val="16"/>
          <w:szCs w:val="16"/>
        </w:rPr>
        <w:t>Чыргакынский</w:t>
      </w:r>
      <w:proofErr w:type="spellEnd"/>
      <w:r w:rsidRPr="004C5821">
        <w:rPr>
          <w:rFonts w:ascii="Times New Roman" w:hAnsi="Times New Roman" w:cs="Times New Roman"/>
          <w:b/>
          <w:sz w:val="16"/>
          <w:szCs w:val="16"/>
        </w:rPr>
        <w:t xml:space="preserve"> </w:t>
      </w:r>
      <w:proofErr w:type="spellStart"/>
      <w:r w:rsidRPr="004C5821">
        <w:rPr>
          <w:rFonts w:ascii="Times New Roman" w:hAnsi="Times New Roman" w:cs="Times New Roman"/>
          <w:b/>
          <w:sz w:val="16"/>
          <w:szCs w:val="16"/>
        </w:rPr>
        <w:t>Дзун-Хемчикского</w:t>
      </w:r>
      <w:proofErr w:type="spellEnd"/>
      <w:r w:rsidRPr="004C5821">
        <w:rPr>
          <w:rFonts w:ascii="Times New Roman" w:hAnsi="Times New Roman" w:cs="Times New Roman"/>
          <w:b/>
          <w:sz w:val="16"/>
          <w:szCs w:val="16"/>
        </w:rPr>
        <w:t xml:space="preserve"> </w:t>
      </w:r>
      <w:proofErr w:type="spellStart"/>
      <w:r w:rsidRPr="004C5821">
        <w:rPr>
          <w:rFonts w:ascii="Times New Roman" w:hAnsi="Times New Roman" w:cs="Times New Roman"/>
          <w:b/>
          <w:sz w:val="16"/>
          <w:szCs w:val="16"/>
        </w:rPr>
        <w:t>кожууна</w:t>
      </w:r>
      <w:proofErr w:type="spellEnd"/>
      <w:r w:rsidRPr="004C5821">
        <w:rPr>
          <w:rFonts w:ascii="Times New Roman" w:hAnsi="Times New Roman" w:cs="Times New Roman"/>
          <w:b/>
          <w:sz w:val="16"/>
          <w:szCs w:val="16"/>
        </w:rPr>
        <w:t xml:space="preserve"> </w:t>
      </w:r>
    </w:p>
    <w:p w:rsidR="004C5821" w:rsidRPr="004C5821" w:rsidRDefault="004C5821" w:rsidP="004C5821">
      <w:pPr>
        <w:spacing w:after="0" w:line="240" w:lineRule="auto"/>
        <w:jc w:val="both"/>
        <w:rPr>
          <w:rFonts w:ascii="Times New Roman" w:hAnsi="Times New Roman" w:cs="Times New Roman"/>
          <w:b/>
          <w:sz w:val="16"/>
          <w:szCs w:val="16"/>
        </w:rPr>
      </w:pPr>
      <w:r w:rsidRPr="004C5821">
        <w:rPr>
          <w:rFonts w:ascii="Times New Roman" w:hAnsi="Times New Roman" w:cs="Times New Roman"/>
          <w:b/>
          <w:sz w:val="16"/>
          <w:szCs w:val="16"/>
        </w:rPr>
        <w:t>Республики Тыва</w:t>
      </w:r>
    </w:p>
    <w:p w:rsidR="004C5821" w:rsidRPr="004C5821" w:rsidRDefault="004C5821" w:rsidP="004C5821">
      <w:pPr>
        <w:spacing w:after="0" w:line="240" w:lineRule="auto"/>
        <w:jc w:val="both"/>
        <w:rPr>
          <w:rFonts w:ascii="Times New Roman" w:hAnsi="Times New Roman" w:cs="Times New Roman"/>
          <w:sz w:val="16"/>
          <w:szCs w:val="16"/>
        </w:rPr>
      </w:pPr>
      <w:r w:rsidRPr="004C5821">
        <w:rPr>
          <w:rFonts w:ascii="Times New Roman" w:hAnsi="Times New Roman" w:cs="Times New Roman"/>
          <w:sz w:val="16"/>
          <w:szCs w:val="16"/>
        </w:rPr>
        <w:tab/>
        <w:t>Проверкой наличия дебиторской и кредиторской задолженности по состоянию на 01.01.2021г. и на 01.01.2022г. установлено, что согласно годовому отчету ф. 0503369    имеется задолженность в следующих размерах:</w:t>
      </w:r>
    </w:p>
    <w:p w:rsidR="004C5821" w:rsidRPr="004C5821" w:rsidRDefault="004C5821" w:rsidP="004C5821">
      <w:pPr>
        <w:spacing w:after="0" w:line="240" w:lineRule="auto"/>
        <w:jc w:val="both"/>
        <w:rPr>
          <w:rFonts w:ascii="Times New Roman" w:hAnsi="Times New Roman" w:cs="Times New Roman"/>
          <w:sz w:val="16"/>
          <w:szCs w:val="16"/>
        </w:rPr>
      </w:pPr>
      <w:r w:rsidRPr="004C5821">
        <w:rPr>
          <w:rFonts w:ascii="Times New Roman" w:hAnsi="Times New Roman" w:cs="Times New Roman"/>
          <w:sz w:val="16"/>
          <w:szCs w:val="16"/>
        </w:rPr>
        <w:t xml:space="preserve">                                                                                                                                            (в рублях)</w:t>
      </w:r>
    </w:p>
    <w:tbl>
      <w:tblPr>
        <w:tblW w:w="9370" w:type="dxa"/>
        <w:tblInd w:w="94" w:type="dxa"/>
        <w:tblLook w:val="04A0" w:firstRow="1" w:lastRow="0" w:firstColumn="1" w:lastColumn="0" w:noHBand="0" w:noVBand="1"/>
      </w:tblPr>
      <w:tblGrid>
        <w:gridCol w:w="3842"/>
        <w:gridCol w:w="1417"/>
        <w:gridCol w:w="1356"/>
        <w:gridCol w:w="1356"/>
        <w:gridCol w:w="1399"/>
      </w:tblGrid>
      <w:tr w:rsidR="004C5821" w:rsidRPr="004C5821" w:rsidTr="000D1924">
        <w:trPr>
          <w:trHeight w:val="255"/>
        </w:trPr>
        <w:tc>
          <w:tcPr>
            <w:tcW w:w="384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4C5821" w:rsidRPr="004C5821" w:rsidRDefault="004C5821" w:rsidP="004C5821">
            <w:pPr>
              <w:spacing w:after="0" w:line="240" w:lineRule="auto"/>
              <w:jc w:val="both"/>
              <w:rPr>
                <w:rFonts w:ascii="Times New Roman" w:hAnsi="Times New Roman" w:cs="Times New Roman"/>
                <w:sz w:val="16"/>
                <w:szCs w:val="16"/>
              </w:rPr>
            </w:pPr>
            <w:r w:rsidRPr="004C5821">
              <w:rPr>
                <w:rFonts w:ascii="Times New Roman" w:hAnsi="Times New Roman" w:cs="Times New Roman"/>
                <w:sz w:val="16"/>
                <w:szCs w:val="16"/>
              </w:rPr>
              <w:t>Дебиторы / Кредиторы</w:t>
            </w:r>
          </w:p>
        </w:tc>
        <w:tc>
          <w:tcPr>
            <w:tcW w:w="2773" w:type="dxa"/>
            <w:gridSpan w:val="2"/>
            <w:tcBorders>
              <w:top w:val="single" w:sz="4" w:space="0" w:color="auto"/>
              <w:left w:val="nil"/>
              <w:bottom w:val="single" w:sz="4" w:space="0" w:color="auto"/>
              <w:right w:val="single" w:sz="4" w:space="0" w:color="auto"/>
            </w:tcBorders>
            <w:shd w:val="clear" w:color="auto" w:fill="auto"/>
            <w:noWrap/>
            <w:vAlign w:val="bottom"/>
            <w:hideMark/>
          </w:tcPr>
          <w:p w:rsidR="004C5821" w:rsidRPr="004C5821" w:rsidRDefault="004C5821" w:rsidP="004C5821">
            <w:pPr>
              <w:spacing w:after="0" w:line="240" w:lineRule="auto"/>
              <w:jc w:val="both"/>
              <w:rPr>
                <w:rFonts w:ascii="Times New Roman" w:hAnsi="Times New Roman" w:cs="Times New Roman"/>
                <w:sz w:val="16"/>
                <w:szCs w:val="16"/>
              </w:rPr>
            </w:pPr>
            <w:r w:rsidRPr="004C5821">
              <w:rPr>
                <w:rFonts w:ascii="Times New Roman" w:hAnsi="Times New Roman" w:cs="Times New Roman"/>
                <w:sz w:val="16"/>
                <w:szCs w:val="16"/>
              </w:rPr>
              <w:t>на 01.01.2021г.</w:t>
            </w:r>
          </w:p>
        </w:tc>
        <w:tc>
          <w:tcPr>
            <w:tcW w:w="2755" w:type="dxa"/>
            <w:gridSpan w:val="2"/>
            <w:tcBorders>
              <w:top w:val="single" w:sz="4" w:space="0" w:color="auto"/>
              <w:left w:val="nil"/>
              <w:bottom w:val="single" w:sz="4" w:space="0" w:color="auto"/>
              <w:right w:val="single" w:sz="4" w:space="0" w:color="auto"/>
            </w:tcBorders>
            <w:shd w:val="clear" w:color="auto" w:fill="auto"/>
            <w:noWrap/>
            <w:vAlign w:val="bottom"/>
            <w:hideMark/>
          </w:tcPr>
          <w:p w:rsidR="004C5821" w:rsidRPr="004C5821" w:rsidRDefault="004C5821" w:rsidP="004C5821">
            <w:pPr>
              <w:spacing w:after="0" w:line="240" w:lineRule="auto"/>
              <w:jc w:val="both"/>
              <w:rPr>
                <w:rFonts w:ascii="Times New Roman" w:hAnsi="Times New Roman" w:cs="Times New Roman"/>
                <w:sz w:val="16"/>
                <w:szCs w:val="16"/>
              </w:rPr>
            </w:pPr>
            <w:r w:rsidRPr="004C5821">
              <w:rPr>
                <w:rFonts w:ascii="Times New Roman" w:hAnsi="Times New Roman" w:cs="Times New Roman"/>
                <w:sz w:val="16"/>
                <w:szCs w:val="16"/>
              </w:rPr>
              <w:t>на 01.01.2022г.</w:t>
            </w:r>
          </w:p>
        </w:tc>
      </w:tr>
      <w:tr w:rsidR="004C5821" w:rsidRPr="004C5821" w:rsidTr="000D1924">
        <w:trPr>
          <w:trHeight w:val="319"/>
        </w:trPr>
        <w:tc>
          <w:tcPr>
            <w:tcW w:w="3842" w:type="dxa"/>
            <w:vMerge/>
            <w:tcBorders>
              <w:top w:val="single" w:sz="4" w:space="0" w:color="auto"/>
              <w:left w:val="single" w:sz="4" w:space="0" w:color="auto"/>
              <w:bottom w:val="single" w:sz="4" w:space="0" w:color="000000"/>
              <w:right w:val="single" w:sz="4" w:space="0" w:color="auto"/>
            </w:tcBorders>
            <w:vAlign w:val="center"/>
            <w:hideMark/>
          </w:tcPr>
          <w:p w:rsidR="004C5821" w:rsidRPr="004C5821" w:rsidRDefault="004C5821" w:rsidP="004C5821">
            <w:pPr>
              <w:spacing w:after="0" w:line="240" w:lineRule="auto"/>
              <w:jc w:val="both"/>
              <w:rPr>
                <w:rFonts w:ascii="Times New Roman" w:hAnsi="Times New Roman" w:cs="Times New Roman"/>
                <w:sz w:val="16"/>
                <w:szCs w:val="16"/>
              </w:rPr>
            </w:pPr>
          </w:p>
        </w:tc>
        <w:tc>
          <w:tcPr>
            <w:tcW w:w="1417" w:type="dxa"/>
            <w:tcBorders>
              <w:top w:val="nil"/>
              <w:left w:val="nil"/>
              <w:bottom w:val="single" w:sz="4" w:space="0" w:color="auto"/>
              <w:right w:val="single" w:sz="4" w:space="0" w:color="auto"/>
            </w:tcBorders>
            <w:shd w:val="clear" w:color="auto" w:fill="auto"/>
            <w:noWrap/>
            <w:vAlign w:val="bottom"/>
            <w:hideMark/>
          </w:tcPr>
          <w:p w:rsidR="004C5821" w:rsidRPr="004C5821" w:rsidRDefault="004C5821" w:rsidP="004C5821">
            <w:pPr>
              <w:spacing w:after="0" w:line="240" w:lineRule="auto"/>
              <w:jc w:val="both"/>
              <w:rPr>
                <w:rFonts w:ascii="Times New Roman" w:hAnsi="Times New Roman" w:cs="Times New Roman"/>
                <w:sz w:val="16"/>
                <w:szCs w:val="16"/>
              </w:rPr>
            </w:pPr>
            <w:proofErr w:type="spellStart"/>
            <w:r w:rsidRPr="004C5821">
              <w:rPr>
                <w:rFonts w:ascii="Times New Roman" w:hAnsi="Times New Roman" w:cs="Times New Roman"/>
                <w:sz w:val="16"/>
                <w:szCs w:val="16"/>
              </w:rPr>
              <w:t>Дт</w:t>
            </w:r>
            <w:proofErr w:type="spellEnd"/>
          </w:p>
        </w:tc>
        <w:tc>
          <w:tcPr>
            <w:tcW w:w="1356" w:type="dxa"/>
            <w:tcBorders>
              <w:top w:val="nil"/>
              <w:left w:val="nil"/>
              <w:bottom w:val="single" w:sz="4" w:space="0" w:color="auto"/>
              <w:right w:val="single" w:sz="4" w:space="0" w:color="auto"/>
            </w:tcBorders>
            <w:shd w:val="clear" w:color="auto" w:fill="auto"/>
            <w:noWrap/>
            <w:vAlign w:val="bottom"/>
            <w:hideMark/>
          </w:tcPr>
          <w:p w:rsidR="004C5821" w:rsidRPr="004C5821" w:rsidRDefault="004C5821" w:rsidP="004C5821">
            <w:pPr>
              <w:spacing w:after="0" w:line="240" w:lineRule="auto"/>
              <w:jc w:val="both"/>
              <w:rPr>
                <w:rFonts w:ascii="Times New Roman" w:hAnsi="Times New Roman" w:cs="Times New Roman"/>
                <w:sz w:val="16"/>
                <w:szCs w:val="16"/>
              </w:rPr>
            </w:pPr>
            <w:proofErr w:type="spellStart"/>
            <w:r w:rsidRPr="004C5821">
              <w:rPr>
                <w:rFonts w:ascii="Times New Roman" w:hAnsi="Times New Roman" w:cs="Times New Roman"/>
                <w:sz w:val="16"/>
                <w:szCs w:val="16"/>
              </w:rPr>
              <w:t>Кт</w:t>
            </w:r>
            <w:proofErr w:type="spellEnd"/>
          </w:p>
        </w:tc>
        <w:tc>
          <w:tcPr>
            <w:tcW w:w="1356" w:type="dxa"/>
            <w:tcBorders>
              <w:top w:val="nil"/>
              <w:left w:val="nil"/>
              <w:bottom w:val="single" w:sz="4" w:space="0" w:color="auto"/>
              <w:right w:val="single" w:sz="4" w:space="0" w:color="auto"/>
            </w:tcBorders>
            <w:shd w:val="clear" w:color="auto" w:fill="auto"/>
            <w:noWrap/>
            <w:vAlign w:val="bottom"/>
            <w:hideMark/>
          </w:tcPr>
          <w:p w:rsidR="004C5821" w:rsidRPr="004C5821" w:rsidRDefault="004C5821" w:rsidP="004C5821">
            <w:pPr>
              <w:spacing w:after="0" w:line="240" w:lineRule="auto"/>
              <w:jc w:val="both"/>
              <w:rPr>
                <w:rFonts w:ascii="Times New Roman" w:hAnsi="Times New Roman" w:cs="Times New Roman"/>
                <w:sz w:val="16"/>
                <w:szCs w:val="16"/>
              </w:rPr>
            </w:pPr>
            <w:proofErr w:type="spellStart"/>
            <w:r w:rsidRPr="004C5821">
              <w:rPr>
                <w:rFonts w:ascii="Times New Roman" w:hAnsi="Times New Roman" w:cs="Times New Roman"/>
                <w:sz w:val="16"/>
                <w:szCs w:val="16"/>
              </w:rPr>
              <w:t>Дт</w:t>
            </w:r>
            <w:proofErr w:type="spellEnd"/>
          </w:p>
        </w:tc>
        <w:tc>
          <w:tcPr>
            <w:tcW w:w="1399" w:type="dxa"/>
            <w:tcBorders>
              <w:top w:val="nil"/>
              <w:left w:val="nil"/>
              <w:bottom w:val="single" w:sz="4" w:space="0" w:color="auto"/>
              <w:right w:val="single" w:sz="4" w:space="0" w:color="auto"/>
            </w:tcBorders>
            <w:shd w:val="clear" w:color="auto" w:fill="auto"/>
            <w:noWrap/>
            <w:vAlign w:val="bottom"/>
            <w:hideMark/>
          </w:tcPr>
          <w:p w:rsidR="004C5821" w:rsidRPr="004C5821" w:rsidRDefault="004C5821" w:rsidP="004C5821">
            <w:pPr>
              <w:spacing w:after="0" w:line="240" w:lineRule="auto"/>
              <w:jc w:val="both"/>
              <w:rPr>
                <w:rFonts w:ascii="Times New Roman" w:hAnsi="Times New Roman" w:cs="Times New Roman"/>
                <w:sz w:val="16"/>
                <w:szCs w:val="16"/>
              </w:rPr>
            </w:pPr>
            <w:proofErr w:type="spellStart"/>
            <w:r w:rsidRPr="004C5821">
              <w:rPr>
                <w:rFonts w:ascii="Times New Roman" w:hAnsi="Times New Roman" w:cs="Times New Roman"/>
                <w:sz w:val="16"/>
                <w:szCs w:val="16"/>
              </w:rPr>
              <w:t>Кт</w:t>
            </w:r>
            <w:proofErr w:type="spellEnd"/>
          </w:p>
        </w:tc>
      </w:tr>
      <w:tr w:rsidR="004C5821" w:rsidRPr="004C5821" w:rsidTr="000D1924">
        <w:trPr>
          <w:trHeight w:val="293"/>
        </w:trPr>
        <w:tc>
          <w:tcPr>
            <w:tcW w:w="3842" w:type="dxa"/>
            <w:tcBorders>
              <w:top w:val="nil"/>
              <w:left w:val="single" w:sz="4" w:space="0" w:color="auto"/>
              <w:bottom w:val="single" w:sz="4" w:space="0" w:color="auto"/>
              <w:right w:val="single" w:sz="4" w:space="0" w:color="auto"/>
            </w:tcBorders>
            <w:shd w:val="clear" w:color="auto" w:fill="auto"/>
            <w:noWrap/>
            <w:vAlign w:val="bottom"/>
            <w:hideMark/>
          </w:tcPr>
          <w:p w:rsidR="004C5821" w:rsidRPr="004C5821" w:rsidRDefault="004C5821" w:rsidP="004C5821">
            <w:pPr>
              <w:spacing w:after="0" w:line="240" w:lineRule="auto"/>
              <w:jc w:val="both"/>
              <w:rPr>
                <w:rFonts w:ascii="Times New Roman" w:hAnsi="Times New Roman" w:cs="Times New Roman"/>
                <w:sz w:val="16"/>
                <w:szCs w:val="16"/>
              </w:rPr>
            </w:pPr>
            <w:proofErr w:type="spellStart"/>
            <w:r w:rsidRPr="004C5821">
              <w:rPr>
                <w:rFonts w:ascii="Times New Roman" w:hAnsi="Times New Roman" w:cs="Times New Roman"/>
                <w:sz w:val="16"/>
                <w:szCs w:val="16"/>
              </w:rPr>
              <w:t>Спс</w:t>
            </w:r>
            <w:proofErr w:type="spellEnd"/>
            <w:r w:rsidRPr="004C5821">
              <w:rPr>
                <w:rFonts w:ascii="Times New Roman" w:hAnsi="Times New Roman" w:cs="Times New Roman"/>
                <w:sz w:val="16"/>
                <w:szCs w:val="16"/>
              </w:rPr>
              <w:t xml:space="preserve"> </w:t>
            </w:r>
            <w:proofErr w:type="spellStart"/>
            <w:r w:rsidRPr="004C5821">
              <w:rPr>
                <w:rFonts w:ascii="Times New Roman" w:hAnsi="Times New Roman" w:cs="Times New Roman"/>
                <w:sz w:val="16"/>
                <w:szCs w:val="16"/>
              </w:rPr>
              <w:t>Чыргакынский</w:t>
            </w:r>
            <w:proofErr w:type="spellEnd"/>
          </w:p>
        </w:tc>
        <w:tc>
          <w:tcPr>
            <w:tcW w:w="1417" w:type="dxa"/>
            <w:tcBorders>
              <w:top w:val="nil"/>
              <w:left w:val="nil"/>
              <w:bottom w:val="single" w:sz="4" w:space="0" w:color="auto"/>
              <w:right w:val="single" w:sz="4" w:space="0" w:color="auto"/>
            </w:tcBorders>
            <w:shd w:val="clear" w:color="auto" w:fill="auto"/>
            <w:noWrap/>
            <w:vAlign w:val="bottom"/>
          </w:tcPr>
          <w:p w:rsidR="004C5821" w:rsidRPr="004C5821" w:rsidRDefault="004C5821" w:rsidP="004C5821">
            <w:pPr>
              <w:spacing w:after="0" w:line="240" w:lineRule="auto"/>
              <w:jc w:val="both"/>
              <w:rPr>
                <w:rFonts w:ascii="Times New Roman" w:hAnsi="Times New Roman" w:cs="Times New Roman"/>
                <w:sz w:val="16"/>
                <w:szCs w:val="16"/>
              </w:rPr>
            </w:pPr>
            <w:r w:rsidRPr="004C5821">
              <w:rPr>
                <w:rFonts w:ascii="Times New Roman" w:hAnsi="Times New Roman" w:cs="Times New Roman"/>
                <w:sz w:val="16"/>
                <w:szCs w:val="16"/>
              </w:rPr>
              <w:t>12218593,47</w:t>
            </w:r>
          </w:p>
        </w:tc>
        <w:tc>
          <w:tcPr>
            <w:tcW w:w="1356" w:type="dxa"/>
            <w:tcBorders>
              <w:top w:val="nil"/>
              <w:left w:val="nil"/>
              <w:bottom w:val="single" w:sz="4" w:space="0" w:color="auto"/>
              <w:right w:val="single" w:sz="4" w:space="0" w:color="auto"/>
            </w:tcBorders>
            <w:shd w:val="clear" w:color="auto" w:fill="auto"/>
            <w:noWrap/>
            <w:vAlign w:val="bottom"/>
          </w:tcPr>
          <w:p w:rsidR="004C5821" w:rsidRPr="004C5821" w:rsidRDefault="004C5821" w:rsidP="004C5821">
            <w:pPr>
              <w:spacing w:after="0" w:line="240" w:lineRule="auto"/>
              <w:jc w:val="both"/>
              <w:rPr>
                <w:rFonts w:ascii="Times New Roman" w:hAnsi="Times New Roman" w:cs="Times New Roman"/>
                <w:sz w:val="16"/>
                <w:szCs w:val="16"/>
              </w:rPr>
            </w:pPr>
            <w:r w:rsidRPr="004C5821">
              <w:rPr>
                <w:rFonts w:ascii="Times New Roman" w:hAnsi="Times New Roman" w:cs="Times New Roman"/>
                <w:sz w:val="16"/>
                <w:szCs w:val="16"/>
              </w:rPr>
              <w:t>71278,0</w:t>
            </w:r>
          </w:p>
        </w:tc>
        <w:tc>
          <w:tcPr>
            <w:tcW w:w="1356" w:type="dxa"/>
            <w:tcBorders>
              <w:top w:val="nil"/>
              <w:left w:val="nil"/>
              <w:bottom w:val="single" w:sz="4" w:space="0" w:color="auto"/>
              <w:right w:val="single" w:sz="4" w:space="0" w:color="auto"/>
            </w:tcBorders>
            <w:shd w:val="clear" w:color="auto" w:fill="auto"/>
            <w:noWrap/>
            <w:vAlign w:val="bottom"/>
          </w:tcPr>
          <w:p w:rsidR="004C5821" w:rsidRPr="004C5821" w:rsidRDefault="004C5821" w:rsidP="004C5821">
            <w:pPr>
              <w:spacing w:after="0" w:line="240" w:lineRule="auto"/>
              <w:jc w:val="both"/>
              <w:rPr>
                <w:rFonts w:ascii="Times New Roman" w:hAnsi="Times New Roman" w:cs="Times New Roman"/>
                <w:sz w:val="16"/>
                <w:szCs w:val="16"/>
              </w:rPr>
            </w:pPr>
            <w:r w:rsidRPr="004C5821">
              <w:rPr>
                <w:rFonts w:ascii="Times New Roman" w:hAnsi="Times New Roman" w:cs="Times New Roman"/>
                <w:sz w:val="16"/>
                <w:szCs w:val="16"/>
              </w:rPr>
              <w:t>15238182,01</w:t>
            </w:r>
          </w:p>
        </w:tc>
        <w:tc>
          <w:tcPr>
            <w:tcW w:w="1399" w:type="dxa"/>
            <w:tcBorders>
              <w:top w:val="nil"/>
              <w:left w:val="nil"/>
              <w:bottom w:val="single" w:sz="4" w:space="0" w:color="auto"/>
              <w:right w:val="single" w:sz="4" w:space="0" w:color="auto"/>
            </w:tcBorders>
            <w:shd w:val="clear" w:color="auto" w:fill="auto"/>
            <w:noWrap/>
            <w:vAlign w:val="bottom"/>
          </w:tcPr>
          <w:p w:rsidR="004C5821" w:rsidRPr="004C5821" w:rsidRDefault="004C5821" w:rsidP="004C5821">
            <w:pPr>
              <w:spacing w:after="0" w:line="240" w:lineRule="auto"/>
              <w:jc w:val="both"/>
              <w:rPr>
                <w:rFonts w:ascii="Times New Roman" w:hAnsi="Times New Roman" w:cs="Times New Roman"/>
                <w:sz w:val="16"/>
                <w:szCs w:val="16"/>
              </w:rPr>
            </w:pPr>
            <w:r w:rsidRPr="004C5821">
              <w:rPr>
                <w:rFonts w:ascii="Times New Roman" w:hAnsi="Times New Roman" w:cs="Times New Roman"/>
                <w:sz w:val="16"/>
                <w:szCs w:val="16"/>
              </w:rPr>
              <w:t>2041,7</w:t>
            </w:r>
          </w:p>
        </w:tc>
      </w:tr>
      <w:tr w:rsidR="004C5821" w:rsidRPr="004C5821" w:rsidTr="000D1924">
        <w:trPr>
          <w:trHeight w:val="335"/>
        </w:trPr>
        <w:tc>
          <w:tcPr>
            <w:tcW w:w="3842" w:type="dxa"/>
            <w:tcBorders>
              <w:top w:val="nil"/>
              <w:left w:val="single" w:sz="4" w:space="0" w:color="auto"/>
              <w:bottom w:val="nil"/>
              <w:right w:val="single" w:sz="4" w:space="0" w:color="auto"/>
            </w:tcBorders>
            <w:shd w:val="clear" w:color="auto" w:fill="auto"/>
            <w:vAlign w:val="bottom"/>
            <w:hideMark/>
          </w:tcPr>
          <w:p w:rsidR="004C5821" w:rsidRPr="004C5821" w:rsidRDefault="004C5821" w:rsidP="004C5821">
            <w:pPr>
              <w:spacing w:after="0" w:line="240" w:lineRule="auto"/>
              <w:jc w:val="both"/>
              <w:rPr>
                <w:rFonts w:ascii="Times New Roman" w:hAnsi="Times New Roman" w:cs="Times New Roman"/>
                <w:b/>
                <w:bCs/>
                <w:sz w:val="16"/>
                <w:szCs w:val="16"/>
              </w:rPr>
            </w:pPr>
            <w:r w:rsidRPr="004C5821">
              <w:rPr>
                <w:rFonts w:ascii="Times New Roman" w:hAnsi="Times New Roman" w:cs="Times New Roman"/>
                <w:b/>
                <w:bCs/>
                <w:sz w:val="16"/>
                <w:szCs w:val="16"/>
              </w:rPr>
              <w:t>Всего:</w:t>
            </w:r>
          </w:p>
        </w:tc>
        <w:tc>
          <w:tcPr>
            <w:tcW w:w="1417" w:type="dxa"/>
            <w:tcBorders>
              <w:top w:val="nil"/>
              <w:left w:val="nil"/>
              <w:bottom w:val="nil"/>
              <w:right w:val="single" w:sz="4" w:space="0" w:color="auto"/>
            </w:tcBorders>
            <w:shd w:val="clear" w:color="auto" w:fill="auto"/>
            <w:noWrap/>
            <w:vAlign w:val="bottom"/>
          </w:tcPr>
          <w:p w:rsidR="004C5821" w:rsidRPr="004C5821" w:rsidRDefault="004C5821" w:rsidP="004C5821">
            <w:pPr>
              <w:spacing w:after="0" w:line="240" w:lineRule="auto"/>
              <w:jc w:val="both"/>
              <w:rPr>
                <w:rFonts w:ascii="Times New Roman" w:hAnsi="Times New Roman" w:cs="Times New Roman"/>
                <w:sz w:val="16"/>
                <w:szCs w:val="16"/>
              </w:rPr>
            </w:pPr>
            <w:r w:rsidRPr="004C5821">
              <w:rPr>
                <w:rFonts w:ascii="Times New Roman" w:hAnsi="Times New Roman" w:cs="Times New Roman"/>
                <w:sz w:val="16"/>
                <w:szCs w:val="16"/>
              </w:rPr>
              <w:t>12218593,47</w:t>
            </w:r>
          </w:p>
        </w:tc>
        <w:tc>
          <w:tcPr>
            <w:tcW w:w="1356" w:type="dxa"/>
            <w:tcBorders>
              <w:top w:val="nil"/>
              <w:left w:val="nil"/>
              <w:bottom w:val="nil"/>
              <w:right w:val="single" w:sz="4" w:space="0" w:color="auto"/>
            </w:tcBorders>
            <w:shd w:val="clear" w:color="auto" w:fill="auto"/>
            <w:noWrap/>
            <w:vAlign w:val="bottom"/>
          </w:tcPr>
          <w:p w:rsidR="004C5821" w:rsidRPr="004C5821" w:rsidRDefault="004C5821" w:rsidP="004C5821">
            <w:pPr>
              <w:spacing w:after="0" w:line="240" w:lineRule="auto"/>
              <w:jc w:val="both"/>
              <w:rPr>
                <w:rFonts w:ascii="Times New Roman" w:hAnsi="Times New Roman" w:cs="Times New Roman"/>
                <w:sz w:val="16"/>
                <w:szCs w:val="16"/>
              </w:rPr>
            </w:pPr>
            <w:r w:rsidRPr="004C5821">
              <w:rPr>
                <w:rFonts w:ascii="Times New Roman" w:hAnsi="Times New Roman" w:cs="Times New Roman"/>
                <w:sz w:val="16"/>
                <w:szCs w:val="16"/>
              </w:rPr>
              <w:t>71278,0</w:t>
            </w:r>
          </w:p>
        </w:tc>
        <w:tc>
          <w:tcPr>
            <w:tcW w:w="1356" w:type="dxa"/>
            <w:tcBorders>
              <w:top w:val="nil"/>
              <w:left w:val="nil"/>
              <w:bottom w:val="nil"/>
              <w:right w:val="single" w:sz="4" w:space="0" w:color="auto"/>
            </w:tcBorders>
            <w:shd w:val="clear" w:color="auto" w:fill="auto"/>
            <w:noWrap/>
            <w:vAlign w:val="bottom"/>
          </w:tcPr>
          <w:p w:rsidR="004C5821" w:rsidRPr="004C5821" w:rsidRDefault="004C5821" w:rsidP="004C5821">
            <w:pPr>
              <w:spacing w:after="0" w:line="240" w:lineRule="auto"/>
              <w:jc w:val="both"/>
              <w:rPr>
                <w:rFonts w:ascii="Times New Roman" w:hAnsi="Times New Roman" w:cs="Times New Roman"/>
                <w:sz w:val="16"/>
                <w:szCs w:val="16"/>
              </w:rPr>
            </w:pPr>
            <w:r w:rsidRPr="004C5821">
              <w:rPr>
                <w:rFonts w:ascii="Times New Roman" w:hAnsi="Times New Roman" w:cs="Times New Roman"/>
                <w:sz w:val="16"/>
                <w:szCs w:val="16"/>
              </w:rPr>
              <w:t>15238182,01</w:t>
            </w:r>
          </w:p>
        </w:tc>
        <w:tc>
          <w:tcPr>
            <w:tcW w:w="1399" w:type="dxa"/>
            <w:tcBorders>
              <w:top w:val="nil"/>
              <w:left w:val="nil"/>
              <w:bottom w:val="nil"/>
              <w:right w:val="single" w:sz="4" w:space="0" w:color="auto"/>
            </w:tcBorders>
            <w:shd w:val="clear" w:color="auto" w:fill="auto"/>
            <w:noWrap/>
            <w:vAlign w:val="bottom"/>
          </w:tcPr>
          <w:p w:rsidR="004C5821" w:rsidRPr="004C5821" w:rsidRDefault="004C5821" w:rsidP="004C5821">
            <w:pPr>
              <w:spacing w:after="0" w:line="240" w:lineRule="auto"/>
              <w:jc w:val="both"/>
              <w:rPr>
                <w:rFonts w:ascii="Times New Roman" w:hAnsi="Times New Roman" w:cs="Times New Roman"/>
                <w:sz w:val="16"/>
                <w:szCs w:val="16"/>
              </w:rPr>
            </w:pPr>
            <w:r w:rsidRPr="004C5821">
              <w:rPr>
                <w:rFonts w:ascii="Times New Roman" w:hAnsi="Times New Roman" w:cs="Times New Roman"/>
                <w:sz w:val="16"/>
                <w:szCs w:val="16"/>
              </w:rPr>
              <w:t>2041,7</w:t>
            </w:r>
          </w:p>
        </w:tc>
      </w:tr>
      <w:tr w:rsidR="004C5821" w:rsidRPr="004C5821" w:rsidTr="000D1924">
        <w:trPr>
          <w:trHeight w:val="106"/>
        </w:trPr>
        <w:tc>
          <w:tcPr>
            <w:tcW w:w="3842" w:type="dxa"/>
            <w:tcBorders>
              <w:top w:val="nil"/>
              <w:left w:val="single" w:sz="4" w:space="0" w:color="auto"/>
              <w:bottom w:val="single" w:sz="4" w:space="0" w:color="auto"/>
              <w:right w:val="single" w:sz="4" w:space="0" w:color="auto"/>
            </w:tcBorders>
            <w:shd w:val="clear" w:color="auto" w:fill="auto"/>
            <w:vAlign w:val="bottom"/>
            <w:hideMark/>
          </w:tcPr>
          <w:p w:rsidR="004C5821" w:rsidRPr="004C5821" w:rsidRDefault="004C5821" w:rsidP="004C5821">
            <w:pPr>
              <w:spacing w:after="0" w:line="240" w:lineRule="auto"/>
              <w:jc w:val="both"/>
              <w:rPr>
                <w:rFonts w:ascii="Times New Roman" w:hAnsi="Times New Roman" w:cs="Times New Roman"/>
                <w:b/>
                <w:bCs/>
                <w:sz w:val="16"/>
                <w:szCs w:val="16"/>
              </w:rPr>
            </w:pPr>
          </w:p>
        </w:tc>
        <w:tc>
          <w:tcPr>
            <w:tcW w:w="1417" w:type="dxa"/>
            <w:tcBorders>
              <w:top w:val="nil"/>
              <w:left w:val="nil"/>
              <w:bottom w:val="single" w:sz="4" w:space="0" w:color="auto"/>
              <w:right w:val="single" w:sz="4" w:space="0" w:color="auto"/>
            </w:tcBorders>
            <w:shd w:val="clear" w:color="auto" w:fill="auto"/>
            <w:noWrap/>
            <w:vAlign w:val="bottom"/>
          </w:tcPr>
          <w:p w:rsidR="004C5821" w:rsidRPr="004C5821" w:rsidRDefault="004C5821" w:rsidP="004C5821">
            <w:pPr>
              <w:spacing w:after="0" w:line="240" w:lineRule="auto"/>
              <w:jc w:val="both"/>
              <w:rPr>
                <w:rFonts w:ascii="Times New Roman" w:hAnsi="Times New Roman" w:cs="Times New Roman"/>
                <w:sz w:val="16"/>
                <w:szCs w:val="16"/>
              </w:rPr>
            </w:pPr>
          </w:p>
        </w:tc>
        <w:tc>
          <w:tcPr>
            <w:tcW w:w="1356" w:type="dxa"/>
            <w:tcBorders>
              <w:top w:val="nil"/>
              <w:left w:val="nil"/>
              <w:bottom w:val="single" w:sz="4" w:space="0" w:color="auto"/>
              <w:right w:val="single" w:sz="4" w:space="0" w:color="auto"/>
            </w:tcBorders>
            <w:shd w:val="clear" w:color="auto" w:fill="auto"/>
            <w:noWrap/>
            <w:vAlign w:val="bottom"/>
          </w:tcPr>
          <w:p w:rsidR="004C5821" w:rsidRPr="004C5821" w:rsidRDefault="004C5821" w:rsidP="004C5821">
            <w:pPr>
              <w:spacing w:after="0" w:line="240" w:lineRule="auto"/>
              <w:jc w:val="both"/>
              <w:rPr>
                <w:rFonts w:ascii="Times New Roman" w:hAnsi="Times New Roman" w:cs="Times New Roman"/>
                <w:sz w:val="16"/>
                <w:szCs w:val="16"/>
              </w:rPr>
            </w:pPr>
          </w:p>
        </w:tc>
        <w:tc>
          <w:tcPr>
            <w:tcW w:w="1356" w:type="dxa"/>
            <w:tcBorders>
              <w:top w:val="nil"/>
              <w:left w:val="nil"/>
              <w:bottom w:val="single" w:sz="4" w:space="0" w:color="auto"/>
              <w:right w:val="single" w:sz="4" w:space="0" w:color="auto"/>
            </w:tcBorders>
            <w:shd w:val="clear" w:color="auto" w:fill="auto"/>
            <w:noWrap/>
            <w:vAlign w:val="bottom"/>
          </w:tcPr>
          <w:p w:rsidR="004C5821" w:rsidRPr="004C5821" w:rsidRDefault="004C5821" w:rsidP="004C5821">
            <w:pPr>
              <w:spacing w:after="0" w:line="240" w:lineRule="auto"/>
              <w:jc w:val="both"/>
              <w:rPr>
                <w:rFonts w:ascii="Times New Roman" w:hAnsi="Times New Roman" w:cs="Times New Roman"/>
                <w:sz w:val="16"/>
                <w:szCs w:val="16"/>
              </w:rPr>
            </w:pPr>
          </w:p>
        </w:tc>
        <w:tc>
          <w:tcPr>
            <w:tcW w:w="1399" w:type="dxa"/>
            <w:tcBorders>
              <w:top w:val="nil"/>
              <w:left w:val="nil"/>
              <w:bottom w:val="single" w:sz="4" w:space="0" w:color="auto"/>
              <w:right w:val="single" w:sz="4" w:space="0" w:color="auto"/>
            </w:tcBorders>
            <w:shd w:val="clear" w:color="auto" w:fill="auto"/>
            <w:noWrap/>
            <w:vAlign w:val="bottom"/>
          </w:tcPr>
          <w:p w:rsidR="004C5821" w:rsidRPr="004C5821" w:rsidRDefault="004C5821" w:rsidP="004C5821">
            <w:pPr>
              <w:spacing w:after="0" w:line="240" w:lineRule="auto"/>
              <w:jc w:val="both"/>
              <w:rPr>
                <w:rFonts w:ascii="Times New Roman" w:hAnsi="Times New Roman" w:cs="Times New Roman"/>
                <w:sz w:val="16"/>
                <w:szCs w:val="16"/>
              </w:rPr>
            </w:pPr>
          </w:p>
        </w:tc>
      </w:tr>
    </w:tbl>
    <w:p w:rsidR="004C5821" w:rsidRPr="004C5821" w:rsidRDefault="004C5821" w:rsidP="004C5821">
      <w:pPr>
        <w:spacing w:after="0" w:line="240" w:lineRule="auto"/>
        <w:jc w:val="both"/>
        <w:rPr>
          <w:rFonts w:ascii="Times New Roman" w:hAnsi="Times New Roman" w:cs="Times New Roman"/>
          <w:b/>
          <w:sz w:val="16"/>
          <w:szCs w:val="16"/>
        </w:rPr>
      </w:pPr>
    </w:p>
    <w:p w:rsidR="004C5821" w:rsidRPr="004C5821" w:rsidRDefault="004C5821" w:rsidP="004C5821">
      <w:pPr>
        <w:spacing w:after="0" w:line="240" w:lineRule="auto"/>
        <w:jc w:val="both"/>
        <w:rPr>
          <w:rFonts w:ascii="Times New Roman" w:hAnsi="Times New Roman" w:cs="Times New Roman"/>
          <w:b/>
          <w:sz w:val="16"/>
          <w:szCs w:val="16"/>
        </w:rPr>
      </w:pPr>
      <w:r w:rsidRPr="004C5821">
        <w:rPr>
          <w:rFonts w:ascii="Times New Roman" w:hAnsi="Times New Roman" w:cs="Times New Roman"/>
          <w:b/>
          <w:sz w:val="16"/>
          <w:szCs w:val="16"/>
        </w:rPr>
        <w:t>Источники финансирования дефицита бюджета и их отражение на счетах бухгалтерского учета</w:t>
      </w:r>
    </w:p>
    <w:p w:rsidR="004C5821" w:rsidRPr="004C5821" w:rsidRDefault="004C5821" w:rsidP="004C5821">
      <w:pPr>
        <w:spacing w:after="0" w:line="240" w:lineRule="auto"/>
        <w:jc w:val="both"/>
        <w:rPr>
          <w:rFonts w:ascii="Times New Roman" w:hAnsi="Times New Roman" w:cs="Times New Roman"/>
          <w:sz w:val="16"/>
          <w:szCs w:val="16"/>
        </w:rPr>
      </w:pPr>
      <w:r w:rsidRPr="004C5821">
        <w:rPr>
          <w:rFonts w:ascii="Times New Roman" w:hAnsi="Times New Roman" w:cs="Times New Roman"/>
          <w:sz w:val="16"/>
          <w:szCs w:val="16"/>
        </w:rPr>
        <w:t xml:space="preserve">Решением Хурала представителей сельского поселения </w:t>
      </w:r>
      <w:proofErr w:type="spellStart"/>
      <w:r w:rsidRPr="004C5821">
        <w:rPr>
          <w:rFonts w:ascii="Times New Roman" w:hAnsi="Times New Roman" w:cs="Times New Roman"/>
          <w:sz w:val="16"/>
          <w:szCs w:val="16"/>
        </w:rPr>
        <w:t>сумон</w:t>
      </w:r>
      <w:proofErr w:type="spellEnd"/>
      <w:r w:rsidRPr="004C5821">
        <w:rPr>
          <w:rFonts w:ascii="Times New Roman" w:hAnsi="Times New Roman" w:cs="Times New Roman"/>
          <w:sz w:val="16"/>
          <w:szCs w:val="16"/>
        </w:rPr>
        <w:t xml:space="preserve"> </w:t>
      </w:r>
      <w:proofErr w:type="spellStart"/>
      <w:r w:rsidRPr="004C5821">
        <w:rPr>
          <w:rFonts w:ascii="Times New Roman" w:hAnsi="Times New Roman" w:cs="Times New Roman"/>
          <w:sz w:val="16"/>
          <w:szCs w:val="16"/>
        </w:rPr>
        <w:t>Чыргакынский</w:t>
      </w:r>
      <w:proofErr w:type="spellEnd"/>
      <w:r w:rsidRPr="004C5821">
        <w:rPr>
          <w:rFonts w:ascii="Times New Roman" w:hAnsi="Times New Roman" w:cs="Times New Roman"/>
          <w:sz w:val="16"/>
          <w:szCs w:val="16"/>
        </w:rPr>
        <w:t xml:space="preserve"> </w:t>
      </w:r>
      <w:proofErr w:type="spellStart"/>
      <w:r w:rsidRPr="004C5821">
        <w:rPr>
          <w:rFonts w:ascii="Times New Roman" w:hAnsi="Times New Roman" w:cs="Times New Roman"/>
          <w:sz w:val="16"/>
          <w:szCs w:val="16"/>
        </w:rPr>
        <w:t>Дзун-Хемчикского</w:t>
      </w:r>
      <w:proofErr w:type="spellEnd"/>
      <w:r w:rsidRPr="004C5821">
        <w:rPr>
          <w:rFonts w:ascii="Times New Roman" w:hAnsi="Times New Roman" w:cs="Times New Roman"/>
          <w:sz w:val="16"/>
          <w:szCs w:val="16"/>
        </w:rPr>
        <w:t xml:space="preserve"> </w:t>
      </w:r>
      <w:proofErr w:type="spellStart"/>
      <w:r w:rsidRPr="004C5821">
        <w:rPr>
          <w:rFonts w:ascii="Times New Roman" w:hAnsi="Times New Roman" w:cs="Times New Roman"/>
          <w:sz w:val="16"/>
          <w:szCs w:val="16"/>
        </w:rPr>
        <w:t>кожууна</w:t>
      </w:r>
      <w:proofErr w:type="spellEnd"/>
      <w:r w:rsidRPr="004C5821">
        <w:rPr>
          <w:rFonts w:ascii="Times New Roman" w:hAnsi="Times New Roman" w:cs="Times New Roman"/>
          <w:sz w:val="16"/>
          <w:szCs w:val="16"/>
        </w:rPr>
        <w:t xml:space="preserve"> Республики Тыва от </w:t>
      </w:r>
      <w:r w:rsidRPr="004C5821">
        <w:rPr>
          <w:rFonts w:ascii="Times New Roman" w:hAnsi="Times New Roman" w:cs="Times New Roman"/>
          <w:bCs/>
          <w:sz w:val="16"/>
          <w:szCs w:val="16"/>
        </w:rPr>
        <w:t>10.12.2021г. № 32</w:t>
      </w:r>
      <w:r w:rsidRPr="004C5821">
        <w:rPr>
          <w:rFonts w:ascii="Times New Roman" w:hAnsi="Times New Roman" w:cs="Times New Roman"/>
          <w:sz w:val="16"/>
          <w:szCs w:val="16"/>
        </w:rPr>
        <w:t xml:space="preserve"> «О внесении изменений и дополнений бюджет  сельского  поселения </w:t>
      </w:r>
      <w:proofErr w:type="spellStart"/>
      <w:r w:rsidRPr="004C5821">
        <w:rPr>
          <w:rFonts w:ascii="Times New Roman" w:hAnsi="Times New Roman" w:cs="Times New Roman"/>
          <w:sz w:val="16"/>
          <w:szCs w:val="16"/>
        </w:rPr>
        <w:t>сумон</w:t>
      </w:r>
      <w:proofErr w:type="spellEnd"/>
      <w:r w:rsidRPr="004C5821">
        <w:rPr>
          <w:rFonts w:ascii="Times New Roman" w:hAnsi="Times New Roman" w:cs="Times New Roman"/>
          <w:sz w:val="16"/>
          <w:szCs w:val="16"/>
        </w:rPr>
        <w:t xml:space="preserve">  </w:t>
      </w:r>
      <w:proofErr w:type="spellStart"/>
      <w:r w:rsidRPr="004C5821">
        <w:rPr>
          <w:rFonts w:ascii="Times New Roman" w:hAnsi="Times New Roman" w:cs="Times New Roman"/>
          <w:sz w:val="16"/>
          <w:szCs w:val="16"/>
        </w:rPr>
        <w:t>Чыргакынский</w:t>
      </w:r>
      <w:proofErr w:type="spellEnd"/>
      <w:r w:rsidRPr="004C5821">
        <w:rPr>
          <w:rFonts w:ascii="Times New Roman" w:hAnsi="Times New Roman" w:cs="Times New Roman"/>
          <w:sz w:val="16"/>
          <w:szCs w:val="16"/>
        </w:rPr>
        <w:t xml:space="preserve"> </w:t>
      </w:r>
      <w:proofErr w:type="spellStart"/>
      <w:r w:rsidRPr="004C5821">
        <w:rPr>
          <w:rFonts w:ascii="Times New Roman" w:hAnsi="Times New Roman" w:cs="Times New Roman"/>
          <w:sz w:val="16"/>
          <w:szCs w:val="16"/>
        </w:rPr>
        <w:t>Дзун-Хемчикского</w:t>
      </w:r>
      <w:proofErr w:type="spellEnd"/>
      <w:r w:rsidRPr="004C5821">
        <w:rPr>
          <w:rFonts w:ascii="Times New Roman" w:hAnsi="Times New Roman" w:cs="Times New Roman"/>
          <w:sz w:val="16"/>
          <w:szCs w:val="16"/>
        </w:rPr>
        <w:t xml:space="preserve">  </w:t>
      </w:r>
      <w:proofErr w:type="spellStart"/>
      <w:r w:rsidRPr="004C5821">
        <w:rPr>
          <w:rFonts w:ascii="Times New Roman" w:hAnsi="Times New Roman" w:cs="Times New Roman"/>
          <w:sz w:val="16"/>
          <w:szCs w:val="16"/>
        </w:rPr>
        <w:t>кожууна</w:t>
      </w:r>
      <w:proofErr w:type="spellEnd"/>
      <w:r w:rsidRPr="004C5821">
        <w:rPr>
          <w:rFonts w:ascii="Times New Roman" w:hAnsi="Times New Roman" w:cs="Times New Roman"/>
          <w:sz w:val="16"/>
          <w:szCs w:val="16"/>
        </w:rPr>
        <w:t xml:space="preserve">   Республики Тыва на 2021 год </w:t>
      </w:r>
      <w:r w:rsidRPr="004C5821">
        <w:rPr>
          <w:rFonts w:ascii="Times New Roman" w:hAnsi="Times New Roman" w:cs="Times New Roman"/>
          <w:bCs/>
          <w:sz w:val="16"/>
          <w:szCs w:val="16"/>
        </w:rPr>
        <w:t>и плановый период 2022-2023 годов</w:t>
      </w:r>
      <w:r w:rsidRPr="004C5821">
        <w:rPr>
          <w:rFonts w:ascii="Times New Roman" w:hAnsi="Times New Roman" w:cs="Times New Roman"/>
          <w:sz w:val="16"/>
          <w:szCs w:val="16"/>
        </w:rPr>
        <w:t>».</w:t>
      </w:r>
    </w:p>
    <w:p w:rsidR="004C5821" w:rsidRPr="004C5821" w:rsidRDefault="004C5821" w:rsidP="004C5821">
      <w:pPr>
        <w:spacing w:after="0" w:line="240" w:lineRule="auto"/>
        <w:jc w:val="both"/>
        <w:rPr>
          <w:rFonts w:ascii="Times New Roman" w:hAnsi="Times New Roman" w:cs="Times New Roman"/>
          <w:sz w:val="16"/>
          <w:szCs w:val="16"/>
        </w:rPr>
      </w:pPr>
      <w:r w:rsidRPr="004C5821">
        <w:rPr>
          <w:rFonts w:ascii="Times New Roman" w:hAnsi="Times New Roman" w:cs="Times New Roman"/>
          <w:sz w:val="16"/>
          <w:szCs w:val="16"/>
        </w:rPr>
        <w:t>Фактическое исполнение бюджета осуществлено с превышением расходов над  доходами в размере 8,7 тыс. рублей (доходы – 5395,2 тыс. рублей, расходы в размере 5386,5 тыс. рублей).</w:t>
      </w:r>
    </w:p>
    <w:p w:rsidR="004C5821" w:rsidRPr="004C5821" w:rsidRDefault="004C5821" w:rsidP="004C5821">
      <w:pPr>
        <w:spacing w:after="0" w:line="240" w:lineRule="auto"/>
        <w:jc w:val="both"/>
        <w:rPr>
          <w:rFonts w:ascii="Times New Roman" w:hAnsi="Times New Roman" w:cs="Times New Roman"/>
          <w:sz w:val="16"/>
          <w:szCs w:val="16"/>
        </w:rPr>
      </w:pPr>
    </w:p>
    <w:p w:rsidR="004C5821" w:rsidRPr="004C5821" w:rsidRDefault="004C5821" w:rsidP="004C5821">
      <w:pPr>
        <w:spacing w:after="0" w:line="240" w:lineRule="auto"/>
        <w:jc w:val="both"/>
        <w:rPr>
          <w:rFonts w:ascii="Times New Roman" w:hAnsi="Times New Roman" w:cs="Times New Roman"/>
          <w:b/>
          <w:sz w:val="16"/>
          <w:szCs w:val="16"/>
        </w:rPr>
      </w:pPr>
      <w:r w:rsidRPr="004C5821">
        <w:rPr>
          <w:rFonts w:ascii="Times New Roman" w:hAnsi="Times New Roman" w:cs="Times New Roman"/>
          <w:b/>
          <w:sz w:val="16"/>
          <w:szCs w:val="16"/>
        </w:rPr>
        <w:t>Выводы:</w:t>
      </w:r>
    </w:p>
    <w:p w:rsidR="004C5821" w:rsidRPr="004C5821" w:rsidRDefault="004C5821" w:rsidP="004C5821">
      <w:pPr>
        <w:spacing w:after="0" w:line="240" w:lineRule="auto"/>
        <w:jc w:val="both"/>
        <w:rPr>
          <w:rFonts w:ascii="Times New Roman" w:hAnsi="Times New Roman" w:cs="Times New Roman"/>
          <w:bCs/>
          <w:sz w:val="16"/>
          <w:szCs w:val="16"/>
        </w:rPr>
      </w:pPr>
      <w:r w:rsidRPr="004C5821">
        <w:rPr>
          <w:rFonts w:ascii="Times New Roman" w:hAnsi="Times New Roman" w:cs="Times New Roman"/>
          <w:bCs/>
          <w:sz w:val="16"/>
          <w:szCs w:val="16"/>
        </w:rPr>
        <w:t xml:space="preserve">         Проверкой фонда оплаты труда и правильности начислений и выплаты главе </w:t>
      </w:r>
      <w:proofErr w:type="spellStart"/>
      <w:r w:rsidRPr="004C5821">
        <w:rPr>
          <w:rFonts w:ascii="Times New Roman" w:hAnsi="Times New Roman" w:cs="Times New Roman"/>
          <w:bCs/>
          <w:sz w:val="16"/>
          <w:szCs w:val="16"/>
        </w:rPr>
        <w:t>сумона</w:t>
      </w:r>
      <w:proofErr w:type="spellEnd"/>
      <w:r w:rsidRPr="004C5821">
        <w:rPr>
          <w:rFonts w:ascii="Times New Roman" w:hAnsi="Times New Roman" w:cs="Times New Roman"/>
          <w:bCs/>
          <w:sz w:val="16"/>
          <w:szCs w:val="16"/>
        </w:rPr>
        <w:t xml:space="preserve"> и председателю администрации сельского поселения </w:t>
      </w:r>
      <w:proofErr w:type="spellStart"/>
      <w:r w:rsidRPr="004C5821">
        <w:rPr>
          <w:rFonts w:ascii="Times New Roman" w:hAnsi="Times New Roman" w:cs="Times New Roman"/>
          <w:bCs/>
          <w:sz w:val="16"/>
          <w:szCs w:val="16"/>
        </w:rPr>
        <w:t>сумон</w:t>
      </w:r>
      <w:proofErr w:type="spellEnd"/>
      <w:r w:rsidRPr="004C5821">
        <w:rPr>
          <w:rFonts w:ascii="Times New Roman" w:hAnsi="Times New Roman" w:cs="Times New Roman"/>
          <w:bCs/>
          <w:sz w:val="16"/>
          <w:szCs w:val="16"/>
        </w:rPr>
        <w:t xml:space="preserve"> </w:t>
      </w:r>
      <w:proofErr w:type="spellStart"/>
      <w:r w:rsidRPr="004C5821">
        <w:rPr>
          <w:rFonts w:ascii="Times New Roman" w:hAnsi="Times New Roman" w:cs="Times New Roman"/>
          <w:bCs/>
          <w:sz w:val="16"/>
          <w:szCs w:val="16"/>
        </w:rPr>
        <w:t>Чыргакынский</w:t>
      </w:r>
      <w:proofErr w:type="spellEnd"/>
      <w:r w:rsidRPr="004C5821">
        <w:rPr>
          <w:rFonts w:ascii="Times New Roman" w:hAnsi="Times New Roman" w:cs="Times New Roman"/>
          <w:bCs/>
          <w:sz w:val="16"/>
          <w:szCs w:val="16"/>
        </w:rPr>
        <w:t xml:space="preserve"> </w:t>
      </w:r>
      <w:proofErr w:type="spellStart"/>
      <w:r w:rsidRPr="004C5821">
        <w:rPr>
          <w:rFonts w:ascii="Times New Roman" w:hAnsi="Times New Roman" w:cs="Times New Roman"/>
          <w:bCs/>
          <w:sz w:val="16"/>
          <w:szCs w:val="16"/>
        </w:rPr>
        <w:t>Дзун-Хемчикского</w:t>
      </w:r>
      <w:proofErr w:type="spellEnd"/>
      <w:r w:rsidRPr="004C5821">
        <w:rPr>
          <w:rFonts w:ascii="Times New Roman" w:hAnsi="Times New Roman" w:cs="Times New Roman"/>
          <w:bCs/>
          <w:sz w:val="16"/>
          <w:szCs w:val="16"/>
        </w:rPr>
        <w:t xml:space="preserve"> </w:t>
      </w:r>
      <w:proofErr w:type="spellStart"/>
      <w:r w:rsidRPr="004C5821">
        <w:rPr>
          <w:rFonts w:ascii="Times New Roman" w:hAnsi="Times New Roman" w:cs="Times New Roman"/>
          <w:bCs/>
          <w:sz w:val="16"/>
          <w:szCs w:val="16"/>
        </w:rPr>
        <w:t>кожууна</w:t>
      </w:r>
      <w:proofErr w:type="spellEnd"/>
      <w:r w:rsidRPr="004C5821">
        <w:rPr>
          <w:rFonts w:ascii="Times New Roman" w:hAnsi="Times New Roman" w:cs="Times New Roman"/>
          <w:bCs/>
          <w:sz w:val="16"/>
          <w:szCs w:val="16"/>
        </w:rPr>
        <w:t xml:space="preserve"> Республики Тыва за  2021 года, где охвачен объём средств </w:t>
      </w:r>
      <w:r w:rsidRPr="004C5821">
        <w:rPr>
          <w:rFonts w:ascii="Times New Roman" w:hAnsi="Times New Roman" w:cs="Times New Roman"/>
          <w:bCs/>
          <w:sz w:val="16"/>
          <w:szCs w:val="16"/>
        </w:rPr>
        <w:lastRenderedPageBreak/>
        <w:t xml:space="preserve">муниципального бюджета  707,9 тыс. руб., </w:t>
      </w:r>
      <w:proofErr w:type="gramStart"/>
      <w:r w:rsidRPr="004C5821">
        <w:rPr>
          <w:rFonts w:ascii="Times New Roman" w:hAnsi="Times New Roman" w:cs="Times New Roman"/>
          <w:bCs/>
          <w:sz w:val="16"/>
          <w:szCs w:val="16"/>
        </w:rPr>
        <w:t>выявлена частичная невыплата заработной платы с апреля по декабрь месяцы 2021 года составили</w:t>
      </w:r>
      <w:proofErr w:type="gramEnd"/>
      <w:r w:rsidRPr="004C5821">
        <w:rPr>
          <w:rFonts w:ascii="Times New Roman" w:hAnsi="Times New Roman" w:cs="Times New Roman"/>
          <w:bCs/>
          <w:sz w:val="16"/>
          <w:szCs w:val="16"/>
        </w:rPr>
        <w:t xml:space="preserve"> 14 298 рублей.</w:t>
      </w:r>
    </w:p>
    <w:p w:rsidR="004C5821" w:rsidRPr="004C5821" w:rsidRDefault="004C5821" w:rsidP="004C5821">
      <w:pPr>
        <w:spacing w:after="0" w:line="240" w:lineRule="auto"/>
        <w:jc w:val="both"/>
        <w:rPr>
          <w:rFonts w:ascii="Times New Roman" w:hAnsi="Times New Roman" w:cs="Times New Roman"/>
          <w:bCs/>
          <w:sz w:val="16"/>
          <w:szCs w:val="16"/>
        </w:rPr>
      </w:pPr>
      <w:r w:rsidRPr="004C5821">
        <w:rPr>
          <w:rFonts w:ascii="Times New Roman" w:hAnsi="Times New Roman" w:cs="Times New Roman"/>
          <w:bCs/>
          <w:sz w:val="16"/>
          <w:szCs w:val="16"/>
        </w:rPr>
        <w:t xml:space="preserve">         Начисление заработной платы с заведомыми нарушениями действующего законодательства. Бухгалтер руководствовался локальным нормативным актом, содержащим противоречащие закону нормы. Подзаконные акты, содержащие такие нормы, признаются ничтожными, поэтому руководствоваться ими нельзя.</w:t>
      </w:r>
    </w:p>
    <w:p w:rsidR="004C5821" w:rsidRPr="004C5821" w:rsidRDefault="004C5821" w:rsidP="004C5821">
      <w:pPr>
        <w:spacing w:after="0" w:line="240" w:lineRule="auto"/>
        <w:jc w:val="both"/>
        <w:rPr>
          <w:rFonts w:ascii="Times New Roman" w:hAnsi="Times New Roman" w:cs="Times New Roman"/>
          <w:sz w:val="16"/>
          <w:szCs w:val="16"/>
        </w:rPr>
      </w:pPr>
      <w:r w:rsidRPr="004C5821">
        <w:rPr>
          <w:rFonts w:ascii="Times New Roman" w:hAnsi="Times New Roman" w:cs="Times New Roman"/>
          <w:sz w:val="16"/>
          <w:szCs w:val="16"/>
        </w:rPr>
        <w:t xml:space="preserve">         Предлагаем, в соответствии с Законом РТ от 25.04.2018 г. № 368-ЗРТ «О регулировании отдельных отношений в сфере муниципальной службы  РТ» заместителю председателя </w:t>
      </w:r>
      <w:proofErr w:type="spellStart"/>
      <w:r w:rsidRPr="004C5821">
        <w:rPr>
          <w:rFonts w:ascii="Times New Roman" w:hAnsi="Times New Roman" w:cs="Times New Roman"/>
          <w:sz w:val="16"/>
          <w:szCs w:val="16"/>
        </w:rPr>
        <w:t>сумона</w:t>
      </w:r>
      <w:proofErr w:type="spellEnd"/>
      <w:r w:rsidRPr="004C5821">
        <w:rPr>
          <w:rFonts w:ascii="Times New Roman" w:hAnsi="Times New Roman" w:cs="Times New Roman"/>
          <w:sz w:val="16"/>
          <w:szCs w:val="16"/>
        </w:rPr>
        <w:t xml:space="preserve">, который относится к главной группе должностей, пройти аттестацию для соответствия квалификационному разряду (советник муниципальной службы 1,2 и 3 класса). </w:t>
      </w:r>
    </w:p>
    <w:p w:rsidR="004C5821" w:rsidRPr="004C5821" w:rsidRDefault="004C5821" w:rsidP="004C5821">
      <w:pPr>
        <w:spacing w:after="0" w:line="240" w:lineRule="auto"/>
        <w:jc w:val="both"/>
        <w:rPr>
          <w:rFonts w:ascii="Times New Roman" w:hAnsi="Times New Roman" w:cs="Times New Roman"/>
          <w:bCs/>
          <w:sz w:val="16"/>
          <w:szCs w:val="16"/>
        </w:rPr>
      </w:pPr>
      <w:r w:rsidRPr="004C5821">
        <w:rPr>
          <w:rFonts w:ascii="Times New Roman" w:hAnsi="Times New Roman" w:cs="Times New Roman"/>
          <w:bCs/>
          <w:sz w:val="16"/>
          <w:szCs w:val="16"/>
        </w:rPr>
        <w:t xml:space="preserve">         Форма ведения учета расчетов по оплате труда не автоматизирован, т.е. учет ведется без применения специализированной бухгалтерской программы «1С: Бухгалтерия», что является неэффективным ведением бухгалтерского учета.</w:t>
      </w:r>
    </w:p>
    <w:p w:rsidR="004C5821" w:rsidRPr="004C5821" w:rsidRDefault="004C5821" w:rsidP="004C5821">
      <w:pPr>
        <w:spacing w:after="0" w:line="240" w:lineRule="auto"/>
        <w:jc w:val="both"/>
        <w:rPr>
          <w:rFonts w:ascii="Times New Roman" w:hAnsi="Times New Roman" w:cs="Times New Roman"/>
          <w:sz w:val="16"/>
          <w:szCs w:val="16"/>
        </w:rPr>
      </w:pPr>
      <w:r w:rsidRPr="004C5821">
        <w:rPr>
          <w:rFonts w:ascii="Times New Roman" w:hAnsi="Times New Roman" w:cs="Times New Roman"/>
          <w:sz w:val="16"/>
          <w:szCs w:val="16"/>
        </w:rPr>
        <w:t xml:space="preserve">         Следует отметить, что в нарушение требований муниципальной программы оценка эффективности муниципальной программы ответственным исполнителем и соисполнителями ежегодно не осуществляется. Результаты оценки муниципальных программ не представляются ответственным исполнителем в составе годового отчета о ходе реализации и оценке эффективности Муниципальных программ.</w:t>
      </w:r>
    </w:p>
    <w:p w:rsidR="004C5821" w:rsidRPr="004C5821" w:rsidRDefault="004C5821" w:rsidP="004C5821">
      <w:pPr>
        <w:spacing w:after="0" w:line="240" w:lineRule="auto"/>
        <w:jc w:val="both"/>
        <w:rPr>
          <w:rFonts w:ascii="Times New Roman" w:hAnsi="Times New Roman" w:cs="Times New Roman"/>
          <w:sz w:val="16"/>
          <w:szCs w:val="16"/>
        </w:rPr>
      </w:pPr>
      <w:r w:rsidRPr="004C5821">
        <w:rPr>
          <w:rFonts w:ascii="Times New Roman" w:hAnsi="Times New Roman" w:cs="Times New Roman"/>
          <w:sz w:val="16"/>
          <w:szCs w:val="16"/>
        </w:rPr>
        <w:t xml:space="preserve">         Оценка социально-экономической эффективности реализации программ обеспечит создание благоприятных условий для комплексного развития и жизнедеятельности детей, находящихся в трудной жизненной ситуации.</w:t>
      </w:r>
    </w:p>
    <w:p w:rsidR="004C5821" w:rsidRPr="004C5821" w:rsidRDefault="004C5821" w:rsidP="004C5821">
      <w:pPr>
        <w:spacing w:after="0" w:line="240" w:lineRule="auto"/>
        <w:jc w:val="both"/>
        <w:rPr>
          <w:rFonts w:ascii="Times New Roman" w:hAnsi="Times New Roman" w:cs="Times New Roman"/>
          <w:sz w:val="16"/>
          <w:szCs w:val="16"/>
        </w:rPr>
      </w:pPr>
      <w:r w:rsidRPr="004C5821">
        <w:rPr>
          <w:rFonts w:ascii="Times New Roman" w:hAnsi="Times New Roman" w:cs="Times New Roman"/>
          <w:sz w:val="16"/>
          <w:szCs w:val="16"/>
        </w:rPr>
        <w:t xml:space="preserve">         Реализация задач муниципальной программы: уточнение затрат перечня программных мероприятий, разрабатывают перечень целевых индикаторов и показателей для мониторинга реализации программных мероприятий, осуществляют отбор на конкурсной основе исполнителей работ и услуг по каждому программному мероприятию.</w:t>
      </w:r>
    </w:p>
    <w:p w:rsidR="004C5821" w:rsidRPr="004C5821" w:rsidRDefault="004C5821" w:rsidP="004C5821">
      <w:pPr>
        <w:spacing w:after="0" w:line="240" w:lineRule="auto"/>
        <w:jc w:val="both"/>
        <w:rPr>
          <w:rFonts w:ascii="Times New Roman" w:hAnsi="Times New Roman" w:cs="Times New Roman"/>
          <w:b/>
          <w:sz w:val="16"/>
          <w:szCs w:val="16"/>
        </w:rPr>
      </w:pPr>
    </w:p>
    <w:p w:rsidR="004C5821" w:rsidRPr="004C5821" w:rsidRDefault="004C5821" w:rsidP="004C5821">
      <w:pPr>
        <w:spacing w:after="0" w:line="240" w:lineRule="auto"/>
        <w:jc w:val="both"/>
        <w:rPr>
          <w:rFonts w:ascii="Times New Roman" w:hAnsi="Times New Roman" w:cs="Times New Roman"/>
          <w:b/>
          <w:sz w:val="16"/>
          <w:szCs w:val="16"/>
        </w:rPr>
      </w:pPr>
      <w:r w:rsidRPr="004C5821">
        <w:rPr>
          <w:rFonts w:ascii="Times New Roman" w:hAnsi="Times New Roman" w:cs="Times New Roman"/>
          <w:b/>
          <w:sz w:val="16"/>
          <w:szCs w:val="16"/>
        </w:rPr>
        <w:t>Предложения:</w:t>
      </w:r>
    </w:p>
    <w:p w:rsidR="004C5821" w:rsidRPr="004C5821" w:rsidRDefault="004C5821" w:rsidP="004C5821">
      <w:pPr>
        <w:spacing w:after="0" w:line="240" w:lineRule="auto"/>
        <w:jc w:val="both"/>
        <w:rPr>
          <w:rFonts w:ascii="Times New Roman" w:hAnsi="Times New Roman" w:cs="Times New Roman"/>
          <w:sz w:val="16"/>
          <w:szCs w:val="16"/>
        </w:rPr>
      </w:pPr>
      <w:r w:rsidRPr="004C5821">
        <w:rPr>
          <w:rFonts w:ascii="Times New Roman" w:hAnsi="Times New Roman" w:cs="Times New Roman"/>
          <w:sz w:val="16"/>
          <w:szCs w:val="16"/>
        </w:rPr>
        <w:t xml:space="preserve">-   Направить информационное письмо в Хурал представителей сельского поселения </w:t>
      </w:r>
      <w:proofErr w:type="spellStart"/>
      <w:r w:rsidRPr="004C5821">
        <w:rPr>
          <w:rFonts w:ascii="Times New Roman" w:hAnsi="Times New Roman" w:cs="Times New Roman"/>
          <w:sz w:val="16"/>
          <w:szCs w:val="16"/>
        </w:rPr>
        <w:t>сумон</w:t>
      </w:r>
      <w:proofErr w:type="spellEnd"/>
      <w:r w:rsidRPr="004C5821">
        <w:rPr>
          <w:rFonts w:ascii="Times New Roman" w:hAnsi="Times New Roman" w:cs="Times New Roman"/>
          <w:sz w:val="16"/>
          <w:szCs w:val="16"/>
        </w:rPr>
        <w:t xml:space="preserve"> </w:t>
      </w:r>
      <w:proofErr w:type="spellStart"/>
      <w:r w:rsidRPr="004C5821">
        <w:rPr>
          <w:rFonts w:ascii="Times New Roman" w:hAnsi="Times New Roman" w:cs="Times New Roman"/>
          <w:sz w:val="16"/>
          <w:szCs w:val="16"/>
        </w:rPr>
        <w:t>Чыргакынский</w:t>
      </w:r>
      <w:proofErr w:type="spellEnd"/>
      <w:r w:rsidRPr="004C5821">
        <w:rPr>
          <w:rFonts w:ascii="Times New Roman" w:hAnsi="Times New Roman" w:cs="Times New Roman"/>
          <w:sz w:val="16"/>
          <w:szCs w:val="16"/>
        </w:rPr>
        <w:t xml:space="preserve"> </w:t>
      </w:r>
      <w:proofErr w:type="spellStart"/>
      <w:r w:rsidRPr="004C5821">
        <w:rPr>
          <w:rFonts w:ascii="Times New Roman" w:hAnsi="Times New Roman" w:cs="Times New Roman"/>
          <w:sz w:val="16"/>
          <w:szCs w:val="16"/>
        </w:rPr>
        <w:t>Дзун-Хемчикского</w:t>
      </w:r>
      <w:proofErr w:type="spellEnd"/>
      <w:r w:rsidRPr="004C5821">
        <w:rPr>
          <w:rFonts w:ascii="Times New Roman" w:hAnsi="Times New Roman" w:cs="Times New Roman"/>
          <w:sz w:val="16"/>
          <w:szCs w:val="16"/>
        </w:rPr>
        <w:t xml:space="preserve"> </w:t>
      </w:r>
      <w:proofErr w:type="spellStart"/>
      <w:r w:rsidRPr="004C5821">
        <w:rPr>
          <w:rFonts w:ascii="Times New Roman" w:hAnsi="Times New Roman" w:cs="Times New Roman"/>
          <w:sz w:val="16"/>
          <w:szCs w:val="16"/>
        </w:rPr>
        <w:t>кожууна</w:t>
      </w:r>
      <w:proofErr w:type="spellEnd"/>
      <w:r w:rsidRPr="004C5821">
        <w:rPr>
          <w:rFonts w:ascii="Times New Roman" w:hAnsi="Times New Roman" w:cs="Times New Roman"/>
          <w:sz w:val="16"/>
          <w:szCs w:val="16"/>
        </w:rPr>
        <w:t>;</w:t>
      </w:r>
    </w:p>
    <w:p w:rsidR="004C5821" w:rsidRPr="004C5821" w:rsidRDefault="004C5821" w:rsidP="004C5821">
      <w:pPr>
        <w:spacing w:after="0" w:line="240" w:lineRule="auto"/>
        <w:jc w:val="both"/>
        <w:rPr>
          <w:rFonts w:ascii="Times New Roman" w:hAnsi="Times New Roman" w:cs="Times New Roman"/>
          <w:sz w:val="16"/>
          <w:szCs w:val="16"/>
        </w:rPr>
      </w:pPr>
      <w:r w:rsidRPr="004C5821">
        <w:rPr>
          <w:rFonts w:ascii="Times New Roman" w:hAnsi="Times New Roman" w:cs="Times New Roman"/>
          <w:sz w:val="16"/>
          <w:szCs w:val="16"/>
        </w:rPr>
        <w:t xml:space="preserve">- Информацию по проверке направить в Хурал представителей </w:t>
      </w:r>
      <w:proofErr w:type="spellStart"/>
      <w:r w:rsidRPr="004C5821">
        <w:rPr>
          <w:rFonts w:ascii="Times New Roman" w:hAnsi="Times New Roman" w:cs="Times New Roman"/>
          <w:sz w:val="16"/>
          <w:szCs w:val="16"/>
        </w:rPr>
        <w:t>Дзун-Хемчикского</w:t>
      </w:r>
      <w:proofErr w:type="spellEnd"/>
      <w:r w:rsidRPr="004C5821">
        <w:rPr>
          <w:rFonts w:ascii="Times New Roman" w:hAnsi="Times New Roman" w:cs="Times New Roman"/>
          <w:sz w:val="16"/>
          <w:szCs w:val="16"/>
        </w:rPr>
        <w:t xml:space="preserve"> </w:t>
      </w:r>
      <w:proofErr w:type="spellStart"/>
      <w:r w:rsidRPr="004C5821">
        <w:rPr>
          <w:rFonts w:ascii="Times New Roman" w:hAnsi="Times New Roman" w:cs="Times New Roman"/>
          <w:sz w:val="16"/>
          <w:szCs w:val="16"/>
        </w:rPr>
        <w:t>кожууна</w:t>
      </w:r>
      <w:proofErr w:type="spellEnd"/>
      <w:r w:rsidRPr="004C5821">
        <w:rPr>
          <w:rFonts w:ascii="Times New Roman" w:hAnsi="Times New Roman" w:cs="Times New Roman"/>
          <w:sz w:val="16"/>
          <w:szCs w:val="16"/>
        </w:rPr>
        <w:t xml:space="preserve"> Республики Тыва в установленные сроки.</w:t>
      </w:r>
    </w:p>
    <w:p w:rsidR="004C5821" w:rsidRPr="004C5821" w:rsidRDefault="004C5821" w:rsidP="004C5821">
      <w:pPr>
        <w:spacing w:after="0" w:line="240" w:lineRule="auto"/>
        <w:jc w:val="both"/>
        <w:rPr>
          <w:rFonts w:ascii="Times New Roman" w:hAnsi="Times New Roman" w:cs="Times New Roman"/>
          <w:sz w:val="16"/>
          <w:szCs w:val="16"/>
        </w:rPr>
      </w:pPr>
    </w:p>
    <w:p w:rsidR="004C5821" w:rsidRPr="004C5821" w:rsidRDefault="004C5821" w:rsidP="004C5821">
      <w:pPr>
        <w:spacing w:after="0" w:line="240" w:lineRule="auto"/>
        <w:jc w:val="both"/>
        <w:rPr>
          <w:rFonts w:ascii="Times New Roman" w:hAnsi="Times New Roman" w:cs="Times New Roman"/>
          <w:sz w:val="16"/>
          <w:szCs w:val="16"/>
        </w:rPr>
      </w:pPr>
    </w:p>
    <w:p w:rsidR="00DA24A8" w:rsidRPr="0046383D" w:rsidRDefault="0046383D" w:rsidP="0046383D">
      <w:pPr>
        <w:spacing w:after="0" w:line="240" w:lineRule="auto"/>
        <w:jc w:val="both"/>
        <w:rPr>
          <w:rFonts w:ascii="Times New Roman" w:hAnsi="Times New Roman" w:cs="Times New Roman"/>
          <w:b/>
          <w:sz w:val="16"/>
          <w:szCs w:val="16"/>
        </w:rPr>
      </w:pPr>
      <w:r w:rsidRPr="0046383D">
        <w:rPr>
          <w:rFonts w:ascii="Times New Roman" w:hAnsi="Times New Roman" w:cs="Times New Roman"/>
          <w:b/>
          <w:sz w:val="16"/>
          <w:szCs w:val="16"/>
        </w:rPr>
        <w:t xml:space="preserve">                                     </w:t>
      </w:r>
      <w:r w:rsidR="00DA24A8" w:rsidRPr="0046383D">
        <w:rPr>
          <w:rFonts w:ascii="Times New Roman" w:hAnsi="Times New Roman" w:cs="Times New Roman"/>
          <w:b/>
          <w:sz w:val="16"/>
          <w:szCs w:val="16"/>
          <w:lang w:val="en-US"/>
        </w:rPr>
        <w:t>V</w:t>
      </w:r>
      <w:r w:rsidR="00DA24A8" w:rsidRPr="0046383D">
        <w:rPr>
          <w:rFonts w:ascii="Times New Roman" w:hAnsi="Times New Roman" w:cs="Times New Roman"/>
          <w:b/>
          <w:sz w:val="16"/>
          <w:szCs w:val="16"/>
        </w:rPr>
        <w:t xml:space="preserve">/ Проверка уровня организации бюджетного процесса </w:t>
      </w:r>
      <w:proofErr w:type="spellStart"/>
      <w:r w:rsidR="00DA24A8" w:rsidRPr="0046383D">
        <w:rPr>
          <w:rFonts w:ascii="Times New Roman" w:hAnsi="Times New Roman" w:cs="Times New Roman"/>
          <w:b/>
          <w:sz w:val="16"/>
          <w:szCs w:val="16"/>
        </w:rPr>
        <w:t>спс</w:t>
      </w:r>
      <w:proofErr w:type="spellEnd"/>
      <w:r w:rsidR="00DA24A8" w:rsidRPr="0046383D">
        <w:rPr>
          <w:rFonts w:ascii="Times New Roman" w:hAnsi="Times New Roman" w:cs="Times New Roman"/>
          <w:b/>
          <w:sz w:val="16"/>
          <w:szCs w:val="16"/>
        </w:rPr>
        <w:t xml:space="preserve"> </w:t>
      </w:r>
      <w:proofErr w:type="spellStart"/>
      <w:r w:rsidR="00DA24A8" w:rsidRPr="0046383D">
        <w:rPr>
          <w:rFonts w:ascii="Times New Roman" w:hAnsi="Times New Roman" w:cs="Times New Roman"/>
          <w:b/>
          <w:sz w:val="16"/>
          <w:szCs w:val="16"/>
        </w:rPr>
        <w:t>Шеминский</w:t>
      </w:r>
      <w:proofErr w:type="spellEnd"/>
    </w:p>
    <w:p w:rsidR="004C5821" w:rsidRPr="004C5821" w:rsidRDefault="004C5821" w:rsidP="004C5821">
      <w:pPr>
        <w:spacing w:after="0" w:line="240" w:lineRule="auto"/>
        <w:jc w:val="both"/>
        <w:rPr>
          <w:rFonts w:ascii="Times New Roman" w:hAnsi="Times New Roman" w:cs="Times New Roman"/>
          <w:sz w:val="16"/>
          <w:szCs w:val="16"/>
        </w:rPr>
      </w:pPr>
      <w:r w:rsidRPr="004C5821">
        <w:rPr>
          <w:rFonts w:ascii="Times New Roman" w:hAnsi="Times New Roman" w:cs="Times New Roman"/>
          <w:sz w:val="16"/>
          <w:szCs w:val="16"/>
        </w:rPr>
        <w:t xml:space="preserve">Первоначальный бюджет сельского поселения </w:t>
      </w:r>
      <w:proofErr w:type="spellStart"/>
      <w:r w:rsidRPr="004C5821">
        <w:rPr>
          <w:rFonts w:ascii="Times New Roman" w:hAnsi="Times New Roman" w:cs="Times New Roman"/>
          <w:sz w:val="16"/>
          <w:szCs w:val="16"/>
        </w:rPr>
        <w:t>сумон</w:t>
      </w:r>
      <w:proofErr w:type="spellEnd"/>
      <w:r w:rsidRPr="004C5821">
        <w:rPr>
          <w:rFonts w:ascii="Times New Roman" w:hAnsi="Times New Roman" w:cs="Times New Roman"/>
          <w:sz w:val="16"/>
          <w:szCs w:val="16"/>
        </w:rPr>
        <w:t xml:space="preserve"> </w:t>
      </w:r>
      <w:proofErr w:type="spellStart"/>
      <w:r w:rsidRPr="004C5821">
        <w:rPr>
          <w:rFonts w:ascii="Times New Roman" w:hAnsi="Times New Roman" w:cs="Times New Roman"/>
          <w:sz w:val="16"/>
          <w:szCs w:val="16"/>
        </w:rPr>
        <w:t>Шеминский</w:t>
      </w:r>
      <w:proofErr w:type="spellEnd"/>
      <w:r w:rsidRPr="004C5821">
        <w:rPr>
          <w:rFonts w:ascii="Times New Roman" w:hAnsi="Times New Roman" w:cs="Times New Roman"/>
          <w:sz w:val="16"/>
          <w:szCs w:val="16"/>
        </w:rPr>
        <w:t xml:space="preserve"> </w:t>
      </w:r>
      <w:proofErr w:type="spellStart"/>
      <w:r w:rsidRPr="004C5821">
        <w:rPr>
          <w:rFonts w:ascii="Times New Roman" w:hAnsi="Times New Roman" w:cs="Times New Roman"/>
          <w:sz w:val="16"/>
          <w:szCs w:val="16"/>
        </w:rPr>
        <w:t>Дзун-Хемчикского</w:t>
      </w:r>
      <w:proofErr w:type="spellEnd"/>
      <w:r w:rsidRPr="004C5821">
        <w:rPr>
          <w:rFonts w:ascii="Times New Roman" w:hAnsi="Times New Roman" w:cs="Times New Roman"/>
          <w:sz w:val="16"/>
          <w:szCs w:val="16"/>
        </w:rPr>
        <w:t xml:space="preserve"> </w:t>
      </w:r>
      <w:proofErr w:type="spellStart"/>
      <w:r w:rsidRPr="004C5821">
        <w:rPr>
          <w:rFonts w:ascii="Times New Roman" w:hAnsi="Times New Roman" w:cs="Times New Roman"/>
          <w:sz w:val="16"/>
          <w:szCs w:val="16"/>
        </w:rPr>
        <w:t>кожууна</w:t>
      </w:r>
      <w:proofErr w:type="spellEnd"/>
      <w:r w:rsidRPr="004C5821">
        <w:rPr>
          <w:rFonts w:ascii="Times New Roman" w:hAnsi="Times New Roman" w:cs="Times New Roman"/>
          <w:sz w:val="16"/>
          <w:szCs w:val="16"/>
        </w:rPr>
        <w:t xml:space="preserve"> на 2021 год утвержден Решением Хурала представителей сельского поселения </w:t>
      </w:r>
      <w:proofErr w:type="spellStart"/>
      <w:r w:rsidRPr="004C5821">
        <w:rPr>
          <w:rFonts w:ascii="Times New Roman" w:hAnsi="Times New Roman" w:cs="Times New Roman"/>
          <w:sz w:val="16"/>
          <w:szCs w:val="16"/>
        </w:rPr>
        <w:t>сумон</w:t>
      </w:r>
      <w:proofErr w:type="spellEnd"/>
      <w:r w:rsidRPr="004C5821">
        <w:rPr>
          <w:rFonts w:ascii="Times New Roman" w:hAnsi="Times New Roman" w:cs="Times New Roman"/>
          <w:sz w:val="16"/>
          <w:szCs w:val="16"/>
        </w:rPr>
        <w:t xml:space="preserve"> </w:t>
      </w:r>
      <w:proofErr w:type="spellStart"/>
      <w:r w:rsidRPr="004C5821">
        <w:rPr>
          <w:rFonts w:ascii="Times New Roman" w:hAnsi="Times New Roman" w:cs="Times New Roman"/>
          <w:sz w:val="16"/>
          <w:szCs w:val="16"/>
        </w:rPr>
        <w:t>Шеминский</w:t>
      </w:r>
      <w:proofErr w:type="spellEnd"/>
      <w:r w:rsidRPr="004C5821">
        <w:rPr>
          <w:rFonts w:ascii="Times New Roman" w:hAnsi="Times New Roman" w:cs="Times New Roman"/>
          <w:sz w:val="16"/>
          <w:szCs w:val="16"/>
        </w:rPr>
        <w:t xml:space="preserve"> </w:t>
      </w:r>
      <w:proofErr w:type="spellStart"/>
      <w:r w:rsidRPr="004C5821">
        <w:rPr>
          <w:rFonts w:ascii="Times New Roman" w:hAnsi="Times New Roman" w:cs="Times New Roman"/>
          <w:sz w:val="16"/>
          <w:szCs w:val="16"/>
        </w:rPr>
        <w:t>Дзун-Хемчикского</w:t>
      </w:r>
      <w:proofErr w:type="spellEnd"/>
      <w:r w:rsidRPr="004C5821">
        <w:rPr>
          <w:rFonts w:ascii="Times New Roman" w:hAnsi="Times New Roman" w:cs="Times New Roman"/>
          <w:sz w:val="16"/>
          <w:szCs w:val="16"/>
        </w:rPr>
        <w:t xml:space="preserve"> </w:t>
      </w:r>
      <w:proofErr w:type="spellStart"/>
      <w:r w:rsidRPr="004C5821">
        <w:rPr>
          <w:rFonts w:ascii="Times New Roman" w:hAnsi="Times New Roman" w:cs="Times New Roman"/>
          <w:sz w:val="16"/>
          <w:szCs w:val="16"/>
        </w:rPr>
        <w:t>кожууна</w:t>
      </w:r>
      <w:proofErr w:type="spellEnd"/>
      <w:r w:rsidRPr="004C5821">
        <w:rPr>
          <w:rFonts w:ascii="Times New Roman" w:hAnsi="Times New Roman" w:cs="Times New Roman"/>
          <w:sz w:val="16"/>
          <w:szCs w:val="16"/>
        </w:rPr>
        <w:t xml:space="preserve"> Республики Тыва от «22» декабря 2020г. № 67, где утверждены основные характеристики бюджета сельского поселения на 2021 год:</w:t>
      </w:r>
    </w:p>
    <w:p w:rsidR="004C5821" w:rsidRPr="004C5821" w:rsidRDefault="004C5821" w:rsidP="004C5821">
      <w:pPr>
        <w:numPr>
          <w:ilvl w:val="0"/>
          <w:numId w:val="12"/>
        </w:numPr>
        <w:spacing w:after="0" w:line="240" w:lineRule="auto"/>
        <w:jc w:val="both"/>
        <w:rPr>
          <w:rFonts w:ascii="Times New Roman" w:hAnsi="Times New Roman" w:cs="Times New Roman"/>
          <w:sz w:val="16"/>
          <w:szCs w:val="16"/>
        </w:rPr>
      </w:pPr>
      <w:r w:rsidRPr="004C5821">
        <w:rPr>
          <w:rFonts w:ascii="Times New Roman" w:hAnsi="Times New Roman" w:cs="Times New Roman"/>
          <w:sz w:val="16"/>
          <w:szCs w:val="16"/>
        </w:rPr>
        <w:t>Общий объем доходов – 6159,9 тыс. рублей;</w:t>
      </w:r>
    </w:p>
    <w:p w:rsidR="004C5821" w:rsidRPr="004C5821" w:rsidRDefault="004C5821" w:rsidP="004C5821">
      <w:pPr>
        <w:numPr>
          <w:ilvl w:val="0"/>
          <w:numId w:val="12"/>
        </w:numPr>
        <w:spacing w:after="0" w:line="240" w:lineRule="auto"/>
        <w:jc w:val="both"/>
        <w:rPr>
          <w:rFonts w:ascii="Times New Roman" w:hAnsi="Times New Roman" w:cs="Times New Roman"/>
          <w:sz w:val="16"/>
          <w:szCs w:val="16"/>
        </w:rPr>
      </w:pPr>
      <w:r w:rsidRPr="004C5821">
        <w:rPr>
          <w:rFonts w:ascii="Times New Roman" w:hAnsi="Times New Roman" w:cs="Times New Roman"/>
          <w:sz w:val="16"/>
          <w:szCs w:val="16"/>
        </w:rPr>
        <w:t xml:space="preserve"> Общий объем расходов  - 6227,37 тыс. рублей;</w:t>
      </w:r>
    </w:p>
    <w:p w:rsidR="004C5821" w:rsidRPr="004C5821" w:rsidRDefault="004C5821" w:rsidP="004C5821">
      <w:pPr>
        <w:numPr>
          <w:ilvl w:val="0"/>
          <w:numId w:val="12"/>
        </w:numPr>
        <w:spacing w:after="0" w:line="240" w:lineRule="auto"/>
        <w:jc w:val="both"/>
        <w:rPr>
          <w:rFonts w:ascii="Times New Roman" w:hAnsi="Times New Roman" w:cs="Times New Roman"/>
          <w:sz w:val="16"/>
          <w:szCs w:val="16"/>
        </w:rPr>
      </w:pPr>
      <w:r w:rsidRPr="004C5821">
        <w:rPr>
          <w:rFonts w:ascii="Times New Roman" w:hAnsi="Times New Roman" w:cs="Times New Roman"/>
          <w:sz w:val="16"/>
          <w:szCs w:val="16"/>
        </w:rPr>
        <w:t>Дефицит (профицит) бюджета – 67,42 тыс. рублей.</w:t>
      </w:r>
    </w:p>
    <w:p w:rsidR="004C5821" w:rsidRPr="004C5821" w:rsidRDefault="004C5821" w:rsidP="004C5821">
      <w:pPr>
        <w:spacing w:after="0" w:line="240" w:lineRule="auto"/>
        <w:jc w:val="both"/>
        <w:rPr>
          <w:rFonts w:ascii="Times New Roman" w:hAnsi="Times New Roman" w:cs="Times New Roman"/>
          <w:sz w:val="16"/>
          <w:szCs w:val="16"/>
        </w:rPr>
      </w:pPr>
    </w:p>
    <w:p w:rsidR="004C5821" w:rsidRPr="004C5821" w:rsidRDefault="004C5821" w:rsidP="004C5821">
      <w:pPr>
        <w:spacing w:after="0" w:line="240" w:lineRule="auto"/>
        <w:jc w:val="both"/>
        <w:rPr>
          <w:rFonts w:ascii="Times New Roman" w:hAnsi="Times New Roman" w:cs="Times New Roman"/>
          <w:sz w:val="16"/>
          <w:szCs w:val="16"/>
        </w:rPr>
      </w:pPr>
      <w:r w:rsidRPr="004C5821">
        <w:rPr>
          <w:rFonts w:ascii="Times New Roman" w:hAnsi="Times New Roman" w:cs="Times New Roman"/>
          <w:sz w:val="16"/>
          <w:szCs w:val="16"/>
        </w:rPr>
        <w:t xml:space="preserve">             В ходе исполнения бюджета Решениями Хурала представителей </w:t>
      </w:r>
      <w:proofErr w:type="spellStart"/>
      <w:r w:rsidRPr="004C5821">
        <w:rPr>
          <w:rFonts w:ascii="Times New Roman" w:hAnsi="Times New Roman" w:cs="Times New Roman"/>
          <w:sz w:val="16"/>
          <w:szCs w:val="16"/>
        </w:rPr>
        <w:t>Дзун-Хемчикского</w:t>
      </w:r>
      <w:proofErr w:type="spellEnd"/>
      <w:r w:rsidRPr="004C5821">
        <w:rPr>
          <w:rFonts w:ascii="Times New Roman" w:hAnsi="Times New Roman" w:cs="Times New Roman"/>
          <w:sz w:val="16"/>
          <w:szCs w:val="16"/>
        </w:rPr>
        <w:t xml:space="preserve"> </w:t>
      </w:r>
      <w:proofErr w:type="spellStart"/>
      <w:r w:rsidRPr="004C5821">
        <w:rPr>
          <w:rFonts w:ascii="Times New Roman" w:hAnsi="Times New Roman" w:cs="Times New Roman"/>
          <w:sz w:val="16"/>
          <w:szCs w:val="16"/>
        </w:rPr>
        <w:t>кожууна</w:t>
      </w:r>
      <w:proofErr w:type="spellEnd"/>
      <w:r w:rsidRPr="004C5821">
        <w:rPr>
          <w:rFonts w:ascii="Times New Roman" w:hAnsi="Times New Roman" w:cs="Times New Roman"/>
          <w:sz w:val="16"/>
          <w:szCs w:val="16"/>
        </w:rPr>
        <w:t xml:space="preserve"> Республики Тыва в плановые показатели вносились изменения в течение 2021 год восемь раз. </w:t>
      </w:r>
    </w:p>
    <w:p w:rsidR="004C5821" w:rsidRPr="004C5821" w:rsidRDefault="004C5821" w:rsidP="004C5821">
      <w:pPr>
        <w:spacing w:after="0" w:line="240" w:lineRule="auto"/>
        <w:jc w:val="both"/>
        <w:rPr>
          <w:rFonts w:ascii="Times New Roman" w:hAnsi="Times New Roman" w:cs="Times New Roman"/>
          <w:sz w:val="16"/>
          <w:szCs w:val="16"/>
        </w:rPr>
      </w:pPr>
      <w:r w:rsidRPr="004C5821">
        <w:rPr>
          <w:rFonts w:ascii="Times New Roman" w:hAnsi="Times New Roman" w:cs="Times New Roman"/>
          <w:sz w:val="16"/>
          <w:szCs w:val="16"/>
        </w:rPr>
        <w:t xml:space="preserve">Последние изменения в бюджет муниципального района внесены Решением Хурала представителей сельского поселения от </w:t>
      </w:r>
      <w:r w:rsidRPr="004C5821">
        <w:rPr>
          <w:rFonts w:ascii="Times New Roman" w:hAnsi="Times New Roman" w:cs="Times New Roman"/>
          <w:bCs/>
          <w:sz w:val="16"/>
          <w:szCs w:val="16"/>
        </w:rPr>
        <w:t xml:space="preserve">23.12.2021 г. № 69 </w:t>
      </w:r>
      <w:r w:rsidRPr="004C5821">
        <w:rPr>
          <w:rFonts w:ascii="Times New Roman" w:hAnsi="Times New Roman" w:cs="Times New Roman"/>
          <w:sz w:val="16"/>
          <w:szCs w:val="16"/>
        </w:rPr>
        <w:t xml:space="preserve">«О внесении изменений </w:t>
      </w:r>
      <w:proofErr w:type="gramStart"/>
      <w:r w:rsidRPr="004C5821">
        <w:rPr>
          <w:rFonts w:ascii="Times New Roman" w:hAnsi="Times New Roman" w:cs="Times New Roman"/>
          <w:sz w:val="16"/>
          <w:szCs w:val="16"/>
        </w:rPr>
        <w:t>в</w:t>
      </w:r>
      <w:proofErr w:type="gramEnd"/>
      <w:r w:rsidRPr="004C5821">
        <w:rPr>
          <w:rFonts w:ascii="Times New Roman" w:hAnsi="Times New Roman" w:cs="Times New Roman"/>
          <w:sz w:val="16"/>
          <w:szCs w:val="16"/>
        </w:rPr>
        <w:t xml:space="preserve">  </w:t>
      </w:r>
      <w:proofErr w:type="gramStart"/>
      <w:r w:rsidRPr="004C5821">
        <w:rPr>
          <w:rFonts w:ascii="Times New Roman" w:hAnsi="Times New Roman" w:cs="Times New Roman"/>
          <w:sz w:val="16"/>
          <w:szCs w:val="16"/>
        </w:rPr>
        <w:t>бюджета</w:t>
      </w:r>
      <w:proofErr w:type="gramEnd"/>
      <w:r w:rsidRPr="004C5821">
        <w:rPr>
          <w:rFonts w:ascii="Times New Roman" w:hAnsi="Times New Roman" w:cs="Times New Roman"/>
          <w:sz w:val="16"/>
          <w:szCs w:val="16"/>
        </w:rPr>
        <w:t xml:space="preserve"> сельского поселения </w:t>
      </w:r>
      <w:proofErr w:type="spellStart"/>
      <w:r w:rsidRPr="004C5821">
        <w:rPr>
          <w:rFonts w:ascii="Times New Roman" w:hAnsi="Times New Roman" w:cs="Times New Roman"/>
          <w:sz w:val="16"/>
          <w:szCs w:val="16"/>
        </w:rPr>
        <w:t>сумон</w:t>
      </w:r>
      <w:proofErr w:type="spellEnd"/>
      <w:r w:rsidRPr="004C5821">
        <w:rPr>
          <w:rFonts w:ascii="Times New Roman" w:hAnsi="Times New Roman" w:cs="Times New Roman"/>
          <w:sz w:val="16"/>
          <w:szCs w:val="16"/>
        </w:rPr>
        <w:t xml:space="preserve"> </w:t>
      </w:r>
      <w:proofErr w:type="spellStart"/>
      <w:r w:rsidRPr="004C5821">
        <w:rPr>
          <w:rFonts w:ascii="Times New Roman" w:hAnsi="Times New Roman" w:cs="Times New Roman"/>
          <w:sz w:val="16"/>
          <w:szCs w:val="16"/>
        </w:rPr>
        <w:t>Шеминский</w:t>
      </w:r>
      <w:proofErr w:type="spellEnd"/>
      <w:r w:rsidRPr="004C5821">
        <w:rPr>
          <w:rFonts w:ascii="Times New Roman" w:hAnsi="Times New Roman" w:cs="Times New Roman"/>
          <w:sz w:val="16"/>
          <w:szCs w:val="16"/>
        </w:rPr>
        <w:t xml:space="preserve"> </w:t>
      </w:r>
      <w:proofErr w:type="spellStart"/>
      <w:r w:rsidRPr="004C5821">
        <w:rPr>
          <w:rFonts w:ascii="Times New Roman" w:hAnsi="Times New Roman" w:cs="Times New Roman"/>
          <w:sz w:val="16"/>
          <w:szCs w:val="16"/>
        </w:rPr>
        <w:t>Дзун-Хемчикский</w:t>
      </w:r>
      <w:proofErr w:type="spellEnd"/>
      <w:r w:rsidRPr="004C5821">
        <w:rPr>
          <w:rFonts w:ascii="Times New Roman" w:hAnsi="Times New Roman" w:cs="Times New Roman"/>
          <w:sz w:val="16"/>
          <w:szCs w:val="16"/>
        </w:rPr>
        <w:t xml:space="preserve"> </w:t>
      </w:r>
      <w:proofErr w:type="spellStart"/>
      <w:r w:rsidRPr="004C5821">
        <w:rPr>
          <w:rFonts w:ascii="Times New Roman" w:hAnsi="Times New Roman" w:cs="Times New Roman"/>
          <w:sz w:val="16"/>
          <w:szCs w:val="16"/>
        </w:rPr>
        <w:t>кожуун</w:t>
      </w:r>
      <w:proofErr w:type="spellEnd"/>
      <w:r w:rsidRPr="004C5821">
        <w:rPr>
          <w:rFonts w:ascii="Times New Roman" w:hAnsi="Times New Roman" w:cs="Times New Roman"/>
          <w:sz w:val="16"/>
          <w:szCs w:val="16"/>
        </w:rPr>
        <w:t xml:space="preserve"> Республики Тыва на </w:t>
      </w:r>
      <w:r w:rsidRPr="004C5821">
        <w:rPr>
          <w:rFonts w:ascii="Times New Roman" w:hAnsi="Times New Roman" w:cs="Times New Roman"/>
          <w:bCs/>
          <w:sz w:val="16"/>
          <w:szCs w:val="16"/>
        </w:rPr>
        <w:t>2021 год и плановый период 2022-2023 годов</w:t>
      </w:r>
      <w:r w:rsidRPr="004C5821">
        <w:rPr>
          <w:rFonts w:ascii="Times New Roman" w:hAnsi="Times New Roman" w:cs="Times New Roman"/>
          <w:sz w:val="16"/>
          <w:szCs w:val="16"/>
        </w:rPr>
        <w:t xml:space="preserve">», который составил: </w:t>
      </w:r>
    </w:p>
    <w:p w:rsidR="004C5821" w:rsidRPr="004C5821" w:rsidRDefault="004C5821" w:rsidP="004C5821">
      <w:pPr>
        <w:numPr>
          <w:ilvl w:val="0"/>
          <w:numId w:val="13"/>
        </w:numPr>
        <w:spacing w:after="0" w:line="240" w:lineRule="auto"/>
        <w:jc w:val="both"/>
        <w:rPr>
          <w:rFonts w:ascii="Times New Roman" w:hAnsi="Times New Roman" w:cs="Times New Roman"/>
          <w:sz w:val="16"/>
          <w:szCs w:val="16"/>
        </w:rPr>
      </w:pPr>
      <w:r w:rsidRPr="004C5821">
        <w:rPr>
          <w:rFonts w:ascii="Times New Roman" w:hAnsi="Times New Roman" w:cs="Times New Roman"/>
          <w:sz w:val="16"/>
          <w:szCs w:val="16"/>
        </w:rPr>
        <w:t>Общий объем доходов – 6167,08 тыс. рублей;</w:t>
      </w:r>
    </w:p>
    <w:p w:rsidR="004C5821" w:rsidRPr="004C5821" w:rsidRDefault="004C5821" w:rsidP="004C5821">
      <w:pPr>
        <w:numPr>
          <w:ilvl w:val="0"/>
          <w:numId w:val="13"/>
        </w:numPr>
        <w:spacing w:after="0" w:line="240" w:lineRule="auto"/>
        <w:jc w:val="both"/>
        <w:rPr>
          <w:rFonts w:ascii="Times New Roman" w:hAnsi="Times New Roman" w:cs="Times New Roman"/>
          <w:sz w:val="16"/>
          <w:szCs w:val="16"/>
        </w:rPr>
      </w:pPr>
      <w:r w:rsidRPr="004C5821">
        <w:rPr>
          <w:rFonts w:ascii="Times New Roman" w:hAnsi="Times New Roman" w:cs="Times New Roman"/>
          <w:sz w:val="16"/>
          <w:szCs w:val="16"/>
        </w:rPr>
        <w:t xml:space="preserve"> Общий объем расходов – 6182,74 тыс. рублей;</w:t>
      </w:r>
    </w:p>
    <w:p w:rsidR="004C5821" w:rsidRPr="004C5821" w:rsidRDefault="004C5821" w:rsidP="004C5821">
      <w:pPr>
        <w:numPr>
          <w:ilvl w:val="0"/>
          <w:numId w:val="13"/>
        </w:numPr>
        <w:spacing w:after="0" w:line="240" w:lineRule="auto"/>
        <w:jc w:val="both"/>
        <w:rPr>
          <w:rFonts w:ascii="Times New Roman" w:hAnsi="Times New Roman" w:cs="Times New Roman"/>
          <w:sz w:val="16"/>
          <w:szCs w:val="16"/>
        </w:rPr>
      </w:pPr>
      <w:r w:rsidRPr="004C5821">
        <w:rPr>
          <w:rFonts w:ascii="Times New Roman" w:hAnsi="Times New Roman" w:cs="Times New Roman"/>
          <w:sz w:val="16"/>
          <w:szCs w:val="16"/>
        </w:rPr>
        <w:t>Дефицит (профицит) бюджета – 15,66 тыс. рублей.</w:t>
      </w:r>
    </w:p>
    <w:p w:rsidR="004C5821" w:rsidRPr="004C5821" w:rsidRDefault="004C5821" w:rsidP="004C5821">
      <w:pPr>
        <w:spacing w:after="0" w:line="240" w:lineRule="auto"/>
        <w:jc w:val="both"/>
        <w:rPr>
          <w:rFonts w:ascii="Times New Roman" w:hAnsi="Times New Roman" w:cs="Times New Roman"/>
          <w:sz w:val="16"/>
          <w:szCs w:val="16"/>
        </w:rPr>
      </w:pPr>
    </w:p>
    <w:p w:rsidR="004C5821" w:rsidRPr="004C5821" w:rsidRDefault="004C5821" w:rsidP="004C5821">
      <w:pPr>
        <w:spacing w:after="0" w:line="240" w:lineRule="auto"/>
        <w:jc w:val="both"/>
        <w:rPr>
          <w:rFonts w:ascii="Times New Roman" w:hAnsi="Times New Roman" w:cs="Times New Roman"/>
          <w:sz w:val="16"/>
          <w:szCs w:val="16"/>
        </w:rPr>
      </w:pPr>
      <w:r w:rsidRPr="004C5821">
        <w:rPr>
          <w:rFonts w:ascii="Times New Roman" w:hAnsi="Times New Roman" w:cs="Times New Roman"/>
          <w:sz w:val="16"/>
          <w:szCs w:val="16"/>
        </w:rPr>
        <w:t>Показатели фактического исполнения бюджета за 2021 год установлены на основании годового отчета об исполнения бюджета за 2021 год, отчета по поступлениям и выбытиям (ф.0503151) по состоянию на 01.01.2022г.</w:t>
      </w:r>
    </w:p>
    <w:p w:rsidR="004C5821" w:rsidRPr="004C5821" w:rsidRDefault="004C5821" w:rsidP="004C5821">
      <w:pPr>
        <w:spacing w:after="0" w:line="240" w:lineRule="auto"/>
        <w:jc w:val="both"/>
        <w:rPr>
          <w:rFonts w:ascii="Times New Roman" w:hAnsi="Times New Roman" w:cs="Times New Roman"/>
          <w:bCs/>
          <w:sz w:val="16"/>
          <w:szCs w:val="16"/>
        </w:rPr>
      </w:pPr>
      <w:r w:rsidRPr="004C5821">
        <w:rPr>
          <w:rFonts w:ascii="Times New Roman" w:hAnsi="Times New Roman" w:cs="Times New Roman"/>
          <w:sz w:val="16"/>
          <w:szCs w:val="16"/>
        </w:rPr>
        <w:t xml:space="preserve">             По состоянию на 01.01.2022г. администрацией сельского поселения </w:t>
      </w:r>
      <w:proofErr w:type="spellStart"/>
      <w:r w:rsidRPr="004C5821">
        <w:rPr>
          <w:rFonts w:ascii="Times New Roman" w:hAnsi="Times New Roman" w:cs="Times New Roman"/>
          <w:sz w:val="16"/>
          <w:szCs w:val="16"/>
        </w:rPr>
        <w:t>сумон</w:t>
      </w:r>
      <w:proofErr w:type="spellEnd"/>
      <w:r w:rsidRPr="004C5821">
        <w:rPr>
          <w:rFonts w:ascii="Times New Roman" w:hAnsi="Times New Roman" w:cs="Times New Roman"/>
          <w:sz w:val="16"/>
          <w:szCs w:val="16"/>
        </w:rPr>
        <w:t xml:space="preserve"> </w:t>
      </w:r>
      <w:proofErr w:type="spellStart"/>
      <w:r w:rsidRPr="004C5821">
        <w:rPr>
          <w:rFonts w:ascii="Times New Roman" w:hAnsi="Times New Roman" w:cs="Times New Roman"/>
          <w:sz w:val="16"/>
          <w:szCs w:val="16"/>
        </w:rPr>
        <w:t>Шеминский</w:t>
      </w:r>
      <w:proofErr w:type="spellEnd"/>
      <w:r w:rsidRPr="004C5821">
        <w:rPr>
          <w:rFonts w:ascii="Times New Roman" w:hAnsi="Times New Roman" w:cs="Times New Roman"/>
          <w:sz w:val="16"/>
          <w:szCs w:val="16"/>
        </w:rPr>
        <w:t xml:space="preserve"> </w:t>
      </w:r>
      <w:proofErr w:type="spellStart"/>
      <w:r w:rsidRPr="004C5821">
        <w:rPr>
          <w:rFonts w:ascii="Times New Roman" w:hAnsi="Times New Roman" w:cs="Times New Roman"/>
          <w:sz w:val="16"/>
          <w:szCs w:val="16"/>
        </w:rPr>
        <w:t>Дзун-Хемчикского</w:t>
      </w:r>
      <w:proofErr w:type="spellEnd"/>
      <w:r w:rsidRPr="004C5821">
        <w:rPr>
          <w:rFonts w:ascii="Times New Roman" w:hAnsi="Times New Roman" w:cs="Times New Roman"/>
          <w:sz w:val="16"/>
          <w:szCs w:val="16"/>
        </w:rPr>
        <w:t xml:space="preserve"> </w:t>
      </w:r>
      <w:proofErr w:type="spellStart"/>
      <w:r w:rsidRPr="004C5821">
        <w:rPr>
          <w:rFonts w:ascii="Times New Roman" w:hAnsi="Times New Roman" w:cs="Times New Roman"/>
          <w:sz w:val="16"/>
          <w:szCs w:val="16"/>
        </w:rPr>
        <w:t>кожууна</w:t>
      </w:r>
      <w:proofErr w:type="spellEnd"/>
      <w:r w:rsidRPr="004C5821">
        <w:rPr>
          <w:rFonts w:ascii="Times New Roman" w:hAnsi="Times New Roman" w:cs="Times New Roman"/>
          <w:sz w:val="16"/>
          <w:szCs w:val="16"/>
        </w:rPr>
        <w:t xml:space="preserve"> обслуживает 3 бюджетополучателей, в том числе: 1 главный распорядитель бюджетных средств.</w:t>
      </w:r>
    </w:p>
    <w:p w:rsidR="004C5821" w:rsidRPr="004C5821" w:rsidRDefault="004C5821" w:rsidP="004C5821">
      <w:pPr>
        <w:spacing w:after="0" w:line="240" w:lineRule="auto"/>
        <w:jc w:val="both"/>
        <w:rPr>
          <w:rFonts w:ascii="Times New Roman" w:hAnsi="Times New Roman" w:cs="Times New Roman"/>
          <w:bCs/>
          <w:sz w:val="16"/>
          <w:szCs w:val="16"/>
        </w:rPr>
      </w:pPr>
      <w:r w:rsidRPr="004C5821">
        <w:rPr>
          <w:rFonts w:ascii="Times New Roman" w:hAnsi="Times New Roman" w:cs="Times New Roman"/>
          <w:bCs/>
          <w:sz w:val="16"/>
          <w:szCs w:val="16"/>
        </w:rPr>
        <w:t xml:space="preserve">Основным условием предоставления межбюджетных трансфертов бюджету </w:t>
      </w:r>
      <w:proofErr w:type="spellStart"/>
      <w:r w:rsidRPr="004C5821">
        <w:rPr>
          <w:rFonts w:ascii="Times New Roman" w:hAnsi="Times New Roman" w:cs="Times New Roman"/>
          <w:bCs/>
          <w:sz w:val="16"/>
          <w:szCs w:val="16"/>
        </w:rPr>
        <w:t>Дзун-Хемчикского</w:t>
      </w:r>
      <w:proofErr w:type="spellEnd"/>
      <w:r w:rsidRPr="004C5821">
        <w:rPr>
          <w:rFonts w:ascii="Times New Roman" w:hAnsi="Times New Roman" w:cs="Times New Roman"/>
          <w:bCs/>
          <w:sz w:val="16"/>
          <w:szCs w:val="16"/>
        </w:rPr>
        <w:t xml:space="preserve"> </w:t>
      </w:r>
      <w:proofErr w:type="spellStart"/>
      <w:r w:rsidRPr="004C5821">
        <w:rPr>
          <w:rFonts w:ascii="Times New Roman" w:hAnsi="Times New Roman" w:cs="Times New Roman"/>
          <w:bCs/>
          <w:sz w:val="16"/>
          <w:szCs w:val="16"/>
        </w:rPr>
        <w:t>кожууна</w:t>
      </w:r>
      <w:proofErr w:type="spellEnd"/>
      <w:r w:rsidRPr="004C5821">
        <w:rPr>
          <w:rFonts w:ascii="Times New Roman" w:hAnsi="Times New Roman" w:cs="Times New Roman"/>
          <w:bCs/>
          <w:sz w:val="16"/>
          <w:szCs w:val="16"/>
        </w:rPr>
        <w:t xml:space="preserve"> является Соглашение «О мерах по повышению эффективности использования бюджетных средств и увеличению поступлений налоговых и неналоговых доходов бюджета сельского поселения </w:t>
      </w:r>
      <w:proofErr w:type="spellStart"/>
      <w:r w:rsidRPr="004C5821">
        <w:rPr>
          <w:rFonts w:ascii="Times New Roman" w:hAnsi="Times New Roman" w:cs="Times New Roman"/>
          <w:bCs/>
          <w:sz w:val="16"/>
          <w:szCs w:val="16"/>
        </w:rPr>
        <w:t>сумон</w:t>
      </w:r>
      <w:proofErr w:type="spellEnd"/>
      <w:r w:rsidRPr="004C5821">
        <w:rPr>
          <w:rFonts w:ascii="Times New Roman" w:hAnsi="Times New Roman" w:cs="Times New Roman"/>
          <w:bCs/>
          <w:sz w:val="16"/>
          <w:szCs w:val="16"/>
        </w:rPr>
        <w:t xml:space="preserve"> </w:t>
      </w:r>
      <w:proofErr w:type="spellStart"/>
      <w:r w:rsidRPr="004C5821">
        <w:rPr>
          <w:rFonts w:ascii="Times New Roman" w:hAnsi="Times New Roman" w:cs="Times New Roman"/>
          <w:bCs/>
          <w:sz w:val="16"/>
          <w:szCs w:val="16"/>
        </w:rPr>
        <w:t>Шеминский</w:t>
      </w:r>
      <w:proofErr w:type="spellEnd"/>
      <w:r w:rsidRPr="004C5821">
        <w:rPr>
          <w:rFonts w:ascii="Times New Roman" w:hAnsi="Times New Roman" w:cs="Times New Roman"/>
          <w:bCs/>
          <w:sz w:val="16"/>
          <w:szCs w:val="16"/>
        </w:rPr>
        <w:t xml:space="preserve"> </w:t>
      </w:r>
      <w:proofErr w:type="spellStart"/>
      <w:r w:rsidRPr="004C5821">
        <w:rPr>
          <w:rFonts w:ascii="Times New Roman" w:hAnsi="Times New Roman" w:cs="Times New Roman"/>
          <w:bCs/>
          <w:sz w:val="16"/>
          <w:szCs w:val="16"/>
        </w:rPr>
        <w:t>Дзун-Хемчикского</w:t>
      </w:r>
      <w:proofErr w:type="spellEnd"/>
      <w:r w:rsidRPr="004C5821">
        <w:rPr>
          <w:rFonts w:ascii="Times New Roman" w:hAnsi="Times New Roman" w:cs="Times New Roman"/>
          <w:bCs/>
          <w:sz w:val="16"/>
          <w:szCs w:val="16"/>
        </w:rPr>
        <w:t xml:space="preserve"> </w:t>
      </w:r>
      <w:proofErr w:type="spellStart"/>
      <w:r w:rsidRPr="004C5821">
        <w:rPr>
          <w:rFonts w:ascii="Times New Roman" w:hAnsi="Times New Roman" w:cs="Times New Roman"/>
          <w:bCs/>
          <w:sz w:val="16"/>
          <w:szCs w:val="16"/>
        </w:rPr>
        <w:t>кожууна</w:t>
      </w:r>
      <w:proofErr w:type="spellEnd"/>
      <w:r w:rsidRPr="004C5821">
        <w:rPr>
          <w:rFonts w:ascii="Times New Roman" w:hAnsi="Times New Roman" w:cs="Times New Roman"/>
          <w:bCs/>
          <w:sz w:val="16"/>
          <w:szCs w:val="16"/>
        </w:rPr>
        <w:t xml:space="preserve"> Республики Тыва, заключенный между Администрацией </w:t>
      </w:r>
      <w:proofErr w:type="spellStart"/>
      <w:r w:rsidRPr="004C5821">
        <w:rPr>
          <w:rFonts w:ascii="Times New Roman" w:hAnsi="Times New Roman" w:cs="Times New Roman"/>
          <w:bCs/>
          <w:sz w:val="16"/>
          <w:szCs w:val="16"/>
        </w:rPr>
        <w:t>Дзун-Хемчикского</w:t>
      </w:r>
      <w:proofErr w:type="spellEnd"/>
      <w:r w:rsidRPr="004C5821">
        <w:rPr>
          <w:rFonts w:ascii="Times New Roman" w:hAnsi="Times New Roman" w:cs="Times New Roman"/>
          <w:bCs/>
          <w:sz w:val="16"/>
          <w:szCs w:val="16"/>
        </w:rPr>
        <w:t xml:space="preserve"> </w:t>
      </w:r>
      <w:proofErr w:type="spellStart"/>
      <w:r w:rsidRPr="004C5821">
        <w:rPr>
          <w:rFonts w:ascii="Times New Roman" w:hAnsi="Times New Roman" w:cs="Times New Roman"/>
          <w:bCs/>
          <w:sz w:val="16"/>
          <w:szCs w:val="16"/>
        </w:rPr>
        <w:t>кожууна</w:t>
      </w:r>
      <w:proofErr w:type="spellEnd"/>
      <w:r w:rsidRPr="004C5821">
        <w:rPr>
          <w:rFonts w:ascii="Times New Roman" w:hAnsi="Times New Roman" w:cs="Times New Roman"/>
          <w:bCs/>
          <w:sz w:val="16"/>
          <w:szCs w:val="16"/>
        </w:rPr>
        <w:t xml:space="preserve">. В Соглашении определены условия предоставления средств из бюджета </w:t>
      </w:r>
      <w:proofErr w:type="spellStart"/>
      <w:r w:rsidRPr="004C5821">
        <w:rPr>
          <w:rFonts w:ascii="Times New Roman" w:hAnsi="Times New Roman" w:cs="Times New Roman"/>
          <w:bCs/>
          <w:sz w:val="16"/>
          <w:szCs w:val="16"/>
        </w:rPr>
        <w:t>кожууна</w:t>
      </w:r>
      <w:proofErr w:type="spellEnd"/>
      <w:r w:rsidRPr="004C5821">
        <w:rPr>
          <w:rFonts w:ascii="Times New Roman" w:hAnsi="Times New Roman" w:cs="Times New Roman"/>
          <w:bCs/>
          <w:sz w:val="16"/>
          <w:szCs w:val="16"/>
        </w:rPr>
        <w:t xml:space="preserve">, права и обязанности обоих сторон. </w:t>
      </w:r>
    </w:p>
    <w:p w:rsidR="004C5821" w:rsidRPr="004C5821" w:rsidRDefault="004C5821" w:rsidP="004C5821">
      <w:pPr>
        <w:spacing w:after="0" w:line="240" w:lineRule="auto"/>
        <w:jc w:val="both"/>
        <w:rPr>
          <w:rFonts w:ascii="Times New Roman" w:hAnsi="Times New Roman" w:cs="Times New Roman"/>
          <w:bCs/>
          <w:sz w:val="16"/>
          <w:szCs w:val="16"/>
        </w:rPr>
      </w:pPr>
      <w:r w:rsidRPr="004C5821">
        <w:rPr>
          <w:rFonts w:ascii="Times New Roman" w:hAnsi="Times New Roman" w:cs="Times New Roman"/>
          <w:bCs/>
          <w:sz w:val="16"/>
          <w:szCs w:val="16"/>
        </w:rPr>
        <w:t xml:space="preserve">             Проверкой  исполнения бюджета за 2021 год сельского поселения </w:t>
      </w:r>
      <w:proofErr w:type="spellStart"/>
      <w:r w:rsidRPr="004C5821">
        <w:rPr>
          <w:rFonts w:ascii="Times New Roman" w:hAnsi="Times New Roman" w:cs="Times New Roman"/>
          <w:bCs/>
          <w:sz w:val="16"/>
          <w:szCs w:val="16"/>
        </w:rPr>
        <w:t>сумон</w:t>
      </w:r>
      <w:proofErr w:type="spellEnd"/>
      <w:r w:rsidRPr="004C5821">
        <w:rPr>
          <w:rFonts w:ascii="Times New Roman" w:hAnsi="Times New Roman" w:cs="Times New Roman"/>
          <w:bCs/>
          <w:sz w:val="16"/>
          <w:szCs w:val="16"/>
        </w:rPr>
        <w:t xml:space="preserve"> </w:t>
      </w:r>
      <w:proofErr w:type="spellStart"/>
      <w:r w:rsidRPr="004C5821">
        <w:rPr>
          <w:rFonts w:ascii="Times New Roman" w:hAnsi="Times New Roman" w:cs="Times New Roman"/>
          <w:bCs/>
          <w:sz w:val="16"/>
          <w:szCs w:val="16"/>
        </w:rPr>
        <w:t>Шеминский</w:t>
      </w:r>
      <w:proofErr w:type="spellEnd"/>
      <w:r w:rsidRPr="004C5821">
        <w:rPr>
          <w:rFonts w:ascii="Times New Roman" w:hAnsi="Times New Roman" w:cs="Times New Roman"/>
          <w:bCs/>
          <w:sz w:val="16"/>
          <w:szCs w:val="16"/>
        </w:rPr>
        <w:t xml:space="preserve"> </w:t>
      </w:r>
      <w:proofErr w:type="spellStart"/>
      <w:r w:rsidRPr="004C5821">
        <w:rPr>
          <w:rFonts w:ascii="Times New Roman" w:hAnsi="Times New Roman" w:cs="Times New Roman"/>
          <w:bCs/>
          <w:sz w:val="16"/>
          <w:szCs w:val="16"/>
        </w:rPr>
        <w:t>Дзун-Хемчикского</w:t>
      </w:r>
      <w:proofErr w:type="spellEnd"/>
      <w:r w:rsidRPr="004C5821">
        <w:rPr>
          <w:rFonts w:ascii="Times New Roman" w:hAnsi="Times New Roman" w:cs="Times New Roman"/>
          <w:bCs/>
          <w:sz w:val="16"/>
          <w:szCs w:val="16"/>
        </w:rPr>
        <w:t xml:space="preserve"> </w:t>
      </w:r>
      <w:proofErr w:type="spellStart"/>
      <w:r w:rsidRPr="004C5821">
        <w:rPr>
          <w:rFonts w:ascii="Times New Roman" w:hAnsi="Times New Roman" w:cs="Times New Roman"/>
          <w:bCs/>
          <w:sz w:val="16"/>
          <w:szCs w:val="16"/>
        </w:rPr>
        <w:t>кожууна</w:t>
      </w:r>
      <w:proofErr w:type="spellEnd"/>
      <w:r w:rsidRPr="004C5821">
        <w:rPr>
          <w:rFonts w:ascii="Times New Roman" w:hAnsi="Times New Roman" w:cs="Times New Roman"/>
          <w:bCs/>
          <w:sz w:val="16"/>
          <w:szCs w:val="16"/>
        </w:rPr>
        <w:t xml:space="preserve"> установлено, что предоставленное финансирование средств межбюджетных трансфертов, произведенное Администрацией </w:t>
      </w:r>
      <w:proofErr w:type="spellStart"/>
      <w:r w:rsidRPr="004C5821">
        <w:rPr>
          <w:rFonts w:ascii="Times New Roman" w:hAnsi="Times New Roman" w:cs="Times New Roman"/>
          <w:bCs/>
          <w:sz w:val="16"/>
          <w:szCs w:val="16"/>
        </w:rPr>
        <w:t>Дзун-Хемчикского</w:t>
      </w:r>
      <w:proofErr w:type="spellEnd"/>
      <w:r w:rsidRPr="004C5821">
        <w:rPr>
          <w:rFonts w:ascii="Times New Roman" w:hAnsi="Times New Roman" w:cs="Times New Roman"/>
          <w:bCs/>
          <w:sz w:val="16"/>
          <w:szCs w:val="16"/>
        </w:rPr>
        <w:t xml:space="preserve"> </w:t>
      </w:r>
      <w:proofErr w:type="spellStart"/>
      <w:r w:rsidRPr="004C5821">
        <w:rPr>
          <w:rFonts w:ascii="Times New Roman" w:hAnsi="Times New Roman" w:cs="Times New Roman"/>
          <w:bCs/>
          <w:sz w:val="16"/>
          <w:szCs w:val="16"/>
        </w:rPr>
        <w:t>кожууна</w:t>
      </w:r>
      <w:proofErr w:type="spellEnd"/>
      <w:r w:rsidRPr="004C5821">
        <w:rPr>
          <w:rFonts w:ascii="Times New Roman" w:hAnsi="Times New Roman" w:cs="Times New Roman"/>
          <w:bCs/>
          <w:sz w:val="16"/>
          <w:szCs w:val="16"/>
        </w:rPr>
        <w:t xml:space="preserve"> согласно уведомлению Администрации </w:t>
      </w:r>
      <w:proofErr w:type="spellStart"/>
      <w:r w:rsidRPr="004C5821">
        <w:rPr>
          <w:rFonts w:ascii="Times New Roman" w:hAnsi="Times New Roman" w:cs="Times New Roman"/>
          <w:bCs/>
          <w:sz w:val="16"/>
          <w:szCs w:val="16"/>
        </w:rPr>
        <w:t>Дзун-Хемчикского</w:t>
      </w:r>
      <w:proofErr w:type="spellEnd"/>
      <w:r w:rsidRPr="004C5821">
        <w:rPr>
          <w:rFonts w:ascii="Times New Roman" w:hAnsi="Times New Roman" w:cs="Times New Roman"/>
          <w:bCs/>
          <w:sz w:val="16"/>
          <w:szCs w:val="16"/>
        </w:rPr>
        <w:t xml:space="preserve"> </w:t>
      </w:r>
      <w:proofErr w:type="spellStart"/>
      <w:r w:rsidRPr="004C5821">
        <w:rPr>
          <w:rFonts w:ascii="Times New Roman" w:hAnsi="Times New Roman" w:cs="Times New Roman"/>
          <w:bCs/>
          <w:sz w:val="16"/>
          <w:szCs w:val="16"/>
        </w:rPr>
        <w:t>кожууна</w:t>
      </w:r>
      <w:proofErr w:type="spellEnd"/>
      <w:r w:rsidRPr="004C5821">
        <w:rPr>
          <w:rFonts w:ascii="Times New Roman" w:hAnsi="Times New Roman" w:cs="Times New Roman"/>
          <w:bCs/>
          <w:sz w:val="16"/>
          <w:szCs w:val="16"/>
        </w:rPr>
        <w:t xml:space="preserve"> от «23» декабря 2021 г. № 85 на 4070,14 тыс. рублей соответствует.</w:t>
      </w:r>
    </w:p>
    <w:p w:rsidR="004C5821" w:rsidRPr="004C5821" w:rsidRDefault="004C5821" w:rsidP="004C5821">
      <w:pPr>
        <w:spacing w:after="0" w:line="240" w:lineRule="auto"/>
        <w:jc w:val="both"/>
        <w:rPr>
          <w:rFonts w:ascii="Times New Roman" w:hAnsi="Times New Roman" w:cs="Times New Roman"/>
          <w:sz w:val="16"/>
          <w:szCs w:val="16"/>
        </w:rPr>
      </w:pPr>
      <w:r w:rsidRPr="004C5821">
        <w:rPr>
          <w:rFonts w:ascii="Times New Roman" w:hAnsi="Times New Roman" w:cs="Times New Roman"/>
          <w:sz w:val="16"/>
          <w:szCs w:val="16"/>
        </w:rPr>
        <w:t xml:space="preserve">Зачисление всех поступающих доходов и поступлений из источников финансирования дефицита бюджета на единый счет бюджета и осуществление всех предусмотренных расходов с единого счета бюджета обеспечивает Отдел № 3 Управления Федерального казначейства по Республике Тыва (далее по тексту Отдел № 3). </w:t>
      </w:r>
      <w:proofErr w:type="gramStart"/>
      <w:r w:rsidRPr="004C5821">
        <w:rPr>
          <w:rFonts w:ascii="Times New Roman" w:hAnsi="Times New Roman" w:cs="Times New Roman"/>
          <w:sz w:val="16"/>
          <w:szCs w:val="16"/>
        </w:rPr>
        <w:t xml:space="preserve">Для осуществления бюджетных операций, обеспечения полного учета и контроля каждого этапа исполнения бюджета через счета казначейства, администрацию сельского поселения </w:t>
      </w:r>
      <w:proofErr w:type="spellStart"/>
      <w:r w:rsidRPr="004C5821">
        <w:rPr>
          <w:rFonts w:ascii="Times New Roman" w:hAnsi="Times New Roman" w:cs="Times New Roman"/>
          <w:sz w:val="16"/>
          <w:szCs w:val="16"/>
        </w:rPr>
        <w:t>сумон</w:t>
      </w:r>
      <w:proofErr w:type="spellEnd"/>
      <w:r w:rsidRPr="004C5821">
        <w:rPr>
          <w:rFonts w:ascii="Times New Roman" w:hAnsi="Times New Roman" w:cs="Times New Roman"/>
          <w:sz w:val="16"/>
          <w:szCs w:val="16"/>
        </w:rPr>
        <w:t xml:space="preserve"> </w:t>
      </w:r>
      <w:proofErr w:type="spellStart"/>
      <w:r w:rsidRPr="004C5821">
        <w:rPr>
          <w:rFonts w:ascii="Times New Roman" w:hAnsi="Times New Roman" w:cs="Times New Roman"/>
          <w:sz w:val="16"/>
          <w:szCs w:val="16"/>
        </w:rPr>
        <w:t>Шеминский</w:t>
      </w:r>
      <w:proofErr w:type="spellEnd"/>
      <w:r w:rsidRPr="004C5821">
        <w:rPr>
          <w:rFonts w:ascii="Times New Roman" w:hAnsi="Times New Roman" w:cs="Times New Roman"/>
          <w:sz w:val="16"/>
          <w:szCs w:val="16"/>
        </w:rPr>
        <w:t xml:space="preserve"> </w:t>
      </w:r>
      <w:proofErr w:type="spellStart"/>
      <w:r w:rsidRPr="004C5821">
        <w:rPr>
          <w:rFonts w:ascii="Times New Roman" w:hAnsi="Times New Roman" w:cs="Times New Roman"/>
          <w:sz w:val="16"/>
          <w:szCs w:val="16"/>
        </w:rPr>
        <w:t>Дзун-Хемчикский</w:t>
      </w:r>
      <w:proofErr w:type="spellEnd"/>
      <w:r w:rsidRPr="004C5821">
        <w:rPr>
          <w:rFonts w:ascii="Times New Roman" w:hAnsi="Times New Roman" w:cs="Times New Roman"/>
          <w:sz w:val="16"/>
          <w:szCs w:val="16"/>
        </w:rPr>
        <w:t xml:space="preserve"> </w:t>
      </w:r>
      <w:proofErr w:type="spellStart"/>
      <w:r w:rsidRPr="004C5821">
        <w:rPr>
          <w:rFonts w:ascii="Times New Roman" w:hAnsi="Times New Roman" w:cs="Times New Roman"/>
          <w:sz w:val="16"/>
          <w:szCs w:val="16"/>
        </w:rPr>
        <w:t>кожуун</w:t>
      </w:r>
      <w:proofErr w:type="spellEnd"/>
      <w:r w:rsidRPr="004C5821">
        <w:rPr>
          <w:rFonts w:ascii="Times New Roman" w:hAnsi="Times New Roman" w:cs="Times New Roman"/>
          <w:sz w:val="16"/>
          <w:szCs w:val="16"/>
        </w:rPr>
        <w:t xml:space="preserve"> Республики Тыва в Отделе № 3 открыт лицевой счет получателя бюджетных средств №03123002900, расчетный счет 40204810500000000509 «Средства местного бюджета» открытый в ГРКЦ НБ Республики Тыва Банка России г. Кызыл, БИК банка 049304001. </w:t>
      </w:r>
      <w:proofErr w:type="gramEnd"/>
    </w:p>
    <w:p w:rsidR="004C5821" w:rsidRPr="004C5821" w:rsidRDefault="004C5821" w:rsidP="004C5821">
      <w:pPr>
        <w:spacing w:after="0" w:line="240" w:lineRule="auto"/>
        <w:jc w:val="both"/>
        <w:rPr>
          <w:rFonts w:ascii="Times New Roman" w:hAnsi="Times New Roman" w:cs="Times New Roman"/>
          <w:sz w:val="16"/>
          <w:szCs w:val="16"/>
        </w:rPr>
      </w:pPr>
      <w:r w:rsidRPr="004C5821">
        <w:rPr>
          <w:rFonts w:ascii="Times New Roman" w:hAnsi="Times New Roman" w:cs="Times New Roman"/>
          <w:sz w:val="16"/>
          <w:szCs w:val="16"/>
        </w:rPr>
        <w:t xml:space="preserve">В нарушение п.3 ст. 264.4. БК РФ администрация </w:t>
      </w:r>
      <w:proofErr w:type="spellStart"/>
      <w:r w:rsidRPr="004C5821">
        <w:rPr>
          <w:rFonts w:ascii="Times New Roman" w:hAnsi="Times New Roman" w:cs="Times New Roman"/>
          <w:sz w:val="16"/>
          <w:szCs w:val="16"/>
        </w:rPr>
        <w:t>сумона</w:t>
      </w:r>
      <w:proofErr w:type="spellEnd"/>
      <w:r w:rsidRPr="004C5821">
        <w:rPr>
          <w:rFonts w:ascii="Times New Roman" w:hAnsi="Times New Roman" w:cs="Times New Roman"/>
          <w:sz w:val="16"/>
          <w:szCs w:val="16"/>
        </w:rPr>
        <w:t xml:space="preserve"> представила годовой отчет об исполнении бюджета для подготовки заключения Контрольно-счетным органом </w:t>
      </w:r>
      <w:proofErr w:type="spellStart"/>
      <w:r w:rsidRPr="004C5821">
        <w:rPr>
          <w:rFonts w:ascii="Times New Roman" w:hAnsi="Times New Roman" w:cs="Times New Roman"/>
          <w:sz w:val="16"/>
          <w:szCs w:val="16"/>
        </w:rPr>
        <w:t>Дзун-Хемчикского</w:t>
      </w:r>
      <w:proofErr w:type="spellEnd"/>
      <w:r w:rsidRPr="004C5821">
        <w:rPr>
          <w:rFonts w:ascii="Times New Roman" w:hAnsi="Times New Roman" w:cs="Times New Roman"/>
          <w:sz w:val="16"/>
          <w:szCs w:val="16"/>
        </w:rPr>
        <w:t xml:space="preserve"> </w:t>
      </w:r>
      <w:proofErr w:type="spellStart"/>
      <w:r w:rsidRPr="004C5821">
        <w:rPr>
          <w:rFonts w:ascii="Times New Roman" w:hAnsi="Times New Roman" w:cs="Times New Roman"/>
          <w:sz w:val="16"/>
          <w:szCs w:val="16"/>
        </w:rPr>
        <w:t>кожууна</w:t>
      </w:r>
      <w:proofErr w:type="spellEnd"/>
      <w:r w:rsidRPr="004C5821">
        <w:rPr>
          <w:rFonts w:ascii="Times New Roman" w:hAnsi="Times New Roman" w:cs="Times New Roman"/>
          <w:sz w:val="16"/>
          <w:szCs w:val="16"/>
        </w:rPr>
        <w:t xml:space="preserve"> позднее срока, указанного  бюджетном законодательстве - 1 апреля текущего года.  </w:t>
      </w:r>
    </w:p>
    <w:p w:rsidR="004C5821" w:rsidRPr="004C5821" w:rsidRDefault="004C5821" w:rsidP="004C5821">
      <w:pPr>
        <w:spacing w:after="0" w:line="240" w:lineRule="auto"/>
        <w:jc w:val="both"/>
        <w:rPr>
          <w:rFonts w:ascii="Times New Roman" w:hAnsi="Times New Roman" w:cs="Times New Roman"/>
          <w:sz w:val="16"/>
          <w:szCs w:val="16"/>
        </w:rPr>
      </w:pPr>
    </w:p>
    <w:p w:rsidR="004C5821" w:rsidRPr="004C5821" w:rsidRDefault="004C5821" w:rsidP="004C5821">
      <w:pPr>
        <w:spacing w:after="0" w:line="240" w:lineRule="auto"/>
        <w:jc w:val="both"/>
        <w:rPr>
          <w:rFonts w:ascii="Times New Roman" w:hAnsi="Times New Roman" w:cs="Times New Roman"/>
          <w:b/>
          <w:sz w:val="16"/>
          <w:szCs w:val="16"/>
        </w:rPr>
      </w:pPr>
      <w:r w:rsidRPr="004C5821">
        <w:rPr>
          <w:rFonts w:ascii="Times New Roman" w:hAnsi="Times New Roman" w:cs="Times New Roman"/>
          <w:b/>
          <w:sz w:val="16"/>
          <w:szCs w:val="16"/>
        </w:rPr>
        <w:t>Проверка исполнения доходной части бюджета</w:t>
      </w:r>
    </w:p>
    <w:p w:rsidR="004C5821" w:rsidRPr="004C5821" w:rsidRDefault="004C5821" w:rsidP="004C5821">
      <w:pPr>
        <w:spacing w:after="0" w:line="240" w:lineRule="auto"/>
        <w:jc w:val="both"/>
        <w:rPr>
          <w:rFonts w:ascii="Times New Roman" w:hAnsi="Times New Roman" w:cs="Times New Roman"/>
          <w:b/>
          <w:bCs/>
          <w:sz w:val="16"/>
          <w:szCs w:val="16"/>
        </w:rPr>
      </w:pPr>
      <w:r w:rsidRPr="004C5821">
        <w:rPr>
          <w:rFonts w:ascii="Times New Roman" w:hAnsi="Times New Roman" w:cs="Times New Roman"/>
          <w:sz w:val="16"/>
          <w:szCs w:val="16"/>
        </w:rPr>
        <w:t xml:space="preserve">Доходная  часть сельского  поселения  </w:t>
      </w:r>
      <w:proofErr w:type="spellStart"/>
      <w:r w:rsidRPr="004C5821">
        <w:rPr>
          <w:rFonts w:ascii="Times New Roman" w:hAnsi="Times New Roman" w:cs="Times New Roman"/>
          <w:sz w:val="16"/>
          <w:szCs w:val="16"/>
        </w:rPr>
        <w:t>сумон</w:t>
      </w:r>
      <w:proofErr w:type="spellEnd"/>
      <w:r w:rsidRPr="004C5821">
        <w:rPr>
          <w:rFonts w:ascii="Times New Roman" w:hAnsi="Times New Roman" w:cs="Times New Roman"/>
          <w:sz w:val="16"/>
          <w:szCs w:val="16"/>
        </w:rPr>
        <w:t xml:space="preserve">  </w:t>
      </w:r>
      <w:proofErr w:type="spellStart"/>
      <w:r w:rsidRPr="004C5821">
        <w:rPr>
          <w:rFonts w:ascii="Times New Roman" w:hAnsi="Times New Roman" w:cs="Times New Roman"/>
          <w:sz w:val="16"/>
          <w:szCs w:val="16"/>
        </w:rPr>
        <w:t>Шеминский</w:t>
      </w:r>
      <w:proofErr w:type="spellEnd"/>
      <w:r w:rsidRPr="004C5821">
        <w:rPr>
          <w:rFonts w:ascii="Times New Roman" w:hAnsi="Times New Roman" w:cs="Times New Roman"/>
          <w:sz w:val="16"/>
          <w:szCs w:val="16"/>
        </w:rPr>
        <w:t xml:space="preserve"> </w:t>
      </w:r>
      <w:proofErr w:type="spellStart"/>
      <w:r w:rsidRPr="004C5821">
        <w:rPr>
          <w:rFonts w:ascii="Times New Roman" w:hAnsi="Times New Roman" w:cs="Times New Roman"/>
          <w:sz w:val="16"/>
          <w:szCs w:val="16"/>
        </w:rPr>
        <w:t>Дзун-Хемчикского</w:t>
      </w:r>
      <w:proofErr w:type="spellEnd"/>
      <w:r w:rsidRPr="004C5821">
        <w:rPr>
          <w:rFonts w:ascii="Times New Roman" w:hAnsi="Times New Roman" w:cs="Times New Roman"/>
          <w:sz w:val="16"/>
          <w:szCs w:val="16"/>
        </w:rPr>
        <w:t xml:space="preserve"> </w:t>
      </w:r>
      <w:proofErr w:type="spellStart"/>
      <w:r w:rsidRPr="004C5821">
        <w:rPr>
          <w:rFonts w:ascii="Times New Roman" w:hAnsi="Times New Roman" w:cs="Times New Roman"/>
          <w:sz w:val="16"/>
          <w:szCs w:val="16"/>
        </w:rPr>
        <w:t>кожууна</w:t>
      </w:r>
      <w:proofErr w:type="spellEnd"/>
      <w:r w:rsidRPr="004C5821">
        <w:rPr>
          <w:rFonts w:ascii="Times New Roman" w:hAnsi="Times New Roman" w:cs="Times New Roman"/>
          <w:sz w:val="16"/>
          <w:szCs w:val="16"/>
        </w:rPr>
        <w:t xml:space="preserve">  исполнена за 2021 год на 6167,0 тыс. рублей, что составляет 100,1 % от планового показателя 6159,9 тыс. рублей.</w:t>
      </w:r>
    </w:p>
    <w:p w:rsidR="004C5821" w:rsidRPr="004C5821" w:rsidRDefault="004C5821" w:rsidP="004C5821">
      <w:pPr>
        <w:spacing w:after="0" w:line="240" w:lineRule="auto"/>
        <w:jc w:val="both"/>
        <w:rPr>
          <w:rFonts w:ascii="Times New Roman" w:hAnsi="Times New Roman" w:cs="Times New Roman"/>
          <w:sz w:val="16"/>
          <w:szCs w:val="16"/>
        </w:rPr>
      </w:pPr>
      <w:r w:rsidRPr="004C5821">
        <w:rPr>
          <w:rFonts w:ascii="Times New Roman" w:hAnsi="Times New Roman" w:cs="Times New Roman"/>
          <w:sz w:val="16"/>
          <w:szCs w:val="16"/>
        </w:rPr>
        <w:t>Исполнение доходной части  бюджета сельского поселения представлено следую-</w:t>
      </w:r>
    </w:p>
    <w:p w:rsidR="004C5821" w:rsidRPr="004C5821" w:rsidRDefault="004C5821" w:rsidP="004C5821">
      <w:pPr>
        <w:spacing w:after="0" w:line="240" w:lineRule="auto"/>
        <w:jc w:val="both"/>
        <w:rPr>
          <w:rFonts w:ascii="Times New Roman" w:hAnsi="Times New Roman" w:cs="Times New Roman"/>
          <w:sz w:val="16"/>
          <w:szCs w:val="16"/>
        </w:rPr>
      </w:pPr>
      <w:r w:rsidRPr="004C5821">
        <w:rPr>
          <w:rFonts w:ascii="Times New Roman" w:hAnsi="Times New Roman" w:cs="Times New Roman"/>
          <w:sz w:val="16"/>
          <w:szCs w:val="16"/>
        </w:rPr>
        <w:t xml:space="preserve">шей таблице:                                                                                           </w:t>
      </w:r>
    </w:p>
    <w:p w:rsidR="004C5821" w:rsidRPr="004C5821" w:rsidRDefault="004C5821" w:rsidP="004C5821">
      <w:pPr>
        <w:spacing w:after="0" w:line="240" w:lineRule="auto"/>
        <w:jc w:val="both"/>
        <w:rPr>
          <w:rFonts w:ascii="Times New Roman" w:hAnsi="Times New Roman" w:cs="Times New Roman"/>
          <w:sz w:val="16"/>
          <w:szCs w:val="16"/>
        </w:rPr>
      </w:pPr>
      <w:r w:rsidRPr="004C5821">
        <w:rPr>
          <w:rFonts w:ascii="Times New Roman" w:hAnsi="Times New Roman" w:cs="Times New Roman"/>
          <w:sz w:val="16"/>
          <w:szCs w:val="16"/>
        </w:rPr>
        <w:t xml:space="preserve">                                                                                                                                                        (в рублях)                                    </w:t>
      </w:r>
    </w:p>
    <w:tbl>
      <w:tblPr>
        <w:tblW w:w="9371" w:type="dxa"/>
        <w:tblInd w:w="93" w:type="dxa"/>
        <w:tblLayout w:type="fixed"/>
        <w:tblLook w:val="04A0" w:firstRow="1" w:lastRow="0" w:firstColumn="1" w:lastColumn="0" w:noHBand="0" w:noVBand="1"/>
      </w:tblPr>
      <w:tblGrid>
        <w:gridCol w:w="4268"/>
        <w:gridCol w:w="1843"/>
        <w:gridCol w:w="1701"/>
        <w:gridCol w:w="1559"/>
      </w:tblGrid>
      <w:tr w:rsidR="004C5821" w:rsidRPr="004C5821" w:rsidTr="000D1924">
        <w:trPr>
          <w:trHeight w:val="450"/>
        </w:trPr>
        <w:tc>
          <w:tcPr>
            <w:tcW w:w="4268" w:type="dxa"/>
            <w:tcBorders>
              <w:top w:val="single" w:sz="4" w:space="0" w:color="auto"/>
              <w:left w:val="single" w:sz="4" w:space="0" w:color="000000"/>
              <w:bottom w:val="single" w:sz="4" w:space="0" w:color="auto"/>
              <w:right w:val="single" w:sz="4" w:space="0" w:color="000000"/>
            </w:tcBorders>
            <w:shd w:val="clear" w:color="auto" w:fill="auto"/>
            <w:vAlign w:val="center"/>
            <w:hideMark/>
          </w:tcPr>
          <w:p w:rsidR="004C5821" w:rsidRPr="004C5821" w:rsidRDefault="004C5821" w:rsidP="004C5821">
            <w:pPr>
              <w:spacing w:after="0" w:line="240" w:lineRule="auto"/>
              <w:jc w:val="both"/>
              <w:rPr>
                <w:rFonts w:ascii="Times New Roman" w:hAnsi="Times New Roman" w:cs="Times New Roman"/>
                <w:b/>
                <w:sz w:val="16"/>
                <w:szCs w:val="16"/>
              </w:rPr>
            </w:pPr>
            <w:r w:rsidRPr="004C5821">
              <w:rPr>
                <w:rFonts w:ascii="Times New Roman" w:hAnsi="Times New Roman" w:cs="Times New Roman"/>
                <w:b/>
                <w:sz w:val="16"/>
                <w:szCs w:val="16"/>
              </w:rPr>
              <w:t>Наименование показателя</w:t>
            </w:r>
          </w:p>
        </w:tc>
        <w:tc>
          <w:tcPr>
            <w:tcW w:w="1843" w:type="dxa"/>
            <w:tcBorders>
              <w:top w:val="single" w:sz="4" w:space="0" w:color="000000"/>
              <w:left w:val="nil"/>
              <w:bottom w:val="single" w:sz="4" w:space="0" w:color="000000"/>
              <w:right w:val="single" w:sz="4" w:space="0" w:color="000000"/>
            </w:tcBorders>
            <w:shd w:val="clear" w:color="auto" w:fill="auto"/>
            <w:vAlign w:val="center"/>
          </w:tcPr>
          <w:p w:rsidR="004C5821" w:rsidRPr="004C5821" w:rsidRDefault="004C5821" w:rsidP="004C5821">
            <w:pPr>
              <w:spacing w:after="0" w:line="240" w:lineRule="auto"/>
              <w:jc w:val="both"/>
              <w:rPr>
                <w:rFonts w:ascii="Times New Roman" w:hAnsi="Times New Roman" w:cs="Times New Roman"/>
                <w:b/>
                <w:sz w:val="16"/>
                <w:szCs w:val="16"/>
              </w:rPr>
            </w:pPr>
            <w:r w:rsidRPr="004C5821">
              <w:rPr>
                <w:rFonts w:ascii="Times New Roman" w:hAnsi="Times New Roman" w:cs="Times New Roman"/>
                <w:b/>
                <w:sz w:val="16"/>
                <w:szCs w:val="16"/>
              </w:rPr>
              <w:t>Утвержденные бюджетные назначения</w:t>
            </w:r>
          </w:p>
        </w:tc>
        <w:tc>
          <w:tcPr>
            <w:tcW w:w="1701" w:type="dxa"/>
            <w:tcBorders>
              <w:top w:val="single" w:sz="4" w:space="0" w:color="000000"/>
              <w:left w:val="nil"/>
              <w:bottom w:val="single" w:sz="4" w:space="0" w:color="000000"/>
              <w:right w:val="single" w:sz="4" w:space="0" w:color="000000"/>
            </w:tcBorders>
            <w:shd w:val="clear" w:color="auto" w:fill="auto"/>
            <w:vAlign w:val="center"/>
          </w:tcPr>
          <w:p w:rsidR="004C5821" w:rsidRPr="004C5821" w:rsidRDefault="004C5821" w:rsidP="004C5821">
            <w:pPr>
              <w:spacing w:after="0" w:line="240" w:lineRule="auto"/>
              <w:jc w:val="both"/>
              <w:rPr>
                <w:rFonts w:ascii="Times New Roman" w:hAnsi="Times New Roman" w:cs="Times New Roman"/>
                <w:b/>
                <w:sz w:val="16"/>
                <w:szCs w:val="16"/>
              </w:rPr>
            </w:pPr>
            <w:r w:rsidRPr="004C5821">
              <w:rPr>
                <w:rFonts w:ascii="Times New Roman" w:hAnsi="Times New Roman" w:cs="Times New Roman"/>
                <w:b/>
                <w:sz w:val="16"/>
                <w:szCs w:val="16"/>
              </w:rPr>
              <w:t>Исполнено</w:t>
            </w:r>
          </w:p>
        </w:tc>
        <w:tc>
          <w:tcPr>
            <w:tcW w:w="1559" w:type="dxa"/>
            <w:tcBorders>
              <w:top w:val="single" w:sz="4" w:space="0" w:color="000000"/>
              <w:left w:val="nil"/>
              <w:bottom w:val="single" w:sz="4" w:space="0" w:color="000000"/>
              <w:right w:val="single" w:sz="8" w:space="0" w:color="000000"/>
            </w:tcBorders>
            <w:shd w:val="clear" w:color="auto" w:fill="auto"/>
            <w:vAlign w:val="center"/>
          </w:tcPr>
          <w:p w:rsidR="004C5821" w:rsidRPr="004C5821" w:rsidRDefault="004C5821" w:rsidP="004C5821">
            <w:pPr>
              <w:spacing w:after="0" w:line="240" w:lineRule="auto"/>
              <w:jc w:val="both"/>
              <w:rPr>
                <w:rFonts w:ascii="Times New Roman" w:hAnsi="Times New Roman" w:cs="Times New Roman"/>
                <w:b/>
                <w:sz w:val="16"/>
                <w:szCs w:val="16"/>
              </w:rPr>
            </w:pPr>
            <w:r w:rsidRPr="004C5821">
              <w:rPr>
                <w:rFonts w:ascii="Times New Roman" w:hAnsi="Times New Roman" w:cs="Times New Roman"/>
                <w:b/>
                <w:sz w:val="16"/>
                <w:szCs w:val="16"/>
              </w:rPr>
              <w:t>Процент исполнения</w:t>
            </w:r>
          </w:p>
        </w:tc>
      </w:tr>
      <w:tr w:rsidR="004C5821" w:rsidRPr="004C5821" w:rsidTr="000D1924">
        <w:trPr>
          <w:trHeight w:val="255"/>
        </w:trPr>
        <w:tc>
          <w:tcPr>
            <w:tcW w:w="4268"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4C5821" w:rsidRPr="004C5821" w:rsidRDefault="004C5821" w:rsidP="004C5821">
            <w:pPr>
              <w:spacing w:after="0" w:line="240" w:lineRule="auto"/>
              <w:jc w:val="both"/>
              <w:rPr>
                <w:rFonts w:ascii="Times New Roman" w:hAnsi="Times New Roman" w:cs="Times New Roman"/>
                <w:b/>
                <w:sz w:val="16"/>
                <w:szCs w:val="16"/>
              </w:rPr>
            </w:pPr>
            <w:r w:rsidRPr="004C5821">
              <w:rPr>
                <w:rFonts w:ascii="Times New Roman" w:hAnsi="Times New Roman" w:cs="Times New Roman"/>
                <w:b/>
                <w:sz w:val="16"/>
                <w:szCs w:val="16"/>
              </w:rPr>
              <w:t>1</w:t>
            </w:r>
          </w:p>
        </w:tc>
        <w:tc>
          <w:tcPr>
            <w:tcW w:w="1843" w:type="dxa"/>
            <w:tcBorders>
              <w:top w:val="nil"/>
              <w:left w:val="nil"/>
              <w:bottom w:val="single" w:sz="4" w:space="0" w:color="000000"/>
              <w:right w:val="single" w:sz="4" w:space="0" w:color="000000"/>
            </w:tcBorders>
            <w:shd w:val="clear" w:color="auto" w:fill="auto"/>
            <w:vAlign w:val="center"/>
          </w:tcPr>
          <w:p w:rsidR="004C5821" w:rsidRPr="004C5821" w:rsidRDefault="004C5821" w:rsidP="004C5821">
            <w:pPr>
              <w:spacing w:after="0" w:line="240" w:lineRule="auto"/>
              <w:jc w:val="both"/>
              <w:rPr>
                <w:rFonts w:ascii="Times New Roman" w:hAnsi="Times New Roman" w:cs="Times New Roman"/>
                <w:b/>
                <w:sz w:val="16"/>
                <w:szCs w:val="16"/>
              </w:rPr>
            </w:pPr>
            <w:r w:rsidRPr="004C5821">
              <w:rPr>
                <w:rFonts w:ascii="Times New Roman" w:hAnsi="Times New Roman" w:cs="Times New Roman"/>
                <w:b/>
                <w:sz w:val="16"/>
                <w:szCs w:val="16"/>
              </w:rPr>
              <w:t>2</w:t>
            </w:r>
          </w:p>
        </w:tc>
        <w:tc>
          <w:tcPr>
            <w:tcW w:w="1701" w:type="dxa"/>
            <w:tcBorders>
              <w:top w:val="nil"/>
              <w:left w:val="nil"/>
              <w:bottom w:val="single" w:sz="4" w:space="0" w:color="000000"/>
              <w:right w:val="single" w:sz="4" w:space="0" w:color="000000"/>
            </w:tcBorders>
            <w:shd w:val="clear" w:color="auto" w:fill="auto"/>
            <w:vAlign w:val="center"/>
          </w:tcPr>
          <w:p w:rsidR="004C5821" w:rsidRPr="004C5821" w:rsidRDefault="004C5821" w:rsidP="004C5821">
            <w:pPr>
              <w:spacing w:after="0" w:line="240" w:lineRule="auto"/>
              <w:jc w:val="both"/>
              <w:rPr>
                <w:rFonts w:ascii="Times New Roman" w:hAnsi="Times New Roman" w:cs="Times New Roman"/>
                <w:b/>
                <w:sz w:val="16"/>
                <w:szCs w:val="16"/>
              </w:rPr>
            </w:pPr>
            <w:r w:rsidRPr="004C5821">
              <w:rPr>
                <w:rFonts w:ascii="Times New Roman" w:hAnsi="Times New Roman" w:cs="Times New Roman"/>
                <w:b/>
                <w:sz w:val="16"/>
                <w:szCs w:val="16"/>
              </w:rPr>
              <w:t>3</w:t>
            </w:r>
          </w:p>
        </w:tc>
        <w:tc>
          <w:tcPr>
            <w:tcW w:w="1559" w:type="dxa"/>
            <w:tcBorders>
              <w:top w:val="nil"/>
              <w:left w:val="nil"/>
              <w:bottom w:val="single" w:sz="4" w:space="0" w:color="auto"/>
              <w:right w:val="single" w:sz="8" w:space="0" w:color="000000"/>
            </w:tcBorders>
            <w:shd w:val="clear" w:color="auto" w:fill="auto"/>
          </w:tcPr>
          <w:p w:rsidR="004C5821" w:rsidRPr="004C5821" w:rsidRDefault="004C5821" w:rsidP="004C5821">
            <w:pPr>
              <w:spacing w:after="0" w:line="240" w:lineRule="auto"/>
              <w:jc w:val="both"/>
              <w:rPr>
                <w:rFonts w:ascii="Times New Roman" w:hAnsi="Times New Roman" w:cs="Times New Roman"/>
                <w:b/>
                <w:sz w:val="16"/>
                <w:szCs w:val="16"/>
              </w:rPr>
            </w:pPr>
            <w:r w:rsidRPr="004C5821">
              <w:rPr>
                <w:rFonts w:ascii="Times New Roman" w:hAnsi="Times New Roman" w:cs="Times New Roman"/>
                <w:b/>
                <w:sz w:val="16"/>
                <w:szCs w:val="16"/>
              </w:rPr>
              <w:t>4</w:t>
            </w:r>
          </w:p>
        </w:tc>
      </w:tr>
      <w:tr w:rsidR="004C5821" w:rsidRPr="004C5821" w:rsidTr="000D1924">
        <w:trPr>
          <w:trHeight w:val="255"/>
        </w:trPr>
        <w:tc>
          <w:tcPr>
            <w:tcW w:w="4268" w:type="dxa"/>
            <w:tcBorders>
              <w:top w:val="nil"/>
              <w:left w:val="single" w:sz="4" w:space="0" w:color="000000"/>
              <w:bottom w:val="single" w:sz="4" w:space="0" w:color="000000"/>
              <w:right w:val="single" w:sz="4" w:space="0" w:color="000000"/>
            </w:tcBorders>
            <w:shd w:val="clear" w:color="auto" w:fill="auto"/>
            <w:vAlign w:val="center"/>
            <w:hideMark/>
          </w:tcPr>
          <w:p w:rsidR="004C5821" w:rsidRPr="004C5821" w:rsidRDefault="004C5821" w:rsidP="004C5821">
            <w:pPr>
              <w:spacing w:after="0" w:line="240" w:lineRule="auto"/>
              <w:jc w:val="both"/>
              <w:rPr>
                <w:rFonts w:ascii="Times New Roman" w:hAnsi="Times New Roman" w:cs="Times New Roman"/>
                <w:sz w:val="16"/>
                <w:szCs w:val="16"/>
              </w:rPr>
            </w:pPr>
            <w:r w:rsidRPr="004C5821">
              <w:rPr>
                <w:rFonts w:ascii="Times New Roman" w:hAnsi="Times New Roman" w:cs="Times New Roman"/>
                <w:sz w:val="16"/>
                <w:szCs w:val="16"/>
              </w:rPr>
              <w:t xml:space="preserve">Доходы бюджета - ВСЕГО: </w:t>
            </w:r>
            <w:r w:rsidRPr="004C5821">
              <w:rPr>
                <w:rFonts w:ascii="Times New Roman" w:hAnsi="Times New Roman" w:cs="Times New Roman"/>
                <w:sz w:val="16"/>
                <w:szCs w:val="16"/>
              </w:rPr>
              <w:br/>
            </w:r>
            <w:r w:rsidRPr="004C5821">
              <w:rPr>
                <w:rFonts w:ascii="Times New Roman" w:hAnsi="Times New Roman" w:cs="Times New Roman"/>
                <w:sz w:val="16"/>
                <w:szCs w:val="16"/>
              </w:rPr>
              <w:lastRenderedPageBreak/>
              <w:t>В том числе:</w:t>
            </w:r>
          </w:p>
        </w:tc>
        <w:tc>
          <w:tcPr>
            <w:tcW w:w="1843" w:type="dxa"/>
            <w:tcBorders>
              <w:top w:val="nil"/>
              <w:left w:val="nil"/>
              <w:bottom w:val="single" w:sz="4" w:space="0" w:color="000000"/>
              <w:right w:val="single" w:sz="4" w:space="0" w:color="000000"/>
            </w:tcBorders>
            <w:shd w:val="clear" w:color="auto" w:fill="auto"/>
            <w:vAlign w:val="center"/>
          </w:tcPr>
          <w:p w:rsidR="004C5821" w:rsidRPr="004C5821" w:rsidRDefault="004C5821" w:rsidP="004C5821">
            <w:pPr>
              <w:spacing w:after="0" w:line="240" w:lineRule="auto"/>
              <w:jc w:val="both"/>
              <w:rPr>
                <w:rFonts w:ascii="Times New Roman" w:hAnsi="Times New Roman" w:cs="Times New Roman"/>
                <w:sz w:val="16"/>
                <w:szCs w:val="16"/>
              </w:rPr>
            </w:pPr>
            <w:r w:rsidRPr="004C5821">
              <w:rPr>
                <w:rFonts w:ascii="Times New Roman" w:hAnsi="Times New Roman" w:cs="Times New Roman"/>
                <w:sz w:val="16"/>
                <w:szCs w:val="16"/>
              </w:rPr>
              <w:lastRenderedPageBreak/>
              <w:t>6159,9</w:t>
            </w:r>
          </w:p>
        </w:tc>
        <w:tc>
          <w:tcPr>
            <w:tcW w:w="1701" w:type="dxa"/>
            <w:tcBorders>
              <w:top w:val="nil"/>
              <w:left w:val="nil"/>
              <w:bottom w:val="single" w:sz="4" w:space="0" w:color="000000"/>
              <w:right w:val="single" w:sz="4" w:space="0" w:color="000000"/>
            </w:tcBorders>
            <w:shd w:val="clear" w:color="auto" w:fill="auto"/>
            <w:vAlign w:val="center"/>
          </w:tcPr>
          <w:p w:rsidR="004C5821" w:rsidRPr="004C5821" w:rsidRDefault="004C5821" w:rsidP="004C5821">
            <w:pPr>
              <w:spacing w:after="0" w:line="240" w:lineRule="auto"/>
              <w:jc w:val="both"/>
              <w:rPr>
                <w:rFonts w:ascii="Times New Roman" w:hAnsi="Times New Roman" w:cs="Times New Roman"/>
                <w:sz w:val="16"/>
                <w:szCs w:val="16"/>
              </w:rPr>
            </w:pPr>
            <w:r w:rsidRPr="004C5821">
              <w:rPr>
                <w:rFonts w:ascii="Times New Roman" w:hAnsi="Times New Roman" w:cs="Times New Roman"/>
                <w:sz w:val="16"/>
                <w:szCs w:val="16"/>
              </w:rPr>
              <w:t>6167,0</w:t>
            </w:r>
          </w:p>
        </w:tc>
        <w:tc>
          <w:tcPr>
            <w:tcW w:w="1559" w:type="dxa"/>
            <w:tcBorders>
              <w:top w:val="nil"/>
              <w:left w:val="nil"/>
              <w:bottom w:val="single" w:sz="4" w:space="0" w:color="auto"/>
              <w:right w:val="single" w:sz="8" w:space="0" w:color="000000"/>
            </w:tcBorders>
            <w:shd w:val="clear" w:color="auto" w:fill="auto"/>
            <w:vAlign w:val="center"/>
          </w:tcPr>
          <w:p w:rsidR="004C5821" w:rsidRPr="004C5821" w:rsidRDefault="004C5821" w:rsidP="004C5821">
            <w:pPr>
              <w:spacing w:after="0" w:line="240" w:lineRule="auto"/>
              <w:jc w:val="both"/>
              <w:rPr>
                <w:rFonts w:ascii="Times New Roman" w:hAnsi="Times New Roman" w:cs="Times New Roman"/>
                <w:sz w:val="16"/>
                <w:szCs w:val="16"/>
              </w:rPr>
            </w:pPr>
            <w:r w:rsidRPr="004C5821">
              <w:rPr>
                <w:rFonts w:ascii="Times New Roman" w:hAnsi="Times New Roman" w:cs="Times New Roman"/>
                <w:sz w:val="16"/>
                <w:szCs w:val="16"/>
                <w:rtl/>
              </w:rPr>
              <w:t>100,1</w:t>
            </w:r>
          </w:p>
        </w:tc>
      </w:tr>
      <w:tr w:rsidR="004C5821" w:rsidRPr="004C5821" w:rsidTr="000D1924">
        <w:trPr>
          <w:trHeight w:val="255"/>
        </w:trPr>
        <w:tc>
          <w:tcPr>
            <w:tcW w:w="4268" w:type="dxa"/>
            <w:tcBorders>
              <w:top w:val="nil"/>
              <w:left w:val="single" w:sz="4" w:space="0" w:color="000000"/>
              <w:bottom w:val="single" w:sz="4" w:space="0" w:color="000000"/>
              <w:right w:val="single" w:sz="4" w:space="0" w:color="000000"/>
            </w:tcBorders>
            <w:shd w:val="clear" w:color="auto" w:fill="auto"/>
            <w:vAlign w:val="center"/>
          </w:tcPr>
          <w:p w:rsidR="004C5821" w:rsidRPr="004C5821" w:rsidRDefault="004C5821" w:rsidP="004C5821">
            <w:pPr>
              <w:spacing w:after="0" w:line="240" w:lineRule="auto"/>
              <w:jc w:val="both"/>
              <w:rPr>
                <w:rFonts w:ascii="Times New Roman" w:hAnsi="Times New Roman" w:cs="Times New Roman"/>
                <w:sz w:val="16"/>
                <w:szCs w:val="16"/>
              </w:rPr>
            </w:pPr>
            <w:r w:rsidRPr="004C5821">
              <w:rPr>
                <w:rFonts w:ascii="Times New Roman" w:hAnsi="Times New Roman" w:cs="Times New Roman"/>
                <w:sz w:val="16"/>
                <w:szCs w:val="16"/>
              </w:rPr>
              <w:lastRenderedPageBreak/>
              <w:t>НАЛОГОВЫЕ И НЕНАЛОГОВЫЕ ДОХОДЫ</w:t>
            </w:r>
          </w:p>
        </w:tc>
        <w:tc>
          <w:tcPr>
            <w:tcW w:w="1843" w:type="dxa"/>
            <w:tcBorders>
              <w:top w:val="nil"/>
              <w:left w:val="nil"/>
              <w:bottom w:val="single" w:sz="4" w:space="0" w:color="000000"/>
              <w:right w:val="single" w:sz="4" w:space="0" w:color="000000"/>
            </w:tcBorders>
            <w:shd w:val="clear" w:color="auto" w:fill="auto"/>
            <w:vAlign w:val="center"/>
          </w:tcPr>
          <w:p w:rsidR="004C5821" w:rsidRPr="004C5821" w:rsidRDefault="004C5821" w:rsidP="004C5821">
            <w:pPr>
              <w:spacing w:after="0" w:line="240" w:lineRule="auto"/>
              <w:jc w:val="both"/>
              <w:rPr>
                <w:rFonts w:ascii="Times New Roman" w:hAnsi="Times New Roman" w:cs="Times New Roman"/>
                <w:sz w:val="16"/>
                <w:szCs w:val="16"/>
              </w:rPr>
            </w:pPr>
            <w:r w:rsidRPr="004C5821">
              <w:rPr>
                <w:rFonts w:ascii="Times New Roman" w:hAnsi="Times New Roman" w:cs="Times New Roman"/>
                <w:sz w:val="16"/>
                <w:szCs w:val="16"/>
              </w:rPr>
              <w:t>328,0</w:t>
            </w:r>
          </w:p>
        </w:tc>
        <w:tc>
          <w:tcPr>
            <w:tcW w:w="1701" w:type="dxa"/>
            <w:tcBorders>
              <w:top w:val="nil"/>
              <w:left w:val="nil"/>
              <w:bottom w:val="single" w:sz="4" w:space="0" w:color="000000"/>
              <w:right w:val="single" w:sz="4" w:space="0" w:color="000000"/>
            </w:tcBorders>
            <w:shd w:val="clear" w:color="auto" w:fill="auto"/>
            <w:vAlign w:val="center"/>
          </w:tcPr>
          <w:p w:rsidR="004C5821" w:rsidRPr="004C5821" w:rsidRDefault="004C5821" w:rsidP="004C5821">
            <w:pPr>
              <w:spacing w:after="0" w:line="240" w:lineRule="auto"/>
              <w:jc w:val="both"/>
              <w:rPr>
                <w:rFonts w:ascii="Times New Roman" w:hAnsi="Times New Roman" w:cs="Times New Roman"/>
                <w:sz w:val="16"/>
                <w:szCs w:val="16"/>
              </w:rPr>
            </w:pPr>
            <w:r w:rsidRPr="004C5821">
              <w:rPr>
                <w:rFonts w:ascii="Times New Roman" w:hAnsi="Times New Roman" w:cs="Times New Roman"/>
                <w:sz w:val="16"/>
                <w:szCs w:val="16"/>
              </w:rPr>
              <w:t>335,1</w:t>
            </w:r>
          </w:p>
        </w:tc>
        <w:tc>
          <w:tcPr>
            <w:tcW w:w="1559" w:type="dxa"/>
            <w:tcBorders>
              <w:top w:val="nil"/>
              <w:left w:val="nil"/>
              <w:bottom w:val="single" w:sz="4" w:space="0" w:color="auto"/>
              <w:right w:val="single" w:sz="8" w:space="0" w:color="000000"/>
            </w:tcBorders>
            <w:shd w:val="clear" w:color="auto" w:fill="auto"/>
            <w:vAlign w:val="center"/>
          </w:tcPr>
          <w:p w:rsidR="004C5821" w:rsidRPr="004C5821" w:rsidRDefault="004C5821" w:rsidP="004C5821">
            <w:pPr>
              <w:spacing w:after="0" w:line="240" w:lineRule="auto"/>
              <w:jc w:val="both"/>
              <w:rPr>
                <w:rFonts w:ascii="Times New Roman" w:hAnsi="Times New Roman" w:cs="Times New Roman"/>
                <w:sz w:val="16"/>
                <w:szCs w:val="16"/>
              </w:rPr>
            </w:pPr>
            <w:r w:rsidRPr="004C5821">
              <w:rPr>
                <w:rFonts w:ascii="Times New Roman" w:hAnsi="Times New Roman" w:cs="Times New Roman"/>
                <w:sz w:val="16"/>
                <w:szCs w:val="16"/>
                <w:rtl/>
              </w:rPr>
              <w:t>102</w:t>
            </w:r>
          </w:p>
        </w:tc>
      </w:tr>
      <w:tr w:rsidR="004C5821" w:rsidRPr="004C5821" w:rsidTr="000D1924">
        <w:trPr>
          <w:trHeight w:val="255"/>
        </w:trPr>
        <w:tc>
          <w:tcPr>
            <w:tcW w:w="4268" w:type="dxa"/>
            <w:tcBorders>
              <w:top w:val="nil"/>
              <w:left w:val="single" w:sz="4" w:space="0" w:color="000000"/>
              <w:bottom w:val="single" w:sz="4" w:space="0" w:color="000000"/>
              <w:right w:val="single" w:sz="4" w:space="0" w:color="000000"/>
            </w:tcBorders>
            <w:shd w:val="clear" w:color="auto" w:fill="auto"/>
            <w:vAlign w:val="center"/>
          </w:tcPr>
          <w:p w:rsidR="004C5821" w:rsidRPr="004C5821" w:rsidRDefault="004C5821" w:rsidP="004C5821">
            <w:pPr>
              <w:spacing w:after="0" w:line="240" w:lineRule="auto"/>
              <w:jc w:val="both"/>
              <w:rPr>
                <w:rFonts w:ascii="Times New Roman" w:hAnsi="Times New Roman" w:cs="Times New Roman"/>
                <w:sz w:val="16"/>
                <w:szCs w:val="16"/>
              </w:rPr>
            </w:pPr>
            <w:r w:rsidRPr="004C5821">
              <w:rPr>
                <w:rFonts w:ascii="Times New Roman" w:hAnsi="Times New Roman" w:cs="Times New Roman"/>
                <w:sz w:val="16"/>
                <w:szCs w:val="16"/>
              </w:rPr>
              <w:t>НАЛОГИ НА ПРИБЫЛЬ, ДОХОДЫ</w:t>
            </w:r>
          </w:p>
        </w:tc>
        <w:tc>
          <w:tcPr>
            <w:tcW w:w="1843" w:type="dxa"/>
            <w:tcBorders>
              <w:top w:val="nil"/>
              <w:left w:val="nil"/>
              <w:bottom w:val="single" w:sz="4" w:space="0" w:color="000000"/>
              <w:right w:val="single" w:sz="4" w:space="0" w:color="000000"/>
            </w:tcBorders>
            <w:shd w:val="clear" w:color="auto" w:fill="auto"/>
            <w:vAlign w:val="center"/>
          </w:tcPr>
          <w:p w:rsidR="004C5821" w:rsidRPr="004C5821" w:rsidRDefault="004C5821" w:rsidP="004C5821">
            <w:pPr>
              <w:spacing w:after="0" w:line="240" w:lineRule="auto"/>
              <w:jc w:val="both"/>
              <w:rPr>
                <w:rFonts w:ascii="Times New Roman" w:hAnsi="Times New Roman" w:cs="Times New Roman"/>
                <w:sz w:val="16"/>
                <w:szCs w:val="16"/>
              </w:rPr>
            </w:pPr>
            <w:r w:rsidRPr="004C5821">
              <w:rPr>
                <w:rFonts w:ascii="Times New Roman" w:hAnsi="Times New Roman" w:cs="Times New Roman"/>
                <w:sz w:val="16"/>
                <w:szCs w:val="16"/>
              </w:rPr>
              <w:t>94,0</w:t>
            </w:r>
          </w:p>
        </w:tc>
        <w:tc>
          <w:tcPr>
            <w:tcW w:w="1701" w:type="dxa"/>
            <w:tcBorders>
              <w:top w:val="nil"/>
              <w:left w:val="nil"/>
              <w:bottom w:val="single" w:sz="4" w:space="0" w:color="000000"/>
              <w:right w:val="single" w:sz="4" w:space="0" w:color="000000"/>
            </w:tcBorders>
            <w:shd w:val="clear" w:color="auto" w:fill="auto"/>
            <w:vAlign w:val="center"/>
          </w:tcPr>
          <w:p w:rsidR="004C5821" w:rsidRPr="004C5821" w:rsidRDefault="004C5821" w:rsidP="004C5821">
            <w:pPr>
              <w:spacing w:after="0" w:line="240" w:lineRule="auto"/>
              <w:jc w:val="both"/>
              <w:rPr>
                <w:rFonts w:ascii="Times New Roman" w:hAnsi="Times New Roman" w:cs="Times New Roman"/>
                <w:sz w:val="16"/>
                <w:szCs w:val="16"/>
              </w:rPr>
            </w:pPr>
            <w:r w:rsidRPr="004C5821">
              <w:rPr>
                <w:rFonts w:ascii="Times New Roman" w:hAnsi="Times New Roman" w:cs="Times New Roman"/>
                <w:sz w:val="16"/>
                <w:szCs w:val="16"/>
              </w:rPr>
              <w:t>96,2</w:t>
            </w:r>
          </w:p>
        </w:tc>
        <w:tc>
          <w:tcPr>
            <w:tcW w:w="1559" w:type="dxa"/>
            <w:tcBorders>
              <w:top w:val="nil"/>
              <w:left w:val="nil"/>
              <w:bottom w:val="single" w:sz="4" w:space="0" w:color="auto"/>
              <w:right w:val="single" w:sz="8" w:space="0" w:color="000000"/>
            </w:tcBorders>
            <w:shd w:val="clear" w:color="auto" w:fill="auto"/>
            <w:vAlign w:val="center"/>
          </w:tcPr>
          <w:p w:rsidR="004C5821" w:rsidRPr="004C5821" w:rsidRDefault="004C5821" w:rsidP="004C5821">
            <w:pPr>
              <w:spacing w:after="0" w:line="240" w:lineRule="auto"/>
              <w:jc w:val="both"/>
              <w:rPr>
                <w:rFonts w:ascii="Times New Roman" w:hAnsi="Times New Roman" w:cs="Times New Roman"/>
                <w:sz w:val="16"/>
                <w:szCs w:val="16"/>
              </w:rPr>
            </w:pPr>
            <w:r w:rsidRPr="004C5821">
              <w:rPr>
                <w:rFonts w:ascii="Times New Roman" w:hAnsi="Times New Roman" w:cs="Times New Roman"/>
                <w:sz w:val="16"/>
                <w:szCs w:val="16"/>
                <w:rtl/>
              </w:rPr>
              <w:t>102</w:t>
            </w:r>
          </w:p>
        </w:tc>
      </w:tr>
      <w:tr w:rsidR="004C5821" w:rsidRPr="004C5821" w:rsidTr="000D1924">
        <w:trPr>
          <w:trHeight w:val="255"/>
        </w:trPr>
        <w:tc>
          <w:tcPr>
            <w:tcW w:w="4268" w:type="dxa"/>
            <w:tcBorders>
              <w:top w:val="nil"/>
              <w:left w:val="single" w:sz="4" w:space="0" w:color="000000"/>
              <w:bottom w:val="single" w:sz="4" w:space="0" w:color="000000"/>
              <w:right w:val="single" w:sz="4" w:space="0" w:color="000000"/>
            </w:tcBorders>
            <w:shd w:val="clear" w:color="auto" w:fill="auto"/>
            <w:vAlign w:val="center"/>
          </w:tcPr>
          <w:p w:rsidR="004C5821" w:rsidRPr="004C5821" w:rsidRDefault="004C5821" w:rsidP="004C5821">
            <w:pPr>
              <w:spacing w:after="0" w:line="240" w:lineRule="auto"/>
              <w:jc w:val="both"/>
              <w:rPr>
                <w:rFonts w:ascii="Times New Roman" w:hAnsi="Times New Roman" w:cs="Times New Roman"/>
                <w:sz w:val="16"/>
                <w:szCs w:val="16"/>
              </w:rPr>
            </w:pPr>
            <w:r w:rsidRPr="004C5821">
              <w:rPr>
                <w:rFonts w:ascii="Times New Roman" w:hAnsi="Times New Roman" w:cs="Times New Roman"/>
                <w:sz w:val="16"/>
                <w:szCs w:val="16"/>
              </w:rPr>
              <w:t>Налог на доходы физических лиц</w:t>
            </w:r>
          </w:p>
        </w:tc>
        <w:tc>
          <w:tcPr>
            <w:tcW w:w="1843" w:type="dxa"/>
            <w:tcBorders>
              <w:top w:val="nil"/>
              <w:left w:val="nil"/>
              <w:bottom w:val="single" w:sz="4" w:space="0" w:color="000000"/>
              <w:right w:val="single" w:sz="4" w:space="0" w:color="000000"/>
            </w:tcBorders>
            <w:shd w:val="clear" w:color="auto" w:fill="auto"/>
            <w:vAlign w:val="center"/>
          </w:tcPr>
          <w:p w:rsidR="004C5821" w:rsidRPr="004C5821" w:rsidRDefault="004C5821" w:rsidP="004C5821">
            <w:pPr>
              <w:spacing w:after="0" w:line="240" w:lineRule="auto"/>
              <w:jc w:val="both"/>
              <w:rPr>
                <w:rFonts w:ascii="Times New Roman" w:hAnsi="Times New Roman" w:cs="Times New Roman"/>
                <w:sz w:val="16"/>
                <w:szCs w:val="16"/>
              </w:rPr>
            </w:pPr>
            <w:r w:rsidRPr="004C5821">
              <w:rPr>
                <w:rFonts w:ascii="Times New Roman" w:hAnsi="Times New Roman" w:cs="Times New Roman"/>
                <w:sz w:val="16"/>
                <w:szCs w:val="16"/>
              </w:rPr>
              <w:t>94,0</w:t>
            </w:r>
          </w:p>
        </w:tc>
        <w:tc>
          <w:tcPr>
            <w:tcW w:w="1701" w:type="dxa"/>
            <w:tcBorders>
              <w:top w:val="nil"/>
              <w:left w:val="nil"/>
              <w:bottom w:val="single" w:sz="4" w:space="0" w:color="000000"/>
              <w:right w:val="single" w:sz="4" w:space="0" w:color="000000"/>
            </w:tcBorders>
            <w:shd w:val="clear" w:color="auto" w:fill="auto"/>
            <w:vAlign w:val="center"/>
          </w:tcPr>
          <w:p w:rsidR="004C5821" w:rsidRPr="004C5821" w:rsidRDefault="004C5821" w:rsidP="004C5821">
            <w:pPr>
              <w:spacing w:after="0" w:line="240" w:lineRule="auto"/>
              <w:jc w:val="both"/>
              <w:rPr>
                <w:rFonts w:ascii="Times New Roman" w:hAnsi="Times New Roman" w:cs="Times New Roman"/>
                <w:sz w:val="16"/>
                <w:szCs w:val="16"/>
              </w:rPr>
            </w:pPr>
            <w:r w:rsidRPr="004C5821">
              <w:rPr>
                <w:rFonts w:ascii="Times New Roman" w:hAnsi="Times New Roman" w:cs="Times New Roman"/>
                <w:sz w:val="16"/>
                <w:szCs w:val="16"/>
              </w:rPr>
              <w:t>96,2</w:t>
            </w:r>
          </w:p>
        </w:tc>
        <w:tc>
          <w:tcPr>
            <w:tcW w:w="1559" w:type="dxa"/>
            <w:tcBorders>
              <w:top w:val="nil"/>
              <w:left w:val="nil"/>
              <w:bottom w:val="single" w:sz="4" w:space="0" w:color="auto"/>
              <w:right w:val="single" w:sz="8" w:space="0" w:color="000000"/>
            </w:tcBorders>
            <w:shd w:val="clear" w:color="auto" w:fill="auto"/>
            <w:vAlign w:val="center"/>
          </w:tcPr>
          <w:p w:rsidR="004C5821" w:rsidRPr="004C5821" w:rsidRDefault="004C5821" w:rsidP="004C5821">
            <w:pPr>
              <w:spacing w:after="0" w:line="240" w:lineRule="auto"/>
              <w:jc w:val="both"/>
              <w:rPr>
                <w:rFonts w:ascii="Times New Roman" w:hAnsi="Times New Roman" w:cs="Times New Roman"/>
                <w:sz w:val="16"/>
                <w:szCs w:val="16"/>
              </w:rPr>
            </w:pPr>
            <w:r w:rsidRPr="004C5821">
              <w:rPr>
                <w:rFonts w:ascii="Times New Roman" w:hAnsi="Times New Roman" w:cs="Times New Roman"/>
                <w:sz w:val="16"/>
                <w:szCs w:val="16"/>
                <w:rtl/>
              </w:rPr>
              <w:t>102</w:t>
            </w:r>
          </w:p>
        </w:tc>
      </w:tr>
      <w:tr w:rsidR="004C5821" w:rsidRPr="004C5821" w:rsidTr="000D1924">
        <w:trPr>
          <w:trHeight w:val="255"/>
        </w:trPr>
        <w:tc>
          <w:tcPr>
            <w:tcW w:w="4268" w:type="dxa"/>
            <w:tcBorders>
              <w:top w:val="nil"/>
              <w:left w:val="single" w:sz="4" w:space="0" w:color="000000"/>
              <w:bottom w:val="single" w:sz="4" w:space="0" w:color="000000"/>
              <w:right w:val="single" w:sz="4" w:space="0" w:color="000000"/>
            </w:tcBorders>
            <w:shd w:val="clear" w:color="auto" w:fill="auto"/>
            <w:vAlign w:val="center"/>
          </w:tcPr>
          <w:p w:rsidR="004C5821" w:rsidRPr="004C5821" w:rsidRDefault="004C5821" w:rsidP="004C5821">
            <w:pPr>
              <w:spacing w:after="0" w:line="240" w:lineRule="auto"/>
              <w:jc w:val="both"/>
              <w:rPr>
                <w:rFonts w:ascii="Times New Roman" w:hAnsi="Times New Roman" w:cs="Times New Roman"/>
                <w:sz w:val="16"/>
                <w:szCs w:val="16"/>
              </w:rPr>
            </w:pPr>
            <w:r w:rsidRPr="004C5821">
              <w:rPr>
                <w:rFonts w:ascii="Times New Roman" w:hAnsi="Times New Roman" w:cs="Times New Roman"/>
                <w:sz w:val="16"/>
                <w:szCs w:val="16"/>
              </w:rPr>
              <w:t>НАЛОГИ НА СОВОКУПНЫЙ ДОХОД</w:t>
            </w:r>
          </w:p>
        </w:tc>
        <w:tc>
          <w:tcPr>
            <w:tcW w:w="1843" w:type="dxa"/>
            <w:tcBorders>
              <w:top w:val="nil"/>
              <w:left w:val="nil"/>
              <w:bottom w:val="single" w:sz="4" w:space="0" w:color="000000"/>
              <w:right w:val="single" w:sz="4" w:space="0" w:color="000000"/>
            </w:tcBorders>
            <w:shd w:val="clear" w:color="auto" w:fill="auto"/>
            <w:vAlign w:val="center"/>
          </w:tcPr>
          <w:p w:rsidR="004C5821" w:rsidRPr="004C5821" w:rsidRDefault="004C5821" w:rsidP="004C5821">
            <w:pPr>
              <w:spacing w:after="0" w:line="240" w:lineRule="auto"/>
              <w:jc w:val="both"/>
              <w:rPr>
                <w:rFonts w:ascii="Times New Roman" w:hAnsi="Times New Roman" w:cs="Times New Roman"/>
                <w:sz w:val="16"/>
                <w:szCs w:val="16"/>
              </w:rPr>
            </w:pPr>
            <w:r w:rsidRPr="004C5821">
              <w:rPr>
                <w:rFonts w:ascii="Times New Roman" w:hAnsi="Times New Roman" w:cs="Times New Roman"/>
                <w:sz w:val="16"/>
                <w:szCs w:val="16"/>
              </w:rPr>
              <w:t>11,0</w:t>
            </w:r>
          </w:p>
        </w:tc>
        <w:tc>
          <w:tcPr>
            <w:tcW w:w="1701" w:type="dxa"/>
            <w:tcBorders>
              <w:top w:val="nil"/>
              <w:left w:val="nil"/>
              <w:bottom w:val="single" w:sz="4" w:space="0" w:color="000000"/>
              <w:right w:val="single" w:sz="4" w:space="0" w:color="000000"/>
            </w:tcBorders>
            <w:shd w:val="clear" w:color="auto" w:fill="auto"/>
            <w:vAlign w:val="center"/>
          </w:tcPr>
          <w:p w:rsidR="004C5821" w:rsidRPr="004C5821" w:rsidRDefault="004C5821" w:rsidP="004C5821">
            <w:pPr>
              <w:spacing w:after="0" w:line="240" w:lineRule="auto"/>
              <w:jc w:val="both"/>
              <w:rPr>
                <w:rFonts w:ascii="Times New Roman" w:hAnsi="Times New Roman" w:cs="Times New Roman"/>
                <w:sz w:val="16"/>
                <w:szCs w:val="16"/>
              </w:rPr>
            </w:pPr>
            <w:r w:rsidRPr="004C5821">
              <w:rPr>
                <w:rFonts w:ascii="Times New Roman" w:hAnsi="Times New Roman" w:cs="Times New Roman"/>
                <w:sz w:val="16"/>
                <w:szCs w:val="16"/>
              </w:rPr>
              <w:t>11,9</w:t>
            </w:r>
          </w:p>
        </w:tc>
        <w:tc>
          <w:tcPr>
            <w:tcW w:w="1559" w:type="dxa"/>
            <w:tcBorders>
              <w:top w:val="nil"/>
              <w:left w:val="nil"/>
              <w:bottom w:val="single" w:sz="4" w:space="0" w:color="auto"/>
              <w:right w:val="single" w:sz="8" w:space="0" w:color="000000"/>
            </w:tcBorders>
            <w:shd w:val="clear" w:color="auto" w:fill="auto"/>
            <w:vAlign w:val="center"/>
          </w:tcPr>
          <w:p w:rsidR="004C5821" w:rsidRPr="004C5821" w:rsidRDefault="004C5821" w:rsidP="004C5821">
            <w:pPr>
              <w:spacing w:after="0" w:line="240" w:lineRule="auto"/>
              <w:jc w:val="both"/>
              <w:rPr>
                <w:rFonts w:ascii="Times New Roman" w:hAnsi="Times New Roman" w:cs="Times New Roman"/>
                <w:sz w:val="16"/>
                <w:szCs w:val="16"/>
              </w:rPr>
            </w:pPr>
            <w:r w:rsidRPr="004C5821">
              <w:rPr>
                <w:rFonts w:ascii="Times New Roman" w:hAnsi="Times New Roman" w:cs="Times New Roman"/>
                <w:sz w:val="16"/>
                <w:szCs w:val="16"/>
                <w:rtl/>
              </w:rPr>
              <w:t>108</w:t>
            </w:r>
          </w:p>
        </w:tc>
      </w:tr>
      <w:tr w:rsidR="004C5821" w:rsidRPr="004C5821" w:rsidTr="000D1924">
        <w:trPr>
          <w:trHeight w:val="255"/>
        </w:trPr>
        <w:tc>
          <w:tcPr>
            <w:tcW w:w="4268" w:type="dxa"/>
            <w:tcBorders>
              <w:top w:val="nil"/>
              <w:left w:val="single" w:sz="4" w:space="0" w:color="000000"/>
              <w:bottom w:val="single" w:sz="4" w:space="0" w:color="000000"/>
              <w:right w:val="single" w:sz="4" w:space="0" w:color="000000"/>
            </w:tcBorders>
            <w:shd w:val="clear" w:color="auto" w:fill="auto"/>
            <w:vAlign w:val="center"/>
          </w:tcPr>
          <w:p w:rsidR="004C5821" w:rsidRPr="004C5821" w:rsidRDefault="004C5821" w:rsidP="004C5821">
            <w:pPr>
              <w:spacing w:after="0" w:line="240" w:lineRule="auto"/>
              <w:jc w:val="both"/>
              <w:rPr>
                <w:rFonts w:ascii="Times New Roman" w:hAnsi="Times New Roman" w:cs="Times New Roman"/>
                <w:sz w:val="16"/>
                <w:szCs w:val="16"/>
              </w:rPr>
            </w:pPr>
            <w:r w:rsidRPr="004C5821">
              <w:rPr>
                <w:rFonts w:ascii="Times New Roman" w:hAnsi="Times New Roman" w:cs="Times New Roman"/>
                <w:sz w:val="16"/>
                <w:szCs w:val="16"/>
              </w:rPr>
              <w:t>Единый сельскохозяйственный налог</w:t>
            </w:r>
          </w:p>
        </w:tc>
        <w:tc>
          <w:tcPr>
            <w:tcW w:w="1843" w:type="dxa"/>
            <w:tcBorders>
              <w:top w:val="nil"/>
              <w:left w:val="nil"/>
              <w:bottom w:val="single" w:sz="4" w:space="0" w:color="000000"/>
              <w:right w:val="single" w:sz="4" w:space="0" w:color="000000"/>
            </w:tcBorders>
            <w:shd w:val="clear" w:color="auto" w:fill="auto"/>
            <w:vAlign w:val="center"/>
          </w:tcPr>
          <w:p w:rsidR="004C5821" w:rsidRPr="004C5821" w:rsidRDefault="004C5821" w:rsidP="004C5821">
            <w:pPr>
              <w:spacing w:after="0" w:line="240" w:lineRule="auto"/>
              <w:jc w:val="both"/>
              <w:rPr>
                <w:rFonts w:ascii="Times New Roman" w:hAnsi="Times New Roman" w:cs="Times New Roman"/>
                <w:sz w:val="16"/>
                <w:szCs w:val="16"/>
              </w:rPr>
            </w:pPr>
            <w:r w:rsidRPr="004C5821">
              <w:rPr>
                <w:rFonts w:ascii="Times New Roman" w:hAnsi="Times New Roman" w:cs="Times New Roman"/>
                <w:sz w:val="16"/>
                <w:szCs w:val="16"/>
              </w:rPr>
              <w:t>11,0</w:t>
            </w:r>
          </w:p>
        </w:tc>
        <w:tc>
          <w:tcPr>
            <w:tcW w:w="1701" w:type="dxa"/>
            <w:tcBorders>
              <w:top w:val="nil"/>
              <w:left w:val="nil"/>
              <w:bottom w:val="single" w:sz="4" w:space="0" w:color="000000"/>
              <w:right w:val="single" w:sz="4" w:space="0" w:color="000000"/>
            </w:tcBorders>
            <w:shd w:val="clear" w:color="auto" w:fill="auto"/>
            <w:vAlign w:val="center"/>
          </w:tcPr>
          <w:p w:rsidR="004C5821" w:rsidRPr="004C5821" w:rsidRDefault="004C5821" w:rsidP="004C5821">
            <w:pPr>
              <w:spacing w:after="0" w:line="240" w:lineRule="auto"/>
              <w:jc w:val="both"/>
              <w:rPr>
                <w:rFonts w:ascii="Times New Roman" w:hAnsi="Times New Roman" w:cs="Times New Roman"/>
                <w:sz w:val="16"/>
                <w:szCs w:val="16"/>
              </w:rPr>
            </w:pPr>
            <w:r w:rsidRPr="004C5821">
              <w:rPr>
                <w:rFonts w:ascii="Times New Roman" w:hAnsi="Times New Roman" w:cs="Times New Roman"/>
                <w:sz w:val="16"/>
                <w:szCs w:val="16"/>
              </w:rPr>
              <w:t>11,9</w:t>
            </w:r>
          </w:p>
        </w:tc>
        <w:tc>
          <w:tcPr>
            <w:tcW w:w="1559" w:type="dxa"/>
            <w:tcBorders>
              <w:top w:val="nil"/>
              <w:left w:val="nil"/>
              <w:bottom w:val="single" w:sz="4" w:space="0" w:color="auto"/>
              <w:right w:val="single" w:sz="8" w:space="0" w:color="000000"/>
            </w:tcBorders>
            <w:shd w:val="clear" w:color="auto" w:fill="auto"/>
            <w:vAlign w:val="center"/>
          </w:tcPr>
          <w:p w:rsidR="004C5821" w:rsidRPr="004C5821" w:rsidRDefault="004C5821" w:rsidP="004C5821">
            <w:pPr>
              <w:spacing w:after="0" w:line="240" w:lineRule="auto"/>
              <w:jc w:val="both"/>
              <w:rPr>
                <w:rFonts w:ascii="Times New Roman" w:hAnsi="Times New Roman" w:cs="Times New Roman"/>
                <w:sz w:val="16"/>
                <w:szCs w:val="16"/>
              </w:rPr>
            </w:pPr>
            <w:r w:rsidRPr="004C5821">
              <w:rPr>
                <w:rFonts w:ascii="Times New Roman" w:hAnsi="Times New Roman" w:cs="Times New Roman"/>
                <w:sz w:val="16"/>
                <w:szCs w:val="16"/>
                <w:rtl/>
              </w:rPr>
              <w:t>108</w:t>
            </w:r>
          </w:p>
        </w:tc>
      </w:tr>
      <w:tr w:rsidR="004C5821" w:rsidRPr="004C5821" w:rsidTr="000D1924">
        <w:trPr>
          <w:trHeight w:val="255"/>
        </w:trPr>
        <w:tc>
          <w:tcPr>
            <w:tcW w:w="4268" w:type="dxa"/>
            <w:tcBorders>
              <w:top w:val="nil"/>
              <w:left w:val="single" w:sz="4" w:space="0" w:color="000000"/>
              <w:bottom w:val="single" w:sz="4" w:space="0" w:color="000000"/>
              <w:right w:val="single" w:sz="4" w:space="0" w:color="000000"/>
            </w:tcBorders>
            <w:shd w:val="clear" w:color="auto" w:fill="auto"/>
            <w:vAlign w:val="center"/>
          </w:tcPr>
          <w:p w:rsidR="004C5821" w:rsidRPr="004C5821" w:rsidRDefault="004C5821" w:rsidP="004C5821">
            <w:pPr>
              <w:spacing w:after="0" w:line="240" w:lineRule="auto"/>
              <w:jc w:val="both"/>
              <w:rPr>
                <w:rFonts w:ascii="Times New Roman" w:hAnsi="Times New Roman" w:cs="Times New Roman"/>
                <w:sz w:val="16"/>
                <w:szCs w:val="16"/>
              </w:rPr>
            </w:pPr>
            <w:r w:rsidRPr="004C5821">
              <w:rPr>
                <w:rFonts w:ascii="Times New Roman" w:hAnsi="Times New Roman" w:cs="Times New Roman"/>
                <w:sz w:val="16"/>
                <w:szCs w:val="16"/>
              </w:rPr>
              <w:t>НАЛОГИ НА ИМУЩЕСТВО</w:t>
            </w:r>
          </w:p>
        </w:tc>
        <w:tc>
          <w:tcPr>
            <w:tcW w:w="1843" w:type="dxa"/>
            <w:tcBorders>
              <w:top w:val="nil"/>
              <w:left w:val="nil"/>
              <w:bottom w:val="single" w:sz="4" w:space="0" w:color="000000"/>
              <w:right w:val="single" w:sz="4" w:space="0" w:color="000000"/>
            </w:tcBorders>
            <w:shd w:val="clear" w:color="auto" w:fill="auto"/>
            <w:vAlign w:val="center"/>
          </w:tcPr>
          <w:p w:rsidR="004C5821" w:rsidRPr="004C5821" w:rsidRDefault="004C5821" w:rsidP="004C5821">
            <w:pPr>
              <w:spacing w:after="0" w:line="240" w:lineRule="auto"/>
              <w:jc w:val="both"/>
              <w:rPr>
                <w:rFonts w:ascii="Times New Roman" w:hAnsi="Times New Roman" w:cs="Times New Roman"/>
                <w:sz w:val="16"/>
                <w:szCs w:val="16"/>
              </w:rPr>
            </w:pPr>
            <w:r w:rsidRPr="004C5821">
              <w:rPr>
                <w:rFonts w:ascii="Times New Roman" w:hAnsi="Times New Roman" w:cs="Times New Roman"/>
                <w:sz w:val="16"/>
                <w:szCs w:val="16"/>
              </w:rPr>
              <w:t>177,0</w:t>
            </w:r>
          </w:p>
        </w:tc>
        <w:tc>
          <w:tcPr>
            <w:tcW w:w="1701" w:type="dxa"/>
            <w:tcBorders>
              <w:top w:val="nil"/>
              <w:left w:val="nil"/>
              <w:bottom w:val="single" w:sz="4" w:space="0" w:color="000000"/>
              <w:right w:val="single" w:sz="4" w:space="0" w:color="000000"/>
            </w:tcBorders>
            <w:shd w:val="clear" w:color="auto" w:fill="auto"/>
            <w:vAlign w:val="center"/>
          </w:tcPr>
          <w:p w:rsidR="004C5821" w:rsidRPr="004C5821" w:rsidRDefault="004C5821" w:rsidP="004C5821">
            <w:pPr>
              <w:spacing w:after="0" w:line="240" w:lineRule="auto"/>
              <w:jc w:val="both"/>
              <w:rPr>
                <w:rFonts w:ascii="Times New Roman" w:hAnsi="Times New Roman" w:cs="Times New Roman"/>
                <w:sz w:val="16"/>
                <w:szCs w:val="16"/>
              </w:rPr>
            </w:pPr>
            <w:r w:rsidRPr="004C5821">
              <w:rPr>
                <w:rFonts w:ascii="Times New Roman" w:hAnsi="Times New Roman" w:cs="Times New Roman"/>
                <w:sz w:val="16"/>
                <w:szCs w:val="16"/>
              </w:rPr>
              <w:t>180,6</w:t>
            </w:r>
          </w:p>
        </w:tc>
        <w:tc>
          <w:tcPr>
            <w:tcW w:w="1559" w:type="dxa"/>
            <w:tcBorders>
              <w:top w:val="nil"/>
              <w:left w:val="nil"/>
              <w:bottom w:val="single" w:sz="4" w:space="0" w:color="auto"/>
              <w:right w:val="single" w:sz="8" w:space="0" w:color="000000"/>
            </w:tcBorders>
            <w:shd w:val="clear" w:color="auto" w:fill="auto"/>
            <w:vAlign w:val="center"/>
          </w:tcPr>
          <w:p w:rsidR="004C5821" w:rsidRPr="004C5821" w:rsidRDefault="004C5821" w:rsidP="004C5821">
            <w:pPr>
              <w:spacing w:after="0" w:line="240" w:lineRule="auto"/>
              <w:jc w:val="both"/>
              <w:rPr>
                <w:rFonts w:ascii="Times New Roman" w:hAnsi="Times New Roman" w:cs="Times New Roman"/>
                <w:sz w:val="16"/>
                <w:szCs w:val="16"/>
              </w:rPr>
            </w:pPr>
            <w:r w:rsidRPr="004C5821">
              <w:rPr>
                <w:rFonts w:ascii="Times New Roman" w:hAnsi="Times New Roman" w:cs="Times New Roman"/>
                <w:sz w:val="16"/>
                <w:szCs w:val="16"/>
                <w:rtl/>
              </w:rPr>
              <w:t>102</w:t>
            </w:r>
          </w:p>
        </w:tc>
      </w:tr>
      <w:tr w:rsidR="004C5821" w:rsidRPr="004C5821" w:rsidTr="000D1924">
        <w:trPr>
          <w:trHeight w:val="255"/>
        </w:trPr>
        <w:tc>
          <w:tcPr>
            <w:tcW w:w="4268" w:type="dxa"/>
            <w:tcBorders>
              <w:top w:val="nil"/>
              <w:left w:val="single" w:sz="4" w:space="0" w:color="000000"/>
              <w:bottom w:val="single" w:sz="4" w:space="0" w:color="000000"/>
              <w:right w:val="single" w:sz="4" w:space="0" w:color="000000"/>
            </w:tcBorders>
            <w:shd w:val="clear" w:color="auto" w:fill="auto"/>
            <w:vAlign w:val="center"/>
          </w:tcPr>
          <w:p w:rsidR="004C5821" w:rsidRPr="004C5821" w:rsidRDefault="004C5821" w:rsidP="004C5821">
            <w:pPr>
              <w:spacing w:after="0" w:line="240" w:lineRule="auto"/>
              <w:jc w:val="both"/>
              <w:rPr>
                <w:rFonts w:ascii="Times New Roman" w:hAnsi="Times New Roman" w:cs="Times New Roman"/>
                <w:sz w:val="16"/>
                <w:szCs w:val="16"/>
              </w:rPr>
            </w:pPr>
            <w:r w:rsidRPr="004C5821">
              <w:rPr>
                <w:rFonts w:ascii="Times New Roman" w:hAnsi="Times New Roman" w:cs="Times New Roman"/>
                <w:sz w:val="16"/>
                <w:szCs w:val="16"/>
              </w:rPr>
              <w:t>Налог на имущество физических лиц</w:t>
            </w:r>
          </w:p>
        </w:tc>
        <w:tc>
          <w:tcPr>
            <w:tcW w:w="1843" w:type="dxa"/>
            <w:tcBorders>
              <w:top w:val="nil"/>
              <w:left w:val="nil"/>
              <w:bottom w:val="single" w:sz="4" w:space="0" w:color="000000"/>
              <w:right w:val="single" w:sz="4" w:space="0" w:color="000000"/>
            </w:tcBorders>
            <w:shd w:val="clear" w:color="auto" w:fill="auto"/>
            <w:vAlign w:val="center"/>
          </w:tcPr>
          <w:p w:rsidR="004C5821" w:rsidRPr="004C5821" w:rsidRDefault="004C5821" w:rsidP="004C5821">
            <w:pPr>
              <w:spacing w:after="0" w:line="240" w:lineRule="auto"/>
              <w:jc w:val="both"/>
              <w:rPr>
                <w:rFonts w:ascii="Times New Roman" w:hAnsi="Times New Roman" w:cs="Times New Roman"/>
                <w:sz w:val="16"/>
                <w:szCs w:val="16"/>
              </w:rPr>
            </w:pPr>
            <w:r w:rsidRPr="004C5821">
              <w:rPr>
                <w:rFonts w:ascii="Times New Roman" w:hAnsi="Times New Roman" w:cs="Times New Roman"/>
                <w:sz w:val="16"/>
                <w:szCs w:val="16"/>
              </w:rPr>
              <w:t>15,0</w:t>
            </w:r>
          </w:p>
        </w:tc>
        <w:tc>
          <w:tcPr>
            <w:tcW w:w="1701" w:type="dxa"/>
            <w:tcBorders>
              <w:top w:val="nil"/>
              <w:left w:val="nil"/>
              <w:bottom w:val="single" w:sz="4" w:space="0" w:color="000000"/>
              <w:right w:val="single" w:sz="4" w:space="0" w:color="000000"/>
            </w:tcBorders>
            <w:shd w:val="clear" w:color="auto" w:fill="auto"/>
            <w:vAlign w:val="center"/>
          </w:tcPr>
          <w:p w:rsidR="004C5821" w:rsidRPr="004C5821" w:rsidRDefault="004C5821" w:rsidP="004C5821">
            <w:pPr>
              <w:spacing w:after="0" w:line="240" w:lineRule="auto"/>
              <w:jc w:val="both"/>
              <w:rPr>
                <w:rFonts w:ascii="Times New Roman" w:hAnsi="Times New Roman" w:cs="Times New Roman"/>
                <w:sz w:val="16"/>
                <w:szCs w:val="16"/>
              </w:rPr>
            </w:pPr>
            <w:r w:rsidRPr="004C5821">
              <w:rPr>
                <w:rFonts w:ascii="Times New Roman" w:hAnsi="Times New Roman" w:cs="Times New Roman"/>
                <w:sz w:val="16"/>
                <w:szCs w:val="16"/>
              </w:rPr>
              <w:t>15,7</w:t>
            </w:r>
          </w:p>
        </w:tc>
        <w:tc>
          <w:tcPr>
            <w:tcW w:w="1559" w:type="dxa"/>
            <w:tcBorders>
              <w:top w:val="nil"/>
              <w:left w:val="nil"/>
              <w:bottom w:val="single" w:sz="4" w:space="0" w:color="auto"/>
              <w:right w:val="single" w:sz="8" w:space="0" w:color="000000"/>
            </w:tcBorders>
            <w:shd w:val="clear" w:color="auto" w:fill="auto"/>
            <w:vAlign w:val="center"/>
          </w:tcPr>
          <w:p w:rsidR="004C5821" w:rsidRPr="004C5821" w:rsidRDefault="004C5821" w:rsidP="004C5821">
            <w:pPr>
              <w:spacing w:after="0" w:line="240" w:lineRule="auto"/>
              <w:jc w:val="both"/>
              <w:rPr>
                <w:rFonts w:ascii="Times New Roman" w:hAnsi="Times New Roman" w:cs="Times New Roman"/>
                <w:sz w:val="16"/>
                <w:szCs w:val="16"/>
              </w:rPr>
            </w:pPr>
            <w:r w:rsidRPr="004C5821">
              <w:rPr>
                <w:rFonts w:ascii="Times New Roman" w:hAnsi="Times New Roman" w:cs="Times New Roman"/>
                <w:sz w:val="16"/>
                <w:szCs w:val="16"/>
                <w:rtl/>
              </w:rPr>
              <w:t>105</w:t>
            </w:r>
          </w:p>
        </w:tc>
      </w:tr>
      <w:tr w:rsidR="004C5821" w:rsidRPr="004C5821" w:rsidTr="000D1924">
        <w:trPr>
          <w:trHeight w:val="255"/>
        </w:trPr>
        <w:tc>
          <w:tcPr>
            <w:tcW w:w="4268" w:type="dxa"/>
            <w:tcBorders>
              <w:top w:val="nil"/>
              <w:left w:val="single" w:sz="4" w:space="0" w:color="000000"/>
              <w:bottom w:val="single" w:sz="4" w:space="0" w:color="000000"/>
              <w:right w:val="single" w:sz="4" w:space="0" w:color="000000"/>
            </w:tcBorders>
            <w:shd w:val="clear" w:color="auto" w:fill="auto"/>
            <w:vAlign w:val="center"/>
          </w:tcPr>
          <w:p w:rsidR="004C5821" w:rsidRPr="004C5821" w:rsidRDefault="004C5821" w:rsidP="004C5821">
            <w:pPr>
              <w:spacing w:after="0" w:line="240" w:lineRule="auto"/>
              <w:jc w:val="both"/>
              <w:rPr>
                <w:rFonts w:ascii="Times New Roman" w:hAnsi="Times New Roman" w:cs="Times New Roman"/>
                <w:sz w:val="16"/>
                <w:szCs w:val="16"/>
              </w:rPr>
            </w:pPr>
            <w:r w:rsidRPr="004C5821">
              <w:rPr>
                <w:rFonts w:ascii="Times New Roman" w:hAnsi="Times New Roman" w:cs="Times New Roman"/>
                <w:sz w:val="16"/>
                <w:szCs w:val="16"/>
              </w:rPr>
              <w:t>Земельный налог</w:t>
            </w:r>
          </w:p>
        </w:tc>
        <w:tc>
          <w:tcPr>
            <w:tcW w:w="1843" w:type="dxa"/>
            <w:tcBorders>
              <w:top w:val="nil"/>
              <w:left w:val="nil"/>
              <w:bottom w:val="single" w:sz="4" w:space="0" w:color="000000"/>
              <w:right w:val="single" w:sz="4" w:space="0" w:color="000000"/>
            </w:tcBorders>
            <w:shd w:val="clear" w:color="auto" w:fill="auto"/>
            <w:vAlign w:val="center"/>
          </w:tcPr>
          <w:p w:rsidR="004C5821" w:rsidRPr="004C5821" w:rsidRDefault="004C5821" w:rsidP="004C5821">
            <w:pPr>
              <w:spacing w:after="0" w:line="240" w:lineRule="auto"/>
              <w:jc w:val="both"/>
              <w:rPr>
                <w:rFonts w:ascii="Times New Roman" w:hAnsi="Times New Roman" w:cs="Times New Roman"/>
                <w:sz w:val="16"/>
                <w:szCs w:val="16"/>
              </w:rPr>
            </w:pPr>
            <w:r w:rsidRPr="004C5821">
              <w:rPr>
                <w:rFonts w:ascii="Times New Roman" w:hAnsi="Times New Roman" w:cs="Times New Roman"/>
                <w:sz w:val="16"/>
                <w:szCs w:val="16"/>
              </w:rPr>
              <w:t>162,0</w:t>
            </w:r>
          </w:p>
        </w:tc>
        <w:tc>
          <w:tcPr>
            <w:tcW w:w="1701" w:type="dxa"/>
            <w:tcBorders>
              <w:top w:val="nil"/>
              <w:left w:val="nil"/>
              <w:bottom w:val="single" w:sz="4" w:space="0" w:color="000000"/>
              <w:right w:val="single" w:sz="4" w:space="0" w:color="000000"/>
            </w:tcBorders>
            <w:shd w:val="clear" w:color="auto" w:fill="auto"/>
            <w:vAlign w:val="center"/>
          </w:tcPr>
          <w:p w:rsidR="004C5821" w:rsidRPr="004C5821" w:rsidRDefault="004C5821" w:rsidP="004C5821">
            <w:pPr>
              <w:spacing w:after="0" w:line="240" w:lineRule="auto"/>
              <w:jc w:val="both"/>
              <w:rPr>
                <w:rFonts w:ascii="Times New Roman" w:hAnsi="Times New Roman" w:cs="Times New Roman"/>
                <w:sz w:val="16"/>
                <w:szCs w:val="16"/>
              </w:rPr>
            </w:pPr>
            <w:r w:rsidRPr="004C5821">
              <w:rPr>
                <w:rFonts w:ascii="Times New Roman" w:hAnsi="Times New Roman" w:cs="Times New Roman"/>
                <w:sz w:val="16"/>
                <w:szCs w:val="16"/>
              </w:rPr>
              <w:t>164,9</w:t>
            </w:r>
          </w:p>
        </w:tc>
        <w:tc>
          <w:tcPr>
            <w:tcW w:w="1559" w:type="dxa"/>
            <w:tcBorders>
              <w:top w:val="nil"/>
              <w:left w:val="nil"/>
              <w:bottom w:val="single" w:sz="4" w:space="0" w:color="auto"/>
              <w:right w:val="single" w:sz="8" w:space="0" w:color="000000"/>
            </w:tcBorders>
            <w:shd w:val="clear" w:color="auto" w:fill="auto"/>
            <w:vAlign w:val="center"/>
          </w:tcPr>
          <w:p w:rsidR="004C5821" w:rsidRPr="004C5821" w:rsidRDefault="004C5821" w:rsidP="004C5821">
            <w:pPr>
              <w:spacing w:after="0" w:line="240" w:lineRule="auto"/>
              <w:jc w:val="both"/>
              <w:rPr>
                <w:rFonts w:ascii="Times New Roman" w:hAnsi="Times New Roman" w:cs="Times New Roman"/>
                <w:sz w:val="16"/>
                <w:szCs w:val="16"/>
              </w:rPr>
            </w:pPr>
            <w:r w:rsidRPr="004C5821">
              <w:rPr>
                <w:rFonts w:ascii="Times New Roman" w:hAnsi="Times New Roman" w:cs="Times New Roman"/>
                <w:sz w:val="16"/>
                <w:szCs w:val="16"/>
                <w:rtl/>
              </w:rPr>
              <w:t>102</w:t>
            </w:r>
          </w:p>
        </w:tc>
      </w:tr>
      <w:tr w:rsidR="004C5821" w:rsidRPr="004C5821" w:rsidTr="000D1924">
        <w:trPr>
          <w:trHeight w:val="255"/>
        </w:trPr>
        <w:tc>
          <w:tcPr>
            <w:tcW w:w="4268" w:type="dxa"/>
            <w:tcBorders>
              <w:top w:val="nil"/>
              <w:left w:val="single" w:sz="4" w:space="0" w:color="000000"/>
              <w:bottom w:val="single" w:sz="4" w:space="0" w:color="000000"/>
              <w:right w:val="single" w:sz="4" w:space="0" w:color="000000"/>
            </w:tcBorders>
            <w:shd w:val="clear" w:color="auto" w:fill="auto"/>
            <w:vAlign w:val="center"/>
          </w:tcPr>
          <w:p w:rsidR="004C5821" w:rsidRPr="004C5821" w:rsidRDefault="004C5821" w:rsidP="004C5821">
            <w:pPr>
              <w:spacing w:after="0" w:line="240" w:lineRule="auto"/>
              <w:jc w:val="both"/>
              <w:rPr>
                <w:rFonts w:ascii="Times New Roman" w:hAnsi="Times New Roman" w:cs="Times New Roman"/>
                <w:sz w:val="16"/>
                <w:szCs w:val="16"/>
              </w:rPr>
            </w:pPr>
            <w:r w:rsidRPr="004C5821">
              <w:rPr>
                <w:rFonts w:ascii="Times New Roman" w:hAnsi="Times New Roman" w:cs="Times New Roman"/>
                <w:sz w:val="16"/>
                <w:szCs w:val="16"/>
              </w:rPr>
              <w:t>Земельный налог организаций</w:t>
            </w:r>
          </w:p>
        </w:tc>
        <w:tc>
          <w:tcPr>
            <w:tcW w:w="1843" w:type="dxa"/>
            <w:tcBorders>
              <w:top w:val="nil"/>
              <w:left w:val="nil"/>
              <w:bottom w:val="single" w:sz="4" w:space="0" w:color="000000"/>
              <w:right w:val="single" w:sz="4" w:space="0" w:color="000000"/>
            </w:tcBorders>
            <w:shd w:val="clear" w:color="auto" w:fill="auto"/>
            <w:vAlign w:val="center"/>
          </w:tcPr>
          <w:p w:rsidR="004C5821" w:rsidRPr="004C5821" w:rsidRDefault="004C5821" w:rsidP="004C5821">
            <w:pPr>
              <w:spacing w:after="0" w:line="240" w:lineRule="auto"/>
              <w:jc w:val="both"/>
              <w:rPr>
                <w:rFonts w:ascii="Times New Roman" w:hAnsi="Times New Roman" w:cs="Times New Roman"/>
                <w:sz w:val="16"/>
                <w:szCs w:val="16"/>
              </w:rPr>
            </w:pPr>
          </w:p>
        </w:tc>
        <w:tc>
          <w:tcPr>
            <w:tcW w:w="1701" w:type="dxa"/>
            <w:tcBorders>
              <w:top w:val="nil"/>
              <w:left w:val="nil"/>
              <w:bottom w:val="single" w:sz="4" w:space="0" w:color="000000"/>
              <w:right w:val="single" w:sz="4" w:space="0" w:color="000000"/>
            </w:tcBorders>
            <w:shd w:val="clear" w:color="auto" w:fill="auto"/>
            <w:vAlign w:val="center"/>
          </w:tcPr>
          <w:p w:rsidR="004C5821" w:rsidRPr="004C5821" w:rsidRDefault="004C5821" w:rsidP="004C5821">
            <w:pPr>
              <w:spacing w:after="0" w:line="240" w:lineRule="auto"/>
              <w:jc w:val="both"/>
              <w:rPr>
                <w:rFonts w:ascii="Times New Roman" w:hAnsi="Times New Roman" w:cs="Times New Roman"/>
                <w:sz w:val="16"/>
                <w:szCs w:val="16"/>
              </w:rPr>
            </w:pPr>
          </w:p>
        </w:tc>
        <w:tc>
          <w:tcPr>
            <w:tcW w:w="1559" w:type="dxa"/>
            <w:tcBorders>
              <w:top w:val="nil"/>
              <w:left w:val="nil"/>
              <w:bottom w:val="single" w:sz="4" w:space="0" w:color="auto"/>
              <w:right w:val="single" w:sz="8" w:space="0" w:color="000000"/>
            </w:tcBorders>
            <w:shd w:val="clear" w:color="auto" w:fill="auto"/>
            <w:vAlign w:val="center"/>
          </w:tcPr>
          <w:p w:rsidR="004C5821" w:rsidRPr="004C5821" w:rsidRDefault="004C5821" w:rsidP="004C5821">
            <w:pPr>
              <w:spacing w:after="0" w:line="240" w:lineRule="auto"/>
              <w:jc w:val="both"/>
              <w:rPr>
                <w:rFonts w:ascii="Times New Roman" w:hAnsi="Times New Roman" w:cs="Times New Roman"/>
                <w:sz w:val="16"/>
                <w:szCs w:val="16"/>
                <w:rtl/>
              </w:rPr>
            </w:pPr>
          </w:p>
        </w:tc>
      </w:tr>
      <w:tr w:rsidR="004C5821" w:rsidRPr="004C5821" w:rsidTr="000D1924">
        <w:trPr>
          <w:trHeight w:val="255"/>
        </w:trPr>
        <w:tc>
          <w:tcPr>
            <w:tcW w:w="4268" w:type="dxa"/>
            <w:tcBorders>
              <w:top w:val="nil"/>
              <w:left w:val="single" w:sz="4" w:space="0" w:color="000000"/>
              <w:bottom w:val="single" w:sz="4" w:space="0" w:color="000000"/>
              <w:right w:val="single" w:sz="4" w:space="0" w:color="000000"/>
            </w:tcBorders>
            <w:shd w:val="clear" w:color="auto" w:fill="auto"/>
            <w:vAlign w:val="center"/>
          </w:tcPr>
          <w:p w:rsidR="004C5821" w:rsidRPr="004C5821" w:rsidRDefault="004C5821" w:rsidP="004C5821">
            <w:pPr>
              <w:spacing w:after="0" w:line="240" w:lineRule="auto"/>
              <w:jc w:val="both"/>
              <w:rPr>
                <w:rFonts w:ascii="Times New Roman" w:hAnsi="Times New Roman" w:cs="Times New Roman"/>
                <w:sz w:val="16"/>
                <w:szCs w:val="16"/>
              </w:rPr>
            </w:pPr>
            <w:r w:rsidRPr="004C5821">
              <w:rPr>
                <w:rFonts w:ascii="Times New Roman" w:hAnsi="Times New Roman" w:cs="Times New Roman"/>
                <w:sz w:val="16"/>
                <w:szCs w:val="16"/>
              </w:rPr>
              <w:t>Земельный налог с физических лиц</w:t>
            </w:r>
          </w:p>
        </w:tc>
        <w:tc>
          <w:tcPr>
            <w:tcW w:w="1843" w:type="dxa"/>
            <w:tcBorders>
              <w:top w:val="nil"/>
              <w:left w:val="nil"/>
              <w:bottom w:val="single" w:sz="4" w:space="0" w:color="000000"/>
              <w:right w:val="single" w:sz="4" w:space="0" w:color="000000"/>
            </w:tcBorders>
            <w:shd w:val="clear" w:color="auto" w:fill="auto"/>
            <w:vAlign w:val="center"/>
          </w:tcPr>
          <w:p w:rsidR="004C5821" w:rsidRPr="004C5821" w:rsidRDefault="004C5821" w:rsidP="004C5821">
            <w:pPr>
              <w:spacing w:after="0" w:line="240" w:lineRule="auto"/>
              <w:jc w:val="both"/>
              <w:rPr>
                <w:rFonts w:ascii="Times New Roman" w:hAnsi="Times New Roman" w:cs="Times New Roman"/>
                <w:sz w:val="16"/>
                <w:szCs w:val="16"/>
              </w:rPr>
            </w:pPr>
          </w:p>
        </w:tc>
        <w:tc>
          <w:tcPr>
            <w:tcW w:w="1701" w:type="dxa"/>
            <w:tcBorders>
              <w:top w:val="nil"/>
              <w:left w:val="nil"/>
              <w:bottom w:val="single" w:sz="4" w:space="0" w:color="000000"/>
              <w:right w:val="single" w:sz="4" w:space="0" w:color="000000"/>
            </w:tcBorders>
            <w:shd w:val="clear" w:color="auto" w:fill="auto"/>
            <w:vAlign w:val="center"/>
          </w:tcPr>
          <w:p w:rsidR="004C5821" w:rsidRPr="004C5821" w:rsidRDefault="004C5821" w:rsidP="004C5821">
            <w:pPr>
              <w:spacing w:after="0" w:line="240" w:lineRule="auto"/>
              <w:jc w:val="both"/>
              <w:rPr>
                <w:rFonts w:ascii="Times New Roman" w:hAnsi="Times New Roman" w:cs="Times New Roman"/>
                <w:sz w:val="16"/>
                <w:szCs w:val="16"/>
              </w:rPr>
            </w:pPr>
          </w:p>
        </w:tc>
        <w:tc>
          <w:tcPr>
            <w:tcW w:w="1559" w:type="dxa"/>
            <w:tcBorders>
              <w:top w:val="nil"/>
              <w:left w:val="nil"/>
              <w:bottom w:val="single" w:sz="4" w:space="0" w:color="auto"/>
              <w:right w:val="single" w:sz="8" w:space="0" w:color="000000"/>
            </w:tcBorders>
            <w:shd w:val="clear" w:color="auto" w:fill="auto"/>
            <w:vAlign w:val="center"/>
          </w:tcPr>
          <w:p w:rsidR="004C5821" w:rsidRPr="004C5821" w:rsidRDefault="004C5821" w:rsidP="004C5821">
            <w:pPr>
              <w:spacing w:after="0" w:line="240" w:lineRule="auto"/>
              <w:jc w:val="both"/>
              <w:rPr>
                <w:rFonts w:ascii="Times New Roman" w:hAnsi="Times New Roman" w:cs="Times New Roman"/>
                <w:sz w:val="16"/>
                <w:szCs w:val="16"/>
                <w:rtl/>
              </w:rPr>
            </w:pPr>
          </w:p>
        </w:tc>
      </w:tr>
      <w:tr w:rsidR="004C5821" w:rsidRPr="004C5821" w:rsidTr="000D1924">
        <w:trPr>
          <w:trHeight w:val="255"/>
        </w:trPr>
        <w:tc>
          <w:tcPr>
            <w:tcW w:w="4268" w:type="dxa"/>
            <w:tcBorders>
              <w:top w:val="nil"/>
              <w:left w:val="single" w:sz="4" w:space="0" w:color="000000"/>
              <w:bottom w:val="single" w:sz="4" w:space="0" w:color="000000"/>
              <w:right w:val="single" w:sz="4" w:space="0" w:color="000000"/>
            </w:tcBorders>
            <w:shd w:val="clear" w:color="auto" w:fill="auto"/>
            <w:vAlign w:val="center"/>
          </w:tcPr>
          <w:p w:rsidR="004C5821" w:rsidRPr="004C5821" w:rsidRDefault="004C5821" w:rsidP="004C5821">
            <w:pPr>
              <w:spacing w:after="0" w:line="240" w:lineRule="auto"/>
              <w:jc w:val="both"/>
              <w:rPr>
                <w:rFonts w:ascii="Times New Roman" w:hAnsi="Times New Roman" w:cs="Times New Roman"/>
                <w:sz w:val="16"/>
                <w:szCs w:val="16"/>
              </w:rPr>
            </w:pPr>
            <w:r w:rsidRPr="004C5821">
              <w:rPr>
                <w:rFonts w:ascii="Times New Roman" w:hAnsi="Times New Roman" w:cs="Times New Roman"/>
                <w:sz w:val="16"/>
                <w:szCs w:val="16"/>
              </w:rPr>
              <w:t>ДОХОДЫ ОТ ИСПОЛЬЗОВАНИЯ ИМУЩЕСТВА, НАХОДЯЩЕГОСЯ В ГОСУДАРСТВЕННОЙ И МУНИЦИПАЛЬНОЙ СОБСТВЕННОСТИ</w:t>
            </w:r>
          </w:p>
        </w:tc>
        <w:tc>
          <w:tcPr>
            <w:tcW w:w="1843" w:type="dxa"/>
            <w:tcBorders>
              <w:top w:val="nil"/>
              <w:left w:val="nil"/>
              <w:bottom w:val="single" w:sz="4" w:space="0" w:color="000000"/>
              <w:right w:val="single" w:sz="4" w:space="0" w:color="000000"/>
            </w:tcBorders>
            <w:shd w:val="clear" w:color="auto" w:fill="auto"/>
            <w:vAlign w:val="center"/>
          </w:tcPr>
          <w:p w:rsidR="004C5821" w:rsidRPr="004C5821" w:rsidRDefault="004C5821" w:rsidP="004C5821">
            <w:pPr>
              <w:spacing w:after="0" w:line="240" w:lineRule="auto"/>
              <w:jc w:val="both"/>
              <w:rPr>
                <w:rFonts w:ascii="Times New Roman" w:hAnsi="Times New Roman" w:cs="Times New Roman"/>
                <w:sz w:val="16"/>
                <w:szCs w:val="16"/>
              </w:rPr>
            </w:pPr>
            <w:r w:rsidRPr="004C5821">
              <w:rPr>
                <w:rFonts w:ascii="Times New Roman" w:hAnsi="Times New Roman" w:cs="Times New Roman"/>
                <w:sz w:val="16"/>
                <w:szCs w:val="16"/>
              </w:rPr>
              <w:t>7,0</w:t>
            </w:r>
          </w:p>
        </w:tc>
        <w:tc>
          <w:tcPr>
            <w:tcW w:w="1701" w:type="dxa"/>
            <w:tcBorders>
              <w:top w:val="nil"/>
              <w:left w:val="nil"/>
              <w:bottom w:val="single" w:sz="4" w:space="0" w:color="000000"/>
              <w:right w:val="single" w:sz="4" w:space="0" w:color="000000"/>
            </w:tcBorders>
            <w:shd w:val="clear" w:color="auto" w:fill="auto"/>
            <w:vAlign w:val="center"/>
          </w:tcPr>
          <w:p w:rsidR="004C5821" w:rsidRPr="004C5821" w:rsidRDefault="004C5821" w:rsidP="004C5821">
            <w:pPr>
              <w:spacing w:after="0" w:line="240" w:lineRule="auto"/>
              <w:jc w:val="both"/>
              <w:rPr>
                <w:rFonts w:ascii="Times New Roman" w:hAnsi="Times New Roman" w:cs="Times New Roman"/>
                <w:sz w:val="16"/>
                <w:szCs w:val="16"/>
              </w:rPr>
            </w:pPr>
            <w:r w:rsidRPr="004C5821">
              <w:rPr>
                <w:rFonts w:ascii="Times New Roman" w:hAnsi="Times New Roman" w:cs="Times New Roman"/>
                <w:sz w:val="16"/>
                <w:szCs w:val="16"/>
              </w:rPr>
              <w:t>6,9</w:t>
            </w:r>
          </w:p>
        </w:tc>
        <w:tc>
          <w:tcPr>
            <w:tcW w:w="1559" w:type="dxa"/>
            <w:tcBorders>
              <w:top w:val="nil"/>
              <w:left w:val="nil"/>
              <w:bottom w:val="single" w:sz="4" w:space="0" w:color="auto"/>
              <w:right w:val="single" w:sz="8" w:space="0" w:color="000000"/>
            </w:tcBorders>
            <w:shd w:val="clear" w:color="auto" w:fill="auto"/>
            <w:vAlign w:val="center"/>
          </w:tcPr>
          <w:p w:rsidR="004C5821" w:rsidRPr="004C5821" w:rsidRDefault="004C5821" w:rsidP="004C5821">
            <w:pPr>
              <w:spacing w:after="0" w:line="240" w:lineRule="auto"/>
              <w:jc w:val="both"/>
              <w:rPr>
                <w:rFonts w:ascii="Times New Roman" w:hAnsi="Times New Roman" w:cs="Times New Roman"/>
                <w:sz w:val="16"/>
                <w:szCs w:val="16"/>
              </w:rPr>
            </w:pPr>
            <w:r w:rsidRPr="004C5821">
              <w:rPr>
                <w:rFonts w:ascii="Times New Roman" w:hAnsi="Times New Roman" w:cs="Times New Roman"/>
                <w:sz w:val="16"/>
                <w:szCs w:val="16"/>
                <w:rtl/>
              </w:rPr>
              <w:t>99</w:t>
            </w:r>
          </w:p>
        </w:tc>
      </w:tr>
      <w:tr w:rsidR="004C5821" w:rsidRPr="004C5821" w:rsidTr="000D1924">
        <w:trPr>
          <w:trHeight w:val="255"/>
        </w:trPr>
        <w:tc>
          <w:tcPr>
            <w:tcW w:w="4268" w:type="dxa"/>
            <w:tcBorders>
              <w:top w:val="nil"/>
              <w:left w:val="single" w:sz="4" w:space="0" w:color="000000"/>
              <w:bottom w:val="single" w:sz="4" w:space="0" w:color="000000"/>
              <w:right w:val="single" w:sz="4" w:space="0" w:color="000000"/>
            </w:tcBorders>
            <w:shd w:val="clear" w:color="auto" w:fill="auto"/>
            <w:vAlign w:val="center"/>
          </w:tcPr>
          <w:p w:rsidR="004C5821" w:rsidRPr="004C5821" w:rsidRDefault="004C5821" w:rsidP="004C5821">
            <w:pPr>
              <w:spacing w:after="0" w:line="240" w:lineRule="auto"/>
              <w:jc w:val="both"/>
              <w:rPr>
                <w:rFonts w:ascii="Times New Roman" w:hAnsi="Times New Roman" w:cs="Times New Roman"/>
                <w:sz w:val="16"/>
                <w:szCs w:val="16"/>
              </w:rPr>
            </w:pPr>
            <w:r w:rsidRPr="004C5821">
              <w:rPr>
                <w:rFonts w:ascii="Times New Roman" w:hAnsi="Times New Roman" w:cs="Times New Roman"/>
                <w:sz w:val="16"/>
                <w:szCs w:val="16"/>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843" w:type="dxa"/>
            <w:tcBorders>
              <w:top w:val="nil"/>
              <w:left w:val="nil"/>
              <w:bottom w:val="single" w:sz="4" w:space="0" w:color="000000"/>
              <w:right w:val="single" w:sz="4" w:space="0" w:color="000000"/>
            </w:tcBorders>
            <w:shd w:val="clear" w:color="auto" w:fill="auto"/>
            <w:vAlign w:val="center"/>
          </w:tcPr>
          <w:p w:rsidR="004C5821" w:rsidRPr="004C5821" w:rsidRDefault="004C5821" w:rsidP="004C5821">
            <w:pPr>
              <w:spacing w:after="0" w:line="240" w:lineRule="auto"/>
              <w:jc w:val="both"/>
              <w:rPr>
                <w:rFonts w:ascii="Times New Roman" w:hAnsi="Times New Roman" w:cs="Times New Roman"/>
                <w:sz w:val="16"/>
                <w:szCs w:val="16"/>
              </w:rPr>
            </w:pPr>
            <w:r w:rsidRPr="004C5821">
              <w:rPr>
                <w:rFonts w:ascii="Times New Roman" w:hAnsi="Times New Roman" w:cs="Times New Roman"/>
                <w:sz w:val="16"/>
                <w:szCs w:val="16"/>
              </w:rPr>
              <w:t>7,0</w:t>
            </w:r>
          </w:p>
        </w:tc>
        <w:tc>
          <w:tcPr>
            <w:tcW w:w="1701" w:type="dxa"/>
            <w:tcBorders>
              <w:top w:val="nil"/>
              <w:left w:val="nil"/>
              <w:bottom w:val="single" w:sz="4" w:space="0" w:color="000000"/>
              <w:right w:val="single" w:sz="4" w:space="0" w:color="000000"/>
            </w:tcBorders>
            <w:shd w:val="clear" w:color="auto" w:fill="auto"/>
            <w:vAlign w:val="center"/>
          </w:tcPr>
          <w:p w:rsidR="004C5821" w:rsidRPr="004C5821" w:rsidRDefault="004C5821" w:rsidP="004C5821">
            <w:pPr>
              <w:spacing w:after="0" w:line="240" w:lineRule="auto"/>
              <w:jc w:val="both"/>
              <w:rPr>
                <w:rFonts w:ascii="Times New Roman" w:hAnsi="Times New Roman" w:cs="Times New Roman"/>
                <w:sz w:val="16"/>
                <w:szCs w:val="16"/>
              </w:rPr>
            </w:pPr>
            <w:r w:rsidRPr="004C5821">
              <w:rPr>
                <w:rFonts w:ascii="Times New Roman" w:hAnsi="Times New Roman" w:cs="Times New Roman"/>
                <w:sz w:val="16"/>
                <w:szCs w:val="16"/>
              </w:rPr>
              <w:t>6,9</w:t>
            </w:r>
          </w:p>
        </w:tc>
        <w:tc>
          <w:tcPr>
            <w:tcW w:w="1559" w:type="dxa"/>
            <w:tcBorders>
              <w:top w:val="nil"/>
              <w:left w:val="nil"/>
              <w:bottom w:val="single" w:sz="4" w:space="0" w:color="auto"/>
              <w:right w:val="single" w:sz="8" w:space="0" w:color="000000"/>
            </w:tcBorders>
            <w:shd w:val="clear" w:color="auto" w:fill="auto"/>
            <w:vAlign w:val="center"/>
          </w:tcPr>
          <w:p w:rsidR="004C5821" w:rsidRPr="004C5821" w:rsidRDefault="004C5821" w:rsidP="004C5821">
            <w:pPr>
              <w:spacing w:after="0" w:line="240" w:lineRule="auto"/>
              <w:jc w:val="both"/>
              <w:rPr>
                <w:rFonts w:ascii="Times New Roman" w:hAnsi="Times New Roman" w:cs="Times New Roman"/>
                <w:sz w:val="16"/>
                <w:szCs w:val="16"/>
              </w:rPr>
            </w:pPr>
            <w:r w:rsidRPr="004C5821">
              <w:rPr>
                <w:rFonts w:ascii="Times New Roman" w:hAnsi="Times New Roman" w:cs="Times New Roman"/>
                <w:sz w:val="16"/>
                <w:szCs w:val="16"/>
                <w:rtl/>
              </w:rPr>
              <w:t>99</w:t>
            </w:r>
          </w:p>
        </w:tc>
      </w:tr>
      <w:tr w:rsidR="004C5821" w:rsidRPr="004C5821" w:rsidTr="000D1924">
        <w:trPr>
          <w:trHeight w:val="255"/>
        </w:trPr>
        <w:tc>
          <w:tcPr>
            <w:tcW w:w="4268" w:type="dxa"/>
            <w:tcBorders>
              <w:top w:val="nil"/>
              <w:left w:val="single" w:sz="4" w:space="0" w:color="000000"/>
              <w:bottom w:val="single" w:sz="4" w:space="0" w:color="000000"/>
              <w:right w:val="single" w:sz="4" w:space="0" w:color="000000"/>
            </w:tcBorders>
            <w:shd w:val="clear" w:color="auto" w:fill="auto"/>
            <w:vAlign w:val="center"/>
          </w:tcPr>
          <w:p w:rsidR="004C5821" w:rsidRPr="004C5821" w:rsidRDefault="004C5821" w:rsidP="004C5821">
            <w:pPr>
              <w:spacing w:after="0" w:line="240" w:lineRule="auto"/>
              <w:jc w:val="both"/>
              <w:rPr>
                <w:rFonts w:ascii="Times New Roman" w:hAnsi="Times New Roman" w:cs="Times New Roman"/>
                <w:sz w:val="16"/>
                <w:szCs w:val="16"/>
              </w:rPr>
            </w:pPr>
            <w:r w:rsidRPr="004C5821">
              <w:rPr>
                <w:rFonts w:ascii="Times New Roman" w:hAnsi="Times New Roman" w:cs="Times New Roman"/>
                <w:sz w:val="16"/>
                <w:szCs w:val="16"/>
              </w:rPr>
              <w:t>ДОХОДЫ ОТ ОКАЗАНИЯ ПЛАТНЫХ УСЛУГ И КОМПЕНСАЦИИ ЗАТРАТ ГОСУДАРСТВА</w:t>
            </w:r>
          </w:p>
        </w:tc>
        <w:tc>
          <w:tcPr>
            <w:tcW w:w="1843" w:type="dxa"/>
            <w:tcBorders>
              <w:top w:val="nil"/>
              <w:left w:val="nil"/>
              <w:bottom w:val="single" w:sz="4" w:space="0" w:color="000000"/>
              <w:right w:val="single" w:sz="4" w:space="0" w:color="000000"/>
            </w:tcBorders>
            <w:shd w:val="clear" w:color="auto" w:fill="auto"/>
            <w:vAlign w:val="center"/>
          </w:tcPr>
          <w:p w:rsidR="004C5821" w:rsidRPr="004C5821" w:rsidRDefault="004C5821" w:rsidP="004C5821">
            <w:pPr>
              <w:spacing w:after="0" w:line="240" w:lineRule="auto"/>
              <w:jc w:val="both"/>
              <w:rPr>
                <w:rFonts w:ascii="Times New Roman" w:hAnsi="Times New Roman" w:cs="Times New Roman"/>
                <w:sz w:val="16"/>
                <w:szCs w:val="16"/>
              </w:rPr>
            </w:pPr>
            <w:r w:rsidRPr="004C5821">
              <w:rPr>
                <w:rFonts w:ascii="Times New Roman" w:hAnsi="Times New Roman" w:cs="Times New Roman"/>
                <w:sz w:val="16"/>
                <w:szCs w:val="16"/>
              </w:rPr>
              <w:t>16,0</w:t>
            </w:r>
          </w:p>
        </w:tc>
        <w:tc>
          <w:tcPr>
            <w:tcW w:w="1701" w:type="dxa"/>
            <w:tcBorders>
              <w:top w:val="nil"/>
              <w:left w:val="nil"/>
              <w:bottom w:val="single" w:sz="4" w:space="0" w:color="000000"/>
              <w:right w:val="single" w:sz="4" w:space="0" w:color="000000"/>
            </w:tcBorders>
            <w:shd w:val="clear" w:color="auto" w:fill="auto"/>
            <w:vAlign w:val="center"/>
          </w:tcPr>
          <w:p w:rsidR="004C5821" w:rsidRPr="004C5821" w:rsidRDefault="004C5821" w:rsidP="004C5821">
            <w:pPr>
              <w:spacing w:after="0" w:line="240" w:lineRule="auto"/>
              <w:jc w:val="both"/>
              <w:rPr>
                <w:rFonts w:ascii="Times New Roman" w:hAnsi="Times New Roman" w:cs="Times New Roman"/>
                <w:sz w:val="16"/>
                <w:szCs w:val="16"/>
              </w:rPr>
            </w:pPr>
            <w:r w:rsidRPr="004C5821">
              <w:rPr>
                <w:rFonts w:ascii="Times New Roman" w:hAnsi="Times New Roman" w:cs="Times New Roman"/>
                <w:sz w:val="16"/>
                <w:szCs w:val="16"/>
              </w:rPr>
              <w:t>16,2</w:t>
            </w:r>
          </w:p>
        </w:tc>
        <w:tc>
          <w:tcPr>
            <w:tcW w:w="1559" w:type="dxa"/>
            <w:tcBorders>
              <w:top w:val="nil"/>
              <w:left w:val="nil"/>
              <w:bottom w:val="single" w:sz="4" w:space="0" w:color="auto"/>
              <w:right w:val="single" w:sz="8" w:space="0" w:color="000000"/>
            </w:tcBorders>
            <w:shd w:val="clear" w:color="auto" w:fill="auto"/>
            <w:vAlign w:val="center"/>
          </w:tcPr>
          <w:p w:rsidR="004C5821" w:rsidRPr="004C5821" w:rsidRDefault="004C5821" w:rsidP="004C5821">
            <w:pPr>
              <w:spacing w:after="0" w:line="240" w:lineRule="auto"/>
              <w:jc w:val="both"/>
              <w:rPr>
                <w:rFonts w:ascii="Times New Roman" w:hAnsi="Times New Roman" w:cs="Times New Roman"/>
                <w:sz w:val="16"/>
                <w:szCs w:val="16"/>
              </w:rPr>
            </w:pPr>
            <w:r w:rsidRPr="004C5821">
              <w:rPr>
                <w:rFonts w:ascii="Times New Roman" w:hAnsi="Times New Roman" w:cs="Times New Roman"/>
                <w:sz w:val="16"/>
                <w:szCs w:val="16"/>
                <w:rtl/>
              </w:rPr>
              <w:t>101</w:t>
            </w:r>
          </w:p>
        </w:tc>
      </w:tr>
      <w:tr w:rsidR="004C5821" w:rsidRPr="004C5821" w:rsidTr="000D1924">
        <w:trPr>
          <w:trHeight w:val="255"/>
        </w:trPr>
        <w:tc>
          <w:tcPr>
            <w:tcW w:w="4268" w:type="dxa"/>
            <w:tcBorders>
              <w:top w:val="nil"/>
              <w:left w:val="single" w:sz="4" w:space="0" w:color="000000"/>
              <w:bottom w:val="single" w:sz="4" w:space="0" w:color="000000"/>
              <w:right w:val="single" w:sz="4" w:space="0" w:color="000000"/>
            </w:tcBorders>
            <w:shd w:val="clear" w:color="auto" w:fill="auto"/>
            <w:vAlign w:val="center"/>
          </w:tcPr>
          <w:p w:rsidR="004C5821" w:rsidRPr="004C5821" w:rsidRDefault="004C5821" w:rsidP="004C5821">
            <w:pPr>
              <w:spacing w:after="0" w:line="240" w:lineRule="auto"/>
              <w:jc w:val="both"/>
              <w:rPr>
                <w:rFonts w:ascii="Times New Roman" w:hAnsi="Times New Roman" w:cs="Times New Roman"/>
                <w:sz w:val="16"/>
                <w:szCs w:val="16"/>
              </w:rPr>
            </w:pPr>
            <w:r w:rsidRPr="004C5821">
              <w:rPr>
                <w:rFonts w:ascii="Times New Roman" w:hAnsi="Times New Roman" w:cs="Times New Roman"/>
                <w:sz w:val="16"/>
                <w:szCs w:val="16"/>
              </w:rPr>
              <w:t>Прочие доходы от оказания платных услуг (работ) получателями средств бюджетов сельских поселений</w:t>
            </w:r>
          </w:p>
        </w:tc>
        <w:tc>
          <w:tcPr>
            <w:tcW w:w="1843" w:type="dxa"/>
            <w:tcBorders>
              <w:top w:val="nil"/>
              <w:left w:val="nil"/>
              <w:bottom w:val="single" w:sz="4" w:space="0" w:color="000000"/>
              <w:right w:val="single" w:sz="4" w:space="0" w:color="000000"/>
            </w:tcBorders>
            <w:shd w:val="clear" w:color="auto" w:fill="auto"/>
            <w:vAlign w:val="center"/>
          </w:tcPr>
          <w:p w:rsidR="004C5821" w:rsidRPr="004C5821" w:rsidRDefault="004C5821" w:rsidP="004C5821">
            <w:pPr>
              <w:spacing w:after="0" w:line="240" w:lineRule="auto"/>
              <w:jc w:val="both"/>
              <w:rPr>
                <w:rFonts w:ascii="Times New Roman" w:hAnsi="Times New Roman" w:cs="Times New Roman"/>
                <w:sz w:val="16"/>
                <w:szCs w:val="16"/>
              </w:rPr>
            </w:pPr>
            <w:r w:rsidRPr="004C5821">
              <w:rPr>
                <w:rFonts w:ascii="Times New Roman" w:hAnsi="Times New Roman" w:cs="Times New Roman"/>
                <w:sz w:val="16"/>
                <w:szCs w:val="16"/>
              </w:rPr>
              <w:t>16,0</w:t>
            </w:r>
          </w:p>
        </w:tc>
        <w:tc>
          <w:tcPr>
            <w:tcW w:w="1701" w:type="dxa"/>
            <w:tcBorders>
              <w:top w:val="nil"/>
              <w:left w:val="nil"/>
              <w:bottom w:val="single" w:sz="4" w:space="0" w:color="000000"/>
              <w:right w:val="single" w:sz="4" w:space="0" w:color="000000"/>
            </w:tcBorders>
            <w:shd w:val="clear" w:color="auto" w:fill="auto"/>
            <w:vAlign w:val="center"/>
          </w:tcPr>
          <w:p w:rsidR="004C5821" w:rsidRPr="004C5821" w:rsidRDefault="004C5821" w:rsidP="004C5821">
            <w:pPr>
              <w:spacing w:after="0" w:line="240" w:lineRule="auto"/>
              <w:jc w:val="both"/>
              <w:rPr>
                <w:rFonts w:ascii="Times New Roman" w:hAnsi="Times New Roman" w:cs="Times New Roman"/>
                <w:sz w:val="16"/>
                <w:szCs w:val="16"/>
              </w:rPr>
            </w:pPr>
            <w:r w:rsidRPr="004C5821">
              <w:rPr>
                <w:rFonts w:ascii="Times New Roman" w:hAnsi="Times New Roman" w:cs="Times New Roman"/>
                <w:sz w:val="16"/>
                <w:szCs w:val="16"/>
              </w:rPr>
              <w:t>16,2</w:t>
            </w:r>
          </w:p>
        </w:tc>
        <w:tc>
          <w:tcPr>
            <w:tcW w:w="1559" w:type="dxa"/>
            <w:tcBorders>
              <w:top w:val="nil"/>
              <w:left w:val="nil"/>
              <w:bottom w:val="single" w:sz="4" w:space="0" w:color="auto"/>
              <w:right w:val="single" w:sz="8" w:space="0" w:color="000000"/>
            </w:tcBorders>
            <w:shd w:val="clear" w:color="auto" w:fill="auto"/>
            <w:vAlign w:val="center"/>
          </w:tcPr>
          <w:p w:rsidR="004C5821" w:rsidRPr="004C5821" w:rsidRDefault="004C5821" w:rsidP="004C5821">
            <w:pPr>
              <w:spacing w:after="0" w:line="240" w:lineRule="auto"/>
              <w:jc w:val="both"/>
              <w:rPr>
                <w:rFonts w:ascii="Times New Roman" w:hAnsi="Times New Roman" w:cs="Times New Roman"/>
                <w:sz w:val="16"/>
                <w:szCs w:val="16"/>
              </w:rPr>
            </w:pPr>
            <w:r w:rsidRPr="004C5821">
              <w:rPr>
                <w:rFonts w:ascii="Times New Roman" w:hAnsi="Times New Roman" w:cs="Times New Roman"/>
                <w:sz w:val="16"/>
                <w:szCs w:val="16"/>
                <w:rtl/>
              </w:rPr>
              <w:t>101</w:t>
            </w:r>
          </w:p>
        </w:tc>
      </w:tr>
      <w:tr w:rsidR="004C5821" w:rsidRPr="004C5821" w:rsidTr="000D1924">
        <w:trPr>
          <w:trHeight w:val="255"/>
        </w:trPr>
        <w:tc>
          <w:tcPr>
            <w:tcW w:w="4268" w:type="dxa"/>
            <w:tcBorders>
              <w:top w:val="nil"/>
              <w:left w:val="single" w:sz="4" w:space="0" w:color="000000"/>
              <w:bottom w:val="single" w:sz="4" w:space="0" w:color="000000"/>
              <w:right w:val="single" w:sz="4" w:space="0" w:color="000000"/>
            </w:tcBorders>
            <w:shd w:val="clear" w:color="auto" w:fill="auto"/>
            <w:vAlign w:val="center"/>
          </w:tcPr>
          <w:p w:rsidR="004C5821" w:rsidRPr="004C5821" w:rsidRDefault="004C5821" w:rsidP="004C5821">
            <w:pPr>
              <w:spacing w:after="0" w:line="240" w:lineRule="auto"/>
              <w:jc w:val="both"/>
              <w:rPr>
                <w:rFonts w:ascii="Times New Roman" w:hAnsi="Times New Roman" w:cs="Times New Roman"/>
                <w:sz w:val="16"/>
                <w:szCs w:val="16"/>
              </w:rPr>
            </w:pPr>
            <w:r w:rsidRPr="004C5821">
              <w:rPr>
                <w:rFonts w:ascii="Times New Roman" w:hAnsi="Times New Roman" w:cs="Times New Roman"/>
                <w:sz w:val="16"/>
                <w:szCs w:val="16"/>
              </w:rPr>
              <w:t>ПРОЧИЕ НЕНАЛОГОВЫЕ ДОХОДЫ</w:t>
            </w:r>
          </w:p>
        </w:tc>
        <w:tc>
          <w:tcPr>
            <w:tcW w:w="1843" w:type="dxa"/>
            <w:tcBorders>
              <w:top w:val="nil"/>
              <w:left w:val="nil"/>
              <w:bottom w:val="single" w:sz="4" w:space="0" w:color="000000"/>
              <w:right w:val="single" w:sz="4" w:space="0" w:color="000000"/>
            </w:tcBorders>
            <w:shd w:val="clear" w:color="auto" w:fill="auto"/>
            <w:vAlign w:val="center"/>
          </w:tcPr>
          <w:p w:rsidR="004C5821" w:rsidRPr="004C5821" w:rsidRDefault="004C5821" w:rsidP="004C5821">
            <w:pPr>
              <w:spacing w:after="0" w:line="240" w:lineRule="auto"/>
              <w:jc w:val="both"/>
              <w:rPr>
                <w:rFonts w:ascii="Times New Roman" w:hAnsi="Times New Roman" w:cs="Times New Roman"/>
                <w:sz w:val="16"/>
                <w:szCs w:val="16"/>
              </w:rPr>
            </w:pPr>
            <w:r w:rsidRPr="004C5821">
              <w:rPr>
                <w:rFonts w:ascii="Times New Roman" w:hAnsi="Times New Roman" w:cs="Times New Roman"/>
                <w:sz w:val="16"/>
                <w:szCs w:val="16"/>
              </w:rPr>
              <w:t>23,0</w:t>
            </w:r>
          </w:p>
        </w:tc>
        <w:tc>
          <w:tcPr>
            <w:tcW w:w="1701" w:type="dxa"/>
            <w:tcBorders>
              <w:top w:val="nil"/>
              <w:left w:val="nil"/>
              <w:bottom w:val="single" w:sz="4" w:space="0" w:color="000000"/>
              <w:right w:val="single" w:sz="4" w:space="0" w:color="000000"/>
            </w:tcBorders>
            <w:shd w:val="clear" w:color="auto" w:fill="auto"/>
            <w:vAlign w:val="center"/>
          </w:tcPr>
          <w:p w:rsidR="004C5821" w:rsidRPr="004C5821" w:rsidRDefault="004C5821" w:rsidP="004C5821">
            <w:pPr>
              <w:spacing w:after="0" w:line="240" w:lineRule="auto"/>
              <w:jc w:val="both"/>
              <w:rPr>
                <w:rFonts w:ascii="Times New Roman" w:hAnsi="Times New Roman" w:cs="Times New Roman"/>
                <w:sz w:val="16"/>
                <w:szCs w:val="16"/>
              </w:rPr>
            </w:pPr>
            <w:r w:rsidRPr="004C5821">
              <w:rPr>
                <w:rFonts w:ascii="Times New Roman" w:hAnsi="Times New Roman" w:cs="Times New Roman"/>
                <w:sz w:val="16"/>
                <w:szCs w:val="16"/>
              </w:rPr>
              <w:t>23,3</w:t>
            </w:r>
          </w:p>
        </w:tc>
        <w:tc>
          <w:tcPr>
            <w:tcW w:w="1559" w:type="dxa"/>
            <w:tcBorders>
              <w:top w:val="nil"/>
              <w:left w:val="nil"/>
              <w:bottom w:val="single" w:sz="4" w:space="0" w:color="auto"/>
              <w:right w:val="single" w:sz="8" w:space="0" w:color="000000"/>
            </w:tcBorders>
            <w:shd w:val="clear" w:color="auto" w:fill="auto"/>
            <w:vAlign w:val="center"/>
          </w:tcPr>
          <w:p w:rsidR="004C5821" w:rsidRPr="004C5821" w:rsidRDefault="004C5821" w:rsidP="004C5821">
            <w:pPr>
              <w:spacing w:after="0" w:line="240" w:lineRule="auto"/>
              <w:jc w:val="both"/>
              <w:rPr>
                <w:rFonts w:ascii="Times New Roman" w:hAnsi="Times New Roman" w:cs="Times New Roman"/>
                <w:sz w:val="16"/>
                <w:szCs w:val="16"/>
              </w:rPr>
            </w:pPr>
            <w:r w:rsidRPr="004C5821">
              <w:rPr>
                <w:rFonts w:ascii="Times New Roman" w:hAnsi="Times New Roman" w:cs="Times New Roman"/>
                <w:sz w:val="16"/>
                <w:szCs w:val="16"/>
                <w:rtl/>
              </w:rPr>
              <w:t>101</w:t>
            </w:r>
          </w:p>
        </w:tc>
      </w:tr>
      <w:tr w:rsidR="004C5821" w:rsidRPr="004C5821" w:rsidTr="000D1924">
        <w:trPr>
          <w:trHeight w:val="255"/>
        </w:trPr>
        <w:tc>
          <w:tcPr>
            <w:tcW w:w="4268" w:type="dxa"/>
            <w:tcBorders>
              <w:top w:val="nil"/>
              <w:left w:val="single" w:sz="4" w:space="0" w:color="000000"/>
              <w:bottom w:val="single" w:sz="4" w:space="0" w:color="000000"/>
              <w:right w:val="single" w:sz="4" w:space="0" w:color="000000"/>
            </w:tcBorders>
            <w:shd w:val="clear" w:color="auto" w:fill="auto"/>
            <w:vAlign w:val="center"/>
          </w:tcPr>
          <w:p w:rsidR="004C5821" w:rsidRPr="004C5821" w:rsidRDefault="004C5821" w:rsidP="004C5821">
            <w:pPr>
              <w:spacing w:after="0" w:line="240" w:lineRule="auto"/>
              <w:jc w:val="both"/>
              <w:rPr>
                <w:rFonts w:ascii="Times New Roman" w:hAnsi="Times New Roman" w:cs="Times New Roman"/>
                <w:sz w:val="16"/>
                <w:szCs w:val="16"/>
              </w:rPr>
            </w:pPr>
            <w:r w:rsidRPr="004C5821">
              <w:rPr>
                <w:rFonts w:ascii="Times New Roman" w:hAnsi="Times New Roman" w:cs="Times New Roman"/>
                <w:sz w:val="16"/>
                <w:szCs w:val="16"/>
              </w:rPr>
              <w:t>Прочие неналоговые доходы</w:t>
            </w:r>
          </w:p>
        </w:tc>
        <w:tc>
          <w:tcPr>
            <w:tcW w:w="1843" w:type="dxa"/>
            <w:tcBorders>
              <w:top w:val="nil"/>
              <w:left w:val="nil"/>
              <w:bottom w:val="single" w:sz="4" w:space="0" w:color="000000"/>
              <w:right w:val="single" w:sz="4" w:space="0" w:color="000000"/>
            </w:tcBorders>
            <w:shd w:val="clear" w:color="auto" w:fill="auto"/>
            <w:vAlign w:val="center"/>
          </w:tcPr>
          <w:p w:rsidR="004C5821" w:rsidRPr="004C5821" w:rsidRDefault="004C5821" w:rsidP="004C5821">
            <w:pPr>
              <w:spacing w:after="0" w:line="240" w:lineRule="auto"/>
              <w:jc w:val="both"/>
              <w:rPr>
                <w:rFonts w:ascii="Times New Roman" w:hAnsi="Times New Roman" w:cs="Times New Roman"/>
                <w:sz w:val="16"/>
                <w:szCs w:val="16"/>
              </w:rPr>
            </w:pPr>
            <w:r w:rsidRPr="004C5821">
              <w:rPr>
                <w:rFonts w:ascii="Times New Roman" w:hAnsi="Times New Roman" w:cs="Times New Roman"/>
                <w:sz w:val="16"/>
                <w:szCs w:val="16"/>
              </w:rPr>
              <w:t>23,0</w:t>
            </w:r>
          </w:p>
        </w:tc>
        <w:tc>
          <w:tcPr>
            <w:tcW w:w="1701" w:type="dxa"/>
            <w:tcBorders>
              <w:top w:val="nil"/>
              <w:left w:val="nil"/>
              <w:bottom w:val="single" w:sz="4" w:space="0" w:color="000000"/>
              <w:right w:val="single" w:sz="4" w:space="0" w:color="000000"/>
            </w:tcBorders>
            <w:shd w:val="clear" w:color="auto" w:fill="auto"/>
            <w:vAlign w:val="center"/>
          </w:tcPr>
          <w:p w:rsidR="004C5821" w:rsidRPr="004C5821" w:rsidRDefault="004C5821" w:rsidP="004C5821">
            <w:pPr>
              <w:spacing w:after="0" w:line="240" w:lineRule="auto"/>
              <w:jc w:val="both"/>
              <w:rPr>
                <w:rFonts w:ascii="Times New Roman" w:hAnsi="Times New Roman" w:cs="Times New Roman"/>
                <w:sz w:val="16"/>
                <w:szCs w:val="16"/>
              </w:rPr>
            </w:pPr>
            <w:r w:rsidRPr="004C5821">
              <w:rPr>
                <w:rFonts w:ascii="Times New Roman" w:hAnsi="Times New Roman" w:cs="Times New Roman"/>
                <w:sz w:val="16"/>
                <w:szCs w:val="16"/>
              </w:rPr>
              <w:t>23,3</w:t>
            </w:r>
          </w:p>
        </w:tc>
        <w:tc>
          <w:tcPr>
            <w:tcW w:w="1559" w:type="dxa"/>
            <w:tcBorders>
              <w:top w:val="nil"/>
              <w:left w:val="nil"/>
              <w:bottom w:val="single" w:sz="4" w:space="0" w:color="auto"/>
              <w:right w:val="single" w:sz="8" w:space="0" w:color="000000"/>
            </w:tcBorders>
            <w:shd w:val="clear" w:color="auto" w:fill="auto"/>
            <w:vAlign w:val="center"/>
          </w:tcPr>
          <w:p w:rsidR="004C5821" w:rsidRPr="004C5821" w:rsidRDefault="004C5821" w:rsidP="004C5821">
            <w:pPr>
              <w:spacing w:after="0" w:line="240" w:lineRule="auto"/>
              <w:jc w:val="both"/>
              <w:rPr>
                <w:rFonts w:ascii="Times New Roman" w:hAnsi="Times New Roman" w:cs="Times New Roman"/>
                <w:sz w:val="16"/>
                <w:szCs w:val="16"/>
              </w:rPr>
            </w:pPr>
            <w:r w:rsidRPr="004C5821">
              <w:rPr>
                <w:rFonts w:ascii="Times New Roman" w:hAnsi="Times New Roman" w:cs="Times New Roman"/>
                <w:sz w:val="16"/>
                <w:szCs w:val="16"/>
                <w:rtl/>
              </w:rPr>
              <w:t>101</w:t>
            </w:r>
          </w:p>
        </w:tc>
      </w:tr>
      <w:tr w:rsidR="004C5821" w:rsidRPr="004C5821" w:rsidTr="000D1924">
        <w:trPr>
          <w:trHeight w:val="255"/>
        </w:trPr>
        <w:tc>
          <w:tcPr>
            <w:tcW w:w="4268" w:type="dxa"/>
            <w:tcBorders>
              <w:top w:val="nil"/>
              <w:left w:val="single" w:sz="4" w:space="0" w:color="000000"/>
              <w:bottom w:val="single" w:sz="4" w:space="0" w:color="000000"/>
              <w:right w:val="single" w:sz="4" w:space="0" w:color="000000"/>
            </w:tcBorders>
            <w:shd w:val="clear" w:color="auto" w:fill="auto"/>
            <w:vAlign w:val="center"/>
          </w:tcPr>
          <w:p w:rsidR="004C5821" w:rsidRPr="004C5821" w:rsidRDefault="004C5821" w:rsidP="004C5821">
            <w:pPr>
              <w:spacing w:after="0" w:line="240" w:lineRule="auto"/>
              <w:jc w:val="both"/>
              <w:rPr>
                <w:rFonts w:ascii="Times New Roman" w:hAnsi="Times New Roman" w:cs="Times New Roman"/>
                <w:sz w:val="16"/>
                <w:szCs w:val="16"/>
              </w:rPr>
            </w:pPr>
            <w:r w:rsidRPr="004C5821">
              <w:rPr>
                <w:rFonts w:ascii="Times New Roman" w:hAnsi="Times New Roman" w:cs="Times New Roman"/>
                <w:sz w:val="16"/>
                <w:szCs w:val="16"/>
              </w:rPr>
              <w:t>БЕЗВОЗМЕЗДНЫЕ ПОСТУПЛЕНИЯ</w:t>
            </w:r>
          </w:p>
        </w:tc>
        <w:tc>
          <w:tcPr>
            <w:tcW w:w="1843" w:type="dxa"/>
            <w:tcBorders>
              <w:top w:val="nil"/>
              <w:left w:val="nil"/>
              <w:bottom w:val="single" w:sz="4" w:space="0" w:color="000000"/>
              <w:right w:val="single" w:sz="4" w:space="0" w:color="000000"/>
            </w:tcBorders>
            <w:shd w:val="clear" w:color="auto" w:fill="auto"/>
            <w:vAlign w:val="center"/>
          </w:tcPr>
          <w:p w:rsidR="004C5821" w:rsidRPr="004C5821" w:rsidRDefault="004C5821" w:rsidP="004C5821">
            <w:pPr>
              <w:spacing w:after="0" w:line="240" w:lineRule="auto"/>
              <w:jc w:val="both"/>
              <w:rPr>
                <w:rFonts w:ascii="Times New Roman" w:hAnsi="Times New Roman" w:cs="Times New Roman"/>
                <w:sz w:val="16"/>
                <w:szCs w:val="16"/>
              </w:rPr>
            </w:pPr>
            <w:r w:rsidRPr="004C5821">
              <w:rPr>
                <w:rFonts w:ascii="Times New Roman" w:hAnsi="Times New Roman" w:cs="Times New Roman"/>
                <w:sz w:val="16"/>
                <w:szCs w:val="16"/>
              </w:rPr>
              <w:t>5831,9</w:t>
            </w:r>
          </w:p>
        </w:tc>
        <w:tc>
          <w:tcPr>
            <w:tcW w:w="1701" w:type="dxa"/>
            <w:tcBorders>
              <w:top w:val="nil"/>
              <w:left w:val="nil"/>
              <w:bottom w:val="single" w:sz="4" w:space="0" w:color="000000"/>
              <w:right w:val="single" w:sz="4" w:space="0" w:color="000000"/>
            </w:tcBorders>
            <w:shd w:val="clear" w:color="auto" w:fill="auto"/>
            <w:vAlign w:val="center"/>
          </w:tcPr>
          <w:p w:rsidR="004C5821" w:rsidRPr="004C5821" w:rsidRDefault="004C5821" w:rsidP="004C5821">
            <w:pPr>
              <w:spacing w:after="0" w:line="240" w:lineRule="auto"/>
              <w:jc w:val="both"/>
              <w:rPr>
                <w:rFonts w:ascii="Times New Roman" w:hAnsi="Times New Roman" w:cs="Times New Roman"/>
                <w:sz w:val="16"/>
                <w:szCs w:val="16"/>
              </w:rPr>
            </w:pPr>
            <w:r w:rsidRPr="004C5821">
              <w:rPr>
                <w:rFonts w:ascii="Times New Roman" w:hAnsi="Times New Roman" w:cs="Times New Roman"/>
                <w:sz w:val="16"/>
                <w:szCs w:val="16"/>
              </w:rPr>
              <w:t>5831,9</w:t>
            </w:r>
          </w:p>
        </w:tc>
        <w:tc>
          <w:tcPr>
            <w:tcW w:w="1559" w:type="dxa"/>
            <w:tcBorders>
              <w:top w:val="nil"/>
              <w:left w:val="nil"/>
              <w:bottom w:val="single" w:sz="4" w:space="0" w:color="auto"/>
              <w:right w:val="single" w:sz="8" w:space="0" w:color="000000"/>
            </w:tcBorders>
            <w:shd w:val="clear" w:color="auto" w:fill="auto"/>
            <w:vAlign w:val="center"/>
          </w:tcPr>
          <w:p w:rsidR="004C5821" w:rsidRPr="004C5821" w:rsidRDefault="004C5821" w:rsidP="004C5821">
            <w:pPr>
              <w:spacing w:after="0" w:line="240" w:lineRule="auto"/>
              <w:jc w:val="both"/>
              <w:rPr>
                <w:rFonts w:ascii="Times New Roman" w:hAnsi="Times New Roman" w:cs="Times New Roman"/>
                <w:sz w:val="16"/>
                <w:szCs w:val="16"/>
              </w:rPr>
            </w:pPr>
            <w:r w:rsidRPr="004C5821">
              <w:rPr>
                <w:rFonts w:ascii="Times New Roman" w:hAnsi="Times New Roman" w:cs="Times New Roman"/>
                <w:sz w:val="16"/>
                <w:szCs w:val="16"/>
                <w:rtl/>
              </w:rPr>
              <w:t>100</w:t>
            </w:r>
          </w:p>
        </w:tc>
      </w:tr>
      <w:tr w:rsidR="004C5821" w:rsidRPr="004C5821" w:rsidTr="000D1924">
        <w:trPr>
          <w:trHeight w:val="255"/>
        </w:trPr>
        <w:tc>
          <w:tcPr>
            <w:tcW w:w="4268" w:type="dxa"/>
            <w:tcBorders>
              <w:top w:val="nil"/>
              <w:left w:val="single" w:sz="4" w:space="0" w:color="000000"/>
              <w:bottom w:val="single" w:sz="4" w:space="0" w:color="000000"/>
              <w:right w:val="single" w:sz="4" w:space="0" w:color="000000"/>
            </w:tcBorders>
            <w:shd w:val="clear" w:color="auto" w:fill="auto"/>
            <w:vAlign w:val="center"/>
          </w:tcPr>
          <w:p w:rsidR="004C5821" w:rsidRPr="004C5821" w:rsidRDefault="004C5821" w:rsidP="004C5821">
            <w:pPr>
              <w:spacing w:after="0" w:line="240" w:lineRule="auto"/>
              <w:jc w:val="both"/>
              <w:rPr>
                <w:rFonts w:ascii="Times New Roman" w:hAnsi="Times New Roman" w:cs="Times New Roman"/>
                <w:sz w:val="16"/>
                <w:szCs w:val="16"/>
              </w:rPr>
            </w:pPr>
            <w:r w:rsidRPr="004C5821">
              <w:rPr>
                <w:rFonts w:ascii="Times New Roman" w:hAnsi="Times New Roman" w:cs="Times New Roman"/>
                <w:sz w:val="16"/>
                <w:szCs w:val="16"/>
              </w:rPr>
              <w:t>8БЕЗВОЗМЕЗДНЫЕ ПОСТУПЛЕНИЯ ОТ ДРУГИХ БЮДЖЕТОВ БЮДЖЕТНОЙ СИСТЕМЫ РОССИЙСКОЙ ФЕДЕРАЦИИ</w:t>
            </w:r>
          </w:p>
        </w:tc>
        <w:tc>
          <w:tcPr>
            <w:tcW w:w="1843" w:type="dxa"/>
            <w:tcBorders>
              <w:top w:val="nil"/>
              <w:left w:val="nil"/>
              <w:bottom w:val="single" w:sz="4" w:space="0" w:color="000000"/>
              <w:right w:val="single" w:sz="4" w:space="0" w:color="000000"/>
            </w:tcBorders>
            <w:shd w:val="clear" w:color="auto" w:fill="auto"/>
            <w:vAlign w:val="center"/>
          </w:tcPr>
          <w:p w:rsidR="004C5821" w:rsidRPr="004C5821" w:rsidRDefault="004C5821" w:rsidP="004C5821">
            <w:pPr>
              <w:spacing w:after="0" w:line="240" w:lineRule="auto"/>
              <w:jc w:val="both"/>
              <w:rPr>
                <w:rFonts w:ascii="Times New Roman" w:hAnsi="Times New Roman" w:cs="Times New Roman"/>
                <w:sz w:val="16"/>
                <w:szCs w:val="16"/>
              </w:rPr>
            </w:pPr>
            <w:r w:rsidRPr="004C5821">
              <w:rPr>
                <w:rFonts w:ascii="Times New Roman" w:hAnsi="Times New Roman" w:cs="Times New Roman"/>
                <w:sz w:val="16"/>
                <w:szCs w:val="16"/>
              </w:rPr>
              <w:t>5831,9</w:t>
            </w:r>
          </w:p>
        </w:tc>
        <w:tc>
          <w:tcPr>
            <w:tcW w:w="1701" w:type="dxa"/>
            <w:tcBorders>
              <w:top w:val="nil"/>
              <w:left w:val="nil"/>
              <w:bottom w:val="single" w:sz="4" w:space="0" w:color="000000"/>
              <w:right w:val="single" w:sz="4" w:space="0" w:color="000000"/>
            </w:tcBorders>
            <w:shd w:val="clear" w:color="auto" w:fill="auto"/>
            <w:vAlign w:val="center"/>
          </w:tcPr>
          <w:p w:rsidR="004C5821" w:rsidRPr="004C5821" w:rsidRDefault="004C5821" w:rsidP="004C5821">
            <w:pPr>
              <w:spacing w:after="0" w:line="240" w:lineRule="auto"/>
              <w:jc w:val="both"/>
              <w:rPr>
                <w:rFonts w:ascii="Times New Roman" w:hAnsi="Times New Roman" w:cs="Times New Roman"/>
                <w:sz w:val="16"/>
                <w:szCs w:val="16"/>
              </w:rPr>
            </w:pPr>
            <w:r w:rsidRPr="004C5821">
              <w:rPr>
                <w:rFonts w:ascii="Times New Roman" w:hAnsi="Times New Roman" w:cs="Times New Roman"/>
                <w:sz w:val="16"/>
                <w:szCs w:val="16"/>
              </w:rPr>
              <w:t>5831,9</w:t>
            </w:r>
          </w:p>
        </w:tc>
        <w:tc>
          <w:tcPr>
            <w:tcW w:w="1559" w:type="dxa"/>
            <w:tcBorders>
              <w:top w:val="nil"/>
              <w:left w:val="nil"/>
              <w:bottom w:val="single" w:sz="4" w:space="0" w:color="auto"/>
              <w:right w:val="single" w:sz="8" w:space="0" w:color="000000"/>
            </w:tcBorders>
            <w:shd w:val="clear" w:color="auto" w:fill="auto"/>
            <w:vAlign w:val="center"/>
          </w:tcPr>
          <w:p w:rsidR="004C5821" w:rsidRPr="004C5821" w:rsidRDefault="004C5821" w:rsidP="004C5821">
            <w:pPr>
              <w:spacing w:after="0" w:line="240" w:lineRule="auto"/>
              <w:jc w:val="both"/>
              <w:rPr>
                <w:rFonts w:ascii="Times New Roman" w:hAnsi="Times New Roman" w:cs="Times New Roman"/>
                <w:sz w:val="16"/>
                <w:szCs w:val="16"/>
              </w:rPr>
            </w:pPr>
            <w:r w:rsidRPr="004C5821">
              <w:rPr>
                <w:rFonts w:ascii="Times New Roman" w:hAnsi="Times New Roman" w:cs="Times New Roman"/>
                <w:sz w:val="16"/>
                <w:szCs w:val="16"/>
                <w:rtl/>
              </w:rPr>
              <w:t>100</w:t>
            </w:r>
          </w:p>
        </w:tc>
      </w:tr>
      <w:tr w:rsidR="004C5821" w:rsidRPr="004C5821" w:rsidTr="000D1924">
        <w:trPr>
          <w:trHeight w:val="255"/>
        </w:trPr>
        <w:tc>
          <w:tcPr>
            <w:tcW w:w="4268" w:type="dxa"/>
            <w:tcBorders>
              <w:top w:val="nil"/>
              <w:left w:val="single" w:sz="4" w:space="0" w:color="000000"/>
              <w:bottom w:val="single" w:sz="4" w:space="0" w:color="000000"/>
              <w:right w:val="single" w:sz="4" w:space="0" w:color="000000"/>
            </w:tcBorders>
            <w:shd w:val="clear" w:color="auto" w:fill="auto"/>
            <w:vAlign w:val="center"/>
          </w:tcPr>
          <w:p w:rsidR="004C5821" w:rsidRPr="004C5821" w:rsidRDefault="004C5821" w:rsidP="004C5821">
            <w:pPr>
              <w:spacing w:after="0" w:line="240" w:lineRule="auto"/>
              <w:jc w:val="both"/>
              <w:rPr>
                <w:rFonts w:ascii="Times New Roman" w:hAnsi="Times New Roman" w:cs="Times New Roman"/>
                <w:sz w:val="16"/>
                <w:szCs w:val="16"/>
              </w:rPr>
            </w:pPr>
            <w:r w:rsidRPr="004C5821">
              <w:rPr>
                <w:rFonts w:ascii="Times New Roman" w:hAnsi="Times New Roman" w:cs="Times New Roman"/>
                <w:sz w:val="16"/>
                <w:szCs w:val="16"/>
              </w:rPr>
              <w:t>Дотации бюджетам бюджетной системы РФ</w:t>
            </w:r>
          </w:p>
        </w:tc>
        <w:tc>
          <w:tcPr>
            <w:tcW w:w="1843" w:type="dxa"/>
            <w:tcBorders>
              <w:top w:val="nil"/>
              <w:left w:val="nil"/>
              <w:bottom w:val="single" w:sz="4" w:space="0" w:color="000000"/>
              <w:right w:val="single" w:sz="4" w:space="0" w:color="000000"/>
            </w:tcBorders>
            <w:shd w:val="clear" w:color="auto" w:fill="auto"/>
            <w:vAlign w:val="center"/>
          </w:tcPr>
          <w:p w:rsidR="004C5821" w:rsidRPr="004C5821" w:rsidRDefault="004C5821" w:rsidP="004C5821">
            <w:pPr>
              <w:spacing w:after="0" w:line="240" w:lineRule="auto"/>
              <w:jc w:val="both"/>
              <w:rPr>
                <w:rFonts w:ascii="Times New Roman" w:hAnsi="Times New Roman" w:cs="Times New Roman"/>
                <w:sz w:val="16"/>
                <w:szCs w:val="16"/>
              </w:rPr>
            </w:pPr>
            <w:r w:rsidRPr="004C5821">
              <w:rPr>
                <w:rFonts w:ascii="Times New Roman" w:hAnsi="Times New Roman" w:cs="Times New Roman"/>
                <w:sz w:val="16"/>
                <w:szCs w:val="16"/>
              </w:rPr>
              <w:t>4114,4</w:t>
            </w:r>
          </w:p>
        </w:tc>
        <w:tc>
          <w:tcPr>
            <w:tcW w:w="1701" w:type="dxa"/>
            <w:tcBorders>
              <w:top w:val="nil"/>
              <w:left w:val="nil"/>
              <w:bottom w:val="single" w:sz="4" w:space="0" w:color="000000"/>
              <w:right w:val="single" w:sz="4" w:space="0" w:color="000000"/>
            </w:tcBorders>
            <w:shd w:val="clear" w:color="auto" w:fill="auto"/>
            <w:vAlign w:val="center"/>
          </w:tcPr>
          <w:p w:rsidR="004C5821" w:rsidRPr="004C5821" w:rsidRDefault="004C5821" w:rsidP="004C5821">
            <w:pPr>
              <w:spacing w:after="0" w:line="240" w:lineRule="auto"/>
              <w:jc w:val="both"/>
              <w:rPr>
                <w:rFonts w:ascii="Times New Roman" w:hAnsi="Times New Roman" w:cs="Times New Roman"/>
                <w:sz w:val="16"/>
                <w:szCs w:val="16"/>
              </w:rPr>
            </w:pPr>
            <w:r w:rsidRPr="004C5821">
              <w:rPr>
                <w:rFonts w:ascii="Times New Roman" w:hAnsi="Times New Roman" w:cs="Times New Roman"/>
                <w:sz w:val="16"/>
                <w:szCs w:val="16"/>
              </w:rPr>
              <w:t>4114,4</w:t>
            </w:r>
          </w:p>
        </w:tc>
        <w:tc>
          <w:tcPr>
            <w:tcW w:w="1559" w:type="dxa"/>
            <w:tcBorders>
              <w:top w:val="nil"/>
              <w:left w:val="nil"/>
              <w:bottom w:val="single" w:sz="4" w:space="0" w:color="auto"/>
              <w:right w:val="single" w:sz="8" w:space="0" w:color="000000"/>
            </w:tcBorders>
            <w:shd w:val="clear" w:color="auto" w:fill="auto"/>
            <w:vAlign w:val="center"/>
          </w:tcPr>
          <w:p w:rsidR="004C5821" w:rsidRPr="004C5821" w:rsidRDefault="004C5821" w:rsidP="004C5821">
            <w:pPr>
              <w:spacing w:after="0" w:line="240" w:lineRule="auto"/>
              <w:jc w:val="both"/>
              <w:rPr>
                <w:rFonts w:ascii="Times New Roman" w:hAnsi="Times New Roman" w:cs="Times New Roman"/>
                <w:sz w:val="16"/>
                <w:szCs w:val="16"/>
              </w:rPr>
            </w:pPr>
            <w:r w:rsidRPr="004C5821">
              <w:rPr>
                <w:rFonts w:ascii="Times New Roman" w:hAnsi="Times New Roman" w:cs="Times New Roman"/>
                <w:sz w:val="16"/>
                <w:szCs w:val="16"/>
                <w:rtl/>
              </w:rPr>
              <w:t>100</w:t>
            </w:r>
          </w:p>
        </w:tc>
      </w:tr>
      <w:tr w:rsidR="004C5821" w:rsidRPr="004C5821" w:rsidTr="000D1924">
        <w:trPr>
          <w:trHeight w:val="255"/>
        </w:trPr>
        <w:tc>
          <w:tcPr>
            <w:tcW w:w="4268" w:type="dxa"/>
            <w:tcBorders>
              <w:top w:val="nil"/>
              <w:left w:val="single" w:sz="4" w:space="0" w:color="000000"/>
              <w:bottom w:val="single" w:sz="4" w:space="0" w:color="000000"/>
              <w:right w:val="single" w:sz="4" w:space="0" w:color="000000"/>
            </w:tcBorders>
            <w:shd w:val="clear" w:color="auto" w:fill="auto"/>
            <w:vAlign w:val="center"/>
          </w:tcPr>
          <w:p w:rsidR="004C5821" w:rsidRPr="004C5821" w:rsidRDefault="004C5821" w:rsidP="004C5821">
            <w:pPr>
              <w:spacing w:after="0" w:line="240" w:lineRule="auto"/>
              <w:jc w:val="both"/>
              <w:rPr>
                <w:rFonts w:ascii="Times New Roman" w:hAnsi="Times New Roman" w:cs="Times New Roman"/>
                <w:sz w:val="16"/>
                <w:szCs w:val="16"/>
              </w:rPr>
            </w:pPr>
            <w:r w:rsidRPr="004C5821">
              <w:rPr>
                <w:rFonts w:ascii="Times New Roman" w:hAnsi="Times New Roman" w:cs="Times New Roman"/>
                <w:sz w:val="16"/>
                <w:szCs w:val="16"/>
              </w:rPr>
              <w:t>Дотации бюджетам сельских поселений на поддержку мер по обеспечению сбалансированности бюджетов</w:t>
            </w:r>
          </w:p>
        </w:tc>
        <w:tc>
          <w:tcPr>
            <w:tcW w:w="1843" w:type="dxa"/>
            <w:tcBorders>
              <w:top w:val="nil"/>
              <w:left w:val="nil"/>
              <w:bottom w:val="single" w:sz="4" w:space="0" w:color="000000"/>
              <w:right w:val="single" w:sz="4" w:space="0" w:color="000000"/>
            </w:tcBorders>
            <w:shd w:val="clear" w:color="auto" w:fill="auto"/>
            <w:vAlign w:val="center"/>
          </w:tcPr>
          <w:p w:rsidR="004C5821" w:rsidRPr="004C5821" w:rsidRDefault="004C5821" w:rsidP="004C5821">
            <w:pPr>
              <w:spacing w:after="0" w:line="240" w:lineRule="auto"/>
              <w:jc w:val="both"/>
              <w:rPr>
                <w:rFonts w:ascii="Times New Roman" w:hAnsi="Times New Roman" w:cs="Times New Roman"/>
                <w:sz w:val="16"/>
                <w:szCs w:val="16"/>
              </w:rPr>
            </w:pPr>
            <w:r w:rsidRPr="004C5821">
              <w:rPr>
                <w:rFonts w:ascii="Times New Roman" w:hAnsi="Times New Roman" w:cs="Times New Roman"/>
                <w:sz w:val="16"/>
                <w:szCs w:val="16"/>
              </w:rPr>
              <w:t>4064,4</w:t>
            </w:r>
          </w:p>
        </w:tc>
        <w:tc>
          <w:tcPr>
            <w:tcW w:w="1701" w:type="dxa"/>
            <w:tcBorders>
              <w:top w:val="nil"/>
              <w:left w:val="nil"/>
              <w:bottom w:val="single" w:sz="4" w:space="0" w:color="000000"/>
              <w:right w:val="single" w:sz="4" w:space="0" w:color="000000"/>
            </w:tcBorders>
            <w:shd w:val="clear" w:color="auto" w:fill="auto"/>
            <w:vAlign w:val="center"/>
          </w:tcPr>
          <w:p w:rsidR="004C5821" w:rsidRPr="004C5821" w:rsidRDefault="004C5821" w:rsidP="004C5821">
            <w:pPr>
              <w:spacing w:after="0" w:line="240" w:lineRule="auto"/>
              <w:jc w:val="both"/>
              <w:rPr>
                <w:rFonts w:ascii="Times New Roman" w:hAnsi="Times New Roman" w:cs="Times New Roman"/>
                <w:sz w:val="16"/>
                <w:szCs w:val="16"/>
              </w:rPr>
            </w:pPr>
            <w:r w:rsidRPr="004C5821">
              <w:rPr>
                <w:rFonts w:ascii="Times New Roman" w:hAnsi="Times New Roman" w:cs="Times New Roman"/>
                <w:sz w:val="16"/>
                <w:szCs w:val="16"/>
              </w:rPr>
              <w:t>4064,4</w:t>
            </w:r>
          </w:p>
        </w:tc>
        <w:tc>
          <w:tcPr>
            <w:tcW w:w="1559" w:type="dxa"/>
            <w:tcBorders>
              <w:top w:val="nil"/>
              <w:left w:val="nil"/>
              <w:bottom w:val="single" w:sz="4" w:space="0" w:color="auto"/>
              <w:right w:val="single" w:sz="8" w:space="0" w:color="000000"/>
            </w:tcBorders>
            <w:shd w:val="clear" w:color="auto" w:fill="auto"/>
            <w:vAlign w:val="center"/>
          </w:tcPr>
          <w:p w:rsidR="004C5821" w:rsidRPr="004C5821" w:rsidRDefault="004C5821" w:rsidP="004C5821">
            <w:pPr>
              <w:spacing w:after="0" w:line="240" w:lineRule="auto"/>
              <w:jc w:val="both"/>
              <w:rPr>
                <w:rFonts w:ascii="Times New Roman" w:hAnsi="Times New Roman" w:cs="Times New Roman"/>
                <w:sz w:val="16"/>
                <w:szCs w:val="16"/>
                <w:rtl/>
              </w:rPr>
            </w:pPr>
            <w:r w:rsidRPr="004C5821">
              <w:rPr>
                <w:rFonts w:ascii="Times New Roman" w:hAnsi="Times New Roman" w:cs="Times New Roman"/>
                <w:sz w:val="16"/>
                <w:szCs w:val="16"/>
                <w:rtl/>
              </w:rPr>
              <w:t>100</w:t>
            </w:r>
          </w:p>
        </w:tc>
      </w:tr>
      <w:tr w:rsidR="004C5821" w:rsidRPr="004C5821" w:rsidTr="000D1924">
        <w:trPr>
          <w:trHeight w:val="255"/>
        </w:trPr>
        <w:tc>
          <w:tcPr>
            <w:tcW w:w="4268" w:type="dxa"/>
            <w:tcBorders>
              <w:top w:val="nil"/>
              <w:left w:val="single" w:sz="4" w:space="0" w:color="000000"/>
              <w:bottom w:val="single" w:sz="4" w:space="0" w:color="000000"/>
              <w:right w:val="single" w:sz="4" w:space="0" w:color="000000"/>
            </w:tcBorders>
            <w:shd w:val="clear" w:color="auto" w:fill="auto"/>
            <w:vAlign w:val="center"/>
          </w:tcPr>
          <w:p w:rsidR="004C5821" w:rsidRPr="004C5821" w:rsidRDefault="004C5821" w:rsidP="004C5821">
            <w:pPr>
              <w:spacing w:after="0" w:line="240" w:lineRule="auto"/>
              <w:jc w:val="both"/>
              <w:rPr>
                <w:rFonts w:ascii="Times New Roman" w:hAnsi="Times New Roman" w:cs="Times New Roman"/>
                <w:sz w:val="16"/>
                <w:szCs w:val="16"/>
              </w:rPr>
            </w:pPr>
            <w:r w:rsidRPr="004C5821">
              <w:rPr>
                <w:rFonts w:ascii="Times New Roman" w:hAnsi="Times New Roman" w:cs="Times New Roman"/>
                <w:sz w:val="16"/>
                <w:szCs w:val="16"/>
              </w:rPr>
              <w:t>Дотации бюджетам сельских поселений на выравнивание бюджетной  обеспеченности из  бюджетов муниципальных районов</w:t>
            </w:r>
          </w:p>
        </w:tc>
        <w:tc>
          <w:tcPr>
            <w:tcW w:w="1843" w:type="dxa"/>
            <w:tcBorders>
              <w:top w:val="nil"/>
              <w:left w:val="nil"/>
              <w:bottom w:val="single" w:sz="4" w:space="0" w:color="000000"/>
              <w:right w:val="single" w:sz="4" w:space="0" w:color="000000"/>
            </w:tcBorders>
            <w:shd w:val="clear" w:color="auto" w:fill="auto"/>
            <w:vAlign w:val="center"/>
          </w:tcPr>
          <w:p w:rsidR="004C5821" w:rsidRPr="004C5821" w:rsidRDefault="004C5821" w:rsidP="004C5821">
            <w:pPr>
              <w:spacing w:after="0" w:line="240" w:lineRule="auto"/>
              <w:jc w:val="both"/>
              <w:rPr>
                <w:rFonts w:ascii="Times New Roman" w:hAnsi="Times New Roman" w:cs="Times New Roman"/>
                <w:sz w:val="16"/>
                <w:szCs w:val="16"/>
              </w:rPr>
            </w:pPr>
            <w:r w:rsidRPr="004C5821">
              <w:rPr>
                <w:rFonts w:ascii="Times New Roman" w:hAnsi="Times New Roman" w:cs="Times New Roman"/>
                <w:sz w:val="16"/>
                <w:szCs w:val="16"/>
              </w:rPr>
              <w:t>50,0</w:t>
            </w:r>
          </w:p>
        </w:tc>
        <w:tc>
          <w:tcPr>
            <w:tcW w:w="1701" w:type="dxa"/>
            <w:tcBorders>
              <w:top w:val="nil"/>
              <w:left w:val="nil"/>
              <w:bottom w:val="single" w:sz="4" w:space="0" w:color="000000"/>
              <w:right w:val="single" w:sz="4" w:space="0" w:color="000000"/>
            </w:tcBorders>
            <w:shd w:val="clear" w:color="auto" w:fill="auto"/>
            <w:vAlign w:val="center"/>
          </w:tcPr>
          <w:p w:rsidR="004C5821" w:rsidRPr="004C5821" w:rsidRDefault="004C5821" w:rsidP="004C5821">
            <w:pPr>
              <w:spacing w:after="0" w:line="240" w:lineRule="auto"/>
              <w:jc w:val="both"/>
              <w:rPr>
                <w:rFonts w:ascii="Times New Roman" w:hAnsi="Times New Roman" w:cs="Times New Roman"/>
                <w:sz w:val="16"/>
                <w:szCs w:val="16"/>
              </w:rPr>
            </w:pPr>
            <w:r w:rsidRPr="004C5821">
              <w:rPr>
                <w:rFonts w:ascii="Times New Roman" w:hAnsi="Times New Roman" w:cs="Times New Roman"/>
                <w:sz w:val="16"/>
                <w:szCs w:val="16"/>
              </w:rPr>
              <w:t>50,0</w:t>
            </w:r>
          </w:p>
        </w:tc>
        <w:tc>
          <w:tcPr>
            <w:tcW w:w="1559" w:type="dxa"/>
            <w:tcBorders>
              <w:top w:val="nil"/>
              <w:left w:val="nil"/>
              <w:bottom w:val="single" w:sz="4" w:space="0" w:color="auto"/>
              <w:right w:val="single" w:sz="8" w:space="0" w:color="000000"/>
            </w:tcBorders>
            <w:shd w:val="clear" w:color="auto" w:fill="auto"/>
            <w:vAlign w:val="center"/>
          </w:tcPr>
          <w:p w:rsidR="004C5821" w:rsidRPr="004C5821" w:rsidRDefault="004C5821" w:rsidP="004C5821">
            <w:pPr>
              <w:spacing w:after="0" w:line="240" w:lineRule="auto"/>
              <w:jc w:val="both"/>
              <w:rPr>
                <w:rFonts w:ascii="Times New Roman" w:hAnsi="Times New Roman" w:cs="Times New Roman"/>
                <w:sz w:val="16"/>
                <w:szCs w:val="16"/>
                <w:rtl/>
              </w:rPr>
            </w:pPr>
            <w:r w:rsidRPr="004C5821">
              <w:rPr>
                <w:rFonts w:ascii="Times New Roman" w:hAnsi="Times New Roman" w:cs="Times New Roman"/>
                <w:sz w:val="16"/>
                <w:szCs w:val="16"/>
                <w:rtl/>
              </w:rPr>
              <w:t>100</w:t>
            </w:r>
          </w:p>
        </w:tc>
      </w:tr>
      <w:tr w:rsidR="004C5821" w:rsidRPr="004C5821" w:rsidTr="000D1924">
        <w:trPr>
          <w:trHeight w:val="255"/>
        </w:trPr>
        <w:tc>
          <w:tcPr>
            <w:tcW w:w="4268" w:type="dxa"/>
            <w:tcBorders>
              <w:top w:val="nil"/>
              <w:left w:val="single" w:sz="4" w:space="0" w:color="000000"/>
              <w:bottom w:val="single" w:sz="4" w:space="0" w:color="000000"/>
              <w:right w:val="single" w:sz="4" w:space="0" w:color="000000"/>
            </w:tcBorders>
            <w:shd w:val="clear" w:color="auto" w:fill="auto"/>
            <w:vAlign w:val="center"/>
          </w:tcPr>
          <w:p w:rsidR="004C5821" w:rsidRPr="004C5821" w:rsidRDefault="004C5821" w:rsidP="004C5821">
            <w:pPr>
              <w:spacing w:after="0" w:line="240" w:lineRule="auto"/>
              <w:jc w:val="both"/>
              <w:rPr>
                <w:rFonts w:ascii="Times New Roman" w:hAnsi="Times New Roman" w:cs="Times New Roman"/>
                <w:sz w:val="16"/>
                <w:szCs w:val="16"/>
              </w:rPr>
            </w:pPr>
            <w:r w:rsidRPr="004C5821">
              <w:rPr>
                <w:rFonts w:ascii="Times New Roman" w:hAnsi="Times New Roman" w:cs="Times New Roman"/>
                <w:sz w:val="16"/>
                <w:szCs w:val="16"/>
              </w:rPr>
              <w:t>Субсидии бюджетам субъектов Российской Федерации и муниципальных образований</w:t>
            </w:r>
          </w:p>
        </w:tc>
        <w:tc>
          <w:tcPr>
            <w:tcW w:w="1843" w:type="dxa"/>
            <w:tcBorders>
              <w:top w:val="nil"/>
              <w:left w:val="nil"/>
              <w:bottom w:val="single" w:sz="4" w:space="0" w:color="000000"/>
              <w:right w:val="single" w:sz="4" w:space="0" w:color="000000"/>
            </w:tcBorders>
            <w:shd w:val="clear" w:color="auto" w:fill="auto"/>
            <w:vAlign w:val="center"/>
          </w:tcPr>
          <w:p w:rsidR="004C5821" w:rsidRPr="004C5821" w:rsidRDefault="004C5821" w:rsidP="004C5821">
            <w:pPr>
              <w:spacing w:after="0" w:line="240" w:lineRule="auto"/>
              <w:jc w:val="both"/>
              <w:rPr>
                <w:rFonts w:ascii="Times New Roman" w:hAnsi="Times New Roman" w:cs="Times New Roman"/>
                <w:sz w:val="16"/>
                <w:szCs w:val="16"/>
              </w:rPr>
            </w:pPr>
            <w:r w:rsidRPr="004C5821">
              <w:rPr>
                <w:rFonts w:ascii="Times New Roman" w:hAnsi="Times New Roman" w:cs="Times New Roman"/>
                <w:sz w:val="16"/>
                <w:szCs w:val="16"/>
              </w:rPr>
              <w:t>1550,1</w:t>
            </w:r>
          </w:p>
        </w:tc>
        <w:tc>
          <w:tcPr>
            <w:tcW w:w="1701" w:type="dxa"/>
            <w:tcBorders>
              <w:top w:val="nil"/>
              <w:left w:val="nil"/>
              <w:bottom w:val="single" w:sz="4" w:space="0" w:color="000000"/>
              <w:right w:val="single" w:sz="4" w:space="0" w:color="000000"/>
            </w:tcBorders>
            <w:shd w:val="clear" w:color="auto" w:fill="auto"/>
            <w:vAlign w:val="center"/>
          </w:tcPr>
          <w:p w:rsidR="004C5821" w:rsidRPr="004C5821" w:rsidRDefault="004C5821" w:rsidP="004C5821">
            <w:pPr>
              <w:spacing w:after="0" w:line="240" w:lineRule="auto"/>
              <w:jc w:val="both"/>
              <w:rPr>
                <w:rFonts w:ascii="Times New Roman" w:hAnsi="Times New Roman" w:cs="Times New Roman"/>
                <w:sz w:val="16"/>
                <w:szCs w:val="16"/>
              </w:rPr>
            </w:pPr>
            <w:r w:rsidRPr="004C5821">
              <w:rPr>
                <w:rFonts w:ascii="Times New Roman" w:hAnsi="Times New Roman" w:cs="Times New Roman"/>
                <w:sz w:val="16"/>
                <w:szCs w:val="16"/>
              </w:rPr>
              <w:t>1550,1</w:t>
            </w:r>
          </w:p>
        </w:tc>
        <w:tc>
          <w:tcPr>
            <w:tcW w:w="1559" w:type="dxa"/>
            <w:tcBorders>
              <w:top w:val="nil"/>
              <w:left w:val="nil"/>
              <w:bottom w:val="single" w:sz="4" w:space="0" w:color="auto"/>
              <w:right w:val="single" w:sz="8" w:space="0" w:color="000000"/>
            </w:tcBorders>
            <w:shd w:val="clear" w:color="auto" w:fill="auto"/>
            <w:vAlign w:val="center"/>
          </w:tcPr>
          <w:p w:rsidR="004C5821" w:rsidRPr="004C5821" w:rsidRDefault="004C5821" w:rsidP="004C5821">
            <w:pPr>
              <w:spacing w:after="0" w:line="240" w:lineRule="auto"/>
              <w:jc w:val="both"/>
              <w:rPr>
                <w:rFonts w:ascii="Times New Roman" w:hAnsi="Times New Roman" w:cs="Times New Roman"/>
                <w:sz w:val="16"/>
                <w:szCs w:val="16"/>
              </w:rPr>
            </w:pPr>
            <w:r w:rsidRPr="004C5821">
              <w:rPr>
                <w:rFonts w:ascii="Times New Roman" w:hAnsi="Times New Roman" w:cs="Times New Roman"/>
                <w:sz w:val="16"/>
                <w:szCs w:val="16"/>
                <w:rtl/>
              </w:rPr>
              <w:t>100</w:t>
            </w:r>
          </w:p>
        </w:tc>
      </w:tr>
      <w:tr w:rsidR="004C5821" w:rsidRPr="004C5821" w:rsidTr="000D1924">
        <w:trPr>
          <w:trHeight w:val="255"/>
        </w:trPr>
        <w:tc>
          <w:tcPr>
            <w:tcW w:w="4268" w:type="dxa"/>
            <w:tcBorders>
              <w:top w:val="nil"/>
              <w:left w:val="single" w:sz="4" w:space="0" w:color="000000"/>
              <w:bottom w:val="single" w:sz="4" w:space="0" w:color="000000"/>
              <w:right w:val="single" w:sz="4" w:space="0" w:color="000000"/>
            </w:tcBorders>
            <w:shd w:val="clear" w:color="auto" w:fill="auto"/>
            <w:vAlign w:val="center"/>
          </w:tcPr>
          <w:p w:rsidR="004C5821" w:rsidRPr="004C5821" w:rsidRDefault="004C5821" w:rsidP="004C5821">
            <w:pPr>
              <w:spacing w:after="0" w:line="240" w:lineRule="auto"/>
              <w:jc w:val="both"/>
              <w:rPr>
                <w:rFonts w:ascii="Times New Roman" w:hAnsi="Times New Roman" w:cs="Times New Roman"/>
                <w:sz w:val="16"/>
                <w:szCs w:val="16"/>
              </w:rPr>
            </w:pPr>
            <w:r w:rsidRPr="004C5821">
              <w:rPr>
                <w:rFonts w:ascii="Times New Roman" w:hAnsi="Times New Roman" w:cs="Times New Roman"/>
                <w:sz w:val="16"/>
                <w:szCs w:val="16"/>
              </w:rPr>
              <w:t>Прочие межбюджетные трансферты передаваемые бюджетам сельских поселений</w:t>
            </w:r>
          </w:p>
        </w:tc>
        <w:tc>
          <w:tcPr>
            <w:tcW w:w="1843" w:type="dxa"/>
            <w:tcBorders>
              <w:top w:val="nil"/>
              <w:left w:val="nil"/>
              <w:bottom w:val="single" w:sz="4" w:space="0" w:color="000000"/>
              <w:right w:val="single" w:sz="4" w:space="0" w:color="000000"/>
            </w:tcBorders>
            <w:shd w:val="clear" w:color="auto" w:fill="auto"/>
            <w:vAlign w:val="center"/>
          </w:tcPr>
          <w:p w:rsidR="004C5821" w:rsidRPr="004C5821" w:rsidRDefault="004C5821" w:rsidP="004C5821">
            <w:pPr>
              <w:spacing w:after="0" w:line="240" w:lineRule="auto"/>
              <w:jc w:val="both"/>
              <w:rPr>
                <w:rFonts w:ascii="Times New Roman" w:hAnsi="Times New Roman" w:cs="Times New Roman"/>
                <w:sz w:val="16"/>
                <w:szCs w:val="16"/>
              </w:rPr>
            </w:pPr>
            <w:r w:rsidRPr="004C5821">
              <w:rPr>
                <w:rFonts w:ascii="Times New Roman" w:hAnsi="Times New Roman" w:cs="Times New Roman"/>
                <w:sz w:val="16"/>
                <w:szCs w:val="16"/>
              </w:rPr>
              <w:t>1550,1</w:t>
            </w:r>
          </w:p>
        </w:tc>
        <w:tc>
          <w:tcPr>
            <w:tcW w:w="1701" w:type="dxa"/>
            <w:tcBorders>
              <w:top w:val="nil"/>
              <w:left w:val="nil"/>
              <w:bottom w:val="single" w:sz="4" w:space="0" w:color="000000"/>
              <w:right w:val="single" w:sz="4" w:space="0" w:color="000000"/>
            </w:tcBorders>
            <w:shd w:val="clear" w:color="auto" w:fill="auto"/>
            <w:vAlign w:val="center"/>
          </w:tcPr>
          <w:p w:rsidR="004C5821" w:rsidRPr="004C5821" w:rsidRDefault="004C5821" w:rsidP="004C5821">
            <w:pPr>
              <w:spacing w:after="0" w:line="240" w:lineRule="auto"/>
              <w:jc w:val="both"/>
              <w:rPr>
                <w:rFonts w:ascii="Times New Roman" w:hAnsi="Times New Roman" w:cs="Times New Roman"/>
                <w:sz w:val="16"/>
                <w:szCs w:val="16"/>
              </w:rPr>
            </w:pPr>
            <w:r w:rsidRPr="004C5821">
              <w:rPr>
                <w:rFonts w:ascii="Times New Roman" w:hAnsi="Times New Roman" w:cs="Times New Roman"/>
                <w:sz w:val="16"/>
                <w:szCs w:val="16"/>
              </w:rPr>
              <w:t>1550,1</w:t>
            </w:r>
          </w:p>
        </w:tc>
        <w:tc>
          <w:tcPr>
            <w:tcW w:w="1559" w:type="dxa"/>
            <w:tcBorders>
              <w:top w:val="nil"/>
              <w:left w:val="nil"/>
              <w:bottom w:val="single" w:sz="4" w:space="0" w:color="auto"/>
              <w:right w:val="single" w:sz="8" w:space="0" w:color="000000"/>
            </w:tcBorders>
            <w:shd w:val="clear" w:color="auto" w:fill="auto"/>
            <w:vAlign w:val="center"/>
          </w:tcPr>
          <w:p w:rsidR="004C5821" w:rsidRPr="004C5821" w:rsidRDefault="004C5821" w:rsidP="004C5821">
            <w:pPr>
              <w:spacing w:after="0" w:line="240" w:lineRule="auto"/>
              <w:jc w:val="both"/>
              <w:rPr>
                <w:rFonts w:ascii="Times New Roman" w:hAnsi="Times New Roman" w:cs="Times New Roman"/>
                <w:sz w:val="16"/>
                <w:szCs w:val="16"/>
              </w:rPr>
            </w:pPr>
            <w:r w:rsidRPr="004C5821">
              <w:rPr>
                <w:rFonts w:ascii="Times New Roman" w:hAnsi="Times New Roman" w:cs="Times New Roman"/>
                <w:sz w:val="16"/>
                <w:szCs w:val="16"/>
                <w:rtl/>
              </w:rPr>
              <w:t>100</w:t>
            </w:r>
          </w:p>
        </w:tc>
      </w:tr>
      <w:tr w:rsidR="004C5821" w:rsidRPr="004C5821" w:rsidTr="000D1924">
        <w:trPr>
          <w:trHeight w:val="255"/>
        </w:trPr>
        <w:tc>
          <w:tcPr>
            <w:tcW w:w="4268" w:type="dxa"/>
            <w:tcBorders>
              <w:top w:val="nil"/>
              <w:left w:val="single" w:sz="4" w:space="0" w:color="000000"/>
              <w:bottom w:val="single" w:sz="4" w:space="0" w:color="000000"/>
              <w:right w:val="single" w:sz="4" w:space="0" w:color="000000"/>
            </w:tcBorders>
            <w:shd w:val="clear" w:color="auto" w:fill="auto"/>
            <w:vAlign w:val="center"/>
          </w:tcPr>
          <w:p w:rsidR="004C5821" w:rsidRPr="004C5821" w:rsidRDefault="004C5821" w:rsidP="004C5821">
            <w:pPr>
              <w:spacing w:after="0" w:line="240" w:lineRule="auto"/>
              <w:jc w:val="both"/>
              <w:rPr>
                <w:rFonts w:ascii="Times New Roman" w:hAnsi="Times New Roman" w:cs="Times New Roman"/>
                <w:sz w:val="16"/>
                <w:szCs w:val="16"/>
              </w:rPr>
            </w:pPr>
            <w:r w:rsidRPr="004C5821">
              <w:rPr>
                <w:rFonts w:ascii="Times New Roman" w:hAnsi="Times New Roman" w:cs="Times New Roman"/>
                <w:sz w:val="16"/>
                <w:szCs w:val="16"/>
              </w:rPr>
              <w:t>Субвенции бюджетам бюджетной системы Российской Федерации</w:t>
            </w:r>
          </w:p>
        </w:tc>
        <w:tc>
          <w:tcPr>
            <w:tcW w:w="1843" w:type="dxa"/>
            <w:tcBorders>
              <w:top w:val="nil"/>
              <w:left w:val="nil"/>
              <w:bottom w:val="single" w:sz="4" w:space="0" w:color="000000"/>
              <w:right w:val="single" w:sz="4" w:space="0" w:color="000000"/>
            </w:tcBorders>
            <w:shd w:val="clear" w:color="auto" w:fill="auto"/>
            <w:vAlign w:val="center"/>
          </w:tcPr>
          <w:p w:rsidR="004C5821" w:rsidRPr="004C5821" w:rsidRDefault="004C5821" w:rsidP="004C5821">
            <w:pPr>
              <w:spacing w:after="0" w:line="240" w:lineRule="auto"/>
              <w:jc w:val="both"/>
              <w:rPr>
                <w:rFonts w:ascii="Times New Roman" w:hAnsi="Times New Roman" w:cs="Times New Roman"/>
                <w:sz w:val="16"/>
                <w:szCs w:val="16"/>
              </w:rPr>
            </w:pPr>
            <w:r w:rsidRPr="004C5821">
              <w:rPr>
                <w:rFonts w:ascii="Times New Roman" w:hAnsi="Times New Roman" w:cs="Times New Roman"/>
                <w:sz w:val="16"/>
                <w:szCs w:val="16"/>
              </w:rPr>
              <w:t>167,4</w:t>
            </w:r>
          </w:p>
        </w:tc>
        <w:tc>
          <w:tcPr>
            <w:tcW w:w="1701" w:type="dxa"/>
            <w:tcBorders>
              <w:top w:val="nil"/>
              <w:left w:val="nil"/>
              <w:bottom w:val="single" w:sz="4" w:space="0" w:color="000000"/>
              <w:right w:val="single" w:sz="4" w:space="0" w:color="000000"/>
            </w:tcBorders>
            <w:shd w:val="clear" w:color="auto" w:fill="auto"/>
            <w:vAlign w:val="center"/>
          </w:tcPr>
          <w:p w:rsidR="004C5821" w:rsidRPr="004C5821" w:rsidRDefault="004C5821" w:rsidP="004C5821">
            <w:pPr>
              <w:spacing w:after="0" w:line="240" w:lineRule="auto"/>
              <w:jc w:val="both"/>
              <w:rPr>
                <w:rFonts w:ascii="Times New Roman" w:hAnsi="Times New Roman" w:cs="Times New Roman"/>
                <w:sz w:val="16"/>
                <w:szCs w:val="16"/>
              </w:rPr>
            </w:pPr>
            <w:r w:rsidRPr="004C5821">
              <w:rPr>
                <w:rFonts w:ascii="Times New Roman" w:hAnsi="Times New Roman" w:cs="Times New Roman"/>
                <w:sz w:val="16"/>
                <w:szCs w:val="16"/>
              </w:rPr>
              <w:t>167,4</w:t>
            </w:r>
          </w:p>
        </w:tc>
        <w:tc>
          <w:tcPr>
            <w:tcW w:w="1559" w:type="dxa"/>
            <w:tcBorders>
              <w:top w:val="nil"/>
              <w:left w:val="nil"/>
              <w:bottom w:val="single" w:sz="4" w:space="0" w:color="auto"/>
              <w:right w:val="single" w:sz="8" w:space="0" w:color="000000"/>
            </w:tcBorders>
            <w:shd w:val="clear" w:color="auto" w:fill="auto"/>
            <w:vAlign w:val="center"/>
          </w:tcPr>
          <w:p w:rsidR="004C5821" w:rsidRPr="004C5821" w:rsidRDefault="004C5821" w:rsidP="004C5821">
            <w:pPr>
              <w:spacing w:after="0" w:line="240" w:lineRule="auto"/>
              <w:jc w:val="both"/>
              <w:rPr>
                <w:rFonts w:ascii="Times New Roman" w:hAnsi="Times New Roman" w:cs="Times New Roman"/>
                <w:sz w:val="16"/>
                <w:szCs w:val="16"/>
              </w:rPr>
            </w:pPr>
            <w:r w:rsidRPr="004C5821">
              <w:rPr>
                <w:rFonts w:ascii="Times New Roman" w:hAnsi="Times New Roman" w:cs="Times New Roman"/>
                <w:sz w:val="16"/>
                <w:szCs w:val="16"/>
                <w:rtl/>
              </w:rPr>
              <w:t>100</w:t>
            </w:r>
          </w:p>
        </w:tc>
      </w:tr>
      <w:tr w:rsidR="004C5821" w:rsidRPr="004C5821" w:rsidTr="000D1924">
        <w:trPr>
          <w:trHeight w:val="255"/>
        </w:trPr>
        <w:tc>
          <w:tcPr>
            <w:tcW w:w="4268" w:type="dxa"/>
            <w:tcBorders>
              <w:top w:val="nil"/>
              <w:left w:val="single" w:sz="4" w:space="0" w:color="000000"/>
              <w:bottom w:val="nil"/>
              <w:right w:val="single" w:sz="4" w:space="0" w:color="000000"/>
            </w:tcBorders>
            <w:shd w:val="clear" w:color="auto" w:fill="auto"/>
            <w:vAlign w:val="center"/>
          </w:tcPr>
          <w:p w:rsidR="004C5821" w:rsidRPr="004C5821" w:rsidRDefault="004C5821" w:rsidP="004C5821">
            <w:pPr>
              <w:spacing w:after="0" w:line="240" w:lineRule="auto"/>
              <w:jc w:val="both"/>
              <w:rPr>
                <w:rFonts w:ascii="Times New Roman" w:hAnsi="Times New Roman" w:cs="Times New Roman"/>
                <w:sz w:val="16"/>
                <w:szCs w:val="16"/>
              </w:rPr>
            </w:pPr>
            <w:r w:rsidRPr="004C5821">
              <w:rPr>
                <w:rFonts w:ascii="Times New Roman" w:hAnsi="Times New Roman" w:cs="Times New Roman"/>
                <w:sz w:val="16"/>
                <w:szCs w:val="16"/>
              </w:rPr>
              <w:t>Субвенции на осуществление первичного воинского учета на территориях где отсутствуют военные комиссариаты</w:t>
            </w:r>
          </w:p>
        </w:tc>
        <w:tc>
          <w:tcPr>
            <w:tcW w:w="1843" w:type="dxa"/>
            <w:tcBorders>
              <w:top w:val="nil"/>
              <w:left w:val="nil"/>
              <w:bottom w:val="nil"/>
              <w:right w:val="single" w:sz="4" w:space="0" w:color="000000"/>
            </w:tcBorders>
            <w:shd w:val="clear" w:color="auto" w:fill="auto"/>
            <w:vAlign w:val="center"/>
          </w:tcPr>
          <w:p w:rsidR="004C5821" w:rsidRPr="004C5821" w:rsidRDefault="004C5821" w:rsidP="004C5821">
            <w:pPr>
              <w:spacing w:after="0" w:line="240" w:lineRule="auto"/>
              <w:jc w:val="both"/>
              <w:rPr>
                <w:rFonts w:ascii="Times New Roman" w:hAnsi="Times New Roman" w:cs="Times New Roman"/>
                <w:sz w:val="16"/>
                <w:szCs w:val="16"/>
              </w:rPr>
            </w:pPr>
            <w:r w:rsidRPr="004C5821">
              <w:rPr>
                <w:rFonts w:ascii="Times New Roman" w:hAnsi="Times New Roman" w:cs="Times New Roman"/>
                <w:sz w:val="16"/>
                <w:szCs w:val="16"/>
              </w:rPr>
              <w:t>166,4</w:t>
            </w:r>
          </w:p>
        </w:tc>
        <w:tc>
          <w:tcPr>
            <w:tcW w:w="1701" w:type="dxa"/>
            <w:tcBorders>
              <w:top w:val="nil"/>
              <w:left w:val="nil"/>
              <w:bottom w:val="nil"/>
              <w:right w:val="single" w:sz="4" w:space="0" w:color="000000"/>
            </w:tcBorders>
            <w:shd w:val="clear" w:color="auto" w:fill="auto"/>
            <w:vAlign w:val="center"/>
          </w:tcPr>
          <w:p w:rsidR="004C5821" w:rsidRPr="004C5821" w:rsidRDefault="004C5821" w:rsidP="004C5821">
            <w:pPr>
              <w:spacing w:after="0" w:line="240" w:lineRule="auto"/>
              <w:jc w:val="both"/>
              <w:rPr>
                <w:rFonts w:ascii="Times New Roman" w:hAnsi="Times New Roman" w:cs="Times New Roman"/>
                <w:sz w:val="16"/>
                <w:szCs w:val="16"/>
              </w:rPr>
            </w:pPr>
            <w:r w:rsidRPr="004C5821">
              <w:rPr>
                <w:rFonts w:ascii="Times New Roman" w:hAnsi="Times New Roman" w:cs="Times New Roman"/>
                <w:sz w:val="16"/>
                <w:szCs w:val="16"/>
              </w:rPr>
              <w:t>166,4</w:t>
            </w:r>
          </w:p>
        </w:tc>
        <w:tc>
          <w:tcPr>
            <w:tcW w:w="1559" w:type="dxa"/>
            <w:tcBorders>
              <w:top w:val="nil"/>
              <w:left w:val="nil"/>
              <w:bottom w:val="nil"/>
              <w:right w:val="single" w:sz="8" w:space="0" w:color="000000"/>
            </w:tcBorders>
            <w:shd w:val="clear" w:color="auto" w:fill="auto"/>
            <w:vAlign w:val="center"/>
          </w:tcPr>
          <w:p w:rsidR="004C5821" w:rsidRPr="004C5821" w:rsidRDefault="004C5821" w:rsidP="004C5821">
            <w:pPr>
              <w:spacing w:after="0" w:line="240" w:lineRule="auto"/>
              <w:jc w:val="both"/>
              <w:rPr>
                <w:rFonts w:ascii="Times New Roman" w:hAnsi="Times New Roman" w:cs="Times New Roman"/>
                <w:sz w:val="16"/>
                <w:szCs w:val="16"/>
              </w:rPr>
            </w:pPr>
            <w:r w:rsidRPr="004C5821">
              <w:rPr>
                <w:rFonts w:ascii="Times New Roman" w:hAnsi="Times New Roman" w:cs="Times New Roman"/>
                <w:sz w:val="16"/>
                <w:szCs w:val="16"/>
                <w:rtl/>
              </w:rPr>
              <w:t>100</w:t>
            </w:r>
          </w:p>
        </w:tc>
      </w:tr>
      <w:tr w:rsidR="004C5821" w:rsidRPr="004C5821" w:rsidTr="000D1924">
        <w:trPr>
          <w:trHeight w:val="255"/>
        </w:trPr>
        <w:tc>
          <w:tcPr>
            <w:tcW w:w="4268" w:type="dxa"/>
            <w:tcBorders>
              <w:top w:val="nil"/>
              <w:left w:val="single" w:sz="4" w:space="0" w:color="000000"/>
              <w:bottom w:val="single" w:sz="4" w:space="0" w:color="000000"/>
              <w:right w:val="single" w:sz="4" w:space="0" w:color="000000"/>
            </w:tcBorders>
            <w:shd w:val="clear" w:color="auto" w:fill="auto"/>
            <w:vAlign w:val="center"/>
          </w:tcPr>
          <w:p w:rsidR="004C5821" w:rsidRPr="004C5821" w:rsidRDefault="004C5821" w:rsidP="004C5821">
            <w:pPr>
              <w:spacing w:after="0" w:line="240" w:lineRule="auto"/>
              <w:jc w:val="both"/>
              <w:rPr>
                <w:rFonts w:ascii="Times New Roman" w:hAnsi="Times New Roman" w:cs="Times New Roman"/>
                <w:sz w:val="16"/>
                <w:szCs w:val="16"/>
              </w:rPr>
            </w:pPr>
            <w:r w:rsidRPr="004C5821">
              <w:rPr>
                <w:rFonts w:ascii="Times New Roman" w:hAnsi="Times New Roman" w:cs="Times New Roman"/>
                <w:sz w:val="16"/>
                <w:szCs w:val="16"/>
              </w:rPr>
              <w:t>Субвенции на осуществление государственных полномочий по установлению запрета на розничную продажу алкогольной продукции в РТ</w:t>
            </w:r>
          </w:p>
        </w:tc>
        <w:tc>
          <w:tcPr>
            <w:tcW w:w="1843" w:type="dxa"/>
            <w:tcBorders>
              <w:top w:val="nil"/>
              <w:left w:val="nil"/>
              <w:bottom w:val="single" w:sz="4" w:space="0" w:color="000000"/>
              <w:right w:val="single" w:sz="4" w:space="0" w:color="000000"/>
            </w:tcBorders>
            <w:shd w:val="clear" w:color="auto" w:fill="auto"/>
            <w:vAlign w:val="center"/>
          </w:tcPr>
          <w:p w:rsidR="004C5821" w:rsidRPr="004C5821" w:rsidRDefault="004C5821" w:rsidP="004C5821">
            <w:pPr>
              <w:spacing w:after="0" w:line="240" w:lineRule="auto"/>
              <w:jc w:val="both"/>
              <w:rPr>
                <w:rFonts w:ascii="Times New Roman" w:hAnsi="Times New Roman" w:cs="Times New Roman"/>
                <w:sz w:val="16"/>
                <w:szCs w:val="16"/>
              </w:rPr>
            </w:pPr>
            <w:r w:rsidRPr="004C5821">
              <w:rPr>
                <w:rFonts w:ascii="Times New Roman" w:hAnsi="Times New Roman" w:cs="Times New Roman"/>
                <w:sz w:val="16"/>
                <w:szCs w:val="16"/>
              </w:rPr>
              <w:t>1,0</w:t>
            </w:r>
          </w:p>
        </w:tc>
        <w:tc>
          <w:tcPr>
            <w:tcW w:w="1701" w:type="dxa"/>
            <w:tcBorders>
              <w:top w:val="nil"/>
              <w:left w:val="nil"/>
              <w:bottom w:val="single" w:sz="4" w:space="0" w:color="000000"/>
              <w:right w:val="single" w:sz="4" w:space="0" w:color="000000"/>
            </w:tcBorders>
            <w:shd w:val="clear" w:color="auto" w:fill="auto"/>
            <w:vAlign w:val="center"/>
          </w:tcPr>
          <w:p w:rsidR="004C5821" w:rsidRPr="004C5821" w:rsidRDefault="004C5821" w:rsidP="004C5821">
            <w:pPr>
              <w:spacing w:after="0" w:line="240" w:lineRule="auto"/>
              <w:jc w:val="both"/>
              <w:rPr>
                <w:rFonts w:ascii="Times New Roman" w:hAnsi="Times New Roman" w:cs="Times New Roman"/>
                <w:sz w:val="16"/>
                <w:szCs w:val="16"/>
              </w:rPr>
            </w:pPr>
            <w:r w:rsidRPr="004C5821">
              <w:rPr>
                <w:rFonts w:ascii="Times New Roman" w:hAnsi="Times New Roman" w:cs="Times New Roman"/>
                <w:sz w:val="16"/>
                <w:szCs w:val="16"/>
              </w:rPr>
              <w:t>1,0</w:t>
            </w:r>
          </w:p>
        </w:tc>
        <w:tc>
          <w:tcPr>
            <w:tcW w:w="1559" w:type="dxa"/>
            <w:tcBorders>
              <w:top w:val="nil"/>
              <w:left w:val="nil"/>
              <w:bottom w:val="single" w:sz="4" w:space="0" w:color="auto"/>
              <w:right w:val="single" w:sz="8" w:space="0" w:color="000000"/>
            </w:tcBorders>
            <w:shd w:val="clear" w:color="auto" w:fill="auto"/>
            <w:vAlign w:val="center"/>
          </w:tcPr>
          <w:p w:rsidR="004C5821" w:rsidRPr="004C5821" w:rsidRDefault="004C5821" w:rsidP="004C5821">
            <w:pPr>
              <w:spacing w:after="0" w:line="240" w:lineRule="auto"/>
              <w:jc w:val="both"/>
              <w:rPr>
                <w:rFonts w:ascii="Times New Roman" w:hAnsi="Times New Roman" w:cs="Times New Roman"/>
                <w:sz w:val="16"/>
                <w:szCs w:val="16"/>
              </w:rPr>
            </w:pPr>
            <w:r w:rsidRPr="004C5821">
              <w:rPr>
                <w:rFonts w:ascii="Times New Roman" w:hAnsi="Times New Roman" w:cs="Times New Roman"/>
                <w:sz w:val="16"/>
                <w:szCs w:val="16"/>
                <w:rtl/>
              </w:rPr>
              <w:t>100</w:t>
            </w:r>
          </w:p>
        </w:tc>
      </w:tr>
    </w:tbl>
    <w:p w:rsidR="004C5821" w:rsidRPr="004C5821" w:rsidRDefault="004C5821" w:rsidP="004C5821">
      <w:pPr>
        <w:spacing w:after="0" w:line="240" w:lineRule="auto"/>
        <w:jc w:val="both"/>
        <w:rPr>
          <w:rFonts w:ascii="Times New Roman" w:hAnsi="Times New Roman" w:cs="Times New Roman"/>
          <w:sz w:val="16"/>
          <w:szCs w:val="16"/>
        </w:rPr>
      </w:pPr>
    </w:p>
    <w:p w:rsidR="004C5821" w:rsidRPr="004C5821" w:rsidRDefault="004C5821" w:rsidP="004C5821">
      <w:pPr>
        <w:spacing w:after="0" w:line="240" w:lineRule="auto"/>
        <w:jc w:val="both"/>
        <w:rPr>
          <w:rFonts w:ascii="Times New Roman" w:hAnsi="Times New Roman" w:cs="Times New Roman"/>
          <w:sz w:val="16"/>
          <w:szCs w:val="16"/>
        </w:rPr>
      </w:pPr>
      <w:r w:rsidRPr="004C5821">
        <w:rPr>
          <w:rFonts w:ascii="Times New Roman" w:hAnsi="Times New Roman" w:cs="Times New Roman"/>
          <w:sz w:val="16"/>
          <w:szCs w:val="16"/>
        </w:rPr>
        <w:t xml:space="preserve">          Согласно годовому отчету ф. 0503117 по итогам 2021 года общая сумма фактического показателя собственных доходов составляет 335,1 тыс. рублей, или 102 % от плана 328,0 тыс. рублей. В связи с тем, что  в течение года в бюджет поселения вносились  изменения семь раз и утвержденные показатели бюджета  подведены под показатели фактического исполнения.</w:t>
      </w:r>
    </w:p>
    <w:p w:rsidR="004C5821" w:rsidRPr="004C5821" w:rsidRDefault="004C5821" w:rsidP="004C5821">
      <w:pPr>
        <w:spacing w:after="0" w:line="240" w:lineRule="auto"/>
        <w:jc w:val="both"/>
        <w:rPr>
          <w:rFonts w:ascii="Times New Roman" w:hAnsi="Times New Roman" w:cs="Times New Roman"/>
          <w:sz w:val="16"/>
          <w:szCs w:val="16"/>
        </w:rPr>
      </w:pPr>
      <w:r w:rsidRPr="004C5821">
        <w:rPr>
          <w:rFonts w:ascii="Times New Roman" w:hAnsi="Times New Roman" w:cs="Times New Roman"/>
          <w:sz w:val="16"/>
          <w:szCs w:val="16"/>
        </w:rPr>
        <w:t xml:space="preserve">         По состоянию на 01.01.2021г. остаток средств собственных доходов составлял 8,8 тыс. рублей, остаток средств собственных доходов по состоянию на 01.01.2022 г. составил 15,0 тыс. рублей. </w:t>
      </w:r>
    </w:p>
    <w:p w:rsidR="004C5821" w:rsidRPr="004C5821" w:rsidRDefault="004C5821" w:rsidP="004C5821">
      <w:pPr>
        <w:spacing w:after="0" w:line="240" w:lineRule="auto"/>
        <w:jc w:val="both"/>
        <w:rPr>
          <w:rFonts w:ascii="Times New Roman" w:hAnsi="Times New Roman" w:cs="Times New Roman"/>
          <w:sz w:val="16"/>
          <w:szCs w:val="16"/>
        </w:rPr>
      </w:pPr>
      <w:r w:rsidRPr="004C5821">
        <w:rPr>
          <w:rFonts w:ascii="Times New Roman" w:hAnsi="Times New Roman" w:cs="Times New Roman"/>
          <w:sz w:val="16"/>
          <w:szCs w:val="16"/>
        </w:rPr>
        <w:t xml:space="preserve">         В целом перевыполнение плана по средствам собственных доходов составляет 7,1 тыс. рублей. </w:t>
      </w:r>
      <w:proofErr w:type="gramStart"/>
      <w:r w:rsidRPr="004C5821">
        <w:rPr>
          <w:rFonts w:ascii="Times New Roman" w:hAnsi="Times New Roman" w:cs="Times New Roman"/>
          <w:sz w:val="16"/>
          <w:szCs w:val="16"/>
        </w:rPr>
        <w:t xml:space="preserve">Сравнительный анализ собственных доходов за 2021 год показал, что перевыполнение плановых показателей наблюдается по  налогу на доходы физических лиц – на 2,2 тыс. рублей, ЕСН - на 0,9 тыс. рублей, налог на имущество физических лиц – 0,7 тыс. рублей, земельный налог – 2,9 тыс. рублей, доходы от оказания платны услуг – 0,2 тыс. рублей, прочие неналоговые доходы – 0,3 тыс. рублей. </w:t>
      </w:r>
      <w:proofErr w:type="gramEnd"/>
    </w:p>
    <w:p w:rsidR="004C5821" w:rsidRPr="004C5821" w:rsidRDefault="004C5821" w:rsidP="004C5821">
      <w:pPr>
        <w:spacing w:after="0" w:line="240" w:lineRule="auto"/>
        <w:jc w:val="both"/>
        <w:rPr>
          <w:rFonts w:ascii="Times New Roman" w:hAnsi="Times New Roman" w:cs="Times New Roman"/>
          <w:sz w:val="16"/>
          <w:szCs w:val="16"/>
        </w:rPr>
      </w:pPr>
    </w:p>
    <w:p w:rsidR="004C5821" w:rsidRPr="004C5821" w:rsidRDefault="004C5821" w:rsidP="004C5821">
      <w:pPr>
        <w:spacing w:after="0" w:line="240" w:lineRule="auto"/>
        <w:jc w:val="both"/>
        <w:rPr>
          <w:rFonts w:ascii="Times New Roman" w:hAnsi="Times New Roman" w:cs="Times New Roman"/>
          <w:b/>
          <w:i/>
          <w:sz w:val="16"/>
          <w:szCs w:val="16"/>
        </w:rPr>
      </w:pPr>
      <w:r w:rsidRPr="004C5821">
        <w:rPr>
          <w:rFonts w:ascii="Times New Roman" w:hAnsi="Times New Roman" w:cs="Times New Roman"/>
          <w:b/>
          <w:i/>
          <w:sz w:val="16"/>
          <w:szCs w:val="16"/>
        </w:rPr>
        <w:t>Анализ использования муниципальной собственности,</w:t>
      </w:r>
    </w:p>
    <w:p w:rsidR="004C5821" w:rsidRPr="004C5821" w:rsidRDefault="004C5821" w:rsidP="004C5821">
      <w:pPr>
        <w:spacing w:after="0" w:line="240" w:lineRule="auto"/>
        <w:jc w:val="both"/>
        <w:rPr>
          <w:rFonts w:ascii="Times New Roman" w:hAnsi="Times New Roman" w:cs="Times New Roman"/>
          <w:b/>
          <w:i/>
          <w:sz w:val="16"/>
          <w:szCs w:val="16"/>
        </w:rPr>
      </w:pPr>
      <w:r w:rsidRPr="004C5821">
        <w:rPr>
          <w:rFonts w:ascii="Times New Roman" w:hAnsi="Times New Roman" w:cs="Times New Roman"/>
          <w:b/>
          <w:i/>
          <w:sz w:val="16"/>
          <w:szCs w:val="16"/>
        </w:rPr>
        <w:t>как источника собственных доходов</w:t>
      </w:r>
    </w:p>
    <w:p w:rsidR="004C5821" w:rsidRPr="004C5821" w:rsidRDefault="004C5821" w:rsidP="004C5821">
      <w:pPr>
        <w:spacing w:after="0" w:line="240" w:lineRule="auto"/>
        <w:jc w:val="both"/>
        <w:rPr>
          <w:rFonts w:ascii="Times New Roman" w:hAnsi="Times New Roman" w:cs="Times New Roman"/>
          <w:sz w:val="16"/>
          <w:szCs w:val="16"/>
        </w:rPr>
      </w:pPr>
      <w:r w:rsidRPr="004C5821">
        <w:rPr>
          <w:rFonts w:ascii="Times New Roman" w:hAnsi="Times New Roman" w:cs="Times New Roman"/>
          <w:sz w:val="16"/>
          <w:szCs w:val="16"/>
        </w:rPr>
        <w:t xml:space="preserve">                             По отчету ф. 0503117 в 2021 году доходы получаемые, в виде арендной платы, а также средства от продажи права на заключение договоров аренды за земли, находящиеся в собственности поселения поступили в сумме 6,9 тыс. рублей, плановые  показатели уточнены и согласно бюджету на 2021 год составляют 6,9 тыс. рублей. </w:t>
      </w:r>
    </w:p>
    <w:p w:rsidR="004C5821" w:rsidRPr="004C5821" w:rsidRDefault="004C5821" w:rsidP="004C5821">
      <w:pPr>
        <w:spacing w:after="0" w:line="240" w:lineRule="auto"/>
        <w:jc w:val="both"/>
        <w:rPr>
          <w:rFonts w:ascii="Times New Roman" w:hAnsi="Times New Roman" w:cs="Times New Roman"/>
          <w:sz w:val="16"/>
          <w:szCs w:val="16"/>
        </w:rPr>
      </w:pPr>
    </w:p>
    <w:p w:rsidR="004C5821" w:rsidRPr="004C5821" w:rsidRDefault="004C5821" w:rsidP="004C5821">
      <w:pPr>
        <w:spacing w:after="0" w:line="240" w:lineRule="auto"/>
        <w:jc w:val="both"/>
        <w:rPr>
          <w:rFonts w:ascii="Times New Roman" w:hAnsi="Times New Roman" w:cs="Times New Roman"/>
          <w:b/>
          <w:sz w:val="16"/>
          <w:szCs w:val="16"/>
        </w:rPr>
      </w:pPr>
      <w:r w:rsidRPr="004C5821">
        <w:rPr>
          <w:rFonts w:ascii="Times New Roman" w:hAnsi="Times New Roman" w:cs="Times New Roman"/>
          <w:b/>
          <w:sz w:val="16"/>
          <w:szCs w:val="16"/>
        </w:rPr>
        <w:t>Проверка исполнения расходной части бюджета</w:t>
      </w:r>
    </w:p>
    <w:p w:rsidR="004C5821" w:rsidRPr="004C5821" w:rsidRDefault="004C5821" w:rsidP="004C5821">
      <w:pPr>
        <w:spacing w:after="0" w:line="240" w:lineRule="auto"/>
        <w:jc w:val="both"/>
        <w:rPr>
          <w:rFonts w:ascii="Times New Roman" w:hAnsi="Times New Roman" w:cs="Times New Roman"/>
          <w:sz w:val="16"/>
          <w:szCs w:val="16"/>
        </w:rPr>
      </w:pPr>
      <w:proofErr w:type="gramStart"/>
      <w:r w:rsidRPr="004C5821">
        <w:rPr>
          <w:rFonts w:ascii="Times New Roman" w:hAnsi="Times New Roman" w:cs="Times New Roman"/>
          <w:sz w:val="16"/>
          <w:szCs w:val="16"/>
        </w:rPr>
        <w:t xml:space="preserve">Показатели исполнения расходной части по функциональной классификации расходов  бюджета сельского поселения </w:t>
      </w:r>
      <w:proofErr w:type="spellStart"/>
      <w:r w:rsidRPr="004C5821">
        <w:rPr>
          <w:rFonts w:ascii="Times New Roman" w:hAnsi="Times New Roman" w:cs="Times New Roman"/>
          <w:sz w:val="16"/>
          <w:szCs w:val="16"/>
        </w:rPr>
        <w:t>сумон</w:t>
      </w:r>
      <w:proofErr w:type="spellEnd"/>
      <w:r w:rsidRPr="004C5821">
        <w:rPr>
          <w:rFonts w:ascii="Times New Roman" w:hAnsi="Times New Roman" w:cs="Times New Roman"/>
          <w:sz w:val="16"/>
          <w:szCs w:val="16"/>
        </w:rPr>
        <w:t xml:space="preserve"> </w:t>
      </w:r>
      <w:proofErr w:type="spellStart"/>
      <w:r w:rsidRPr="004C5821">
        <w:rPr>
          <w:rFonts w:ascii="Times New Roman" w:hAnsi="Times New Roman" w:cs="Times New Roman"/>
          <w:sz w:val="16"/>
          <w:szCs w:val="16"/>
        </w:rPr>
        <w:t>Шеминский</w:t>
      </w:r>
      <w:proofErr w:type="spellEnd"/>
      <w:r w:rsidRPr="004C5821">
        <w:rPr>
          <w:rFonts w:ascii="Times New Roman" w:hAnsi="Times New Roman" w:cs="Times New Roman"/>
          <w:sz w:val="16"/>
          <w:szCs w:val="16"/>
        </w:rPr>
        <w:t xml:space="preserve">  </w:t>
      </w:r>
      <w:proofErr w:type="spellStart"/>
      <w:r w:rsidRPr="004C5821">
        <w:rPr>
          <w:rFonts w:ascii="Times New Roman" w:hAnsi="Times New Roman" w:cs="Times New Roman"/>
          <w:sz w:val="16"/>
          <w:szCs w:val="16"/>
        </w:rPr>
        <w:t>Дзун-Хемчикского</w:t>
      </w:r>
      <w:proofErr w:type="spellEnd"/>
      <w:r w:rsidRPr="004C5821">
        <w:rPr>
          <w:rFonts w:ascii="Times New Roman" w:hAnsi="Times New Roman" w:cs="Times New Roman"/>
          <w:sz w:val="16"/>
          <w:szCs w:val="16"/>
        </w:rPr>
        <w:t xml:space="preserve"> </w:t>
      </w:r>
      <w:proofErr w:type="spellStart"/>
      <w:r w:rsidRPr="004C5821">
        <w:rPr>
          <w:rFonts w:ascii="Times New Roman" w:hAnsi="Times New Roman" w:cs="Times New Roman"/>
          <w:sz w:val="16"/>
          <w:szCs w:val="16"/>
        </w:rPr>
        <w:t>кожууна</w:t>
      </w:r>
      <w:proofErr w:type="spellEnd"/>
      <w:r w:rsidRPr="004C5821">
        <w:rPr>
          <w:rFonts w:ascii="Times New Roman" w:hAnsi="Times New Roman" w:cs="Times New Roman"/>
          <w:sz w:val="16"/>
          <w:szCs w:val="16"/>
        </w:rPr>
        <w:t xml:space="preserve"> за 2021 год (без учета расходов по приносящей доход деятельности) представлены в следующей таблице:</w:t>
      </w:r>
      <w:proofErr w:type="gramEnd"/>
    </w:p>
    <w:p w:rsidR="004C5821" w:rsidRPr="004C5821" w:rsidRDefault="004C5821" w:rsidP="004C5821">
      <w:pPr>
        <w:spacing w:after="0" w:line="240" w:lineRule="auto"/>
        <w:jc w:val="both"/>
        <w:rPr>
          <w:rFonts w:ascii="Times New Roman" w:hAnsi="Times New Roman" w:cs="Times New Roman"/>
          <w:sz w:val="16"/>
          <w:szCs w:val="16"/>
        </w:rPr>
      </w:pPr>
      <w:r w:rsidRPr="004C5821">
        <w:rPr>
          <w:rFonts w:ascii="Times New Roman" w:hAnsi="Times New Roman" w:cs="Times New Roman"/>
          <w:sz w:val="16"/>
          <w:szCs w:val="16"/>
        </w:rPr>
        <w:t>(в тыс. рублях)</w:t>
      </w:r>
    </w:p>
    <w:tbl>
      <w:tblPr>
        <w:tblW w:w="938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5"/>
        <w:gridCol w:w="1183"/>
        <w:gridCol w:w="1420"/>
        <w:gridCol w:w="1097"/>
      </w:tblGrid>
      <w:tr w:rsidR="004C5821" w:rsidRPr="004C5821" w:rsidTr="000D1924">
        <w:trPr>
          <w:trHeight w:val="811"/>
        </w:trPr>
        <w:tc>
          <w:tcPr>
            <w:tcW w:w="5685" w:type="dxa"/>
            <w:shd w:val="clear" w:color="auto" w:fill="auto"/>
            <w:vAlign w:val="center"/>
            <w:hideMark/>
          </w:tcPr>
          <w:p w:rsidR="004C5821" w:rsidRPr="004C5821" w:rsidRDefault="004C5821" w:rsidP="004C5821">
            <w:pPr>
              <w:spacing w:after="0" w:line="240" w:lineRule="auto"/>
              <w:jc w:val="both"/>
              <w:rPr>
                <w:rFonts w:ascii="Times New Roman" w:hAnsi="Times New Roman" w:cs="Times New Roman"/>
                <w:sz w:val="16"/>
                <w:szCs w:val="16"/>
              </w:rPr>
            </w:pPr>
            <w:r w:rsidRPr="004C5821">
              <w:rPr>
                <w:rFonts w:ascii="Times New Roman" w:hAnsi="Times New Roman" w:cs="Times New Roman"/>
                <w:sz w:val="16"/>
                <w:szCs w:val="16"/>
              </w:rPr>
              <w:lastRenderedPageBreak/>
              <w:t>Наименование показателя</w:t>
            </w:r>
          </w:p>
        </w:tc>
        <w:tc>
          <w:tcPr>
            <w:tcW w:w="1183" w:type="dxa"/>
            <w:shd w:val="clear" w:color="auto" w:fill="auto"/>
            <w:vAlign w:val="center"/>
            <w:hideMark/>
          </w:tcPr>
          <w:p w:rsidR="004C5821" w:rsidRPr="004C5821" w:rsidRDefault="004C5821" w:rsidP="004C5821">
            <w:pPr>
              <w:spacing w:after="0" w:line="240" w:lineRule="auto"/>
              <w:jc w:val="both"/>
              <w:rPr>
                <w:rFonts w:ascii="Times New Roman" w:hAnsi="Times New Roman" w:cs="Times New Roman"/>
                <w:sz w:val="16"/>
                <w:szCs w:val="16"/>
              </w:rPr>
            </w:pPr>
            <w:r w:rsidRPr="004C5821">
              <w:rPr>
                <w:rFonts w:ascii="Times New Roman" w:hAnsi="Times New Roman" w:cs="Times New Roman"/>
                <w:sz w:val="16"/>
                <w:szCs w:val="16"/>
              </w:rPr>
              <w:t>Утвержденные бюджетные назначения</w:t>
            </w:r>
          </w:p>
        </w:tc>
        <w:tc>
          <w:tcPr>
            <w:tcW w:w="1420" w:type="dxa"/>
            <w:shd w:val="clear" w:color="auto" w:fill="auto"/>
            <w:vAlign w:val="center"/>
            <w:hideMark/>
          </w:tcPr>
          <w:p w:rsidR="004C5821" w:rsidRPr="004C5821" w:rsidRDefault="004C5821" w:rsidP="004C5821">
            <w:pPr>
              <w:spacing w:after="0" w:line="240" w:lineRule="auto"/>
              <w:jc w:val="both"/>
              <w:rPr>
                <w:rFonts w:ascii="Times New Roman" w:hAnsi="Times New Roman" w:cs="Times New Roman"/>
                <w:sz w:val="16"/>
                <w:szCs w:val="16"/>
              </w:rPr>
            </w:pPr>
            <w:r w:rsidRPr="004C5821">
              <w:rPr>
                <w:rFonts w:ascii="Times New Roman" w:hAnsi="Times New Roman" w:cs="Times New Roman"/>
                <w:sz w:val="16"/>
                <w:szCs w:val="16"/>
              </w:rPr>
              <w:t>Исполнено</w:t>
            </w:r>
          </w:p>
        </w:tc>
        <w:tc>
          <w:tcPr>
            <w:tcW w:w="1097" w:type="dxa"/>
            <w:shd w:val="clear" w:color="auto" w:fill="auto"/>
            <w:vAlign w:val="center"/>
            <w:hideMark/>
          </w:tcPr>
          <w:p w:rsidR="004C5821" w:rsidRPr="004C5821" w:rsidRDefault="004C5821" w:rsidP="004C5821">
            <w:pPr>
              <w:spacing w:after="0" w:line="240" w:lineRule="auto"/>
              <w:jc w:val="both"/>
              <w:rPr>
                <w:rFonts w:ascii="Times New Roman" w:hAnsi="Times New Roman" w:cs="Times New Roman"/>
                <w:sz w:val="16"/>
                <w:szCs w:val="16"/>
              </w:rPr>
            </w:pPr>
            <w:r w:rsidRPr="004C5821">
              <w:rPr>
                <w:rFonts w:ascii="Times New Roman" w:hAnsi="Times New Roman" w:cs="Times New Roman"/>
                <w:sz w:val="16"/>
                <w:szCs w:val="16"/>
              </w:rPr>
              <w:t>процент исполнения</w:t>
            </w:r>
          </w:p>
        </w:tc>
      </w:tr>
      <w:tr w:rsidR="004C5821" w:rsidRPr="004C5821" w:rsidTr="000D1924">
        <w:trPr>
          <w:trHeight w:val="229"/>
        </w:trPr>
        <w:tc>
          <w:tcPr>
            <w:tcW w:w="5685" w:type="dxa"/>
            <w:shd w:val="clear" w:color="auto" w:fill="auto"/>
            <w:vAlign w:val="bottom"/>
            <w:hideMark/>
          </w:tcPr>
          <w:p w:rsidR="004C5821" w:rsidRPr="004C5821" w:rsidRDefault="004C5821" w:rsidP="004C5821">
            <w:pPr>
              <w:spacing w:after="0" w:line="240" w:lineRule="auto"/>
              <w:jc w:val="both"/>
              <w:rPr>
                <w:rFonts w:ascii="Times New Roman" w:hAnsi="Times New Roman" w:cs="Times New Roman"/>
                <w:sz w:val="16"/>
                <w:szCs w:val="16"/>
              </w:rPr>
            </w:pPr>
            <w:r w:rsidRPr="004C5821">
              <w:rPr>
                <w:rFonts w:ascii="Times New Roman" w:hAnsi="Times New Roman" w:cs="Times New Roman"/>
                <w:sz w:val="16"/>
                <w:szCs w:val="16"/>
              </w:rPr>
              <w:t>Расходы бюджета – всего</w:t>
            </w:r>
          </w:p>
        </w:tc>
        <w:tc>
          <w:tcPr>
            <w:tcW w:w="1183" w:type="dxa"/>
            <w:shd w:val="clear" w:color="auto" w:fill="auto"/>
            <w:noWrap/>
            <w:vAlign w:val="bottom"/>
          </w:tcPr>
          <w:p w:rsidR="004C5821" w:rsidRPr="004C5821" w:rsidRDefault="004C5821" w:rsidP="004C5821">
            <w:pPr>
              <w:spacing w:after="0" w:line="240" w:lineRule="auto"/>
              <w:jc w:val="both"/>
              <w:rPr>
                <w:rFonts w:ascii="Times New Roman" w:hAnsi="Times New Roman" w:cs="Times New Roman"/>
                <w:sz w:val="16"/>
                <w:szCs w:val="16"/>
              </w:rPr>
            </w:pPr>
            <w:r w:rsidRPr="004C5821">
              <w:rPr>
                <w:rFonts w:ascii="Times New Roman" w:hAnsi="Times New Roman" w:cs="Times New Roman"/>
                <w:sz w:val="16"/>
                <w:szCs w:val="16"/>
              </w:rPr>
              <w:t>6227,37</w:t>
            </w:r>
          </w:p>
        </w:tc>
        <w:tc>
          <w:tcPr>
            <w:tcW w:w="1420" w:type="dxa"/>
            <w:shd w:val="clear" w:color="auto" w:fill="auto"/>
            <w:noWrap/>
            <w:vAlign w:val="bottom"/>
          </w:tcPr>
          <w:p w:rsidR="004C5821" w:rsidRPr="004C5821" w:rsidRDefault="004C5821" w:rsidP="004C5821">
            <w:pPr>
              <w:spacing w:after="0" w:line="240" w:lineRule="auto"/>
              <w:jc w:val="both"/>
              <w:rPr>
                <w:rFonts w:ascii="Times New Roman" w:hAnsi="Times New Roman" w:cs="Times New Roman"/>
                <w:sz w:val="16"/>
                <w:szCs w:val="16"/>
              </w:rPr>
            </w:pPr>
            <w:r w:rsidRPr="004C5821">
              <w:rPr>
                <w:rFonts w:ascii="Times New Roman" w:hAnsi="Times New Roman" w:cs="Times New Roman"/>
                <w:sz w:val="16"/>
                <w:szCs w:val="16"/>
              </w:rPr>
              <w:t>6182,74</w:t>
            </w:r>
          </w:p>
        </w:tc>
        <w:tc>
          <w:tcPr>
            <w:tcW w:w="1097" w:type="dxa"/>
            <w:shd w:val="clear" w:color="auto" w:fill="auto"/>
            <w:noWrap/>
            <w:vAlign w:val="bottom"/>
          </w:tcPr>
          <w:p w:rsidR="004C5821" w:rsidRPr="004C5821" w:rsidRDefault="004C5821" w:rsidP="004C5821">
            <w:pPr>
              <w:spacing w:after="0" w:line="240" w:lineRule="auto"/>
              <w:jc w:val="both"/>
              <w:rPr>
                <w:rFonts w:ascii="Times New Roman" w:hAnsi="Times New Roman" w:cs="Times New Roman"/>
                <w:sz w:val="16"/>
                <w:szCs w:val="16"/>
              </w:rPr>
            </w:pPr>
            <w:r w:rsidRPr="004C5821">
              <w:rPr>
                <w:rFonts w:ascii="Times New Roman" w:hAnsi="Times New Roman" w:cs="Times New Roman"/>
                <w:sz w:val="16"/>
                <w:szCs w:val="16"/>
              </w:rPr>
              <w:t>99</w:t>
            </w:r>
          </w:p>
        </w:tc>
      </w:tr>
      <w:tr w:rsidR="004C5821" w:rsidRPr="004C5821" w:rsidTr="000D1924">
        <w:trPr>
          <w:trHeight w:val="315"/>
        </w:trPr>
        <w:tc>
          <w:tcPr>
            <w:tcW w:w="5685" w:type="dxa"/>
            <w:shd w:val="clear" w:color="auto" w:fill="auto"/>
            <w:vAlign w:val="bottom"/>
            <w:hideMark/>
          </w:tcPr>
          <w:p w:rsidR="004C5821" w:rsidRPr="004C5821" w:rsidRDefault="004C5821" w:rsidP="004C5821">
            <w:pPr>
              <w:spacing w:after="0" w:line="240" w:lineRule="auto"/>
              <w:jc w:val="both"/>
              <w:rPr>
                <w:rFonts w:ascii="Times New Roman" w:hAnsi="Times New Roman" w:cs="Times New Roman"/>
                <w:sz w:val="16"/>
                <w:szCs w:val="16"/>
              </w:rPr>
            </w:pPr>
            <w:r w:rsidRPr="004C5821">
              <w:rPr>
                <w:rFonts w:ascii="Times New Roman" w:hAnsi="Times New Roman" w:cs="Times New Roman"/>
                <w:sz w:val="16"/>
                <w:szCs w:val="16"/>
              </w:rPr>
              <w:t xml:space="preserve">     в том числе:</w:t>
            </w:r>
          </w:p>
        </w:tc>
        <w:tc>
          <w:tcPr>
            <w:tcW w:w="1183" w:type="dxa"/>
            <w:shd w:val="clear" w:color="auto" w:fill="auto"/>
            <w:noWrap/>
            <w:vAlign w:val="bottom"/>
          </w:tcPr>
          <w:p w:rsidR="004C5821" w:rsidRPr="004C5821" w:rsidRDefault="004C5821" w:rsidP="004C5821">
            <w:pPr>
              <w:spacing w:after="0" w:line="240" w:lineRule="auto"/>
              <w:jc w:val="both"/>
              <w:rPr>
                <w:rFonts w:ascii="Times New Roman" w:hAnsi="Times New Roman" w:cs="Times New Roman"/>
                <w:sz w:val="16"/>
                <w:szCs w:val="16"/>
              </w:rPr>
            </w:pPr>
          </w:p>
        </w:tc>
        <w:tc>
          <w:tcPr>
            <w:tcW w:w="1420" w:type="dxa"/>
            <w:shd w:val="clear" w:color="auto" w:fill="auto"/>
            <w:noWrap/>
            <w:vAlign w:val="bottom"/>
          </w:tcPr>
          <w:p w:rsidR="004C5821" w:rsidRPr="004C5821" w:rsidRDefault="004C5821" w:rsidP="004C5821">
            <w:pPr>
              <w:spacing w:after="0" w:line="240" w:lineRule="auto"/>
              <w:jc w:val="both"/>
              <w:rPr>
                <w:rFonts w:ascii="Times New Roman" w:hAnsi="Times New Roman" w:cs="Times New Roman"/>
                <w:sz w:val="16"/>
                <w:szCs w:val="16"/>
              </w:rPr>
            </w:pPr>
          </w:p>
        </w:tc>
        <w:tc>
          <w:tcPr>
            <w:tcW w:w="1097" w:type="dxa"/>
            <w:shd w:val="clear" w:color="auto" w:fill="auto"/>
            <w:noWrap/>
            <w:vAlign w:val="bottom"/>
          </w:tcPr>
          <w:p w:rsidR="004C5821" w:rsidRPr="004C5821" w:rsidRDefault="004C5821" w:rsidP="004C5821">
            <w:pPr>
              <w:spacing w:after="0" w:line="240" w:lineRule="auto"/>
              <w:jc w:val="both"/>
              <w:rPr>
                <w:rFonts w:ascii="Times New Roman" w:hAnsi="Times New Roman" w:cs="Times New Roman"/>
                <w:sz w:val="16"/>
                <w:szCs w:val="16"/>
              </w:rPr>
            </w:pPr>
          </w:p>
        </w:tc>
      </w:tr>
      <w:tr w:rsidR="004C5821" w:rsidRPr="004C5821" w:rsidTr="000D1924">
        <w:trPr>
          <w:trHeight w:val="262"/>
        </w:trPr>
        <w:tc>
          <w:tcPr>
            <w:tcW w:w="5685" w:type="dxa"/>
            <w:shd w:val="clear" w:color="000000" w:fill="CCFFCC"/>
            <w:vAlign w:val="bottom"/>
            <w:hideMark/>
          </w:tcPr>
          <w:p w:rsidR="004C5821" w:rsidRPr="004C5821" w:rsidRDefault="004C5821" w:rsidP="004C5821">
            <w:pPr>
              <w:spacing w:after="0" w:line="240" w:lineRule="auto"/>
              <w:jc w:val="both"/>
              <w:rPr>
                <w:rFonts w:ascii="Times New Roman" w:hAnsi="Times New Roman" w:cs="Times New Roman"/>
                <w:sz w:val="16"/>
                <w:szCs w:val="16"/>
              </w:rPr>
            </w:pPr>
            <w:r w:rsidRPr="004C5821">
              <w:rPr>
                <w:rFonts w:ascii="Times New Roman" w:hAnsi="Times New Roman" w:cs="Times New Roman"/>
                <w:sz w:val="16"/>
                <w:szCs w:val="16"/>
              </w:rPr>
              <w:t>ОБЩЕГОСУДАРСТВЕННЫЕ ВОПРОСЫ</w:t>
            </w:r>
          </w:p>
        </w:tc>
        <w:tc>
          <w:tcPr>
            <w:tcW w:w="1183" w:type="dxa"/>
            <w:shd w:val="clear" w:color="000000" w:fill="CCFFCC"/>
            <w:noWrap/>
            <w:vAlign w:val="bottom"/>
          </w:tcPr>
          <w:p w:rsidR="004C5821" w:rsidRPr="004C5821" w:rsidRDefault="004C5821" w:rsidP="004C5821">
            <w:pPr>
              <w:spacing w:after="0" w:line="240" w:lineRule="auto"/>
              <w:jc w:val="both"/>
              <w:rPr>
                <w:rFonts w:ascii="Times New Roman" w:hAnsi="Times New Roman" w:cs="Times New Roman"/>
                <w:sz w:val="16"/>
                <w:szCs w:val="16"/>
              </w:rPr>
            </w:pPr>
            <w:r w:rsidRPr="004C5821">
              <w:rPr>
                <w:rFonts w:ascii="Times New Roman" w:hAnsi="Times New Roman" w:cs="Times New Roman"/>
                <w:sz w:val="16"/>
                <w:szCs w:val="16"/>
              </w:rPr>
              <w:t>4075,8</w:t>
            </w:r>
          </w:p>
        </w:tc>
        <w:tc>
          <w:tcPr>
            <w:tcW w:w="1420" w:type="dxa"/>
            <w:shd w:val="clear" w:color="000000" w:fill="CCFFCC"/>
            <w:noWrap/>
            <w:vAlign w:val="bottom"/>
          </w:tcPr>
          <w:p w:rsidR="004C5821" w:rsidRPr="004C5821" w:rsidRDefault="004C5821" w:rsidP="004C5821">
            <w:pPr>
              <w:spacing w:after="0" w:line="240" w:lineRule="auto"/>
              <w:jc w:val="both"/>
              <w:rPr>
                <w:rFonts w:ascii="Times New Roman" w:hAnsi="Times New Roman" w:cs="Times New Roman"/>
                <w:sz w:val="16"/>
                <w:szCs w:val="16"/>
              </w:rPr>
            </w:pPr>
            <w:r w:rsidRPr="004C5821">
              <w:rPr>
                <w:rFonts w:ascii="Times New Roman" w:hAnsi="Times New Roman" w:cs="Times New Roman"/>
                <w:sz w:val="16"/>
                <w:szCs w:val="16"/>
              </w:rPr>
              <w:t>4075,8</w:t>
            </w:r>
          </w:p>
        </w:tc>
        <w:tc>
          <w:tcPr>
            <w:tcW w:w="1097" w:type="dxa"/>
            <w:shd w:val="clear" w:color="auto" w:fill="auto"/>
            <w:noWrap/>
            <w:vAlign w:val="bottom"/>
          </w:tcPr>
          <w:p w:rsidR="004C5821" w:rsidRPr="004C5821" w:rsidRDefault="004C5821" w:rsidP="004C5821">
            <w:pPr>
              <w:spacing w:after="0" w:line="240" w:lineRule="auto"/>
              <w:jc w:val="both"/>
              <w:rPr>
                <w:rFonts w:ascii="Times New Roman" w:hAnsi="Times New Roman" w:cs="Times New Roman"/>
                <w:sz w:val="16"/>
                <w:szCs w:val="16"/>
              </w:rPr>
            </w:pPr>
            <w:r w:rsidRPr="004C5821">
              <w:rPr>
                <w:rFonts w:ascii="Times New Roman" w:hAnsi="Times New Roman" w:cs="Times New Roman"/>
                <w:sz w:val="16"/>
                <w:szCs w:val="16"/>
              </w:rPr>
              <w:t>100</w:t>
            </w:r>
          </w:p>
        </w:tc>
      </w:tr>
      <w:tr w:rsidR="004C5821" w:rsidRPr="004C5821" w:rsidTr="000D1924">
        <w:trPr>
          <w:trHeight w:val="270"/>
        </w:trPr>
        <w:tc>
          <w:tcPr>
            <w:tcW w:w="5685" w:type="dxa"/>
            <w:shd w:val="clear" w:color="000000" w:fill="CCFFCC"/>
            <w:vAlign w:val="bottom"/>
            <w:hideMark/>
          </w:tcPr>
          <w:p w:rsidR="004C5821" w:rsidRPr="004C5821" w:rsidRDefault="004C5821" w:rsidP="004C5821">
            <w:pPr>
              <w:spacing w:after="0" w:line="240" w:lineRule="auto"/>
              <w:jc w:val="both"/>
              <w:rPr>
                <w:rFonts w:ascii="Times New Roman" w:hAnsi="Times New Roman" w:cs="Times New Roman"/>
                <w:sz w:val="16"/>
                <w:szCs w:val="16"/>
              </w:rPr>
            </w:pPr>
            <w:r w:rsidRPr="004C5821">
              <w:rPr>
                <w:rFonts w:ascii="Times New Roman" w:hAnsi="Times New Roman" w:cs="Times New Roman"/>
                <w:sz w:val="16"/>
                <w:szCs w:val="16"/>
              </w:rPr>
              <w:t>НАЦИОНАЛЬНАЯ ОБОРОНА</w:t>
            </w:r>
          </w:p>
        </w:tc>
        <w:tc>
          <w:tcPr>
            <w:tcW w:w="1183" w:type="dxa"/>
            <w:shd w:val="clear" w:color="000000" w:fill="CCFFCC"/>
            <w:noWrap/>
            <w:vAlign w:val="bottom"/>
          </w:tcPr>
          <w:p w:rsidR="004C5821" w:rsidRPr="004C5821" w:rsidRDefault="004C5821" w:rsidP="004C5821">
            <w:pPr>
              <w:spacing w:after="0" w:line="240" w:lineRule="auto"/>
              <w:jc w:val="both"/>
              <w:rPr>
                <w:rFonts w:ascii="Times New Roman" w:hAnsi="Times New Roman" w:cs="Times New Roman"/>
                <w:sz w:val="16"/>
                <w:szCs w:val="16"/>
              </w:rPr>
            </w:pPr>
            <w:r w:rsidRPr="004C5821">
              <w:rPr>
                <w:rFonts w:ascii="Times New Roman" w:hAnsi="Times New Roman" w:cs="Times New Roman"/>
                <w:sz w:val="16"/>
                <w:szCs w:val="16"/>
              </w:rPr>
              <w:t>166,4</w:t>
            </w:r>
          </w:p>
        </w:tc>
        <w:tc>
          <w:tcPr>
            <w:tcW w:w="1420" w:type="dxa"/>
            <w:shd w:val="clear" w:color="000000" w:fill="CCFFCC"/>
            <w:noWrap/>
            <w:vAlign w:val="bottom"/>
          </w:tcPr>
          <w:p w:rsidR="004C5821" w:rsidRPr="004C5821" w:rsidRDefault="004C5821" w:rsidP="004C5821">
            <w:pPr>
              <w:spacing w:after="0" w:line="240" w:lineRule="auto"/>
              <w:jc w:val="both"/>
              <w:rPr>
                <w:rFonts w:ascii="Times New Roman" w:hAnsi="Times New Roman" w:cs="Times New Roman"/>
                <w:sz w:val="16"/>
                <w:szCs w:val="16"/>
              </w:rPr>
            </w:pPr>
            <w:r w:rsidRPr="004C5821">
              <w:rPr>
                <w:rFonts w:ascii="Times New Roman" w:hAnsi="Times New Roman" w:cs="Times New Roman"/>
                <w:sz w:val="16"/>
                <w:szCs w:val="16"/>
              </w:rPr>
              <w:t>166,4</w:t>
            </w:r>
          </w:p>
        </w:tc>
        <w:tc>
          <w:tcPr>
            <w:tcW w:w="1097" w:type="dxa"/>
            <w:shd w:val="clear" w:color="auto" w:fill="auto"/>
            <w:noWrap/>
            <w:vAlign w:val="bottom"/>
          </w:tcPr>
          <w:p w:rsidR="004C5821" w:rsidRPr="004C5821" w:rsidRDefault="004C5821" w:rsidP="004C5821">
            <w:pPr>
              <w:spacing w:after="0" w:line="240" w:lineRule="auto"/>
              <w:jc w:val="both"/>
              <w:rPr>
                <w:rFonts w:ascii="Times New Roman" w:hAnsi="Times New Roman" w:cs="Times New Roman"/>
                <w:sz w:val="16"/>
                <w:szCs w:val="16"/>
              </w:rPr>
            </w:pPr>
            <w:r w:rsidRPr="004C5821">
              <w:rPr>
                <w:rFonts w:ascii="Times New Roman" w:hAnsi="Times New Roman" w:cs="Times New Roman"/>
                <w:sz w:val="16"/>
                <w:szCs w:val="16"/>
              </w:rPr>
              <w:t>100</w:t>
            </w:r>
          </w:p>
        </w:tc>
      </w:tr>
      <w:tr w:rsidR="004C5821" w:rsidRPr="004C5821" w:rsidTr="000D1924">
        <w:trPr>
          <w:trHeight w:val="279"/>
        </w:trPr>
        <w:tc>
          <w:tcPr>
            <w:tcW w:w="5685" w:type="dxa"/>
            <w:shd w:val="clear" w:color="000000" w:fill="CCFFCC"/>
            <w:vAlign w:val="bottom"/>
            <w:hideMark/>
          </w:tcPr>
          <w:p w:rsidR="004C5821" w:rsidRPr="004C5821" w:rsidRDefault="004C5821" w:rsidP="004C5821">
            <w:pPr>
              <w:spacing w:after="0" w:line="240" w:lineRule="auto"/>
              <w:jc w:val="both"/>
              <w:rPr>
                <w:rFonts w:ascii="Times New Roman" w:hAnsi="Times New Roman" w:cs="Times New Roman"/>
                <w:sz w:val="16"/>
                <w:szCs w:val="16"/>
              </w:rPr>
            </w:pPr>
            <w:r w:rsidRPr="004C5821">
              <w:rPr>
                <w:rFonts w:ascii="Times New Roman" w:hAnsi="Times New Roman" w:cs="Times New Roman"/>
                <w:sz w:val="16"/>
                <w:szCs w:val="16"/>
              </w:rPr>
              <w:t>НАЦИОНАЛЬНАЯ ЭКОНОМИКА</w:t>
            </w:r>
          </w:p>
        </w:tc>
        <w:tc>
          <w:tcPr>
            <w:tcW w:w="1183" w:type="dxa"/>
            <w:shd w:val="clear" w:color="000000" w:fill="CCFFCC"/>
            <w:noWrap/>
            <w:vAlign w:val="bottom"/>
          </w:tcPr>
          <w:p w:rsidR="004C5821" w:rsidRPr="004C5821" w:rsidRDefault="004C5821" w:rsidP="004C5821">
            <w:pPr>
              <w:spacing w:after="0" w:line="240" w:lineRule="auto"/>
              <w:jc w:val="both"/>
              <w:rPr>
                <w:rFonts w:ascii="Times New Roman" w:hAnsi="Times New Roman" w:cs="Times New Roman"/>
                <w:sz w:val="16"/>
                <w:szCs w:val="16"/>
              </w:rPr>
            </w:pPr>
            <w:r w:rsidRPr="004C5821">
              <w:rPr>
                <w:rFonts w:ascii="Times New Roman" w:hAnsi="Times New Roman" w:cs="Times New Roman"/>
                <w:sz w:val="16"/>
                <w:szCs w:val="16"/>
              </w:rPr>
              <w:t>901,0</w:t>
            </w:r>
          </w:p>
        </w:tc>
        <w:tc>
          <w:tcPr>
            <w:tcW w:w="1420" w:type="dxa"/>
            <w:shd w:val="clear" w:color="000000" w:fill="CCFFCC"/>
            <w:noWrap/>
            <w:vAlign w:val="bottom"/>
          </w:tcPr>
          <w:p w:rsidR="004C5821" w:rsidRPr="004C5821" w:rsidRDefault="004C5821" w:rsidP="004C5821">
            <w:pPr>
              <w:spacing w:after="0" w:line="240" w:lineRule="auto"/>
              <w:jc w:val="both"/>
              <w:rPr>
                <w:rFonts w:ascii="Times New Roman" w:hAnsi="Times New Roman" w:cs="Times New Roman"/>
                <w:sz w:val="16"/>
                <w:szCs w:val="16"/>
              </w:rPr>
            </w:pPr>
            <w:r w:rsidRPr="004C5821">
              <w:rPr>
                <w:rFonts w:ascii="Times New Roman" w:hAnsi="Times New Roman" w:cs="Times New Roman"/>
                <w:sz w:val="16"/>
                <w:szCs w:val="16"/>
              </w:rPr>
              <w:t>901,0</w:t>
            </w:r>
          </w:p>
        </w:tc>
        <w:tc>
          <w:tcPr>
            <w:tcW w:w="1097" w:type="dxa"/>
            <w:shd w:val="clear" w:color="auto" w:fill="auto"/>
            <w:noWrap/>
            <w:vAlign w:val="bottom"/>
          </w:tcPr>
          <w:p w:rsidR="004C5821" w:rsidRPr="004C5821" w:rsidRDefault="004C5821" w:rsidP="004C5821">
            <w:pPr>
              <w:spacing w:after="0" w:line="240" w:lineRule="auto"/>
              <w:jc w:val="both"/>
              <w:rPr>
                <w:rFonts w:ascii="Times New Roman" w:hAnsi="Times New Roman" w:cs="Times New Roman"/>
                <w:sz w:val="16"/>
                <w:szCs w:val="16"/>
              </w:rPr>
            </w:pPr>
            <w:r w:rsidRPr="004C5821">
              <w:rPr>
                <w:rFonts w:ascii="Times New Roman" w:hAnsi="Times New Roman" w:cs="Times New Roman"/>
                <w:sz w:val="16"/>
                <w:szCs w:val="16"/>
              </w:rPr>
              <w:t>100</w:t>
            </w:r>
          </w:p>
        </w:tc>
      </w:tr>
      <w:tr w:rsidR="004C5821" w:rsidRPr="004C5821" w:rsidTr="000D1924">
        <w:trPr>
          <w:trHeight w:val="277"/>
        </w:trPr>
        <w:tc>
          <w:tcPr>
            <w:tcW w:w="5685" w:type="dxa"/>
            <w:shd w:val="clear" w:color="000000" w:fill="CCFFCC"/>
            <w:vAlign w:val="bottom"/>
          </w:tcPr>
          <w:p w:rsidR="004C5821" w:rsidRPr="004C5821" w:rsidRDefault="004C5821" w:rsidP="004C5821">
            <w:pPr>
              <w:spacing w:after="0" w:line="240" w:lineRule="auto"/>
              <w:jc w:val="both"/>
              <w:rPr>
                <w:rFonts w:ascii="Times New Roman" w:hAnsi="Times New Roman" w:cs="Times New Roman"/>
                <w:sz w:val="16"/>
                <w:szCs w:val="16"/>
              </w:rPr>
            </w:pPr>
            <w:r w:rsidRPr="004C5821">
              <w:rPr>
                <w:rFonts w:ascii="Times New Roman" w:hAnsi="Times New Roman" w:cs="Times New Roman"/>
                <w:sz w:val="16"/>
                <w:szCs w:val="16"/>
              </w:rPr>
              <w:t>Жилищно-коммунальное хозяйство</w:t>
            </w:r>
          </w:p>
        </w:tc>
        <w:tc>
          <w:tcPr>
            <w:tcW w:w="1183" w:type="dxa"/>
            <w:shd w:val="clear" w:color="000000" w:fill="CCFFCC"/>
            <w:noWrap/>
            <w:vAlign w:val="center"/>
          </w:tcPr>
          <w:p w:rsidR="004C5821" w:rsidRPr="004C5821" w:rsidRDefault="004C5821" w:rsidP="004C5821">
            <w:pPr>
              <w:spacing w:after="0" w:line="240" w:lineRule="auto"/>
              <w:jc w:val="both"/>
              <w:rPr>
                <w:rFonts w:ascii="Times New Roman" w:hAnsi="Times New Roman" w:cs="Times New Roman"/>
                <w:sz w:val="16"/>
                <w:szCs w:val="16"/>
              </w:rPr>
            </w:pPr>
            <w:r w:rsidRPr="004C5821">
              <w:rPr>
                <w:rFonts w:ascii="Times New Roman" w:hAnsi="Times New Roman" w:cs="Times New Roman"/>
                <w:sz w:val="16"/>
                <w:szCs w:val="16"/>
              </w:rPr>
              <w:t>714,17</w:t>
            </w:r>
          </w:p>
        </w:tc>
        <w:tc>
          <w:tcPr>
            <w:tcW w:w="1420" w:type="dxa"/>
            <w:shd w:val="clear" w:color="000000" w:fill="CCFFCC"/>
            <w:noWrap/>
            <w:vAlign w:val="center"/>
          </w:tcPr>
          <w:p w:rsidR="004C5821" w:rsidRPr="004C5821" w:rsidRDefault="004C5821" w:rsidP="004C5821">
            <w:pPr>
              <w:spacing w:after="0" w:line="240" w:lineRule="auto"/>
              <w:jc w:val="both"/>
              <w:rPr>
                <w:rFonts w:ascii="Times New Roman" w:hAnsi="Times New Roman" w:cs="Times New Roman"/>
                <w:sz w:val="16"/>
                <w:szCs w:val="16"/>
              </w:rPr>
            </w:pPr>
            <w:r w:rsidRPr="004C5821">
              <w:rPr>
                <w:rFonts w:ascii="Times New Roman" w:hAnsi="Times New Roman" w:cs="Times New Roman"/>
                <w:sz w:val="16"/>
                <w:szCs w:val="16"/>
              </w:rPr>
              <w:t>669,54</w:t>
            </w:r>
          </w:p>
        </w:tc>
        <w:tc>
          <w:tcPr>
            <w:tcW w:w="1097" w:type="dxa"/>
            <w:shd w:val="clear" w:color="auto" w:fill="auto"/>
            <w:noWrap/>
            <w:vAlign w:val="center"/>
          </w:tcPr>
          <w:p w:rsidR="004C5821" w:rsidRPr="004C5821" w:rsidRDefault="004C5821" w:rsidP="004C5821">
            <w:pPr>
              <w:spacing w:after="0" w:line="240" w:lineRule="auto"/>
              <w:jc w:val="both"/>
              <w:rPr>
                <w:rFonts w:ascii="Times New Roman" w:hAnsi="Times New Roman" w:cs="Times New Roman"/>
                <w:sz w:val="16"/>
                <w:szCs w:val="16"/>
              </w:rPr>
            </w:pPr>
            <w:r w:rsidRPr="004C5821">
              <w:rPr>
                <w:rFonts w:ascii="Times New Roman" w:hAnsi="Times New Roman" w:cs="Times New Roman"/>
                <w:sz w:val="16"/>
                <w:szCs w:val="16"/>
              </w:rPr>
              <w:t>94</w:t>
            </w:r>
          </w:p>
        </w:tc>
      </w:tr>
      <w:tr w:rsidR="004C5821" w:rsidRPr="004C5821" w:rsidTr="000D1924">
        <w:trPr>
          <w:trHeight w:val="279"/>
        </w:trPr>
        <w:tc>
          <w:tcPr>
            <w:tcW w:w="5685" w:type="dxa"/>
            <w:shd w:val="clear" w:color="000000" w:fill="CCFFCC"/>
            <w:vAlign w:val="bottom"/>
          </w:tcPr>
          <w:p w:rsidR="004C5821" w:rsidRPr="004C5821" w:rsidRDefault="004C5821" w:rsidP="004C5821">
            <w:pPr>
              <w:spacing w:after="0" w:line="240" w:lineRule="auto"/>
              <w:jc w:val="both"/>
              <w:rPr>
                <w:rFonts w:ascii="Times New Roman" w:hAnsi="Times New Roman" w:cs="Times New Roman"/>
                <w:sz w:val="16"/>
                <w:szCs w:val="16"/>
              </w:rPr>
            </w:pPr>
            <w:r w:rsidRPr="004C5821">
              <w:rPr>
                <w:rFonts w:ascii="Times New Roman" w:hAnsi="Times New Roman" w:cs="Times New Roman"/>
                <w:sz w:val="16"/>
                <w:szCs w:val="16"/>
              </w:rPr>
              <w:t>СОЦИАЛЬНАЯ ПОЛИТИКА</w:t>
            </w:r>
          </w:p>
        </w:tc>
        <w:tc>
          <w:tcPr>
            <w:tcW w:w="1183" w:type="dxa"/>
            <w:shd w:val="clear" w:color="000000" w:fill="CCFFCC"/>
            <w:noWrap/>
            <w:vAlign w:val="bottom"/>
          </w:tcPr>
          <w:p w:rsidR="004C5821" w:rsidRPr="004C5821" w:rsidRDefault="004C5821" w:rsidP="004C5821">
            <w:pPr>
              <w:spacing w:after="0" w:line="240" w:lineRule="auto"/>
              <w:jc w:val="both"/>
              <w:rPr>
                <w:rFonts w:ascii="Times New Roman" w:hAnsi="Times New Roman" w:cs="Times New Roman"/>
                <w:sz w:val="16"/>
                <w:szCs w:val="16"/>
              </w:rPr>
            </w:pPr>
            <w:r w:rsidRPr="004C5821">
              <w:rPr>
                <w:rFonts w:ascii="Times New Roman" w:hAnsi="Times New Roman" w:cs="Times New Roman"/>
                <w:sz w:val="16"/>
                <w:szCs w:val="16"/>
              </w:rPr>
              <w:t>20,0</w:t>
            </w:r>
          </w:p>
        </w:tc>
        <w:tc>
          <w:tcPr>
            <w:tcW w:w="1420" w:type="dxa"/>
            <w:shd w:val="clear" w:color="000000" w:fill="CCFFCC"/>
            <w:noWrap/>
            <w:vAlign w:val="bottom"/>
          </w:tcPr>
          <w:p w:rsidR="004C5821" w:rsidRPr="004C5821" w:rsidRDefault="004C5821" w:rsidP="004C5821">
            <w:pPr>
              <w:spacing w:after="0" w:line="240" w:lineRule="auto"/>
              <w:jc w:val="both"/>
              <w:rPr>
                <w:rFonts w:ascii="Times New Roman" w:hAnsi="Times New Roman" w:cs="Times New Roman"/>
                <w:sz w:val="16"/>
                <w:szCs w:val="16"/>
              </w:rPr>
            </w:pPr>
            <w:r w:rsidRPr="004C5821">
              <w:rPr>
                <w:rFonts w:ascii="Times New Roman" w:hAnsi="Times New Roman" w:cs="Times New Roman"/>
                <w:sz w:val="16"/>
                <w:szCs w:val="16"/>
              </w:rPr>
              <w:t>20,0</w:t>
            </w:r>
          </w:p>
        </w:tc>
        <w:tc>
          <w:tcPr>
            <w:tcW w:w="1097" w:type="dxa"/>
            <w:shd w:val="clear" w:color="auto" w:fill="auto"/>
            <w:noWrap/>
            <w:vAlign w:val="bottom"/>
          </w:tcPr>
          <w:p w:rsidR="004C5821" w:rsidRPr="004C5821" w:rsidRDefault="004C5821" w:rsidP="004C5821">
            <w:pPr>
              <w:spacing w:after="0" w:line="240" w:lineRule="auto"/>
              <w:jc w:val="both"/>
              <w:rPr>
                <w:rFonts w:ascii="Times New Roman" w:hAnsi="Times New Roman" w:cs="Times New Roman"/>
                <w:sz w:val="16"/>
                <w:szCs w:val="16"/>
              </w:rPr>
            </w:pPr>
            <w:r w:rsidRPr="004C5821">
              <w:rPr>
                <w:rFonts w:ascii="Times New Roman" w:hAnsi="Times New Roman" w:cs="Times New Roman"/>
                <w:sz w:val="16"/>
                <w:szCs w:val="16"/>
              </w:rPr>
              <w:t>100</w:t>
            </w:r>
          </w:p>
        </w:tc>
      </w:tr>
      <w:tr w:rsidR="004C5821" w:rsidRPr="004C5821" w:rsidTr="000D1924">
        <w:trPr>
          <w:trHeight w:val="279"/>
        </w:trPr>
        <w:tc>
          <w:tcPr>
            <w:tcW w:w="5685" w:type="dxa"/>
            <w:shd w:val="clear" w:color="000000" w:fill="CCFFCC"/>
            <w:vAlign w:val="bottom"/>
          </w:tcPr>
          <w:p w:rsidR="004C5821" w:rsidRPr="004C5821" w:rsidRDefault="004C5821" w:rsidP="004C5821">
            <w:pPr>
              <w:spacing w:after="0" w:line="240" w:lineRule="auto"/>
              <w:jc w:val="both"/>
              <w:rPr>
                <w:rFonts w:ascii="Times New Roman" w:hAnsi="Times New Roman" w:cs="Times New Roman"/>
                <w:sz w:val="16"/>
                <w:szCs w:val="16"/>
              </w:rPr>
            </w:pPr>
            <w:r w:rsidRPr="004C5821">
              <w:rPr>
                <w:rFonts w:ascii="Times New Roman" w:hAnsi="Times New Roman" w:cs="Times New Roman"/>
                <w:sz w:val="16"/>
                <w:szCs w:val="16"/>
              </w:rPr>
              <w:t>Физическая культура и спорт</w:t>
            </w:r>
          </w:p>
        </w:tc>
        <w:tc>
          <w:tcPr>
            <w:tcW w:w="1183" w:type="dxa"/>
            <w:shd w:val="clear" w:color="000000" w:fill="CCFFCC"/>
            <w:noWrap/>
            <w:vAlign w:val="bottom"/>
          </w:tcPr>
          <w:p w:rsidR="004C5821" w:rsidRPr="004C5821" w:rsidRDefault="004C5821" w:rsidP="004C5821">
            <w:pPr>
              <w:spacing w:after="0" w:line="240" w:lineRule="auto"/>
              <w:jc w:val="both"/>
              <w:rPr>
                <w:rFonts w:ascii="Times New Roman" w:hAnsi="Times New Roman" w:cs="Times New Roman"/>
                <w:sz w:val="16"/>
                <w:szCs w:val="16"/>
              </w:rPr>
            </w:pPr>
            <w:r w:rsidRPr="004C5821">
              <w:rPr>
                <w:rFonts w:ascii="Times New Roman" w:hAnsi="Times New Roman" w:cs="Times New Roman"/>
                <w:sz w:val="16"/>
                <w:szCs w:val="16"/>
              </w:rPr>
              <w:t>350,0</w:t>
            </w:r>
          </w:p>
        </w:tc>
        <w:tc>
          <w:tcPr>
            <w:tcW w:w="1420" w:type="dxa"/>
            <w:shd w:val="clear" w:color="000000" w:fill="CCFFCC"/>
            <w:noWrap/>
            <w:vAlign w:val="bottom"/>
          </w:tcPr>
          <w:p w:rsidR="004C5821" w:rsidRPr="004C5821" w:rsidRDefault="004C5821" w:rsidP="004C5821">
            <w:pPr>
              <w:spacing w:after="0" w:line="240" w:lineRule="auto"/>
              <w:jc w:val="both"/>
              <w:rPr>
                <w:rFonts w:ascii="Times New Roman" w:hAnsi="Times New Roman" w:cs="Times New Roman"/>
                <w:sz w:val="16"/>
                <w:szCs w:val="16"/>
              </w:rPr>
            </w:pPr>
            <w:r w:rsidRPr="004C5821">
              <w:rPr>
                <w:rFonts w:ascii="Times New Roman" w:hAnsi="Times New Roman" w:cs="Times New Roman"/>
                <w:sz w:val="16"/>
                <w:szCs w:val="16"/>
              </w:rPr>
              <w:t>350,0</w:t>
            </w:r>
          </w:p>
        </w:tc>
        <w:tc>
          <w:tcPr>
            <w:tcW w:w="1097" w:type="dxa"/>
            <w:shd w:val="clear" w:color="auto" w:fill="auto"/>
            <w:noWrap/>
            <w:vAlign w:val="bottom"/>
          </w:tcPr>
          <w:p w:rsidR="004C5821" w:rsidRPr="004C5821" w:rsidRDefault="004C5821" w:rsidP="004C5821">
            <w:pPr>
              <w:spacing w:after="0" w:line="240" w:lineRule="auto"/>
              <w:jc w:val="both"/>
              <w:rPr>
                <w:rFonts w:ascii="Times New Roman" w:hAnsi="Times New Roman" w:cs="Times New Roman"/>
                <w:sz w:val="16"/>
                <w:szCs w:val="16"/>
              </w:rPr>
            </w:pPr>
            <w:r w:rsidRPr="004C5821">
              <w:rPr>
                <w:rFonts w:ascii="Times New Roman" w:hAnsi="Times New Roman" w:cs="Times New Roman"/>
                <w:sz w:val="16"/>
                <w:szCs w:val="16"/>
              </w:rPr>
              <w:t>100</w:t>
            </w:r>
          </w:p>
        </w:tc>
      </w:tr>
      <w:tr w:rsidR="004C5821" w:rsidRPr="004C5821" w:rsidTr="000D1924">
        <w:trPr>
          <w:trHeight w:val="278"/>
        </w:trPr>
        <w:tc>
          <w:tcPr>
            <w:tcW w:w="5685" w:type="dxa"/>
            <w:shd w:val="clear" w:color="auto" w:fill="auto"/>
            <w:vAlign w:val="bottom"/>
            <w:hideMark/>
          </w:tcPr>
          <w:p w:rsidR="004C5821" w:rsidRPr="004C5821" w:rsidRDefault="004C5821" w:rsidP="004C5821">
            <w:pPr>
              <w:spacing w:after="0" w:line="240" w:lineRule="auto"/>
              <w:jc w:val="both"/>
              <w:rPr>
                <w:rFonts w:ascii="Times New Roman" w:hAnsi="Times New Roman" w:cs="Times New Roman"/>
                <w:sz w:val="16"/>
                <w:szCs w:val="16"/>
              </w:rPr>
            </w:pPr>
            <w:r w:rsidRPr="004C5821">
              <w:rPr>
                <w:rFonts w:ascii="Times New Roman" w:hAnsi="Times New Roman" w:cs="Times New Roman"/>
                <w:sz w:val="16"/>
                <w:szCs w:val="16"/>
              </w:rPr>
              <w:t>Результат исполнения бюджета (дефицит / профицит)</w:t>
            </w:r>
          </w:p>
        </w:tc>
        <w:tc>
          <w:tcPr>
            <w:tcW w:w="1183" w:type="dxa"/>
            <w:shd w:val="clear" w:color="auto" w:fill="auto"/>
            <w:noWrap/>
            <w:vAlign w:val="bottom"/>
          </w:tcPr>
          <w:p w:rsidR="004C5821" w:rsidRPr="004C5821" w:rsidRDefault="004C5821" w:rsidP="004C5821">
            <w:pPr>
              <w:spacing w:after="0" w:line="240" w:lineRule="auto"/>
              <w:jc w:val="both"/>
              <w:rPr>
                <w:rFonts w:ascii="Times New Roman" w:hAnsi="Times New Roman" w:cs="Times New Roman"/>
                <w:sz w:val="16"/>
                <w:szCs w:val="16"/>
              </w:rPr>
            </w:pPr>
            <w:r w:rsidRPr="004C5821">
              <w:rPr>
                <w:rFonts w:ascii="Times New Roman" w:hAnsi="Times New Roman" w:cs="Times New Roman"/>
                <w:sz w:val="16"/>
                <w:szCs w:val="16"/>
              </w:rPr>
              <w:t>-67,4</w:t>
            </w:r>
          </w:p>
        </w:tc>
        <w:tc>
          <w:tcPr>
            <w:tcW w:w="1420" w:type="dxa"/>
            <w:shd w:val="clear" w:color="auto" w:fill="auto"/>
            <w:noWrap/>
            <w:vAlign w:val="bottom"/>
          </w:tcPr>
          <w:p w:rsidR="004C5821" w:rsidRPr="004C5821" w:rsidRDefault="004C5821" w:rsidP="004C5821">
            <w:pPr>
              <w:spacing w:after="0" w:line="240" w:lineRule="auto"/>
              <w:jc w:val="both"/>
              <w:rPr>
                <w:rFonts w:ascii="Times New Roman" w:hAnsi="Times New Roman" w:cs="Times New Roman"/>
                <w:sz w:val="16"/>
                <w:szCs w:val="16"/>
              </w:rPr>
            </w:pPr>
            <w:r w:rsidRPr="004C5821">
              <w:rPr>
                <w:rFonts w:ascii="Times New Roman" w:hAnsi="Times New Roman" w:cs="Times New Roman"/>
                <w:sz w:val="16"/>
                <w:szCs w:val="16"/>
              </w:rPr>
              <w:t>-15,7</w:t>
            </w:r>
          </w:p>
        </w:tc>
        <w:tc>
          <w:tcPr>
            <w:tcW w:w="1097" w:type="dxa"/>
            <w:shd w:val="clear" w:color="auto" w:fill="auto"/>
            <w:noWrap/>
            <w:vAlign w:val="bottom"/>
          </w:tcPr>
          <w:p w:rsidR="004C5821" w:rsidRPr="004C5821" w:rsidRDefault="004C5821" w:rsidP="004C5821">
            <w:pPr>
              <w:spacing w:after="0" w:line="240" w:lineRule="auto"/>
              <w:jc w:val="both"/>
              <w:rPr>
                <w:rFonts w:ascii="Times New Roman" w:hAnsi="Times New Roman" w:cs="Times New Roman"/>
                <w:sz w:val="16"/>
                <w:szCs w:val="16"/>
              </w:rPr>
            </w:pPr>
          </w:p>
        </w:tc>
      </w:tr>
    </w:tbl>
    <w:p w:rsidR="004C5821" w:rsidRPr="004C5821" w:rsidRDefault="004C5821" w:rsidP="004C5821">
      <w:pPr>
        <w:spacing w:after="0" w:line="240" w:lineRule="auto"/>
        <w:jc w:val="both"/>
        <w:rPr>
          <w:rFonts w:ascii="Times New Roman" w:hAnsi="Times New Roman" w:cs="Times New Roman"/>
          <w:sz w:val="16"/>
          <w:szCs w:val="16"/>
        </w:rPr>
      </w:pPr>
    </w:p>
    <w:p w:rsidR="004C5821" w:rsidRPr="004C5821" w:rsidRDefault="004C5821" w:rsidP="004C5821">
      <w:pPr>
        <w:spacing w:after="0" w:line="240" w:lineRule="auto"/>
        <w:jc w:val="both"/>
        <w:rPr>
          <w:rFonts w:ascii="Times New Roman" w:hAnsi="Times New Roman" w:cs="Times New Roman"/>
          <w:sz w:val="16"/>
          <w:szCs w:val="16"/>
        </w:rPr>
      </w:pPr>
      <w:r w:rsidRPr="004C5821">
        <w:rPr>
          <w:rFonts w:ascii="Times New Roman" w:hAnsi="Times New Roman" w:cs="Times New Roman"/>
          <w:sz w:val="16"/>
          <w:szCs w:val="16"/>
        </w:rPr>
        <w:t xml:space="preserve"> Расходная часть бюджета сельского поселения </w:t>
      </w:r>
      <w:proofErr w:type="spellStart"/>
      <w:r w:rsidRPr="004C5821">
        <w:rPr>
          <w:rFonts w:ascii="Times New Roman" w:hAnsi="Times New Roman" w:cs="Times New Roman"/>
          <w:sz w:val="16"/>
          <w:szCs w:val="16"/>
        </w:rPr>
        <w:t>сумон</w:t>
      </w:r>
      <w:proofErr w:type="spellEnd"/>
      <w:r w:rsidRPr="004C5821">
        <w:rPr>
          <w:rFonts w:ascii="Times New Roman" w:hAnsi="Times New Roman" w:cs="Times New Roman"/>
          <w:sz w:val="16"/>
          <w:szCs w:val="16"/>
        </w:rPr>
        <w:t xml:space="preserve"> </w:t>
      </w:r>
      <w:proofErr w:type="spellStart"/>
      <w:r w:rsidRPr="004C5821">
        <w:rPr>
          <w:rFonts w:ascii="Times New Roman" w:hAnsi="Times New Roman" w:cs="Times New Roman"/>
          <w:sz w:val="16"/>
          <w:szCs w:val="16"/>
        </w:rPr>
        <w:t>Шеминский</w:t>
      </w:r>
      <w:proofErr w:type="spellEnd"/>
      <w:r w:rsidRPr="004C5821">
        <w:rPr>
          <w:rFonts w:ascii="Times New Roman" w:hAnsi="Times New Roman" w:cs="Times New Roman"/>
          <w:sz w:val="16"/>
          <w:szCs w:val="16"/>
        </w:rPr>
        <w:t xml:space="preserve"> </w:t>
      </w:r>
      <w:proofErr w:type="spellStart"/>
      <w:r w:rsidRPr="004C5821">
        <w:rPr>
          <w:rFonts w:ascii="Times New Roman" w:hAnsi="Times New Roman" w:cs="Times New Roman"/>
          <w:sz w:val="16"/>
          <w:szCs w:val="16"/>
        </w:rPr>
        <w:t>Дзун-Хемчикского</w:t>
      </w:r>
      <w:proofErr w:type="spellEnd"/>
      <w:r w:rsidRPr="004C5821">
        <w:rPr>
          <w:rFonts w:ascii="Times New Roman" w:hAnsi="Times New Roman" w:cs="Times New Roman"/>
          <w:sz w:val="16"/>
          <w:szCs w:val="16"/>
        </w:rPr>
        <w:t xml:space="preserve"> </w:t>
      </w:r>
      <w:proofErr w:type="spellStart"/>
      <w:r w:rsidRPr="004C5821">
        <w:rPr>
          <w:rFonts w:ascii="Times New Roman" w:hAnsi="Times New Roman" w:cs="Times New Roman"/>
          <w:sz w:val="16"/>
          <w:szCs w:val="16"/>
        </w:rPr>
        <w:t>кожууна</w:t>
      </w:r>
      <w:proofErr w:type="spellEnd"/>
      <w:r w:rsidRPr="004C5821">
        <w:rPr>
          <w:rFonts w:ascii="Times New Roman" w:hAnsi="Times New Roman" w:cs="Times New Roman"/>
          <w:sz w:val="16"/>
          <w:szCs w:val="16"/>
        </w:rPr>
        <w:t xml:space="preserve">  утверждена на 6182,74 тыс. рублей исполнение расходов составила 6227,37 тыс. рублей  бюджета, или 99 процентов.  </w:t>
      </w:r>
    </w:p>
    <w:p w:rsidR="004C5821" w:rsidRPr="004C5821" w:rsidRDefault="004C5821" w:rsidP="004C5821">
      <w:pPr>
        <w:spacing w:after="0" w:line="240" w:lineRule="auto"/>
        <w:jc w:val="both"/>
        <w:rPr>
          <w:rFonts w:ascii="Times New Roman" w:hAnsi="Times New Roman" w:cs="Times New Roman"/>
          <w:sz w:val="16"/>
          <w:szCs w:val="16"/>
        </w:rPr>
      </w:pPr>
      <w:r w:rsidRPr="004C5821">
        <w:rPr>
          <w:rFonts w:ascii="Times New Roman" w:hAnsi="Times New Roman" w:cs="Times New Roman"/>
          <w:sz w:val="16"/>
          <w:szCs w:val="16"/>
        </w:rPr>
        <w:t xml:space="preserve"> </w:t>
      </w:r>
      <w:proofErr w:type="gramStart"/>
      <w:r w:rsidRPr="004C5821">
        <w:rPr>
          <w:rFonts w:ascii="Times New Roman" w:hAnsi="Times New Roman" w:cs="Times New Roman"/>
          <w:sz w:val="16"/>
          <w:szCs w:val="16"/>
        </w:rPr>
        <w:t>На «Общегосударственные расходы» направлено 65,9 процента от общей суммы расходов - «Национальная оборона» - 2,7 процента,  «Национальная экономика» - 14,6 процента, «Благоустройство» - 10,8 процента, «Социальная политика» - 0,3 процента и Физкультура и спорт – 5,7 процентов.</w:t>
      </w:r>
      <w:proofErr w:type="gramEnd"/>
    </w:p>
    <w:p w:rsidR="004C5821" w:rsidRPr="004C5821" w:rsidRDefault="004C5821" w:rsidP="004C5821">
      <w:pPr>
        <w:spacing w:after="0" w:line="240" w:lineRule="auto"/>
        <w:jc w:val="both"/>
        <w:rPr>
          <w:rFonts w:ascii="Times New Roman" w:hAnsi="Times New Roman" w:cs="Times New Roman"/>
          <w:sz w:val="16"/>
          <w:szCs w:val="16"/>
        </w:rPr>
      </w:pPr>
      <w:r w:rsidRPr="004C5821">
        <w:rPr>
          <w:rFonts w:ascii="Times New Roman" w:hAnsi="Times New Roman" w:cs="Times New Roman"/>
          <w:sz w:val="16"/>
          <w:szCs w:val="16"/>
        </w:rPr>
        <w:t xml:space="preserve">Согласно годовому отчету по исполнению  бюджета за 2021 год (ф. 0503117) общая сумма расходов за 2021 год составила 3968,91 тыс. рублей. </w:t>
      </w:r>
    </w:p>
    <w:p w:rsidR="004C5821" w:rsidRPr="004C5821" w:rsidRDefault="004C5821" w:rsidP="004C5821">
      <w:pPr>
        <w:spacing w:after="0" w:line="240" w:lineRule="auto"/>
        <w:jc w:val="both"/>
        <w:rPr>
          <w:rFonts w:ascii="Times New Roman" w:hAnsi="Times New Roman" w:cs="Times New Roman"/>
          <w:sz w:val="16"/>
          <w:szCs w:val="16"/>
        </w:rPr>
      </w:pPr>
    </w:p>
    <w:p w:rsidR="004C5821" w:rsidRPr="004C5821" w:rsidRDefault="004C5821" w:rsidP="004C5821">
      <w:pPr>
        <w:spacing w:after="0" w:line="240" w:lineRule="auto"/>
        <w:jc w:val="both"/>
        <w:rPr>
          <w:rFonts w:ascii="Times New Roman" w:hAnsi="Times New Roman" w:cs="Times New Roman"/>
          <w:b/>
          <w:i/>
          <w:sz w:val="16"/>
          <w:szCs w:val="16"/>
        </w:rPr>
      </w:pPr>
      <w:r w:rsidRPr="004C5821">
        <w:rPr>
          <w:rFonts w:ascii="Times New Roman" w:hAnsi="Times New Roman" w:cs="Times New Roman"/>
          <w:b/>
          <w:i/>
          <w:sz w:val="16"/>
          <w:szCs w:val="16"/>
        </w:rPr>
        <w:t xml:space="preserve">Проверка правомерности начисления и выплаты  заработной платы аппарата управления администрации  сельского поселения </w:t>
      </w:r>
      <w:proofErr w:type="spellStart"/>
      <w:r w:rsidRPr="004C5821">
        <w:rPr>
          <w:rFonts w:ascii="Times New Roman" w:hAnsi="Times New Roman" w:cs="Times New Roman"/>
          <w:b/>
          <w:i/>
          <w:sz w:val="16"/>
          <w:szCs w:val="16"/>
        </w:rPr>
        <w:t>сумон</w:t>
      </w:r>
      <w:proofErr w:type="spellEnd"/>
      <w:r w:rsidRPr="004C5821">
        <w:rPr>
          <w:rFonts w:ascii="Times New Roman" w:hAnsi="Times New Roman" w:cs="Times New Roman"/>
          <w:b/>
          <w:i/>
          <w:sz w:val="16"/>
          <w:szCs w:val="16"/>
        </w:rPr>
        <w:t xml:space="preserve"> </w:t>
      </w:r>
      <w:proofErr w:type="spellStart"/>
      <w:r w:rsidRPr="004C5821">
        <w:rPr>
          <w:rFonts w:ascii="Times New Roman" w:hAnsi="Times New Roman" w:cs="Times New Roman"/>
          <w:b/>
          <w:i/>
          <w:sz w:val="16"/>
          <w:szCs w:val="16"/>
        </w:rPr>
        <w:t>Шеминский</w:t>
      </w:r>
      <w:proofErr w:type="spellEnd"/>
      <w:r w:rsidRPr="004C5821">
        <w:rPr>
          <w:rFonts w:ascii="Times New Roman" w:hAnsi="Times New Roman" w:cs="Times New Roman"/>
          <w:b/>
          <w:i/>
          <w:sz w:val="16"/>
          <w:szCs w:val="16"/>
        </w:rPr>
        <w:t xml:space="preserve"> </w:t>
      </w:r>
      <w:proofErr w:type="spellStart"/>
      <w:r w:rsidRPr="004C5821">
        <w:rPr>
          <w:rFonts w:ascii="Times New Roman" w:hAnsi="Times New Roman" w:cs="Times New Roman"/>
          <w:b/>
          <w:i/>
          <w:sz w:val="16"/>
          <w:szCs w:val="16"/>
        </w:rPr>
        <w:t>Дзун-Хемчикского</w:t>
      </w:r>
      <w:proofErr w:type="spellEnd"/>
      <w:r w:rsidRPr="004C5821">
        <w:rPr>
          <w:rFonts w:ascii="Times New Roman" w:hAnsi="Times New Roman" w:cs="Times New Roman"/>
          <w:b/>
          <w:i/>
          <w:sz w:val="16"/>
          <w:szCs w:val="16"/>
        </w:rPr>
        <w:t xml:space="preserve"> </w:t>
      </w:r>
      <w:proofErr w:type="spellStart"/>
      <w:r w:rsidRPr="004C5821">
        <w:rPr>
          <w:rFonts w:ascii="Times New Roman" w:hAnsi="Times New Roman" w:cs="Times New Roman"/>
          <w:b/>
          <w:i/>
          <w:sz w:val="16"/>
          <w:szCs w:val="16"/>
        </w:rPr>
        <w:t>кожууна</w:t>
      </w:r>
      <w:proofErr w:type="spellEnd"/>
      <w:r w:rsidRPr="004C5821">
        <w:rPr>
          <w:rFonts w:ascii="Times New Roman" w:hAnsi="Times New Roman" w:cs="Times New Roman"/>
          <w:b/>
          <w:i/>
          <w:sz w:val="16"/>
          <w:szCs w:val="16"/>
        </w:rPr>
        <w:t xml:space="preserve"> за 2021 год</w:t>
      </w:r>
    </w:p>
    <w:p w:rsidR="004C5821" w:rsidRPr="004C5821" w:rsidRDefault="004C5821" w:rsidP="004C5821">
      <w:pPr>
        <w:spacing w:after="0" w:line="240" w:lineRule="auto"/>
        <w:jc w:val="both"/>
        <w:rPr>
          <w:rFonts w:ascii="Times New Roman" w:hAnsi="Times New Roman" w:cs="Times New Roman"/>
          <w:sz w:val="16"/>
          <w:szCs w:val="16"/>
        </w:rPr>
      </w:pPr>
      <w:r w:rsidRPr="004C5821">
        <w:rPr>
          <w:rFonts w:ascii="Times New Roman" w:hAnsi="Times New Roman" w:cs="Times New Roman"/>
          <w:sz w:val="16"/>
          <w:szCs w:val="16"/>
        </w:rPr>
        <w:t xml:space="preserve">            </w:t>
      </w:r>
      <w:proofErr w:type="gramStart"/>
      <w:r w:rsidRPr="004C5821">
        <w:rPr>
          <w:rFonts w:ascii="Times New Roman" w:hAnsi="Times New Roman" w:cs="Times New Roman"/>
          <w:sz w:val="16"/>
          <w:szCs w:val="16"/>
        </w:rPr>
        <w:t>Проверка проведена в соответствии с Бюджетным кодексом Российской Федерации, Постановлением Правительства Республики Тыва от 01.06.2020г. № 250 «Об утверждении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и муниципальных служащих Республики Тыва и о признании утратившими силу некоторых постановлений Республики Тыва» (с изменениями на 28.06.2021 года) (в ред. Постановления Правительства</w:t>
      </w:r>
      <w:proofErr w:type="gramEnd"/>
      <w:r w:rsidRPr="004C5821">
        <w:rPr>
          <w:rFonts w:ascii="Times New Roman" w:hAnsi="Times New Roman" w:cs="Times New Roman"/>
          <w:sz w:val="16"/>
          <w:szCs w:val="16"/>
        </w:rPr>
        <w:t xml:space="preserve"> </w:t>
      </w:r>
      <w:proofErr w:type="gramStart"/>
      <w:r w:rsidRPr="004C5821">
        <w:rPr>
          <w:rFonts w:ascii="Times New Roman" w:hAnsi="Times New Roman" w:cs="Times New Roman"/>
          <w:sz w:val="16"/>
          <w:szCs w:val="16"/>
        </w:rPr>
        <w:t>Республики Тыва от 28.06.2021 № 300).</w:t>
      </w:r>
      <w:proofErr w:type="gramEnd"/>
    </w:p>
    <w:p w:rsidR="004C5821" w:rsidRPr="004C5821" w:rsidRDefault="004C5821" w:rsidP="004C5821">
      <w:pPr>
        <w:spacing w:after="0" w:line="240" w:lineRule="auto"/>
        <w:jc w:val="both"/>
        <w:rPr>
          <w:rFonts w:ascii="Times New Roman" w:hAnsi="Times New Roman" w:cs="Times New Roman"/>
          <w:bCs/>
          <w:sz w:val="16"/>
          <w:szCs w:val="16"/>
        </w:rPr>
      </w:pPr>
      <w:r w:rsidRPr="004C5821">
        <w:rPr>
          <w:rFonts w:ascii="Times New Roman" w:hAnsi="Times New Roman" w:cs="Times New Roman"/>
          <w:bCs/>
          <w:sz w:val="16"/>
          <w:szCs w:val="16"/>
        </w:rPr>
        <w:t>Проверка подвергнуты  штатные расписания,  регистры бухгалтерского учета и иные документы, относящиеся к контрольному мероприятию. Банковские документы за проверяемый период проверены сплошным методом.</w:t>
      </w:r>
    </w:p>
    <w:p w:rsidR="004C5821" w:rsidRPr="004C5821" w:rsidRDefault="004C5821" w:rsidP="004C5821">
      <w:pPr>
        <w:spacing w:after="0" w:line="240" w:lineRule="auto"/>
        <w:jc w:val="both"/>
        <w:rPr>
          <w:rFonts w:ascii="Times New Roman" w:hAnsi="Times New Roman" w:cs="Times New Roman"/>
          <w:bCs/>
          <w:sz w:val="16"/>
          <w:szCs w:val="16"/>
        </w:rPr>
      </w:pPr>
    </w:p>
    <w:p w:rsidR="004C5821" w:rsidRPr="004C5821" w:rsidRDefault="004C5821" w:rsidP="004C5821">
      <w:pPr>
        <w:spacing w:after="0" w:line="240" w:lineRule="auto"/>
        <w:jc w:val="both"/>
        <w:rPr>
          <w:rFonts w:ascii="Times New Roman" w:hAnsi="Times New Roman" w:cs="Times New Roman"/>
          <w:b/>
          <w:sz w:val="16"/>
          <w:szCs w:val="16"/>
        </w:rPr>
      </w:pPr>
      <w:r w:rsidRPr="004C5821">
        <w:rPr>
          <w:rFonts w:ascii="Times New Roman" w:hAnsi="Times New Roman" w:cs="Times New Roman"/>
          <w:bCs/>
          <w:sz w:val="16"/>
          <w:szCs w:val="16"/>
        </w:rPr>
        <w:t xml:space="preserve"> </w:t>
      </w:r>
      <w:r w:rsidRPr="004C5821">
        <w:rPr>
          <w:rFonts w:ascii="Times New Roman" w:hAnsi="Times New Roman" w:cs="Times New Roman"/>
          <w:b/>
          <w:sz w:val="16"/>
          <w:szCs w:val="16"/>
        </w:rPr>
        <w:t>Проверкой установлено:</w:t>
      </w:r>
    </w:p>
    <w:p w:rsidR="004C5821" w:rsidRPr="004C5821" w:rsidRDefault="004C5821" w:rsidP="004C5821">
      <w:pPr>
        <w:spacing w:after="0" w:line="240" w:lineRule="auto"/>
        <w:jc w:val="both"/>
        <w:rPr>
          <w:rFonts w:ascii="Times New Roman" w:hAnsi="Times New Roman" w:cs="Times New Roman"/>
          <w:sz w:val="16"/>
          <w:szCs w:val="16"/>
        </w:rPr>
      </w:pPr>
      <w:r w:rsidRPr="004C5821">
        <w:rPr>
          <w:rFonts w:ascii="Times New Roman" w:hAnsi="Times New Roman" w:cs="Times New Roman"/>
          <w:sz w:val="16"/>
          <w:szCs w:val="16"/>
        </w:rPr>
        <w:t xml:space="preserve"> В своей деятельности Администрация руководствуется Уставом сельского поселения </w:t>
      </w:r>
      <w:proofErr w:type="spellStart"/>
      <w:r w:rsidRPr="004C5821">
        <w:rPr>
          <w:rFonts w:ascii="Times New Roman" w:hAnsi="Times New Roman" w:cs="Times New Roman"/>
          <w:sz w:val="16"/>
          <w:szCs w:val="16"/>
        </w:rPr>
        <w:t>сумона</w:t>
      </w:r>
      <w:proofErr w:type="spellEnd"/>
      <w:r w:rsidRPr="004C5821">
        <w:rPr>
          <w:rFonts w:ascii="Times New Roman" w:hAnsi="Times New Roman" w:cs="Times New Roman"/>
          <w:sz w:val="16"/>
          <w:szCs w:val="16"/>
        </w:rPr>
        <w:t xml:space="preserve"> </w:t>
      </w:r>
      <w:proofErr w:type="spellStart"/>
      <w:r w:rsidRPr="004C5821">
        <w:rPr>
          <w:rFonts w:ascii="Times New Roman" w:hAnsi="Times New Roman" w:cs="Times New Roman"/>
          <w:sz w:val="16"/>
          <w:szCs w:val="16"/>
        </w:rPr>
        <w:t>Шеминский</w:t>
      </w:r>
      <w:proofErr w:type="spellEnd"/>
      <w:r w:rsidRPr="004C5821">
        <w:rPr>
          <w:rFonts w:ascii="Times New Roman" w:hAnsi="Times New Roman" w:cs="Times New Roman"/>
          <w:sz w:val="16"/>
          <w:szCs w:val="16"/>
        </w:rPr>
        <w:t xml:space="preserve"> </w:t>
      </w:r>
      <w:proofErr w:type="spellStart"/>
      <w:r w:rsidRPr="004C5821">
        <w:rPr>
          <w:rFonts w:ascii="Times New Roman" w:hAnsi="Times New Roman" w:cs="Times New Roman"/>
          <w:sz w:val="16"/>
          <w:szCs w:val="16"/>
        </w:rPr>
        <w:t>Дзун-Хемчикского</w:t>
      </w:r>
      <w:proofErr w:type="spellEnd"/>
      <w:r w:rsidRPr="004C5821">
        <w:rPr>
          <w:rFonts w:ascii="Times New Roman" w:hAnsi="Times New Roman" w:cs="Times New Roman"/>
          <w:sz w:val="16"/>
          <w:szCs w:val="16"/>
        </w:rPr>
        <w:t xml:space="preserve"> </w:t>
      </w:r>
      <w:proofErr w:type="spellStart"/>
      <w:r w:rsidRPr="004C5821">
        <w:rPr>
          <w:rFonts w:ascii="Times New Roman" w:hAnsi="Times New Roman" w:cs="Times New Roman"/>
          <w:sz w:val="16"/>
          <w:szCs w:val="16"/>
        </w:rPr>
        <w:t>кожууна</w:t>
      </w:r>
      <w:proofErr w:type="spellEnd"/>
      <w:r w:rsidRPr="004C5821">
        <w:rPr>
          <w:rFonts w:ascii="Times New Roman" w:hAnsi="Times New Roman" w:cs="Times New Roman"/>
          <w:sz w:val="16"/>
          <w:szCs w:val="16"/>
        </w:rPr>
        <w:t xml:space="preserve">, принятым Решением Хурала представителей сельского поселения </w:t>
      </w:r>
      <w:proofErr w:type="spellStart"/>
      <w:r w:rsidRPr="004C5821">
        <w:rPr>
          <w:rFonts w:ascii="Times New Roman" w:hAnsi="Times New Roman" w:cs="Times New Roman"/>
          <w:sz w:val="16"/>
          <w:szCs w:val="16"/>
        </w:rPr>
        <w:t>сумон</w:t>
      </w:r>
      <w:proofErr w:type="spellEnd"/>
      <w:r w:rsidRPr="004C5821">
        <w:rPr>
          <w:rFonts w:ascii="Times New Roman" w:hAnsi="Times New Roman" w:cs="Times New Roman"/>
          <w:sz w:val="16"/>
          <w:szCs w:val="16"/>
        </w:rPr>
        <w:t xml:space="preserve"> </w:t>
      </w:r>
      <w:proofErr w:type="spellStart"/>
      <w:r w:rsidRPr="004C5821">
        <w:rPr>
          <w:rFonts w:ascii="Times New Roman" w:hAnsi="Times New Roman" w:cs="Times New Roman"/>
          <w:sz w:val="16"/>
          <w:szCs w:val="16"/>
        </w:rPr>
        <w:t>Шеминский</w:t>
      </w:r>
      <w:proofErr w:type="spellEnd"/>
      <w:r w:rsidRPr="004C5821">
        <w:rPr>
          <w:rFonts w:ascii="Times New Roman" w:hAnsi="Times New Roman" w:cs="Times New Roman"/>
          <w:sz w:val="16"/>
          <w:szCs w:val="16"/>
        </w:rPr>
        <w:t xml:space="preserve"> в новой редакции, </w:t>
      </w:r>
      <w:proofErr w:type="gramStart"/>
      <w:r w:rsidRPr="004C5821">
        <w:rPr>
          <w:rFonts w:ascii="Times New Roman" w:hAnsi="Times New Roman" w:cs="Times New Roman"/>
          <w:sz w:val="16"/>
          <w:szCs w:val="16"/>
        </w:rPr>
        <w:t>зарегистрированный</w:t>
      </w:r>
      <w:proofErr w:type="gramEnd"/>
      <w:r w:rsidRPr="004C5821">
        <w:rPr>
          <w:rFonts w:ascii="Times New Roman" w:hAnsi="Times New Roman" w:cs="Times New Roman"/>
          <w:sz w:val="16"/>
          <w:szCs w:val="16"/>
        </w:rPr>
        <w:t xml:space="preserve"> в Управлении Министерства юстиции Российской Федерации по Республике Тыва.</w:t>
      </w:r>
    </w:p>
    <w:p w:rsidR="004C5821" w:rsidRPr="004C5821" w:rsidRDefault="004C5821" w:rsidP="004C5821">
      <w:pPr>
        <w:spacing w:after="0" w:line="240" w:lineRule="auto"/>
        <w:jc w:val="both"/>
        <w:rPr>
          <w:rFonts w:ascii="Times New Roman" w:hAnsi="Times New Roman" w:cs="Times New Roman"/>
          <w:sz w:val="16"/>
          <w:szCs w:val="16"/>
        </w:rPr>
      </w:pPr>
      <w:r w:rsidRPr="004C5821">
        <w:rPr>
          <w:rFonts w:ascii="Times New Roman" w:hAnsi="Times New Roman" w:cs="Times New Roman"/>
          <w:sz w:val="16"/>
          <w:szCs w:val="16"/>
        </w:rPr>
        <w:t xml:space="preserve">Администрацией </w:t>
      </w:r>
      <w:proofErr w:type="spellStart"/>
      <w:r w:rsidRPr="004C5821">
        <w:rPr>
          <w:rFonts w:ascii="Times New Roman" w:hAnsi="Times New Roman" w:cs="Times New Roman"/>
          <w:sz w:val="16"/>
          <w:szCs w:val="16"/>
        </w:rPr>
        <w:t>сумона</w:t>
      </w:r>
      <w:proofErr w:type="spellEnd"/>
      <w:r w:rsidRPr="004C5821">
        <w:rPr>
          <w:rFonts w:ascii="Times New Roman" w:hAnsi="Times New Roman" w:cs="Times New Roman"/>
          <w:sz w:val="16"/>
          <w:szCs w:val="16"/>
        </w:rPr>
        <w:t xml:space="preserve"> руководит председатель администрации </w:t>
      </w:r>
      <w:proofErr w:type="spellStart"/>
      <w:r w:rsidRPr="004C5821">
        <w:rPr>
          <w:rFonts w:ascii="Times New Roman" w:hAnsi="Times New Roman" w:cs="Times New Roman"/>
          <w:sz w:val="16"/>
          <w:szCs w:val="16"/>
        </w:rPr>
        <w:t>сумона</w:t>
      </w:r>
      <w:proofErr w:type="spellEnd"/>
      <w:r w:rsidRPr="004C5821">
        <w:rPr>
          <w:rFonts w:ascii="Times New Roman" w:hAnsi="Times New Roman" w:cs="Times New Roman"/>
          <w:sz w:val="16"/>
          <w:szCs w:val="16"/>
        </w:rPr>
        <w:t xml:space="preserve">, избираемый Хуралом представителей </w:t>
      </w:r>
      <w:proofErr w:type="spellStart"/>
      <w:r w:rsidRPr="004C5821">
        <w:rPr>
          <w:rFonts w:ascii="Times New Roman" w:hAnsi="Times New Roman" w:cs="Times New Roman"/>
          <w:sz w:val="16"/>
          <w:szCs w:val="16"/>
        </w:rPr>
        <w:t>сумона</w:t>
      </w:r>
      <w:proofErr w:type="spellEnd"/>
      <w:r w:rsidRPr="004C5821">
        <w:rPr>
          <w:rFonts w:ascii="Times New Roman" w:hAnsi="Times New Roman" w:cs="Times New Roman"/>
          <w:sz w:val="16"/>
          <w:szCs w:val="16"/>
        </w:rPr>
        <w:t xml:space="preserve"> сроком на 4 года.</w:t>
      </w:r>
    </w:p>
    <w:p w:rsidR="004C5821" w:rsidRPr="004C5821" w:rsidRDefault="004C5821" w:rsidP="004C5821">
      <w:pPr>
        <w:spacing w:after="0" w:line="240" w:lineRule="auto"/>
        <w:jc w:val="both"/>
        <w:rPr>
          <w:rFonts w:ascii="Times New Roman" w:hAnsi="Times New Roman" w:cs="Times New Roman"/>
          <w:sz w:val="16"/>
          <w:szCs w:val="16"/>
        </w:rPr>
      </w:pPr>
      <w:r w:rsidRPr="004C5821">
        <w:rPr>
          <w:rFonts w:ascii="Times New Roman" w:hAnsi="Times New Roman" w:cs="Times New Roman"/>
          <w:sz w:val="16"/>
          <w:szCs w:val="16"/>
        </w:rPr>
        <w:t xml:space="preserve"> Глава </w:t>
      </w:r>
      <w:proofErr w:type="spellStart"/>
      <w:r w:rsidRPr="004C5821">
        <w:rPr>
          <w:rFonts w:ascii="Times New Roman" w:hAnsi="Times New Roman" w:cs="Times New Roman"/>
          <w:sz w:val="16"/>
          <w:szCs w:val="16"/>
        </w:rPr>
        <w:t>сумона</w:t>
      </w:r>
      <w:proofErr w:type="spellEnd"/>
      <w:r w:rsidRPr="004C5821">
        <w:rPr>
          <w:rFonts w:ascii="Times New Roman" w:hAnsi="Times New Roman" w:cs="Times New Roman"/>
          <w:sz w:val="16"/>
          <w:szCs w:val="16"/>
        </w:rPr>
        <w:t xml:space="preserve"> одновременно является председателем Хурала представителей </w:t>
      </w:r>
      <w:proofErr w:type="spellStart"/>
      <w:r w:rsidRPr="004C5821">
        <w:rPr>
          <w:rFonts w:ascii="Times New Roman" w:hAnsi="Times New Roman" w:cs="Times New Roman"/>
          <w:sz w:val="16"/>
          <w:szCs w:val="16"/>
        </w:rPr>
        <w:t>сумона</w:t>
      </w:r>
      <w:proofErr w:type="spellEnd"/>
      <w:r w:rsidRPr="004C5821">
        <w:rPr>
          <w:rFonts w:ascii="Times New Roman" w:hAnsi="Times New Roman" w:cs="Times New Roman"/>
          <w:sz w:val="16"/>
          <w:szCs w:val="16"/>
        </w:rPr>
        <w:t>.</w:t>
      </w:r>
    </w:p>
    <w:p w:rsidR="004C5821" w:rsidRPr="004C5821" w:rsidRDefault="004C5821" w:rsidP="004C5821">
      <w:pPr>
        <w:spacing w:after="0" w:line="240" w:lineRule="auto"/>
        <w:jc w:val="both"/>
        <w:rPr>
          <w:rFonts w:ascii="Times New Roman" w:hAnsi="Times New Roman" w:cs="Times New Roman"/>
          <w:b/>
          <w:sz w:val="16"/>
          <w:szCs w:val="16"/>
        </w:rPr>
      </w:pPr>
      <w:r w:rsidRPr="004C5821">
        <w:rPr>
          <w:rFonts w:ascii="Times New Roman" w:hAnsi="Times New Roman" w:cs="Times New Roman"/>
          <w:b/>
          <w:sz w:val="16"/>
          <w:szCs w:val="16"/>
        </w:rPr>
        <w:t xml:space="preserve"> </w:t>
      </w:r>
      <w:r w:rsidRPr="004C5821">
        <w:rPr>
          <w:rFonts w:ascii="Times New Roman" w:hAnsi="Times New Roman" w:cs="Times New Roman"/>
          <w:sz w:val="16"/>
          <w:szCs w:val="16"/>
        </w:rPr>
        <w:t xml:space="preserve">Финансирование расходов на содержание аппарата управления администрации  </w:t>
      </w:r>
      <w:proofErr w:type="spellStart"/>
      <w:r w:rsidRPr="004C5821">
        <w:rPr>
          <w:rFonts w:ascii="Times New Roman" w:hAnsi="Times New Roman" w:cs="Times New Roman"/>
          <w:sz w:val="16"/>
          <w:szCs w:val="16"/>
        </w:rPr>
        <w:t>сумона</w:t>
      </w:r>
      <w:proofErr w:type="spellEnd"/>
      <w:r w:rsidRPr="004C5821">
        <w:rPr>
          <w:rFonts w:ascii="Times New Roman" w:hAnsi="Times New Roman" w:cs="Times New Roman"/>
          <w:sz w:val="16"/>
          <w:szCs w:val="16"/>
        </w:rPr>
        <w:t xml:space="preserve"> осуществляется за счет средств бюджета сельского поселения.</w:t>
      </w:r>
    </w:p>
    <w:p w:rsidR="004C5821" w:rsidRPr="004C5821" w:rsidRDefault="004C5821" w:rsidP="004C5821">
      <w:pPr>
        <w:spacing w:after="0" w:line="240" w:lineRule="auto"/>
        <w:jc w:val="both"/>
        <w:rPr>
          <w:rFonts w:ascii="Times New Roman" w:hAnsi="Times New Roman" w:cs="Times New Roman"/>
          <w:sz w:val="16"/>
          <w:szCs w:val="16"/>
        </w:rPr>
      </w:pPr>
      <w:r w:rsidRPr="004C5821">
        <w:rPr>
          <w:rFonts w:ascii="Times New Roman" w:hAnsi="Times New Roman" w:cs="Times New Roman"/>
          <w:sz w:val="16"/>
          <w:szCs w:val="16"/>
        </w:rPr>
        <w:t xml:space="preserve">В  структуре аппарата управления администрации председатель администрации </w:t>
      </w:r>
      <w:proofErr w:type="spellStart"/>
      <w:r w:rsidRPr="004C5821">
        <w:rPr>
          <w:rFonts w:ascii="Times New Roman" w:hAnsi="Times New Roman" w:cs="Times New Roman"/>
          <w:sz w:val="16"/>
          <w:szCs w:val="16"/>
        </w:rPr>
        <w:t>спс</w:t>
      </w:r>
      <w:proofErr w:type="spellEnd"/>
      <w:r w:rsidRPr="004C5821">
        <w:rPr>
          <w:rFonts w:ascii="Times New Roman" w:hAnsi="Times New Roman" w:cs="Times New Roman"/>
          <w:sz w:val="16"/>
          <w:szCs w:val="16"/>
        </w:rPr>
        <w:t xml:space="preserve"> </w:t>
      </w:r>
      <w:proofErr w:type="spellStart"/>
      <w:r w:rsidRPr="004C5821">
        <w:rPr>
          <w:rFonts w:ascii="Times New Roman" w:hAnsi="Times New Roman" w:cs="Times New Roman"/>
          <w:sz w:val="16"/>
          <w:szCs w:val="16"/>
        </w:rPr>
        <w:t>Шеминский</w:t>
      </w:r>
      <w:proofErr w:type="spellEnd"/>
      <w:r w:rsidRPr="004C5821">
        <w:rPr>
          <w:rFonts w:ascii="Times New Roman" w:hAnsi="Times New Roman" w:cs="Times New Roman"/>
          <w:sz w:val="16"/>
          <w:szCs w:val="16"/>
        </w:rPr>
        <w:t xml:space="preserve"> относится   к главной группе должностей (приложение № 4 к Нормативам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и муниципальных служащих Республики Тыва).</w:t>
      </w:r>
    </w:p>
    <w:p w:rsidR="004C5821" w:rsidRPr="004C5821" w:rsidRDefault="004C5821" w:rsidP="004C5821">
      <w:pPr>
        <w:spacing w:after="0" w:line="240" w:lineRule="auto"/>
        <w:jc w:val="both"/>
        <w:rPr>
          <w:rFonts w:ascii="Times New Roman" w:hAnsi="Times New Roman" w:cs="Times New Roman"/>
          <w:sz w:val="16"/>
          <w:szCs w:val="16"/>
        </w:rPr>
      </w:pPr>
      <w:r w:rsidRPr="004C5821">
        <w:rPr>
          <w:rFonts w:ascii="Times New Roman" w:hAnsi="Times New Roman" w:cs="Times New Roman"/>
          <w:sz w:val="16"/>
          <w:szCs w:val="16"/>
        </w:rPr>
        <w:t xml:space="preserve">Табеля учета рабочего времени ежемесячно ведутся и утверждаются ответственным лицом. </w:t>
      </w:r>
    </w:p>
    <w:p w:rsidR="004C5821" w:rsidRPr="004C5821" w:rsidRDefault="004C5821" w:rsidP="004C5821">
      <w:pPr>
        <w:spacing w:after="0" w:line="240" w:lineRule="auto"/>
        <w:jc w:val="both"/>
        <w:rPr>
          <w:rFonts w:ascii="Times New Roman" w:hAnsi="Times New Roman" w:cs="Times New Roman"/>
          <w:sz w:val="16"/>
          <w:szCs w:val="16"/>
        </w:rPr>
      </w:pPr>
      <w:r w:rsidRPr="004C5821">
        <w:rPr>
          <w:rFonts w:ascii="Times New Roman" w:hAnsi="Times New Roman" w:cs="Times New Roman"/>
          <w:sz w:val="16"/>
          <w:szCs w:val="16"/>
        </w:rPr>
        <w:t>Начисление заработной платы ведется в расчетно-платежных ведомостях.</w:t>
      </w:r>
    </w:p>
    <w:p w:rsidR="004C5821" w:rsidRPr="004C5821" w:rsidRDefault="004C5821" w:rsidP="004C5821">
      <w:pPr>
        <w:spacing w:after="0" w:line="240" w:lineRule="auto"/>
        <w:jc w:val="both"/>
        <w:rPr>
          <w:rFonts w:ascii="Times New Roman" w:hAnsi="Times New Roman" w:cs="Times New Roman"/>
          <w:sz w:val="16"/>
          <w:szCs w:val="16"/>
        </w:rPr>
      </w:pPr>
      <w:r w:rsidRPr="004C5821">
        <w:rPr>
          <w:rFonts w:ascii="Times New Roman" w:hAnsi="Times New Roman" w:cs="Times New Roman"/>
          <w:sz w:val="16"/>
          <w:szCs w:val="16"/>
        </w:rPr>
        <w:t xml:space="preserve">За 2021 год администрация сельского поселения </w:t>
      </w:r>
      <w:proofErr w:type="spellStart"/>
      <w:r w:rsidRPr="004C5821">
        <w:rPr>
          <w:rFonts w:ascii="Times New Roman" w:hAnsi="Times New Roman" w:cs="Times New Roman"/>
          <w:sz w:val="16"/>
          <w:szCs w:val="16"/>
        </w:rPr>
        <w:t>сумона</w:t>
      </w:r>
      <w:proofErr w:type="spellEnd"/>
      <w:r w:rsidRPr="004C5821">
        <w:rPr>
          <w:rFonts w:ascii="Times New Roman" w:hAnsi="Times New Roman" w:cs="Times New Roman"/>
          <w:sz w:val="16"/>
          <w:szCs w:val="16"/>
        </w:rPr>
        <w:t xml:space="preserve"> </w:t>
      </w:r>
      <w:proofErr w:type="spellStart"/>
      <w:r w:rsidRPr="004C5821">
        <w:rPr>
          <w:rFonts w:ascii="Times New Roman" w:hAnsi="Times New Roman" w:cs="Times New Roman"/>
          <w:sz w:val="16"/>
          <w:szCs w:val="16"/>
        </w:rPr>
        <w:t>Шеминский</w:t>
      </w:r>
      <w:proofErr w:type="spellEnd"/>
      <w:r w:rsidRPr="004C5821">
        <w:rPr>
          <w:rFonts w:ascii="Times New Roman" w:hAnsi="Times New Roman" w:cs="Times New Roman"/>
          <w:sz w:val="16"/>
          <w:szCs w:val="16"/>
        </w:rPr>
        <w:t xml:space="preserve"> внесли изменения в штатное расписание 2 раза.</w:t>
      </w:r>
    </w:p>
    <w:p w:rsidR="004C5821" w:rsidRPr="004C5821" w:rsidRDefault="004C5821" w:rsidP="004C5821">
      <w:pPr>
        <w:spacing w:after="0" w:line="240" w:lineRule="auto"/>
        <w:jc w:val="both"/>
        <w:rPr>
          <w:rFonts w:ascii="Times New Roman" w:hAnsi="Times New Roman" w:cs="Times New Roman"/>
          <w:sz w:val="16"/>
          <w:szCs w:val="16"/>
        </w:rPr>
      </w:pPr>
      <w:r w:rsidRPr="004C5821">
        <w:rPr>
          <w:rFonts w:ascii="Times New Roman" w:hAnsi="Times New Roman" w:cs="Times New Roman"/>
          <w:sz w:val="16"/>
          <w:szCs w:val="16"/>
        </w:rPr>
        <w:t>Ограничение на выплату премии, установленное Нормативами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и муниципальных служащих Республики Тыва, не свыше 2-х окладов денежного содержания муниципальным служащим  в год соблюдено.</w:t>
      </w:r>
    </w:p>
    <w:p w:rsidR="004C5821" w:rsidRPr="004C5821" w:rsidRDefault="004C5821" w:rsidP="004C5821">
      <w:pPr>
        <w:spacing w:after="0" w:line="240" w:lineRule="auto"/>
        <w:jc w:val="both"/>
        <w:rPr>
          <w:rFonts w:ascii="Times New Roman" w:hAnsi="Times New Roman" w:cs="Times New Roman"/>
          <w:sz w:val="16"/>
          <w:szCs w:val="16"/>
        </w:rPr>
      </w:pPr>
      <w:r w:rsidRPr="004C5821">
        <w:rPr>
          <w:rFonts w:ascii="Times New Roman" w:hAnsi="Times New Roman" w:cs="Times New Roman"/>
          <w:sz w:val="16"/>
          <w:szCs w:val="16"/>
        </w:rPr>
        <w:t>Проверкой правомерности начисления отпускных сверх предусмотренной суммы годового фонда оплаты труда не обнаружены.</w:t>
      </w:r>
    </w:p>
    <w:p w:rsidR="004C5821" w:rsidRPr="004C5821" w:rsidRDefault="004C5821" w:rsidP="004C5821">
      <w:pPr>
        <w:spacing w:after="0" w:line="240" w:lineRule="auto"/>
        <w:jc w:val="both"/>
        <w:rPr>
          <w:rFonts w:ascii="Times New Roman" w:hAnsi="Times New Roman" w:cs="Times New Roman"/>
          <w:sz w:val="16"/>
          <w:szCs w:val="16"/>
        </w:rPr>
      </w:pPr>
      <w:r w:rsidRPr="004C5821">
        <w:rPr>
          <w:rFonts w:ascii="Times New Roman" w:hAnsi="Times New Roman" w:cs="Times New Roman"/>
          <w:sz w:val="16"/>
          <w:szCs w:val="16"/>
        </w:rPr>
        <w:t>Согласно реестру должностей муниципальной службы Республики Тыва, утвержденному законом Республики Тыва от 18.05.2020г. № 593-ЗРТ «О реестре муниципальных должностей в Республике Тыва» заместителям председателя администрации сельских поселений занимают главную группу должностей категории «Руководители».</w:t>
      </w:r>
    </w:p>
    <w:p w:rsidR="004C5821" w:rsidRPr="004C5821" w:rsidRDefault="004C5821" w:rsidP="004C5821">
      <w:pPr>
        <w:spacing w:after="0" w:line="240" w:lineRule="auto"/>
        <w:jc w:val="both"/>
        <w:rPr>
          <w:rFonts w:ascii="Times New Roman" w:hAnsi="Times New Roman" w:cs="Times New Roman"/>
          <w:sz w:val="16"/>
          <w:szCs w:val="16"/>
        </w:rPr>
      </w:pPr>
      <w:r w:rsidRPr="004C5821">
        <w:rPr>
          <w:rFonts w:ascii="Times New Roman" w:hAnsi="Times New Roman" w:cs="Times New Roman"/>
          <w:sz w:val="16"/>
          <w:szCs w:val="16"/>
        </w:rPr>
        <w:t xml:space="preserve">Статьей 2 Закона Республики Тыва от 25.04.2018г. № 368-ЗРТ установлено, что </w:t>
      </w:r>
      <w:proofErr w:type="gramStart"/>
      <w:r w:rsidRPr="004C5821">
        <w:rPr>
          <w:rFonts w:ascii="Times New Roman" w:hAnsi="Times New Roman" w:cs="Times New Roman"/>
          <w:sz w:val="16"/>
          <w:szCs w:val="16"/>
        </w:rPr>
        <w:t>муниципальным служащим, замещающим должности муниципальной службы главной группы присваивается</w:t>
      </w:r>
      <w:proofErr w:type="gramEnd"/>
      <w:r w:rsidRPr="004C5821">
        <w:rPr>
          <w:rFonts w:ascii="Times New Roman" w:hAnsi="Times New Roman" w:cs="Times New Roman"/>
          <w:sz w:val="16"/>
          <w:szCs w:val="16"/>
        </w:rPr>
        <w:t xml:space="preserve"> классный чин – «муниципальный советник 1, 2, 3 класса» в соответствии с замещаемой должностью муниципальной службы,  порядке присвоения и сохранения классных чинов. </w:t>
      </w:r>
    </w:p>
    <w:p w:rsidR="004C5821" w:rsidRPr="004C5821" w:rsidRDefault="004C5821" w:rsidP="004C5821">
      <w:pPr>
        <w:spacing w:after="0" w:line="240" w:lineRule="auto"/>
        <w:jc w:val="both"/>
        <w:rPr>
          <w:rFonts w:ascii="Times New Roman" w:hAnsi="Times New Roman" w:cs="Times New Roman"/>
          <w:sz w:val="16"/>
          <w:szCs w:val="16"/>
        </w:rPr>
      </w:pPr>
      <w:r w:rsidRPr="004C5821">
        <w:rPr>
          <w:rFonts w:ascii="Times New Roman" w:hAnsi="Times New Roman" w:cs="Times New Roman"/>
          <w:sz w:val="16"/>
          <w:szCs w:val="16"/>
        </w:rPr>
        <w:t xml:space="preserve">Следует отметить, что в администрации сельского поселения </w:t>
      </w:r>
      <w:proofErr w:type="spellStart"/>
      <w:r w:rsidRPr="004C5821">
        <w:rPr>
          <w:rFonts w:ascii="Times New Roman" w:hAnsi="Times New Roman" w:cs="Times New Roman"/>
          <w:sz w:val="16"/>
          <w:szCs w:val="16"/>
        </w:rPr>
        <w:t>Шеминский</w:t>
      </w:r>
      <w:proofErr w:type="spellEnd"/>
      <w:r w:rsidRPr="004C5821">
        <w:rPr>
          <w:rFonts w:ascii="Times New Roman" w:hAnsi="Times New Roman" w:cs="Times New Roman"/>
          <w:sz w:val="16"/>
          <w:szCs w:val="16"/>
        </w:rPr>
        <w:t xml:space="preserve">, заместители председателя администрации </w:t>
      </w:r>
      <w:proofErr w:type="spellStart"/>
      <w:r w:rsidRPr="004C5821">
        <w:rPr>
          <w:rFonts w:ascii="Times New Roman" w:hAnsi="Times New Roman" w:cs="Times New Roman"/>
          <w:sz w:val="16"/>
          <w:szCs w:val="16"/>
        </w:rPr>
        <w:t>спс</w:t>
      </w:r>
      <w:proofErr w:type="spellEnd"/>
      <w:r w:rsidRPr="004C5821">
        <w:rPr>
          <w:rFonts w:ascii="Times New Roman" w:hAnsi="Times New Roman" w:cs="Times New Roman"/>
          <w:sz w:val="16"/>
          <w:szCs w:val="16"/>
        </w:rPr>
        <w:t xml:space="preserve"> </w:t>
      </w:r>
      <w:proofErr w:type="spellStart"/>
      <w:r w:rsidRPr="004C5821">
        <w:rPr>
          <w:rFonts w:ascii="Times New Roman" w:hAnsi="Times New Roman" w:cs="Times New Roman"/>
          <w:sz w:val="16"/>
          <w:szCs w:val="16"/>
        </w:rPr>
        <w:t>Шеминский</w:t>
      </w:r>
      <w:proofErr w:type="spellEnd"/>
      <w:r w:rsidRPr="004C5821">
        <w:rPr>
          <w:rFonts w:ascii="Times New Roman" w:hAnsi="Times New Roman" w:cs="Times New Roman"/>
          <w:sz w:val="16"/>
          <w:szCs w:val="16"/>
        </w:rPr>
        <w:t xml:space="preserve"> присвоены квалификационные разряды, не соответствующие занимаемыми ими должностями, а ниже.</w:t>
      </w:r>
    </w:p>
    <w:p w:rsidR="004C5821" w:rsidRPr="004C5821" w:rsidRDefault="004C5821" w:rsidP="004C5821">
      <w:pPr>
        <w:spacing w:after="0" w:line="240" w:lineRule="auto"/>
        <w:jc w:val="both"/>
        <w:rPr>
          <w:rFonts w:ascii="Times New Roman" w:hAnsi="Times New Roman" w:cs="Times New Roman"/>
          <w:sz w:val="16"/>
          <w:szCs w:val="16"/>
        </w:rPr>
      </w:pPr>
      <w:r w:rsidRPr="004C5821">
        <w:rPr>
          <w:rFonts w:ascii="Times New Roman" w:hAnsi="Times New Roman" w:cs="Times New Roman"/>
          <w:sz w:val="16"/>
          <w:szCs w:val="16"/>
        </w:rPr>
        <w:t>Таким образом, предлагаем администрации сельских поселений присвоить классные чины (провести аттестацию) для соответствия квалификационному разряду в соответствии с порядком и сохранения классных чинов.</w:t>
      </w:r>
    </w:p>
    <w:p w:rsidR="004C5821" w:rsidRPr="004C5821" w:rsidRDefault="004C5821" w:rsidP="004C5821">
      <w:pPr>
        <w:spacing w:after="0" w:line="240" w:lineRule="auto"/>
        <w:jc w:val="both"/>
        <w:rPr>
          <w:rFonts w:ascii="Times New Roman" w:hAnsi="Times New Roman" w:cs="Times New Roman"/>
          <w:b/>
          <w:sz w:val="16"/>
          <w:szCs w:val="16"/>
        </w:rPr>
      </w:pPr>
    </w:p>
    <w:p w:rsidR="004C5821" w:rsidRPr="004C5821" w:rsidRDefault="004C5821" w:rsidP="004C5821">
      <w:pPr>
        <w:spacing w:after="0" w:line="240" w:lineRule="auto"/>
        <w:jc w:val="both"/>
        <w:rPr>
          <w:rFonts w:ascii="Times New Roman" w:hAnsi="Times New Roman" w:cs="Times New Roman"/>
          <w:b/>
          <w:sz w:val="16"/>
          <w:szCs w:val="16"/>
        </w:rPr>
      </w:pPr>
      <w:r w:rsidRPr="004C5821">
        <w:rPr>
          <w:rFonts w:ascii="Times New Roman" w:hAnsi="Times New Roman" w:cs="Times New Roman"/>
          <w:b/>
          <w:sz w:val="16"/>
          <w:szCs w:val="16"/>
        </w:rPr>
        <w:t xml:space="preserve">Сверка расчетов по межбюджетным отношениям с  </w:t>
      </w:r>
      <w:proofErr w:type="spellStart"/>
      <w:r w:rsidRPr="004C5821">
        <w:rPr>
          <w:rFonts w:ascii="Times New Roman" w:hAnsi="Times New Roman" w:cs="Times New Roman"/>
          <w:b/>
          <w:sz w:val="16"/>
          <w:szCs w:val="16"/>
        </w:rPr>
        <w:t>кожуунным</w:t>
      </w:r>
      <w:proofErr w:type="spellEnd"/>
      <w:r w:rsidRPr="004C5821">
        <w:rPr>
          <w:rFonts w:ascii="Times New Roman" w:hAnsi="Times New Roman" w:cs="Times New Roman"/>
          <w:b/>
          <w:sz w:val="16"/>
          <w:szCs w:val="16"/>
        </w:rPr>
        <w:t xml:space="preserve"> бюджетом по состоянию на начало и конец финансового года</w:t>
      </w:r>
    </w:p>
    <w:p w:rsidR="004C5821" w:rsidRPr="004C5821" w:rsidRDefault="004C5821" w:rsidP="004C5821">
      <w:pPr>
        <w:spacing w:after="0" w:line="240" w:lineRule="auto"/>
        <w:jc w:val="both"/>
        <w:rPr>
          <w:rFonts w:ascii="Times New Roman" w:hAnsi="Times New Roman" w:cs="Times New Roman"/>
          <w:sz w:val="16"/>
          <w:szCs w:val="16"/>
        </w:rPr>
      </w:pPr>
      <w:r w:rsidRPr="004C5821">
        <w:rPr>
          <w:rFonts w:ascii="Times New Roman" w:hAnsi="Times New Roman" w:cs="Times New Roman"/>
          <w:sz w:val="16"/>
          <w:szCs w:val="16"/>
        </w:rPr>
        <w:t xml:space="preserve">Объемы безвозмездных поступлений из </w:t>
      </w:r>
      <w:proofErr w:type="spellStart"/>
      <w:r w:rsidRPr="004C5821">
        <w:rPr>
          <w:rFonts w:ascii="Times New Roman" w:hAnsi="Times New Roman" w:cs="Times New Roman"/>
          <w:sz w:val="16"/>
          <w:szCs w:val="16"/>
        </w:rPr>
        <w:t>кожуунного</w:t>
      </w:r>
      <w:proofErr w:type="spellEnd"/>
      <w:r w:rsidRPr="004C5821">
        <w:rPr>
          <w:rFonts w:ascii="Times New Roman" w:hAnsi="Times New Roman" w:cs="Times New Roman"/>
          <w:sz w:val="16"/>
          <w:szCs w:val="16"/>
        </w:rPr>
        <w:t xml:space="preserve"> бюджета сумме 5 831,9 тыс. рублей подтверждены уведомлениями Финансового управления администрации </w:t>
      </w:r>
      <w:proofErr w:type="spellStart"/>
      <w:r w:rsidRPr="004C5821">
        <w:rPr>
          <w:rFonts w:ascii="Times New Roman" w:hAnsi="Times New Roman" w:cs="Times New Roman"/>
          <w:sz w:val="16"/>
          <w:szCs w:val="16"/>
        </w:rPr>
        <w:t>Дзун-Хемчикского</w:t>
      </w:r>
      <w:proofErr w:type="spellEnd"/>
      <w:r w:rsidRPr="004C5821">
        <w:rPr>
          <w:rFonts w:ascii="Times New Roman" w:hAnsi="Times New Roman" w:cs="Times New Roman"/>
          <w:sz w:val="16"/>
          <w:szCs w:val="16"/>
        </w:rPr>
        <w:t xml:space="preserve"> </w:t>
      </w:r>
      <w:proofErr w:type="spellStart"/>
      <w:r w:rsidRPr="004C5821">
        <w:rPr>
          <w:rFonts w:ascii="Times New Roman" w:hAnsi="Times New Roman" w:cs="Times New Roman"/>
          <w:sz w:val="16"/>
          <w:szCs w:val="16"/>
        </w:rPr>
        <w:t>кожууна</w:t>
      </w:r>
      <w:proofErr w:type="spellEnd"/>
      <w:r w:rsidRPr="004C5821">
        <w:rPr>
          <w:rFonts w:ascii="Times New Roman" w:hAnsi="Times New Roman" w:cs="Times New Roman"/>
          <w:sz w:val="16"/>
          <w:szCs w:val="16"/>
        </w:rPr>
        <w:t xml:space="preserve"> «О бюджетных ассигнованиях из </w:t>
      </w:r>
      <w:proofErr w:type="spellStart"/>
      <w:r w:rsidRPr="004C5821">
        <w:rPr>
          <w:rFonts w:ascii="Times New Roman" w:hAnsi="Times New Roman" w:cs="Times New Roman"/>
          <w:sz w:val="16"/>
          <w:szCs w:val="16"/>
        </w:rPr>
        <w:t>кожуунного</w:t>
      </w:r>
      <w:proofErr w:type="spellEnd"/>
      <w:r w:rsidRPr="004C5821">
        <w:rPr>
          <w:rFonts w:ascii="Times New Roman" w:hAnsi="Times New Roman" w:cs="Times New Roman"/>
          <w:sz w:val="16"/>
          <w:szCs w:val="16"/>
        </w:rPr>
        <w:t xml:space="preserve"> бюджета </w:t>
      </w:r>
      <w:proofErr w:type="spellStart"/>
      <w:r w:rsidRPr="004C5821">
        <w:rPr>
          <w:rFonts w:ascii="Times New Roman" w:hAnsi="Times New Roman" w:cs="Times New Roman"/>
          <w:sz w:val="16"/>
          <w:szCs w:val="16"/>
        </w:rPr>
        <w:t>Дзун-Хемчикского</w:t>
      </w:r>
      <w:proofErr w:type="spellEnd"/>
      <w:r w:rsidRPr="004C5821">
        <w:rPr>
          <w:rFonts w:ascii="Times New Roman" w:hAnsi="Times New Roman" w:cs="Times New Roman"/>
          <w:sz w:val="16"/>
          <w:szCs w:val="16"/>
        </w:rPr>
        <w:t xml:space="preserve"> </w:t>
      </w:r>
      <w:proofErr w:type="spellStart"/>
      <w:r w:rsidRPr="004C5821">
        <w:rPr>
          <w:rFonts w:ascii="Times New Roman" w:hAnsi="Times New Roman" w:cs="Times New Roman"/>
          <w:sz w:val="16"/>
          <w:szCs w:val="16"/>
        </w:rPr>
        <w:t>кожууна</w:t>
      </w:r>
      <w:proofErr w:type="spellEnd"/>
      <w:r w:rsidRPr="004C5821">
        <w:rPr>
          <w:rFonts w:ascii="Times New Roman" w:hAnsi="Times New Roman" w:cs="Times New Roman"/>
          <w:sz w:val="16"/>
          <w:szCs w:val="16"/>
        </w:rPr>
        <w:t xml:space="preserve"> Республики Тыва на 2021 год», которые поступили из </w:t>
      </w:r>
      <w:proofErr w:type="spellStart"/>
      <w:r w:rsidRPr="004C5821">
        <w:rPr>
          <w:rFonts w:ascii="Times New Roman" w:hAnsi="Times New Roman" w:cs="Times New Roman"/>
          <w:sz w:val="16"/>
          <w:szCs w:val="16"/>
        </w:rPr>
        <w:t>кожуунного</w:t>
      </w:r>
      <w:proofErr w:type="spellEnd"/>
      <w:r w:rsidRPr="004C5821">
        <w:rPr>
          <w:rFonts w:ascii="Times New Roman" w:hAnsi="Times New Roman" w:cs="Times New Roman"/>
          <w:sz w:val="16"/>
          <w:szCs w:val="16"/>
        </w:rPr>
        <w:t xml:space="preserve"> бюджета в размере 5 831,9 тыс. рублей.</w:t>
      </w:r>
    </w:p>
    <w:p w:rsidR="004C5821" w:rsidRPr="004C5821" w:rsidRDefault="004C5821" w:rsidP="004C5821">
      <w:pPr>
        <w:spacing w:after="0" w:line="240" w:lineRule="auto"/>
        <w:jc w:val="both"/>
        <w:rPr>
          <w:rFonts w:ascii="Times New Roman" w:hAnsi="Times New Roman" w:cs="Times New Roman"/>
          <w:b/>
          <w:bCs/>
          <w:sz w:val="16"/>
          <w:szCs w:val="16"/>
        </w:rPr>
      </w:pPr>
      <w:r w:rsidRPr="004C5821">
        <w:rPr>
          <w:rFonts w:ascii="Times New Roman" w:hAnsi="Times New Roman" w:cs="Times New Roman"/>
          <w:sz w:val="16"/>
          <w:szCs w:val="16"/>
        </w:rPr>
        <w:t>Сверки расчетов по межбюджетным отношениям по состоянию на начало, и конец финансового года производились на основании отчетов по поступлениям и выбытиям формы № 0503151 Управления федерального казначейства по Республике Тыва.</w:t>
      </w:r>
    </w:p>
    <w:p w:rsidR="004C5821" w:rsidRPr="004C5821" w:rsidRDefault="004C5821" w:rsidP="004C5821">
      <w:pPr>
        <w:spacing w:after="0" w:line="240" w:lineRule="auto"/>
        <w:jc w:val="both"/>
        <w:rPr>
          <w:rFonts w:ascii="Times New Roman" w:hAnsi="Times New Roman" w:cs="Times New Roman"/>
          <w:b/>
          <w:sz w:val="16"/>
          <w:szCs w:val="16"/>
        </w:rPr>
      </w:pPr>
    </w:p>
    <w:p w:rsidR="004C5821" w:rsidRPr="004C5821" w:rsidRDefault="004C5821" w:rsidP="004C5821">
      <w:pPr>
        <w:spacing w:after="0" w:line="240" w:lineRule="auto"/>
        <w:jc w:val="both"/>
        <w:rPr>
          <w:rFonts w:ascii="Times New Roman" w:hAnsi="Times New Roman" w:cs="Times New Roman"/>
          <w:b/>
          <w:sz w:val="16"/>
          <w:szCs w:val="16"/>
        </w:rPr>
      </w:pPr>
      <w:r w:rsidRPr="004C5821">
        <w:rPr>
          <w:rFonts w:ascii="Times New Roman" w:hAnsi="Times New Roman" w:cs="Times New Roman"/>
          <w:b/>
          <w:sz w:val="16"/>
          <w:szCs w:val="16"/>
        </w:rPr>
        <w:t xml:space="preserve">Оценка уровня финансирования бюджетных показателей, наличие программ,  утвержденных Решением Хурала представителей </w:t>
      </w:r>
      <w:proofErr w:type="spellStart"/>
      <w:r w:rsidRPr="004C5821">
        <w:rPr>
          <w:rFonts w:ascii="Times New Roman" w:hAnsi="Times New Roman" w:cs="Times New Roman"/>
          <w:b/>
          <w:sz w:val="16"/>
          <w:szCs w:val="16"/>
        </w:rPr>
        <w:t>Дзун-Хемчикского</w:t>
      </w:r>
      <w:proofErr w:type="spellEnd"/>
      <w:r w:rsidRPr="004C5821">
        <w:rPr>
          <w:rFonts w:ascii="Times New Roman" w:hAnsi="Times New Roman" w:cs="Times New Roman"/>
          <w:b/>
          <w:sz w:val="16"/>
          <w:szCs w:val="16"/>
        </w:rPr>
        <w:t xml:space="preserve"> </w:t>
      </w:r>
      <w:proofErr w:type="spellStart"/>
      <w:r w:rsidRPr="004C5821">
        <w:rPr>
          <w:rFonts w:ascii="Times New Roman" w:hAnsi="Times New Roman" w:cs="Times New Roman"/>
          <w:b/>
          <w:sz w:val="16"/>
          <w:szCs w:val="16"/>
        </w:rPr>
        <w:t>кожууна</w:t>
      </w:r>
      <w:proofErr w:type="spellEnd"/>
      <w:r w:rsidRPr="004C5821">
        <w:rPr>
          <w:rFonts w:ascii="Times New Roman" w:hAnsi="Times New Roman" w:cs="Times New Roman"/>
          <w:b/>
          <w:sz w:val="16"/>
          <w:szCs w:val="16"/>
        </w:rPr>
        <w:t xml:space="preserve">  о местном бюджет и оценка исполнения проведенных по ним мероприятий</w:t>
      </w:r>
    </w:p>
    <w:p w:rsidR="004C5821" w:rsidRPr="004C5821" w:rsidRDefault="004C5821" w:rsidP="004C5821">
      <w:pPr>
        <w:spacing w:after="0" w:line="240" w:lineRule="auto"/>
        <w:jc w:val="both"/>
        <w:rPr>
          <w:rFonts w:ascii="Times New Roman" w:hAnsi="Times New Roman" w:cs="Times New Roman"/>
          <w:sz w:val="16"/>
          <w:szCs w:val="16"/>
        </w:rPr>
      </w:pPr>
      <w:r w:rsidRPr="004C5821">
        <w:rPr>
          <w:rFonts w:ascii="Times New Roman" w:hAnsi="Times New Roman" w:cs="Times New Roman"/>
          <w:b/>
          <w:sz w:val="16"/>
          <w:szCs w:val="16"/>
        </w:rPr>
        <w:t xml:space="preserve"> </w:t>
      </w:r>
      <w:r w:rsidRPr="004C5821">
        <w:rPr>
          <w:rFonts w:ascii="Times New Roman" w:hAnsi="Times New Roman" w:cs="Times New Roman"/>
          <w:sz w:val="16"/>
          <w:szCs w:val="16"/>
        </w:rPr>
        <w:t xml:space="preserve">На основании Постановления Правительства Республики Тыва от 05.06.2014 г. № 259 «Об утверждении порядка разработки и реализации республиканских целевых программ» администрация сельского поселения </w:t>
      </w:r>
      <w:proofErr w:type="spellStart"/>
      <w:r w:rsidRPr="004C5821">
        <w:rPr>
          <w:rFonts w:ascii="Times New Roman" w:hAnsi="Times New Roman" w:cs="Times New Roman"/>
          <w:sz w:val="16"/>
          <w:szCs w:val="16"/>
        </w:rPr>
        <w:t>сумона</w:t>
      </w:r>
      <w:proofErr w:type="spellEnd"/>
      <w:r w:rsidRPr="004C5821">
        <w:rPr>
          <w:rFonts w:ascii="Times New Roman" w:hAnsi="Times New Roman" w:cs="Times New Roman"/>
          <w:sz w:val="16"/>
          <w:szCs w:val="16"/>
        </w:rPr>
        <w:t xml:space="preserve"> </w:t>
      </w:r>
      <w:proofErr w:type="spellStart"/>
      <w:r w:rsidRPr="004C5821">
        <w:rPr>
          <w:rFonts w:ascii="Times New Roman" w:hAnsi="Times New Roman" w:cs="Times New Roman"/>
          <w:sz w:val="16"/>
          <w:szCs w:val="16"/>
        </w:rPr>
        <w:t>Шеминский</w:t>
      </w:r>
      <w:proofErr w:type="spellEnd"/>
      <w:r w:rsidRPr="004C5821">
        <w:rPr>
          <w:rFonts w:ascii="Times New Roman" w:hAnsi="Times New Roman" w:cs="Times New Roman"/>
          <w:sz w:val="16"/>
          <w:szCs w:val="16"/>
        </w:rPr>
        <w:t xml:space="preserve"> не разработан </w:t>
      </w:r>
      <w:r w:rsidRPr="004C5821">
        <w:rPr>
          <w:rFonts w:ascii="Times New Roman" w:hAnsi="Times New Roman" w:cs="Times New Roman"/>
          <w:sz w:val="16"/>
          <w:szCs w:val="16"/>
        </w:rPr>
        <w:lastRenderedPageBreak/>
        <w:t xml:space="preserve">муниципальный правовой акт, регламентирующий порядок принятия решений о разработке муниципальных целевых программ, их формировании и реализации, а также порядок оценки эффективности их реализации. </w:t>
      </w:r>
    </w:p>
    <w:p w:rsidR="004C5821" w:rsidRPr="004C5821" w:rsidRDefault="004C5821" w:rsidP="004C5821">
      <w:pPr>
        <w:spacing w:after="0" w:line="240" w:lineRule="auto"/>
        <w:jc w:val="both"/>
        <w:rPr>
          <w:rFonts w:ascii="Times New Roman" w:hAnsi="Times New Roman" w:cs="Times New Roman"/>
          <w:sz w:val="16"/>
          <w:szCs w:val="16"/>
        </w:rPr>
      </w:pPr>
      <w:r w:rsidRPr="004C5821">
        <w:rPr>
          <w:rFonts w:ascii="Times New Roman" w:hAnsi="Times New Roman" w:cs="Times New Roman"/>
          <w:sz w:val="16"/>
          <w:szCs w:val="16"/>
        </w:rPr>
        <w:t>Всего за 2021 год план по финансированию муниципальных программ предусмотрено 30,0 тыс. рублей, а исполнено на 30,0 тыс. рублей, по следующим программам:</w:t>
      </w:r>
    </w:p>
    <w:p w:rsidR="004C5821" w:rsidRPr="004C5821" w:rsidRDefault="004C5821" w:rsidP="004C5821">
      <w:pPr>
        <w:spacing w:after="0" w:line="240" w:lineRule="auto"/>
        <w:jc w:val="both"/>
        <w:rPr>
          <w:rFonts w:ascii="Times New Roman" w:hAnsi="Times New Roman" w:cs="Times New Roman"/>
          <w:sz w:val="16"/>
          <w:szCs w:val="16"/>
        </w:rPr>
      </w:pPr>
      <w:r w:rsidRPr="004C5821">
        <w:rPr>
          <w:rFonts w:ascii="Times New Roman" w:hAnsi="Times New Roman" w:cs="Times New Roman"/>
          <w:sz w:val="16"/>
          <w:szCs w:val="16"/>
        </w:rPr>
        <w:t xml:space="preserve">         - по муниципальной программе «Комплексные меры по профилактике злоупотреблению наркотиками и их незаконному обороту на 2021-2023 годы» финансирование составил – 10,0 тыс. рублей;</w:t>
      </w:r>
    </w:p>
    <w:p w:rsidR="004C5821" w:rsidRPr="004C5821" w:rsidRDefault="004C5821" w:rsidP="004C5821">
      <w:pPr>
        <w:spacing w:after="0" w:line="240" w:lineRule="auto"/>
        <w:jc w:val="both"/>
        <w:rPr>
          <w:rFonts w:ascii="Times New Roman" w:hAnsi="Times New Roman" w:cs="Times New Roman"/>
          <w:sz w:val="16"/>
          <w:szCs w:val="16"/>
        </w:rPr>
      </w:pPr>
      <w:r w:rsidRPr="004C5821">
        <w:rPr>
          <w:rFonts w:ascii="Times New Roman" w:hAnsi="Times New Roman" w:cs="Times New Roman"/>
          <w:sz w:val="16"/>
          <w:szCs w:val="16"/>
        </w:rPr>
        <w:t xml:space="preserve">          -   по муниципальной программе «Дети </w:t>
      </w:r>
      <w:proofErr w:type="spellStart"/>
      <w:r w:rsidRPr="004C5821">
        <w:rPr>
          <w:rFonts w:ascii="Times New Roman" w:hAnsi="Times New Roman" w:cs="Times New Roman"/>
          <w:sz w:val="16"/>
          <w:szCs w:val="16"/>
        </w:rPr>
        <w:t>кожууна</w:t>
      </w:r>
      <w:proofErr w:type="spellEnd"/>
      <w:r w:rsidRPr="004C5821">
        <w:rPr>
          <w:rFonts w:ascii="Times New Roman" w:hAnsi="Times New Roman" w:cs="Times New Roman"/>
          <w:sz w:val="16"/>
          <w:szCs w:val="16"/>
        </w:rPr>
        <w:t xml:space="preserve"> на 2021-2023 годы» - 20,0 тыс. рублей.</w:t>
      </w:r>
    </w:p>
    <w:p w:rsidR="004C5821" w:rsidRPr="004C5821" w:rsidRDefault="004C5821" w:rsidP="004C5821">
      <w:pPr>
        <w:spacing w:after="0" w:line="240" w:lineRule="auto"/>
        <w:jc w:val="both"/>
        <w:rPr>
          <w:rFonts w:ascii="Times New Roman" w:hAnsi="Times New Roman" w:cs="Times New Roman"/>
          <w:i/>
          <w:sz w:val="16"/>
          <w:szCs w:val="16"/>
        </w:rPr>
      </w:pPr>
    </w:p>
    <w:p w:rsidR="004C5821" w:rsidRPr="004C5821" w:rsidRDefault="004C5821" w:rsidP="004C5821">
      <w:pPr>
        <w:spacing w:after="0" w:line="240" w:lineRule="auto"/>
        <w:jc w:val="both"/>
        <w:rPr>
          <w:rFonts w:ascii="Times New Roman" w:hAnsi="Times New Roman" w:cs="Times New Roman"/>
          <w:b/>
          <w:i/>
          <w:sz w:val="16"/>
          <w:szCs w:val="16"/>
        </w:rPr>
      </w:pPr>
      <w:r w:rsidRPr="004C5821">
        <w:rPr>
          <w:rFonts w:ascii="Times New Roman" w:hAnsi="Times New Roman" w:cs="Times New Roman"/>
          <w:i/>
          <w:sz w:val="16"/>
          <w:szCs w:val="16"/>
        </w:rPr>
        <w:t xml:space="preserve">     </w:t>
      </w:r>
      <w:r w:rsidRPr="004C5821">
        <w:rPr>
          <w:rFonts w:ascii="Times New Roman" w:hAnsi="Times New Roman" w:cs="Times New Roman"/>
          <w:b/>
          <w:i/>
          <w:sz w:val="16"/>
          <w:szCs w:val="16"/>
        </w:rPr>
        <w:t>Муниципальная программа «Комплексные меры противодействия злоупотребления наркотиками и их незаконному обороту на 2021-2023 годы».</w:t>
      </w:r>
    </w:p>
    <w:p w:rsidR="004C5821" w:rsidRPr="004C5821" w:rsidRDefault="004C5821" w:rsidP="004C5821">
      <w:pPr>
        <w:spacing w:after="0" w:line="240" w:lineRule="auto"/>
        <w:jc w:val="both"/>
        <w:rPr>
          <w:rFonts w:ascii="Times New Roman" w:hAnsi="Times New Roman" w:cs="Times New Roman"/>
          <w:sz w:val="16"/>
          <w:szCs w:val="16"/>
        </w:rPr>
      </w:pPr>
      <w:r w:rsidRPr="004C5821">
        <w:rPr>
          <w:rFonts w:ascii="Times New Roman" w:hAnsi="Times New Roman" w:cs="Times New Roman"/>
          <w:sz w:val="16"/>
          <w:szCs w:val="16"/>
        </w:rPr>
        <w:t xml:space="preserve">          Основной целью программы является уничтожение зарослей дикорастущей конопли на естественно засоренных территориях </w:t>
      </w:r>
      <w:proofErr w:type="spellStart"/>
      <w:r w:rsidRPr="004C5821">
        <w:rPr>
          <w:rFonts w:ascii="Times New Roman" w:hAnsi="Times New Roman" w:cs="Times New Roman"/>
          <w:sz w:val="16"/>
          <w:szCs w:val="16"/>
        </w:rPr>
        <w:t>сумона</w:t>
      </w:r>
      <w:proofErr w:type="spellEnd"/>
      <w:r w:rsidRPr="004C5821">
        <w:rPr>
          <w:rFonts w:ascii="Times New Roman" w:hAnsi="Times New Roman" w:cs="Times New Roman"/>
          <w:sz w:val="16"/>
          <w:szCs w:val="16"/>
        </w:rPr>
        <w:t xml:space="preserve"> и создание единой системы формирования позитивных моральных  нравственных ценностей, определяющих отрицательное отношение к незаконному потреблению наркотиков, выбор здорового образа жизни большинством молодежи.</w:t>
      </w:r>
    </w:p>
    <w:p w:rsidR="004C5821" w:rsidRPr="004C5821" w:rsidRDefault="004C5821" w:rsidP="004C5821">
      <w:pPr>
        <w:spacing w:after="0" w:line="240" w:lineRule="auto"/>
        <w:jc w:val="both"/>
        <w:rPr>
          <w:rFonts w:ascii="Times New Roman" w:hAnsi="Times New Roman" w:cs="Times New Roman"/>
          <w:sz w:val="16"/>
          <w:szCs w:val="16"/>
        </w:rPr>
      </w:pPr>
      <w:r w:rsidRPr="004C5821">
        <w:rPr>
          <w:rFonts w:ascii="Times New Roman" w:hAnsi="Times New Roman" w:cs="Times New Roman"/>
          <w:sz w:val="16"/>
          <w:szCs w:val="16"/>
        </w:rPr>
        <w:t>Перечень основных программных мероприятий:</w:t>
      </w:r>
    </w:p>
    <w:p w:rsidR="004C5821" w:rsidRPr="004C5821" w:rsidRDefault="004C5821" w:rsidP="004C5821">
      <w:pPr>
        <w:spacing w:after="0" w:line="240" w:lineRule="auto"/>
        <w:jc w:val="both"/>
        <w:rPr>
          <w:rFonts w:ascii="Times New Roman" w:hAnsi="Times New Roman" w:cs="Times New Roman"/>
          <w:sz w:val="16"/>
          <w:szCs w:val="16"/>
        </w:rPr>
      </w:pPr>
      <w:r w:rsidRPr="004C5821">
        <w:rPr>
          <w:rFonts w:ascii="Times New Roman" w:hAnsi="Times New Roman" w:cs="Times New Roman"/>
          <w:sz w:val="16"/>
          <w:szCs w:val="16"/>
        </w:rPr>
        <w:t>- организационные меры по профилактике злоупотреблению наркотиками  их незаконному обороту;</w:t>
      </w:r>
    </w:p>
    <w:p w:rsidR="004C5821" w:rsidRPr="004C5821" w:rsidRDefault="004C5821" w:rsidP="004C5821">
      <w:pPr>
        <w:spacing w:after="0" w:line="240" w:lineRule="auto"/>
        <w:jc w:val="both"/>
        <w:rPr>
          <w:rFonts w:ascii="Times New Roman" w:hAnsi="Times New Roman" w:cs="Times New Roman"/>
          <w:sz w:val="16"/>
          <w:szCs w:val="16"/>
        </w:rPr>
      </w:pPr>
      <w:r w:rsidRPr="004C5821">
        <w:rPr>
          <w:rFonts w:ascii="Times New Roman" w:hAnsi="Times New Roman" w:cs="Times New Roman"/>
          <w:sz w:val="16"/>
          <w:szCs w:val="16"/>
        </w:rPr>
        <w:t>- профилактика злоупотребления наркотикам;</w:t>
      </w:r>
    </w:p>
    <w:p w:rsidR="004C5821" w:rsidRPr="004C5821" w:rsidRDefault="004C5821" w:rsidP="004C5821">
      <w:pPr>
        <w:spacing w:after="0" w:line="240" w:lineRule="auto"/>
        <w:jc w:val="both"/>
        <w:rPr>
          <w:rFonts w:ascii="Times New Roman" w:hAnsi="Times New Roman" w:cs="Times New Roman"/>
          <w:sz w:val="16"/>
          <w:szCs w:val="16"/>
        </w:rPr>
      </w:pPr>
      <w:r w:rsidRPr="004C5821">
        <w:rPr>
          <w:rFonts w:ascii="Times New Roman" w:hAnsi="Times New Roman" w:cs="Times New Roman"/>
          <w:sz w:val="16"/>
          <w:szCs w:val="16"/>
        </w:rPr>
        <w:t>- лечение лиц потребляющих наркотики без назначения врача;</w:t>
      </w:r>
    </w:p>
    <w:p w:rsidR="004C5821" w:rsidRPr="004C5821" w:rsidRDefault="004C5821" w:rsidP="004C5821">
      <w:pPr>
        <w:spacing w:after="0" w:line="240" w:lineRule="auto"/>
        <w:jc w:val="both"/>
        <w:rPr>
          <w:rFonts w:ascii="Times New Roman" w:hAnsi="Times New Roman" w:cs="Times New Roman"/>
          <w:sz w:val="16"/>
          <w:szCs w:val="16"/>
        </w:rPr>
      </w:pPr>
      <w:r w:rsidRPr="004C5821">
        <w:rPr>
          <w:rFonts w:ascii="Times New Roman" w:hAnsi="Times New Roman" w:cs="Times New Roman"/>
          <w:sz w:val="16"/>
          <w:szCs w:val="16"/>
        </w:rPr>
        <w:t>- пресечение незаконного оборота наркотиков;</w:t>
      </w:r>
    </w:p>
    <w:p w:rsidR="004C5821" w:rsidRPr="004C5821" w:rsidRDefault="004C5821" w:rsidP="004C5821">
      <w:pPr>
        <w:spacing w:after="0" w:line="240" w:lineRule="auto"/>
        <w:jc w:val="both"/>
        <w:rPr>
          <w:rFonts w:ascii="Times New Roman" w:hAnsi="Times New Roman" w:cs="Times New Roman"/>
          <w:sz w:val="16"/>
          <w:szCs w:val="16"/>
        </w:rPr>
      </w:pPr>
      <w:r w:rsidRPr="004C5821">
        <w:rPr>
          <w:rFonts w:ascii="Times New Roman" w:hAnsi="Times New Roman" w:cs="Times New Roman"/>
          <w:sz w:val="16"/>
          <w:szCs w:val="16"/>
        </w:rPr>
        <w:t>- организационно – кадровые мероприятия;</w:t>
      </w:r>
    </w:p>
    <w:p w:rsidR="004C5821" w:rsidRPr="004C5821" w:rsidRDefault="004C5821" w:rsidP="004C5821">
      <w:pPr>
        <w:spacing w:after="0" w:line="240" w:lineRule="auto"/>
        <w:jc w:val="both"/>
        <w:rPr>
          <w:rFonts w:ascii="Times New Roman" w:hAnsi="Times New Roman" w:cs="Times New Roman"/>
          <w:sz w:val="16"/>
          <w:szCs w:val="16"/>
        </w:rPr>
      </w:pPr>
      <w:r w:rsidRPr="004C5821">
        <w:rPr>
          <w:rFonts w:ascii="Times New Roman" w:hAnsi="Times New Roman" w:cs="Times New Roman"/>
          <w:sz w:val="16"/>
          <w:szCs w:val="16"/>
        </w:rPr>
        <w:t>- меры по материально-техническому обеспечению.</w:t>
      </w:r>
    </w:p>
    <w:p w:rsidR="004C5821" w:rsidRPr="004C5821" w:rsidRDefault="004C5821" w:rsidP="004C5821">
      <w:pPr>
        <w:spacing w:after="0" w:line="240" w:lineRule="auto"/>
        <w:jc w:val="both"/>
        <w:rPr>
          <w:rFonts w:ascii="Times New Roman" w:hAnsi="Times New Roman" w:cs="Times New Roman"/>
          <w:sz w:val="16"/>
          <w:szCs w:val="16"/>
        </w:rPr>
      </w:pPr>
      <w:r w:rsidRPr="004C5821">
        <w:rPr>
          <w:rFonts w:ascii="Times New Roman" w:hAnsi="Times New Roman" w:cs="Times New Roman"/>
          <w:sz w:val="16"/>
          <w:szCs w:val="16"/>
        </w:rPr>
        <w:t>В 2021 году будет уничтожена дикорастущая конопля на площади 50 га.</w:t>
      </w:r>
    </w:p>
    <w:p w:rsidR="004C5821" w:rsidRPr="004C5821" w:rsidRDefault="004C5821" w:rsidP="004C5821">
      <w:pPr>
        <w:spacing w:after="0" w:line="240" w:lineRule="auto"/>
        <w:jc w:val="both"/>
        <w:rPr>
          <w:rFonts w:ascii="Times New Roman" w:hAnsi="Times New Roman" w:cs="Times New Roman"/>
          <w:sz w:val="16"/>
          <w:szCs w:val="16"/>
        </w:rPr>
      </w:pPr>
      <w:r w:rsidRPr="004C5821">
        <w:rPr>
          <w:rFonts w:ascii="Times New Roman" w:hAnsi="Times New Roman" w:cs="Times New Roman"/>
          <w:sz w:val="16"/>
          <w:szCs w:val="16"/>
        </w:rPr>
        <w:t>Источниками финансирования мероприятий Программы являются средства муниципального бюджета поселения.</w:t>
      </w:r>
    </w:p>
    <w:p w:rsidR="004C5821" w:rsidRPr="004C5821" w:rsidRDefault="004C5821" w:rsidP="004C5821">
      <w:pPr>
        <w:spacing w:after="0" w:line="240" w:lineRule="auto"/>
        <w:jc w:val="both"/>
        <w:rPr>
          <w:rFonts w:ascii="Times New Roman" w:hAnsi="Times New Roman" w:cs="Times New Roman"/>
          <w:sz w:val="16"/>
          <w:szCs w:val="16"/>
        </w:rPr>
      </w:pPr>
      <w:r w:rsidRPr="004C5821">
        <w:rPr>
          <w:rFonts w:ascii="Times New Roman" w:hAnsi="Times New Roman" w:cs="Times New Roman"/>
          <w:sz w:val="16"/>
          <w:szCs w:val="16"/>
        </w:rPr>
        <w:t xml:space="preserve">Общий объем финансирования Программы  на 2021 год составил 10,0 тыс. рублей.  </w:t>
      </w:r>
    </w:p>
    <w:p w:rsidR="004C5821" w:rsidRPr="004C5821" w:rsidRDefault="004C5821" w:rsidP="004C5821">
      <w:pPr>
        <w:spacing w:after="0" w:line="240" w:lineRule="auto"/>
        <w:jc w:val="both"/>
        <w:rPr>
          <w:rFonts w:ascii="Times New Roman" w:hAnsi="Times New Roman" w:cs="Times New Roman"/>
          <w:sz w:val="16"/>
          <w:szCs w:val="16"/>
        </w:rPr>
      </w:pPr>
      <w:r w:rsidRPr="004C5821">
        <w:rPr>
          <w:rFonts w:ascii="Times New Roman" w:hAnsi="Times New Roman" w:cs="Times New Roman"/>
          <w:sz w:val="16"/>
          <w:szCs w:val="16"/>
        </w:rPr>
        <w:t xml:space="preserve">Согласно отчета  об исполнении бюджета ф. № 0503117 за 2021 год исполнено на 10,0 тыс. рублей, т.е. 100%. Эти средства были израсходованы на приобретение горюче-смазочных материалов (дизтопливо) по </w:t>
      </w:r>
      <w:proofErr w:type="gramStart"/>
      <w:r w:rsidRPr="004C5821">
        <w:rPr>
          <w:rFonts w:ascii="Times New Roman" w:hAnsi="Times New Roman" w:cs="Times New Roman"/>
          <w:sz w:val="16"/>
          <w:szCs w:val="16"/>
        </w:rPr>
        <w:t>п</w:t>
      </w:r>
      <w:proofErr w:type="gramEnd"/>
      <w:r w:rsidRPr="004C5821">
        <w:rPr>
          <w:rFonts w:ascii="Times New Roman" w:hAnsi="Times New Roman" w:cs="Times New Roman"/>
          <w:sz w:val="16"/>
          <w:szCs w:val="16"/>
        </w:rPr>
        <w:t xml:space="preserve">/п № 350714 от 21.07.2021 г. с ИП </w:t>
      </w:r>
      <w:proofErr w:type="spellStart"/>
      <w:r w:rsidRPr="004C5821">
        <w:rPr>
          <w:rFonts w:ascii="Times New Roman" w:hAnsi="Times New Roman" w:cs="Times New Roman"/>
          <w:sz w:val="16"/>
          <w:szCs w:val="16"/>
        </w:rPr>
        <w:t>Монгуш</w:t>
      </w:r>
      <w:proofErr w:type="spellEnd"/>
      <w:r w:rsidRPr="004C5821">
        <w:rPr>
          <w:rFonts w:ascii="Times New Roman" w:hAnsi="Times New Roman" w:cs="Times New Roman"/>
          <w:sz w:val="16"/>
          <w:szCs w:val="16"/>
        </w:rPr>
        <w:t xml:space="preserve"> Б.В.</w:t>
      </w:r>
    </w:p>
    <w:p w:rsidR="004C5821" w:rsidRPr="004C5821" w:rsidRDefault="004C5821" w:rsidP="004C5821">
      <w:pPr>
        <w:spacing w:after="0" w:line="240" w:lineRule="auto"/>
        <w:jc w:val="both"/>
        <w:rPr>
          <w:rFonts w:ascii="Times New Roman" w:hAnsi="Times New Roman" w:cs="Times New Roman"/>
          <w:sz w:val="16"/>
          <w:szCs w:val="16"/>
        </w:rPr>
      </w:pPr>
    </w:p>
    <w:p w:rsidR="004C5821" w:rsidRPr="004C5821" w:rsidRDefault="004C5821" w:rsidP="004C5821">
      <w:pPr>
        <w:spacing w:after="0" w:line="240" w:lineRule="auto"/>
        <w:jc w:val="both"/>
        <w:rPr>
          <w:rFonts w:ascii="Times New Roman" w:hAnsi="Times New Roman" w:cs="Times New Roman"/>
          <w:i/>
          <w:sz w:val="16"/>
          <w:szCs w:val="16"/>
        </w:rPr>
      </w:pPr>
      <w:r w:rsidRPr="004C5821">
        <w:rPr>
          <w:rFonts w:ascii="Times New Roman" w:hAnsi="Times New Roman" w:cs="Times New Roman"/>
          <w:b/>
          <w:i/>
          <w:sz w:val="16"/>
          <w:szCs w:val="16"/>
        </w:rPr>
        <w:t xml:space="preserve">Муниципальная программа «Дети </w:t>
      </w:r>
      <w:proofErr w:type="spellStart"/>
      <w:r w:rsidRPr="004C5821">
        <w:rPr>
          <w:rFonts w:ascii="Times New Roman" w:hAnsi="Times New Roman" w:cs="Times New Roman"/>
          <w:b/>
          <w:i/>
          <w:sz w:val="16"/>
          <w:szCs w:val="16"/>
        </w:rPr>
        <w:t>сумона</w:t>
      </w:r>
      <w:proofErr w:type="spellEnd"/>
      <w:r w:rsidRPr="004C5821">
        <w:rPr>
          <w:rFonts w:ascii="Times New Roman" w:hAnsi="Times New Roman" w:cs="Times New Roman"/>
          <w:b/>
          <w:i/>
          <w:sz w:val="16"/>
          <w:szCs w:val="16"/>
        </w:rPr>
        <w:t xml:space="preserve"> на 2021-2023 годы».</w:t>
      </w:r>
    </w:p>
    <w:p w:rsidR="004C5821" w:rsidRPr="004C5821" w:rsidRDefault="004C5821" w:rsidP="004C5821">
      <w:pPr>
        <w:spacing w:after="0" w:line="240" w:lineRule="auto"/>
        <w:jc w:val="both"/>
        <w:rPr>
          <w:rFonts w:ascii="Times New Roman" w:hAnsi="Times New Roman" w:cs="Times New Roman"/>
          <w:sz w:val="16"/>
          <w:szCs w:val="16"/>
        </w:rPr>
      </w:pPr>
      <w:r w:rsidRPr="004C5821">
        <w:rPr>
          <w:rFonts w:ascii="Times New Roman" w:hAnsi="Times New Roman" w:cs="Times New Roman"/>
          <w:sz w:val="16"/>
          <w:szCs w:val="16"/>
        </w:rPr>
        <w:t>Основной целью программы является создание благоприятных условий для комплексного развития и жизнедеятельности детей, находящихся в трудной жизненной ситуации.</w:t>
      </w:r>
    </w:p>
    <w:p w:rsidR="004C5821" w:rsidRPr="004C5821" w:rsidRDefault="004C5821" w:rsidP="004C5821">
      <w:pPr>
        <w:spacing w:after="0" w:line="240" w:lineRule="auto"/>
        <w:jc w:val="both"/>
        <w:rPr>
          <w:rFonts w:ascii="Times New Roman" w:hAnsi="Times New Roman" w:cs="Times New Roman"/>
          <w:sz w:val="16"/>
          <w:szCs w:val="16"/>
        </w:rPr>
      </w:pPr>
      <w:r w:rsidRPr="004C5821">
        <w:rPr>
          <w:rFonts w:ascii="Times New Roman" w:hAnsi="Times New Roman" w:cs="Times New Roman"/>
          <w:sz w:val="16"/>
          <w:szCs w:val="16"/>
        </w:rPr>
        <w:t>Задачи:</w:t>
      </w:r>
    </w:p>
    <w:p w:rsidR="004C5821" w:rsidRPr="004C5821" w:rsidRDefault="004C5821" w:rsidP="004C5821">
      <w:pPr>
        <w:spacing w:after="0" w:line="240" w:lineRule="auto"/>
        <w:jc w:val="both"/>
        <w:rPr>
          <w:rFonts w:ascii="Times New Roman" w:hAnsi="Times New Roman" w:cs="Times New Roman"/>
          <w:sz w:val="16"/>
          <w:szCs w:val="16"/>
        </w:rPr>
      </w:pPr>
      <w:r w:rsidRPr="004C5821">
        <w:rPr>
          <w:rFonts w:ascii="Times New Roman" w:hAnsi="Times New Roman" w:cs="Times New Roman"/>
          <w:sz w:val="16"/>
          <w:szCs w:val="16"/>
        </w:rPr>
        <w:t>- обеспечение безопасного материнства и рождения здоровых детей;</w:t>
      </w:r>
    </w:p>
    <w:p w:rsidR="004C5821" w:rsidRPr="004C5821" w:rsidRDefault="004C5821" w:rsidP="004C5821">
      <w:pPr>
        <w:spacing w:after="0" w:line="240" w:lineRule="auto"/>
        <w:jc w:val="both"/>
        <w:rPr>
          <w:rFonts w:ascii="Times New Roman" w:hAnsi="Times New Roman" w:cs="Times New Roman"/>
          <w:sz w:val="16"/>
          <w:szCs w:val="16"/>
        </w:rPr>
      </w:pPr>
      <w:r w:rsidRPr="004C5821">
        <w:rPr>
          <w:rFonts w:ascii="Times New Roman" w:hAnsi="Times New Roman" w:cs="Times New Roman"/>
          <w:sz w:val="16"/>
          <w:szCs w:val="16"/>
        </w:rPr>
        <w:t>- охрана здоровья детей и подростков, в том числе репродуктивного здоровья;</w:t>
      </w:r>
    </w:p>
    <w:p w:rsidR="004C5821" w:rsidRPr="004C5821" w:rsidRDefault="004C5821" w:rsidP="004C5821">
      <w:pPr>
        <w:spacing w:after="0" w:line="240" w:lineRule="auto"/>
        <w:jc w:val="both"/>
        <w:rPr>
          <w:rFonts w:ascii="Times New Roman" w:hAnsi="Times New Roman" w:cs="Times New Roman"/>
          <w:sz w:val="16"/>
          <w:szCs w:val="16"/>
        </w:rPr>
      </w:pPr>
      <w:r w:rsidRPr="004C5821">
        <w:rPr>
          <w:rFonts w:ascii="Times New Roman" w:hAnsi="Times New Roman" w:cs="Times New Roman"/>
          <w:sz w:val="16"/>
          <w:szCs w:val="16"/>
        </w:rPr>
        <w:t>- профилактика социального неблагополучия семей с детьми:</w:t>
      </w:r>
    </w:p>
    <w:p w:rsidR="004C5821" w:rsidRPr="004C5821" w:rsidRDefault="004C5821" w:rsidP="004C5821">
      <w:pPr>
        <w:spacing w:after="0" w:line="240" w:lineRule="auto"/>
        <w:jc w:val="both"/>
        <w:rPr>
          <w:rFonts w:ascii="Times New Roman" w:hAnsi="Times New Roman" w:cs="Times New Roman"/>
          <w:sz w:val="16"/>
          <w:szCs w:val="16"/>
        </w:rPr>
      </w:pPr>
      <w:r w:rsidRPr="004C5821">
        <w:rPr>
          <w:rFonts w:ascii="Times New Roman" w:hAnsi="Times New Roman" w:cs="Times New Roman"/>
          <w:sz w:val="16"/>
          <w:szCs w:val="16"/>
        </w:rPr>
        <w:t>- защита прав и интересов детей.</w:t>
      </w:r>
    </w:p>
    <w:p w:rsidR="004C5821" w:rsidRPr="004C5821" w:rsidRDefault="004C5821" w:rsidP="004C5821">
      <w:pPr>
        <w:spacing w:after="0" w:line="240" w:lineRule="auto"/>
        <w:jc w:val="both"/>
        <w:rPr>
          <w:rFonts w:ascii="Times New Roman" w:hAnsi="Times New Roman" w:cs="Times New Roman"/>
          <w:sz w:val="16"/>
          <w:szCs w:val="16"/>
        </w:rPr>
      </w:pPr>
      <w:r w:rsidRPr="004C5821">
        <w:rPr>
          <w:rFonts w:ascii="Times New Roman" w:hAnsi="Times New Roman" w:cs="Times New Roman"/>
          <w:sz w:val="16"/>
          <w:szCs w:val="16"/>
        </w:rPr>
        <w:t xml:space="preserve">         Решение поставленных задач в 2021-2023 годах планировалась осуществить путем реализации 22-х мероприятий. К программе приложены  перечень мероприятий муниципальной программы «Дети города» со следующими основными мероприятиями с плановым объёмом финансирования на 2021 год в 20,0 тыс. рублей, в том числе за счет бюджета администрации 20,0 тыс. рублей, за счет спонсоров -30,0 тыс. рублей: </w:t>
      </w:r>
    </w:p>
    <w:p w:rsidR="004C5821" w:rsidRPr="004C5821" w:rsidRDefault="004C5821" w:rsidP="004C5821">
      <w:pPr>
        <w:spacing w:after="0" w:line="240" w:lineRule="auto"/>
        <w:jc w:val="both"/>
        <w:rPr>
          <w:rFonts w:ascii="Times New Roman" w:hAnsi="Times New Roman" w:cs="Times New Roman"/>
          <w:sz w:val="16"/>
          <w:szCs w:val="16"/>
        </w:rPr>
      </w:pPr>
      <w:r w:rsidRPr="004C5821">
        <w:rPr>
          <w:rFonts w:ascii="Times New Roman" w:hAnsi="Times New Roman" w:cs="Times New Roman"/>
          <w:sz w:val="16"/>
          <w:szCs w:val="16"/>
        </w:rPr>
        <w:t>п.1. Профилактика семейного неблагополучия и социального сиротства – 1,0 тыс. рублей;</w:t>
      </w:r>
    </w:p>
    <w:p w:rsidR="004C5821" w:rsidRPr="004C5821" w:rsidRDefault="004C5821" w:rsidP="004C5821">
      <w:pPr>
        <w:spacing w:after="0" w:line="240" w:lineRule="auto"/>
        <w:jc w:val="both"/>
        <w:rPr>
          <w:rFonts w:ascii="Times New Roman" w:hAnsi="Times New Roman" w:cs="Times New Roman"/>
          <w:sz w:val="16"/>
          <w:szCs w:val="16"/>
        </w:rPr>
      </w:pPr>
      <w:r w:rsidRPr="004C5821">
        <w:rPr>
          <w:rFonts w:ascii="Times New Roman" w:hAnsi="Times New Roman" w:cs="Times New Roman"/>
          <w:sz w:val="16"/>
          <w:szCs w:val="16"/>
        </w:rPr>
        <w:t>п.2. Социальная поддержка семей детьми и детей, находящихся в трудной жизненной ситуации – 0 рублей;</w:t>
      </w:r>
    </w:p>
    <w:p w:rsidR="004C5821" w:rsidRPr="004C5821" w:rsidRDefault="004C5821" w:rsidP="004C5821">
      <w:pPr>
        <w:spacing w:after="0" w:line="240" w:lineRule="auto"/>
        <w:jc w:val="both"/>
        <w:rPr>
          <w:rFonts w:ascii="Times New Roman" w:hAnsi="Times New Roman" w:cs="Times New Roman"/>
          <w:sz w:val="16"/>
          <w:szCs w:val="16"/>
        </w:rPr>
      </w:pPr>
      <w:r w:rsidRPr="004C5821">
        <w:rPr>
          <w:rFonts w:ascii="Times New Roman" w:hAnsi="Times New Roman" w:cs="Times New Roman"/>
          <w:sz w:val="16"/>
          <w:szCs w:val="16"/>
        </w:rPr>
        <w:t xml:space="preserve">п.3. Организация летнего отдыха и оздоровления несовершеннолетних -  2,5 тыс. рублей;  </w:t>
      </w:r>
    </w:p>
    <w:p w:rsidR="004C5821" w:rsidRPr="004C5821" w:rsidRDefault="004C5821" w:rsidP="004C5821">
      <w:pPr>
        <w:spacing w:after="0" w:line="240" w:lineRule="auto"/>
        <w:jc w:val="both"/>
        <w:rPr>
          <w:rFonts w:ascii="Times New Roman" w:hAnsi="Times New Roman" w:cs="Times New Roman"/>
          <w:sz w:val="16"/>
          <w:szCs w:val="16"/>
        </w:rPr>
      </w:pPr>
      <w:r w:rsidRPr="004C5821">
        <w:rPr>
          <w:rFonts w:ascii="Times New Roman" w:hAnsi="Times New Roman" w:cs="Times New Roman"/>
          <w:sz w:val="16"/>
          <w:szCs w:val="16"/>
        </w:rPr>
        <w:t>п.4. Культурно-массовые мероприятия среди несовершеннолетних - 46,5 тыс. рублей;</w:t>
      </w:r>
    </w:p>
    <w:p w:rsidR="004C5821" w:rsidRPr="004C5821" w:rsidRDefault="004C5821" w:rsidP="004C5821">
      <w:pPr>
        <w:spacing w:after="0" w:line="240" w:lineRule="auto"/>
        <w:jc w:val="both"/>
        <w:rPr>
          <w:rFonts w:ascii="Times New Roman" w:hAnsi="Times New Roman" w:cs="Times New Roman"/>
          <w:sz w:val="16"/>
          <w:szCs w:val="16"/>
        </w:rPr>
      </w:pPr>
      <w:r w:rsidRPr="004C5821">
        <w:rPr>
          <w:rFonts w:ascii="Times New Roman" w:hAnsi="Times New Roman" w:cs="Times New Roman"/>
          <w:sz w:val="16"/>
          <w:szCs w:val="16"/>
        </w:rPr>
        <w:t>п.5. Мероприятия, направленных на профилактику правонарушений среди несовершеннолетних- 0 рублей.</w:t>
      </w:r>
    </w:p>
    <w:p w:rsidR="004C5821" w:rsidRPr="004C5821" w:rsidRDefault="004C5821" w:rsidP="004C5821">
      <w:pPr>
        <w:spacing w:after="0" w:line="240" w:lineRule="auto"/>
        <w:jc w:val="both"/>
        <w:rPr>
          <w:rFonts w:ascii="Times New Roman" w:hAnsi="Times New Roman" w:cs="Times New Roman"/>
          <w:sz w:val="16"/>
          <w:szCs w:val="16"/>
        </w:rPr>
      </w:pPr>
      <w:r w:rsidRPr="004C5821">
        <w:rPr>
          <w:rFonts w:ascii="Times New Roman" w:hAnsi="Times New Roman" w:cs="Times New Roman"/>
          <w:sz w:val="16"/>
          <w:szCs w:val="16"/>
        </w:rPr>
        <w:t xml:space="preserve">          Фактически согласно отчета  об исполнении бюджета ф. № 0503117 за 2021 год исполнено на 20,0 тыс. рублей, или на 100 % </w:t>
      </w:r>
      <w:proofErr w:type="gramStart"/>
      <w:r w:rsidRPr="004C5821">
        <w:rPr>
          <w:rFonts w:ascii="Times New Roman" w:hAnsi="Times New Roman" w:cs="Times New Roman"/>
          <w:sz w:val="16"/>
          <w:szCs w:val="16"/>
        </w:rPr>
        <w:t>от</w:t>
      </w:r>
      <w:proofErr w:type="gramEnd"/>
      <w:r w:rsidRPr="004C5821">
        <w:rPr>
          <w:rFonts w:ascii="Times New Roman" w:hAnsi="Times New Roman" w:cs="Times New Roman"/>
          <w:sz w:val="16"/>
          <w:szCs w:val="16"/>
        </w:rPr>
        <w:t xml:space="preserve"> утвержденного. Средства на сумму 12 тыс. рублей были израсходованы на приобретение призов и подарков с ИП </w:t>
      </w:r>
      <w:proofErr w:type="spellStart"/>
      <w:r w:rsidRPr="004C5821">
        <w:rPr>
          <w:rFonts w:ascii="Times New Roman" w:hAnsi="Times New Roman" w:cs="Times New Roman"/>
          <w:sz w:val="16"/>
          <w:szCs w:val="16"/>
        </w:rPr>
        <w:t>Монгуш</w:t>
      </w:r>
      <w:proofErr w:type="spellEnd"/>
      <w:r w:rsidRPr="004C5821">
        <w:rPr>
          <w:rFonts w:ascii="Times New Roman" w:hAnsi="Times New Roman" w:cs="Times New Roman"/>
          <w:sz w:val="16"/>
          <w:szCs w:val="16"/>
        </w:rPr>
        <w:t xml:space="preserve"> Б.В. (</w:t>
      </w:r>
      <w:proofErr w:type="gramStart"/>
      <w:r w:rsidRPr="004C5821">
        <w:rPr>
          <w:rFonts w:ascii="Times New Roman" w:hAnsi="Times New Roman" w:cs="Times New Roman"/>
          <w:sz w:val="16"/>
          <w:szCs w:val="16"/>
        </w:rPr>
        <w:t>п</w:t>
      </w:r>
      <w:proofErr w:type="gramEnd"/>
      <w:r w:rsidRPr="004C5821">
        <w:rPr>
          <w:rFonts w:ascii="Times New Roman" w:hAnsi="Times New Roman" w:cs="Times New Roman"/>
          <w:sz w:val="16"/>
          <w:szCs w:val="16"/>
        </w:rPr>
        <w:t xml:space="preserve">/п № 482630 от 28.12.2021г.) и новогодних подарков с ИП </w:t>
      </w:r>
      <w:proofErr w:type="spellStart"/>
      <w:r w:rsidRPr="004C5821">
        <w:rPr>
          <w:rFonts w:ascii="Times New Roman" w:hAnsi="Times New Roman" w:cs="Times New Roman"/>
          <w:sz w:val="16"/>
          <w:szCs w:val="16"/>
        </w:rPr>
        <w:t>Монгуш</w:t>
      </w:r>
      <w:proofErr w:type="spellEnd"/>
      <w:r w:rsidRPr="004C5821">
        <w:rPr>
          <w:rFonts w:ascii="Times New Roman" w:hAnsi="Times New Roman" w:cs="Times New Roman"/>
          <w:sz w:val="16"/>
          <w:szCs w:val="16"/>
        </w:rPr>
        <w:t xml:space="preserve"> Ч.К. на новогодний призы, проведенного в СДК </w:t>
      </w:r>
      <w:proofErr w:type="spellStart"/>
      <w:r w:rsidRPr="004C5821">
        <w:rPr>
          <w:rFonts w:ascii="Times New Roman" w:hAnsi="Times New Roman" w:cs="Times New Roman"/>
          <w:sz w:val="16"/>
          <w:szCs w:val="16"/>
        </w:rPr>
        <w:t>сумона</w:t>
      </w:r>
      <w:proofErr w:type="spellEnd"/>
      <w:r w:rsidRPr="004C5821">
        <w:rPr>
          <w:rFonts w:ascii="Times New Roman" w:hAnsi="Times New Roman" w:cs="Times New Roman"/>
          <w:sz w:val="16"/>
          <w:szCs w:val="16"/>
        </w:rPr>
        <w:t xml:space="preserve"> (п/п № 222482 от 24.06.2021г.).</w:t>
      </w:r>
    </w:p>
    <w:p w:rsidR="004C5821" w:rsidRPr="004C5821" w:rsidRDefault="004C5821" w:rsidP="004C5821">
      <w:pPr>
        <w:spacing w:after="0" w:line="240" w:lineRule="auto"/>
        <w:jc w:val="both"/>
        <w:rPr>
          <w:rFonts w:ascii="Times New Roman" w:hAnsi="Times New Roman" w:cs="Times New Roman"/>
          <w:b/>
          <w:sz w:val="16"/>
          <w:szCs w:val="16"/>
        </w:rPr>
      </w:pPr>
    </w:p>
    <w:p w:rsidR="004C5821" w:rsidRPr="004C5821" w:rsidRDefault="004C5821" w:rsidP="004C5821">
      <w:pPr>
        <w:spacing w:after="0" w:line="240" w:lineRule="auto"/>
        <w:jc w:val="both"/>
        <w:rPr>
          <w:rFonts w:ascii="Times New Roman" w:hAnsi="Times New Roman" w:cs="Times New Roman"/>
          <w:b/>
          <w:sz w:val="16"/>
          <w:szCs w:val="16"/>
        </w:rPr>
      </w:pPr>
      <w:r w:rsidRPr="004C5821">
        <w:rPr>
          <w:rFonts w:ascii="Times New Roman" w:hAnsi="Times New Roman" w:cs="Times New Roman"/>
          <w:b/>
          <w:sz w:val="16"/>
          <w:szCs w:val="16"/>
        </w:rPr>
        <w:t>Наличие дебиторской и кредиторской задолженности</w:t>
      </w:r>
    </w:p>
    <w:p w:rsidR="004C5821" w:rsidRPr="004C5821" w:rsidRDefault="004C5821" w:rsidP="004C5821">
      <w:pPr>
        <w:spacing w:after="0" w:line="240" w:lineRule="auto"/>
        <w:jc w:val="both"/>
        <w:rPr>
          <w:rFonts w:ascii="Times New Roman" w:hAnsi="Times New Roman" w:cs="Times New Roman"/>
          <w:b/>
          <w:sz w:val="16"/>
          <w:szCs w:val="16"/>
        </w:rPr>
      </w:pPr>
      <w:r w:rsidRPr="004C5821">
        <w:rPr>
          <w:rFonts w:ascii="Times New Roman" w:hAnsi="Times New Roman" w:cs="Times New Roman"/>
          <w:b/>
          <w:sz w:val="16"/>
          <w:szCs w:val="16"/>
        </w:rPr>
        <w:t xml:space="preserve">сельского поселения  </w:t>
      </w:r>
      <w:proofErr w:type="spellStart"/>
      <w:r w:rsidRPr="004C5821">
        <w:rPr>
          <w:rFonts w:ascii="Times New Roman" w:hAnsi="Times New Roman" w:cs="Times New Roman"/>
          <w:b/>
          <w:sz w:val="16"/>
          <w:szCs w:val="16"/>
        </w:rPr>
        <w:t>сумон</w:t>
      </w:r>
      <w:proofErr w:type="spellEnd"/>
      <w:r w:rsidRPr="004C5821">
        <w:rPr>
          <w:rFonts w:ascii="Times New Roman" w:hAnsi="Times New Roman" w:cs="Times New Roman"/>
          <w:b/>
          <w:sz w:val="16"/>
          <w:szCs w:val="16"/>
        </w:rPr>
        <w:t xml:space="preserve"> </w:t>
      </w:r>
      <w:proofErr w:type="spellStart"/>
      <w:r w:rsidRPr="004C5821">
        <w:rPr>
          <w:rFonts w:ascii="Times New Roman" w:hAnsi="Times New Roman" w:cs="Times New Roman"/>
          <w:b/>
          <w:sz w:val="16"/>
          <w:szCs w:val="16"/>
        </w:rPr>
        <w:t>Шеминский</w:t>
      </w:r>
      <w:proofErr w:type="spellEnd"/>
      <w:r w:rsidRPr="004C5821">
        <w:rPr>
          <w:rFonts w:ascii="Times New Roman" w:hAnsi="Times New Roman" w:cs="Times New Roman"/>
          <w:b/>
          <w:sz w:val="16"/>
          <w:szCs w:val="16"/>
        </w:rPr>
        <w:t xml:space="preserve"> </w:t>
      </w:r>
      <w:proofErr w:type="spellStart"/>
      <w:r w:rsidRPr="004C5821">
        <w:rPr>
          <w:rFonts w:ascii="Times New Roman" w:hAnsi="Times New Roman" w:cs="Times New Roman"/>
          <w:b/>
          <w:sz w:val="16"/>
          <w:szCs w:val="16"/>
        </w:rPr>
        <w:t>Дзун-Хемчикского</w:t>
      </w:r>
      <w:proofErr w:type="spellEnd"/>
      <w:r w:rsidRPr="004C5821">
        <w:rPr>
          <w:rFonts w:ascii="Times New Roman" w:hAnsi="Times New Roman" w:cs="Times New Roman"/>
          <w:b/>
          <w:sz w:val="16"/>
          <w:szCs w:val="16"/>
        </w:rPr>
        <w:t xml:space="preserve"> </w:t>
      </w:r>
      <w:proofErr w:type="spellStart"/>
      <w:r w:rsidRPr="004C5821">
        <w:rPr>
          <w:rFonts w:ascii="Times New Roman" w:hAnsi="Times New Roman" w:cs="Times New Roman"/>
          <w:b/>
          <w:sz w:val="16"/>
          <w:szCs w:val="16"/>
        </w:rPr>
        <w:t>кожууна</w:t>
      </w:r>
      <w:proofErr w:type="spellEnd"/>
    </w:p>
    <w:p w:rsidR="004C5821" w:rsidRPr="004C5821" w:rsidRDefault="004C5821" w:rsidP="004C5821">
      <w:pPr>
        <w:spacing w:after="0" w:line="240" w:lineRule="auto"/>
        <w:jc w:val="both"/>
        <w:rPr>
          <w:rFonts w:ascii="Times New Roman" w:hAnsi="Times New Roman" w:cs="Times New Roman"/>
          <w:b/>
          <w:sz w:val="16"/>
          <w:szCs w:val="16"/>
        </w:rPr>
      </w:pPr>
      <w:r w:rsidRPr="004C5821">
        <w:rPr>
          <w:rFonts w:ascii="Times New Roman" w:hAnsi="Times New Roman" w:cs="Times New Roman"/>
          <w:b/>
          <w:sz w:val="16"/>
          <w:szCs w:val="16"/>
        </w:rPr>
        <w:t xml:space="preserve"> Республики Тыва</w:t>
      </w:r>
    </w:p>
    <w:p w:rsidR="004C5821" w:rsidRPr="004C5821" w:rsidRDefault="004C5821" w:rsidP="004C5821">
      <w:pPr>
        <w:spacing w:after="0" w:line="240" w:lineRule="auto"/>
        <w:jc w:val="both"/>
        <w:rPr>
          <w:rFonts w:ascii="Times New Roman" w:hAnsi="Times New Roman" w:cs="Times New Roman"/>
          <w:sz w:val="16"/>
          <w:szCs w:val="16"/>
        </w:rPr>
      </w:pPr>
      <w:r w:rsidRPr="004C5821">
        <w:rPr>
          <w:rFonts w:ascii="Times New Roman" w:hAnsi="Times New Roman" w:cs="Times New Roman"/>
          <w:sz w:val="16"/>
          <w:szCs w:val="16"/>
        </w:rPr>
        <w:tab/>
        <w:t>Проверкой наличия дебиторской и кредиторской задолженности по состоянию на 01.01.2021г. и на 01.01.2022г. установлено, что согласно годовому отчету ф.0503369     имеется задолженность в следующих размерах:</w:t>
      </w:r>
    </w:p>
    <w:p w:rsidR="004C5821" w:rsidRPr="004C5821" w:rsidRDefault="004C5821" w:rsidP="004C5821">
      <w:pPr>
        <w:spacing w:after="0" w:line="240" w:lineRule="auto"/>
        <w:jc w:val="both"/>
        <w:rPr>
          <w:rFonts w:ascii="Times New Roman" w:hAnsi="Times New Roman" w:cs="Times New Roman"/>
          <w:sz w:val="16"/>
          <w:szCs w:val="16"/>
        </w:rPr>
      </w:pPr>
      <w:r w:rsidRPr="004C5821">
        <w:rPr>
          <w:rFonts w:ascii="Times New Roman" w:hAnsi="Times New Roman" w:cs="Times New Roman"/>
          <w:sz w:val="16"/>
          <w:szCs w:val="16"/>
        </w:rPr>
        <w:t xml:space="preserve">                                                                                                                                                       (в рублях)</w:t>
      </w:r>
    </w:p>
    <w:tbl>
      <w:tblPr>
        <w:tblW w:w="9327" w:type="dxa"/>
        <w:tblInd w:w="94" w:type="dxa"/>
        <w:tblLook w:val="04A0" w:firstRow="1" w:lastRow="0" w:firstColumn="1" w:lastColumn="0" w:noHBand="0" w:noVBand="1"/>
      </w:tblPr>
      <w:tblGrid>
        <w:gridCol w:w="3133"/>
        <w:gridCol w:w="1843"/>
        <w:gridCol w:w="1417"/>
        <w:gridCol w:w="1578"/>
        <w:gridCol w:w="1356"/>
      </w:tblGrid>
      <w:tr w:rsidR="004C5821" w:rsidRPr="004C5821" w:rsidTr="000D1924">
        <w:trPr>
          <w:trHeight w:val="255"/>
        </w:trPr>
        <w:tc>
          <w:tcPr>
            <w:tcW w:w="313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4C5821" w:rsidRPr="004C5821" w:rsidRDefault="004C5821" w:rsidP="004C5821">
            <w:pPr>
              <w:spacing w:after="0" w:line="240" w:lineRule="auto"/>
              <w:jc w:val="both"/>
              <w:rPr>
                <w:rFonts w:ascii="Times New Roman" w:hAnsi="Times New Roman" w:cs="Times New Roman"/>
                <w:b/>
                <w:sz w:val="16"/>
                <w:szCs w:val="16"/>
              </w:rPr>
            </w:pPr>
            <w:r w:rsidRPr="004C5821">
              <w:rPr>
                <w:rFonts w:ascii="Times New Roman" w:hAnsi="Times New Roman" w:cs="Times New Roman"/>
                <w:b/>
                <w:sz w:val="16"/>
                <w:szCs w:val="16"/>
              </w:rPr>
              <w:t>Дебиторы/Кредиторы</w:t>
            </w:r>
          </w:p>
        </w:tc>
        <w:tc>
          <w:tcPr>
            <w:tcW w:w="3260" w:type="dxa"/>
            <w:gridSpan w:val="2"/>
            <w:tcBorders>
              <w:top w:val="single" w:sz="4" w:space="0" w:color="auto"/>
              <w:left w:val="nil"/>
              <w:bottom w:val="single" w:sz="4" w:space="0" w:color="auto"/>
              <w:right w:val="single" w:sz="4" w:space="0" w:color="auto"/>
            </w:tcBorders>
            <w:shd w:val="clear" w:color="auto" w:fill="auto"/>
            <w:noWrap/>
            <w:vAlign w:val="bottom"/>
            <w:hideMark/>
          </w:tcPr>
          <w:p w:rsidR="004C5821" w:rsidRPr="004C5821" w:rsidRDefault="004C5821" w:rsidP="004C5821">
            <w:pPr>
              <w:spacing w:after="0" w:line="240" w:lineRule="auto"/>
              <w:jc w:val="both"/>
              <w:rPr>
                <w:rFonts w:ascii="Times New Roman" w:hAnsi="Times New Roman" w:cs="Times New Roman"/>
                <w:b/>
                <w:sz w:val="16"/>
                <w:szCs w:val="16"/>
              </w:rPr>
            </w:pPr>
            <w:r w:rsidRPr="004C5821">
              <w:rPr>
                <w:rFonts w:ascii="Times New Roman" w:hAnsi="Times New Roman" w:cs="Times New Roman"/>
                <w:b/>
                <w:sz w:val="16"/>
                <w:szCs w:val="16"/>
              </w:rPr>
              <w:t>на 01.01.2021г.</w:t>
            </w:r>
          </w:p>
        </w:tc>
        <w:tc>
          <w:tcPr>
            <w:tcW w:w="2934" w:type="dxa"/>
            <w:gridSpan w:val="2"/>
            <w:tcBorders>
              <w:top w:val="single" w:sz="4" w:space="0" w:color="auto"/>
              <w:left w:val="nil"/>
              <w:bottom w:val="single" w:sz="4" w:space="0" w:color="auto"/>
              <w:right w:val="single" w:sz="4" w:space="0" w:color="auto"/>
            </w:tcBorders>
            <w:shd w:val="clear" w:color="auto" w:fill="auto"/>
            <w:noWrap/>
            <w:vAlign w:val="bottom"/>
            <w:hideMark/>
          </w:tcPr>
          <w:p w:rsidR="004C5821" w:rsidRPr="004C5821" w:rsidRDefault="004C5821" w:rsidP="004C5821">
            <w:pPr>
              <w:spacing w:after="0" w:line="240" w:lineRule="auto"/>
              <w:jc w:val="both"/>
              <w:rPr>
                <w:rFonts w:ascii="Times New Roman" w:hAnsi="Times New Roman" w:cs="Times New Roman"/>
                <w:b/>
                <w:sz w:val="16"/>
                <w:szCs w:val="16"/>
              </w:rPr>
            </w:pPr>
            <w:r w:rsidRPr="004C5821">
              <w:rPr>
                <w:rFonts w:ascii="Times New Roman" w:hAnsi="Times New Roman" w:cs="Times New Roman"/>
                <w:b/>
                <w:sz w:val="16"/>
                <w:szCs w:val="16"/>
              </w:rPr>
              <w:t>на 01.01.2022г.</w:t>
            </w:r>
          </w:p>
        </w:tc>
      </w:tr>
      <w:tr w:rsidR="004C5821" w:rsidRPr="004C5821" w:rsidTr="000D1924">
        <w:trPr>
          <w:trHeight w:val="331"/>
        </w:trPr>
        <w:tc>
          <w:tcPr>
            <w:tcW w:w="3133" w:type="dxa"/>
            <w:vMerge/>
            <w:tcBorders>
              <w:top w:val="single" w:sz="4" w:space="0" w:color="auto"/>
              <w:left w:val="single" w:sz="4" w:space="0" w:color="auto"/>
              <w:bottom w:val="single" w:sz="4" w:space="0" w:color="000000"/>
              <w:right w:val="single" w:sz="4" w:space="0" w:color="auto"/>
            </w:tcBorders>
            <w:vAlign w:val="center"/>
            <w:hideMark/>
          </w:tcPr>
          <w:p w:rsidR="004C5821" w:rsidRPr="004C5821" w:rsidRDefault="004C5821" w:rsidP="004C5821">
            <w:pPr>
              <w:spacing w:after="0" w:line="240" w:lineRule="auto"/>
              <w:jc w:val="both"/>
              <w:rPr>
                <w:rFonts w:ascii="Times New Roman" w:hAnsi="Times New Roman" w:cs="Times New Roman"/>
                <w:b/>
                <w:sz w:val="16"/>
                <w:szCs w:val="16"/>
              </w:rPr>
            </w:pPr>
          </w:p>
        </w:tc>
        <w:tc>
          <w:tcPr>
            <w:tcW w:w="1843" w:type="dxa"/>
            <w:tcBorders>
              <w:top w:val="nil"/>
              <w:left w:val="nil"/>
              <w:bottom w:val="single" w:sz="4" w:space="0" w:color="auto"/>
              <w:right w:val="single" w:sz="4" w:space="0" w:color="auto"/>
            </w:tcBorders>
            <w:shd w:val="clear" w:color="auto" w:fill="auto"/>
            <w:noWrap/>
            <w:vAlign w:val="bottom"/>
            <w:hideMark/>
          </w:tcPr>
          <w:p w:rsidR="004C5821" w:rsidRPr="004C5821" w:rsidRDefault="004C5821" w:rsidP="004C5821">
            <w:pPr>
              <w:spacing w:after="0" w:line="240" w:lineRule="auto"/>
              <w:jc w:val="both"/>
              <w:rPr>
                <w:rFonts w:ascii="Times New Roman" w:hAnsi="Times New Roman" w:cs="Times New Roman"/>
                <w:b/>
                <w:sz w:val="16"/>
                <w:szCs w:val="16"/>
              </w:rPr>
            </w:pPr>
            <w:proofErr w:type="spellStart"/>
            <w:r w:rsidRPr="004C5821">
              <w:rPr>
                <w:rFonts w:ascii="Times New Roman" w:hAnsi="Times New Roman" w:cs="Times New Roman"/>
                <w:b/>
                <w:sz w:val="16"/>
                <w:szCs w:val="16"/>
              </w:rPr>
              <w:t>Дт</w:t>
            </w:r>
            <w:proofErr w:type="spellEnd"/>
          </w:p>
        </w:tc>
        <w:tc>
          <w:tcPr>
            <w:tcW w:w="1417" w:type="dxa"/>
            <w:tcBorders>
              <w:top w:val="nil"/>
              <w:left w:val="nil"/>
              <w:bottom w:val="single" w:sz="4" w:space="0" w:color="auto"/>
              <w:right w:val="single" w:sz="4" w:space="0" w:color="auto"/>
            </w:tcBorders>
            <w:shd w:val="clear" w:color="auto" w:fill="auto"/>
            <w:noWrap/>
            <w:vAlign w:val="bottom"/>
            <w:hideMark/>
          </w:tcPr>
          <w:p w:rsidR="004C5821" w:rsidRPr="004C5821" w:rsidRDefault="004C5821" w:rsidP="004C5821">
            <w:pPr>
              <w:spacing w:after="0" w:line="240" w:lineRule="auto"/>
              <w:jc w:val="both"/>
              <w:rPr>
                <w:rFonts w:ascii="Times New Roman" w:hAnsi="Times New Roman" w:cs="Times New Roman"/>
                <w:b/>
                <w:sz w:val="16"/>
                <w:szCs w:val="16"/>
              </w:rPr>
            </w:pPr>
            <w:proofErr w:type="spellStart"/>
            <w:r w:rsidRPr="004C5821">
              <w:rPr>
                <w:rFonts w:ascii="Times New Roman" w:hAnsi="Times New Roman" w:cs="Times New Roman"/>
                <w:b/>
                <w:sz w:val="16"/>
                <w:szCs w:val="16"/>
              </w:rPr>
              <w:t>Кт</w:t>
            </w:r>
            <w:proofErr w:type="spellEnd"/>
          </w:p>
        </w:tc>
        <w:tc>
          <w:tcPr>
            <w:tcW w:w="1578" w:type="dxa"/>
            <w:tcBorders>
              <w:top w:val="nil"/>
              <w:left w:val="nil"/>
              <w:bottom w:val="single" w:sz="4" w:space="0" w:color="auto"/>
              <w:right w:val="single" w:sz="4" w:space="0" w:color="auto"/>
            </w:tcBorders>
            <w:shd w:val="clear" w:color="auto" w:fill="auto"/>
            <w:noWrap/>
            <w:vAlign w:val="bottom"/>
            <w:hideMark/>
          </w:tcPr>
          <w:p w:rsidR="004C5821" w:rsidRPr="004C5821" w:rsidRDefault="004C5821" w:rsidP="004C5821">
            <w:pPr>
              <w:spacing w:after="0" w:line="240" w:lineRule="auto"/>
              <w:jc w:val="both"/>
              <w:rPr>
                <w:rFonts w:ascii="Times New Roman" w:hAnsi="Times New Roman" w:cs="Times New Roman"/>
                <w:b/>
                <w:sz w:val="16"/>
                <w:szCs w:val="16"/>
              </w:rPr>
            </w:pPr>
            <w:proofErr w:type="spellStart"/>
            <w:r w:rsidRPr="004C5821">
              <w:rPr>
                <w:rFonts w:ascii="Times New Roman" w:hAnsi="Times New Roman" w:cs="Times New Roman"/>
                <w:b/>
                <w:sz w:val="16"/>
                <w:szCs w:val="16"/>
              </w:rPr>
              <w:t>Дт</w:t>
            </w:r>
            <w:proofErr w:type="spellEnd"/>
          </w:p>
        </w:tc>
        <w:tc>
          <w:tcPr>
            <w:tcW w:w="1356" w:type="dxa"/>
            <w:tcBorders>
              <w:top w:val="nil"/>
              <w:left w:val="nil"/>
              <w:bottom w:val="single" w:sz="4" w:space="0" w:color="auto"/>
              <w:right w:val="single" w:sz="4" w:space="0" w:color="auto"/>
            </w:tcBorders>
            <w:shd w:val="clear" w:color="auto" w:fill="auto"/>
            <w:noWrap/>
            <w:vAlign w:val="bottom"/>
            <w:hideMark/>
          </w:tcPr>
          <w:p w:rsidR="004C5821" w:rsidRPr="004C5821" w:rsidRDefault="004C5821" w:rsidP="004C5821">
            <w:pPr>
              <w:spacing w:after="0" w:line="240" w:lineRule="auto"/>
              <w:jc w:val="both"/>
              <w:rPr>
                <w:rFonts w:ascii="Times New Roman" w:hAnsi="Times New Roman" w:cs="Times New Roman"/>
                <w:b/>
                <w:sz w:val="16"/>
                <w:szCs w:val="16"/>
              </w:rPr>
            </w:pPr>
            <w:proofErr w:type="spellStart"/>
            <w:r w:rsidRPr="004C5821">
              <w:rPr>
                <w:rFonts w:ascii="Times New Roman" w:hAnsi="Times New Roman" w:cs="Times New Roman"/>
                <w:b/>
                <w:sz w:val="16"/>
                <w:szCs w:val="16"/>
              </w:rPr>
              <w:t>Кт</w:t>
            </w:r>
            <w:proofErr w:type="spellEnd"/>
          </w:p>
        </w:tc>
      </w:tr>
      <w:tr w:rsidR="004C5821" w:rsidRPr="004C5821" w:rsidTr="000D1924">
        <w:trPr>
          <w:trHeight w:val="255"/>
        </w:trPr>
        <w:tc>
          <w:tcPr>
            <w:tcW w:w="3133" w:type="dxa"/>
            <w:tcBorders>
              <w:top w:val="nil"/>
              <w:left w:val="single" w:sz="4" w:space="0" w:color="auto"/>
              <w:bottom w:val="single" w:sz="4" w:space="0" w:color="auto"/>
              <w:right w:val="single" w:sz="4" w:space="0" w:color="auto"/>
            </w:tcBorders>
            <w:shd w:val="clear" w:color="auto" w:fill="auto"/>
            <w:noWrap/>
            <w:vAlign w:val="bottom"/>
            <w:hideMark/>
          </w:tcPr>
          <w:p w:rsidR="004C5821" w:rsidRPr="004C5821" w:rsidRDefault="004C5821" w:rsidP="004C5821">
            <w:pPr>
              <w:spacing w:after="0" w:line="240" w:lineRule="auto"/>
              <w:jc w:val="both"/>
              <w:rPr>
                <w:rFonts w:ascii="Times New Roman" w:hAnsi="Times New Roman" w:cs="Times New Roman"/>
                <w:sz w:val="16"/>
                <w:szCs w:val="16"/>
              </w:rPr>
            </w:pPr>
            <w:proofErr w:type="spellStart"/>
            <w:r w:rsidRPr="004C5821">
              <w:rPr>
                <w:rFonts w:ascii="Times New Roman" w:hAnsi="Times New Roman" w:cs="Times New Roman"/>
                <w:sz w:val="16"/>
                <w:szCs w:val="16"/>
              </w:rPr>
              <w:t>Спс</w:t>
            </w:r>
            <w:proofErr w:type="spellEnd"/>
            <w:r w:rsidRPr="004C5821">
              <w:rPr>
                <w:rFonts w:ascii="Times New Roman" w:hAnsi="Times New Roman" w:cs="Times New Roman"/>
                <w:sz w:val="16"/>
                <w:szCs w:val="16"/>
              </w:rPr>
              <w:t xml:space="preserve"> </w:t>
            </w:r>
            <w:proofErr w:type="spellStart"/>
            <w:r w:rsidRPr="004C5821">
              <w:rPr>
                <w:rFonts w:ascii="Times New Roman" w:hAnsi="Times New Roman" w:cs="Times New Roman"/>
                <w:sz w:val="16"/>
                <w:szCs w:val="16"/>
              </w:rPr>
              <w:t>Шеминский</w:t>
            </w:r>
            <w:proofErr w:type="spellEnd"/>
          </w:p>
        </w:tc>
        <w:tc>
          <w:tcPr>
            <w:tcW w:w="1843" w:type="dxa"/>
            <w:tcBorders>
              <w:top w:val="nil"/>
              <w:left w:val="nil"/>
              <w:bottom w:val="single" w:sz="4" w:space="0" w:color="auto"/>
              <w:right w:val="single" w:sz="4" w:space="0" w:color="auto"/>
            </w:tcBorders>
            <w:shd w:val="clear" w:color="auto" w:fill="auto"/>
            <w:noWrap/>
            <w:vAlign w:val="bottom"/>
          </w:tcPr>
          <w:p w:rsidR="004C5821" w:rsidRPr="004C5821" w:rsidRDefault="004C5821" w:rsidP="004C5821">
            <w:pPr>
              <w:spacing w:after="0" w:line="240" w:lineRule="auto"/>
              <w:jc w:val="both"/>
              <w:rPr>
                <w:rFonts w:ascii="Times New Roman" w:hAnsi="Times New Roman" w:cs="Times New Roman"/>
                <w:sz w:val="16"/>
                <w:szCs w:val="16"/>
              </w:rPr>
            </w:pPr>
            <w:r w:rsidRPr="004C5821">
              <w:rPr>
                <w:rFonts w:ascii="Times New Roman" w:hAnsi="Times New Roman" w:cs="Times New Roman"/>
                <w:sz w:val="16"/>
                <w:szCs w:val="16"/>
              </w:rPr>
              <w:t>12 546 675,78</w:t>
            </w:r>
          </w:p>
        </w:tc>
        <w:tc>
          <w:tcPr>
            <w:tcW w:w="1417" w:type="dxa"/>
            <w:tcBorders>
              <w:top w:val="nil"/>
              <w:left w:val="nil"/>
              <w:bottom w:val="single" w:sz="4" w:space="0" w:color="auto"/>
              <w:right w:val="single" w:sz="4" w:space="0" w:color="auto"/>
            </w:tcBorders>
            <w:shd w:val="clear" w:color="auto" w:fill="auto"/>
            <w:noWrap/>
            <w:vAlign w:val="bottom"/>
          </w:tcPr>
          <w:p w:rsidR="004C5821" w:rsidRPr="004C5821" w:rsidRDefault="004C5821" w:rsidP="004C5821">
            <w:pPr>
              <w:spacing w:after="0" w:line="240" w:lineRule="auto"/>
              <w:jc w:val="both"/>
              <w:rPr>
                <w:rFonts w:ascii="Times New Roman" w:hAnsi="Times New Roman" w:cs="Times New Roman"/>
                <w:sz w:val="16"/>
                <w:szCs w:val="16"/>
              </w:rPr>
            </w:pPr>
            <w:r w:rsidRPr="004C5821">
              <w:rPr>
                <w:rFonts w:ascii="Times New Roman" w:hAnsi="Times New Roman" w:cs="Times New Roman"/>
                <w:sz w:val="16"/>
                <w:szCs w:val="16"/>
              </w:rPr>
              <w:t>67109,82</w:t>
            </w:r>
          </w:p>
        </w:tc>
        <w:tc>
          <w:tcPr>
            <w:tcW w:w="1578" w:type="dxa"/>
            <w:tcBorders>
              <w:top w:val="nil"/>
              <w:left w:val="nil"/>
              <w:bottom w:val="single" w:sz="4" w:space="0" w:color="auto"/>
              <w:right w:val="single" w:sz="4" w:space="0" w:color="auto"/>
            </w:tcBorders>
            <w:shd w:val="clear" w:color="auto" w:fill="auto"/>
            <w:noWrap/>
            <w:vAlign w:val="bottom"/>
          </w:tcPr>
          <w:p w:rsidR="004C5821" w:rsidRPr="004C5821" w:rsidRDefault="004C5821" w:rsidP="004C5821">
            <w:pPr>
              <w:spacing w:after="0" w:line="240" w:lineRule="auto"/>
              <w:jc w:val="both"/>
              <w:rPr>
                <w:rFonts w:ascii="Times New Roman" w:hAnsi="Times New Roman" w:cs="Times New Roman"/>
                <w:sz w:val="16"/>
                <w:szCs w:val="16"/>
              </w:rPr>
            </w:pPr>
            <w:r w:rsidRPr="004C5821">
              <w:rPr>
                <w:rFonts w:ascii="Times New Roman" w:hAnsi="Times New Roman" w:cs="Times New Roman"/>
                <w:sz w:val="16"/>
                <w:szCs w:val="16"/>
              </w:rPr>
              <w:t>13828855,95</w:t>
            </w:r>
          </w:p>
        </w:tc>
        <w:tc>
          <w:tcPr>
            <w:tcW w:w="1356" w:type="dxa"/>
            <w:tcBorders>
              <w:top w:val="nil"/>
              <w:left w:val="nil"/>
              <w:bottom w:val="single" w:sz="4" w:space="0" w:color="auto"/>
              <w:right w:val="single" w:sz="4" w:space="0" w:color="auto"/>
            </w:tcBorders>
            <w:shd w:val="clear" w:color="auto" w:fill="auto"/>
            <w:noWrap/>
            <w:vAlign w:val="bottom"/>
          </w:tcPr>
          <w:p w:rsidR="004C5821" w:rsidRPr="004C5821" w:rsidRDefault="004C5821" w:rsidP="004C5821">
            <w:pPr>
              <w:spacing w:after="0" w:line="240" w:lineRule="auto"/>
              <w:jc w:val="both"/>
              <w:rPr>
                <w:rFonts w:ascii="Times New Roman" w:hAnsi="Times New Roman" w:cs="Times New Roman"/>
                <w:sz w:val="16"/>
                <w:szCs w:val="16"/>
              </w:rPr>
            </w:pPr>
            <w:r w:rsidRPr="004C5821">
              <w:rPr>
                <w:rFonts w:ascii="Times New Roman" w:hAnsi="Times New Roman" w:cs="Times New Roman"/>
                <w:sz w:val="16"/>
                <w:szCs w:val="16"/>
              </w:rPr>
              <w:t>30,47</w:t>
            </w:r>
          </w:p>
        </w:tc>
      </w:tr>
      <w:tr w:rsidR="004C5821" w:rsidRPr="004C5821" w:rsidTr="000D1924">
        <w:trPr>
          <w:trHeight w:val="360"/>
        </w:trPr>
        <w:tc>
          <w:tcPr>
            <w:tcW w:w="3133" w:type="dxa"/>
            <w:tcBorders>
              <w:top w:val="nil"/>
              <w:left w:val="single" w:sz="4" w:space="0" w:color="auto"/>
              <w:bottom w:val="single" w:sz="4" w:space="0" w:color="auto"/>
              <w:right w:val="single" w:sz="4" w:space="0" w:color="auto"/>
            </w:tcBorders>
            <w:shd w:val="clear" w:color="auto" w:fill="auto"/>
            <w:vAlign w:val="bottom"/>
            <w:hideMark/>
          </w:tcPr>
          <w:p w:rsidR="004C5821" w:rsidRPr="004C5821" w:rsidRDefault="004C5821" w:rsidP="004C5821">
            <w:pPr>
              <w:spacing w:after="0" w:line="240" w:lineRule="auto"/>
              <w:jc w:val="both"/>
              <w:rPr>
                <w:rFonts w:ascii="Times New Roman" w:hAnsi="Times New Roman" w:cs="Times New Roman"/>
                <w:b/>
                <w:bCs/>
                <w:sz w:val="16"/>
                <w:szCs w:val="16"/>
              </w:rPr>
            </w:pPr>
            <w:r w:rsidRPr="004C5821">
              <w:rPr>
                <w:rFonts w:ascii="Times New Roman" w:hAnsi="Times New Roman" w:cs="Times New Roman"/>
                <w:b/>
                <w:bCs/>
                <w:sz w:val="16"/>
                <w:szCs w:val="16"/>
              </w:rPr>
              <w:t>Всего:</w:t>
            </w:r>
          </w:p>
        </w:tc>
        <w:tc>
          <w:tcPr>
            <w:tcW w:w="1843" w:type="dxa"/>
            <w:tcBorders>
              <w:top w:val="nil"/>
              <w:left w:val="nil"/>
              <w:bottom w:val="single" w:sz="4" w:space="0" w:color="auto"/>
              <w:right w:val="single" w:sz="4" w:space="0" w:color="auto"/>
            </w:tcBorders>
            <w:shd w:val="clear" w:color="auto" w:fill="auto"/>
            <w:noWrap/>
            <w:vAlign w:val="bottom"/>
          </w:tcPr>
          <w:p w:rsidR="004C5821" w:rsidRPr="004C5821" w:rsidRDefault="004C5821" w:rsidP="004C5821">
            <w:pPr>
              <w:spacing w:after="0" w:line="240" w:lineRule="auto"/>
              <w:jc w:val="both"/>
              <w:rPr>
                <w:rFonts w:ascii="Times New Roman" w:hAnsi="Times New Roman" w:cs="Times New Roman"/>
                <w:sz w:val="16"/>
                <w:szCs w:val="16"/>
              </w:rPr>
            </w:pPr>
            <w:r w:rsidRPr="004C5821">
              <w:rPr>
                <w:rFonts w:ascii="Times New Roman" w:hAnsi="Times New Roman" w:cs="Times New Roman"/>
                <w:sz w:val="16"/>
                <w:szCs w:val="16"/>
              </w:rPr>
              <w:t>12 546 675,78</w:t>
            </w:r>
          </w:p>
        </w:tc>
        <w:tc>
          <w:tcPr>
            <w:tcW w:w="1417" w:type="dxa"/>
            <w:tcBorders>
              <w:top w:val="nil"/>
              <w:left w:val="nil"/>
              <w:bottom w:val="single" w:sz="4" w:space="0" w:color="auto"/>
              <w:right w:val="single" w:sz="4" w:space="0" w:color="auto"/>
            </w:tcBorders>
            <w:shd w:val="clear" w:color="auto" w:fill="auto"/>
            <w:noWrap/>
            <w:vAlign w:val="bottom"/>
          </w:tcPr>
          <w:p w:rsidR="004C5821" w:rsidRPr="004C5821" w:rsidRDefault="004C5821" w:rsidP="004C5821">
            <w:pPr>
              <w:spacing w:after="0" w:line="240" w:lineRule="auto"/>
              <w:jc w:val="both"/>
              <w:rPr>
                <w:rFonts w:ascii="Times New Roman" w:hAnsi="Times New Roman" w:cs="Times New Roman"/>
                <w:sz w:val="16"/>
                <w:szCs w:val="16"/>
              </w:rPr>
            </w:pPr>
            <w:r w:rsidRPr="004C5821">
              <w:rPr>
                <w:rFonts w:ascii="Times New Roman" w:hAnsi="Times New Roman" w:cs="Times New Roman"/>
                <w:sz w:val="16"/>
                <w:szCs w:val="16"/>
              </w:rPr>
              <w:t>67109,82</w:t>
            </w:r>
          </w:p>
        </w:tc>
        <w:tc>
          <w:tcPr>
            <w:tcW w:w="1578" w:type="dxa"/>
            <w:tcBorders>
              <w:top w:val="nil"/>
              <w:left w:val="nil"/>
              <w:bottom w:val="single" w:sz="4" w:space="0" w:color="auto"/>
              <w:right w:val="single" w:sz="4" w:space="0" w:color="auto"/>
            </w:tcBorders>
            <w:shd w:val="clear" w:color="auto" w:fill="auto"/>
            <w:noWrap/>
            <w:vAlign w:val="bottom"/>
          </w:tcPr>
          <w:p w:rsidR="004C5821" w:rsidRPr="004C5821" w:rsidRDefault="004C5821" w:rsidP="004C5821">
            <w:pPr>
              <w:spacing w:after="0" w:line="240" w:lineRule="auto"/>
              <w:jc w:val="both"/>
              <w:rPr>
                <w:rFonts w:ascii="Times New Roman" w:hAnsi="Times New Roman" w:cs="Times New Roman"/>
                <w:sz w:val="16"/>
                <w:szCs w:val="16"/>
              </w:rPr>
            </w:pPr>
            <w:r w:rsidRPr="004C5821">
              <w:rPr>
                <w:rFonts w:ascii="Times New Roman" w:hAnsi="Times New Roman" w:cs="Times New Roman"/>
                <w:sz w:val="16"/>
                <w:szCs w:val="16"/>
              </w:rPr>
              <w:t>13828855,95</w:t>
            </w:r>
          </w:p>
        </w:tc>
        <w:tc>
          <w:tcPr>
            <w:tcW w:w="1356" w:type="dxa"/>
            <w:tcBorders>
              <w:top w:val="nil"/>
              <w:left w:val="nil"/>
              <w:bottom w:val="single" w:sz="4" w:space="0" w:color="auto"/>
              <w:right w:val="single" w:sz="4" w:space="0" w:color="auto"/>
            </w:tcBorders>
            <w:shd w:val="clear" w:color="auto" w:fill="auto"/>
            <w:noWrap/>
            <w:vAlign w:val="bottom"/>
          </w:tcPr>
          <w:p w:rsidR="004C5821" w:rsidRPr="004C5821" w:rsidRDefault="004C5821" w:rsidP="004C5821">
            <w:pPr>
              <w:spacing w:after="0" w:line="240" w:lineRule="auto"/>
              <w:jc w:val="both"/>
              <w:rPr>
                <w:rFonts w:ascii="Times New Roman" w:hAnsi="Times New Roman" w:cs="Times New Roman"/>
                <w:sz w:val="16"/>
                <w:szCs w:val="16"/>
              </w:rPr>
            </w:pPr>
            <w:r w:rsidRPr="004C5821">
              <w:rPr>
                <w:rFonts w:ascii="Times New Roman" w:hAnsi="Times New Roman" w:cs="Times New Roman"/>
                <w:sz w:val="16"/>
                <w:szCs w:val="16"/>
              </w:rPr>
              <w:t>30,47</w:t>
            </w:r>
          </w:p>
        </w:tc>
      </w:tr>
    </w:tbl>
    <w:p w:rsidR="004C5821" w:rsidRPr="004C5821" w:rsidRDefault="004C5821" w:rsidP="004C5821">
      <w:pPr>
        <w:spacing w:after="0" w:line="240" w:lineRule="auto"/>
        <w:jc w:val="both"/>
        <w:rPr>
          <w:rFonts w:ascii="Times New Roman" w:hAnsi="Times New Roman" w:cs="Times New Roman"/>
          <w:sz w:val="16"/>
          <w:szCs w:val="16"/>
        </w:rPr>
      </w:pPr>
    </w:p>
    <w:p w:rsidR="004C5821" w:rsidRPr="004C5821" w:rsidRDefault="004C5821" w:rsidP="004C5821">
      <w:pPr>
        <w:spacing w:after="0" w:line="240" w:lineRule="auto"/>
        <w:jc w:val="both"/>
        <w:rPr>
          <w:rFonts w:ascii="Times New Roman" w:hAnsi="Times New Roman" w:cs="Times New Roman"/>
          <w:b/>
          <w:sz w:val="16"/>
          <w:szCs w:val="16"/>
        </w:rPr>
      </w:pPr>
      <w:r w:rsidRPr="004C5821">
        <w:rPr>
          <w:rFonts w:ascii="Times New Roman" w:hAnsi="Times New Roman" w:cs="Times New Roman"/>
          <w:b/>
          <w:sz w:val="16"/>
          <w:szCs w:val="16"/>
        </w:rPr>
        <w:t>Источники финансирования дефицита бюджета и их отражение на счетах бухгалтерского учета</w:t>
      </w:r>
    </w:p>
    <w:p w:rsidR="004C5821" w:rsidRPr="004C5821" w:rsidRDefault="004C5821" w:rsidP="004C5821">
      <w:pPr>
        <w:spacing w:after="0" w:line="240" w:lineRule="auto"/>
        <w:jc w:val="both"/>
        <w:rPr>
          <w:rFonts w:ascii="Times New Roman" w:hAnsi="Times New Roman" w:cs="Times New Roman"/>
          <w:sz w:val="16"/>
          <w:szCs w:val="16"/>
        </w:rPr>
      </w:pPr>
      <w:r w:rsidRPr="004C5821">
        <w:rPr>
          <w:rFonts w:ascii="Times New Roman" w:hAnsi="Times New Roman" w:cs="Times New Roman"/>
          <w:sz w:val="16"/>
          <w:szCs w:val="16"/>
        </w:rPr>
        <w:t xml:space="preserve">Решением Хурала представителей сельского поселения </w:t>
      </w:r>
      <w:proofErr w:type="spellStart"/>
      <w:r w:rsidRPr="004C5821">
        <w:rPr>
          <w:rFonts w:ascii="Times New Roman" w:hAnsi="Times New Roman" w:cs="Times New Roman"/>
          <w:sz w:val="16"/>
          <w:szCs w:val="16"/>
        </w:rPr>
        <w:t>сумон</w:t>
      </w:r>
      <w:proofErr w:type="spellEnd"/>
      <w:r w:rsidRPr="004C5821">
        <w:rPr>
          <w:rFonts w:ascii="Times New Roman" w:hAnsi="Times New Roman" w:cs="Times New Roman"/>
          <w:sz w:val="16"/>
          <w:szCs w:val="16"/>
        </w:rPr>
        <w:t xml:space="preserve">  </w:t>
      </w:r>
      <w:proofErr w:type="spellStart"/>
      <w:r w:rsidRPr="004C5821">
        <w:rPr>
          <w:rFonts w:ascii="Times New Roman" w:hAnsi="Times New Roman" w:cs="Times New Roman"/>
          <w:sz w:val="16"/>
          <w:szCs w:val="16"/>
        </w:rPr>
        <w:t>Шеминский</w:t>
      </w:r>
      <w:proofErr w:type="spellEnd"/>
      <w:r w:rsidRPr="004C5821">
        <w:rPr>
          <w:rFonts w:ascii="Times New Roman" w:hAnsi="Times New Roman" w:cs="Times New Roman"/>
          <w:sz w:val="16"/>
          <w:szCs w:val="16"/>
        </w:rPr>
        <w:t xml:space="preserve"> </w:t>
      </w:r>
      <w:proofErr w:type="spellStart"/>
      <w:r w:rsidRPr="004C5821">
        <w:rPr>
          <w:rFonts w:ascii="Times New Roman" w:hAnsi="Times New Roman" w:cs="Times New Roman"/>
          <w:sz w:val="16"/>
          <w:szCs w:val="16"/>
        </w:rPr>
        <w:t>Дзун-Хемчикского</w:t>
      </w:r>
      <w:proofErr w:type="spellEnd"/>
      <w:r w:rsidRPr="004C5821">
        <w:rPr>
          <w:rFonts w:ascii="Times New Roman" w:hAnsi="Times New Roman" w:cs="Times New Roman"/>
          <w:sz w:val="16"/>
          <w:szCs w:val="16"/>
        </w:rPr>
        <w:t xml:space="preserve"> </w:t>
      </w:r>
      <w:proofErr w:type="spellStart"/>
      <w:r w:rsidRPr="004C5821">
        <w:rPr>
          <w:rFonts w:ascii="Times New Roman" w:hAnsi="Times New Roman" w:cs="Times New Roman"/>
          <w:sz w:val="16"/>
          <w:szCs w:val="16"/>
        </w:rPr>
        <w:t>кожууна</w:t>
      </w:r>
      <w:proofErr w:type="spellEnd"/>
      <w:r w:rsidRPr="004C5821">
        <w:rPr>
          <w:rFonts w:ascii="Times New Roman" w:hAnsi="Times New Roman" w:cs="Times New Roman"/>
          <w:sz w:val="16"/>
          <w:szCs w:val="16"/>
        </w:rPr>
        <w:t xml:space="preserve"> Республики Тыва от </w:t>
      </w:r>
      <w:r w:rsidRPr="004C5821">
        <w:rPr>
          <w:rFonts w:ascii="Times New Roman" w:hAnsi="Times New Roman" w:cs="Times New Roman"/>
          <w:bCs/>
          <w:sz w:val="16"/>
          <w:szCs w:val="16"/>
        </w:rPr>
        <w:t xml:space="preserve">23.12.2021г. № 69 </w:t>
      </w:r>
      <w:r w:rsidRPr="004C5821">
        <w:rPr>
          <w:rFonts w:ascii="Times New Roman" w:hAnsi="Times New Roman" w:cs="Times New Roman"/>
          <w:sz w:val="16"/>
          <w:szCs w:val="16"/>
        </w:rPr>
        <w:t xml:space="preserve">«О внесении изменений и дополнений  бюджет сельского поселения </w:t>
      </w:r>
      <w:proofErr w:type="spellStart"/>
      <w:r w:rsidRPr="004C5821">
        <w:rPr>
          <w:rFonts w:ascii="Times New Roman" w:hAnsi="Times New Roman" w:cs="Times New Roman"/>
          <w:sz w:val="16"/>
          <w:szCs w:val="16"/>
        </w:rPr>
        <w:t>сумон</w:t>
      </w:r>
      <w:proofErr w:type="spellEnd"/>
      <w:r w:rsidRPr="004C5821">
        <w:rPr>
          <w:rFonts w:ascii="Times New Roman" w:hAnsi="Times New Roman" w:cs="Times New Roman"/>
          <w:sz w:val="16"/>
          <w:szCs w:val="16"/>
        </w:rPr>
        <w:t xml:space="preserve">  </w:t>
      </w:r>
      <w:proofErr w:type="spellStart"/>
      <w:r w:rsidRPr="004C5821">
        <w:rPr>
          <w:rFonts w:ascii="Times New Roman" w:hAnsi="Times New Roman" w:cs="Times New Roman"/>
          <w:sz w:val="16"/>
          <w:szCs w:val="16"/>
        </w:rPr>
        <w:t>Шеминский</w:t>
      </w:r>
      <w:proofErr w:type="spellEnd"/>
      <w:r w:rsidRPr="004C5821">
        <w:rPr>
          <w:rFonts w:ascii="Times New Roman" w:hAnsi="Times New Roman" w:cs="Times New Roman"/>
          <w:sz w:val="16"/>
          <w:szCs w:val="16"/>
        </w:rPr>
        <w:t xml:space="preserve"> </w:t>
      </w:r>
      <w:proofErr w:type="spellStart"/>
      <w:r w:rsidRPr="004C5821">
        <w:rPr>
          <w:rFonts w:ascii="Times New Roman" w:hAnsi="Times New Roman" w:cs="Times New Roman"/>
          <w:sz w:val="16"/>
          <w:szCs w:val="16"/>
        </w:rPr>
        <w:t>Дзун-Хемчикского</w:t>
      </w:r>
      <w:proofErr w:type="spellEnd"/>
      <w:r w:rsidRPr="004C5821">
        <w:rPr>
          <w:rFonts w:ascii="Times New Roman" w:hAnsi="Times New Roman" w:cs="Times New Roman"/>
          <w:sz w:val="16"/>
          <w:szCs w:val="16"/>
        </w:rPr>
        <w:t xml:space="preserve"> </w:t>
      </w:r>
      <w:proofErr w:type="spellStart"/>
      <w:r w:rsidRPr="004C5821">
        <w:rPr>
          <w:rFonts w:ascii="Times New Roman" w:hAnsi="Times New Roman" w:cs="Times New Roman"/>
          <w:sz w:val="16"/>
          <w:szCs w:val="16"/>
        </w:rPr>
        <w:t>кожууна</w:t>
      </w:r>
      <w:proofErr w:type="spellEnd"/>
      <w:r w:rsidRPr="004C5821">
        <w:rPr>
          <w:rFonts w:ascii="Times New Roman" w:hAnsi="Times New Roman" w:cs="Times New Roman"/>
          <w:sz w:val="16"/>
          <w:szCs w:val="16"/>
        </w:rPr>
        <w:t xml:space="preserve"> Республики Тыва  на 2021 год и плановый период 2022-2023 годов».</w:t>
      </w:r>
    </w:p>
    <w:p w:rsidR="004C5821" w:rsidRPr="004C5821" w:rsidRDefault="004C5821" w:rsidP="004C5821">
      <w:pPr>
        <w:spacing w:after="0" w:line="240" w:lineRule="auto"/>
        <w:jc w:val="both"/>
        <w:rPr>
          <w:rFonts w:ascii="Times New Roman" w:hAnsi="Times New Roman" w:cs="Times New Roman"/>
          <w:sz w:val="16"/>
          <w:szCs w:val="16"/>
        </w:rPr>
      </w:pPr>
      <w:r w:rsidRPr="004C5821">
        <w:rPr>
          <w:rFonts w:ascii="Times New Roman" w:hAnsi="Times New Roman" w:cs="Times New Roman"/>
          <w:sz w:val="16"/>
          <w:szCs w:val="16"/>
        </w:rPr>
        <w:t xml:space="preserve">          Фактическое исполнение бюджета поселения осуществлено с превышением доходов над  расходами в размере 15,74 тыс. рублей (доходы – 6167,0 тыс. рублей, расходы в размере 6182,74 тыс. рублей).</w:t>
      </w:r>
    </w:p>
    <w:p w:rsidR="004C5821" w:rsidRPr="004C5821" w:rsidRDefault="004C5821" w:rsidP="004C5821">
      <w:pPr>
        <w:spacing w:after="0" w:line="240" w:lineRule="auto"/>
        <w:jc w:val="both"/>
        <w:rPr>
          <w:rFonts w:ascii="Times New Roman" w:hAnsi="Times New Roman" w:cs="Times New Roman"/>
          <w:sz w:val="16"/>
          <w:szCs w:val="16"/>
        </w:rPr>
      </w:pPr>
    </w:p>
    <w:p w:rsidR="004C5821" w:rsidRPr="004C5821" w:rsidRDefault="004C5821" w:rsidP="004C5821">
      <w:pPr>
        <w:spacing w:after="0" w:line="240" w:lineRule="auto"/>
        <w:jc w:val="both"/>
        <w:rPr>
          <w:rFonts w:ascii="Times New Roman" w:hAnsi="Times New Roman" w:cs="Times New Roman"/>
          <w:b/>
          <w:sz w:val="16"/>
          <w:szCs w:val="16"/>
        </w:rPr>
      </w:pPr>
      <w:r w:rsidRPr="004C5821">
        <w:rPr>
          <w:rFonts w:ascii="Times New Roman" w:hAnsi="Times New Roman" w:cs="Times New Roman"/>
          <w:b/>
          <w:sz w:val="16"/>
          <w:szCs w:val="16"/>
        </w:rPr>
        <w:t>Выводы:</w:t>
      </w:r>
    </w:p>
    <w:p w:rsidR="004C5821" w:rsidRPr="004C5821" w:rsidRDefault="004C5821" w:rsidP="004C5821">
      <w:pPr>
        <w:spacing w:after="0" w:line="240" w:lineRule="auto"/>
        <w:jc w:val="both"/>
        <w:rPr>
          <w:rFonts w:ascii="Times New Roman" w:hAnsi="Times New Roman" w:cs="Times New Roman"/>
          <w:bCs/>
          <w:sz w:val="16"/>
          <w:szCs w:val="16"/>
        </w:rPr>
      </w:pPr>
      <w:r w:rsidRPr="004C5821">
        <w:rPr>
          <w:rFonts w:ascii="Times New Roman" w:hAnsi="Times New Roman" w:cs="Times New Roman"/>
          <w:bCs/>
          <w:sz w:val="16"/>
          <w:szCs w:val="16"/>
        </w:rPr>
        <w:t xml:space="preserve">       Проверкой фонда оплаты труда и правильности начислений и выплаты главе </w:t>
      </w:r>
      <w:proofErr w:type="spellStart"/>
      <w:r w:rsidRPr="004C5821">
        <w:rPr>
          <w:rFonts w:ascii="Times New Roman" w:hAnsi="Times New Roman" w:cs="Times New Roman"/>
          <w:bCs/>
          <w:sz w:val="16"/>
          <w:szCs w:val="16"/>
        </w:rPr>
        <w:t>сумона</w:t>
      </w:r>
      <w:proofErr w:type="spellEnd"/>
      <w:r w:rsidRPr="004C5821">
        <w:rPr>
          <w:rFonts w:ascii="Times New Roman" w:hAnsi="Times New Roman" w:cs="Times New Roman"/>
          <w:bCs/>
          <w:sz w:val="16"/>
          <w:szCs w:val="16"/>
        </w:rPr>
        <w:t xml:space="preserve"> и председателю администрации сельского поселения </w:t>
      </w:r>
      <w:proofErr w:type="spellStart"/>
      <w:r w:rsidRPr="004C5821">
        <w:rPr>
          <w:rFonts w:ascii="Times New Roman" w:hAnsi="Times New Roman" w:cs="Times New Roman"/>
          <w:bCs/>
          <w:sz w:val="16"/>
          <w:szCs w:val="16"/>
        </w:rPr>
        <w:t>сумон</w:t>
      </w:r>
      <w:proofErr w:type="spellEnd"/>
      <w:r w:rsidRPr="004C5821">
        <w:rPr>
          <w:rFonts w:ascii="Times New Roman" w:hAnsi="Times New Roman" w:cs="Times New Roman"/>
          <w:bCs/>
          <w:sz w:val="16"/>
          <w:szCs w:val="16"/>
        </w:rPr>
        <w:t xml:space="preserve"> </w:t>
      </w:r>
      <w:proofErr w:type="spellStart"/>
      <w:r w:rsidRPr="004C5821">
        <w:rPr>
          <w:rFonts w:ascii="Times New Roman" w:hAnsi="Times New Roman" w:cs="Times New Roman"/>
          <w:bCs/>
          <w:sz w:val="16"/>
          <w:szCs w:val="16"/>
        </w:rPr>
        <w:t>Шеминский</w:t>
      </w:r>
      <w:proofErr w:type="spellEnd"/>
      <w:r w:rsidRPr="004C5821">
        <w:rPr>
          <w:rFonts w:ascii="Times New Roman" w:hAnsi="Times New Roman" w:cs="Times New Roman"/>
          <w:bCs/>
          <w:sz w:val="16"/>
          <w:szCs w:val="16"/>
        </w:rPr>
        <w:t xml:space="preserve"> </w:t>
      </w:r>
      <w:proofErr w:type="spellStart"/>
      <w:r w:rsidRPr="004C5821">
        <w:rPr>
          <w:rFonts w:ascii="Times New Roman" w:hAnsi="Times New Roman" w:cs="Times New Roman"/>
          <w:bCs/>
          <w:sz w:val="16"/>
          <w:szCs w:val="16"/>
        </w:rPr>
        <w:t>Дзун-Хемчикского</w:t>
      </w:r>
      <w:proofErr w:type="spellEnd"/>
      <w:r w:rsidRPr="004C5821">
        <w:rPr>
          <w:rFonts w:ascii="Times New Roman" w:hAnsi="Times New Roman" w:cs="Times New Roman"/>
          <w:bCs/>
          <w:sz w:val="16"/>
          <w:szCs w:val="16"/>
        </w:rPr>
        <w:t xml:space="preserve"> </w:t>
      </w:r>
      <w:proofErr w:type="spellStart"/>
      <w:r w:rsidRPr="004C5821">
        <w:rPr>
          <w:rFonts w:ascii="Times New Roman" w:hAnsi="Times New Roman" w:cs="Times New Roman"/>
          <w:bCs/>
          <w:sz w:val="16"/>
          <w:szCs w:val="16"/>
        </w:rPr>
        <w:t>кожууна</w:t>
      </w:r>
      <w:proofErr w:type="spellEnd"/>
      <w:r w:rsidRPr="004C5821">
        <w:rPr>
          <w:rFonts w:ascii="Times New Roman" w:hAnsi="Times New Roman" w:cs="Times New Roman"/>
          <w:bCs/>
          <w:sz w:val="16"/>
          <w:szCs w:val="16"/>
        </w:rPr>
        <w:t xml:space="preserve"> Республики Тыва за  2021 года, где охвачен объём средств муниципального бюджета  771,4 тыс. руб., финансовых нарушений не установлено.</w:t>
      </w:r>
    </w:p>
    <w:p w:rsidR="004C5821" w:rsidRPr="004C5821" w:rsidRDefault="004C5821" w:rsidP="004C5821">
      <w:pPr>
        <w:spacing w:after="0" w:line="240" w:lineRule="auto"/>
        <w:jc w:val="both"/>
        <w:rPr>
          <w:rFonts w:ascii="Times New Roman" w:hAnsi="Times New Roman" w:cs="Times New Roman"/>
          <w:bCs/>
          <w:sz w:val="16"/>
          <w:szCs w:val="16"/>
        </w:rPr>
      </w:pPr>
      <w:r w:rsidRPr="004C5821">
        <w:rPr>
          <w:rFonts w:ascii="Times New Roman" w:hAnsi="Times New Roman" w:cs="Times New Roman"/>
          <w:bCs/>
          <w:sz w:val="16"/>
          <w:szCs w:val="16"/>
        </w:rPr>
        <w:t xml:space="preserve">       Предлагаем, в соответствии с Законом РТ от 25.04.2018 г. № 368-ЗРТ «О регулировании отдельных отношений в сфере муниципальной службы  РТ» заместителю председателя </w:t>
      </w:r>
      <w:proofErr w:type="spellStart"/>
      <w:r w:rsidRPr="004C5821">
        <w:rPr>
          <w:rFonts w:ascii="Times New Roman" w:hAnsi="Times New Roman" w:cs="Times New Roman"/>
          <w:bCs/>
          <w:sz w:val="16"/>
          <w:szCs w:val="16"/>
        </w:rPr>
        <w:t>сумона</w:t>
      </w:r>
      <w:proofErr w:type="spellEnd"/>
      <w:r w:rsidRPr="004C5821">
        <w:rPr>
          <w:rFonts w:ascii="Times New Roman" w:hAnsi="Times New Roman" w:cs="Times New Roman"/>
          <w:bCs/>
          <w:sz w:val="16"/>
          <w:szCs w:val="16"/>
        </w:rPr>
        <w:t xml:space="preserve"> сельского поселения </w:t>
      </w:r>
      <w:proofErr w:type="spellStart"/>
      <w:r w:rsidRPr="004C5821">
        <w:rPr>
          <w:rFonts w:ascii="Times New Roman" w:hAnsi="Times New Roman" w:cs="Times New Roman"/>
          <w:bCs/>
          <w:sz w:val="16"/>
          <w:szCs w:val="16"/>
        </w:rPr>
        <w:t>Шеминский</w:t>
      </w:r>
      <w:proofErr w:type="spellEnd"/>
      <w:r w:rsidRPr="004C5821">
        <w:rPr>
          <w:rFonts w:ascii="Times New Roman" w:hAnsi="Times New Roman" w:cs="Times New Roman"/>
          <w:bCs/>
          <w:sz w:val="16"/>
          <w:szCs w:val="16"/>
        </w:rPr>
        <w:t>, который относится к главной группе должностей, пройти аттестацию для соответствия квалификационному разряду (советник муниципальной службы 1,2 и 3 класса).</w:t>
      </w:r>
    </w:p>
    <w:p w:rsidR="004C5821" w:rsidRPr="004C5821" w:rsidRDefault="004C5821" w:rsidP="004C5821">
      <w:pPr>
        <w:spacing w:after="0" w:line="240" w:lineRule="auto"/>
        <w:jc w:val="both"/>
        <w:rPr>
          <w:rFonts w:ascii="Times New Roman" w:hAnsi="Times New Roman" w:cs="Times New Roman"/>
          <w:bCs/>
          <w:sz w:val="16"/>
          <w:szCs w:val="16"/>
        </w:rPr>
      </w:pPr>
      <w:r w:rsidRPr="004C5821">
        <w:rPr>
          <w:rFonts w:ascii="Times New Roman" w:hAnsi="Times New Roman" w:cs="Times New Roman"/>
          <w:bCs/>
          <w:sz w:val="16"/>
          <w:szCs w:val="16"/>
        </w:rPr>
        <w:lastRenderedPageBreak/>
        <w:t xml:space="preserve">       Начисление заработной платы с заведомыми нарушениями действующего законодательства. Бухгалтер руководствовался локальным нормативным актом, содержащим противоречащие закону нормы. Подзаконные акты, содержащие такие нормы, признаются ничтожными, поэтому руководствоваться ими нельзя.</w:t>
      </w:r>
    </w:p>
    <w:p w:rsidR="004C5821" w:rsidRPr="004C5821" w:rsidRDefault="004C5821" w:rsidP="004C5821">
      <w:pPr>
        <w:spacing w:after="0" w:line="240" w:lineRule="auto"/>
        <w:jc w:val="both"/>
        <w:rPr>
          <w:rFonts w:ascii="Times New Roman" w:hAnsi="Times New Roman" w:cs="Times New Roman"/>
          <w:bCs/>
          <w:sz w:val="16"/>
          <w:szCs w:val="16"/>
        </w:rPr>
      </w:pPr>
      <w:r w:rsidRPr="004C5821">
        <w:rPr>
          <w:rFonts w:ascii="Times New Roman" w:hAnsi="Times New Roman" w:cs="Times New Roman"/>
          <w:bCs/>
          <w:sz w:val="16"/>
          <w:szCs w:val="16"/>
        </w:rPr>
        <w:t xml:space="preserve">      Форма ведения учета расчетов по оплате труда не автоматизирован, т.е. учет ведется без применения специализированной бухгалтерской программы «1С: Бухгалтерия», что является неэффективным ведением бухгалтерского учета.</w:t>
      </w:r>
    </w:p>
    <w:p w:rsidR="004C5821" w:rsidRPr="004C5821" w:rsidRDefault="004C5821" w:rsidP="004C5821">
      <w:pPr>
        <w:spacing w:after="0" w:line="240" w:lineRule="auto"/>
        <w:jc w:val="both"/>
        <w:rPr>
          <w:rFonts w:ascii="Times New Roman" w:hAnsi="Times New Roman" w:cs="Times New Roman"/>
          <w:sz w:val="16"/>
          <w:szCs w:val="16"/>
        </w:rPr>
      </w:pPr>
      <w:r w:rsidRPr="004C5821">
        <w:rPr>
          <w:rFonts w:ascii="Times New Roman" w:hAnsi="Times New Roman" w:cs="Times New Roman"/>
          <w:sz w:val="16"/>
          <w:szCs w:val="16"/>
        </w:rPr>
        <w:t xml:space="preserve">       В нарушение требований к муниципальной программе оценка эффективности муниципальной программы ответственным исполнителем и соисполнителями ежегодно не осуществляется. Результаты оценки муниципальных программ не представляются ответственным исполнителем в составе годового отчета о ходе реализации и оценке эффективности Муниципальных программ.</w:t>
      </w:r>
    </w:p>
    <w:p w:rsidR="004C5821" w:rsidRPr="004C5821" w:rsidRDefault="004C5821" w:rsidP="004C5821">
      <w:pPr>
        <w:spacing w:after="0" w:line="240" w:lineRule="auto"/>
        <w:jc w:val="both"/>
        <w:rPr>
          <w:rFonts w:ascii="Times New Roman" w:hAnsi="Times New Roman" w:cs="Times New Roman"/>
          <w:sz w:val="16"/>
          <w:szCs w:val="16"/>
        </w:rPr>
      </w:pPr>
      <w:r w:rsidRPr="004C5821">
        <w:rPr>
          <w:rFonts w:ascii="Times New Roman" w:hAnsi="Times New Roman" w:cs="Times New Roman"/>
          <w:sz w:val="16"/>
          <w:szCs w:val="16"/>
        </w:rPr>
        <w:t xml:space="preserve">       Оценка социально-экономической эффективности реализации программ обеспечит создание благоприятных условий для комплексного развития и жизнедеятельности детей, находящихся в трудной жизненной ситуации.</w:t>
      </w:r>
    </w:p>
    <w:p w:rsidR="004C5821" w:rsidRPr="004C5821" w:rsidRDefault="004C5821" w:rsidP="004C5821">
      <w:pPr>
        <w:spacing w:after="0" w:line="240" w:lineRule="auto"/>
        <w:jc w:val="both"/>
        <w:rPr>
          <w:rFonts w:ascii="Times New Roman" w:hAnsi="Times New Roman" w:cs="Times New Roman"/>
          <w:sz w:val="16"/>
          <w:szCs w:val="16"/>
        </w:rPr>
      </w:pPr>
      <w:r w:rsidRPr="004C5821">
        <w:rPr>
          <w:rFonts w:ascii="Times New Roman" w:hAnsi="Times New Roman" w:cs="Times New Roman"/>
          <w:sz w:val="16"/>
          <w:szCs w:val="16"/>
        </w:rPr>
        <w:t xml:space="preserve">       Реализация задач муниципальной программы: уточнение затрат перечня программных мероприятий, разрабатывают перечень целевых индикаторов и показателей для мониторинга реализации программных мероприятий, осуществляют отбор на конкурсной основе исполнителей работ и услуг по каждому программному мероприятию.</w:t>
      </w:r>
    </w:p>
    <w:p w:rsidR="004C5821" w:rsidRPr="004C5821" w:rsidRDefault="004C5821" w:rsidP="004C5821">
      <w:pPr>
        <w:spacing w:after="0" w:line="240" w:lineRule="auto"/>
        <w:jc w:val="both"/>
        <w:rPr>
          <w:rFonts w:ascii="Times New Roman" w:hAnsi="Times New Roman" w:cs="Times New Roman"/>
          <w:sz w:val="16"/>
          <w:szCs w:val="16"/>
        </w:rPr>
      </w:pPr>
      <w:r w:rsidRPr="004C5821">
        <w:rPr>
          <w:rFonts w:ascii="Times New Roman" w:hAnsi="Times New Roman" w:cs="Times New Roman"/>
          <w:sz w:val="16"/>
          <w:szCs w:val="16"/>
        </w:rPr>
        <w:t xml:space="preserve">         </w:t>
      </w:r>
    </w:p>
    <w:p w:rsidR="004C5821" w:rsidRPr="004C5821" w:rsidRDefault="004C5821" w:rsidP="004C5821">
      <w:pPr>
        <w:spacing w:after="0" w:line="240" w:lineRule="auto"/>
        <w:jc w:val="both"/>
        <w:rPr>
          <w:rFonts w:ascii="Times New Roman" w:hAnsi="Times New Roman" w:cs="Times New Roman"/>
          <w:b/>
          <w:sz w:val="16"/>
          <w:szCs w:val="16"/>
        </w:rPr>
      </w:pPr>
      <w:r w:rsidRPr="004C5821">
        <w:rPr>
          <w:rFonts w:ascii="Times New Roman" w:hAnsi="Times New Roman" w:cs="Times New Roman"/>
          <w:b/>
          <w:sz w:val="16"/>
          <w:szCs w:val="16"/>
        </w:rPr>
        <w:t xml:space="preserve">       Предложения:</w:t>
      </w:r>
    </w:p>
    <w:p w:rsidR="004C5821" w:rsidRPr="004C5821" w:rsidRDefault="004C5821" w:rsidP="004C5821">
      <w:pPr>
        <w:spacing w:after="0" w:line="240" w:lineRule="auto"/>
        <w:jc w:val="both"/>
        <w:rPr>
          <w:rFonts w:ascii="Times New Roman" w:hAnsi="Times New Roman" w:cs="Times New Roman"/>
          <w:sz w:val="16"/>
          <w:szCs w:val="16"/>
        </w:rPr>
      </w:pPr>
      <w:r w:rsidRPr="004C5821">
        <w:rPr>
          <w:rFonts w:ascii="Times New Roman" w:hAnsi="Times New Roman" w:cs="Times New Roman"/>
          <w:sz w:val="16"/>
          <w:szCs w:val="16"/>
        </w:rPr>
        <w:t xml:space="preserve">-      Направить информационное письмо в Хурал представителей сельского поселения </w:t>
      </w:r>
      <w:proofErr w:type="spellStart"/>
      <w:r w:rsidRPr="004C5821">
        <w:rPr>
          <w:rFonts w:ascii="Times New Roman" w:hAnsi="Times New Roman" w:cs="Times New Roman"/>
          <w:sz w:val="16"/>
          <w:szCs w:val="16"/>
        </w:rPr>
        <w:t>сумон</w:t>
      </w:r>
      <w:proofErr w:type="spellEnd"/>
      <w:r w:rsidRPr="004C5821">
        <w:rPr>
          <w:rFonts w:ascii="Times New Roman" w:hAnsi="Times New Roman" w:cs="Times New Roman"/>
          <w:sz w:val="16"/>
          <w:szCs w:val="16"/>
        </w:rPr>
        <w:t xml:space="preserve"> </w:t>
      </w:r>
      <w:proofErr w:type="spellStart"/>
      <w:r w:rsidRPr="004C5821">
        <w:rPr>
          <w:rFonts w:ascii="Times New Roman" w:hAnsi="Times New Roman" w:cs="Times New Roman"/>
          <w:sz w:val="16"/>
          <w:szCs w:val="16"/>
        </w:rPr>
        <w:t>Шеминский</w:t>
      </w:r>
      <w:proofErr w:type="spellEnd"/>
      <w:r w:rsidRPr="004C5821">
        <w:rPr>
          <w:rFonts w:ascii="Times New Roman" w:hAnsi="Times New Roman" w:cs="Times New Roman"/>
          <w:sz w:val="16"/>
          <w:szCs w:val="16"/>
        </w:rPr>
        <w:t xml:space="preserve"> </w:t>
      </w:r>
      <w:proofErr w:type="spellStart"/>
      <w:r w:rsidRPr="004C5821">
        <w:rPr>
          <w:rFonts w:ascii="Times New Roman" w:hAnsi="Times New Roman" w:cs="Times New Roman"/>
          <w:sz w:val="16"/>
          <w:szCs w:val="16"/>
        </w:rPr>
        <w:t>Дзун-Хемчикского</w:t>
      </w:r>
      <w:proofErr w:type="spellEnd"/>
      <w:r w:rsidRPr="004C5821">
        <w:rPr>
          <w:rFonts w:ascii="Times New Roman" w:hAnsi="Times New Roman" w:cs="Times New Roman"/>
          <w:sz w:val="16"/>
          <w:szCs w:val="16"/>
        </w:rPr>
        <w:t xml:space="preserve"> </w:t>
      </w:r>
      <w:proofErr w:type="spellStart"/>
      <w:r w:rsidRPr="004C5821">
        <w:rPr>
          <w:rFonts w:ascii="Times New Roman" w:hAnsi="Times New Roman" w:cs="Times New Roman"/>
          <w:sz w:val="16"/>
          <w:szCs w:val="16"/>
        </w:rPr>
        <w:t>кожууна</w:t>
      </w:r>
      <w:proofErr w:type="spellEnd"/>
      <w:r w:rsidRPr="004C5821">
        <w:rPr>
          <w:rFonts w:ascii="Times New Roman" w:hAnsi="Times New Roman" w:cs="Times New Roman"/>
          <w:sz w:val="16"/>
          <w:szCs w:val="16"/>
        </w:rPr>
        <w:t>;</w:t>
      </w:r>
    </w:p>
    <w:p w:rsidR="004C5821" w:rsidRPr="004C5821" w:rsidRDefault="004C5821" w:rsidP="004C5821">
      <w:pPr>
        <w:spacing w:after="0" w:line="240" w:lineRule="auto"/>
        <w:jc w:val="both"/>
        <w:rPr>
          <w:rFonts w:ascii="Times New Roman" w:hAnsi="Times New Roman" w:cs="Times New Roman"/>
          <w:sz w:val="16"/>
          <w:szCs w:val="16"/>
        </w:rPr>
      </w:pPr>
      <w:r w:rsidRPr="004C5821">
        <w:rPr>
          <w:rFonts w:ascii="Times New Roman" w:hAnsi="Times New Roman" w:cs="Times New Roman"/>
          <w:sz w:val="16"/>
          <w:szCs w:val="16"/>
        </w:rPr>
        <w:t xml:space="preserve">-   Информацию по проверке направить в Хурал представителей </w:t>
      </w:r>
      <w:proofErr w:type="spellStart"/>
      <w:r w:rsidRPr="004C5821">
        <w:rPr>
          <w:rFonts w:ascii="Times New Roman" w:hAnsi="Times New Roman" w:cs="Times New Roman"/>
          <w:sz w:val="16"/>
          <w:szCs w:val="16"/>
        </w:rPr>
        <w:t>Дзун-Хемчикского</w:t>
      </w:r>
      <w:proofErr w:type="spellEnd"/>
      <w:r w:rsidRPr="004C5821">
        <w:rPr>
          <w:rFonts w:ascii="Times New Roman" w:hAnsi="Times New Roman" w:cs="Times New Roman"/>
          <w:sz w:val="16"/>
          <w:szCs w:val="16"/>
        </w:rPr>
        <w:t xml:space="preserve"> </w:t>
      </w:r>
      <w:proofErr w:type="spellStart"/>
      <w:r w:rsidRPr="004C5821">
        <w:rPr>
          <w:rFonts w:ascii="Times New Roman" w:hAnsi="Times New Roman" w:cs="Times New Roman"/>
          <w:sz w:val="16"/>
          <w:szCs w:val="16"/>
        </w:rPr>
        <w:t>кожууна</w:t>
      </w:r>
      <w:proofErr w:type="spellEnd"/>
      <w:r w:rsidRPr="004C5821">
        <w:rPr>
          <w:rFonts w:ascii="Times New Roman" w:hAnsi="Times New Roman" w:cs="Times New Roman"/>
          <w:sz w:val="16"/>
          <w:szCs w:val="16"/>
        </w:rPr>
        <w:t xml:space="preserve"> Республики Тыва в установленные сроки.</w:t>
      </w:r>
    </w:p>
    <w:p w:rsidR="004C5821" w:rsidRPr="004C5821" w:rsidRDefault="004C5821" w:rsidP="004C5821">
      <w:pPr>
        <w:spacing w:after="0" w:line="240" w:lineRule="auto"/>
        <w:jc w:val="both"/>
        <w:rPr>
          <w:rFonts w:ascii="Times New Roman" w:hAnsi="Times New Roman" w:cs="Times New Roman"/>
          <w:sz w:val="16"/>
          <w:szCs w:val="16"/>
        </w:rPr>
      </w:pPr>
    </w:p>
    <w:p w:rsidR="00DA24A8" w:rsidRPr="0046383D" w:rsidRDefault="00DA24A8" w:rsidP="0046383D">
      <w:pPr>
        <w:spacing w:after="0" w:line="240" w:lineRule="auto"/>
        <w:jc w:val="both"/>
        <w:rPr>
          <w:rFonts w:ascii="Times New Roman" w:hAnsi="Times New Roman" w:cs="Times New Roman"/>
          <w:sz w:val="16"/>
          <w:szCs w:val="16"/>
        </w:rPr>
      </w:pPr>
    </w:p>
    <w:p w:rsidR="00DA24A8" w:rsidRPr="0046383D" w:rsidRDefault="0046383D" w:rsidP="0046383D">
      <w:pPr>
        <w:spacing w:after="0" w:line="240" w:lineRule="auto"/>
        <w:jc w:val="both"/>
        <w:rPr>
          <w:rFonts w:ascii="Times New Roman" w:hAnsi="Times New Roman" w:cs="Times New Roman"/>
          <w:b/>
          <w:sz w:val="16"/>
          <w:szCs w:val="16"/>
        </w:rPr>
      </w:pPr>
      <w:r w:rsidRPr="0046383D">
        <w:rPr>
          <w:rFonts w:ascii="Times New Roman" w:hAnsi="Times New Roman" w:cs="Times New Roman"/>
          <w:b/>
          <w:sz w:val="16"/>
          <w:szCs w:val="16"/>
        </w:rPr>
        <w:t xml:space="preserve">                                </w:t>
      </w:r>
      <w:r w:rsidR="00DA24A8" w:rsidRPr="0046383D">
        <w:rPr>
          <w:rFonts w:ascii="Times New Roman" w:hAnsi="Times New Roman" w:cs="Times New Roman"/>
          <w:b/>
          <w:sz w:val="16"/>
          <w:szCs w:val="16"/>
          <w:lang w:val="en-US"/>
        </w:rPr>
        <w:t>VI</w:t>
      </w:r>
      <w:r w:rsidR="00DA24A8" w:rsidRPr="0046383D">
        <w:rPr>
          <w:rFonts w:ascii="Times New Roman" w:hAnsi="Times New Roman" w:cs="Times New Roman"/>
          <w:b/>
          <w:sz w:val="16"/>
          <w:szCs w:val="16"/>
        </w:rPr>
        <w:t xml:space="preserve">/ Проверка уровня организации бюджетного процесса </w:t>
      </w:r>
      <w:proofErr w:type="spellStart"/>
      <w:r w:rsidR="00DA24A8" w:rsidRPr="0046383D">
        <w:rPr>
          <w:rFonts w:ascii="Times New Roman" w:hAnsi="Times New Roman" w:cs="Times New Roman"/>
          <w:b/>
          <w:sz w:val="16"/>
          <w:szCs w:val="16"/>
        </w:rPr>
        <w:t>спс</w:t>
      </w:r>
      <w:proofErr w:type="spellEnd"/>
      <w:r w:rsidR="00DA24A8" w:rsidRPr="0046383D">
        <w:rPr>
          <w:rFonts w:ascii="Times New Roman" w:hAnsi="Times New Roman" w:cs="Times New Roman"/>
          <w:b/>
          <w:sz w:val="16"/>
          <w:szCs w:val="16"/>
        </w:rPr>
        <w:t xml:space="preserve"> </w:t>
      </w:r>
      <w:proofErr w:type="spellStart"/>
      <w:r w:rsidR="00DA24A8" w:rsidRPr="0046383D">
        <w:rPr>
          <w:rFonts w:ascii="Times New Roman" w:hAnsi="Times New Roman" w:cs="Times New Roman"/>
          <w:b/>
          <w:sz w:val="16"/>
          <w:szCs w:val="16"/>
        </w:rPr>
        <w:t>Элдиг-Хем</w:t>
      </w:r>
      <w:proofErr w:type="spellEnd"/>
    </w:p>
    <w:p w:rsidR="004C5821" w:rsidRPr="004C5821" w:rsidRDefault="004C5821" w:rsidP="004C5821">
      <w:pPr>
        <w:spacing w:line="240" w:lineRule="auto"/>
        <w:jc w:val="both"/>
        <w:rPr>
          <w:rFonts w:ascii="Times New Roman" w:hAnsi="Times New Roman" w:cs="Times New Roman"/>
          <w:sz w:val="16"/>
          <w:szCs w:val="16"/>
        </w:rPr>
      </w:pPr>
      <w:r w:rsidRPr="004C5821">
        <w:rPr>
          <w:rFonts w:ascii="Times New Roman" w:hAnsi="Times New Roman" w:cs="Times New Roman"/>
          <w:sz w:val="16"/>
          <w:szCs w:val="16"/>
        </w:rPr>
        <w:t xml:space="preserve">Первоначальный бюджет сельского поселения </w:t>
      </w:r>
      <w:proofErr w:type="spellStart"/>
      <w:r w:rsidRPr="004C5821">
        <w:rPr>
          <w:rFonts w:ascii="Times New Roman" w:hAnsi="Times New Roman" w:cs="Times New Roman"/>
          <w:sz w:val="16"/>
          <w:szCs w:val="16"/>
        </w:rPr>
        <w:t>сумон</w:t>
      </w:r>
      <w:proofErr w:type="spellEnd"/>
      <w:r w:rsidRPr="004C5821">
        <w:rPr>
          <w:rFonts w:ascii="Times New Roman" w:hAnsi="Times New Roman" w:cs="Times New Roman"/>
          <w:sz w:val="16"/>
          <w:szCs w:val="16"/>
        </w:rPr>
        <w:t xml:space="preserve"> </w:t>
      </w:r>
      <w:proofErr w:type="spellStart"/>
      <w:r w:rsidRPr="004C5821">
        <w:rPr>
          <w:rFonts w:ascii="Times New Roman" w:hAnsi="Times New Roman" w:cs="Times New Roman"/>
          <w:sz w:val="16"/>
          <w:szCs w:val="16"/>
        </w:rPr>
        <w:t>Элдиг-Хем</w:t>
      </w:r>
      <w:proofErr w:type="spellEnd"/>
      <w:r w:rsidRPr="004C5821">
        <w:rPr>
          <w:rFonts w:ascii="Times New Roman" w:hAnsi="Times New Roman" w:cs="Times New Roman"/>
          <w:sz w:val="16"/>
          <w:szCs w:val="16"/>
        </w:rPr>
        <w:t xml:space="preserve"> </w:t>
      </w:r>
      <w:proofErr w:type="spellStart"/>
      <w:r w:rsidRPr="004C5821">
        <w:rPr>
          <w:rFonts w:ascii="Times New Roman" w:hAnsi="Times New Roman" w:cs="Times New Roman"/>
          <w:sz w:val="16"/>
          <w:szCs w:val="16"/>
        </w:rPr>
        <w:t>Дзун-Хемчикского</w:t>
      </w:r>
      <w:proofErr w:type="spellEnd"/>
      <w:r w:rsidRPr="004C5821">
        <w:rPr>
          <w:rFonts w:ascii="Times New Roman" w:hAnsi="Times New Roman" w:cs="Times New Roman"/>
          <w:sz w:val="16"/>
          <w:szCs w:val="16"/>
        </w:rPr>
        <w:t xml:space="preserve"> </w:t>
      </w:r>
      <w:proofErr w:type="spellStart"/>
      <w:r w:rsidRPr="004C5821">
        <w:rPr>
          <w:rFonts w:ascii="Times New Roman" w:hAnsi="Times New Roman" w:cs="Times New Roman"/>
          <w:sz w:val="16"/>
          <w:szCs w:val="16"/>
        </w:rPr>
        <w:t>кожууна</w:t>
      </w:r>
      <w:proofErr w:type="spellEnd"/>
      <w:r w:rsidRPr="004C5821">
        <w:rPr>
          <w:rFonts w:ascii="Times New Roman" w:hAnsi="Times New Roman" w:cs="Times New Roman"/>
          <w:sz w:val="16"/>
          <w:szCs w:val="16"/>
        </w:rPr>
        <w:t xml:space="preserve"> на 2021 год утвержден Решением Хурала представителей сельского поселения </w:t>
      </w:r>
      <w:proofErr w:type="spellStart"/>
      <w:r w:rsidRPr="004C5821">
        <w:rPr>
          <w:rFonts w:ascii="Times New Roman" w:hAnsi="Times New Roman" w:cs="Times New Roman"/>
          <w:sz w:val="16"/>
          <w:szCs w:val="16"/>
        </w:rPr>
        <w:t>сумон</w:t>
      </w:r>
      <w:proofErr w:type="spellEnd"/>
      <w:r w:rsidRPr="004C5821">
        <w:rPr>
          <w:rFonts w:ascii="Times New Roman" w:hAnsi="Times New Roman" w:cs="Times New Roman"/>
          <w:sz w:val="16"/>
          <w:szCs w:val="16"/>
        </w:rPr>
        <w:t xml:space="preserve"> </w:t>
      </w:r>
      <w:proofErr w:type="spellStart"/>
      <w:r w:rsidRPr="004C5821">
        <w:rPr>
          <w:rFonts w:ascii="Times New Roman" w:hAnsi="Times New Roman" w:cs="Times New Roman"/>
          <w:sz w:val="16"/>
          <w:szCs w:val="16"/>
        </w:rPr>
        <w:t>Элдиг-Хем</w:t>
      </w:r>
      <w:proofErr w:type="spellEnd"/>
      <w:r w:rsidRPr="004C5821">
        <w:rPr>
          <w:rFonts w:ascii="Times New Roman" w:hAnsi="Times New Roman" w:cs="Times New Roman"/>
          <w:sz w:val="16"/>
          <w:szCs w:val="16"/>
        </w:rPr>
        <w:t xml:space="preserve"> </w:t>
      </w:r>
      <w:proofErr w:type="spellStart"/>
      <w:r w:rsidRPr="004C5821">
        <w:rPr>
          <w:rFonts w:ascii="Times New Roman" w:hAnsi="Times New Roman" w:cs="Times New Roman"/>
          <w:sz w:val="16"/>
          <w:szCs w:val="16"/>
        </w:rPr>
        <w:t>Дзун-Хемчикского</w:t>
      </w:r>
      <w:proofErr w:type="spellEnd"/>
      <w:r w:rsidRPr="004C5821">
        <w:rPr>
          <w:rFonts w:ascii="Times New Roman" w:hAnsi="Times New Roman" w:cs="Times New Roman"/>
          <w:sz w:val="16"/>
          <w:szCs w:val="16"/>
        </w:rPr>
        <w:t xml:space="preserve"> </w:t>
      </w:r>
      <w:proofErr w:type="spellStart"/>
      <w:r w:rsidRPr="004C5821">
        <w:rPr>
          <w:rFonts w:ascii="Times New Roman" w:hAnsi="Times New Roman" w:cs="Times New Roman"/>
          <w:sz w:val="16"/>
          <w:szCs w:val="16"/>
        </w:rPr>
        <w:t>кожууна</w:t>
      </w:r>
      <w:proofErr w:type="spellEnd"/>
      <w:r w:rsidRPr="004C5821">
        <w:rPr>
          <w:rFonts w:ascii="Times New Roman" w:hAnsi="Times New Roman" w:cs="Times New Roman"/>
          <w:sz w:val="16"/>
          <w:szCs w:val="16"/>
        </w:rPr>
        <w:t xml:space="preserve"> Республики Тыва от «16» декабря 2020г. № 61, где утверждены основные характеристики бюджета сельского поселения на 2020 год, составили:</w:t>
      </w:r>
    </w:p>
    <w:p w:rsidR="004C5821" w:rsidRPr="004C5821" w:rsidRDefault="004C5821" w:rsidP="004C5821">
      <w:pPr>
        <w:numPr>
          <w:ilvl w:val="0"/>
          <w:numId w:val="12"/>
        </w:numPr>
        <w:spacing w:line="240" w:lineRule="auto"/>
        <w:jc w:val="both"/>
        <w:rPr>
          <w:rFonts w:ascii="Times New Roman" w:hAnsi="Times New Roman" w:cs="Times New Roman"/>
          <w:sz w:val="16"/>
          <w:szCs w:val="16"/>
        </w:rPr>
      </w:pPr>
      <w:r w:rsidRPr="004C5821">
        <w:rPr>
          <w:rFonts w:ascii="Times New Roman" w:hAnsi="Times New Roman" w:cs="Times New Roman"/>
          <w:sz w:val="16"/>
          <w:szCs w:val="16"/>
        </w:rPr>
        <w:t>Общий объем доходов – 3844,75 тыс. рублей;</w:t>
      </w:r>
    </w:p>
    <w:p w:rsidR="004C5821" w:rsidRPr="004C5821" w:rsidRDefault="004C5821" w:rsidP="004C5821">
      <w:pPr>
        <w:numPr>
          <w:ilvl w:val="0"/>
          <w:numId w:val="12"/>
        </w:numPr>
        <w:spacing w:line="240" w:lineRule="auto"/>
        <w:jc w:val="both"/>
        <w:rPr>
          <w:rFonts w:ascii="Times New Roman" w:hAnsi="Times New Roman" w:cs="Times New Roman"/>
          <w:sz w:val="16"/>
          <w:szCs w:val="16"/>
        </w:rPr>
      </w:pPr>
      <w:r w:rsidRPr="004C5821">
        <w:rPr>
          <w:rFonts w:ascii="Times New Roman" w:hAnsi="Times New Roman" w:cs="Times New Roman"/>
          <w:sz w:val="16"/>
          <w:szCs w:val="16"/>
        </w:rPr>
        <w:t xml:space="preserve"> Общий объем расходов  - 3897,30 тыс. рублей;</w:t>
      </w:r>
    </w:p>
    <w:p w:rsidR="004C5821" w:rsidRPr="004C5821" w:rsidRDefault="004C5821" w:rsidP="004C5821">
      <w:pPr>
        <w:numPr>
          <w:ilvl w:val="0"/>
          <w:numId w:val="12"/>
        </w:numPr>
        <w:spacing w:line="240" w:lineRule="auto"/>
        <w:jc w:val="both"/>
        <w:rPr>
          <w:rFonts w:ascii="Times New Roman" w:hAnsi="Times New Roman" w:cs="Times New Roman"/>
          <w:sz w:val="16"/>
          <w:szCs w:val="16"/>
        </w:rPr>
      </w:pPr>
      <w:r w:rsidRPr="004C5821">
        <w:rPr>
          <w:rFonts w:ascii="Times New Roman" w:hAnsi="Times New Roman" w:cs="Times New Roman"/>
          <w:sz w:val="16"/>
          <w:szCs w:val="16"/>
        </w:rPr>
        <w:t>Дефицит (профицит) бюджета – 52,6 тыс. рублей.</w:t>
      </w:r>
    </w:p>
    <w:p w:rsidR="004C5821" w:rsidRPr="004C5821" w:rsidRDefault="004C5821" w:rsidP="004C5821">
      <w:pPr>
        <w:spacing w:line="240" w:lineRule="auto"/>
        <w:jc w:val="both"/>
        <w:rPr>
          <w:rFonts w:ascii="Times New Roman" w:hAnsi="Times New Roman" w:cs="Times New Roman"/>
          <w:sz w:val="16"/>
          <w:szCs w:val="16"/>
        </w:rPr>
      </w:pPr>
      <w:r w:rsidRPr="004C5821">
        <w:rPr>
          <w:rFonts w:ascii="Times New Roman" w:hAnsi="Times New Roman" w:cs="Times New Roman"/>
          <w:sz w:val="16"/>
          <w:szCs w:val="16"/>
        </w:rPr>
        <w:t xml:space="preserve"> </w:t>
      </w:r>
    </w:p>
    <w:p w:rsidR="004C5821" w:rsidRPr="004C5821" w:rsidRDefault="004C5821" w:rsidP="004C5821">
      <w:pPr>
        <w:spacing w:line="240" w:lineRule="auto"/>
        <w:jc w:val="both"/>
        <w:rPr>
          <w:rFonts w:ascii="Times New Roman" w:hAnsi="Times New Roman" w:cs="Times New Roman"/>
          <w:sz w:val="16"/>
          <w:szCs w:val="16"/>
        </w:rPr>
      </w:pPr>
      <w:r w:rsidRPr="004C5821">
        <w:rPr>
          <w:rFonts w:ascii="Times New Roman" w:hAnsi="Times New Roman" w:cs="Times New Roman"/>
          <w:sz w:val="16"/>
          <w:szCs w:val="16"/>
        </w:rPr>
        <w:t xml:space="preserve">В ходе исполнения бюджета Решениями Хурала представителей сельского поселения </w:t>
      </w:r>
      <w:proofErr w:type="spellStart"/>
      <w:r w:rsidRPr="004C5821">
        <w:rPr>
          <w:rFonts w:ascii="Times New Roman" w:hAnsi="Times New Roman" w:cs="Times New Roman"/>
          <w:sz w:val="16"/>
          <w:szCs w:val="16"/>
        </w:rPr>
        <w:t>сумон</w:t>
      </w:r>
      <w:proofErr w:type="spellEnd"/>
      <w:r w:rsidRPr="004C5821">
        <w:rPr>
          <w:rFonts w:ascii="Times New Roman" w:hAnsi="Times New Roman" w:cs="Times New Roman"/>
          <w:sz w:val="16"/>
          <w:szCs w:val="16"/>
        </w:rPr>
        <w:t xml:space="preserve"> </w:t>
      </w:r>
      <w:proofErr w:type="spellStart"/>
      <w:r w:rsidRPr="004C5821">
        <w:rPr>
          <w:rFonts w:ascii="Times New Roman" w:hAnsi="Times New Roman" w:cs="Times New Roman"/>
          <w:sz w:val="16"/>
          <w:szCs w:val="16"/>
        </w:rPr>
        <w:t>Элдиг-Хем</w:t>
      </w:r>
      <w:proofErr w:type="spellEnd"/>
      <w:r w:rsidRPr="004C5821">
        <w:rPr>
          <w:rFonts w:ascii="Times New Roman" w:hAnsi="Times New Roman" w:cs="Times New Roman"/>
          <w:sz w:val="16"/>
          <w:szCs w:val="16"/>
        </w:rPr>
        <w:t xml:space="preserve"> </w:t>
      </w:r>
      <w:proofErr w:type="spellStart"/>
      <w:r w:rsidRPr="004C5821">
        <w:rPr>
          <w:rFonts w:ascii="Times New Roman" w:hAnsi="Times New Roman" w:cs="Times New Roman"/>
          <w:sz w:val="16"/>
          <w:szCs w:val="16"/>
        </w:rPr>
        <w:t>Дзун-Хемчикского</w:t>
      </w:r>
      <w:proofErr w:type="spellEnd"/>
      <w:r w:rsidRPr="004C5821">
        <w:rPr>
          <w:rFonts w:ascii="Times New Roman" w:hAnsi="Times New Roman" w:cs="Times New Roman"/>
          <w:sz w:val="16"/>
          <w:szCs w:val="16"/>
        </w:rPr>
        <w:t xml:space="preserve"> </w:t>
      </w:r>
      <w:proofErr w:type="spellStart"/>
      <w:r w:rsidRPr="004C5821">
        <w:rPr>
          <w:rFonts w:ascii="Times New Roman" w:hAnsi="Times New Roman" w:cs="Times New Roman"/>
          <w:sz w:val="16"/>
          <w:szCs w:val="16"/>
        </w:rPr>
        <w:t>кожууна</w:t>
      </w:r>
      <w:proofErr w:type="spellEnd"/>
      <w:r w:rsidRPr="004C5821">
        <w:rPr>
          <w:rFonts w:ascii="Times New Roman" w:hAnsi="Times New Roman" w:cs="Times New Roman"/>
          <w:sz w:val="16"/>
          <w:szCs w:val="16"/>
        </w:rPr>
        <w:t xml:space="preserve"> Республики Тыва в плановые показатели вносились изменения в течение 2021 год пять раз. </w:t>
      </w:r>
    </w:p>
    <w:p w:rsidR="004C5821" w:rsidRPr="004C5821" w:rsidRDefault="004C5821" w:rsidP="004C5821">
      <w:pPr>
        <w:spacing w:line="240" w:lineRule="auto"/>
        <w:jc w:val="both"/>
        <w:rPr>
          <w:rFonts w:ascii="Times New Roman" w:hAnsi="Times New Roman" w:cs="Times New Roman"/>
          <w:sz w:val="16"/>
          <w:szCs w:val="16"/>
        </w:rPr>
      </w:pPr>
      <w:r w:rsidRPr="004C5821">
        <w:rPr>
          <w:rFonts w:ascii="Times New Roman" w:hAnsi="Times New Roman" w:cs="Times New Roman"/>
          <w:sz w:val="16"/>
          <w:szCs w:val="16"/>
        </w:rPr>
        <w:t xml:space="preserve">Последние изменения в бюджет сельского поселения внесены Решением Хурала представителей сельского поселения от </w:t>
      </w:r>
      <w:r w:rsidRPr="004C5821">
        <w:rPr>
          <w:rFonts w:ascii="Times New Roman" w:hAnsi="Times New Roman" w:cs="Times New Roman"/>
          <w:bCs/>
          <w:sz w:val="16"/>
          <w:szCs w:val="16"/>
        </w:rPr>
        <w:t>29.12.2021г. № 63</w:t>
      </w:r>
      <w:r w:rsidRPr="004C5821">
        <w:rPr>
          <w:rFonts w:ascii="Times New Roman" w:hAnsi="Times New Roman" w:cs="Times New Roman"/>
          <w:sz w:val="16"/>
          <w:szCs w:val="16"/>
        </w:rPr>
        <w:t xml:space="preserve"> «О внесении изменений и дополнений бюджет  сельского  поселения </w:t>
      </w:r>
      <w:proofErr w:type="spellStart"/>
      <w:r w:rsidRPr="004C5821">
        <w:rPr>
          <w:rFonts w:ascii="Times New Roman" w:hAnsi="Times New Roman" w:cs="Times New Roman"/>
          <w:sz w:val="16"/>
          <w:szCs w:val="16"/>
        </w:rPr>
        <w:t>сумон</w:t>
      </w:r>
      <w:proofErr w:type="spellEnd"/>
      <w:r w:rsidRPr="004C5821">
        <w:rPr>
          <w:rFonts w:ascii="Times New Roman" w:hAnsi="Times New Roman" w:cs="Times New Roman"/>
          <w:sz w:val="16"/>
          <w:szCs w:val="16"/>
        </w:rPr>
        <w:t xml:space="preserve">  </w:t>
      </w:r>
      <w:proofErr w:type="spellStart"/>
      <w:r w:rsidRPr="004C5821">
        <w:rPr>
          <w:rFonts w:ascii="Times New Roman" w:hAnsi="Times New Roman" w:cs="Times New Roman"/>
          <w:sz w:val="16"/>
          <w:szCs w:val="16"/>
        </w:rPr>
        <w:t>Элдиг-Хем</w:t>
      </w:r>
      <w:proofErr w:type="spellEnd"/>
      <w:r w:rsidRPr="004C5821">
        <w:rPr>
          <w:rFonts w:ascii="Times New Roman" w:hAnsi="Times New Roman" w:cs="Times New Roman"/>
          <w:sz w:val="16"/>
          <w:szCs w:val="16"/>
        </w:rPr>
        <w:t xml:space="preserve"> </w:t>
      </w:r>
      <w:proofErr w:type="spellStart"/>
      <w:r w:rsidRPr="004C5821">
        <w:rPr>
          <w:rFonts w:ascii="Times New Roman" w:hAnsi="Times New Roman" w:cs="Times New Roman"/>
          <w:sz w:val="16"/>
          <w:szCs w:val="16"/>
        </w:rPr>
        <w:t>Дзун-Хемчикского</w:t>
      </w:r>
      <w:proofErr w:type="spellEnd"/>
      <w:r w:rsidRPr="004C5821">
        <w:rPr>
          <w:rFonts w:ascii="Times New Roman" w:hAnsi="Times New Roman" w:cs="Times New Roman"/>
          <w:sz w:val="16"/>
          <w:szCs w:val="16"/>
        </w:rPr>
        <w:t xml:space="preserve">  </w:t>
      </w:r>
      <w:proofErr w:type="spellStart"/>
      <w:r w:rsidRPr="004C5821">
        <w:rPr>
          <w:rFonts w:ascii="Times New Roman" w:hAnsi="Times New Roman" w:cs="Times New Roman"/>
          <w:sz w:val="16"/>
          <w:szCs w:val="16"/>
        </w:rPr>
        <w:t>кожууна</w:t>
      </w:r>
      <w:proofErr w:type="spellEnd"/>
      <w:r w:rsidRPr="004C5821">
        <w:rPr>
          <w:rFonts w:ascii="Times New Roman" w:hAnsi="Times New Roman" w:cs="Times New Roman"/>
          <w:sz w:val="16"/>
          <w:szCs w:val="16"/>
        </w:rPr>
        <w:t xml:space="preserve">   Республики Тыва на 2021 год и плановый период 2022-2023 годов» составили: </w:t>
      </w:r>
    </w:p>
    <w:p w:rsidR="004C5821" w:rsidRPr="004C5821" w:rsidRDefault="004C5821" w:rsidP="004C5821">
      <w:pPr>
        <w:numPr>
          <w:ilvl w:val="0"/>
          <w:numId w:val="13"/>
        </w:numPr>
        <w:spacing w:line="240" w:lineRule="auto"/>
        <w:jc w:val="both"/>
        <w:rPr>
          <w:rFonts w:ascii="Times New Roman" w:hAnsi="Times New Roman" w:cs="Times New Roman"/>
          <w:sz w:val="16"/>
          <w:szCs w:val="16"/>
        </w:rPr>
      </w:pPr>
      <w:r w:rsidRPr="004C5821">
        <w:rPr>
          <w:rFonts w:ascii="Times New Roman" w:hAnsi="Times New Roman" w:cs="Times New Roman"/>
          <w:sz w:val="16"/>
          <w:szCs w:val="16"/>
        </w:rPr>
        <w:t>Общий объем доходов –  3847,18 тыс. рублей;</w:t>
      </w:r>
    </w:p>
    <w:p w:rsidR="004C5821" w:rsidRPr="004C5821" w:rsidRDefault="004C5821" w:rsidP="004C5821">
      <w:pPr>
        <w:numPr>
          <w:ilvl w:val="0"/>
          <w:numId w:val="13"/>
        </w:numPr>
        <w:spacing w:line="240" w:lineRule="auto"/>
        <w:jc w:val="both"/>
        <w:rPr>
          <w:rFonts w:ascii="Times New Roman" w:hAnsi="Times New Roman" w:cs="Times New Roman"/>
          <w:sz w:val="16"/>
          <w:szCs w:val="16"/>
        </w:rPr>
      </w:pPr>
      <w:r w:rsidRPr="004C5821">
        <w:rPr>
          <w:rFonts w:ascii="Times New Roman" w:hAnsi="Times New Roman" w:cs="Times New Roman"/>
          <w:sz w:val="16"/>
          <w:szCs w:val="16"/>
        </w:rPr>
        <w:t xml:space="preserve"> Общий объем расходов  - 3896,44 тыс. рублей;</w:t>
      </w:r>
    </w:p>
    <w:p w:rsidR="004C5821" w:rsidRPr="004C5821" w:rsidRDefault="004C5821" w:rsidP="004C5821">
      <w:pPr>
        <w:numPr>
          <w:ilvl w:val="0"/>
          <w:numId w:val="13"/>
        </w:numPr>
        <w:spacing w:line="240" w:lineRule="auto"/>
        <w:jc w:val="both"/>
        <w:rPr>
          <w:rFonts w:ascii="Times New Roman" w:hAnsi="Times New Roman" w:cs="Times New Roman"/>
          <w:sz w:val="16"/>
          <w:szCs w:val="16"/>
        </w:rPr>
      </w:pPr>
      <w:r w:rsidRPr="004C5821">
        <w:rPr>
          <w:rFonts w:ascii="Times New Roman" w:hAnsi="Times New Roman" w:cs="Times New Roman"/>
          <w:sz w:val="16"/>
          <w:szCs w:val="16"/>
        </w:rPr>
        <w:t>Дефицит (профицит) бюджета – 49,3 тыс. рублей.</w:t>
      </w:r>
    </w:p>
    <w:p w:rsidR="004C5821" w:rsidRPr="004C5821" w:rsidRDefault="004C5821" w:rsidP="004C5821">
      <w:pPr>
        <w:spacing w:line="240" w:lineRule="auto"/>
        <w:jc w:val="both"/>
        <w:rPr>
          <w:rFonts w:ascii="Times New Roman" w:hAnsi="Times New Roman" w:cs="Times New Roman"/>
          <w:sz w:val="16"/>
          <w:szCs w:val="16"/>
        </w:rPr>
      </w:pPr>
    </w:p>
    <w:p w:rsidR="004C5821" w:rsidRPr="004C5821" w:rsidRDefault="004C5821" w:rsidP="004C5821">
      <w:pPr>
        <w:spacing w:line="240" w:lineRule="auto"/>
        <w:jc w:val="both"/>
        <w:rPr>
          <w:rFonts w:ascii="Times New Roman" w:hAnsi="Times New Roman" w:cs="Times New Roman"/>
          <w:sz w:val="16"/>
          <w:szCs w:val="16"/>
        </w:rPr>
      </w:pPr>
      <w:r w:rsidRPr="004C5821">
        <w:rPr>
          <w:rFonts w:ascii="Times New Roman" w:hAnsi="Times New Roman" w:cs="Times New Roman"/>
          <w:sz w:val="16"/>
          <w:szCs w:val="16"/>
        </w:rPr>
        <w:t>Показатели фактического исполнения бюджета за 2021 год установлены на основании годового отчета об исполнении бюджета за 2021 год, отчета по поступлениям и выбытиям (ф. 0503151) по состоянию на 01.01.2022 г.</w:t>
      </w:r>
    </w:p>
    <w:p w:rsidR="004C5821" w:rsidRPr="004C5821" w:rsidRDefault="004C5821" w:rsidP="004C5821">
      <w:pPr>
        <w:spacing w:line="240" w:lineRule="auto"/>
        <w:jc w:val="both"/>
        <w:rPr>
          <w:rFonts w:ascii="Times New Roman" w:hAnsi="Times New Roman" w:cs="Times New Roman"/>
          <w:bCs/>
          <w:sz w:val="16"/>
          <w:szCs w:val="16"/>
        </w:rPr>
      </w:pPr>
      <w:r w:rsidRPr="004C5821">
        <w:rPr>
          <w:rFonts w:ascii="Times New Roman" w:hAnsi="Times New Roman" w:cs="Times New Roman"/>
          <w:sz w:val="16"/>
          <w:szCs w:val="16"/>
        </w:rPr>
        <w:t xml:space="preserve">По состоянию на 01.01.2022 года администрацией сельского поселения </w:t>
      </w:r>
      <w:proofErr w:type="spellStart"/>
      <w:r w:rsidRPr="004C5821">
        <w:rPr>
          <w:rFonts w:ascii="Times New Roman" w:hAnsi="Times New Roman" w:cs="Times New Roman"/>
          <w:sz w:val="16"/>
          <w:szCs w:val="16"/>
        </w:rPr>
        <w:t>сумон</w:t>
      </w:r>
      <w:proofErr w:type="spellEnd"/>
      <w:r w:rsidRPr="004C5821">
        <w:rPr>
          <w:rFonts w:ascii="Times New Roman" w:hAnsi="Times New Roman" w:cs="Times New Roman"/>
          <w:sz w:val="16"/>
          <w:szCs w:val="16"/>
        </w:rPr>
        <w:t xml:space="preserve"> </w:t>
      </w:r>
      <w:proofErr w:type="spellStart"/>
      <w:r w:rsidRPr="004C5821">
        <w:rPr>
          <w:rFonts w:ascii="Times New Roman" w:hAnsi="Times New Roman" w:cs="Times New Roman"/>
          <w:sz w:val="16"/>
          <w:szCs w:val="16"/>
        </w:rPr>
        <w:t>Элдиг-Хем</w:t>
      </w:r>
      <w:proofErr w:type="spellEnd"/>
      <w:r w:rsidRPr="004C5821">
        <w:rPr>
          <w:rFonts w:ascii="Times New Roman" w:hAnsi="Times New Roman" w:cs="Times New Roman"/>
          <w:sz w:val="16"/>
          <w:szCs w:val="16"/>
        </w:rPr>
        <w:t xml:space="preserve"> </w:t>
      </w:r>
      <w:proofErr w:type="spellStart"/>
      <w:r w:rsidRPr="004C5821">
        <w:rPr>
          <w:rFonts w:ascii="Times New Roman" w:hAnsi="Times New Roman" w:cs="Times New Roman"/>
          <w:sz w:val="16"/>
          <w:szCs w:val="16"/>
        </w:rPr>
        <w:t>Дзун-Хемчикского</w:t>
      </w:r>
      <w:proofErr w:type="spellEnd"/>
      <w:r w:rsidRPr="004C5821">
        <w:rPr>
          <w:rFonts w:ascii="Times New Roman" w:hAnsi="Times New Roman" w:cs="Times New Roman"/>
          <w:sz w:val="16"/>
          <w:szCs w:val="16"/>
        </w:rPr>
        <w:t xml:space="preserve"> </w:t>
      </w:r>
      <w:proofErr w:type="spellStart"/>
      <w:r w:rsidRPr="004C5821">
        <w:rPr>
          <w:rFonts w:ascii="Times New Roman" w:hAnsi="Times New Roman" w:cs="Times New Roman"/>
          <w:sz w:val="16"/>
          <w:szCs w:val="16"/>
        </w:rPr>
        <w:t>кожууна</w:t>
      </w:r>
      <w:proofErr w:type="spellEnd"/>
      <w:r w:rsidRPr="004C5821">
        <w:rPr>
          <w:rFonts w:ascii="Times New Roman" w:hAnsi="Times New Roman" w:cs="Times New Roman"/>
          <w:sz w:val="16"/>
          <w:szCs w:val="16"/>
        </w:rPr>
        <w:t xml:space="preserve"> обслуживает 3 бюджетополучателей, в том числе: 1 главный распорядитель бюджетных средств.</w:t>
      </w:r>
    </w:p>
    <w:p w:rsidR="004C5821" w:rsidRPr="004C5821" w:rsidRDefault="004C5821" w:rsidP="004C5821">
      <w:pPr>
        <w:spacing w:line="240" w:lineRule="auto"/>
        <w:jc w:val="both"/>
        <w:rPr>
          <w:rFonts w:ascii="Times New Roman" w:hAnsi="Times New Roman" w:cs="Times New Roman"/>
          <w:bCs/>
          <w:sz w:val="16"/>
          <w:szCs w:val="16"/>
        </w:rPr>
      </w:pPr>
      <w:r w:rsidRPr="004C5821">
        <w:rPr>
          <w:rFonts w:ascii="Times New Roman" w:hAnsi="Times New Roman" w:cs="Times New Roman"/>
          <w:bCs/>
          <w:sz w:val="16"/>
          <w:szCs w:val="16"/>
        </w:rPr>
        <w:t xml:space="preserve">Основным условием предоставления межбюджетных трансфертов бюджету сельского поселения </w:t>
      </w:r>
      <w:proofErr w:type="spellStart"/>
      <w:r w:rsidRPr="004C5821">
        <w:rPr>
          <w:rFonts w:ascii="Times New Roman" w:hAnsi="Times New Roman" w:cs="Times New Roman"/>
          <w:bCs/>
          <w:sz w:val="16"/>
          <w:szCs w:val="16"/>
        </w:rPr>
        <w:t>сумон</w:t>
      </w:r>
      <w:proofErr w:type="spellEnd"/>
      <w:r w:rsidRPr="004C5821">
        <w:rPr>
          <w:rFonts w:ascii="Times New Roman" w:hAnsi="Times New Roman" w:cs="Times New Roman"/>
          <w:bCs/>
          <w:sz w:val="16"/>
          <w:szCs w:val="16"/>
        </w:rPr>
        <w:t xml:space="preserve"> </w:t>
      </w:r>
      <w:proofErr w:type="spellStart"/>
      <w:r w:rsidRPr="004C5821">
        <w:rPr>
          <w:rFonts w:ascii="Times New Roman" w:hAnsi="Times New Roman" w:cs="Times New Roman"/>
          <w:bCs/>
          <w:sz w:val="16"/>
          <w:szCs w:val="16"/>
        </w:rPr>
        <w:t>Элдиг-Хем</w:t>
      </w:r>
      <w:proofErr w:type="spellEnd"/>
      <w:r w:rsidRPr="004C5821">
        <w:rPr>
          <w:rFonts w:ascii="Times New Roman" w:hAnsi="Times New Roman" w:cs="Times New Roman"/>
          <w:bCs/>
          <w:sz w:val="16"/>
          <w:szCs w:val="16"/>
        </w:rPr>
        <w:t xml:space="preserve"> </w:t>
      </w:r>
      <w:proofErr w:type="spellStart"/>
      <w:r w:rsidRPr="004C5821">
        <w:rPr>
          <w:rFonts w:ascii="Times New Roman" w:hAnsi="Times New Roman" w:cs="Times New Roman"/>
          <w:bCs/>
          <w:sz w:val="16"/>
          <w:szCs w:val="16"/>
        </w:rPr>
        <w:t>Дзун-Хемчикского</w:t>
      </w:r>
      <w:proofErr w:type="spellEnd"/>
      <w:r w:rsidRPr="004C5821">
        <w:rPr>
          <w:rFonts w:ascii="Times New Roman" w:hAnsi="Times New Roman" w:cs="Times New Roman"/>
          <w:bCs/>
          <w:sz w:val="16"/>
          <w:szCs w:val="16"/>
        </w:rPr>
        <w:t xml:space="preserve"> </w:t>
      </w:r>
      <w:proofErr w:type="spellStart"/>
      <w:r w:rsidRPr="004C5821">
        <w:rPr>
          <w:rFonts w:ascii="Times New Roman" w:hAnsi="Times New Roman" w:cs="Times New Roman"/>
          <w:bCs/>
          <w:sz w:val="16"/>
          <w:szCs w:val="16"/>
        </w:rPr>
        <w:t>кожууна</w:t>
      </w:r>
      <w:proofErr w:type="spellEnd"/>
      <w:r w:rsidRPr="004C5821">
        <w:rPr>
          <w:rFonts w:ascii="Times New Roman" w:hAnsi="Times New Roman" w:cs="Times New Roman"/>
          <w:bCs/>
          <w:sz w:val="16"/>
          <w:szCs w:val="16"/>
        </w:rPr>
        <w:t xml:space="preserve"> является Соглашение «О мерах по повышению эффективности использования бюджетных средств и увеличению поступлений налоговых и неналоговых доходов бюджета сельского поселения </w:t>
      </w:r>
      <w:proofErr w:type="spellStart"/>
      <w:r w:rsidRPr="004C5821">
        <w:rPr>
          <w:rFonts w:ascii="Times New Roman" w:hAnsi="Times New Roman" w:cs="Times New Roman"/>
          <w:bCs/>
          <w:sz w:val="16"/>
          <w:szCs w:val="16"/>
        </w:rPr>
        <w:t>сумон</w:t>
      </w:r>
      <w:proofErr w:type="spellEnd"/>
      <w:r w:rsidRPr="004C5821">
        <w:rPr>
          <w:rFonts w:ascii="Times New Roman" w:hAnsi="Times New Roman" w:cs="Times New Roman"/>
          <w:bCs/>
          <w:sz w:val="16"/>
          <w:szCs w:val="16"/>
        </w:rPr>
        <w:t xml:space="preserve"> </w:t>
      </w:r>
      <w:proofErr w:type="spellStart"/>
      <w:r w:rsidRPr="004C5821">
        <w:rPr>
          <w:rFonts w:ascii="Times New Roman" w:hAnsi="Times New Roman" w:cs="Times New Roman"/>
          <w:bCs/>
          <w:sz w:val="16"/>
          <w:szCs w:val="16"/>
        </w:rPr>
        <w:t>Элдиг-Хем</w:t>
      </w:r>
      <w:proofErr w:type="spellEnd"/>
      <w:r w:rsidRPr="004C5821">
        <w:rPr>
          <w:rFonts w:ascii="Times New Roman" w:hAnsi="Times New Roman" w:cs="Times New Roman"/>
          <w:bCs/>
          <w:sz w:val="16"/>
          <w:szCs w:val="16"/>
        </w:rPr>
        <w:t xml:space="preserve"> </w:t>
      </w:r>
      <w:proofErr w:type="spellStart"/>
      <w:r w:rsidRPr="004C5821">
        <w:rPr>
          <w:rFonts w:ascii="Times New Roman" w:hAnsi="Times New Roman" w:cs="Times New Roman"/>
          <w:bCs/>
          <w:sz w:val="16"/>
          <w:szCs w:val="16"/>
        </w:rPr>
        <w:t>Дзун-Хемчикского</w:t>
      </w:r>
      <w:proofErr w:type="spellEnd"/>
      <w:r w:rsidRPr="004C5821">
        <w:rPr>
          <w:rFonts w:ascii="Times New Roman" w:hAnsi="Times New Roman" w:cs="Times New Roman"/>
          <w:bCs/>
          <w:sz w:val="16"/>
          <w:szCs w:val="16"/>
        </w:rPr>
        <w:t xml:space="preserve"> </w:t>
      </w:r>
      <w:proofErr w:type="spellStart"/>
      <w:r w:rsidRPr="004C5821">
        <w:rPr>
          <w:rFonts w:ascii="Times New Roman" w:hAnsi="Times New Roman" w:cs="Times New Roman"/>
          <w:bCs/>
          <w:sz w:val="16"/>
          <w:szCs w:val="16"/>
        </w:rPr>
        <w:t>кожууна</w:t>
      </w:r>
      <w:proofErr w:type="spellEnd"/>
      <w:r w:rsidRPr="004C5821">
        <w:rPr>
          <w:rFonts w:ascii="Times New Roman" w:hAnsi="Times New Roman" w:cs="Times New Roman"/>
          <w:bCs/>
          <w:sz w:val="16"/>
          <w:szCs w:val="16"/>
        </w:rPr>
        <w:t xml:space="preserve"> Республики Тыва, заключенный между Администрацией </w:t>
      </w:r>
      <w:proofErr w:type="spellStart"/>
      <w:r w:rsidRPr="004C5821">
        <w:rPr>
          <w:rFonts w:ascii="Times New Roman" w:hAnsi="Times New Roman" w:cs="Times New Roman"/>
          <w:bCs/>
          <w:sz w:val="16"/>
          <w:szCs w:val="16"/>
        </w:rPr>
        <w:t>Дзун-Хемчикского</w:t>
      </w:r>
      <w:proofErr w:type="spellEnd"/>
      <w:r w:rsidRPr="004C5821">
        <w:rPr>
          <w:rFonts w:ascii="Times New Roman" w:hAnsi="Times New Roman" w:cs="Times New Roman"/>
          <w:bCs/>
          <w:sz w:val="16"/>
          <w:szCs w:val="16"/>
        </w:rPr>
        <w:t xml:space="preserve"> </w:t>
      </w:r>
      <w:proofErr w:type="spellStart"/>
      <w:r w:rsidRPr="004C5821">
        <w:rPr>
          <w:rFonts w:ascii="Times New Roman" w:hAnsi="Times New Roman" w:cs="Times New Roman"/>
          <w:bCs/>
          <w:sz w:val="16"/>
          <w:szCs w:val="16"/>
        </w:rPr>
        <w:t>кожууна</w:t>
      </w:r>
      <w:proofErr w:type="spellEnd"/>
      <w:r w:rsidRPr="004C5821">
        <w:rPr>
          <w:rFonts w:ascii="Times New Roman" w:hAnsi="Times New Roman" w:cs="Times New Roman"/>
          <w:bCs/>
          <w:sz w:val="16"/>
          <w:szCs w:val="16"/>
        </w:rPr>
        <w:t xml:space="preserve">. В Соглашении определены условия предоставления средств из бюджета </w:t>
      </w:r>
      <w:proofErr w:type="spellStart"/>
      <w:r w:rsidRPr="004C5821">
        <w:rPr>
          <w:rFonts w:ascii="Times New Roman" w:hAnsi="Times New Roman" w:cs="Times New Roman"/>
          <w:bCs/>
          <w:sz w:val="16"/>
          <w:szCs w:val="16"/>
        </w:rPr>
        <w:t>кожууна</w:t>
      </w:r>
      <w:proofErr w:type="spellEnd"/>
      <w:r w:rsidRPr="004C5821">
        <w:rPr>
          <w:rFonts w:ascii="Times New Roman" w:hAnsi="Times New Roman" w:cs="Times New Roman"/>
          <w:bCs/>
          <w:sz w:val="16"/>
          <w:szCs w:val="16"/>
        </w:rPr>
        <w:t xml:space="preserve">, права и обязанности обоих сторон. </w:t>
      </w:r>
    </w:p>
    <w:p w:rsidR="004C5821" w:rsidRPr="004C5821" w:rsidRDefault="004C5821" w:rsidP="004C5821">
      <w:pPr>
        <w:spacing w:line="240" w:lineRule="auto"/>
        <w:jc w:val="both"/>
        <w:rPr>
          <w:rFonts w:ascii="Times New Roman" w:hAnsi="Times New Roman" w:cs="Times New Roman"/>
          <w:sz w:val="16"/>
          <w:szCs w:val="16"/>
        </w:rPr>
      </w:pPr>
      <w:r w:rsidRPr="004C5821">
        <w:rPr>
          <w:rFonts w:ascii="Times New Roman" w:hAnsi="Times New Roman" w:cs="Times New Roman"/>
          <w:sz w:val="16"/>
          <w:szCs w:val="16"/>
        </w:rPr>
        <w:t xml:space="preserve">Зачисление всех поступающих доходов и поступлений из источников финансирования дефицита бюджета на единый счет бюджета и осуществление всех предусмотренных расходов с единого счета бюджета обеспечивает Отдел № 3 Управления Федерального казначейства по Республике Тыва (далее по тексту Отдел № 3). </w:t>
      </w:r>
      <w:proofErr w:type="gramStart"/>
      <w:r w:rsidRPr="004C5821">
        <w:rPr>
          <w:rFonts w:ascii="Times New Roman" w:hAnsi="Times New Roman" w:cs="Times New Roman"/>
          <w:sz w:val="16"/>
          <w:szCs w:val="16"/>
        </w:rPr>
        <w:t xml:space="preserve">Для осуществления бюджетных операций, обеспечения полного учета и контроля каждого этапа исполнения бюджета через счета казначейства, администрацию сельского поселения </w:t>
      </w:r>
      <w:proofErr w:type="spellStart"/>
      <w:r w:rsidRPr="004C5821">
        <w:rPr>
          <w:rFonts w:ascii="Times New Roman" w:hAnsi="Times New Roman" w:cs="Times New Roman"/>
          <w:sz w:val="16"/>
          <w:szCs w:val="16"/>
        </w:rPr>
        <w:t>сумон</w:t>
      </w:r>
      <w:proofErr w:type="spellEnd"/>
      <w:r w:rsidRPr="004C5821">
        <w:rPr>
          <w:rFonts w:ascii="Times New Roman" w:hAnsi="Times New Roman" w:cs="Times New Roman"/>
          <w:sz w:val="16"/>
          <w:szCs w:val="16"/>
        </w:rPr>
        <w:t xml:space="preserve"> </w:t>
      </w:r>
      <w:proofErr w:type="spellStart"/>
      <w:r w:rsidRPr="004C5821">
        <w:rPr>
          <w:rFonts w:ascii="Times New Roman" w:hAnsi="Times New Roman" w:cs="Times New Roman"/>
          <w:sz w:val="16"/>
          <w:szCs w:val="16"/>
        </w:rPr>
        <w:t>Элдиг-Хем</w:t>
      </w:r>
      <w:proofErr w:type="spellEnd"/>
      <w:r w:rsidRPr="004C5821">
        <w:rPr>
          <w:rFonts w:ascii="Times New Roman" w:hAnsi="Times New Roman" w:cs="Times New Roman"/>
          <w:sz w:val="16"/>
          <w:szCs w:val="16"/>
        </w:rPr>
        <w:t xml:space="preserve"> </w:t>
      </w:r>
      <w:proofErr w:type="spellStart"/>
      <w:r w:rsidRPr="004C5821">
        <w:rPr>
          <w:rFonts w:ascii="Times New Roman" w:hAnsi="Times New Roman" w:cs="Times New Roman"/>
          <w:sz w:val="16"/>
          <w:szCs w:val="16"/>
        </w:rPr>
        <w:t>Дзун-Хемчикского</w:t>
      </w:r>
      <w:proofErr w:type="spellEnd"/>
      <w:r w:rsidRPr="004C5821">
        <w:rPr>
          <w:rFonts w:ascii="Times New Roman" w:hAnsi="Times New Roman" w:cs="Times New Roman"/>
          <w:sz w:val="16"/>
          <w:szCs w:val="16"/>
        </w:rPr>
        <w:t xml:space="preserve"> </w:t>
      </w:r>
      <w:proofErr w:type="spellStart"/>
      <w:r w:rsidRPr="004C5821">
        <w:rPr>
          <w:rFonts w:ascii="Times New Roman" w:hAnsi="Times New Roman" w:cs="Times New Roman"/>
          <w:sz w:val="16"/>
          <w:szCs w:val="16"/>
        </w:rPr>
        <w:t>кожууна</w:t>
      </w:r>
      <w:proofErr w:type="spellEnd"/>
      <w:r w:rsidRPr="004C5821">
        <w:rPr>
          <w:rFonts w:ascii="Times New Roman" w:hAnsi="Times New Roman" w:cs="Times New Roman"/>
          <w:sz w:val="16"/>
          <w:szCs w:val="16"/>
        </w:rPr>
        <w:t xml:space="preserve"> Республики Тыва в Отделе № 3 открыт лицевой счет получателя бюджетных средств № 03123002940, расчетный счет 40204810200000000511 «Средства местного бюджета» открытый в ГРКЦ НБ Республике Тыва Банка России г. Кызыл, БИК банка 049304001.</w:t>
      </w:r>
      <w:proofErr w:type="gramEnd"/>
    </w:p>
    <w:p w:rsidR="004C5821" w:rsidRPr="004C5821" w:rsidRDefault="004C5821" w:rsidP="004C5821">
      <w:pPr>
        <w:spacing w:line="240" w:lineRule="auto"/>
        <w:jc w:val="both"/>
        <w:rPr>
          <w:rFonts w:ascii="Times New Roman" w:hAnsi="Times New Roman" w:cs="Times New Roman"/>
          <w:b/>
          <w:sz w:val="16"/>
          <w:szCs w:val="16"/>
        </w:rPr>
      </w:pPr>
    </w:p>
    <w:p w:rsidR="004C5821" w:rsidRPr="004C5821" w:rsidRDefault="004C5821" w:rsidP="004C5821">
      <w:pPr>
        <w:spacing w:line="240" w:lineRule="auto"/>
        <w:jc w:val="both"/>
        <w:rPr>
          <w:rFonts w:ascii="Times New Roman" w:hAnsi="Times New Roman" w:cs="Times New Roman"/>
          <w:b/>
          <w:sz w:val="16"/>
          <w:szCs w:val="16"/>
        </w:rPr>
      </w:pPr>
      <w:r w:rsidRPr="004C5821">
        <w:rPr>
          <w:rFonts w:ascii="Times New Roman" w:hAnsi="Times New Roman" w:cs="Times New Roman"/>
          <w:b/>
          <w:sz w:val="16"/>
          <w:szCs w:val="16"/>
        </w:rPr>
        <w:t>Проверка исполнения доходной части бюджета</w:t>
      </w:r>
    </w:p>
    <w:p w:rsidR="004C5821" w:rsidRPr="004C5821" w:rsidRDefault="004C5821" w:rsidP="004C5821">
      <w:pPr>
        <w:spacing w:line="240" w:lineRule="auto"/>
        <w:jc w:val="both"/>
        <w:rPr>
          <w:rFonts w:ascii="Times New Roman" w:hAnsi="Times New Roman" w:cs="Times New Roman"/>
          <w:b/>
          <w:bCs/>
          <w:sz w:val="16"/>
          <w:szCs w:val="16"/>
        </w:rPr>
      </w:pPr>
      <w:r w:rsidRPr="004C5821">
        <w:rPr>
          <w:rFonts w:ascii="Times New Roman" w:hAnsi="Times New Roman" w:cs="Times New Roman"/>
          <w:b/>
          <w:sz w:val="16"/>
          <w:szCs w:val="16"/>
        </w:rPr>
        <w:t xml:space="preserve">            </w:t>
      </w:r>
      <w:r w:rsidRPr="004C5821">
        <w:rPr>
          <w:rFonts w:ascii="Times New Roman" w:hAnsi="Times New Roman" w:cs="Times New Roman"/>
          <w:sz w:val="16"/>
          <w:szCs w:val="16"/>
        </w:rPr>
        <w:t xml:space="preserve">Доходная часть бюджета сельского поселения </w:t>
      </w:r>
      <w:proofErr w:type="spellStart"/>
      <w:r w:rsidRPr="004C5821">
        <w:rPr>
          <w:rFonts w:ascii="Times New Roman" w:hAnsi="Times New Roman" w:cs="Times New Roman"/>
          <w:sz w:val="16"/>
          <w:szCs w:val="16"/>
        </w:rPr>
        <w:t>сумон</w:t>
      </w:r>
      <w:proofErr w:type="spellEnd"/>
      <w:r w:rsidRPr="004C5821">
        <w:rPr>
          <w:rFonts w:ascii="Times New Roman" w:hAnsi="Times New Roman" w:cs="Times New Roman"/>
          <w:sz w:val="16"/>
          <w:szCs w:val="16"/>
        </w:rPr>
        <w:t xml:space="preserve"> </w:t>
      </w:r>
      <w:proofErr w:type="spellStart"/>
      <w:r w:rsidRPr="004C5821">
        <w:rPr>
          <w:rFonts w:ascii="Times New Roman" w:hAnsi="Times New Roman" w:cs="Times New Roman"/>
          <w:sz w:val="16"/>
          <w:szCs w:val="16"/>
        </w:rPr>
        <w:t>Элдиг-Хем</w:t>
      </w:r>
      <w:proofErr w:type="spellEnd"/>
      <w:r w:rsidRPr="004C5821">
        <w:rPr>
          <w:rFonts w:ascii="Times New Roman" w:hAnsi="Times New Roman" w:cs="Times New Roman"/>
          <w:sz w:val="16"/>
          <w:szCs w:val="16"/>
        </w:rPr>
        <w:t xml:space="preserve"> </w:t>
      </w:r>
      <w:proofErr w:type="spellStart"/>
      <w:r w:rsidRPr="004C5821">
        <w:rPr>
          <w:rFonts w:ascii="Times New Roman" w:hAnsi="Times New Roman" w:cs="Times New Roman"/>
          <w:sz w:val="16"/>
          <w:szCs w:val="16"/>
        </w:rPr>
        <w:t>Дзун-Хемчикского</w:t>
      </w:r>
      <w:proofErr w:type="spellEnd"/>
      <w:r w:rsidRPr="004C5821">
        <w:rPr>
          <w:rFonts w:ascii="Times New Roman" w:hAnsi="Times New Roman" w:cs="Times New Roman"/>
          <w:sz w:val="16"/>
          <w:szCs w:val="16"/>
        </w:rPr>
        <w:t xml:space="preserve"> </w:t>
      </w:r>
      <w:proofErr w:type="spellStart"/>
      <w:r w:rsidRPr="004C5821">
        <w:rPr>
          <w:rFonts w:ascii="Times New Roman" w:hAnsi="Times New Roman" w:cs="Times New Roman"/>
          <w:sz w:val="16"/>
          <w:szCs w:val="16"/>
        </w:rPr>
        <w:t>кожууна</w:t>
      </w:r>
      <w:proofErr w:type="spellEnd"/>
      <w:r w:rsidRPr="004C5821">
        <w:rPr>
          <w:rFonts w:ascii="Times New Roman" w:hAnsi="Times New Roman" w:cs="Times New Roman"/>
          <w:sz w:val="16"/>
          <w:szCs w:val="16"/>
        </w:rPr>
        <w:t xml:space="preserve"> исполнена за 2021 год на 3 847,1 тыс. рублей, что составляет  100,1 % от планового показателя 3 844,7 тыс. рублей.</w:t>
      </w:r>
      <w:r w:rsidRPr="004C5821">
        <w:rPr>
          <w:rFonts w:ascii="Times New Roman" w:hAnsi="Times New Roman" w:cs="Times New Roman"/>
          <w:b/>
          <w:bCs/>
          <w:sz w:val="16"/>
          <w:szCs w:val="16"/>
        </w:rPr>
        <w:t xml:space="preserve"> </w:t>
      </w:r>
    </w:p>
    <w:p w:rsidR="004C5821" w:rsidRPr="004C5821" w:rsidRDefault="004C5821" w:rsidP="004C5821">
      <w:pPr>
        <w:spacing w:line="240" w:lineRule="auto"/>
        <w:jc w:val="both"/>
        <w:rPr>
          <w:rFonts w:ascii="Times New Roman" w:hAnsi="Times New Roman" w:cs="Times New Roman"/>
          <w:sz w:val="16"/>
          <w:szCs w:val="16"/>
        </w:rPr>
      </w:pPr>
      <w:r w:rsidRPr="004C5821">
        <w:rPr>
          <w:rFonts w:ascii="Times New Roman" w:hAnsi="Times New Roman" w:cs="Times New Roman"/>
          <w:sz w:val="16"/>
          <w:szCs w:val="16"/>
        </w:rPr>
        <w:t>Исполнение доходной части  бюджета сельского поселения представлены в следующей таблице:</w:t>
      </w:r>
    </w:p>
    <w:p w:rsidR="004C5821" w:rsidRPr="004C5821" w:rsidRDefault="004C5821" w:rsidP="004C5821">
      <w:pPr>
        <w:spacing w:line="240" w:lineRule="auto"/>
        <w:jc w:val="both"/>
        <w:rPr>
          <w:rFonts w:ascii="Times New Roman" w:hAnsi="Times New Roman" w:cs="Times New Roman"/>
          <w:sz w:val="16"/>
          <w:szCs w:val="16"/>
        </w:rPr>
      </w:pPr>
      <w:r w:rsidRPr="004C5821">
        <w:rPr>
          <w:rFonts w:ascii="Times New Roman" w:hAnsi="Times New Roman" w:cs="Times New Roman"/>
          <w:sz w:val="16"/>
          <w:szCs w:val="16"/>
        </w:rPr>
        <w:lastRenderedPageBreak/>
        <w:t xml:space="preserve">                                                                                                                                                                         (в рублях)</w:t>
      </w:r>
    </w:p>
    <w:tbl>
      <w:tblPr>
        <w:tblW w:w="9371" w:type="dxa"/>
        <w:tblInd w:w="93" w:type="dxa"/>
        <w:tblLayout w:type="fixed"/>
        <w:tblLook w:val="04A0" w:firstRow="1" w:lastRow="0" w:firstColumn="1" w:lastColumn="0" w:noHBand="0" w:noVBand="1"/>
      </w:tblPr>
      <w:tblGrid>
        <w:gridCol w:w="4643"/>
        <w:gridCol w:w="1468"/>
        <w:gridCol w:w="1417"/>
        <w:gridCol w:w="1843"/>
      </w:tblGrid>
      <w:tr w:rsidR="004C5821" w:rsidRPr="004C5821" w:rsidTr="000D1924">
        <w:trPr>
          <w:trHeight w:val="255"/>
        </w:trPr>
        <w:tc>
          <w:tcPr>
            <w:tcW w:w="4643" w:type="dxa"/>
            <w:tcBorders>
              <w:top w:val="single" w:sz="4" w:space="0" w:color="auto"/>
              <w:left w:val="single" w:sz="4" w:space="0" w:color="auto"/>
              <w:bottom w:val="single" w:sz="4" w:space="0" w:color="auto"/>
              <w:right w:val="single" w:sz="4" w:space="0" w:color="auto"/>
            </w:tcBorders>
            <w:shd w:val="clear" w:color="auto" w:fill="auto"/>
            <w:vAlign w:val="center"/>
          </w:tcPr>
          <w:p w:rsidR="004C5821" w:rsidRPr="004C5821" w:rsidRDefault="004C5821" w:rsidP="004C5821">
            <w:pPr>
              <w:spacing w:line="240" w:lineRule="auto"/>
              <w:jc w:val="both"/>
              <w:rPr>
                <w:rFonts w:ascii="Times New Roman" w:hAnsi="Times New Roman" w:cs="Times New Roman"/>
                <w:b/>
                <w:sz w:val="16"/>
                <w:szCs w:val="16"/>
              </w:rPr>
            </w:pPr>
            <w:r w:rsidRPr="004C5821">
              <w:rPr>
                <w:rFonts w:ascii="Times New Roman" w:hAnsi="Times New Roman" w:cs="Times New Roman"/>
                <w:b/>
                <w:sz w:val="16"/>
                <w:szCs w:val="16"/>
              </w:rPr>
              <w:t>Наименование показателя</w:t>
            </w:r>
          </w:p>
        </w:tc>
        <w:tc>
          <w:tcPr>
            <w:tcW w:w="1468" w:type="dxa"/>
            <w:tcBorders>
              <w:top w:val="single" w:sz="4" w:space="0" w:color="auto"/>
              <w:left w:val="single" w:sz="4" w:space="0" w:color="auto"/>
              <w:bottom w:val="single" w:sz="4" w:space="0" w:color="auto"/>
              <w:right w:val="single" w:sz="4" w:space="0" w:color="auto"/>
            </w:tcBorders>
            <w:shd w:val="clear" w:color="auto" w:fill="auto"/>
            <w:vAlign w:val="center"/>
          </w:tcPr>
          <w:p w:rsidR="004C5821" w:rsidRPr="004C5821" w:rsidRDefault="004C5821" w:rsidP="004C5821">
            <w:pPr>
              <w:spacing w:line="240" w:lineRule="auto"/>
              <w:jc w:val="both"/>
              <w:rPr>
                <w:rFonts w:ascii="Times New Roman" w:hAnsi="Times New Roman" w:cs="Times New Roman"/>
                <w:b/>
                <w:sz w:val="16"/>
                <w:szCs w:val="16"/>
              </w:rPr>
            </w:pPr>
            <w:r w:rsidRPr="004C5821">
              <w:rPr>
                <w:rFonts w:ascii="Times New Roman" w:hAnsi="Times New Roman" w:cs="Times New Roman"/>
                <w:b/>
                <w:sz w:val="16"/>
                <w:szCs w:val="16"/>
              </w:rPr>
              <w:t>Утвержденные бюджетные назначения</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4C5821" w:rsidRPr="004C5821" w:rsidRDefault="004C5821" w:rsidP="004C5821">
            <w:pPr>
              <w:spacing w:line="240" w:lineRule="auto"/>
              <w:jc w:val="both"/>
              <w:rPr>
                <w:rFonts w:ascii="Times New Roman" w:hAnsi="Times New Roman" w:cs="Times New Roman"/>
                <w:b/>
                <w:sz w:val="16"/>
                <w:szCs w:val="16"/>
              </w:rPr>
            </w:pPr>
            <w:r w:rsidRPr="004C5821">
              <w:rPr>
                <w:rFonts w:ascii="Times New Roman" w:hAnsi="Times New Roman" w:cs="Times New Roman"/>
                <w:b/>
                <w:sz w:val="16"/>
                <w:szCs w:val="16"/>
              </w:rPr>
              <w:t>Исполнено</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4C5821" w:rsidRPr="004C5821" w:rsidRDefault="004C5821" w:rsidP="004C5821">
            <w:pPr>
              <w:spacing w:line="240" w:lineRule="auto"/>
              <w:jc w:val="both"/>
              <w:rPr>
                <w:rFonts w:ascii="Times New Roman" w:hAnsi="Times New Roman" w:cs="Times New Roman"/>
                <w:b/>
                <w:sz w:val="16"/>
                <w:szCs w:val="16"/>
              </w:rPr>
            </w:pPr>
            <w:r w:rsidRPr="004C5821">
              <w:rPr>
                <w:rFonts w:ascii="Times New Roman" w:hAnsi="Times New Roman" w:cs="Times New Roman"/>
                <w:b/>
                <w:sz w:val="16"/>
                <w:szCs w:val="16"/>
              </w:rPr>
              <w:t>Процент исполнения</w:t>
            </w:r>
          </w:p>
        </w:tc>
      </w:tr>
      <w:tr w:rsidR="004C5821" w:rsidRPr="004C5821" w:rsidTr="000D1924">
        <w:trPr>
          <w:trHeight w:val="255"/>
        </w:trPr>
        <w:tc>
          <w:tcPr>
            <w:tcW w:w="4643" w:type="dxa"/>
            <w:tcBorders>
              <w:top w:val="single" w:sz="4" w:space="0" w:color="auto"/>
              <w:left w:val="single" w:sz="4" w:space="0" w:color="000000"/>
              <w:bottom w:val="single" w:sz="4" w:space="0" w:color="000000"/>
              <w:right w:val="single" w:sz="4" w:space="0" w:color="000000"/>
            </w:tcBorders>
            <w:shd w:val="clear" w:color="auto" w:fill="auto"/>
            <w:vAlign w:val="center"/>
          </w:tcPr>
          <w:p w:rsidR="004C5821" w:rsidRPr="004C5821" w:rsidRDefault="004C5821" w:rsidP="004C5821">
            <w:pPr>
              <w:spacing w:line="240" w:lineRule="auto"/>
              <w:jc w:val="both"/>
              <w:rPr>
                <w:rFonts w:ascii="Times New Roman" w:hAnsi="Times New Roman" w:cs="Times New Roman"/>
                <w:b/>
                <w:sz w:val="16"/>
                <w:szCs w:val="16"/>
              </w:rPr>
            </w:pPr>
            <w:r w:rsidRPr="004C5821">
              <w:rPr>
                <w:rFonts w:ascii="Times New Roman" w:hAnsi="Times New Roman" w:cs="Times New Roman"/>
                <w:b/>
                <w:sz w:val="16"/>
                <w:szCs w:val="16"/>
              </w:rPr>
              <w:t>1</w:t>
            </w:r>
          </w:p>
        </w:tc>
        <w:tc>
          <w:tcPr>
            <w:tcW w:w="1468" w:type="dxa"/>
            <w:tcBorders>
              <w:top w:val="single" w:sz="4" w:space="0" w:color="auto"/>
              <w:left w:val="nil"/>
              <w:bottom w:val="single" w:sz="4" w:space="0" w:color="000000"/>
              <w:right w:val="single" w:sz="4" w:space="0" w:color="000000"/>
            </w:tcBorders>
            <w:shd w:val="clear" w:color="auto" w:fill="auto"/>
            <w:vAlign w:val="center"/>
          </w:tcPr>
          <w:p w:rsidR="004C5821" w:rsidRPr="004C5821" w:rsidRDefault="004C5821" w:rsidP="004C5821">
            <w:pPr>
              <w:spacing w:line="240" w:lineRule="auto"/>
              <w:jc w:val="both"/>
              <w:rPr>
                <w:rFonts w:ascii="Times New Roman" w:hAnsi="Times New Roman" w:cs="Times New Roman"/>
                <w:b/>
                <w:sz w:val="16"/>
                <w:szCs w:val="16"/>
              </w:rPr>
            </w:pPr>
            <w:r w:rsidRPr="004C5821">
              <w:rPr>
                <w:rFonts w:ascii="Times New Roman" w:hAnsi="Times New Roman" w:cs="Times New Roman"/>
                <w:b/>
                <w:sz w:val="16"/>
                <w:szCs w:val="16"/>
              </w:rPr>
              <w:t>2</w:t>
            </w:r>
          </w:p>
        </w:tc>
        <w:tc>
          <w:tcPr>
            <w:tcW w:w="1417" w:type="dxa"/>
            <w:tcBorders>
              <w:top w:val="single" w:sz="4" w:space="0" w:color="auto"/>
              <w:left w:val="nil"/>
              <w:bottom w:val="single" w:sz="4" w:space="0" w:color="000000"/>
              <w:right w:val="single" w:sz="4" w:space="0" w:color="000000"/>
            </w:tcBorders>
            <w:shd w:val="clear" w:color="auto" w:fill="auto"/>
            <w:vAlign w:val="center"/>
          </w:tcPr>
          <w:p w:rsidR="004C5821" w:rsidRPr="004C5821" w:rsidRDefault="004C5821" w:rsidP="004C5821">
            <w:pPr>
              <w:spacing w:line="240" w:lineRule="auto"/>
              <w:jc w:val="both"/>
              <w:rPr>
                <w:rFonts w:ascii="Times New Roman" w:hAnsi="Times New Roman" w:cs="Times New Roman"/>
                <w:b/>
                <w:sz w:val="16"/>
                <w:szCs w:val="16"/>
              </w:rPr>
            </w:pPr>
            <w:r w:rsidRPr="004C5821">
              <w:rPr>
                <w:rFonts w:ascii="Times New Roman" w:hAnsi="Times New Roman" w:cs="Times New Roman"/>
                <w:b/>
                <w:sz w:val="16"/>
                <w:szCs w:val="16"/>
              </w:rPr>
              <w:t>3</w:t>
            </w:r>
          </w:p>
        </w:tc>
        <w:tc>
          <w:tcPr>
            <w:tcW w:w="1843" w:type="dxa"/>
            <w:tcBorders>
              <w:top w:val="single" w:sz="4" w:space="0" w:color="auto"/>
              <w:bottom w:val="single" w:sz="4" w:space="0" w:color="auto"/>
              <w:right w:val="single" w:sz="4" w:space="0" w:color="auto"/>
            </w:tcBorders>
            <w:shd w:val="clear" w:color="auto" w:fill="auto"/>
            <w:vAlign w:val="center"/>
          </w:tcPr>
          <w:p w:rsidR="004C5821" w:rsidRPr="004C5821" w:rsidRDefault="004C5821" w:rsidP="004C5821">
            <w:pPr>
              <w:spacing w:line="240" w:lineRule="auto"/>
              <w:jc w:val="both"/>
              <w:rPr>
                <w:rFonts w:ascii="Times New Roman" w:hAnsi="Times New Roman" w:cs="Times New Roman"/>
                <w:b/>
                <w:sz w:val="16"/>
                <w:szCs w:val="16"/>
              </w:rPr>
            </w:pPr>
            <w:r w:rsidRPr="004C5821">
              <w:rPr>
                <w:rFonts w:ascii="Times New Roman" w:hAnsi="Times New Roman" w:cs="Times New Roman"/>
                <w:b/>
                <w:sz w:val="16"/>
                <w:szCs w:val="16"/>
              </w:rPr>
              <w:t>4</w:t>
            </w:r>
          </w:p>
        </w:tc>
      </w:tr>
      <w:tr w:rsidR="004C5821" w:rsidRPr="004C5821" w:rsidTr="000D1924">
        <w:trPr>
          <w:trHeight w:val="255"/>
        </w:trPr>
        <w:tc>
          <w:tcPr>
            <w:tcW w:w="4643" w:type="dxa"/>
            <w:tcBorders>
              <w:top w:val="nil"/>
              <w:left w:val="single" w:sz="4" w:space="0" w:color="000000"/>
              <w:bottom w:val="single" w:sz="4" w:space="0" w:color="000000"/>
              <w:right w:val="single" w:sz="4" w:space="0" w:color="000000"/>
            </w:tcBorders>
            <w:shd w:val="clear" w:color="auto" w:fill="auto"/>
            <w:vAlign w:val="center"/>
          </w:tcPr>
          <w:p w:rsidR="004C5821" w:rsidRPr="004C5821" w:rsidRDefault="004C5821" w:rsidP="004C5821">
            <w:pPr>
              <w:spacing w:line="240" w:lineRule="auto"/>
              <w:jc w:val="both"/>
              <w:rPr>
                <w:rFonts w:ascii="Times New Roman" w:hAnsi="Times New Roman" w:cs="Times New Roman"/>
                <w:sz w:val="16"/>
                <w:szCs w:val="16"/>
              </w:rPr>
            </w:pPr>
            <w:r w:rsidRPr="004C5821">
              <w:rPr>
                <w:rFonts w:ascii="Times New Roman" w:hAnsi="Times New Roman" w:cs="Times New Roman"/>
                <w:sz w:val="16"/>
                <w:szCs w:val="16"/>
              </w:rPr>
              <w:t xml:space="preserve">Доходы бюджета - ВСЕГО: </w:t>
            </w:r>
            <w:r w:rsidRPr="004C5821">
              <w:rPr>
                <w:rFonts w:ascii="Times New Roman" w:hAnsi="Times New Roman" w:cs="Times New Roman"/>
                <w:sz w:val="16"/>
                <w:szCs w:val="16"/>
              </w:rPr>
              <w:br/>
              <w:t>В том числе:</w:t>
            </w:r>
          </w:p>
        </w:tc>
        <w:tc>
          <w:tcPr>
            <w:tcW w:w="1468" w:type="dxa"/>
            <w:tcBorders>
              <w:top w:val="nil"/>
              <w:left w:val="nil"/>
              <w:bottom w:val="single" w:sz="4" w:space="0" w:color="000000"/>
              <w:right w:val="single" w:sz="4" w:space="0" w:color="000000"/>
            </w:tcBorders>
            <w:shd w:val="clear" w:color="auto" w:fill="auto"/>
            <w:vAlign w:val="center"/>
          </w:tcPr>
          <w:p w:rsidR="004C5821" w:rsidRPr="004C5821" w:rsidRDefault="004C5821" w:rsidP="004C5821">
            <w:pPr>
              <w:spacing w:line="240" w:lineRule="auto"/>
              <w:jc w:val="both"/>
              <w:rPr>
                <w:rFonts w:ascii="Times New Roman" w:hAnsi="Times New Roman" w:cs="Times New Roman"/>
                <w:sz w:val="16"/>
                <w:szCs w:val="16"/>
              </w:rPr>
            </w:pPr>
            <w:r w:rsidRPr="004C5821">
              <w:rPr>
                <w:rFonts w:ascii="Times New Roman" w:hAnsi="Times New Roman" w:cs="Times New Roman"/>
                <w:sz w:val="16"/>
                <w:szCs w:val="16"/>
              </w:rPr>
              <w:t>3844,7</w:t>
            </w:r>
          </w:p>
        </w:tc>
        <w:tc>
          <w:tcPr>
            <w:tcW w:w="1417" w:type="dxa"/>
            <w:tcBorders>
              <w:top w:val="nil"/>
              <w:left w:val="nil"/>
              <w:bottom w:val="single" w:sz="4" w:space="0" w:color="000000"/>
              <w:right w:val="single" w:sz="4" w:space="0" w:color="000000"/>
            </w:tcBorders>
            <w:shd w:val="clear" w:color="auto" w:fill="auto"/>
            <w:vAlign w:val="center"/>
          </w:tcPr>
          <w:p w:rsidR="004C5821" w:rsidRPr="004C5821" w:rsidRDefault="004C5821" w:rsidP="004C5821">
            <w:pPr>
              <w:spacing w:line="240" w:lineRule="auto"/>
              <w:jc w:val="both"/>
              <w:rPr>
                <w:rFonts w:ascii="Times New Roman" w:hAnsi="Times New Roman" w:cs="Times New Roman"/>
                <w:sz w:val="16"/>
                <w:szCs w:val="16"/>
              </w:rPr>
            </w:pPr>
            <w:r w:rsidRPr="004C5821">
              <w:rPr>
                <w:rFonts w:ascii="Times New Roman" w:hAnsi="Times New Roman" w:cs="Times New Roman"/>
                <w:sz w:val="16"/>
                <w:szCs w:val="16"/>
              </w:rPr>
              <w:t>3847,1</w:t>
            </w:r>
          </w:p>
        </w:tc>
        <w:tc>
          <w:tcPr>
            <w:tcW w:w="1843" w:type="dxa"/>
            <w:tcBorders>
              <w:top w:val="single" w:sz="4" w:space="0" w:color="auto"/>
              <w:bottom w:val="single" w:sz="4" w:space="0" w:color="auto"/>
              <w:right w:val="single" w:sz="4" w:space="0" w:color="auto"/>
            </w:tcBorders>
            <w:shd w:val="clear" w:color="auto" w:fill="auto"/>
            <w:vAlign w:val="center"/>
          </w:tcPr>
          <w:p w:rsidR="004C5821" w:rsidRPr="004C5821" w:rsidRDefault="004C5821" w:rsidP="004C5821">
            <w:pPr>
              <w:spacing w:line="240" w:lineRule="auto"/>
              <w:jc w:val="both"/>
              <w:rPr>
                <w:rFonts w:ascii="Times New Roman" w:hAnsi="Times New Roman" w:cs="Times New Roman"/>
                <w:sz w:val="16"/>
                <w:szCs w:val="16"/>
              </w:rPr>
            </w:pPr>
            <w:r w:rsidRPr="004C5821">
              <w:rPr>
                <w:rFonts w:ascii="Times New Roman" w:hAnsi="Times New Roman" w:cs="Times New Roman"/>
                <w:sz w:val="16"/>
                <w:szCs w:val="16"/>
                <w:rtl/>
              </w:rPr>
              <w:t>100,1</w:t>
            </w:r>
          </w:p>
        </w:tc>
      </w:tr>
      <w:tr w:rsidR="004C5821" w:rsidRPr="004C5821" w:rsidTr="000D1924">
        <w:trPr>
          <w:trHeight w:val="255"/>
        </w:trPr>
        <w:tc>
          <w:tcPr>
            <w:tcW w:w="4643" w:type="dxa"/>
            <w:tcBorders>
              <w:top w:val="nil"/>
              <w:left w:val="single" w:sz="4" w:space="0" w:color="000000"/>
              <w:bottom w:val="single" w:sz="4" w:space="0" w:color="000000"/>
              <w:right w:val="single" w:sz="4" w:space="0" w:color="000000"/>
            </w:tcBorders>
            <w:shd w:val="clear" w:color="auto" w:fill="auto"/>
            <w:vAlign w:val="center"/>
            <w:hideMark/>
          </w:tcPr>
          <w:p w:rsidR="004C5821" w:rsidRPr="004C5821" w:rsidRDefault="004C5821" w:rsidP="004C5821">
            <w:pPr>
              <w:spacing w:line="240" w:lineRule="auto"/>
              <w:jc w:val="both"/>
              <w:rPr>
                <w:rFonts w:ascii="Times New Roman" w:hAnsi="Times New Roman" w:cs="Times New Roman"/>
                <w:sz w:val="16"/>
                <w:szCs w:val="16"/>
              </w:rPr>
            </w:pPr>
            <w:r w:rsidRPr="004C5821">
              <w:rPr>
                <w:rFonts w:ascii="Times New Roman" w:hAnsi="Times New Roman" w:cs="Times New Roman"/>
                <w:sz w:val="16"/>
                <w:szCs w:val="16"/>
              </w:rPr>
              <w:t>НАЛОГОВЫЕ И НЕНАЛОГОВЫЕ ДОХОДЫ</w:t>
            </w:r>
          </w:p>
        </w:tc>
        <w:tc>
          <w:tcPr>
            <w:tcW w:w="1468" w:type="dxa"/>
            <w:tcBorders>
              <w:top w:val="nil"/>
              <w:left w:val="nil"/>
              <w:bottom w:val="single" w:sz="4" w:space="0" w:color="000000"/>
              <w:right w:val="single" w:sz="4" w:space="0" w:color="000000"/>
            </w:tcBorders>
            <w:shd w:val="clear" w:color="auto" w:fill="auto"/>
            <w:vAlign w:val="center"/>
          </w:tcPr>
          <w:p w:rsidR="004C5821" w:rsidRPr="004C5821" w:rsidRDefault="004C5821" w:rsidP="004C5821">
            <w:pPr>
              <w:spacing w:line="240" w:lineRule="auto"/>
              <w:jc w:val="both"/>
              <w:rPr>
                <w:rFonts w:ascii="Times New Roman" w:hAnsi="Times New Roman" w:cs="Times New Roman"/>
                <w:sz w:val="16"/>
                <w:szCs w:val="16"/>
              </w:rPr>
            </w:pPr>
            <w:r w:rsidRPr="004C5821">
              <w:rPr>
                <w:rFonts w:ascii="Times New Roman" w:hAnsi="Times New Roman" w:cs="Times New Roman"/>
                <w:sz w:val="16"/>
                <w:szCs w:val="16"/>
              </w:rPr>
              <w:t>87,0</w:t>
            </w:r>
          </w:p>
        </w:tc>
        <w:tc>
          <w:tcPr>
            <w:tcW w:w="1417" w:type="dxa"/>
            <w:tcBorders>
              <w:top w:val="nil"/>
              <w:left w:val="nil"/>
              <w:bottom w:val="single" w:sz="4" w:space="0" w:color="000000"/>
              <w:right w:val="single" w:sz="4" w:space="0" w:color="000000"/>
            </w:tcBorders>
            <w:shd w:val="clear" w:color="auto" w:fill="auto"/>
            <w:vAlign w:val="center"/>
          </w:tcPr>
          <w:p w:rsidR="004C5821" w:rsidRPr="004C5821" w:rsidRDefault="004C5821" w:rsidP="004C5821">
            <w:pPr>
              <w:spacing w:line="240" w:lineRule="auto"/>
              <w:jc w:val="both"/>
              <w:rPr>
                <w:rFonts w:ascii="Times New Roman" w:hAnsi="Times New Roman" w:cs="Times New Roman"/>
                <w:sz w:val="16"/>
                <w:szCs w:val="16"/>
              </w:rPr>
            </w:pPr>
            <w:r w:rsidRPr="004C5821">
              <w:rPr>
                <w:rFonts w:ascii="Times New Roman" w:hAnsi="Times New Roman" w:cs="Times New Roman"/>
                <w:sz w:val="16"/>
                <w:szCs w:val="16"/>
              </w:rPr>
              <w:t>89,4</w:t>
            </w:r>
          </w:p>
        </w:tc>
        <w:tc>
          <w:tcPr>
            <w:tcW w:w="1843" w:type="dxa"/>
            <w:tcBorders>
              <w:top w:val="single" w:sz="4" w:space="0" w:color="auto"/>
              <w:bottom w:val="single" w:sz="4" w:space="0" w:color="auto"/>
              <w:right w:val="single" w:sz="4" w:space="0" w:color="auto"/>
            </w:tcBorders>
            <w:shd w:val="clear" w:color="auto" w:fill="auto"/>
            <w:vAlign w:val="center"/>
          </w:tcPr>
          <w:p w:rsidR="004C5821" w:rsidRPr="004C5821" w:rsidRDefault="004C5821" w:rsidP="004C5821">
            <w:pPr>
              <w:spacing w:line="240" w:lineRule="auto"/>
              <w:jc w:val="both"/>
              <w:rPr>
                <w:rFonts w:ascii="Times New Roman" w:hAnsi="Times New Roman" w:cs="Times New Roman"/>
                <w:sz w:val="16"/>
                <w:szCs w:val="16"/>
              </w:rPr>
            </w:pPr>
            <w:r w:rsidRPr="004C5821">
              <w:rPr>
                <w:rFonts w:ascii="Times New Roman" w:hAnsi="Times New Roman" w:cs="Times New Roman"/>
                <w:sz w:val="16"/>
                <w:szCs w:val="16"/>
                <w:rtl/>
              </w:rPr>
              <w:t>103</w:t>
            </w:r>
          </w:p>
        </w:tc>
      </w:tr>
      <w:tr w:rsidR="004C5821" w:rsidRPr="004C5821" w:rsidTr="000D1924">
        <w:trPr>
          <w:trHeight w:val="255"/>
        </w:trPr>
        <w:tc>
          <w:tcPr>
            <w:tcW w:w="4643" w:type="dxa"/>
            <w:tcBorders>
              <w:top w:val="nil"/>
              <w:left w:val="single" w:sz="4" w:space="0" w:color="000000"/>
              <w:bottom w:val="single" w:sz="4" w:space="0" w:color="000000"/>
              <w:right w:val="single" w:sz="4" w:space="0" w:color="000000"/>
            </w:tcBorders>
            <w:shd w:val="clear" w:color="auto" w:fill="auto"/>
            <w:vAlign w:val="center"/>
            <w:hideMark/>
          </w:tcPr>
          <w:p w:rsidR="004C5821" w:rsidRPr="004C5821" w:rsidRDefault="004C5821" w:rsidP="004C5821">
            <w:pPr>
              <w:spacing w:line="240" w:lineRule="auto"/>
              <w:jc w:val="both"/>
              <w:rPr>
                <w:rFonts w:ascii="Times New Roman" w:hAnsi="Times New Roman" w:cs="Times New Roman"/>
                <w:sz w:val="16"/>
                <w:szCs w:val="16"/>
              </w:rPr>
            </w:pPr>
            <w:r w:rsidRPr="004C5821">
              <w:rPr>
                <w:rFonts w:ascii="Times New Roman" w:hAnsi="Times New Roman" w:cs="Times New Roman"/>
                <w:sz w:val="16"/>
                <w:szCs w:val="16"/>
              </w:rPr>
              <w:t>НАЛОГИ НА ПРИБЫЛЬ, ДОХОДЫ</w:t>
            </w:r>
          </w:p>
        </w:tc>
        <w:tc>
          <w:tcPr>
            <w:tcW w:w="1468" w:type="dxa"/>
            <w:tcBorders>
              <w:top w:val="nil"/>
              <w:left w:val="nil"/>
              <w:bottom w:val="single" w:sz="4" w:space="0" w:color="000000"/>
              <w:right w:val="single" w:sz="4" w:space="0" w:color="000000"/>
            </w:tcBorders>
            <w:shd w:val="clear" w:color="auto" w:fill="auto"/>
            <w:vAlign w:val="center"/>
          </w:tcPr>
          <w:p w:rsidR="004C5821" w:rsidRPr="004C5821" w:rsidRDefault="004C5821" w:rsidP="004C5821">
            <w:pPr>
              <w:spacing w:line="240" w:lineRule="auto"/>
              <w:jc w:val="both"/>
              <w:rPr>
                <w:rFonts w:ascii="Times New Roman" w:hAnsi="Times New Roman" w:cs="Times New Roman"/>
                <w:sz w:val="16"/>
                <w:szCs w:val="16"/>
              </w:rPr>
            </w:pPr>
            <w:r w:rsidRPr="004C5821">
              <w:rPr>
                <w:rFonts w:ascii="Times New Roman" w:hAnsi="Times New Roman" w:cs="Times New Roman"/>
                <w:sz w:val="16"/>
                <w:szCs w:val="16"/>
              </w:rPr>
              <w:t>56,0</w:t>
            </w:r>
          </w:p>
        </w:tc>
        <w:tc>
          <w:tcPr>
            <w:tcW w:w="1417" w:type="dxa"/>
            <w:tcBorders>
              <w:top w:val="nil"/>
              <w:left w:val="nil"/>
              <w:bottom w:val="single" w:sz="4" w:space="0" w:color="000000"/>
              <w:right w:val="single" w:sz="4" w:space="0" w:color="000000"/>
            </w:tcBorders>
            <w:shd w:val="clear" w:color="auto" w:fill="auto"/>
            <w:vAlign w:val="center"/>
          </w:tcPr>
          <w:p w:rsidR="004C5821" w:rsidRPr="004C5821" w:rsidRDefault="004C5821" w:rsidP="004C5821">
            <w:pPr>
              <w:spacing w:line="240" w:lineRule="auto"/>
              <w:jc w:val="both"/>
              <w:rPr>
                <w:rFonts w:ascii="Times New Roman" w:hAnsi="Times New Roman" w:cs="Times New Roman"/>
                <w:sz w:val="16"/>
                <w:szCs w:val="16"/>
              </w:rPr>
            </w:pPr>
            <w:r w:rsidRPr="004C5821">
              <w:rPr>
                <w:rFonts w:ascii="Times New Roman" w:hAnsi="Times New Roman" w:cs="Times New Roman"/>
                <w:sz w:val="16"/>
                <w:szCs w:val="16"/>
              </w:rPr>
              <w:t>56,4</w:t>
            </w:r>
          </w:p>
        </w:tc>
        <w:tc>
          <w:tcPr>
            <w:tcW w:w="1843" w:type="dxa"/>
            <w:tcBorders>
              <w:top w:val="single" w:sz="4" w:space="0" w:color="auto"/>
              <w:bottom w:val="single" w:sz="4" w:space="0" w:color="auto"/>
              <w:right w:val="single" w:sz="4" w:space="0" w:color="auto"/>
            </w:tcBorders>
            <w:shd w:val="clear" w:color="auto" w:fill="auto"/>
            <w:vAlign w:val="center"/>
          </w:tcPr>
          <w:p w:rsidR="004C5821" w:rsidRPr="004C5821" w:rsidRDefault="004C5821" w:rsidP="004C5821">
            <w:pPr>
              <w:spacing w:line="240" w:lineRule="auto"/>
              <w:jc w:val="both"/>
              <w:rPr>
                <w:rFonts w:ascii="Times New Roman" w:hAnsi="Times New Roman" w:cs="Times New Roman"/>
                <w:sz w:val="16"/>
                <w:szCs w:val="16"/>
              </w:rPr>
            </w:pPr>
            <w:r w:rsidRPr="004C5821">
              <w:rPr>
                <w:rFonts w:ascii="Times New Roman" w:hAnsi="Times New Roman" w:cs="Times New Roman"/>
                <w:sz w:val="16"/>
                <w:szCs w:val="16"/>
                <w:rtl/>
              </w:rPr>
              <w:t>101</w:t>
            </w:r>
          </w:p>
        </w:tc>
      </w:tr>
      <w:tr w:rsidR="004C5821" w:rsidRPr="004C5821" w:rsidTr="000D1924">
        <w:trPr>
          <w:trHeight w:val="255"/>
        </w:trPr>
        <w:tc>
          <w:tcPr>
            <w:tcW w:w="4643" w:type="dxa"/>
            <w:tcBorders>
              <w:top w:val="nil"/>
              <w:left w:val="single" w:sz="4" w:space="0" w:color="000000"/>
              <w:bottom w:val="single" w:sz="4" w:space="0" w:color="000000"/>
              <w:right w:val="single" w:sz="4" w:space="0" w:color="000000"/>
            </w:tcBorders>
            <w:shd w:val="clear" w:color="auto" w:fill="auto"/>
            <w:vAlign w:val="center"/>
            <w:hideMark/>
          </w:tcPr>
          <w:p w:rsidR="004C5821" w:rsidRPr="004C5821" w:rsidRDefault="004C5821" w:rsidP="004C5821">
            <w:pPr>
              <w:spacing w:line="240" w:lineRule="auto"/>
              <w:jc w:val="both"/>
              <w:rPr>
                <w:rFonts w:ascii="Times New Roman" w:hAnsi="Times New Roman" w:cs="Times New Roman"/>
                <w:sz w:val="16"/>
                <w:szCs w:val="16"/>
              </w:rPr>
            </w:pPr>
            <w:r w:rsidRPr="004C5821">
              <w:rPr>
                <w:rFonts w:ascii="Times New Roman" w:hAnsi="Times New Roman" w:cs="Times New Roman"/>
                <w:sz w:val="16"/>
                <w:szCs w:val="16"/>
              </w:rPr>
              <w:t>Налог на доходы физических лиц</w:t>
            </w:r>
          </w:p>
        </w:tc>
        <w:tc>
          <w:tcPr>
            <w:tcW w:w="1468" w:type="dxa"/>
            <w:tcBorders>
              <w:top w:val="nil"/>
              <w:left w:val="nil"/>
              <w:bottom w:val="single" w:sz="4" w:space="0" w:color="000000"/>
              <w:right w:val="single" w:sz="4" w:space="0" w:color="000000"/>
            </w:tcBorders>
            <w:shd w:val="clear" w:color="auto" w:fill="auto"/>
            <w:vAlign w:val="center"/>
          </w:tcPr>
          <w:p w:rsidR="004C5821" w:rsidRPr="004C5821" w:rsidRDefault="004C5821" w:rsidP="004C5821">
            <w:pPr>
              <w:spacing w:line="240" w:lineRule="auto"/>
              <w:jc w:val="both"/>
              <w:rPr>
                <w:rFonts w:ascii="Times New Roman" w:hAnsi="Times New Roman" w:cs="Times New Roman"/>
                <w:sz w:val="16"/>
                <w:szCs w:val="16"/>
              </w:rPr>
            </w:pPr>
            <w:r w:rsidRPr="004C5821">
              <w:rPr>
                <w:rFonts w:ascii="Times New Roman" w:hAnsi="Times New Roman" w:cs="Times New Roman"/>
                <w:sz w:val="16"/>
                <w:szCs w:val="16"/>
              </w:rPr>
              <w:t>56,0</w:t>
            </w:r>
          </w:p>
        </w:tc>
        <w:tc>
          <w:tcPr>
            <w:tcW w:w="1417" w:type="dxa"/>
            <w:tcBorders>
              <w:top w:val="nil"/>
              <w:left w:val="nil"/>
              <w:bottom w:val="single" w:sz="4" w:space="0" w:color="000000"/>
              <w:right w:val="single" w:sz="4" w:space="0" w:color="000000"/>
            </w:tcBorders>
            <w:shd w:val="clear" w:color="auto" w:fill="auto"/>
            <w:vAlign w:val="center"/>
          </w:tcPr>
          <w:p w:rsidR="004C5821" w:rsidRPr="004C5821" w:rsidRDefault="004C5821" w:rsidP="004C5821">
            <w:pPr>
              <w:spacing w:line="240" w:lineRule="auto"/>
              <w:jc w:val="both"/>
              <w:rPr>
                <w:rFonts w:ascii="Times New Roman" w:hAnsi="Times New Roman" w:cs="Times New Roman"/>
                <w:sz w:val="16"/>
                <w:szCs w:val="16"/>
              </w:rPr>
            </w:pPr>
            <w:r w:rsidRPr="004C5821">
              <w:rPr>
                <w:rFonts w:ascii="Times New Roman" w:hAnsi="Times New Roman" w:cs="Times New Roman"/>
                <w:sz w:val="16"/>
                <w:szCs w:val="16"/>
              </w:rPr>
              <w:t>56,4</w:t>
            </w:r>
          </w:p>
        </w:tc>
        <w:tc>
          <w:tcPr>
            <w:tcW w:w="1843" w:type="dxa"/>
            <w:tcBorders>
              <w:top w:val="single" w:sz="4" w:space="0" w:color="auto"/>
              <w:bottom w:val="single" w:sz="4" w:space="0" w:color="auto"/>
              <w:right w:val="single" w:sz="4" w:space="0" w:color="auto"/>
            </w:tcBorders>
            <w:shd w:val="clear" w:color="auto" w:fill="auto"/>
            <w:vAlign w:val="center"/>
          </w:tcPr>
          <w:p w:rsidR="004C5821" w:rsidRPr="004C5821" w:rsidRDefault="004C5821" w:rsidP="004C5821">
            <w:pPr>
              <w:spacing w:line="240" w:lineRule="auto"/>
              <w:jc w:val="both"/>
              <w:rPr>
                <w:rFonts w:ascii="Times New Roman" w:hAnsi="Times New Roman" w:cs="Times New Roman"/>
                <w:sz w:val="16"/>
                <w:szCs w:val="16"/>
              </w:rPr>
            </w:pPr>
            <w:r w:rsidRPr="004C5821">
              <w:rPr>
                <w:rFonts w:ascii="Times New Roman" w:hAnsi="Times New Roman" w:cs="Times New Roman"/>
                <w:sz w:val="16"/>
                <w:szCs w:val="16"/>
                <w:rtl/>
              </w:rPr>
              <w:t>101</w:t>
            </w:r>
          </w:p>
        </w:tc>
      </w:tr>
      <w:tr w:rsidR="004C5821" w:rsidRPr="004C5821" w:rsidTr="000D1924">
        <w:trPr>
          <w:trHeight w:val="450"/>
        </w:trPr>
        <w:tc>
          <w:tcPr>
            <w:tcW w:w="4643" w:type="dxa"/>
            <w:tcBorders>
              <w:top w:val="nil"/>
              <w:left w:val="single" w:sz="4" w:space="0" w:color="000000"/>
              <w:bottom w:val="single" w:sz="4" w:space="0" w:color="000000"/>
              <w:right w:val="single" w:sz="4" w:space="0" w:color="000000"/>
            </w:tcBorders>
            <w:shd w:val="clear" w:color="auto" w:fill="auto"/>
            <w:vAlign w:val="center"/>
            <w:hideMark/>
          </w:tcPr>
          <w:p w:rsidR="004C5821" w:rsidRPr="004C5821" w:rsidRDefault="004C5821" w:rsidP="004C5821">
            <w:pPr>
              <w:spacing w:line="240" w:lineRule="auto"/>
              <w:jc w:val="both"/>
              <w:rPr>
                <w:rFonts w:ascii="Times New Roman" w:hAnsi="Times New Roman" w:cs="Times New Roman"/>
                <w:sz w:val="16"/>
                <w:szCs w:val="16"/>
              </w:rPr>
            </w:pPr>
            <w:r w:rsidRPr="004C5821">
              <w:rPr>
                <w:rFonts w:ascii="Times New Roman" w:hAnsi="Times New Roman" w:cs="Times New Roman"/>
                <w:sz w:val="16"/>
                <w:szCs w:val="16"/>
              </w:rPr>
              <w:t>НАЛОГИ НА СОВОКУПНЫЙ ДОХОД</w:t>
            </w:r>
          </w:p>
        </w:tc>
        <w:tc>
          <w:tcPr>
            <w:tcW w:w="1468" w:type="dxa"/>
            <w:tcBorders>
              <w:top w:val="nil"/>
              <w:left w:val="nil"/>
              <w:bottom w:val="single" w:sz="4" w:space="0" w:color="000000"/>
              <w:right w:val="single" w:sz="4" w:space="0" w:color="000000"/>
            </w:tcBorders>
            <w:shd w:val="clear" w:color="auto" w:fill="auto"/>
            <w:vAlign w:val="center"/>
          </w:tcPr>
          <w:p w:rsidR="004C5821" w:rsidRPr="004C5821" w:rsidRDefault="004C5821" w:rsidP="004C5821">
            <w:pPr>
              <w:spacing w:line="240" w:lineRule="auto"/>
              <w:jc w:val="both"/>
              <w:rPr>
                <w:rFonts w:ascii="Times New Roman" w:hAnsi="Times New Roman" w:cs="Times New Roman"/>
                <w:sz w:val="16"/>
                <w:szCs w:val="16"/>
              </w:rPr>
            </w:pPr>
            <w:r w:rsidRPr="004C5821">
              <w:rPr>
                <w:rFonts w:ascii="Times New Roman" w:hAnsi="Times New Roman" w:cs="Times New Roman"/>
                <w:sz w:val="16"/>
                <w:szCs w:val="16"/>
              </w:rPr>
              <w:t>5,0</w:t>
            </w:r>
          </w:p>
        </w:tc>
        <w:tc>
          <w:tcPr>
            <w:tcW w:w="1417" w:type="dxa"/>
            <w:tcBorders>
              <w:top w:val="nil"/>
              <w:left w:val="nil"/>
              <w:bottom w:val="single" w:sz="4" w:space="0" w:color="000000"/>
              <w:right w:val="single" w:sz="4" w:space="0" w:color="000000"/>
            </w:tcBorders>
            <w:shd w:val="clear" w:color="auto" w:fill="auto"/>
            <w:vAlign w:val="center"/>
          </w:tcPr>
          <w:p w:rsidR="004C5821" w:rsidRPr="004C5821" w:rsidRDefault="004C5821" w:rsidP="004C5821">
            <w:pPr>
              <w:spacing w:line="240" w:lineRule="auto"/>
              <w:jc w:val="both"/>
              <w:rPr>
                <w:rFonts w:ascii="Times New Roman" w:hAnsi="Times New Roman" w:cs="Times New Roman"/>
                <w:sz w:val="16"/>
                <w:szCs w:val="16"/>
              </w:rPr>
            </w:pPr>
            <w:r w:rsidRPr="004C5821">
              <w:rPr>
                <w:rFonts w:ascii="Times New Roman" w:hAnsi="Times New Roman" w:cs="Times New Roman"/>
                <w:sz w:val="16"/>
                <w:szCs w:val="16"/>
              </w:rPr>
              <w:t>5,6</w:t>
            </w:r>
          </w:p>
        </w:tc>
        <w:tc>
          <w:tcPr>
            <w:tcW w:w="1843" w:type="dxa"/>
            <w:tcBorders>
              <w:top w:val="single" w:sz="4" w:space="0" w:color="auto"/>
              <w:bottom w:val="single" w:sz="4" w:space="0" w:color="auto"/>
              <w:right w:val="single" w:sz="4" w:space="0" w:color="auto"/>
            </w:tcBorders>
            <w:shd w:val="clear" w:color="auto" w:fill="auto"/>
            <w:vAlign w:val="center"/>
          </w:tcPr>
          <w:p w:rsidR="004C5821" w:rsidRPr="004C5821" w:rsidRDefault="004C5821" w:rsidP="004C5821">
            <w:pPr>
              <w:spacing w:line="240" w:lineRule="auto"/>
              <w:jc w:val="both"/>
              <w:rPr>
                <w:rFonts w:ascii="Times New Roman" w:hAnsi="Times New Roman" w:cs="Times New Roman"/>
                <w:sz w:val="16"/>
                <w:szCs w:val="16"/>
              </w:rPr>
            </w:pPr>
            <w:r w:rsidRPr="004C5821">
              <w:rPr>
                <w:rFonts w:ascii="Times New Roman" w:hAnsi="Times New Roman" w:cs="Times New Roman"/>
                <w:sz w:val="16"/>
                <w:szCs w:val="16"/>
                <w:rtl/>
              </w:rPr>
              <w:t>112</w:t>
            </w:r>
          </w:p>
        </w:tc>
      </w:tr>
      <w:tr w:rsidR="004C5821" w:rsidRPr="004C5821" w:rsidTr="000D1924">
        <w:trPr>
          <w:trHeight w:val="255"/>
        </w:trPr>
        <w:tc>
          <w:tcPr>
            <w:tcW w:w="4643" w:type="dxa"/>
            <w:tcBorders>
              <w:top w:val="nil"/>
              <w:left w:val="single" w:sz="4" w:space="0" w:color="000000"/>
              <w:bottom w:val="single" w:sz="4" w:space="0" w:color="000000"/>
              <w:right w:val="single" w:sz="4" w:space="0" w:color="000000"/>
            </w:tcBorders>
            <w:shd w:val="clear" w:color="auto" w:fill="auto"/>
            <w:vAlign w:val="center"/>
            <w:hideMark/>
          </w:tcPr>
          <w:p w:rsidR="004C5821" w:rsidRPr="004C5821" w:rsidRDefault="004C5821" w:rsidP="004C5821">
            <w:pPr>
              <w:spacing w:line="240" w:lineRule="auto"/>
              <w:jc w:val="both"/>
              <w:rPr>
                <w:rFonts w:ascii="Times New Roman" w:hAnsi="Times New Roman" w:cs="Times New Roman"/>
                <w:sz w:val="16"/>
                <w:szCs w:val="16"/>
              </w:rPr>
            </w:pPr>
            <w:r w:rsidRPr="004C5821">
              <w:rPr>
                <w:rFonts w:ascii="Times New Roman" w:hAnsi="Times New Roman" w:cs="Times New Roman"/>
                <w:sz w:val="16"/>
                <w:szCs w:val="16"/>
              </w:rPr>
              <w:t>Единый сельскохозяйственный налог</w:t>
            </w:r>
          </w:p>
        </w:tc>
        <w:tc>
          <w:tcPr>
            <w:tcW w:w="1468" w:type="dxa"/>
            <w:tcBorders>
              <w:top w:val="nil"/>
              <w:left w:val="nil"/>
              <w:bottom w:val="single" w:sz="4" w:space="0" w:color="000000"/>
              <w:right w:val="single" w:sz="4" w:space="0" w:color="000000"/>
            </w:tcBorders>
            <w:shd w:val="clear" w:color="auto" w:fill="auto"/>
            <w:vAlign w:val="center"/>
          </w:tcPr>
          <w:p w:rsidR="004C5821" w:rsidRPr="004C5821" w:rsidRDefault="004C5821" w:rsidP="004C5821">
            <w:pPr>
              <w:spacing w:line="240" w:lineRule="auto"/>
              <w:jc w:val="both"/>
              <w:rPr>
                <w:rFonts w:ascii="Times New Roman" w:hAnsi="Times New Roman" w:cs="Times New Roman"/>
                <w:sz w:val="16"/>
                <w:szCs w:val="16"/>
              </w:rPr>
            </w:pPr>
            <w:r w:rsidRPr="004C5821">
              <w:rPr>
                <w:rFonts w:ascii="Times New Roman" w:hAnsi="Times New Roman" w:cs="Times New Roman"/>
                <w:sz w:val="16"/>
                <w:szCs w:val="16"/>
              </w:rPr>
              <w:t>5,0</w:t>
            </w:r>
          </w:p>
        </w:tc>
        <w:tc>
          <w:tcPr>
            <w:tcW w:w="1417" w:type="dxa"/>
            <w:tcBorders>
              <w:top w:val="nil"/>
              <w:left w:val="nil"/>
              <w:bottom w:val="single" w:sz="4" w:space="0" w:color="000000"/>
              <w:right w:val="single" w:sz="4" w:space="0" w:color="000000"/>
            </w:tcBorders>
            <w:shd w:val="clear" w:color="auto" w:fill="auto"/>
            <w:vAlign w:val="center"/>
          </w:tcPr>
          <w:p w:rsidR="004C5821" w:rsidRPr="004C5821" w:rsidRDefault="004C5821" w:rsidP="004C5821">
            <w:pPr>
              <w:spacing w:line="240" w:lineRule="auto"/>
              <w:jc w:val="both"/>
              <w:rPr>
                <w:rFonts w:ascii="Times New Roman" w:hAnsi="Times New Roman" w:cs="Times New Roman"/>
                <w:sz w:val="16"/>
                <w:szCs w:val="16"/>
              </w:rPr>
            </w:pPr>
            <w:r w:rsidRPr="004C5821">
              <w:rPr>
                <w:rFonts w:ascii="Times New Roman" w:hAnsi="Times New Roman" w:cs="Times New Roman"/>
                <w:sz w:val="16"/>
                <w:szCs w:val="16"/>
              </w:rPr>
              <w:t>5,6</w:t>
            </w:r>
          </w:p>
        </w:tc>
        <w:tc>
          <w:tcPr>
            <w:tcW w:w="1843" w:type="dxa"/>
            <w:tcBorders>
              <w:top w:val="single" w:sz="4" w:space="0" w:color="auto"/>
              <w:bottom w:val="single" w:sz="4" w:space="0" w:color="auto"/>
              <w:right w:val="single" w:sz="4" w:space="0" w:color="auto"/>
            </w:tcBorders>
            <w:shd w:val="clear" w:color="auto" w:fill="auto"/>
            <w:vAlign w:val="center"/>
          </w:tcPr>
          <w:p w:rsidR="004C5821" w:rsidRPr="004C5821" w:rsidRDefault="004C5821" w:rsidP="004C5821">
            <w:pPr>
              <w:spacing w:line="240" w:lineRule="auto"/>
              <w:jc w:val="both"/>
              <w:rPr>
                <w:rFonts w:ascii="Times New Roman" w:hAnsi="Times New Roman" w:cs="Times New Roman"/>
                <w:sz w:val="16"/>
                <w:szCs w:val="16"/>
              </w:rPr>
            </w:pPr>
            <w:r w:rsidRPr="004C5821">
              <w:rPr>
                <w:rFonts w:ascii="Times New Roman" w:hAnsi="Times New Roman" w:cs="Times New Roman"/>
                <w:sz w:val="16"/>
                <w:szCs w:val="16"/>
                <w:rtl/>
              </w:rPr>
              <w:t>112</w:t>
            </w:r>
          </w:p>
        </w:tc>
      </w:tr>
      <w:tr w:rsidR="004C5821" w:rsidRPr="004C5821" w:rsidTr="000D1924">
        <w:trPr>
          <w:trHeight w:val="255"/>
        </w:trPr>
        <w:tc>
          <w:tcPr>
            <w:tcW w:w="4643" w:type="dxa"/>
            <w:tcBorders>
              <w:top w:val="nil"/>
              <w:left w:val="single" w:sz="4" w:space="0" w:color="000000"/>
              <w:bottom w:val="single" w:sz="4" w:space="0" w:color="000000"/>
              <w:right w:val="single" w:sz="4" w:space="0" w:color="000000"/>
            </w:tcBorders>
            <w:shd w:val="clear" w:color="auto" w:fill="auto"/>
            <w:vAlign w:val="center"/>
            <w:hideMark/>
          </w:tcPr>
          <w:p w:rsidR="004C5821" w:rsidRPr="004C5821" w:rsidRDefault="004C5821" w:rsidP="004C5821">
            <w:pPr>
              <w:spacing w:line="240" w:lineRule="auto"/>
              <w:jc w:val="both"/>
              <w:rPr>
                <w:rFonts w:ascii="Times New Roman" w:hAnsi="Times New Roman" w:cs="Times New Roman"/>
                <w:sz w:val="16"/>
                <w:szCs w:val="16"/>
              </w:rPr>
            </w:pPr>
            <w:r w:rsidRPr="004C5821">
              <w:rPr>
                <w:rFonts w:ascii="Times New Roman" w:hAnsi="Times New Roman" w:cs="Times New Roman"/>
                <w:sz w:val="16"/>
                <w:szCs w:val="16"/>
              </w:rPr>
              <w:t>НАЛОГИ НА ИМУЩЕСТВО</w:t>
            </w:r>
          </w:p>
        </w:tc>
        <w:tc>
          <w:tcPr>
            <w:tcW w:w="1468" w:type="dxa"/>
            <w:tcBorders>
              <w:top w:val="nil"/>
              <w:left w:val="nil"/>
              <w:bottom w:val="single" w:sz="4" w:space="0" w:color="000000"/>
              <w:right w:val="single" w:sz="4" w:space="0" w:color="000000"/>
            </w:tcBorders>
            <w:shd w:val="clear" w:color="auto" w:fill="auto"/>
            <w:vAlign w:val="center"/>
          </w:tcPr>
          <w:p w:rsidR="004C5821" w:rsidRPr="004C5821" w:rsidRDefault="004C5821" w:rsidP="004C5821">
            <w:pPr>
              <w:spacing w:line="240" w:lineRule="auto"/>
              <w:jc w:val="both"/>
              <w:rPr>
                <w:rFonts w:ascii="Times New Roman" w:hAnsi="Times New Roman" w:cs="Times New Roman"/>
                <w:sz w:val="16"/>
                <w:szCs w:val="16"/>
              </w:rPr>
            </w:pPr>
            <w:r w:rsidRPr="004C5821">
              <w:rPr>
                <w:rFonts w:ascii="Times New Roman" w:hAnsi="Times New Roman" w:cs="Times New Roman"/>
                <w:sz w:val="16"/>
                <w:szCs w:val="16"/>
              </w:rPr>
              <w:t>14,0</w:t>
            </w:r>
          </w:p>
        </w:tc>
        <w:tc>
          <w:tcPr>
            <w:tcW w:w="1417" w:type="dxa"/>
            <w:tcBorders>
              <w:top w:val="nil"/>
              <w:left w:val="nil"/>
              <w:bottom w:val="single" w:sz="4" w:space="0" w:color="000000"/>
              <w:right w:val="single" w:sz="4" w:space="0" w:color="000000"/>
            </w:tcBorders>
            <w:shd w:val="clear" w:color="auto" w:fill="auto"/>
            <w:vAlign w:val="center"/>
          </w:tcPr>
          <w:p w:rsidR="004C5821" w:rsidRPr="004C5821" w:rsidRDefault="004C5821" w:rsidP="004C5821">
            <w:pPr>
              <w:spacing w:line="240" w:lineRule="auto"/>
              <w:jc w:val="both"/>
              <w:rPr>
                <w:rFonts w:ascii="Times New Roman" w:hAnsi="Times New Roman" w:cs="Times New Roman"/>
                <w:sz w:val="16"/>
                <w:szCs w:val="16"/>
              </w:rPr>
            </w:pPr>
            <w:r w:rsidRPr="004C5821">
              <w:rPr>
                <w:rFonts w:ascii="Times New Roman" w:hAnsi="Times New Roman" w:cs="Times New Roman"/>
                <w:sz w:val="16"/>
                <w:szCs w:val="16"/>
              </w:rPr>
              <w:t>14,4</w:t>
            </w:r>
          </w:p>
        </w:tc>
        <w:tc>
          <w:tcPr>
            <w:tcW w:w="1843" w:type="dxa"/>
            <w:tcBorders>
              <w:top w:val="single" w:sz="4" w:space="0" w:color="auto"/>
              <w:bottom w:val="single" w:sz="4" w:space="0" w:color="auto"/>
              <w:right w:val="single" w:sz="4" w:space="0" w:color="auto"/>
            </w:tcBorders>
            <w:shd w:val="clear" w:color="auto" w:fill="auto"/>
            <w:vAlign w:val="center"/>
          </w:tcPr>
          <w:p w:rsidR="004C5821" w:rsidRPr="004C5821" w:rsidRDefault="004C5821" w:rsidP="004C5821">
            <w:pPr>
              <w:spacing w:line="240" w:lineRule="auto"/>
              <w:jc w:val="both"/>
              <w:rPr>
                <w:rFonts w:ascii="Times New Roman" w:hAnsi="Times New Roman" w:cs="Times New Roman"/>
                <w:sz w:val="16"/>
                <w:szCs w:val="16"/>
              </w:rPr>
            </w:pPr>
            <w:r w:rsidRPr="004C5821">
              <w:rPr>
                <w:rFonts w:ascii="Times New Roman" w:hAnsi="Times New Roman" w:cs="Times New Roman"/>
                <w:sz w:val="16"/>
                <w:szCs w:val="16"/>
                <w:rtl/>
              </w:rPr>
              <w:t>103</w:t>
            </w:r>
          </w:p>
        </w:tc>
      </w:tr>
      <w:tr w:rsidR="004C5821" w:rsidRPr="004C5821" w:rsidTr="000D1924">
        <w:trPr>
          <w:trHeight w:val="255"/>
        </w:trPr>
        <w:tc>
          <w:tcPr>
            <w:tcW w:w="4643" w:type="dxa"/>
            <w:tcBorders>
              <w:top w:val="nil"/>
              <w:left w:val="single" w:sz="4" w:space="0" w:color="000000"/>
              <w:bottom w:val="single" w:sz="4" w:space="0" w:color="000000"/>
              <w:right w:val="single" w:sz="4" w:space="0" w:color="000000"/>
            </w:tcBorders>
            <w:shd w:val="clear" w:color="auto" w:fill="auto"/>
            <w:vAlign w:val="center"/>
          </w:tcPr>
          <w:p w:rsidR="004C5821" w:rsidRPr="004C5821" w:rsidRDefault="004C5821" w:rsidP="004C5821">
            <w:pPr>
              <w:spacing w:line="240" w:lineRule="auto"/>
              <w:jc w:val="both"/>
              <w:rPr>
                <w:rFonts w:ascii="Times New Roman" w:hAnsi="Times New Roman" w:cs="Times New Roman"/>
                <w:sz w:val="16"/>
                <w:szCs w:val="16"/>
              </w:rPr>
            </w:pPr>
            <w:r w:rsidRPr="004C5821">
              <w:rPr>
                <w:rFonts w:ascii="Times New Roman" w:hAnsi="Times New Roman" w:cs="Times New Roman"/>
                <w:sz w:val="16"/>
                <w:szCs w:val="16"/>
              </w:rPr>
              <w:t>Налог на имущество физических лиц</w:t>
            </w:r>
          </w:p>
        </w:tc>
        <w:tc>
          <w:tcPr>
            <w:tcW w:w="1468" w:type="dxa"/>
            <w:tcBorders>
              <w:top w:val="nil"/>
              <w:left w:val="nil"/>
              <w:bottom w:val="single" w:sz="4" w:space="0" w:color="000000"/>
              <w:right w:val="single" w:sz="4" w:space="0" w:color="000000"/>
            </w:tcBorders>
            <w:shd w:val="clear" w:color="auto" w:fill="auto"/>
            <w:vAlign w:val="center"/>
          </w:tcPr>
          <w:p w:rsidR="004C5821" w:rsidRPr="004C5821" w:rsidRDefault="004C5821" w:rsidP="004C5821">
            <w:pPr>
              <w:spacing w:line="240" w:lineRule="auto"/>
              <w:jc w:val="both"/>
              <w:rPr>
                <w:rFonts w:ascii="Times New Roman" w:hAnsi="Times New Roman" w:cs="Times New Roman"/>
                <w:sz w:val="16"/>
                <w:szCs w:val="16"/>
              </w:rPr>
            </w:pPr>
            <w:r w:rsidRPr="004C5821">
              <w:rPr>
                <w:rFonts w:ascii="Times New Roman" w:hAnsi="Times New Roman" w:cs="Times New Roman"/>
                <w:sz w:val="16"/>
                <w:szCs w:val="16"/>
              </w:rPr>
              <w:t>4,0</w:t>
            </w:r>
          </w:p>
        </w:tc>
        <w:tc>
          <w:tcPr>
            <w:tcW w:w="1417" w:type="dxa"/>
            <w:tcBorders>
              <w:top w:val="nil"/>
              <w:left w:val="nil"/>
              <w:bottom w:val="single" w:sz="4" w:space="0" w:color="000000"/>
              <w:right w:val="single" w:sz="4" w:space="0" w:color="000000"/>
            </w:tcBorders>
            <w:shd w:val="clear" w:color="auto" w:fill="auto"/>
            <w:vAlign w:val="center"/>
          </w:tcPr>
          <w:p w:rsidR="004C5821" w:rsidRPr="004C5821" w:rsidRDefault="004C5821" w:rsidP="004C5821">
            <w:pPr>
              <w:spacing w:line="240" w:lineRule="auto"/>
              <w:jc w:val="both"/>
              <w:rPr>
                <w:rFonts w:ascii="Times New Roman" w:hAnsi="Times New Roman" w:cs="Times New Roman"/>
                <w:sz w:val="16"/>
                <w:szCs w:val="16"/>
              </w:rPr>
            </w:pPr>
            <w:r w:rsidRPr="004C5821">
              <w:rPr>
                <w:rFonts w:ascii="Times New Roman" w:hAnsi="Times New Roman" w:cs="Times New Roman"/>
                <w:sz w:val="16"/>
                <w:szCs w:val="16"/>
              </w:rPr>
              <w:t>4,1</w:t>
            </w:r>
          </w:p>
        </w:tc>
        <w:tc>
          <w:tcPr>
            <w:tcW w:w="1843" w:type="dxa"/>
            <w:tcBorders>
              <w:top w:val="single" w:sz="4" w:space="0" w:color="auto"/>
              <w:bottom w:val="single" w:sz="4" w:space="0" w:color="auto"/>
              <w:right w:val="single" w:sz="4" w:space="0" w:color="auto"/>
            </w:tcBorders>
            <w:shd w:val="clear" w:color="auto" w:fill="auto"/>
            <w:vAlign w:val="center"/>
          </w:tcPr>
          <w:p w:rsidR="004C5821" w:rsidRPr="004C5821" w:rsidRDefault="004C5821" w:rsidP="004C5821">
            <w:pPr>
              <w:spacing w:line="240" w:lineRule="auto"/>
              <w:jc w:val="both"/>
              <w:rPr>
                <w:rFonts w:ascii="Times New Roman" w:hAnsi="Times New Roman" w:cs="Times New Roman"/>
                <w:sz w:val="16"/>
                <w:szCs w:val="16"/>
              </w:rPr>
            </w:pPr>
            <w:r w:rsidRPr="004C5821">
              <w:rPr>
                <w:rFonts w:ascii="Times New Roman" w:hAnsi="Times New Roman" w:cs="Times New Roman"/>
                <w:sz w:val="16"/>
                <w:szCs w:val="16"/>
                <w:rtl/>
              </w:rPr>
              <w:t>103</w:t>
            </w:r>
          </w:p>
        </w:tc>
      </w:tr>
      <w:tr w:rsidR="004C5821" w:rsidRPr="004C5821" w:rsidTr="000D1924">
        <w:trPr>
          <w:trHeight w:val="255"/>
        </w:trPr>
        <w:tc>
          <w:tcPr>
            <w:tcW w:w="4643" w:type="dxa"/>
            <w:tcBorders>
              <w:top w:val="nil"/>
              <w:left w:val="single" w:sz="4" w:space="0" w:color="000000"/>
              <w:bottom w:val="single" w:sz="4" w:space="0" w:color="000000"/>
              <w:right w:val="single" w:sz="4" w:space="0" w:color="000000"/>
            </w:tcBorders>
            <w:shd w:val="clear" w:color="auto" w:fill="auto"/>
            <w:vAlign w:val="center"/>
            <w:hideMark/>
          </w:tcPr>
          <w:p w:rsidR="004C5821" w:rsidRPr="004C5821" w:rsidRDefault="004C5821" w:rsidP="004C5821">
            <w:pPr>
              <w:spacing w:line="240" w:lineRule="auto"/>
              <w:jc w:val="both"/>
              <w:rPr>
                <w:rFonts w:ascii="Times New Roman" w:hAnsi="Times New Roman" w:cs="Times New Roman"/>
                <w:sz w:val="16"/>
                <w:szCs w:val="16"/>
              </w:rPr>
            </w:pPr>
            <w:r w:rsidRPr="004C5821">
              <w:rPr>
                <w:rFonts w:ascii="Times New Roman" w:hAnsi="Times New Roman" w:cs="Times New Roman"/>
                <w:sz w:val="16"/>
                <w:szCs w:val="16"/>
              </w:rPr>
              <w:t>Земельный налог</w:t>
            </w:r>
          </w:p>
        </w:tc>
        <w:tc>
          <w:tcPr>
            <w:tcW w:w="1468" w:type="dxa"/>
            <w:tcBorders>
              <w:top w:val="nil"/>
              <w:left w:val="nil"/>
              <w:bottom w:val="single" w:sz="4" w:space="0" w:color="000000"/>
              <w:right w:val="single" w:sz="4" w:space="0" w:color="000000"/>
            </w:tcBorders>
            <w:shd w:val="clear" w:color="auto" w:fill="auto"/>
            <w:vAlign w:val="center"/>
          </w:tcPr>
          <w:p w:rsidR="004C5821" w:rsidRPr="004C5821" w:rsidRDefault="004C5821" w:rsidP="004C5821">
            <w:pPr>
              <w:spacing w:line="240" w:lineRule="auto"/>
              <w:jc w:val="both"/>
              <w:rPr>
                <w:rFonts w:ascii="Times New Roman" w:hAnsi="Times New Roman" w:cs="Times New Roman"/>
                <w:sz w:val="16"/>
                <w:szCs w:val="16"/>
              </w:rPr>
            </w:pPr>
            <w:r w:rsidRPr="004C5821">
              <w:rPr>
                <w:rFonts w:ascii="Times New Roman" w:hAnsi="Times New Roman" w:cs="Times New Roman"/>
                <w:sz w:val="16"/>
                <w:szCs w:val="16"/>
              </w:rPr>
              <w:t>10,0</w:t>
            </w:r>
          </w:p>
        </w:tc>
        <w:tc>
          <w:tcPr>
            <w:tcW w:w="1417" w:type="dxa"/>
            <w:tcBorders>
              <w:top w:val="nil"/>
              <w:left w:val="nil"/>
              <w:bottom w:val="single" w:sz="4" w:space="0" w:color="000000"/>
              <w:right w:val="single" w:sz="4" w:space="0" w:color="000000"/>
            </w:tcBorders>
            <w:shd w:val="clear" w:color="auto" w:fill="auto"/>
            <w:vAlign w:val="center"/>
          </w:tcPr>
          <w:p w:rsidR="004C5821" w:rsidRPr="004C5821" w:rsidRDefault="004C5821" w:rsidP="004C5821">
            <w:pPr>
              <w:spacing w:line="240" w:lineRule="auto"/>
              <w:jc w:val="both"/>
              <w:rPr>
                <w:rFonts w:ascii="Times New Roman" w:hAnsi="Times New Roman" w:cs="Times New Roman"/>
                <w:sz w:val="16"/>
                <w:szCs w:val="16"/>
              </w:rPr>
            </w:pPr>
            <w:r w:rsidRPr="004C5821">
              <w:rPr>
                <w:rFonts w:ascii="Times New Roman" w:hAnsi="Times New Roman" w:cs="Times New Roman"/>
                <w:sz w:val="16"/>
                <w:szCs w:val="16"/>
              </w:rPr>
              <w:t>10,3</w:t>
            </w:r>
          </w:p>
        </w:tc>
        <w:tc>
          <w:tcPr>
            <w:tcW w:w="1843" w:type="dxa"/>
            <w:tcBorders>
              <w:top w:val="single" w:sz="4" w:space="0" w:color="auto"/>
              <w:bottom w:val="single" w:sz="4" w:space="0" w:color="auto"/>
              <w:right w:val="single" w:sz="4" w:space="0" w:color="auto"/>
            </w:tcBorders>
            <w:shd w:val="clear" w:color="auto" w:fill="auto"/>
            <w:vAlign w:val="center"/>
          </w:tcPr>
          <w:p w:rsidR="004C5821" w:rsidRPr="004C5821" w:rsidRDefault="004C5821" w:rsidP="004C5821">
            <w:pPr>
              <w:spacing w:line="240" w:lineRule="auto"/>
              <w:jc w:val="both"/>
              <w:rPr>
                <w:rFonts w:ascii="Times New Roman" w:hAnsi="Times New Roman" w:cs="Times New Roman"/>
                <w:sz w:val="16"/>
                <w:szCs w:val="16"/>
              </w:rPr>
            </w:pPr>
            <w:r w:rsidRPr="004C5821">
              <w:rPr>
                <w:rFonts w:ascii="Times New Roman" w:hAnsi="Times New Roman" w:cs="Times New Roman"/>
                <w:sz w:val="16"/>
                <w:szCs w:val="16"/>
                <w:rtl/>
              </w:rPr>
              <w:t>103</w:t>
            </w:r>
          </w:p>
        </w:tc>
      </w:tr>
      <w:tr w:rsidR="004C5821" w:rsidRPr="004C5821" w:rsidTr="000D1924">
        <w:trPr>
          <w:trHeight w:val="450"/>
        </w:trPr>
        <w:tc>
          <w:tcPr>
            <w:tcW w:w="4643" w:type="dxa"/>
            <w:tcBorders>
              <w:top w:val="nil"/>
              <w:left w:val="single" w:sz="4" w:space="0" w:color="000000"/>
              <w:bottom w:val="single" w:sz="4" w:space="0" w:color="000000"/>
              <w:right w:val="single" w:sz="4" w:space="0" w:color="000000"/>
            </w:tcBorders>
            <w:shd w:val="clear" w:color="auto" w:fill="auto"/>
            <w:vAlign w:val="center"/>
            <w:hideMark/>
          </w:tcPr>
          <w:p w:rsidR="004C5821" w:rsidRPr="004C5821" w:rsidRDefault="004C5821" w:rsidP="004C5821">
            <w:pPr>
              <w:spacing w:line="240" w:lineRule="auto"/>
              <w:jc w:val="both"/>
              <w:rPr>
                <w:rFonts w:ascii="Times New Roman" w:hAnsi="Times New Roman" w:cs="Times New Roman"/>
                <w:sz w:val="16"/>
                <w:szCs w:val="16"/>
              </w:rPr>
            </w:pPr>
            <w:r w:rsidRPr="004C5821">
              <w:rPr>
                <w:rFonts w:ascii="Times New Roman" w:hAnsi="Times New Roman" w:cs="Times New Roman"/>
                <w:sz w:val="16"/>
                <w:szCs w:val="16"/>
              </w:rPr>
              <w:t>ДОХОДЫ ОТ ИСПОЛЬЗОВАНИЯ ИМУЩЕСТВА, НАХОДЯЩЕГОСЯ В ГОСУДАРСТВЕННОЙ И МУНИЦИПАЛЬНОЙ СОБСТВЕННОСТИ</w:t>
            </w:r>
          </w:p>
        </w:tc>
        <w:tc>
          <w:tcPr>
            <w:tcW w:w="1468" w:type="dxa"/>
            <w:tcBorders>
              <w:top w:val="nil"/>
              <w:left w:val="nil"/>
              <w:bottom w:val="single" w:sz="4" w:space="0" w:color="000000"/>
              <w:right w:val="single" w:sz="4" w:space="0" w:color="000000"/>
            </w:tcBorders>
            <w:shd w:val="clear" w:color="auto" w:fill="auto"/>
            <w:vAlign w:val="center"/>
          </w:tcPr>
          <w:p w:rsidR="004C5821" w:rsidRPr="004C5821" w:rsidRDefault="004C5821" w:rsidP="004C5821">
            <w:pPr>
              <w:spacing w:line="240" w:lineRule="auto"/>
              <w:jc w:val="both"/>
              <w:rPr>
                <w:rFonts w:ascii="Times New Roman" w:hAnsi="Times New Roman" w:cs="Times New Roman"/>
                <w:sz w:val="16"/>
                <w:szCs w:val="16"/>
              </w:rPr>
            </w:pPr>
            <w:r w:rsidRPr="004C5821">
              <w:rPr>
                <w:rFonts w:ascii="Times New Roman" w:hAnsi="Times New Roman" w:cs="Times New Roman"/>
                <w:sz w:val="16"/>
                <w:szCs w:val="16"/>
              </w:rPr>
              <w:t>5,0</w:t>
            </w:r>
          </w:p>
        </w:tc>
        <w:tc>
          <w:tcPr>
            <w:tcW w:w="1417" w:type="dxa"/>
            <w:tcBorders>
              <w:top w:val="nil"/>
              <w:left w:val="nil"/>
              <w:bottom w:val="single" w:sz="4" w:space="0" w:color="000000"/>
              <w:right w:val="single" w:sz="4" w:space="0" w:color="000000"/>
            </w:tcBorders>
            <w:shd w:val="clear" w:color="auto" w:fill="auto"/>
            <w:vAlign w:val="center"/>
          </w:tcPr>
          <w:p w:rsidR="004C5821" w:rsidRPr="004C5821" w:rsidRDefault="004C5821" w:rsidP="004C5821">
            <w:pPr>
              <w:spacing w:line="240" w:lineRule="auto"/>
              <w:jc w:val="both"/>
              <w:rPr>
                <w:rFonts w:ascii="Times New Roman" w:hAnsi="Times New Roman" w:cs="Times New Roman"/>
                <w:sz w:val="16"/>
                <w:szCs w:val="16"/>
              </w:rPr>
            </w:pPr>
            <w:r w:rsidRPr="004C5821">
              <w:rPr>
                <w:rFonts w:ascii="Times New Roman" w:hAnsi="Times New Roman" w:cs="Times New Roman"/>
                <w:sz w:val="16"/>
                <w:szCs w:val="16"/>
              </w:rPr>
              <w:t>5,7</w:t>
            </w:r>
          </w:p>
        </w:tc>
        <w:tc>
          <w:tcPr>
            <w:tcW w:w="1843" w:type="dxa"/>
            <w:tcBorders>
              <w:top w:val="single" w:sz="4" w:space="0" w:color="auto"/>
              <w:bottom w:val="single" w:sz="4" w:space="0" w:color="auto"/>
              <w:right w:val="single" w:sz="4" w:space="0" w:color="auto"/>
            </w:tcBorders>
            <w:shd w:val="clear" w:color="auto" w:fill="auto"/>
            <w:vAlign w:val="center"/>
          </w:tcPr>
          <w:p w:rsidR="004C5821" w:rsidRPr="004C5821" w:rsidRDefault="004C5821" w:rsidP="004C5821">
            <w:pPr>
              <w:spacing w:line="240" w:lineRule="auto"/>
              <w:jc w:val="both"/>
              <w:rPr>
                <w:rFonts w:ascii="Times New Roman" w:hAnsi="Times New Roman" w:cs="Times New Roman"/>
                <w:sz w:val="16"/>
                <w:szCs w:val="16"/>
              </w:rPr>
            </w:pPr>
            <w:r w:rsidRPr="004C5821">
              <w:rPr>
                <w:rFonts w:ascii="Times New Roman" w:hAnsi="Times New Roman" w:cs="Times New Roman"/>
                <w:sz w:val="16"/>
                <w:szCs w:val="16"/>
                <w:rtl/>
              </w:rPr>
              <w:t>114</w:t>
            </w:r>
          </w:p>
        </w:tc>
      </w:tr>
      <w:tr w:rsidR="004C5821" w:rsidRPr="004C5821" w:rsidTr="000D1924">
        <w:trPr>
          <w:trHeight w:val="713"/>
        </w:trPr>
        <w:tc>
          <w:tcPr>
            <w:tcW w:w="4643" w:type="dxa"/>
            <w:tcBorders>
              <w:top w:val="nil"/>
              <w:left w:val="single" w:sz="4" w:space="0" w:color="000000"/>
              <w:bottom w:val="single" w:sz="4" w:space="0" w:color="auto"/>
              <w:right w:val="single" w:sz="4" w:space="0" w:color="000000"/>
            </w:tcBorders>
            <w:shd w:val="clear" w:color="auto" w:fill="auto"/>
            <w:vAlign w:val="center"/>
            <w:hideMark/>
          </w:tcPr>
          <w:p w:rsidR="004C5821" w:rsidRPr="004C5821" w:rsidRDefault="004C5821" w:rsidP="004C5821">
            <w:pPr>
              <w:spacing w:line="240" w:lineRule="auto"/>
              <w:jc w:val="both"/>
              <w:rPr>
                <w:rFonts w:ascii="Times New Roman" w:hAnsi="Times New Roman" w:cs="Times New Roman"/>
                <w:sz w:val="16"/>
                <w:szCs w:val="16"/>
              </w:rPr>
            </w:pPr>
            <w:r w:rsidRPr="004C5821">
              <w:rPr>
                <w:rFonts w:ascii="Times New Roman" w:hAnsi="Times New Roman" w:cs="Times New Roman"/>
                <w:sz w:val="16"/>
                <w:szCs w:val="16"/>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68" w:type="dxa"/>
            <w:tcBorders>
              <w:top w:val="nil"/>
              <w:left w:val="nil"/>
              <w:bottom w:val="single" w:sz="4" w:space="0" w:color="auto"/>
              <w:right w:val="single" w:sz="4" w:space="0" w:color="000000"/>
            </w:tcBorders>
            <w:shd w:val="clear" w:color="auto" w:fill="auto"/>
            <w:vAlign w:val="center"/>
          </w:tcPr>
          <w:p w:rsidR="004C5821" w:rsidRPr="004C5821" w:rsidRDefault="004C5821" w:rsidP="004C5821">
            <w:pPr>
              <w:spacing w:line="240" w:lineRule="auto"/>
              <w:jc w:val="both"/>
              <w:rPr>
                <w:rFonts w:ascii="Times New Roman" w:hAnsi="Times New Roman" w:cs="Times New Roman"/>
                <w:sz w:val="16"/>
                <w:szCs w:val="16"/>
              </w:rPr>
            </w:pPr>
            <w:r w:rsidRPr="004C5821">
              <w:rPr>
                <w:rFonts w:ascii="Times New Roman" w:hAnsi="Times New Roman" w:cs="Times New Roman"/>
                <w:sz w:val="16"/>
                <w:szCs w:val="16"/>
              </w:rPr>
              <w:t>5,0</w:t>
            </w:r>
          </w:p>
        </w:tc>
        <w:tc>
          <w:tcPr>
            <w:tcW w:w="1417" w:type="dxa"/>
            <w:tcBorders>
              <w:top w:val="nil"/>
              <w:left w:val="nil"/>
              <w:bottom w:val="single" w:sz="4" w:space="0" w:color="auto"/>
              <w:right w:val="single" w:sz="4" w:space="0" w:color="000000"/>
            </w:tcBorders>
            <w:shd w:val="clear" w:color="auto" w:fill="auto"/>
            <w:vAlign w:val="center"/>
          </w:tcPr>
          <w:p w:rsidR="004C5821" w:rsidRPr="004C5821" w:rsidRDefault="004C5821" w:rsidP="004C5821">
            <w:pPr>
              <w:spacing w:line="240" w:lineRule="auto"/>
              <w:jc w:val="both"/>
              <w:rPr>
                <w:rFonts w:ascii="Times New Roman" w:hAnsi="Times New Roman" w:cs="Times New Roman"/>
                <w:sz w:val="16"/>
                <w:szCs w:val="16"/>
              </w:rPr>
            </w:pPr>
            <w:r w:rsidRPr="004C5821">
              <w:rPr>
                <w:rFonts w:ascii="Times New Roman" w:hAnsi="Times New Roman" w:cs="Times New Roman"/>
                <w:sz w:val="16"/>
                <w:szCs w:val="16"/>
              </w:rPr>
              <w:t>5,7</w:t>
            </w:r>
          </w:p>
        </w:tc>
        <w:tc>
          <w:tcPr>
            <w:tcW w:w="1843" w:type="dxa"/>
            <w:tcBorders>
              <w:top w:val="single" w:sz="4" w:space="0" w:color="auto"/>
              <w:bottom w:val="single" w:sz="4" w:space="0" w:color="auto"/>
              <w:right w:val="single" w:sz="4" w:space="0" w:color="auto"/>
            </w:tcBorders>
            <w:shd w:val="clear" w:color="auto" w:fill="auto"/>
            <w:vAlign w:val="center"/>
          </w:tcPr>
          <w:p w:rsidR="004C5821" w:rsidRPr="004C5821" w:rsidRDefault="004C5821" w:rsidP="004C5821">
            <w:pPr>
              <w:spacing w:line="240" w:lineRule="auto"/>
              <w:jc w:val="both"/>
              <w:rPr>
                <w:rFonts w:ascii="Times New Roman" w:hAnsi="Times New Roman" w:cs="Times New Roman"/>
                <w:sz w:val="16"/>
                <w:szCs w:val="16"/>
              </w:rPr>
            </w:pPr>
            <w:r w:rsidRPr="004C5821">
              <w:rPr>
                <w:rFonts w:ascii="Times New Roman" w:hAnsi="Times New Roman" w:cs="Times New Roman"/>
                <w:sz w:val="16"/>
                <w:szCs w:val="16"/>
                <w:rtl/>
              </w:rPr>
              <w:t>114</w:t>
            </w:r>
          </w:p>
        </w:tc>
      </w:tr>
      <w:tr w:rsidR="004C5821" w:rsidRPr="004C5821" w:rsidTr="000D1924">
        <w:trPr>
          <w:trHeight w:val="109"/>
        </w:trPr>
        <w:tc>
          <w:tcPr>
            <w:tcW w:w="4643" w:type="dxa"/>
            <w:tcBorders>
              <w:top w:val="single" w:sz="4" w:space="0" w:color="auto"/>
              <w:left w:val="single" w:sz="4" w:space="0" w:color="000000"/>
              <w:bottom w:val="single" w:sz="4" w:space="0" w:color="auto"/>
              <w:right w:val="single" w:sz="4" w:space="0" w:color="000000"/>
            </w:tcBorders>
            <w:shd w:val="clear" w:color="auto" w:fill="auto"/>
            <w:vAlign w:val="center"/>
          </w:tcPr>
          <w:p w:rsidR="004C5821" w:rsidRPr="004C5821" w:rsidRDefault="004C5821" w:rsidP="004C5821">
            <w:pPr>
              <w:spacing w:line="240" w:lineRule="auto"/>
              <w:jc w:val="both"/>
              <w:rPr>
                <w:rFonts w:ascii="Times New Roman" w:hAnsi="Times New Roman" w:cs="Times New Roman"/>
                <w:sz w:val="16"/>
                <w:szCs w:val="16"/>
              </w:rPr>
            </w:pPr>
            <w:r w:rsidRPr="004C5821">
              <w:rPr>
                <w:rFonts w:ascii="Times New Roman" w:hAnsi="Times New Roman" w:cs="Times New Roman"/>
                <w:sz w:val="16"/>
                <w:szCs w:val="16"/>
              </w:rPr>
              <w:t>ДОХОДЫ ОТ ОКАЗАНИЯ ПЛАТНЫХ УСЛУГ И КОМПЕНСАЦИИ ЗАТРАТ ГОСУДАРСТВА</w:t>
            </w:r>
          </w:p>
        </w:tc>
        <w:tc>
          <w:tcPr>
            <w:tcW w:w="1468" w:type="dxa"/>
            <w:tcBorders>
              <w:top w:val="single" w:sz="4" w:space="0" w:color="auto"/>
              <w:left w:val="nil"/>
              <w:bottom w:val="single" w:sz="4" w:space="0" w:color="auto"/>
              <w:right w:val="single" w:sz="4" w:space="0" w:color="000000"/>
            </w:tcBorders>
            <w:shd w:val="clear" w:color="auto" w:fill="auto"/>
            <w:vAlign w:val="center"/>
          </w:tcPr>
          <w:p w:rsidR="004C5821" w:rsidRPr="004C5821" w:rsidRDefault="004C5821" w:rsidP="004C5821">
            <w:pPr>
              <w:spacing w:line="240" w:lineRule="auto"/>
              <w:jc w:val="both"/>
              <w:rPr>
                <w:rFonts w:ascii="Times New Roman" w:hAnsi="Times New Roman" w:cs="Times New Roman"/>
                <w:sz w:val="16"/>
                <w:szCs w:val="16"/>
              </w:rPr>
            </w:pPr>
            <w:r w:rsidRPr="004C5821">
              <w:rPr>
                <w:rFonts w:ascii="Times New Roman" w:hAnsi="Times New Roman" w:cs="Times New Roman"/>
                <w:sz w:val="16"/>
                <w:szCs w:val="16"/>
              </w:rPr>
              <w:t>2,0</w:t>
            </w:r>
          </w:p>
        </w:tc>
        <w:tc>
          <w:tcPr>
            <w:tcW w:w="1417" w:type="dxa"/>
            <w:tcBorders>
              <w:top w:val="single" w:sz="4" w:space="0" w:color="auto"/>
              <w:left w:val="nil"/>
              <w:bottom w:val="single" w:sz="4" w:space="0" w:color="auto"/>
              <w:right w:val="single" w:sz="4" w:space="0" w:color="000000"/>
            </w:tcBorders>
            <w:shd w:val="clear" w:color="auto" w:fill="auto"/>
            <w:vAlign w:val="center"/>
          </w:tcPr>
          <w:p w:rsidR="004C5821" w:rsidRPr="004C5821" w:rsidRDefault="004C5821" w:rsidP="004C5821">
            <w:pPr>
              <w:spacing w:line="240" w:lineRule="auto"/>
              <w:jc w:val="both"/>
              <w:rPr>
                <w:rFonts w:ascii="Times New Roman" w:hAnsi="Times New Roman" w:cs="Times New Roman"/>
                <w:sz w:val="16"/>
                <w:szCs w:val="16"/>
              </w:rPr>
            </w:pPr>
            <w:r w:rsidRPr="004C5821">
              <w:rPr>
                <w:rFonts w:ascii="Times New Roman" w:hAnsi="Times New Roman" w:cs="Times New Roman"/>
                <w:sz w:val="16"/>
                <w:szCs w:val="16"/>
              </w:rPr>
              <w:t>2,0</w:t>
            </w:r>
          </w:p>
        </w:tc>
        <w:tc>
          <w:tcPr>
            <w:tcW w:w="1843" w:type="dxa"/>
            <w:tcBorders>
              <w:top w:val="single" w:sz="4" w:space="0" w:color="auto"/>
              <w:bottom w:val="single" w:sz="4" w:space="0" w:color="auto"/>
              <w:right w:val="single" w:sz="4" w:space="0" w:color="auto"/>
            </w:tcBorders>
            <w:shd w:val="clear" w:color="auto" w:fill="auto"/>
            <w:vAlign w:val="center"/>
          </w:tcPr>
          <w:p w:rsidR="004C5821" w:rsidRPr="004C5821" w:rsidRDefault="004C5821" w:rsidP="004C5821">
            <w:pPr>
              <w:spacing w:line="240" w:lineRule="auto"/>
              <w:jc w:val="both"/>
              <w:rPr>
                <w:rFonts w:ascii="Times New Roman" w:hAnsi="Times New Roman" w:cs="Times New Roman"/>
                <w:sz w:val="16"/>
                <w:szCs w:val="16"/>
              </w:rPr>
            </w:pPr>
            <w:r w:rsidRPr="004C5821">
              <w:rPr>
                <w:rFonts w:ascii="Times New Roman" w:hAnsi="Times New Roman" w:cs="Times New Roman"/>
                <w:sz w:val="16"/>
                <w:szCs w:val="16"/>
                <w:rtl/>
              </w:rPr>
              <w:t>100</w:t>
            </w:r>
          </w:p>
        </w:tc>
      </w:tr>
      <w:tr w:rsidR="004C5821" w:rsidRPr="004C5821" w:rsidTr="000D1924">
        <w:trPr>
          <w:trHeight w:val="109"/>
        </w:trPr>
        <w:tc>
          <w:tcPr>
            <w:tcW w:w="4643" w:type="dxa"/>
            <w:tcBorders>
              <w:top w:val="single" w:sz="4" w:space="0" w:color="auto"/>
              <w:left w:val="single" w:sz="4" w:space="0" w:color="000000"/>
              <w:bottom w:val="single" w:sz="4" w:space="0" w:color="auto"/>
              <w:right w:val="single" w:sz="4" w:space="0" w:color="000000"/>
            </w:tcBorders>
            <w:shd w:val="clear" w:color="auto" w:fill="auto"/>
            <w:vAlign w:val="center"/>
          </w:tcPr>
          <w:p w:rsidR="004C5821" w:rsidRPr="004C5821" w:rsidRDefault="004C5821" w:rsidP="004C5821">
            <w:pPr>
              <w:spacing w:line="240" w:lineRule="auto"/>
              <w:jc w:val="both"/>
              <w:rPr>
                <w:rFonts w:ascii="Times New Roman" w:hAnsi="Times New Roman" w:cs="Times New Roman"/>
                <w:sz w:val="16"/>
                <w:szCs w:val="16"/>
              </w:rPr>
            </w:pPr>
            <w:r w:rsidRPr="004C5821">
              <w:rPr>
                <w:rFonts w:ascii="Times New Roman" w:hAnsi="Times New Roman" w:cs="Times New Roman"/>
                <w:sz w:val="16"/>
                <w:szCs w:val="16"/>
              </w:rPr>
              <w:t>Прочие доходы от оказания платных услуг (работ) получателями средств бюджетов сельских поселений</w:t>
            </w:r>
          </w:p>
        </w:tc>
        <w:tc>
          <w:tcPr>
            <w:tcW w:w="1468" w:type="dxa"/>
            <w:tcBorders>
              <w:top w:val="single" w:sz="4" w:space="0" w:color="auto"/>
              <w:left w:val="nil"/>
              <w:bottom w:val="single" w:sz="4" w:space="0" w:color="auto"/>
              <w:right w:val="single" w:sz="4" w:space="0" w:color="000000"/>
            </w:tcBorders>
            <w:shd w:val="clear" w:color="auto" w:fill="auto"/>
            <w:vAlign w:val="center"/>
          </w:tcPr>
          <w:p w:rsidR="004C5821" w:rsidRPr="004C5821" w:rsidRDefault="004C5821" w:rsidP="004C5821">
            <w:pPr>
              <w:spacing w:line="240" w:lineRule="auto"/>
              <w:jc w:val="both"/>
              <w:rPr>
                <w:rFonts w:ascii="Times New Roman" w:hAnsi="Times New Roman" w:cs="Times New Roman"/>
                <w:sz w:val="16"/>
                <w:szCs w:val="16"/>
              </w:rPr>
            </w:pPr>
            <w:r w:rsidRPr="004C5821">
              <w:rPr>
                <w:rFonts w:ascii="Times New Roman" w:hAnsi="Times New Roman" w:cs="Times New Roman"/>
                <w:sz w:val="16"/>
                <w:szCs w:val="16"/>
              </w:rPr>
              <w:t>2,0</w:t>
            </w:r>
          </w:p>
        </w:tc>
        <w:tc>
          <w:tcPr>
            <w:tcW w:w="1417" w:type="dxa"/>
            <w:tcBorders>
              <w:top w:val="single" w:sz="4" w:space="0" w:color="auto"/>
              <w:left w:val="nil"/>
              <w:bottom w:val="single" w:sz="4" w:space="0" w:color="auto"/>
              <w:right w:val="single" w:sz="4" w:space="0" w:color="000000"/>
            </w:tcBorders>
            <w:shd w:val="clear" w:color="auto" w:fill="auto"/>
            <w:vAlign w:val="center"/>
          </w:tcPr>
          <w:p w:rsidR="004C5821" w:rsidRPr="004C5821" w:rsidRDefault="004C5821" w:rsidP="004C5821">
            <w:pPr>
              <w:spacing w:line="240" w:lineRule="auto"/>
              <w:jc w:val="both"/>
              <w:rPr>
                <w:rFonts w:ascii="Times New Roman" w:hAnsi="Times New Roman" w:cs="Times New Roman"/>
                <w:sz w:val="16"/>
                <w:szCs w:val="16"/>
              </w:rPr>
            </w:pPr>
            <w:r w:rsidRPr="004C5821">
              <w:rPr>
                <w:rFonts w:ascii="Times New Roman" w:hAnsi="Times New Roman" w:cs="Times New Roman"/>
                <w:sz w:val="16"/>
                <w:szCs w:val="16"/>
              </w:rPr>
              <w:t>2,0</w:t>
            </w:r>
          </w:p>
        </w:tc>
        <w:tc>
          <w:tcPr>
            <w:tcW w:w="1843" w:type="dxa"/>
            <w:tcBorders>
              <w:top w:val="single" w:sz="4" w:space="0" w:color="auto"/>
              <w:bottom w:val="single" w:sz="4" w:space="0" w:color="auto"/>
              <w:right w:val="single" w:sz="4" w:space="0" w:color="auto"/>
            </w:tcBorders>
            <w:shd w:val="clear" w:color="auto" w:fill="auto"/>
            <w:vAlign w:val="center"/>
          </w:tcPr>
          <w:p w:rsidR="004C5821" w:rsidRPr="004C5821" w:rsidRDefault="004C5821" w:rsidP="004C5821">
            <w:pPr>
              <w:spacing w:line="240" w:lineRule="auto"/>
              <w:jc w:val="both"/>
              <w:rPr>
                <w:rFonts w:ascii="Times New Roman" w:hAnsi="Times New Roman" w:cs="Times New Roman"/>
                <w:sz w:val="16"/>
                <w:szCs w:val="16"/>
              </w:rPr>
            </w:pPr>
            <w:r w:rsidRPr="004C5821">
              <w:rPr>
                <w:rFonts w:ascii="Times New Roman" w:hAnsi="Times New Roman" w:cs="Times New Roman"/>
                <w:sz w:val="16"/>
                <w:szCs w:val="16"/>
                <w:rtl/>
              </w:rPr>
              <w:t>100</w:t>
            </w:r>
          </w:p>
        </w:tc>
      </w:tr>
      <w:tr w:rsidR="004C5821" w:rsidRPr="004C5821" w:rsidTr="000D1924">
        <w:trPr>
          <w:trHeight w:val="450"/>
        </w:trPr>
        <w:tc>
          <w:tcPr>
            <w:tcW w:w="4643" w:type="dxa"/>
            <w:tcBorders>
              <w:top w:val="single" w:sz="4" w:space="0" w:color="auto"/>
              <w:left w:val="single" w:sz="4" w:space="0" w:color="000000"/>
              <w:bottom w:val="single" w:sz="4" w:space="0" w:color="auto"/>
              <w:right w:val="single" w:sz="4" w:space="0" w:color="000000"/>
            </w:tcBorders>
            <w:shd w:val="clear" w:color="auto" w:fill="auto"/>
            <w:vAlign w:val="center"/>
          </w:tcPr>
          <w:p w:rsidR="004C5821" w:rsidRPr="004C5821" w:rsidRDefault="004C5821" w:rsidP="004C5821">
            <w:pPr>
              <w:spacing w:line="240" w:lineRule="auto"/>
              <w:jc w:val="both"/>
              <w:rPr>
                <w:rFonts w:ascii="Times New Roman" w:hAnsi="Times New Roman" w:cs="Times New Roman"/>
                <w:sz w:val="16"/>
                <w:szCs w:val="16"/>
              </w:rPr>
            </w:pPr>
            <w:r w:rsidRPr="004C5821">
              <w:rPr>
                <w:rFonts w:ascii="Times New Roman" w:hAnsi="Times New Roman" w:cs="Times New Roman"/>
                <w:sz w:val="16"/>
                <w:szCs w:val="16"/>
              </w:rPr>
              <w:t>ПРОЧИЕ НЕНАЛОГОВЫЕ ДОХОДЫ</w:t>
            </w:r>
          </w:p>
        </w:tc>
        <w:tc>
          <w:tcPr>
            <w:tcW w:w="1468" w:type="dxa"/>
            <w:tcBorders>
              <w:top w:val="single" w:sz="4" w:space="0" w:color="auto"/>
              <w:left w:val="nil"/>
              <w:bottom w:val="single" w:sz="4" w:space="0" w:color="auto"/>
              <w:right w:val="single" w:sz="4" w:space="0" w:color="000000"/>
            </w:tcBorders>
            <w:shd w:val="clear" w:color="auto" w:fill="auto"/>
            <w:vAlign w:val="center"/>
          </w:tcPr>
          <w:p w:rsidR="004C5821" w:rsidRPr="004C5821" w:rsidRDefault="004C5821" w:rsidP="004C5821">
            <w:pPr>
              <w:spacing w:line="240" w:lineRule="auto"/>
              <w:jc w:val="both"/>
              <w:rPr>
                <w:rFonts w:ascii="Times New Roman" w:hAnsi="Times New Roman" w:cs="Times New Roman"/>
                <w:sz w:val="16"/>
                <w:szCs w:val="16"/>
              </w:rPr>
            </w:pPr>
            <w:r w:rsidRPr="004C5821">
              <w:rPr>
                <w:rFonts w:ascii="Times New Roman" w:hAnsi="Times New Roman" w:cs="Times New Roman"/>
                <w:sz w:val="16"/>
                <w:szCs w:val="16"/>
              </w:rPr>
              <w:t>5,0</w:t>
            </w:r>
          </w:p>
        </w:tc>
        <w:tc>
          <w:tcPr>
            <w:tcW w:w="1417" w:type="dxa"/>
            <w:tcBorders>
              <w:top w:val="single" w:sz="4" w:space="0" w:color="auto"/>
              <w:left w:val="nil"/>
              <w:bottom w:val="single" w:sz="4" w:space="0" w:color="auto"/>
              <w:right w:val="single" w:sz="4" w:space="0" w:color="000000"/>
            </w:tcBorders>
            <w:shd w:val="clear" w:color="auto" w:fill="auto"/>
            <w:vAlign w:val="center"/>
          </w:tcPr>
          <w:p w:rsidR="004C5821" w:rsidRPr="004C5821" w:rsidRDefault="004C5821" w:rsidP="004C5821">
            <w:pPr>
              <w:spacing w:line="240" w:lineRule="auto"/>
              <w:jc w:val="both"/>
              <w:rPr>
                <w:rFonts w:ascii="Times New Roman" w:hAnsi="Times New Roman" w:cs="Times New Roman"/>
                <w:sz w:val="16"/>
                <w:szCs w:val="16"/>
              </w:rPr>
            </w:pPr>
            <w:r w:rsidRPr="004C5821">
              <w:rPr>
                <w:rFonts w:ascii="Times New Roman" w:hAnsi="Times New Roman" w:cs="Times New Roman"/>
                <w:sz w:val="16"/>
                <w:szCs w:val="16"/>
              </w:rPr>
              <w:t>5,3</w:t>
            </w:r>
          </w:p>
        </w:tc>
        <w:tc>
          <w:tcPr>
            <w:tcW w:w="1843" w:type="dxa"/>
            <w:tcBorders>
              <w:top w:val="single" w:sz="4" w:space="0" w:color="auto"/>
              <w:bottom w:val="single" w:sz="4" w:space="0" w:color="auto"/>
              <w:right w:val="single" w:sz="4" w:space="0" w:color="auto"/>
            </w:tcBorders>
            <w:shd w:val="clear" w:color="auto" w:fill="auto"/>
            <w:vAlign w:val="center"/>
          </w:tcPr>
          <w:p w:rsidR="004C5821" w:rsidRPr="004C5821" w:rsidRDefault="004C5821" w:rsidP="004C5821">
            <w:pPr>
              <w:spacing w:line="240" w:lineRule="auto"/>
              <w:jc w:val="both"/>
              <w:rPr>
                <w:rFonts w:ascii="Times New Roman" w:hAnsi="Times New Roman" w:cs="Times New Roman"/>
                <w:sz w:val="16"/>
                <w:szCs w:val="16"/>
              </w:rPr>
            </w:pPr>
            <w:r w:rsidRPr="004C5821">
              <w:rPr>
                <w:rFonts w:ascii="Times New Roman" w:hAnsi="Times New Roman" w:cs="Times New Roman"/>
                <w:sz w:val="16"/>
                <w:szCs w:val="16"/>
                <w:rtl/>
              </w:rPr>
              <w:t>106</w:t>
            </w:r>
          </w:p>
        </w:tc>
      </w:tr>
      <w:tr w:rsidR="004C5821" w:rsidRPr="004C5821" w:rsidTr="000D1924">
        <w:trPr>
          <w:trHeight w:val="450"/>
        </w:trPr>
        <w:tc>
          <w:tcPr>
            <w:tcW w:w="4643" w:type="dxa"/>
            <w:tcBorders>
              <w:top w:val="single" w:sz="4" w:space="0" w:color="auto"/>
              <w:left w:val="single" w:sz="4" w:space="0" w:color="000000"/>
              <w:bottom w:val="single" w:sz="4" w:space="0" w:color="auto"/>
              <w:right w:val="single" w:sz="4" w:space="0" w:color="000000"/>
            </w:tcBorders>
            <w:shd w:val="clear" w:color="auto" w:fill="auto"/>
            <w:vAlign w:val="center"/>
          </w:tcPr>
          <w:p w:rsidR="004C5821" w:rsidRPr="004C5821" w:rsidRDefault="004C5821" w:rsidP="004C5821">
            <w:pPr>
              <w:spacing w:line="240" w:lineRule="auto"/>
              <w:jc w:val="both"/>
              <w:rPr>
                <w:rFonts w:ascii="Times New Roman" w:hAnsi="Times New Roman" w:cs="Times New Roman"/>
                <w:sz w:val="16"/>
                <w:szCs w:val="16"/>
              </w:rPr>
            </w:pPr>
            <w:r w:rsidRPr="004C5821">
              <w:rPr>
                <w:rFonts w:ascii="Times New Roman" w:hAnsi="Times New Roman" w:cs="Times New Roman"/>
                <w:sz w:val="16"/>
                <w:szCs w:val="16"/>
              </w:rPr>
              <w:t>БЕЗВОЗМЕЗДНЫЕ ПОСТУПЛЕНИЯ</w:t>
            </w:r>
          </w:p>
        </w:tc>
        <w:tc>
          <w:tcPr>
            <w:tcW w:w="1468" w:type="dxa"/>
            <w:tcBorders>
              <w:top w:val="single" w:sz="4" w:space="0" w:color="auto"/>
              <w:left w:val="nil"/>
              <w:bottom w:val="single" w:sz="4" w:space="0" w:color="auto"/>
              <w:right w:val="single" w:sz="4" w:space="0" w:color="000000"/>
            </w:tcBorders>
            <w:shd w:val="clear" w:color="auto" w:fill="auto"/>
            <w:vAlign w:val="center"/>
          </w:tcPr>
          <w:p w:rsidR="004C5821" w:rsidRPr="004C5821" w:rsidRDefault="004C5821" w:rsidP="004C5821">
            <w:pPr>
              <w:spacing w:line="240" w:lineRule="auto"/>
              <w:jc w:val="both"/>
              <w:rPr>
                <w:rFonts w:ascii="Times New Roman" w:hAnsi="Times New Roman" w:cs="Times New Roman"/>
                <w:sz w:val="16"/>
                <w:szCs w:val="16"/>
              </w:rPr>
            </w:pPr>
            <w:r w:rsidRPr="004C5821">
              <w:rPr>
                <w:rFonts w:ascii="Times New Roman" w:hAnsi="Times New Roman" w:cs="Times New Roman"/>
                <w:sz w:val="16"/>
                <w:szCs w:val="16"/>
              </w:rPr>
              <w:t>3757,7</w:t>
            </w:r>
          </w:p>
        </w:tc>
        <w:tc>
          <w:tcPr>
            <w:tcW w:w="1417" w:type="dxa"/>
            <w:tcBorders>
              <w:top w:val="single" w:sz="4" w:space="0" w:color="auto"/>
              <w:left w:val="nil"/>
              <w:bottom w:val="single" w:sz="4" w:space="0" w:color="auto"/>
              <w:right w:val="single" w:sz="4" w:space="0" w:color="000000"/>
            </w:tcBorders>
            <w:shd w:val="clear" w:color="auto" w:fill="auto"/>
            <w:vAlign w:val="center"/>
          </w:tcPr>
          <w:p w:rsidR="004C5821" w:rsidRPr="004C5821" w:rsidRDefault="004C5821" w:rsidP="004C5821">
            <w:pPr>
              <w:spacing w:line="240" w:lineRule="auto"/>
              <w:jc w:val="both"/>
              <w:rPr>
                <w:rFonts w:ascii="Times New Roman" w:hAnsi="Times New Roman" w:cs="Times New Roman"/>
                <w:sz w:val="16"/>
                <w:szCs w:val="16"/>
              </w:rPr>
            </w:pPr>
            <w:r w:rsidRPr="004C5821">
              <w:rPr>
                <w:rFonts w:ascii="Times New Roman" w:hAnsi="Times New Roman" w:cs="Times New Roman"/>
                <w:sz w:val="16"/>
                <w:szCs w:val="16"/>
              </w:rPr>
              <w:t>3757,7</w:t>
            </w:r>
          </w:p>
        </w:tc>
        <w:tc>
          <w:tcPr>
            <w:tcW w:w="1843" w:type="dxa"/>
            <w:tcBorders>
              <w:top w:val="single" w:sz="4" w:space="0" w:color="auto"/>
              <w:bottom w:val="single" w:sz="4" w:space="0" w:color="auto"/>
              <w:right w:val="single" w:sz="4" w:space="0" w:color="auto"/>
            </w:tcBorders>
            <w:shd w:val="clear" w:color="auto" w:fill="auto"/>
            <w:vAlign w:val="center"/>
          </w:tcPr>
          <w:p w:rsidR="004C5821" w:rsidRPr="004C5821" w:rsidRDefault="004C5821" w:rsidP="004C5821">
            <w:pPr>
              <w:spacing w:line="240" w:lineRule="auto"/>
              <w:jc w:val="both"/>
              <w:rPr>
                <w:rFonts w:ascii="Times New Roman" w:hAnsi="Times New Roman" w:cs="Times New Roman"/>
                <w:sz w:val="16"/>
                <w:szCs w:val="16"/>
              </w:rPr>
            </w:pPr>
            <w:r w:rsidRPr="004C5821">
              <w:rPr>
                <w:rFonts w:ascii="Times New Roman" w:hAnsi="Times New Roman" w:cs="Times New Roman"/>
                <w:sz w:val="16"/>
                <w:szCs w:val="16"/>
                <w:rtl/>
              </w:rPr>
              <w:t>100</w:t>
            </w:r>
          </w:p>
        </w:tc>
      </w:tr>
      <w:tr w:rsidR="004C5821" w:rsidRPr="004C5821" w:rsidTr="000D1924">
        <w:trPr>
          <w:trHeight w:val="450"/>
        </w:trPr>
        <w:tc>
          <w:tcPr>
            <w:tcW w:w="4643" w:type="dxa"/>
            <w:tcBorders>
              <w:top w:val="single" w:sz="4" w:space="0" w:color="auto"/>
              <w:left w:val="single" w:sz="4" w:space="0" w:color="000000"/>
              <w:bottom w:val="single" w:sz="4" w:space="0" w:color="auto"/>
              <w:right w:val="single" w:sz="4" w:space="0" w:color="000000"/>
            </w:tcBorders>
            <w:shd w:val="clear" w:color="auto" w:fill="auto"/>
            <w:vAlign w:val="center"/>
          </w:tcPr>
          <w:p w:rsidR="004C5821" w:rsidRPr="004C5821" w:rsidRDefault="004C5821" w:rsidP="004C5821">
            <w:pPr>
              <w:spacing w:line="240" w:lineRule="auto"/>
              <w:jc w:val="both"/>
              <w:rPr>
                <w:rFonts w:ascii="Times New Roman" w:hAnsi="Times New Roman" w:cs="Times New Roman"/>
                <w:sz w:val="16"/>
                <w:szCs w:val="16"/>
              </w:rPr>
            </w:pPr>
            <w:r w:rsidRPr="004C5821">
              <w:rPr>
                <w:rFonts w:ascii="Times New Roman" w:hAnsi="Times New Roman" w:cs="Times New Roman"/>
                <w:sz w:val="16"/>
                <w:szCs w:val="16"/>
              </w:rPr>
              <w:t>БЕЗВОЗМЕЗДНЫЕ ПОСТУПЛЕНИЯ ОТ ДРУГИХ БЮДЖЕТОВ БЮДЖЕТНОЙ СИСТЕМЫ РОССИЙСКОЙ ФЕДЕРАЦИИ</w:t>
            </w:r>
          </w:p>
        </w:tc>
        <w:tc>
          <w:tcPr>
            <w:tcW w:w="1468" w:type="dxa"/>
            <w:tcBorders>
              <w:top w:val="single" w:sz="4" w:space="0" w:color="auto"/>
              <w:left w:val="nil"/>
              <w:bottom w:val="single" w:sz="4" w:space="0" w:color="auto"/>
              <w:right w:val="single" w:sz="4" w:space="0" w:color="000000"/>
            </w:tcBorders>
            <w:shd w:val="clear" w:color="auto" w:fill="auto"/>
            <w:vAlign w:val="center"/>
          </w:tcPr>
          <w:p w:rsidR="004C5821" w:rsidRPr="004C5821" w:rsidRDefault="004C5821" w:rsidP="004C5821">
            <w:pPr>
              <w:spacing w:line="240" w:lineRule="auto"/>
              <w:jc w:val="both"/>
              <w:rPr>
                <w:rFonts w:ascii="Times New Roman" w:hAnsi="Times New Roman" w:cs="Times New Roman"/>
                <w:sz w:val="16"/>
                <w:szCs w:val="16"/>
              </w:rPr>
            </w:pPr>
            <w:r w:rsidRPr="004C5821">
              <w:rPr>
                <w:rFonts w:ascii="Times New Roman" w:hAnsi="Times New Roman" w:cs="Times New Roman"/>
                <w:sz w:val="16"/>
                <w:szCs w:val="16"/>
              </w:rPr>
              <w:t>3757,7</w:t>
            </w:r>
          </w:p>
        </w:tc>
        <w:tc>
          <w:tcPr>
            <w:tcW w:w="1417" w:type="dxa"/>
            <w:tcBorders>
              <w:top w:val="single" w:sz="4" w:space="0" w:color="auto"/>
              <w:left w:val="nil"/>
              <w:bottom w:val="single" w:sz="4" w:space="0" w:color="auto"/>
              <w:right w:val="single" w:sz="4" w:space="0" w:color="000000"/>
            </w:tcBorders>
            <w:shd w:val="clear" w:color="auto" w:fill="auto"/>
            <w:vAlign w:val="center"/>
          </w:tcPr>
          <w:p w:rsidR="004C5821" w:rsidRPr="004C5821" w:rsidRDefault="004C5821" w:rsidP="004C5821">
            <w:pPr>
              <w:spacing w:line="240" w:lineRule="auto"/>
              <w:jc w:val="both"/>
              <w:rPr>
                <w:rFonts w:ascii="Times New Roman" w:hAnsi="Times New Roman" w:cs="Times New Roman"/>
                <w:sz w:val="16"/>
                <w:szCs w:val="16"/>
              </w:rPr>
            </w:pPr>
            <w:r w:rsidRPr="004C5821">
              <w:rPr>
                <w:rFonts w:ascii="Times New Roman" w:hAnsi="Times New Roman" w:cs="Times New Roman"/>
                <w:sz w:val="16"/>
                <w:szCs w:val="16"/>
              </w:rPr>
              <w:t>3757,7</w:t>
            </w:r>
          </w:p>
        </w:tc>
        <w:tc>
          <w:tcPr>
            <w:tcW w:w="1843" w:type="dxa"/>
            <w:tcBorders>
              <w:top w:val="single" w:sz="4" w:space="0" w:color="auto"/>
              <w:bottom w:val="single" w:sz="4" w:space="0" w:color="auto"/>
              <w:right w:val="single" w:sz="4" w:space="0" w:color="auto"/>
            </w:tcBorders>
            <w:shd w:val="clear" w:color="auto" w:fill="auto"/>
            <w:vAlign w:val="center"/>
          </w:tcPr>
          <w:p w:rsidR="004C5821" w:rsidRPr="004C5821" w:rsidRDefault="004C5821" w:rsidP="004C5821">
            <w:pPr>
              <w:spacing w:line="240" w:lineRule="auto"/>
              <w:jc w:val="both"/>
              <w:rPr>
                <w:rFonts w:ascii="Times New Roman" w:hAnsi="Times New Roman" w:cs="Times New Roman"/>
                <w:sz w:val="16"/>
                <w:szCs w:val="16"/>
              </w:rPr>
            </w:pPr>
            <w:r w:rsidRPr="004C5821">
              <w:rPr>
                <w:rFonts w:ascii="Times New Roman" w:hAnsi="Times New Roman" w:cs="Times New Roman"/>
                <w:sz w:val="16"/>
                <w:szCs w:val="16"/>
                <w:rtl/>
              </w:rPr>
              <w:t>100</w:t>
            </w:r>
          </w:p>
        </w:tc>
      </w:tr>
      <w:tr w:rsidR="004C5821" w:rsidRPr="004C5821" w:rsidTr="000D1924">
        <w:trPr>
          <w:trHeight w:val="268"/>
        </w:trPr>
        <w:tc>
          <w:tcPr>
            <w:tcW w:w="4643" w:type="dxa"/>
            <w:tcBorders>
              <w:top w:val="single" w:sz="4" w:space="0" w:color="auto"/>
              <w:left w:val="single" w:sz="4" w:space="0" w:color="000000"/>
              <w:bottom w:val="single" w:sz="4" w:space="0" w:color="auto"/>
              <w:right w:val="single" w:sz="4" w:space="0" w:color="000000"/>
            </w:tcBorders>
            <w:shd w:val="clear" w:color="auto" w:fill="auto"/>
            <w:vAlign w:val="center"/>
          </w:tcPr>
          <w:p w:rsidR="004C5821" w:rsidRPr="004C5821" w:rsidRDefault="004C5821" w:rsidP="004C5821">
            <w:pPr>
              <w:spacing w:line="240" w:lineRule="auto"/>
              <w:jc w:val="both"/>
              <w:rPr>
                <w:rFonts w:ascii="Times New Roman" w:hAnsi="Times New Roman" w:cs="Times New Roman"/>
                <w:sz w:val="16"/>
                <w:szCs w:val="16"/>
              </w:rPr>
            </w:pPr>
            <w:r w:rsidRPr="004C5821">
              <w:rPr>
                <w:rFonts w:ascii="Times New Roman" w:hAnsi="Times New Roman" w:cs="Times New Roman"/>
                <w:sz w:val="16"/>
                <w:szCs w:val="16"/>
              </w:rPr>
              <w:t>Дотации бюджетам бюджетной системы РФ</w:t>
            </w:r>
          </w:p>
        </w:tc>
        <w:tc>
          <w:tcPr>
            <w:tcW w:w="1468" w:type="dxa"/>
            <w:tcBorders>
              <w:top w:val="single" w:sz="4" w:space="0" w:color="auto"/>
              <w:left w:val="nil"/>
              <w:bottom w:val="single" w:sz="4" w:space="0" w:color="auto"/>
              <w:right w:val="single" w:sz="4" w:space="0" w:color="000000"/>
            </w:tcBorders>
            <w:shd w:val="clear" w:color="auto" w:fill="auto"/>
            <w:vAlign w:val="center"/>
          </w:tcPr>
          <w:p w:rsidR="004C5821" w:rsidRPr="004C5821" w:rsidRDefault="004C5821" w:rsidP="004C5821">
            <w:pPr>
              <w:spacing w:line="240" w:lineRule="auto"/>
              <w:jc w:val="both"/>
              <w:rPr>
                <w:rFonts w:ascii="Times New Roman" w:hAnsi="Times New Roman" w:cs="Times New Roman"/>
                <w:sz w:val="16"/>
                <w:szCs w:val="16"/>
              </w:rPr>
            </w:pPr>
            <w:r w:rsidRPr="004C5821">
              <w:rPr>
                <w:rFonts w:ascii="Times New Roman" w:hAnsi="Times New Roman" w:cs="Times New Roman"/>
                <w:sz w:val="16"/>
                <w:szCs w:val="16"/>
              </w:rPr>
              <w:t>3246,7</w:t>
            </w:r>
          </w:p>
        </w:tc>
        <w:tc>
          <w:tcPr>
            <w:tcW w:w="1417" w:type="dxa"/>
            <w:tcBorders>
              <w:top w:val="single" w:sz="4" w:space="0" w:color="auto"/>
              <w:left w:val="nil"/>
              <w:bottom w:val="single" w:sz="4" w:space="0" w:color="auto"/>
              <w:right w:val="single" w:sz="4" w:space="0" w:color="000000"/>
            </w:tcBorders>
            <w:shd w:val="clear" w:color="auto" w:fill="auto"/>
            <w:vAlign w:val="center"/>
          </w:tcPr>
          <w:p w:rsidR="004C5821" w:rsidRPr="004C5821" w:rsidRDefault="004C5821" w:rsidP="004C5821">
            <w:pPr>
              <w:spacing w:line="240" w:lineRule="auto"/>
              <w:jc w:val="both"/>
              <w:rPr>
                <w:rFonts w:ascii="Times New Roman" w:hAnsi="Times New Roman" w:cs="Times New Roman"/>
                <w:sz w:val="16"/>
                <w:szCs w:val="16"/>
              </w:rPr>
            </w:pPr>
            <w:r w:rsidRPr="004C5821">
              <w:rPr>
                <w:rFonts w:ascii="Times New Roman" w:hAnsi="Times New Roman" w:cs="Times New Roman"/>
                <w:sz w:val="16"/>
                <w:szCs w:val="16"/>
              </w:rPr>
              <w:t>3246,9</w:t>
            </w:r>
          </w:p>
        </w:tc>
        <w:tc>
          <w:tcPr>
            <w:tcW w:w="1843" w:type="dxa"/>
            <w:tcBorders>
              <w:top w:val="single" w:sz="4" w:space="0" w:color="auto"/>
              <w:bottom w:val="single" w:sz="4" w:space="0" w:color="auto"/>
              <w:right w:val="single" w:sz="4" w:space="0" w:color="auto"/>
            </w:tcBorders>
            <w:shd w:val="clear" w:color="auto" w:fill="auto"/>
            <w:vAlign w:val="center"/>
          </w:tcPr>
          <w:p w:rsidR="004C5821" w:rsidRPr="004C5821" w:rsidRDefault="004C5821" w:rsidP="004C5821">
            <w:pPr>
              <w:spacing w:line="240" w:lineRule="auto"/>
              <w:jc w:val="both"/>
              <w:rPr>
                <w:rFonts w:ascii="Times New Roman" w:hAnsi="Times New Roman" w:cs="Times New Roman"/>
                <w:sz w:val="16"/>
                <w:szCs w:val="16"/>
                <w:rtl/>
              </w:rPr>
            </w:pPr>
            <w:r w:rsidRPr="004C5821">
              <w:rPr>
                <w:rFonts w:ascii="Times New Roman" w:hAnsi="Times New Roman" w:cs="Times New Roman"/>
                <w:sz w:val="16"/>
                <w:szCs w:val="16"/>
                <w:rtl/>
              </w:rPr>
              <w:t>100</w:t>
            </w:r>
          </w:p>
        </w:tc>
      </w:tr>
      <w:tr w:rsidR="004C5821" w:rsidRPr="004C5821" w:rsidTr="000D1924">
        <w:trPr>
          <w:trHeight w:val="450"/>
        </w:trPr>
        <w:tc>
          <w:tcPr>
            <w:tcW w:w="4643" w:type="dxa"/>
            <w:tcBorders>
              <w:top w:val="single" w:sz="4" w:space="0" w:color="auto"/>
              <w:left w:val="single" w:sz="4" w:space="0" w:color="000000"/>
              <w:bottom w:val="single" w:sz="4" w:space="0" w:color="auto"/>
              <w:right w:val="single" w:sz="4" w:space="0" w:color="000000"/>
            </w:tcBorders>
            <w:shd w:val="clear" w:color="auto" w:fill="auto"/>
            <w:vAlign w:val="center"/>
          </w:tcPr>
          <w:p w:rsidR="004C5821" w:rsidRPr="004C5821" w:rsidRDefault="004C5821" w:rsidP="004C5821">
            <w:pPr>
              <w:spacing w:line="240" w:lineRule="auto"/>
              <w:jc w:val="both"/>
              <w:rPr>
                <w:rFonts w:ascii="Times New Roman" w:hAnsi="Times New Roman" w:cs="Times New Roman"/>
                <w:sz w:val="16"/>
                <w:szCs w:val="16"/>
              </w:rPr>
            </w:pPr>
            <w:r w:rsidRPr="004C5821">
              <w:rPr>
                <w:rFonts w:ascii="Times New Roman" w:hAnsi="Times New Roman" w:cs="Times New Roman"/>
                <w:sz w:val="16"/>
                <w:szCs w:val="16"/>
              </w:rPr>
              <w:t>Дотации бюджетам сельских поселений на поддержку мер по обеспечению сбалансированности бюджетов</w:t>
            </w:r>
          </w:p>
        </w:tc>
        <w:tc>
          <w:tcPr>
            <w:tcW w:w="1468" w:type="dxa"/>
            <w:tcBorders>
              <w:top w:val="single" w:sz="4" w:space="0" w:color="auto"/>
              <w:left w:val="nil"/>
              <w:bottom w:val="single" w:sz="4" w:space="0" w:color="auto"/>
              <w:right w:val="single" w:sz="4" w:space="0" w:color="000000"/>
            </w:tcBorders>
            <w:shd w:val="clear" w:color="auto" w:fill="auto"/>
            <w:vAlign w:val="center"/>
          </w:tcPr>
          <w:p w:rsidR="004C5821" w:rsidRPr="004C5821" w:rsidRDefault="004C5821" w:rsidP="004C5821">
            <w:pPr>
              <w:spacing w:line="240" w:lineRule="auto"/>
              <w:jc w:val="both"/>
              <w:rPr>
                <w:rFonts w:ascii="Times New Roman" w:hAnsi="Times New Roman" w:cs="Times New Roman"/>
                <w:sz w:val="16"/>
                <w:szCs w:val="16"/>
              </w:rPr>
            </w:pPr>
            <w:r w:rsidRPr="004C5821">
              <w:rPr>
                <w:rFonts w:ascii="Times New Roman" w:hAnsi="Times New Roman" w:cs="Times New Roman"/>
                <w:sz w:val="16"/>
                <w:szCs w:val="16"/>
              </w:rPr>
              <w:t>3246,7</w:t>
            </w:r>
          </w:p>
        </w:tc>
        <w:tc>
          <w:tcPr>
            <w:tcW w:w="1417" w:type="dxa"/>
            <w:tcBorders>
              <w:top w:val="single" w:sz="4" w:space="0" w:color="auto"/>
              <w:left w:val="nil"/>
              <w:bottom w:val="single" w:sz="4" w:space="0" w:color="auto"/>
              <w:right w:val="single" w:sz="4" w:space="0" w:color="000000"/>
            </w:tcBorders>
            <w:shd w:val="clear" w:color="auto" w:fill="auto"/>
            <w:vAlign w:val="center"/>
          </w:tcPr>
          <w:p w:rsidR="004C5821" w:rsidRPr="004C5821" w:rsidRDefault="004C5821" w:rsidP="004C5821">
            <w:pPr>
              <w:spacing w:line="240" w:lineRule="auto"/>
              <w:jc w:val="both"/>
              <w:rPr>
                <w:rFonts w:ascii="Times New Roman" w:hAnsi="Times New Roman" w:cs="Times New Roman"/>
                <w:sz w:val="16"/>
                <w:szCs w:val="16"/>
              </w:rPr>
            </w:pPr>
            <w:r w:rsidRPr="004C5821">
              <w:rPr>
                <w:rFonts w:ascii="Times New Roman" w:hAnsi="Times New Roman" w:cs="Times New Roman"/>
                <w:sz w:val="16"/>
                <w:szCs w:val="16"/>
              </w:rPr>
              <w:t>3246,9</w:t>
            </w:r>
          </w:p>
        </w:tc>
        <w:tc>
          <w:tcPr>
            <w:tcW w:w="1843" w:type="dxa"/>
            <w:tcBorders>
              <w:top w:val="single" w:sz="4" w:space="0" w:color="auto"/>
              <w:bottom w:val="single" w:sz="4" w:space="0" w:color="auto"/>
              <w:right w:val="single" w:sz="4" w:space="0" w:color="auto"/>
            </w:tcBorders>
            <w:shd w:val="clear" w:color="auto" w:fill="auto"/>
            <w:vAlign w:val="center"/>
          </w:tcPr>
          <w:p w:rsidR="004C5821" w:rsidRPr="004C5821" w:rsidRDefault="004C5821" w:rsidP="004C5821">
            <w:pPr>
              <w:spacing w:line="240" w:lineRule="auto"/>
              <w:jc w:val="both"/>
              <w:rPr>
                <w:rFonts w:ascii="Times New Roman" w:hAnsi="Times New Roman" w:cs="Times New Roman"/>
                <w:sz w:val="16"/>
                <w:szCs w:val="16"/>
                <w:rtl/>
              </w:rPr>
            </w:pPr>
            <w:r w:rsidRPr="004C5821">
              <w:rPr>
                <w:rFonts w:ascii="Times New Roman" w:hAnsi="Times New Roman" w:cs="Times New Roman"/>
                <w:sz w:val="16"/>
                <w:szCs w:val="16"/>
                <w:rtl/>
              </w:rPr>
              <w:t>100</w:t>
            </w:r>
          </w:p>
        </w:tc>
      </w:tr>
      <w:tr w:rsidR="004C5821" w:rsidRPr="004C5821" w:rsidTr="000D1924">
        <w:trPr>
          <w:trHeight w:val="450"/>
        </w:trPr>
        <w:tc>
          <w:tcPr>
            <w:tcW w:w="4643" w:type="dxa"/>
            <w:tcBorders>
              <w:top w:val="single" w:sz="4" w:space="0" w:color="auto"/>
              <w:left w:val="single" w:sz="4" w:space="0" w:color="000000"/>
              <w:bottom w:val="single" w:sz="4" w:space="0" w:color="auto"/>
              <w:right w:val="single" w:sz="4" w:space="0" w:color="000000"/>
            </w:tcBorders>
            <w:shd w:val="clear" w:color="auto" w:fill="auto"/>
            <w:vAlign w:val="center"/>
          </w:tcPr>
          <w:p w:rsidR="004C5821" w:rsidRPr="004C5821" w:rsidRDefault="004C5821" w:rsidP="004C5821">
            <w:pPr>
              <w:spacing w:line="240" w:lineRule="auto"/>
              <w:jc w:val="both"/>
              <w:rPr>
                <w:rFonts w:ascii="Times New Roman" w:hAnsi="Times New Roman" w:cs="Times New Roman"/>
                <w:sz w:val="16"/>
                <w:szCs w:val="16"/>
              </w:rPr>
            </w:pPr>
            <w:r w:rsidRPr="004C5821">
              <w:rPr>
                <w:rFonts w:ascii="Times New Roman" w:hAnsi="Times New Roman" w:cs="Times New Roman"/>
                <w:sz w:val="16"/>
                <w:szCs w:val="16"/>
              </w:rPr>
              <w:t>Субвенции бюджетам бюджетной системы Российской Федерации</w:t>
            </w:r>
          </w:p>
        </w:tc>
        <w:tc>
          <w:tcPr>
            <w:tcW w:w="1468" w:type="dxa"/>
            <w:tcBorders>
              <w:top w:val="single" w:sz="4" w:space="0" w:color="auto"/>
              <w:left w:val="nil"/>
              <w:bottom w:val="single" w:sz="4" w:space="0" w:color="auto"/>
              <w:right w:val="single" w:sz="4" w:space="0" w:color="000000"/>
            </w:tcBorders>
            <w:shd w:val="clear" w:color="auto" w:fill="auto"/>
            <w:vAlign w:val="center"/>
          </w:tcPr>
          <w:p w:rsidR="004C5821" w:rsidRPr="004C5821" w:rsidRDefault="004C5821" w:rsidP="004C5821">
            <w:pPr>
              <w:spacing w:line="240" w:lineRule="auto"/>
              <w:jc w:val="both"/>
              <w:rPr>
                <w:rFonts w:ascii="Times New Roman" w:hAnsi="Times New Roman" w:cs="Times New Roman"/>
                <w:sz w:val="16"/>
                <w:szCs w:val="16"/>
              </w:rPr>
            </w:pPr>
            <w:r w:rsidRPr="004C5821">
              <w:rPr>
                <w:rFonts w:ascii="Times New Roman" w:hAnsi="Times New Roman" w:cs="Times New Roman"/>
                <w:sz w:val="16"/>
                <w:szCs w:val="16"/>
              </w:rPr>
              <w:t>87,0</w:t>
            </w:r>
          </w:p>
        </w:tc>
        <w:tc>
          <w:tcPr>
            <w:tcW w:w="1417" w:type="dxa"/>
            <w:tcBorders>
              <w:top w:val="single" w:sz="4" w:space="0" w:color="auto"/>
              <w:left w:val="nil"/>
              <w:bottom w:val="single" w:sz="4" w:space="0" w:color="auto"/>
              <w:right w:val="single" w:sz="4" w:space="0" w:color="000000"/>
            </w:tcBorders>
            <w:shd w:val="clear" w:color="auto" w:fill="auto"/>
            <w:vAlign w:val="center"/>
          </w:tcPr>
          <w:p w:rsidR="004C5821" w:rsidRPr="004C5821" w:rsidRDefault="004C5821" w:rsidP="004C5821">
            <w:pPr>
              <w:spacing w:line="240" w:lineRule="auto"/>
              <w:jc w:val="both"/>
              <w:rPr>
                <w:rFonts w:ascii="Times New Roman" w:hAnsi="Times New Roman" w:cs="Times New Roman"/>
                <w:sz w:val="16"/>
                <w:szCs w:val="16"/>
              </w:rPr>
            </w:pPr>
            <w:r w:rsidRPr="004C5821">
              <w:rPr>
                <w:rFonts w:ascii="Times New Roman" w:hAnsi="Times New Roman" w:cs="Times New Roman"/>
                <w:sz w:val="16"/>
                <w:szCs w:val="16"/>
              </w:rPr>
              <w:t>87,0</w:t>
            </w:r>
          </w:p>
        </w:tc>
        <w:tc>
          <w:tcPr>
            <w:tcW w:w="1843" w:type="dxa"/>
            <w:tcBorders>
              <w:top w:val="single" w:sz="4" w:space="0" w:color="auto"/>
              <w:bottom w:val="single" w:sz="4" w:space="0" w:color="auto"/>
              <w:right w:val="single" w:sz="4" w:space="0" w:color="auto"/>
            </w:tcBorders>
            <w:shd w:val="clear" w:color="auto" w:fill="auto"/>
            <w:vAlign w:val="center"/>
          </w:tcPr>
          <w:p w:rsidR="004C5821" w:rsidRPr="004C5821" w:rsidRDefault="004C5821" w:rsidP="004C5821">
            <w:pPr>
              <w:spacing w:line="240" w:lineRule="auto"/>
              <w:jc w:val="both"/>
              <w:rPr>
                <w:rFonts w:ascii="Times New Roman" w:hAnsi="Times New Roman" w:cs="Times New Roman"/>
                <w:sz w:val="16"/>
                <w:szCs w:val="16"/>
              </w:rPr>
            </w:pPr>
            <w:r w:rsidRPr="004C5821">
              <w:rPr>
                <w:rFonts w:ascii="Times New Roman" w:hAnsi="Times New Roman" w:cs="Times New Roman"/>
                <w:sz w:val="16"/>
                <w:szCs w:val="16"/>
                <w:rtl/>
              </w:rPr>
              <w:t>100</w:t>
            </w:r>
          </w:p>
        </w:tc>
      </w:tr>
      <w:tr w:rsidR="004C5821" w:rsidRPr="004C5821" w:rsidTr="000D1924">
        <w:trPr>
          <w:trHeight w:val="450"/>
        </w:trPr>
        <w:tc>
          <w:tcPr>
            <w:tcW w:w="4643" w:type="dxa"/>
            <w:tcBorders>
              <w:top w:val="single" w:sz="4" w:space="0" w:color="auto"/>
              <w:left w:val="single" w:sz="4" w:space="0" w:color="000000"/>
              <w:bottom w:val="single" w:sz="4" w:space="0" w:color="auto"/>
              <w:right w:val="single" w:sz="4" w:space="0" w:color="000000"/>
            </w:tcBorders>
            <w:shd w:val="clear" w:color="auto" w:fill="auto"/>
            <w:vAlign w:val="center"/>
          </w:tcPr>
          <w:p w:rsidR="004C5821" w:rsidRPr="004C5821" w:rsidRDefault="004C5821" w:rsidP="004C5821">
            <w:pPr>
              <w:spacing w:line="240" w:lineRule="auto"/>
              <w:jc w:val="both"/>
              <w:rPr>
                <w:rFonts w:ascii="Times New Roman" w:hAnsi="Times New Roman" w:cs="Times New Roman"/>
                <w:sz w:val="16"/>
                <w:szCs w:val="16"/>
              </w:rPr>
            </w:pPr>
            <w:r w:rsidRPr="004C5821">
              <w:rPr>
                <w:rFonts w:ascii="Times New Roman" w:hAnsi="Times New Roman" w:cs="Times New Roman"/>
                <w:sz w:val="16"/>
                <w:szCs w:val="16"/>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468" w:type="dxa"/>
            <w:tcBorders>
              <w:top w:val="single" w:sz="4" w:space="0" w:color="auto"/>
              <w:left w:val="nil"/>
              <w:bottom w:val="single" w:sz="4" w:space="0" w:color="auto"/>
              <w:right w:val="single" w:sz="4" w:space="0" w:color="000000"/>
            </w:tcBorders>
            <w:shd w:val="clear" w:color="auto" w:fill="auto"/>
            <w:vAlign w:val="center"/>
          </w:tcPr>
          <w:p w:rsidR="004C5821" w:rsidRPr="004C5821" w:rsidRDefault="004C5821" w:rsidP="004C5821">
            <w:pPr>
              <w:spacing w:line="240" w:lineRule="auto"/>
              <w:jc w:val="both"/>
              <w:rPr>
                <w:rFonts w:ascii="Times New Roman" w:hAnsi="Times New Roman" w:cs="Times New Roman"/>
                <w:sz w:val="16"/>
                <w:szCs w:val="16"/>
              </w:rPr>
            </w:pPr>
            <w:r w:rsidRPr="004C5821">
              <w:rPr>
                <w:rFonts w:ascii="Times New Roman" w:hAnsi="Times New Roman" w:cs="Times New Roman"/>
                <w:sz w:val="16"/>
                <w:szCs w:val="16"/>
              </w:rPr>
              <w:t>86,0</w:t>
            </w:r>
          </w:p>
        </w:tc>
        <w:tc>
          <w:tcPr>
            <w:tcW w:w="1417" w:type="dxa"/>
            <w:tcBorders>
              <w:top w:val="single" w:sz="4" w:space="0" w:color="auto"/>
              <w:left w:val="nil"/>
              <w:bottom w:val="single" w:sz="4" w:space="0" w:color="auto"/>
              <w:right w:val="single" w:sz="4" w:space="0" w:color="000000"/>
            </w:tcBorders>
            <w:shd w:val="clear" w:color="auto" w:fill="auto"/>
            <w:vAlign w:val="center"/>
          </w:tcPr>
          <w:p w:rsidR="004C5821" w:rsidRPr="004C5821" w:rsidRDefault="004C5821" w:rsidP="004C5821">
            <w:pPr>
              <w:spacing w:line="240" w:lineRule="auto"/>
              <w:jc w:val="both"/>
              <w:rPr>
                <w:rFonts w:ascii="Times New Roman" w:hAnsi="Times New Roman" w:cs="Times New Roman"/>
                <w:sz w:val="16"/>
                <w:szCs w:val="16"/>
              </w:rPr>
            </w:pPr>
            <w:r w:rsidRPr="004C5821">
              <w:rPr>
                <w:rFonts w:ascii="Times New Roman" w:hAnsi="Times New Roman" w:cs="Times New Roman"/>
                <w:sz w:val="16"/>
                <w:szCs w:val="16"/>
              </w:rPr>
              <w:t>86,0</w:t>
            </w:r>
          </w:p>
        </w:tc>
        <w:tc>
          <w:tcPr>
            <w:tcW w:w="1843" w:type="dxa"/>
            <w:tcBorders>
              <w:top w:val="single" w:sz="4" w:space="0" w:color="auto"/>
              <w:bottom w:val="single" w:sz="4" w:space="0" w:color="auto"/>
              <w:right w:val="single" w:sz="4" w:space="0" w:color="auto"/>
            </w:tcBorders>
            <w:shd w:val="clear" w:color="auto" w:fill="auto"/>
            <w:vAlign w:val="center"/>
          </w:tcPr>
          <w:p w:rsidR="004C5821" w:rsidRPr="004C5821" w:rsidRDefault="004C5821" w:rsidP="004C5821">
            <w:pPr>
              <w:spacing w:line="240" w:lineRule="auto"/>
              <w:jc w:val="both"/>
              <w:rPr>
                <w:rFonts w:ascii="Times New Roman" w:hAnsi="Times New Roman" w:cs="Times New Roman"/>
                <w:sz w:val="16"/>
                <w:szCs w:val="16"/>
              </w:rPr>
            </w:pPr>
            <w:r w:rsidRPr="004C5821">
              <w:rPr>
                <w:rFonts w:ascii="Times New Roman" w:hAnsi="Times New Roman" w:cs="Times New Roman"/>
                <w:sz w:val="16"/>
                <w:szCs w:val="16"/>
                <w:rtl/>
              </w:rPr>
              <w:t>100</w:t>
            </w:r>
          </w:p>
        </w:tc>
      </w:tr>
      <w:tr w:rsidR="004C5821" w:rsidRPr="004C5821" w:rsidTr="000D1924">
        <w:trPr>
          <w:trHeight w:val="322"/>
        </w:trPr>
        <w:tc>
          <w:tcPr>
            <w:tcW w:w="4643" w:type="dxa"/>
            <w:tcBorders>
              <w:top w:val="single" w:sz="4" w:space="0" w:color="auto"/>
              <w:left w:val="single" w:sz="4" w:space="0" w:color="000000"/>
              <w:bottom w:val="single" w:sz="4" w:space="0" w:color="auto"/>
              <w:right w:val="single" w:sz="4" w:space="0" w:color="000000"/>
            </w:tcBorders>
            <w:shd w:val="clear" w:color="auto" w:fill="auto"/>
            <w:vAlign w:val="center"/>
          </w:tcPr>
          <w:p w:rsidR="004C5821" w:rsidRPr="004C5821" w:rsidRDefault="004C5821" w:rsidP="004C5821">
            <w:pPr>
              <w:spacing w:line="240" w:lineRule="auto"/>
              <w:jc w:val="both"/>
              <w:rPr>
                <w:rFonts w:ascii="Times New Roman" w:hAnsi="Times New Roman" w:cs="Times New Roman"/>
                <w:sz w:val="16"/>
                <w:szCs w:val="16"/>
              </w:rPr>
            </w:pPr>
            <w:r w:rsidRPr="004C5821">
              <w:rPr>
                <w:rFonts w:ascii="Times New Roman" w:hAnsi="Times New Roman" w:cs="Times New Roman"/>
                <w:sz w:val="16"/>
                <w:szCs w:val="16"/>
              </w:rPr>
              <w:t>Субвенции на осуществление государственных полномочий по установлению запрета на розничную продажу алкогольной продукции в РТ</w:t>
            </w:r>
          </w:p>
        </w:tc>
        <w:tc>
          <w:tcPr>
            <w:tcW w:w="1468" w:type="dxa"/>
            <w:tcBorders>
              <w:top w:val="single" w:sz="4" w:space="0" w:color="auto"/>
              <w:left w:val="nil"/>
              <w:bottom w:val="single" w:sz="4" w:space="0" w:color="auto"/>
              <w:right w:val="single" w:sz="4" w:space="0" w:color="000000"/>
            </w:tcBorders>
            <w:shd w:val="clear" w:color="auto" w:fill="auto"/>
            <w:vAlign w:val="center"/>
          </w:tcPr>
          <w:p w:rsidR="004C5821" w:rsidRPr="004C5821" w:rsidRDefault="004C5821" w:rsidP="004C5821">
            <w:pPr>
              <w:spacing w:line="240" w:lineRule="auto"/>
              <w:jc w:val="both"/>
              <w:rPr>
                <w:rFonts w:ascii="Times New Roman" w:hAnsi="Times New Roman" w:cs="Times New Roman"/>
                <w:sz w:val="16"/>
                <w:szCs w:val="16"/>
              </w:rPr>
            </w:pPr>
            <w:r w:rsidRPr="004C5821">
              <w:rPr>
                <w:rFonts w:ascii="Times New Roman" w:hAnsi="Times New Roman" w:cs="Times New Roman"/>
                <w:sz w:val="16"/>
                <w:szCs w:val="16"/>
              </w:rPr>
              <w:t>1,0</w:t>
            </w:r>
          </w:p>
        </w:tc>
        <w:tc>
          <w:tcPr>
            <w:tcW w:w="1417" w:type="dxa"/>
            <w:tcBorders>
              <w:top w:val="single" w:sz="4" w:space="0" w:color="auto"/>
              <w:left w:val="nil"/>
              <w:bottom w:val="single" w:sz="4" w:space="0" w:color="auto"/>
              <w:right w:val="single" w:sz="4" w:space="0" w:color="000000"/>
            </w:tcBorders>
            <w:shd w:val="clear" w:color="auto" w:fill="auto"/>
            <w:vAlign w:val="center"/>
          </w:tcPr>
          <w:p w:rsidR="004C5821" w:rsidRPr="004C5821" w:rsidRDefault="004C5821" w:rsidP="004C5821">
            <w:pPr>
              <w:spacing w:line="240" w:lineRule="auto"/>
              <w:jc w:val="both"/>
              <w:rPr>
                <w:rFonts w:ascii="Times New Roman" w:hAnsi="Times New Roman" w:cs="Times New Roman"/>
                <w:sz w:val="16"/>
                <w:szCs w:val="16"/>
              </w:rPr>
            </w:pPr>
            <w:r w:rsidRPr="004C5821">
              <w:rPr>
                <w:rFonts w:ascii="Times New Roman" w:hAnsi="Times New Roman" w:cs="Times New Roman"/>
                <w:sz w:val="16"/>
                <w:szCs w:val="16"/>
              </w:rPr>
              <w:t>1,0</w:t>
            </w:r>
          </w:p>
        </w:tc>
        <w:tc>
          <w:tcPr>
            <w:tcW w:w="1843" w:type="dxa"/>
            <w:tcBorders>
              <w:top w:val="single" w:sz="4" w:space="0" w:color="auto"/>
              <w:bottom w:val="single" w:sz="4" w:space="0" w:color="auto"/>
              <w:right w:val="single" w:sz="4" w:space="0" w:color="auto"/>
            </w:tcBorders>
            <w:shd w:val="clear" w:color="auto" w:fill="auto"/>
            <w:vAlign w:val="center"/>
          </w:tcPr>
          <w:p w:rsidR="004C5821" w:rsidRPr="004C5821" w:rsidRDefault="004C5821" w:rsidP="004C5821">
            <w:pPr>
              <w:spacing w:line="240" w:lineRule="auto"/>
              <w:jc w:val="both"/>
              <w:rPr>
                <w:rFonts w:ascii="Times New Roman" w:hAnsi="Times New Roman" w:cs="Times New Roman"/>
                <w:sz w:val="16"/>
                <w:szCs w:val="16"/>
              </w:rPr>
            </w:pPr>
            <w:r w:rsidRPr="004C5821">
              <w:rPr>
                <w:rFonts w:ascii="Times New Roman" w:hAnsi="Times New Roman" w:cs="Times New Roman"/>
                <w:sz w:val="16"/>
                <w:szCs w:val="16"/>
                <w:rtl/>
              </w:rPr>
              <w:t>100</w:t>
            </w:r>
          </w:p>
        </w:tc>
      </w:tr>
    </w:tbl>
    <w:p w:rsidR="004C5821" w:rsidRPr="004C5821" w:rsidRDefault="004C5821" w:rsidP="004C5821">
      <w:pPr>
        <w:spacing w:line="240" w:lineRule="auto"/>
        <w:jc w:val="both"/>
        <w:rPr>
          <w:rFonts w:ascii="Times New Roman" w:hAnsi="Times New Roman" w:cs="Times New Roman"/>
          <w:sz w:val="16"/>
          <w:szCs w:val="16"/>
        </w:rPr>
      </w:pPr>
    </w:p>
    <w:p w:rsidR="004C5821" w:rsidRPr="004C5821" w:rsidRDefault="004C5821" w:rsidP="004C5821">
      <w:pPr>
        <w:spacing w:line="240" w:lineRule="auto"/>
        <w:jc w:val="both"/>
        <w:rPr>
          <w:rFonts w:ascii="Times New Roman" w:hAnsi="Times New Roman" w:cs="Times New Roman"/>
          <w:sz w:val="16"/>
          <w:szCs w:val="16"/>
        </w:rPr>
      </w:pPr>
      <w:r w:rsidRPr="004C5821">
        <w:rPr>
          <w:rFonts w:ascii="Times New Roman" w:hAnsi="Times New Roman" w:cs="Times New Roman"/>
          <w:sz w:val="16"/>
          <w:szCs w:val="16"/>
        </w:rPr>
        <w:t xml:space="preserve">Согласно годовому отчету ф. 0503117 по итогам 2021 года общая сумма фактического показателя собственных доходов составляет 89,4 тыс. рублей, или 103% от плана 87,0 тыс. рублей. В связи с тем, что  в течение года в бюджет поселения вносились  изменения пять </w:t>
      </w:r>
      <w:proofErr w:type="gramStart"/>
      <w:r w:rsidRPr="004C5821">
        <w:rPr>
          <w:rFonts w:ascii="Times New Roman" w:hAnsi="Times New Roman" w:cs="Times New Roman"/>
          <w:sz w:val="16"/>
          <w:szCs w:val="16"/>
        </w:rPr>
        <w:t>раз</w:t>
      </w:r>
      <w:proofErr w:type="gramEnd"/>
      <w:r w:rsidRPr="004C5821">
        <w:rPr>
          <w:rFonts w:ascii="Times New Roman" w:hAnsi="Times New Roman" w:cs="Times New Roman"/>
          <w:sz w:val="16"/>
          <w:szCs w:val="16"/>
        </w:rPr>
        <w:t xml:space="preserve"> и утвержденные показатели бюджета подведены под показатели фактического исполнения.</w:t>
      </w:r>
    </w:p>
    <w:p w:rsidR="004C5821" w:rsidRPr="004C5821" w:rsidRDefault="004C5821" w:rsidP="004C5821">
      <w:pPr>
        <w:spacing w:line="240" w:lineRule="auto"/>
        <w:jc w:val="both"/>
        <w:rPr>
          <w:rFonts w:ascii="Times New Roman" w:hAnsi="Times New Roman" w:cs="Times New Roman"/>
          <w:sz w:val="16"/>
          <w:szCs w:val="16"/>
        </w:rPr>
      </w:pPr>
      <w:r w:rsidRPr="004C5821">
        <w:rPr>
          <w:rFonts w:ascii="Times New Roman" w:hAnsi="Times New Roman" w:cs="Times New Roman"/>
          <w:sz w:val="16"/>
          <w:szCs w:val="16"/>
        </w:rPr>
        <w:lastRenderedPageBreak/>
        <w:t>По состоянию на 01.01.2021г. остаток средств собственных доходов составлял 0 рублей, остаток средств собственных доходов по состоянию на 01.01.2022г. составило 1,9 тыс. рублей. В целом перевыполнение плана по средствам собственных доходов составляет 0,4 тыс. рублей.</w:t>
      </w:r>
    </w:p>
    <w:p w:rsidR="004C5821" w:rsidRPr="004C5821" w:rsidRDefault="004C5821" w:rsidP="004C5821">
      <w:pPr>
        <w:spacing w:line="240" w:lineRule="auto"/>
        <w:jc w:val="both"/>
        <w:rPr>
          <w:rFonts w:ascii="Times New Roman" w:hAnsi="Times New Roman" w:cs="Times New Roman"/>
          <w:sz w:val="16"/>
          <w:szCs w:val="16"/>
        </w:rPr>
      </w:pPr>
      <w:r w:rsidRPr="004C5821">
        <w:rPr>
          <w:rFonts w:ascii="Times New Roman" w:hAnsi="Times New Roman" w:cs="Times New Roman"/>
          <w:sz w:val="16"/>
          <w:szCs w:val="16"/>
        </w:rPr>
        <w:t xml:space="preserve"> </w:t>
      </w:r>
    </w:p>
    <w:p w:rsidR="004C5821" w:rsidRPr="004C5821" w:rsidRDefault="004C5821" w:rsidP="004C5821">
      <w:pPr>
        <w:spacing w:line="240" w:lineRule="auto"/>
        <w:jc w:val="both"/>
        <w:rPr>
          <w:rFonts w:ascii="Times New Roman" w:hAnsi="Times New Roman" w:cs="Times New Roman"/>
          <w:b/>
          <w:i/>
          <w:sz w:val="16"/>
          <w:szCs w:val="16"/>
        </w:rPr>
      </w:pPr>
      <w:r w:rsidRPr="004C5821">
        <w:rPr>
          <w:rFonts w:ascii="Times New Roman" w:hAnsi="Times New Roman" w:cs="Times New Roman"/>
          <w:b/>
          <w:i/>
          <w:sz w:val="16"/>
          <w:szCs w:val="16"/>
        </w:rPr>
        <w:t>Анализ использования муниципальной собственности,</w:t>
      </w:r>
    </w:p>
    <w:p w:rsidR="004C5821" w:rsidRPr="004C5821" w:rsidRDefault="004C5821" w:rsidP="004C5821">
      <w:pPr>
        <w:spacing w:line="240" w:lineRule="auto"/>
        <w:jc w:val="both"/>
        <w:rPr>
          <w:rFonts w:ascii="Times New Roman" w:hAnsi="Times New Roman" w:cs="Times New Roman"/>
          <w:b/>
          <w:i/>
          <w:sz w:val="16"/>
          <w:szCs w:val="16"/>
        </w:rPr>
      </w:pPr>
      <w:r w:rsidRPr="004C5821">
        <w:rPr>
          <w:rFonts w:ascii="Times New Roman" w:hAnsi="Times New Roman" w:cs="Times New Roman"/>
          <w:b/>
          <w:i/>
          <w:sz w:val="16"/>
          <w:szCs w:val="16"/>
        </w:rPr>
        <w:t xml:space="preserve"> как источника собственных доходов</w:t>
      </w:r>
    </w:p>
    <w:p w:rsidR="004C5821" w:rsidRPr="004C5821" w:rsidRDefault="004C5821" w:rsidP="004C5821">
      <w:pPr>
        <w:spacing w:line="240" w:lineRule="auto"/>
        <w:jc w:val="both"/>
        <w:rPr>
          <w:rFonts w:ascii="Times New Roman" w:hAnsi="Times New Roman" w:cs="Times New Roman"/>
          <w:sz w:val="16"/>
          <w:szCs w:val="16"/>
        </w:rPr>
      </w:pPr>
      <w:r w:rsidRPr="004C5821">
        <w:rPr>
          <w:rFonts w:ascii="Times New Roman" w:hAnsi="Times New Roman" w:cs="Times New Roman"/>
          <w:sz w:val="16"/>
          <w:szCs w:val="16"/>
        </w:rPr>
        <w:t xml:space="preserve">По отчету ф. 0503117 в 2021 году доходы получаемые, в виде арендной платы, а также средства от продажи права на заключение договоров аренды за земли, находящиеся в собственности поселения поступили в сумме 5,0 тыс. рублей, плановые  показатели уточнены и согласно бюджету на 2021 год составляют 5,7 тыс. рублей. </w:t>
      </w:r>
    </w:p>
    <w:p w:rsidR="004C5821" w:rsidRPr="004C5821" w:rsidRDefault="004C5821" w:rsidP="004C5821">
      <w:pPr>
        <w:spacing w:line="240" w:lineRule="auto"/>
        <w:jc w:val="both"/>
        <w:rPr>
          <w:rFonts w:ascii="Times New Roman" w:hAnsi="Times New Roman" w:cs="Times New Roman"/>
          <w:b/>
          <w:sz w:val="16"/>
          <w:szCs w:val="16"/>
        </w:rPr>
      </w:pPr>
    </w:p>
    <w:p w:rsidR="004C5821" w:rsidRPr="004C5821" w:rsidRDefault="004C5821" w:rsidP="004C5821">
      <w:pPr>
        <w:spacing w:line="240" w:lineRule="auto"/>
        <w:jc w:val="both"/>
        <w:rPr>
          <w:rFonts w:ascii="Times New Roman" w:hAnsi="Times New Roman" w:cs="Times New Roman"/>
          <w:b/>
          <w:sz w:val="16"/>
          <w:szCs w:val="16"/>
        </w:rPr>
      </w:pPr>
      <w:r w:rsidRPr="004C5821">
        <w:rPr>
          <w:rFonts w:ascii="Times New Roman" w:hAnsi="Times New Roman" w:cs="Times New Roman"/>
          <w:b/>
          <w:sz w:val="16"/>
          <w:szCs w:val="16"/>
        </w:rPr>
        <w:t>Проверка исполнения расходной части бюджета</w:t>
      </w:r>
    </w:p>
    <w:p w:rsidR="004C5821" w:rsidRPr="004C5821" w:rsidRDefault="004C5821" w:rsidP="004C5821">
      <w:pPr>
        <w:spacing w:line="240" w:lineRule="auto"/>
        <w:jc w:val="both"/>
        <w:rPr>
          <w:rFonts w:ascii="Times New Roman" w:hAnsi="Times New Roman" w:cs="Times New Roman"/>
          <w:sz w:val="16"/>
          <w:szCs w:val="16"/>
        </w:rPr>
      </w:pPr>
      <w:r w:rsidRPr="004C5821">
        <w:rPr>
          <w:rFonts w:ascii="Times New Roman" w:hAnsi="Times New Roman" w:cs="Times New Roman"/>
          <w:sz w:val="16"/>
          <w:szCs w:val="16"/>
        </w:rPr>
        <w:t xml:space="preserve">Показатели исполнения расходной части по функциональной классификации расходов бюджета сельского поселения </w:t>
      </w:r>
      <w:proofErr w:type="spellStart"/>
      <w:r w:rsidRPr="004C5821">
        <w:rPr>
          <w:rFonts w:ascii="Times New Roman" w:hAnsi="Times New Roman" w:cs="Times New Roman"/>
          <w:sz w:val="16"/>
          <w:szCs w:val="16"/>
        </w:rPr>
        <w:t>сумон</w:t>
      </w:r>
      <w:proofErr w:type="spellEnd"/>
      <w:r w:rsidRPr="004C5821">
        <w:rPr>
          <w:rFonts w:ascii="Times New Roman" w:hAnsi="Times New Roman" w:cs="Times New Roman"/>
          <w:sz w:val="16"/>
          <w:szCs w:val="16"/>
        </w:rPr>
        <w:t xml:space="preserve"> </w:t>
      </w:r>
      <w:proofErr w:type="spellStart"/>
      <w:r w:rsidRPr="004C5821">
        <w:rPr>
          <w:rFonts w:ascii="Times New Roman" w:hAnsi="Times New Roman" w:cs="Times New Roman"/>
          <w:sz w:val="16"/>
          <w:szCs w:val="16"/>
        </w:rPr>
        <w:t>Элдиг-Хем</w:t>
      </w:r>
      <w:proofErr w:type="spellEnd"/>
      <w:r w:rsidRPr="004C5821">
        <w:rPr>
          <w:rFonts w:ascii="Times New Roman" w:hAnsi="Times New Roman" w:cs="Times New Roman"/>
          <w:sz w:val="16"/>
          <w:szCs w:val="16"/>
        </w:rPr>
        <w:t xml:space="preserve"> </w:t>
      </w:r>
      <w:proofErr w:type="spellStart"/>
      <w:r w:rsidRPr="004C5821">
        <w:rPr>
          <w:rFonts w:ascii="Times New Roman" w:hAnsi="Times New Roman" w:cs="Times New Roman"/>
          <w:sz w:val="16"/>
          <w:szCs w:val="16"/>
        </w:rPr>
        <w:t>Дзун-Хемчикского</w:t>
      </w:r>
      <w:proofErr w:type="spellEnd"/>
      <w:r w:rsidRPr="004C5821">
        <w:rPr>
          <w:rFonts w:ascii="Times New Roman" w:hAnsi="Times New Roman" w:cs="Times New Roman"/>
          <w:sz w:val="16"/>
          <w:szCs w:val="16"/>
        </w:rPr>
        <w:t xml:space="preserve"> </w:t>
      </w:r>
      <w:proofErr w:type="spellStart"/>
      <w:r w:rsidRPr="004C5821">
        <w:rPr>
          <w:rFonts w:ascii="Times New Roman" w:hAnsi="Times New Roman" w:cs="Times New Roman"/>
          <w:sz w:val="16"/>
          <w:szCs w:val="16"/>
        </w:rPr>
        <w:t>кожууна</w:t>
      </w:r>
      <w:proofErr w:type="spellEnd"/>
      <w:r w:rsidRPr="004C5821">
        <w:rPr>
          <w:rFonts w:ascii="Times New Roman" w:hAnsi="Times New Roman" w:cs="Times New Roman"/>
          <w:sz w:val="16"/>
          <w:szCs w:val="16"/>
        </w:rPr>
        <w:t xml:space="preserve"> за 2021 год представлены в следующей таблице:</w:t>
      </w:r>
    </w:p>
    <w:p w:rsidR="004C5821" w:rsidRPr="004C5821" w:rsidRDefault="004C5821" w:rsidP="004C5821">
      <w:pPr>
        <w:spacing w:line="240" w:lineRule="auto"/>
        <w:jc w:val="both"/>
        <w:rPr>
          <w:rFonts w:ascii="Times New Roman" w:hAnsi="Times New Roman" w:cs="Times New Roman"/>
          <w:sz w:val="16"/>
          <w:szCs w:val="16"/>
        </w:rPr>
      </w:pPr>
      <w:r w:rsidRPr="004C5821">
        <w:rPr>
          <w:rFonts w:ascii="Times New Roman" w:hAnsi="Times New Roman" w:cs="Times New Roman"/>
          <w:sz w:val="16"/>
          <w:szCs w:val="16"/>
        </w:rPr>
        <w:t xml:space="preserve">                                                                                        (в тыс. рублях)</w:t>
      </w:r>
    </w:p>
    <w:tbl>
      <w:tblPr>
        <w:tblW w:w="9370" w:type="dxa"/>
        <w:tblInd w:w="94" w:type="dxa"/>
        <w:tblLook w:val="04A0" w:firstRow="1" w:lastRow="0" w:firstColumn="1" w:lastColumn="0" w:noHBand="0" w:noVBand="1"/>
      </w:tblPr>
      <w:tblGrid>
        <w:gridCol w:w="5300"/>
        <w:gridCol w:w="1360"/>
        <w:gridCol w:w="1360"/>
        <w:gridCol w:w="1350"/>
      </w:tblGrid>
      <w:tr w:rsidR="004C5821" w:rsidRPr="004C5821" w:rsidTr="000D1924">
        <w:trPr>
          <w:trHeight w:val="384"/>
        </w:trPr>
        <w:tc>
          <w:tcPr>
            <w:tcW w:w="53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C5821" w:rsidRPr="004C5821" w:rsidRDefault="004C5821" w:rsidP="004C5821">
            <w:pPr>
              <w:spacing w:line="240" w:lineRule="auto"/>
              <w:jc w:val="both"/>
              <w:rPr>
                <w:rFonts w:ascii="Times New Roman" w:hAnsi="Times New Roman" w:cs="Times New Roman"/>
                <w:sz w:val="16"/>
                <w:szCs w:val="16"/>
              </w:rPr>
            </w:pPr>
            <w:r w:rsidRPr="004C5821">
              <w:rPr>
                <w:rFonts w:ascii="Times New Roman" w:hAnsi="Times New Roman" w:cs="Times New Roman"/>
                <w:sz w:val="16"/>
                <w:szCs w:val="16"/>
              </w:rPr>
              <w:t>Наименование</w:t>
            </w:r>
          </w:p>
        </w:tc>
        <w:tc>
          <w:tcPr>
            <w:tcW w:w="1360" w:type="dxa"/>
            <w:vMerge w:val="restart"/>
            <w:tcBorders>
              <w:top w:val="single" w:sz="4" w:space="0" w:color="000000"/>
              <w:left w:val="single" w:sz="4" w:space="0" w:color="000000"/>
              <w:bottom w:val="single" w:sz="4" w:space="0" w:color="000000"/>
              <w:right w:val="nil"/>
            </w:tcBorders>
            <w:shd w:val="clear" w:color="auto" w:fill="auto"/>
            <w:vAlign w:val="center"/>
            <w:hideMark/>
          </w:tcPr>
          <w:p w:rsidR="004C5821" w:rsidRPr="004C5821" w:rsidRDefault="004C5821" w:rsidP="004C5821">
            <w:pPr>
              <w:spacing w:line="240" w:lineRule="auto"/>
              <w:jc w:val="both"/>
              <w:rPr>
                <w:rFonts w:ascii="Times New Roman" w:hAnsi="Times New Roman" w:cs="Times New Roman"/>
                <w:sz w:val="16"/>
                <w:szCs w:val="16"/>
              </w:rPr>
            </w:pPr>
            <w:r w:rsidRPr="004C5821">
              <w:rPr>
                <w:rFonts w:ascii="Times New Roman" w:hAnsi="Times New Roman" w:cs="Times New Roman"/>
                <w:sz w:val="16"/>
                <w:szCs w:val="16"/>
              </w:rPr>
              <w:t>Утверждено</w:t>
            </w:r>
          </w:p>
        </w:tc>
        <w:tc>
          <w:tcPr>
            <w:tcW w:w="136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4C5821" w:rsidRPr="004C5821" w:rsidRDefault="004C5821" w:rsidP="004C5821">
            <w:pPr>
              <w:spacing w:line="240" w:lineRule="auto"/>
              <w:jc w:val="both"/>
              <w:rPr>
                <w:rFonts w:ascii="Times New Roman" w:hAnsi="Times New Roman" w:cs="Times New Roman"/>
                <w:sz w:val="16"/>
                <w:szCs w:val="16"/>
              </w:rPr>
            </w:pPr>
            <w:r w:rsidRPr="004C5821">
              <w:rPr>
                <w:rFonts w:ascii="Times New Roman" w:hAnsi="Times New Roman" w:cs="Times New Roman"/>
                <w:sz w:val="16"/>
                <w:szCs w:val="16"/>
              </w:rPr>
              <w:t>Исполнено</w:t>
            </w:r>
          </w:p>
        </w:tc>
        <w:tc>
          <w:tcPr>
            <w:tcW w:w="135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4C5821" w:rsidRPr="004C5821" w:rsidRDefault="004C5821" w:rsidP="004C5821">
            <w:pPr>
              <w:spacing w:line="240" w:lineRule="auto"/>
              <w:jc w:val="both"/>
              <w:rPr>
                <w:rFonts w:ascii="Times New Roman" w:hAnsi="Times New Roman" w:cs="Times New Roman"/>
                <w:sz w:val="16"/>
                <w:szCs w:val="16"/>
              </w:rPr>
            </w:pPr>
            <w:r w:rsidRPr="004C5821">
              <w:rPr>
                <w:rFonts w:ascii="Times New Roman" w:hAnsi="Times New Roman" w:cs="Times New Roman"/>
                <w:sz w:val="16"/>
                <w:szCs w:val="16"/>
              </w:rPr>
              <w:t>Процент выполнения</w:t>
            </w:r>
          </w:p>
        </w:tc>
      </w:tr>
      <w:tr w:rsidR="004C5821" w:rsidRPr="004C5821" w:rsidTr="000D1924">
        <w:trPr>
          <w:trHeight w:val="384"/>
        </w:trPr>
        <w:tc>
          <w:tcPr>
            <w:tcW w:w="5300" w:type="dxa"/>
            <w:vMerge/>
            <w:tcBorders>
              <w:top w:val="single" w:sz="4" w:space="0" w:color="000000"/>
              <w:left w:val="single" w:sz="4" w:space="0" w:color="000000"/>
              <w:bottom w:val="single" w:sz="4" w:space="0" w:color="000000"/>
              <w:right w:val="single" w:sz="4" w:space="0" w:color="000000"/>
            </w:tcBorders>
            <w:vAlign w:val="center"/>
            <w:hideMark/>
          </w:tcPr>
          <w:p w:rsidR="004C5821" w:rsidRPr="004C5821" w:rsidRDefault="004C5821" w:rsidP="004C5821">
            <w:pPr>
              <w:spacing w:line="240" w:lineRule="auto"/>
              <w:jc w:val="both"/>
              <w:rPr>
                <w:rFonts w:ascii="Times New Roman" w:hAnsi="Times New Roman" w:cs="Times New Roman"/>
                <w:sz w:val="16"/>
                <w:szCs w:val="16"/>
              </w:rPr>
            </w:pPr>
          </w:p>
        </w:tc>
        <w:tc>
          <w:tcPr>
            <w:tcW w:w="1360" w:type="dxa"/>
            <w:vMerge/>
            <w:tcBorders>
              <w:top w:val="single" w:sz="4" w:space="0" w:color="000000"/>
              <w:left w:val="single" w:sz="4" w:space="0" w:color="000000"/>
              <w:bottom w:val="single" w:sz="4" w:space="0" w:color="000000"/>
              <w:right w:val="nil"/>
            </w:tcBorders>
            <w:vAlign w:val="center"/>
            <w:hideMark/>
          </w:tcPr>
          <w:p w:rsidR="004C5821" w:rsidRPr="004C5821" w:rsidRDefault="004C5821" w:rsidP="004C5821">
            <w:pPr>
              <w:spacing w:line="240" w:lineRule="auto"/>
              <w:jc w:val="both"/>
              <w:rPr>
                <w:rFonts w:ascii="Times New Roman" w:hAnsi="Times New Roman" w:cs="Times New Roman"/>
                <w:sz w:val="16"/>
                <w:szCs w:val="16"/>
              </w:rPr>
            </w:pPr>
          </w:p>
        </w:tc>
        <w:tc>
          <w:tcPr>
            <w:tcW w:w="1360" w:type="dxa"/>
            <w:vMerge/>
            <w:tcBorders>
              <w:top w:val="single" w:sz="4" w:space="0" w:color="auto"/>
              <w:left w:val="single" w:sz="4" w:space="0" w:color="auto"/>
              <w:bottom w:val="single" w:sz="4" w:space="0" w:color="000000"/>
              <w:right w:val="single" w:sz="4" w:space="0" w:color="auto"/>
            </w:tcBorders>
            <w:vAlign w:val="center"/>
            <w:hideMark/>
          </w:tcPr>
          <w:p w:rsidR="004C5821" w:rsidRPr="004C5821" w:rsidRDefault="004C5821" w:rsidP="004C5821">
            <w:pPr>
              <w:spacing w:line="240" w:lineRule="auto"/>
              <w:jc w:val="both"/>
              <w:rPr>
                <w:rFonts w:ascii="Times New Roman" w:hAnsi="Times New Roman" w:cs="Times New Roman"/>
                <w:sz w:val="16"/>
                <w:szCs w:val="16"/>
              </w:rPr>
            </w:pPr>
          </w:p>
        </w:tc>
        <w:tc>
          <w:tcPr>
            <w:tcW w:w="1350" w:type="dxa"/>
            <w:vMerge/>
            <w:tcBorders>
              <w:top w:val="single" w:sz="4" w:space="0" w:color="auto"/>
              <w:left w:val="single" w:sz="4" w:space="0" w:color="auto"/>
              <w:bottom w:val="single" w:sz="4" w:space="0" w:color="auto"/>
              <w:right w:val="single" w:sz="4" w:space="0" w:color="auto"/>
            </w:tcBorders>
            <w:vAlign w:val="center"/>
            <w:hideMark/>
          </w:tcPr>
          <w:p w:rsidR="004C5821" w:rsidRPr="004C5821" w:rsidRDefault="004C5821" w:rsidP="004C5821">
            <w:pPr>
              <w:spacing w:line="240" w:lineRule="auto"/>
              <w:jc w:val="both"/>
              <w:rPr>
                <w:rFonts w:ascii="Times New Roman" w:hAnsi="Times New Roman" w:cs="Times New Roman"/>
                <w:sz w:val="16"/>
                <w:szCs w:val="16"/>
              </w:rPr>
            </w:pPr>
          </w:p>
        </w:tc>
      </w:tr>
      <w:tr w:rsidR="004C5821" w:rsidRPr="004C5821" w:rsidTr="000D1924">
        <w:trPr>
          <w:trHeight w:val="300"/>
        </w:trPr>
        <w:tc>
          <w:tcPr>
            <w:tcW w:w="53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C5821" w:rsidRPr="004C5821" w:rsidRDefault="004C5821" w:rsidP="004C5821">
            <w:pPr>
              <w:spacing w:line="240" w:lineRule="auto"/>
              <w:jc w:val="both"/>
              <w:rPr>
                <w:rFonts w:ascii="Times New Roman" w:hAnsi="Times New Roman" w:cs="Times New Roman"/>
                <w:b/>
                <w:bCs/>
                <w:sz w:val="16"/>
                <w:szCs w:val="16"/>
              </w:rPr>
            </w:pPr>
            <w:r w:rsidRPr="004C5821">
              <w:rPr>
                <w:rFonts w:ascii="Times New Roman" w:hAnsi="Times New Roman" w:cs="Times New Roman"/>
                <w:b/>
                <w:bCs/>
                <w:sz w:val="16"/>
                <w:szCs w:val="16"/>
              </w:rPr>
              <w:t>Всего</w:t>
            </w:r>
          </w:p>
        </w:tc>
        <w:tc>
          <w:tcPr>
            <w:tcW w:w="1360" w:type="dxa"/>
            <w:tcBorders>
              <w:top w:val="single" w:sz="4" w:space="0" w:color="auto"/>
              <w:left w:val="nil"/>
              <w:bottom w:val="single" w:sz="4" w:space="0" w:color="auto"/>
              <w:right w:val="single" w:sz="4" w:space="0" w:color="auto"/>
            </w:tcBorders>
            <w:shd w:val="clear" w:color="000000" w:fill="FFFFFF"/>
            <w:vAlign w:val="center"/>
          </w:tcPr>
          <w:p w:rsidR="004C5821" w:rsidRPr="004C5821" w:rsidRDefault="004C5821" w:rsidP="004C5821">
            <w:pPr>
              <w:spacing w:line="240" w:lineRule="auto"/>
              <w:jc w:val="both"/>
              <w:rPr>
                <w:rFonts w:ascii="Times New Roman" w:hAnsi="Times New Roman" w:cs="Times New Roman"/>
                <w:b/>
                <w:bCs/>
                <w:sz w:val="16"/>
                <w:szCs w:val="16"/>
              </w:rPr>
            </w:pPr>
            <w:r w:rsidRPr="004C5821">
              <w:rPr>
                <w:rFonts w:ascii="Times New Roman" w:hAnsi="Times New Roman" w:cs="Times New Roman"/>
                <w:b/>
                <w:bCs/>
                <w:sz w:val="16"/>
                <w:szCs w:val="16"/>
              </w:rPr>
              <w:t>3897,3</w:t>
            </w:r>
          </w:p>
        </w:tc>
        <w:tc>
          <w:tcPr>
            <w:tcW w:w="1360" w:type="dxa"/>
            <w:tcBorders>
              <w:top w:val="nil"/>
              <w:left w:val="nil"/>
              <w:bottom w:val="single" w:sz="4" w:space="0" w:color="auto"/>
              <w:right w:val="single" w:sz="4" w:space="0" w:color="auto"/>
            </w:tcBorders>
            <w:shd w:val="clear" w:color="auto" w:fill="auto"/>
            <w:noWrap/>
            <w:vAlign w:val="center"/>
          </w:tcPr>
          <w:p w:rsidR="004C5821" w:rsidRPr="004C5821" w:rsidRDefault="004C5821" w:rsidP="004C5821">
            <w:pPr>
              <w:spacing w:line="240" w:lineRule="auto"/>
              <w:jc w:val="both"/>
              <w:rPr>
                <w:rFonts w:ascii="Times New Roman" w:hAnsi="Times New Roman" w:cs="Times New Roman"/>
                <w:b/>
                <w:bCs/>
                <w:sz w:val="16"/>
                <w:szCs w:val="16"/>
              </w:rPr>
            </w:pPr>
            <w:r w:rsidRPr="004C5821">
              <w:rPr>
                <w:rFonts w:ascii="Times New Roman" w:hAnsi="Times New Roman" w:cs="Times New Roman"/>
                <w:b/>
                <w:bCs/>
                <w:sz w:val="16"/>
                <w:szCs w:val="16"/>
              </w:rPr>
              <w:t>3896,4</w:t>
            </w:r>
          </w:p>
        </w:tc>
        <w:tc>
          <w:tcPr>
            <w:tcW w:w="1350" w:type="dxa"/>
            <w:tcBorders>
              <w:top w:val="nil"/>
              <w:left w:val="nil"/>
              <w:bottom w:val="single" w:sz="4" w:space="0" w:color="auto"/>
              <w:right w:val="single" w:sz="4" w:space="0" w:color="auto"/>
            </w:tcBorders>
            <w:shd w:val="clear" w:color="auto" w:fill="auto"/>
            <w:noWrap/>
            <w:vAlign w:val="center"/>
          </w:tcPr>
          <w:p w:rsidR="004C5821" w:rsidRPr="004C5821" w:rsidRDefault="004C5821" w:rsidP="004C5821">
            <w:pPr>
              <w:spacing w:line="240" w:lineRule="auto"/>
              <w:jc w:val="both"/>
              <w:rPr>
                <w:rFonts w:ascii="Times New Roman" w:hAnsi="Times New Roman" w:cs="Times New Roman"/>
                <w:sz w:val="16"/>
                <w:szCs w:val="16"/>
              </w:rPr>
            </w:pPr>
            <w:r w:rsidRPr="004C5821">
              <w:rPr>
                <w:rFonts w:ascii="Times New Roman" w:hAnsi="Times New Roman" w:cs="Times New Roman"/>
                <w:sz w:val="16"/>
                <w:szCs w:val="16"/>
              </w:rPr>
              <w:t>100</w:t>
            </w:r>
          </w:p>
        </w:tc>
      </w:tr>
      <w:tr w:rsidR="004C5821" w:rsidRPr="004C5821" w:rsidTr="000D1924">
        <w:trPr>
          <w:trHeight w:val="300"/>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4C5821" w:rsidRPr="004C5821" w:rsidRDefault="004C5821" w:rsidP="004C5821">
            <w:pPr>
              <w:spacing w:line="240" w:lineRule="auto"/>
              <w:jc w:val="both"/>
              <w:rPr>
                <w:rFonts w:ascii="Times New Roman" w:hAnsi="Times New Roman" w:cs="Times New Roman"/>
                <w:bCs/>
                <w:sz w:val="16"/>
                <w:szCs w:val="16"/>
              </w:rPr>
            </w:pPr>
            <w:r w:rsidRPr="004C5821">
              <w:rPr>
                <w:rFonts w:ascii="Times New Roman" w:hAnsi="Times New Roman" w:cs="Times New Roman"/>
                <w:bCs/>
                <w:sz w:val="16"/>
                <w:szCs w:val="16"/>
              </w:rPr>
              <w:t>Общегосударственные вопросы</w:t>
            </w:r>
          </w:p>
        </w:tc>
        <w:tc>
          <w:tcPr>
            <w:tcW w:w="1360" w:type="dxa"/>
            <w:tcBorders>
              <w:top w:val="nil"/>
              <w:left w:val="nil"/>
              <w:bottom w:val="single" w:sz="4" w:space="0" w:color="auto"/>
              <w:right w:val="single" w:sz="4" w:space="0" w:color="auto"/>
            </w:tcBorders>
            <w:shd w:val="clear" w:color="000000" w:fill="FFFFFF"/>
            <w:vAlign w:val="center"/>
          </w:tcPr>
          <w:p w:rsidR="004C5821" w:rsidRPr="004C5821" w:rsidRDefault="004C5821" w:rsidP="004C5821">
            <w:pPr>
              <w:spacing w:line="240" w:lineRule="auto"/>
              <w:jc w:val="both"/>
              <w:rPr>
                <w:rFonts w:ascii="Times New Roman" w:hAnsi="Times New Roman" w:cs="Times New Roman"/>
                <w:sz w:val="16"/>
                <w:szCs w:val="16"/>
              </w:rPr>
            </w:pPr>
            <w:r w:rsidRPr="004C5821">
              <w:rPr>
                <w:rFonts w:ascii="Times New Roman" w:hAnsi="Times New Roman" w:cs="Times New Roman"/>
                <w:sz w:val="16"/>
                <w:szCs w:val="16"/>
              </w:rPr>
              <w:t>3444,2</w:t>
            </w:r>
          </w:p>
        </w:tc>
        <w:tc>
          <w:tcPr>
            <w:tcW w:w="1360" w:type="dxa"/>
            <w:tcBorders>
              <w:top w:val="nil"/>
              <w:left w:val="nil"/>
              <w:bottom w:val="single" w:sz="4" w:space="0" w:color="auto"/>
              <w:right w:val="single" w:sz="4" w:space="0" w:color="auto"/>
            </w:tcBorders>
            <w:shd w:val="clear" w:color="auto" w:fill="auto"/>
            <w:noWrap/>
            <w:vAlign w:val="center"/>
          </w:tcPr>
          <w:p w:rsidR="004C5821" w:rsidRPr="004C5821" w:rsidRDefault="004C5821" w:rsidP="004C5821">
            <w:pPr>
              <w:spacing w:line="240" w:lineRule="auto"/>
              <w:jc w:val="both"/>
              <w:rPr>
                <w:rFonts w:ascii="Times New Roman" w:hAnsi="Times New Roman" w:cs="Times New Roman"/>
                <w:sz w:val="16"/>
                <w:szCs w:val="16"/>
              </w:rPr>
            </w:pPr>
            <w:r w:rsidRPr="004C5821">
              <w:rPr>
                <w:rFonts w:ascii="Times New Roman" w:hAnsi="Times New Roman" w:cs="Times New Roman"/>
                <w:sz w:val="16"/>
                <w:szCs w:val="16"/>
              </w:rPr>
              <w:t>3444,2</w:t>
            </w:r>
          </w:p>
        </w:tc>
        <w:tc>
          <w:tcPr>
            <w:tcW w:w="1350" w:type="dxa"/>
            <w:tcBorders>
              <w:top w:val="nil"/>
              <w:left w:val="nil"/>
              <w:bottom w:val="single" w:sz="4" w:space="0" w:color="auto"/>
              <w:right w:val="single" w:sz="4" w:space="0" w:color="auto"/>
            </w:tcBorders>
            <w:shd w:val="clear" w:color="auto" w:fill="auto"/>
            <w:noWrap/>
            <w:vAlign w:val="center"/>
          </w:tcPr>
          <w:p w:rsidR="004C5821" w:rsidRPr="004C5821" w:rsidRDefault="004C5821" w:rsidP="004C5821">
            <w:pPr>
              <w:spacing w:line="240" w:lineRule="auto"/>
              <w:jc w:val="both"/>
              <w:rPr>
                <w:rFonts w:ascii="Times New Roman" w:hAnsi="Times New Roman" w:cs="Times New Roman"/>
                <w:sz w:val="16"/>
                <w:szCs w:val="16"/>
              </w:rPr>
            </w:pPr>
            <w:r w:rsidRPr="004C5821">
              <w:rPr>
                <w:rFonts w:ascii="Times New Roman" w:hAnsi="Times New Roman" w:cs="Times New Roman"/>
                <w:sz w:val="16"/>
                <w:szCs w:val="16"/>
              </w:rPr>
              <w:t>100</w:t>
            </w:r>
          </w:p>
        </w:tc>
      </w:tr>
      <w:tr w:rsidR="004C5821" w:rsidRPr="004C5821" w:rsidTr="000D1924">
        <w:trPr>
          <w:trHeight w:val="300"/>
        </w:trPr>
        <w:tc>
          <w:tcPr>
            <w:tcW w:w="5300" w:type="dxa"/>
            <w:tcBorders>
              <w:top w:val="nil"/>
              <w:left w:val="single" w:sz="4" w:space="0" w:color="auto"/>
              <w:bottom w:val="single" w:sz="4" w:space="0" w:color="auto"/>
              <w:right w:val="single" w:sz="4" w:space="0" w:color="auto"/>
            </w:tcBorders>
            <w:shd w:val="clear" w:color="auto" w:fill="auto"/>
            <w:vAlign w:val="center"/>
          </w:tcPr>
          <w:p w:rsidR="004C5821" w:rsidRPr="004C5821" w:rsidRDefault="004C5821" w:rsidP="004C5821">
            <w:pPr>
              <w:spacing w:line="240" w:lineRule="auto"/>
              <w:jc w:val="both"/>
              <w:rPr>
                <w:rFonts w:ascii="Times New Roman" w:hAnsi="Times New Roman" w:cs="Times New Roman"/>
                <w:sz w:val="16"/>
                <w:szCs w:val="16"/>
              </w:rPr>
            </w:pPr>
            <w:r w:rsidRPr="004C5821">
              <w:rPr>
                <w:rFonts w:ascii="Times New Roman" w:hAnsi="Times New Roman" w:cs="Times New Roman"/>
                <w:sz w:val="16"/>
                <w:szCs w:val="16"/>
              </w:rPr>
              <w:t>Национальная оборона</w:t>
            </w:r>
          </w:p>
        </w:tc>
        <w:tc>
          <w:tcPr>
            <w:tcW w:w="1360" w:type="dxa"/>
            <w:tcBorders>
              <w:top w:val="nil"/>
              <w:left w:val="nil"/>
              <w:bottom w:val="single" w:sz="4" w:space="0" w:color="auto"/>
              <w:right w:val="single" w:sz="4" w:space="0" w:color="auto"/>
            </w:tcBorders>
            <w:shd w:val="clear" w:color="000000" w:fill="FFFFFF"/>
            <w:vAlign w:val="center"/>
          </w:tcPr>
          <w:p w:rsidR="004C5821" w:rsidRPr="004C5821" w:rsidRDefault="004C5821" w:rsidP="004C5821">
            <w:pPr>
              <w:spacing w:line="240" w:lineRule="auto"/>
              <w:jc w:val="both"/>
              <w:rPr>
                <w:rFonts w:ascii="Times New Roman" w:hAnsi="Times New Roman" w:cs="Times New Roman"/>
                <w:sz w:val="16"/>
                <w:szCs w:val="16"/>
              </w:rPr>
            </w:pPr>
            <w:r w:rsidRPr="004C5821">
              <w:rPr>
                <w:rFonts w:ascii="Times New Roman" w:hAnsi="Times New Roman" w:cs="Times New Roman"/>
                <w:sz w:val="16"/>
                <w:szCs w:val="16"/>
              </w:rPr>
              <w:t>86,0</w:t>
            </w:r>
          </w:p>
        </w:tc>
        <w:tc>
          <w:tcPr>
            <w:tcW w:w="1360" w:type="dxa"/>
            <w:tcBorders>
              <w:top w:val="nil"/>
              <w:left w:val="nil"/>
              <w:bottom w:val="single" w:sz="4" w:space="0" w:color="auto"/>
              <w:right w:val="single" w:sz="4" w:space="0" w:color="auto"/>
            </w:tcBorders>
            <w:shd w:val="clear" w:color="auto" w:fill="auto"/>
            <w:noWrap/>
            <w:vAlign w:val="center"/>
          </w:tcPr>
          <w:p w:rsidR="004C5821" w:rsidRPr="004C5821" w:rsidRDefault="004C5821" w:rsidP="004C5821">
            <w:pPr>
              <w:spacing w:line="240" w:lineRule="auto"/>
              <w:jc w:val="both"/>
              <w:rPr>
                <w:rFonts w:ascii="Times New Roman" w:hAnsi="Times New Roman" w:cs="Times New Roman"/>
                <w:sz w:val="16"/>
                <w:szCs w:val="16"/>
              </w:rPr>
            </w:pPr>
            <w:r w:rsidRPr="004C5821">
              <w:rPr>
                <w:rFonts w:ascii="Times New Roman" w:hAnsi="Times New Roman" w:cs="Times New Roman"/>
                <w:sz w:val="16"/>
                <w:szCs w:val="16"/>
              </w:rPr>
              <w:t>86,0</w:t>
            </w:r>
          </w:p>
        </w:tc>
        <w:tc>
          <w:tcPr>
            <w:tcW w:w="1350" w:type="dxa"/>
            <w:tcBorders>
              <w:top w:val="nil"/>
              <w:left w:val="nil"/>
              <w:bottom w:val="single" w:sz="4" w:space="0" w:color="auto"/>
              <w:right w:val="single" w:sz="4" w:space="0" w:color="auto"/>
            </w:tcBorders>
            <w:shd w:val="clear" w:color="auto" w:fill="auto"/>
            <w:noWrap/>
            <w:vAlign w:val="center"/>
          </w:tcPr>
          <w:p w:rsidR="004C5821" w:rsidRPr="004C5821" w:rsidRDefault="004C5821" w:rsidP="004C5821">
            <w:pPr>
              <w:spacing w:line="240" w:lineRule="auto"/>
              <w:jc w:val="both"/>
              <w:rPr>
                <w:rFonts w:ascii="Times New Roman" w:hAnsi="Times New Roman" w:cs="Times New Roman"/>
                <w:sz w:val="16"/>
                <w:szCs w:val="16"/>
              </w:rPr>
            </w:pPr>
            <w:r w:rsidRPr="004C5821">
              <w:rPr>
                <w:rFonts w:ascii="Times New Roman" w:hAnsi="Times New Roman" w:cs="Times New Roman"/>
                <w:sz w:val="16"/>
                <w:szCs w:val="16"/>
              </w:rPr>
              <w:t>100</w:t>
            </w:r>
          </w:p>
        </w:tc>
      </w:tr>
      <w:tr w:rsidR="004C5821" w:rsidRPr="004C5821" w:rsidTr="000D1924">
        <w:trPr>
          <w:trHeight w:val="300"/>
        </w:trPr>
        <w:tc>
          <w:tcPr>
            <w:tcW w:w="5300" w:type="dxa"/>
            <w:tcBorders>
              <w:top w:val="nil"/>
              <w:left w:val="single" w:sz="4" w:space="0" w:color="auto"/>
              <w:bottom w:val="single" w:sz="4" w:space="0" w:color="auto"/>
              <w:right w:val="single" w:sz="4" w:space="0" w:color="auto"/>
            </w:tcBorders>
            <w:shd w:val="clear" w:color="auto" w:fill="auto"/>
            <w:vAlign w:val="center"/>
          </w:tcPr>
          <w:p w:rsidR="004C5821" w:rsidRPr="004C5821" w:rsidRDefault="004C5821" w:rsidP="004C5821">
            <w:pPr>
              <w:spacing w:line="240" w:lineRule="auto"/>
              <w:jc w:val="both"/>
              <w:rPr>
                <w:rFonts w:ascii="Times New Roman" w:hAnsi="Times New Roman" w:cs="Times New Roman"/>
                <w:sz w:val="16"/>
                <w:szCs w:val="16"/>
              </w:rPr>
            </w:pPr>
            <w:r w:rsidRPr="004C5821">
              <w:rPr>
                <w:rFonts w:ascii="Times New Roman" w:hAnsi="Times New Roman" w:cs="Times New Roman"/>
                <w:sz w:val="16"/>
                <w:szCs w:val="16"/>
              </w:rPr>
              <w:t>Национальная экономика</w:t>
            </w:r>
          </w:p>
        </w:tc>
        <w:tc>
          <w:tcPr>
            <w:tcW w:w="1360" w:type="dxa"/>
            <w:tcBorders>
              <w:top w:val="nil"/>
              <w:left w:val="nil"/>
              <w:bottom w:val="single" w:sz="4" w:space="0" w:color="auto"/>
              <w:right w:val="single" w:sz="4" w:space="0" w:color="auto"/>
            </w:tcBorders>
            <w:shd w:val="clear" w:color="000000" w:fill="FFFFFF"/>
            <w:vAlign w:val="center"/>
          </w:tcPr>
          <w:p w:rsidR="004C5821" w:rsidRPr="004C5821" w:rsidRDefault="004C5821" w:rsidP="004C5821">
            <w:pPr>
              <w:spacing w:line="240" w:lineRule="auto"/>
              <w:jc w:val="both"/>
              <w:rPr>
                <w:rFonts w:ascii="Times New Roman" w:hAnsi="Times New Roman" w:cs="Times New Roman"/>
                <w:sz w:val="16"/>
                <w:szCs w:val="16"/>
              </w:rPr>
            </w:pPr>
            <w:r w:rsidRPr="004C5821">
              <w:rPr>
                <w:rFonts w:ascii="Times New Roman" w:hAnsi="Times New Roman" w:cs="Times New Roman"/>
                <w:sz w:val="16"/>
                <w:szCs w:val="16"/>
              </w:rPr>
              <w:t>250,0</w:t>
            </w:r>
          </w:p>
        </w:tc>
        <w:tc>
          <w:tcPr>
            <w:tcW w:w="1360" w:type="dxa"/>
            <w:tcBorders>
              <w:top w:val="nil"/>
              <w:left w:val="nil"/>
              <w:bottom w:val="single" w:sz="4" w:space="0" w:color="auto"/>
              <w:right w:val="single" w:sz="4" w:space="0" w:color="auto"/>
            </w:tcBorders>
            <w:shd w:val="clear" w:color="auto" w:fill="auto"/>
            <w:noWrap/>
            <w:vAlign w:val="center"/>
          </w:tcPr>
          <w:p w:rsidR="004C5821" w:rsidRPr="004C5821" w:rsidRDefault="004C5821" w:rsidP="004C5821">
            <w:pPr>
              <w:spacing w:line="240" w:lineRule="auto"/>
              <w:jc w:val="both"/>
              <w:rPr>
                <w:rFonts w:ascii="Times New Roman" w:hAnsi="Times New Roman" w:cs="Times New Roman"/>
                <w:sz w:val="16"/>
                <w:szCs w:val="16"/>
              </w:rPr>
            </w:pPr>
            <w:r w:rsidRPr="004C5821">
              <w:rPr>
                <w:rFonts w:ascii="Times New Roman" w:hAnsi="Times New Roman" w:cs="Times New Roman"/>
                <w:sz w:val="16"/>
                <w:szCs w:val="16"/>
              </w:rPr>
              <w:t>250,0</w:t>
            </w:r>
          </w:p>
        </w:tc>
        <w:tc>
          <w:tcPr>
            <w:tcW w:w="1350" w:type="dxa"/>
            <w:tcBorders>
              <w:top w:val="nil"/>
              <w:left w:val="nil"/>
              <w:bottom w:val="single" w:sz="4" w:space="0" w:color="auto"/>
              <w:right w:val="single" w:sz="4" w:space="0" w:color="auto"/>
            </w:tcBorders>
            <w:shd w:val="clear" w:color="auto" w:fill="auto"/>
            <w:noWrap/>
            <w:vAlign w:val="center"/>
          </w:tcPr>
          <w:p w:rsidR="004C5821" w:rsidRPr="004C5821" w:rsidRDefault="004C5821" w:rsidP="004C5821">
            <w:pPr>
              <w:spacing w:line="240" w:lineRule="auto"/>
              <w:jc w:val="both"/>
              <w:rPr>
                <w:rFonts w:ascii="Times New Roman" w:hAnsi="Times New Roman" w:cs="Times New Roman"/>
                <w:sz w:val="16"/>
                <w:szCs w:val="16"/>
              </w:rPr>
            </w:pPr>
            <w:r w:rsidRPr="004C5821">
              <w:rPr>
                <w:rFonts w:ascii="Times New Roman" w:hAnsi="Times New Roman" w:cs="Times New Roman"/>
                <w:sz w:val="16"/>
                <w:szCs w:val="16"/>
              </w:rPr>
              <w:t>100</w:t>
            </w:r>
          </w:p>
        </w:tc>
      </w:tr>
      <w:tr w:rsidR="004C5821" w:rsidRPr="004C5821" w:rsidTr="000D1924">
        <w:trPr>
          <w:trHeight w:val="300"/>
        </w:trPr>
        <w:tc>
          <w:tcPr>
            <w:tcW w:w="5300" w:type="dxa"/>
            <w:tcBorders>
              <w:top w:val="nil"/>
              <w:left w:val="single" w:sz="4" w:space="0" w:color="auto"/>
              <w:bottom w:val="single" w:sz="4" w:space="0" w:color="auto"/>
              <w:right w:val="single" w:sz="4" w:space="0" w:color="auto"/>
            </w:tcBorders>
            <w:shd w:val="clear" w:color="auto" w:fill="auto"/>
            <w:vAlign w:val="center"/>
          </w:tcPr>
          <w:p w:rsidR="004C5821" w:rsidRPr="004C5821" w:rsidRDefault="004C5821" w:rsidP="004C5821">
            <w:pPr>
              <w:spacing w:line="240" w:lineRule="auto"/>
              <w:jc w:val="both"/>
              <w:rPr>
                <w:rFonts w:ascii="Times New Roman" w:hAnsi="Times New Roman" w:cs="Times New Roman"/>
                <w:sz w:val="16"/>
                <w:szCs w:val="16"/>
              </w:rPr>
            </w:pPr>
            <w:r w:rsidRPr="004C5821">
              <w:rPr>
                <w:rFonts w:ascii="Times New Roman" w:hAnsi="Times New Roman" w:cs="Times New Roman"/>
                <w:sz w:val="16"/>
                <w:szCs w:val="16"/>
              </w:rPr>
              <w:t>Жилищно-коммунальное хозяйство</w:t>
            </w:r>
          </w:p>
        </w:tc>
        <w:tc>
          <w:tcPr>
            <w:tcW w:w="1360" w:type="dxa"/>
            <w:tcBorders>
              <w:top w:val="nil"/>
              <w:left w:val="nil"/>
              <w:bottom w:val="single" w:sz="4" w:space="0" w:color="auto"/>
              <w:right w:val="single" w:sz="4" w:space="0" w:color="auto"/>
            </w:tcBorders>
            <w:shd w:val="clear" w:color="000000" w:fill="FFFFFF"/>
            <w:vAlign w:val="center"/>
          </w:tcPr>
          <w:p w:rsidR="004C5821" w:rsidRPr="004C5821" w:rsidRDefault="004C5821" w:rsidP="004C5821">
            <w:pPr>
              <w:spacing w:line="240" w:lineRule="auto"/>
              <w:jc w:val="both"/>
              <w:rPr>
                <w:rFonts w:ascii="Times New Roman" w:hAnsi="Times New Roman" w:cs="Times New Roman"/>
                <w:sz w:val="16"/>
                <w:szCs w:val="16"/>
              </w:rPr>
            </w:pPr>
            <w:r w:rsidRPr="004C5821">
              <w:rPr>
                <w:rFonts w:ascii="Times New Roman" w:hAnsi="Times New Roman" w:cs="Times New Roman"/>
                <w:sz w:val="16"/>
                <w:szCs w:val="16"/>
              </w:rPr>
              <w:t>102,06</w:t>
            </w:r>
          </w:p>
        </w:tc>
        <w:tc>
          <w:tcPr>
            <w:tcW w:w="1360" w:type="dxa"/>
            <w:tcBorders>
              <w:top w:val="nil"/>
              <w:left w:val="nil"/>
              <w:bottom w:val="single" w:sz="4" w:space="0" w:color="auto"/>
              <w:right w:val="single" w:sz="4" w:space="0" w:color="auto"/>
            </w:tcBorders>
            <w:shd w:val="clear" w:color="auto" w:fill="auto"/>
            <w:noWrap/>
            <w:vAlign w:val="center"/>
          </w:tcPr>
          <w:p w:rsidR="004C5821" w:rsidRPr="004C5821" w:rsidRDefault="004C5821" w:rsidP="004C5821">
            <w:pPr>
              <w:spacing w:line="240" w:lineRule="auto"/>
              <w:jc w:val="both"/>
              <w:rPr>
                <w:rFonts w:ascii="Times New Roman" w:hAnsi="Times New Roman" w:cs="Times New Roman"/>
                <w:sz w:val="16"/>
                <w:szCs w:val="16"/>
              </w:rPr>
            </w:pPr>
            <w:r w:rsidRPr="004C5821">
              <w:rPr>
                <w:rFonts w:ascii="Times New Roman" w:hAnsi="Times New Roman" w:cs="Times New Roman"/>
                <w:sz w:val="16"/>
                <w:szCs w:val="16"/>
              </w:rPr>
              <w:t>101,2</w:t>
            </w:r>
          </w:p>
        </w:tc>
        <w:tc>
          <w:tcPr>
            <w:tcW w:w="1350" w:type="dxa"/>
            <w:tcBorders>
              <w:top w:val="nil"/>
              <w:left w:val="nil"/>
              <w:bottom w:val="single" w:sz="4" w:space="0" w:color="auto"/>
              <w:right w:val="single" w:sz="4" w:space="0" w:color="auto"/>
            </w:tcBorders>
            <w:shd w:val="clear" w:color="auto" w:fill="auto"/>
            <w:noWrap/>
            <w:vAlign w:val="center"/>
          </w:tcPr>
          <w:p w:rsidR="004C5821" w:rsidRPr="004C5821" w:rsidRDefault="004C5821" w:rsidP="004C5821">
            <w:pPr>
              <w:spacing w:line="240" w:lineRule="auto"/>
              <w:jc w:val="both"/>
              <w:rPr>
                <w:rFonts w:ascii="Times New Roman" w:hAnsi="Times New Roman" w:cs="Times New Roman"/>
                <w:sz w:val="16"/>
                <w:szCs w:val="16"/>
              </w:rPr>
            </w:pPr>
            <w:r w:rsidRPr="004C5821">
              <w:rPr>
                <w:rFonts w:ascii="Times New Roman" w:hAnsi="Times New Roman" w:cs="Times New Roman"/>
                <w:sz w:val="16"/>
                <w:szCs w:val="16"/>
              </w:rPr>
              <w:t>99</w:t>
            </w:r>
          </w:p>
        </w:tc>
      </w:tr>
      <w:tr w:rsidR="004C5821" w:rsidRPr="004C5821" w:rsidTr="000D1924">
        <w:trPr>
          <w:trHeight w:val="300"/>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4C5821" w:rsidRPr="004C5821" w:rsidRDefault="004C5821" w:rsidP="004C5821">
            <w:pPr>
              <w:spacing w:line="240" w:lineRule="auto"/>
              <w:jc w:val="both"/>
              <w:rPr>
                <w:rFonts w:ascii="Times New Roman" w:hAnsi="Times New Roman" w:cs="Times New Roman"/>
                <w:sz w:val="16"/>
                <w:szCs w:val="16"/>
              </w:rPr>
            </w:pPr>
            <w:r w:rsidRPr="004C5821">
              <w:rPr>
                <w:rFonts w:ascii="Times New Roman" w:hAnsi="Times New Roman" w:cs="Times New Roman"/>
                <w:sz w:val="16"/>
                <w:szCs w:val="16"/>
              </w:rPr>
              <w:t>Социальная политика</w:t>
            </w:r>
          </w:p>
        </w:tc>
        <w:tc>
          <w:tcPr>
            <w:tcW w:w="1360" w:type="dxa"/>
            <w:tcBorders>
              <w:top w:val="nil"/>
              <w:left w:val="nil"/>
              <w:bottom w:val="single" w:sz="4" w:space="0" w:color="auto"/>
              <w:right w:val="single" w:sz="4" w:space="0" w:color="auto"/>
            </w:tcBorders>
            <w:shd w:val="clear" w:color="000000" w:fill="FFFFFF"/>
            <w:vAlign w:val="center"/>
          </w:tcPr>
          <w:p w:rsidR="004C5821" w:rsidRPr="004C5821" w:rsidRDefault="004C5821" w:rsidP="004C5821">
            <w:pPr>
              <w:spacing w:line="240" w:lineRule="auto"/>
              <w:jc w:val="both"/>
              <w:rPr>
                <w:rFonts w:ascii="Times New Roman" w:hAnsi="Times New Roman" w:cs="Times New Roman"/>
                <w:sz w:val="16"/>
                <w:szCs w:val="16"/>
              </w:rPr>
            </w:pPr>
            <w:r w:rsidRPr="004C5821">
              <w:rPr>
                <w:rFonts w:ascii="Times New Roman" w:hAnsi="Times New Roman" w:cs="Times New Roman"/>
                <w:sz w:val="16"/>
                <w:szCs w:val="16"/>
              </w:rPr>
              <w:t>15,0</w:t>
            </w:r>
          </w:p>
        </w:tc>
        <w:tc>
          <w:tcPr>
            <w:tcW w:w="1360" w:type="dxa"/>
            <w:tcBorders>
              <w:top w:val="nil"/>
              <w:left w:val="nil"/>
              <w:bottom w:val="single" w:sz="4" w:space="0" w:color="auto"/>
              <w:right w:val="single" w:sz="4" w:space="0" w:color="auto"/>
            </w:tcBorders>
            <w:shd w:val="clear" w:color="auto" w:fill="auto"/>
            <w:noWrap/>
            <w:vAlign w:val="center"/>
          </w:tcPr>
          <w:p w:rsidR="004C5821" w:rsidRPr="004C5821" w:rsidRDefault="004C5821" w:rsidP="004C5821">
            <w:pPr>
              <w:spacing w:line="240" w:lineRule="auto"/>
              <w:jc w:val="both"/>
              <w:rPr>
                <w:rFonts w:ascii="Times New Roman" w:hAnsi="Times New Roman" w:cs="Times New Roman"/>
                <w:sz w:val="16"/>
                <w:szCs w:val="16"/>
              </w:rPr>
            </w:pPr>
            <w:r w:rsidRPr="004C5821">
              <w:rPr>
                <w:rFonts w:ascii="Times New Roman" w:hAnsi="Times New Roman" w:cs="Times New Roman"/>
                <w:sz w:val="16"/>
                <w:szCs w:val="16"/>
              </w:rPr>
              <w:t>15,0</w:t>
            </w:r>
          </w:p>
        </w:tc>
        <w:tc>
          <w:tcPr>
            <w:tcW w:w="1350" w:type="dxa"/>
            <w:tcBorders>
              <w:top w:val="nil"/>
              <w:left w:val="nil"/>
              <w:bottom w:val="single" w:sz="4" w:space="0" w:color="auto"/>
              <w:right w:val="single" w:sz="4" w:space="0" w:color="auto"/>
            </w:tcBorders>
            <w:shd w:val="clear" w:color="auto" w:fill="auto"/>
            <w:noWrap/>
            <w:vAlign w:val="center"/>
          </w:tcPr>
          <w:p w:rsidR="004C5821" w:rsidRPr="004C5821" w:rsidRDefault="004C5821" w:rsidP="004C5821">
            <w:pPr>
              <w:spacing w:line="240" w:lineRule="auto"/>
              <w:jc w:val="both"/>
              <w:rPr>
                <w:rFonts w:ascii="Times New Roman" w:hAnsi="Times New Roman" w:cs="Times New Roman"/>
                <w:sz w:val="16"/>
                <w:szCs w:val="16"/>
              </w:rPr>
            </w:pPr>
            <w:r w:rsidRPr="004C5821">
              <w:rPr>
                <w:rFonts w:ascii="Times New Roman" w:hAnsi="Times New Roman" w:cs="Times New Roman"/>
                <w:sz w:val="16"/>
                <w:szCs w:val="16"/>
              </w:rPr>
              <w:t>100</w:t>
            </w:r>
          </w:p>
        </w:tc>
      </w:tr>
      <w:tr w:rsidR="004C5821" w:rsidRPr="004C5821" w:rsidTr="000D1924">
        <w:trPr>
          <w:trHeight w:val="300"/>
        </w:trPr>
        <w:tc>
          <w:tcPr>
            <w:tcW w:w="5300" w:type="dxa"/>
            <w:tcBorders>
              <w:top w:val="single" w:sz="4" w:space="0" w:color="auto"/>
              <w:left w:val="single" w:sz="4" w:space="0" w:color="auto"/>
              <w:bottom w:val="single" w:sz="4" w:space="0" w:color="auto"/>
              <w:right w:val="single" w:sz="4" w:space="0" w:color="auto"/>
            </w:tcBorders>
            <w:shd w:val="clear" w:color="auto" w:fill="auto"/>
            <w:vAlign w:val="center"/>
          </w:tcPr>
          <w:p w:rsidR="004C5821" w:rsidRPr="004C5821" w:rsidRDefault="004C5821" w:rsidP="004C5821">
            <w:pPr>
              <w:spacing w:line="240" w:lineRule="auto"/>
              <w:jc w:val="both"/>
              <w:rPr>
                <w:rFonts w:ascii="Times New Roman" w:hAnsi="Times New Roman" w:cs="Times New Roman"/>
                <w:sz w:val="16"/>
                <w:szCs w:val="16"/>
              </w:rPr>
            </w:pPr>
            <w:r w:rsidRPr="004C5821">
              <w:rPr>
                <w:rFonts w:ascii="Times New Roman" w:hAnsi="Times New Roman" w:cs="Times New Roman"/>
                <w:sz w:val="16"/>
                <w:szCs w:val="16"/>
              </w:rPr>
              <w:t>Дефицит/профицит</w:t>
            </w:r>
          </w:p>
        </w:tc>
        <w:tc>
          <w:tcPr>
            <w:tcW w:w="1360" w:type="dxa"/>
            <w:tcBorders>
              <w:top w:val="single" w:sz="4" w:space="0" w:color="auto"/>
              <w:left w:val="nil"/>
              <w:bottom w:val="single" w:sz="4" w:space="0" w:color="auto"/>
              <w:right w:val="single" w:sz="4" w:space="0" w:color="auto"/>
            </w:tcBorders>
            <w:shd w:val="clear" w:color="000000" w:fill="FFFFFF"/>
            <w:vAlign w:val="center"/>
          </w:tcPr>
          <w:p w:rsidR="004C5821" w:rsidRPr="004C5821" w:rsidRDefault="004C5821" w:rsidP="004C5821">
            <w:pPr>
              <w:spacing w:line="240" w:lineRule="auto"/>
              <w:jc w:val="both"/>
              <w:rPr>
                <w:rFonts w:ascii="Times New Roman" w:hAnsi="Times New Roman" w:cs="Times New Roman"/>
                <w:sz w:val="16"/>
                <w:szCs w:val="16"/>
              </w:rPr>
            </w:pPr>
            <w:r w:rsidRPr="004C5821">
              <w:rPr>
                <w:rFonts w:ascii="Times New Roman" w:hAnsi="Times New Roman" w:cs="Times New Roman"/>
                <w:sz w:val="16"/>
                <w:szCs w:val="16"/>
              </w:rPr>
              <w:t>-52,5</w:t>
            </w:r>
          </w:p>
        </w:tc>
        <w:tc>
          <w:tcPr>
            <w:tcW w:w="1360" w:type="dxa"/>
            <w:tcBorders>
              <w:top w:val="single" w:sz="4" w:space="0" w:color="auto"/>
              <w:left w:val="nil"/>
              <w:bottom w:val="single" w:sz="4" w:space="0" w:color="auto"/>
              <w:right w:val="single" w:sz="4" w:space="0" w:color="auto"/>
            </w:tcBorders>
            <w:shd w:val="clear" w:color="auto" w:fill="auto"/>
            <w:noWrap/>
            <w:vAlign w:val="center"/>
          </w:tcPr>
          <w:p w:rsidR="004C5821" w:rsidRPr="004C5821" w:rsidRDefault="004C5821" w:rsidP="004C5821">
            <w:pPr>
              <w:spacing w:line="240" w:lineRule="auto"/>
              <w:jc w:val="both"/>
              <w:rPr>
                <w:rFonts w:ascii="Times New Roman" w:hAnsi="Times New Roman" w:cs="Times New Roman"/>
                <w:sz w:val="16"/>
                <w:szCs w:val="16"/>
              </w:rPr>
            </w:pPr>
            <w:r w:rsidRPr="004C5821">
              <w:rPr>
                <w:rFonts w:ascii="Times New Roman" w:hAnsi="Times New Roman" w:cs="Times New Roman"/>
                <w:sz w:val="16"/>
                <w:szCs w:val="16"/>
              </w:rPr>
              <w:t>-49,3</w:t>
            </w:r>
          </w:p>
        </w:tc>
        <w:tc>
          <w:tcPr>
            <w:tcW w:w="1350" w:type="dxa"/>
            <w:tcBorders>
              <w:top w:val="single" w:sz="4" w:space="0" w:color="auto"/>
              <w:left w:val="nil"/>
              <w:bottom w:val="single" w:sz="4" w:space="0" w:color="auto"/>
              <w:right w:val="single" w:sz="4" w:space="0" w:color="auto"/>
            </w:tcBorders>
            <w:shd w:val="clear" w:color="auto" w:fill="auto"/>
            <w:noWrap/>
            <w:vAlign w:val="center"/>
          </w:tcPr>
          <w:p w:rsidR="004C5821" w:rsidRPr="004C5821" w:rsidRDefault="004C5821" w:rsidP="004C5821">
            <w:pPr>
              <w:spacing w:line="240" w:lineRule="auto"/>
              <w:jc w:val="both"/>
              <w:rPr>
                <w:rFonts w:ascii="Times New Roman" w:hAnsi="Times New Roman" w:cs="Times New Roman"/>
                <w:sz w:val="16"/>
                <w:szCs w:val="16"/>
              </w:rPr>
            </w:pPr>
          </w:p>
        </w:tc>
      </w:tr>
    </w:tbl>
    <w:p w:rsidR="004C5821" w:rsidRPr="004C5821" w:rsidRDefault="004C5821" w:rsidP="004C5821">
      <w:pPr>
        <w:spacing w:line="240" w:lineRule="auto"/>
        <w:jc w:val="both"/>
        <w:rPr>
          <w:rFonts w:ascii="Times New Roman" w:hAnsi="Times New Roman" w:cs="Times New Roman"/>
          <w:sz w:val="16"/>
          <w:szCs w:val="16"/>
        </w:rPr>
      </w:pPr>
    </w:p>
    <w:p w:rsidR="004C5821" w:rsidRPr="004C5821" w:rsidRDefault="004C5821" w:rsidP="004C5821">
      <w:pPr>
        <w:spacing w:line="240" w:lineRule="auto"/>
        <w:jc w:val="both"/>
        <w:rPr>
          <w:rFonts w:ascii="Times New Roman" w:hAnsi="Times New Roman" w:cs="Times New Roman"/>
          <w:sz w:val="16"/>
          <w:szCs w:val="16"/>
        </w:rPr>
      </w:pPr>
      <w:r w:rsidRPr="004C5821">
        <w:rPr>
          <w:rFonts w:ascii="Times New Roman" w:hAnsi="Times New Roman" w:cs="Times New Roman"/>
          <w:sz w:val="16"/>
          <w:szCs w:val="16"/>
        </w:rPr>
        <w:t>В общих расходах бюджета сельского поселения удельный вес расходов «Национальная оборона» составило – 2,2 процента,  «Общегосударственные вопросы» - 88,4 процента, «Жилищно-коммунальное хозяйство» - 2,6 процента  и «Национальная экономика» - 6,4 процентов.</w:t>
      </w:r>
    </w:p>
    <w:p w:rsidR="004C5821" w:rsidRPr="004C5821" w:rsidRDefault="004C5821" w:rsidP="004C5821">
      <w:pPr>
        <w:spacing w:line="240" w:lineRule="auto"/>
        <w:jc w:val="both"/>
        <w:rPr>
          <w:rFonts w:ascii="Times New Roman" w:hAnsi="Times New Roman" w:cs="Times New Roman"/>
          <w:sz w:val="16"/>
          <w:szCs w:val="16"/>
        </w:rPr>
      </w:pPr>
      <w:r w:rsidRPr="004C5821">
        <w:rPr>
          <w:rFonts w:ascii="Times New Roman" w:hAnsi="Times New Roman" w:cs="Times New Roman"/>
          <w:sz w:val="16"/>
          <w:szCs w:val="16"/>
        </w:rPr>
        <w:t>Бюджет по расходной части исполнен на 3896,4 тыс. рублей или на 100 процента от утвержденной суммы на 2021 год 3897,3 тыс. рублей. Плановые показатели выполнены по всем разделам: «Общегосударственные вопросы», «Социальная политика» и  «Национальная оборона» на 100 процентов.</w:t>
      </w:r>
    </w:p>
    <w:p w:rsidR="004C5821" w:rsidRPr="004C5821" w:rsidRDefault="004C5821" w:rsidP="004C5821">
      <w:pPr>
        <w:spacing w:line="240" w:lineRule="auto"/>
        <w:jc w:val="both"/>
        <w:rPr>
          <w:rFonts w:ascii="Times New Roman" w:hAnsi="Times New Roman" w:cs="Times New Roman"/>
          <w:sz w:val="16"/>
          <w:szCs w:val="16"/>
        </w:rPr>
      </w:pPr>
    </w:p>
    <w:p w:rsidR="004C5821" w:rsidRPr="004C5821" w:rsidRDefault="004C5821" w:rsidP="004C5821">
      <w:pPr>
        <w:spacing w:line="240" w:lineRule="auto"/>
        <w:jc w:val="both"/>
        <w:rPr>
          <w:rFonts w:ascii="Times New Roman" w:hAnsi="Times New Roman" w:cs="Times New Roman"/>
          <w:b/>
          <w:i/>
          <w:sz w:val="16"/>
          <w:szCs w:val="16"/>
        </w:rPr>
      </w:pPr>
      <w:r w:rsidRPr="004C5821">
        <w:rPr>
          <w:rFonts w:ascii="Times New Roman" w:hAnsi="Times New Roman" w:cs="Times New Roman"/>
          <w:b/>
          <w:i/>
          <w:sz w:val="16"/>
          <w:szCs w:val="16"/>
        </w:rPr>
        <w:t xml:space="preserve">Проверка правомерности начисления и выплаты  заработной платы аппарата управления администрации  сельского поселения </w:t>
      </w:r>
      <w:proofErr w:type="spellStart"/>
      <w:r w:rsidRPr="004C5821">
        <w:rPr>
          <w:rFonts w:ascii="Times New Roman" w:hAnsi="Times New Roman" w:cs="Times New Roman"/>
          <w:b/>
          <w:i/>
          <w:sz w:val="16"/>
          <w:szCs w:val="16"/>
        </w:rPr>
        <w:t>сумон</w:t>
      </w:r>
      <w:proofErr w:type="spellEnd"/>
      <w:r w:rsidRPr="004C5821">
        <w:rPr>
          <w:rFonts w:ascii="Times New Roman" w:hAnsi="Times New Roman" w:cs="Times New Roman"/>
          <w:b/>
          <w:i/>
          <w:sz w:val="16"/>
          <w:szCs w:val="16"/>
        </w:rPr>
        <w:t xml:space="preserve"> </w:t>
      </w:r>
      <w:proofErr w:type="spellStart"/>
      <w:r w:rsidRPr="004C5821">
        <w:rPr>
          <w:rFonts w:ascii="Times New Roman" w:hAnsi="Times New Roman" w:cs="Times New Roman"/>
          <w:b/>
          <w:i/>
          <w:sz w:val="16"/>
          <w:szCs w:val="16"/>
        </w:rPr>
        <w:t>Элдиг-Хем</w:t>
      </w:r>
      <w:proofErr w:type="spellEnd"/>
      <w:r w:rsidRPr="004C5821">
        <w:rPr>
          <w:rFonts w:ascii="Times New Roman" w:hAnsi="Times New Roman" w:cs="Times New Roman"/>
          <w:b/>
          <w:i/>
          <w:sz w:val="16"/>
          <w:szCs w:val="16"/>
        </w:rPr>
        <w:t xml:space="preserve"> </w:t>
      </w:r>
      <w:proofErr w:type="spellStart"/>
      <w:r w:rsidRPr="004C5821">
        <w:rPr>
          <w:rFonts w:ascii="Times New Roman" w:hAnsi="Times New Roman" w:cs="Times New Roman"/>
          <w:b/>
          <w:i/>
          <w:sz w:val="16"/>
          <w:szCs w:val="16"/>
        </w:rPr>
        <w:t>Дзун-Хемчикского</w:t>
      </w:r>
      <w:proofErr w:type="spellEnd"/>
      <w:r w:rsidRPr="004C5821">
        <w:rPr>
          <w:rFonts w:ascii="Times New Roman" w:hAnsi="Times New Roman" w:cs="Times New Roman"/>
          <w:b/>
          <w:i/>
          <w:sz w:val="16"/>
          <w:szCs w:val="16"/>
        </w:rPr>
        <w:t xml:space="preserve"> </w:t>
      </w:r>
      <w:proofErr w:type="spellStart"/>
      <w:r w:rsidRPr="004C5821">
        <w:rPr>
          <w:rFonts w:ascii="Times New Roman" w:hAnsi="Times New Roman" w:cs="Times New Roman"/>
          <w:b/>
          <w:i/>
          <w:sz w:val="16"/>
          <w:szCs w:val="16"/>
        </w:rPr>
        <w:t>кожууна</w:t>
      </w:r>
      <w:proofErr w:type="spellEnd"/>
      <w:r w:rsidRPr="004C5821">
        <w:rPr>
          <w:rFonts w:ascii="Times New Roman" w:hAnsi="Times New Roman" w:cs="Times New Roman"/>
          <w:b/>
          <w:i/>
          <w:sz w:val="16"/>
          <w:szCs w:val="16"/>
        </w:rPr>
        <w:t xml:space="preserve"> за 2021 год</w:t>
      </w:r>
    </w:p>
    <w:p w:rsidR="004C5821" w:rsidRPr="004C5821" w:rsidRDefault="004C5821" w:rsidP="004C5821">
      <w:pPr>
        <w:spacing w:line="240" w:lineRule="auto"/>
        <w:jc w:val="both"/>
        <w:rPr>
          <w:rFonts w:ascii="Times New Roman" w:hAnsi="Times New Roman" w:cs="Times New Roman"/>
          <w:sz w:val="16"/>
          <w:szCs w:val="16"/>
        </w:rPr>
      </w:pPr>
      <w:r w:rsidRPr="004C5821">
        <w:rPr>
          <w:rFonts w:ascii="Times New Roman" w:hAnsi="Times New Roman" w:cs="Times New Roman"/>
          <w:sz w:val="16"/>
          <w:szCs w:val="16"/>
        </w:rPr>
        <w:t xml:space="preserve">            </w:t>
      </w:r>
      <w:proofErr w:type="gramStart"/>
      <w:r w:rsidRPr="004C5821">
        <w:rPr>
          <w:rFonts w:ascii="Times New Roman" w:hAnsi="Times New Roman" w:cs="Times New Roman"/>
          <w:sz w:val="16"/>
          <w:szCs w:val="16"/>
        </w:rPr>
        <w:t>Проверка проведена в соответствии с Бюджетным кодексом Российской Федерации, Постановлением Правительства Республики Тыва от 01.06.2020г. № 250 «Об утверждении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и муниципальных служащих Республики Тыва и о признании утратившими силу некоторых постановлений Республики Тыва» (с изменениями на 28.06.2021 года) (в ред. Постановления Правительства</w:t>
      </w:r>
      <w:proofErr w:type="gramEnd"/>
      <w:r w:rsidRPr="004C5821">
        <w:rPr>
          <w:rFonts w:ascii="Times New Roman" w:hAnsi="Times New Roman" w:cs="Times New Roman"/>
          <w:sz w:val="16"/>
          <w:szCs w:val="16"/>
        </w:rPr>
        <w:t xml:space="preserve"> </w:t>
      </w:r>
      <w:proofErr w:type="gramStart"/>
      <w:r w:rsidRPr="004C5821">
        <w:rPr>
          <w:rFonts w:ascii="Times New Roman" w:hAnsi="Times New Roman" w:cs="Times New Roman"/>
          <w:sz w:val="16"/>
          <w:szCs w:val="16"/>
        </w:rPr>
        <w:t>Республики Тыва от 28.06.2021 № 300).</w:t>
      </w:r>
      <w:proofErr w:type="gramEnd"/>
    </w:p>
    <w:p w:rsidR="004C5821" w:rsidRPr="004C5821" w:rsidRDefault="004C5821" w:rsidP="004C5821">
      <w:pPr>
        <w:spacing w:line="240" w:lineRule="auto"/>
        <w:jc w:val="both"/>
        <w:rPr>
          <w:rFonts w:ascii="Times New Roman" w:hAnsi="Times New Roman" w:cs="Times New Roman"/>
          <w:bCs/>
          <w:sz w:val="16"/>
          <w:szCs w:val="16"/>
        </w:rPr>
      </w:pPr>
      <w:r w:rsidRPr="004C5821">
        <w:rPr>
          <w:rFonts w:ascii="Times New Roman" w:hAnsi="Times New Roman" w:cs="Times New Roman"/>
          <w:bCs/>
          <w:sz w:val="16"/>
          <w:szCs w:val="16"/>
        </w:rPr>
        <w:t>Проверка подвергнуты  штатные расписания,  регистры бухгалтерского учета и иные документы, относящиеся к контрольному мероприятию. Банковские документы за проверяемый период проверены сплошным методом.</w:t>
      </w:r>
    </w:p>
    <w:p w:rsidR="004C5821" w:rsidRPr="004C5821" w:rsidRDefault="004C5821" w:rsidP="004C5821">
      <w:pPr>
        <w:spacing w:line="240" w:lineRule="auto"/>
        <w:jc w:val="both"/>
        <w:rPr>
          <w:rFonts w:ascii="Times New Roman" w:hAnsi="Times New Roman" w:cs="Times New Roman"/>
          <w:bCs/>
          <w:sz w:val="16"/>
          <w:szCs w:val="16"/>
        </w:rPr>
      </w:pPr>
    </w:p>
    <w:p w:rsidR="004C5821" w:rsidRPr="004C5821" w:rsidRDefault="004C5821" w:rsidP="004C5821">
      <w:pPr>
        <w:spacing w:line="240" w:lineRule="auto"/>
        <w:jc w:val="both"/>
        <w:rPr>
          <w:rFonts w:ascii="Times New Roman" w:hAnsi="Times New Roman" w:cs="Times New Roman"/>
          <w:b/>
          <w:sz w:val="16"/>
          <w:szCs w:val="16"/>
        </w:rPr>
      </w:pPr>
      <w:r w:rsidRPr="004C5821">
        <w:rPr>
          <w:rFonts w:ascii="Times New Roman" w:hAnsi="Times New Roman" w:cs="Times New Roman"/>
          <w:bCs/>
          <w:sz w:val="16"/>
          <w:szCs w:val="16"/>
        </w:rPr>
        <w:t xml:space="preserve"> </w:t>
      </w:r>
      <w:r w:rsidRPr="004C5821">
        <w:rPr>
          <w:rFonts w:ascii="Times New Roman" w:hAnsi="Times New Roman" w:cs="Times New Roman"/>
          <w:b/>
          <w:sz w:val="16"/>
          <w:szCs w:val="16"/>
        </w:rPr>
        <w:t>Проверкой установлено:</w:t>
      </w:r>
    </w:p>
    <w:p w:rsidR="004C5821" w:rsidRPr="004C5821" w:rsidRDefault="004C5821" w:rsidP="004C5821">
      <w:pPr>
        <w:spacing w:line="240" w:lineRule="auto"/>
        <w:jc w:val="both"/>
        <w:rPr>
          <w:rFonts w:ascii="Times New Roman" w:hAnsi="Times New Roman" w:cs="Times New Roman"/>
          <w:sz w:val="16"/>
          <w:szCs w:val="16"/>
        </w:rPr>
      </w:pPr>
      <w:r w:rsidRPr="004C5821">
        <w:rPr>
          <w:rFonts w:ascii="Times New Roman" w:hAnsi="Times New Roman" w:cs="Times New Roman"/>
          <w:sz w:val="16"/>
          <w:szCs w:val="16"/>
        </w:rPr>
        <w:t xml:space="preserve"> В своей деятельности Администрация руководствуется Уставом сельского поселения </w:t>
      </w:r>
      <w:proofErr w:type="spellStart"/>
      <w:r w:rsidRPr="004C5821">
        <w:rPr>
          <w:rFonts w:ascii="Times New Roman" w:hAnsi="Times New Roman" w:cs="Times New Roman"/>
          <w:sz w:val="16"/>
          <w:szCs w:val="16"/>
        </w:rPr>
        <w:t>сумона</w:t>
      </w:r>
      <w:proofErr w:type="spellEnd"/>
      <w:r w:rsidRPr="004C5821">
        <w:rPr>
          <w:rFonts w:ascii="Times New Roman" w:hAnsi="Times New Roman" w:cs="Times New Roman"/>
          <w:sz w:val="16"/>
          <w:szCs w:val="16"/>
        </w:rPr>
        <w:t xml:space="preserve"> </w:t>
      </w:r>
      <w:proofErr w:type="spellStart"/>
      <w:r w:rsidRPr="004C5821">
        <w:rPr>
          <w:rFonts w:ascii="Times New Roman" w:hAnsi="Times New Roman" w:cs="Times New Roman"/>
          <w:sz w:val="16"/>
          <w:szCs w:val="16"/>
        </w:rPr>
        <w:t>Элдиг-Хем</w:t>
      </w:r>
      <w:proofErr w:type="spellEnd"/>
      <w:r w:rsidRPr="004C5821">
        <w:rPr>
          <w:rFonts w:ascii="Times New Roman" w:hAnsi="Times New Roman" w:cs="Times New Roman"/>
          <w:sz w:val="16"/>
          <w:szCs w:val="16"/>
        </w:rPr>
        <w:t xml:space="preserve"> </w:t>
      </w:r>
      <w:proofErr w:type="spellStart"/>
      <w:r w:rsidRPr="004C5821">
        <w:rPr>
          <w:rFonts w:ascii="Times New Roman" w:hAnsi="Times New Roman" w:cs="Times New Roman"/>
          <w:sz w:val="16"/>
          <w:szCs w:val="16"/>
        </w:rPr>
        <w:t>Дзун-Хемчикского</w:t>
      </w:r>
      <w:proofErr w:type="spellEnd"/>
      <w:r w:rsidRPr="004C5821">
        <w:rPr>
          <w:rFonts w:ascii="Times New Roman" w:hAnsi="Times New Roman" w:cs="Times New Roman"/>
          <w:sz w:val="16"/>
          <w:szCs w:val="16"/>
        </w:rPr>
        <w:t xml:space="preserve"> </w:t>
      </w:r>
      <w:proofErr w:type="spellStart"/>
      <w:r w:rsidRPr="004C5821">
        <w:rPr>
          <w:rFonts w:ascii="Times New Roman" w:hAnsi="Times New Roman" w:cs="Times New Roman"/>
          <w:sz w:val="16"/>
          <w:szCs w:val="16"/>
        </w:rPr>
        <w:t>кожууна</w:t>
      </w:r>
      <w:proofErr w:type="spellEnd"/>
      <w:r w:rsidRPr="004C5821">
        <w:rPr>
          <w:rFonts w:ascii="Times New Roman" w:hAnsi="Times New Roman" w:cs="Times New Roman"/>
          <w:sz w:val="16"/>
          <w:szCs w:val="16"/>
        </w:rPr>
        <w:t xml:space="preserve">, принятым Решением Хурала представителей сельского поселения </w:t>
      </w:r>
      <w:proofErr w:type="spellStart"/>
      <w:r w:rsidRPr="004C5821">
        <w:rPr>
          <w:rFonts w:ascii="Times New Roman" w:hAnsi="Times New Roman" w:cs="Times New Roman"/>
          <w:sz w:val="16"/>
          <w:szCs w:val="16"/>
        </w:rPr>
        <w:t>сумон</w:t>
      </w:r>
      <w:proofErr w:type="spellEnd"/>
      <w:r w:rsidRPr="004C5821">
        <w:rPr>
          <w:rFonts w:ascii="Times New Roman" w:hAnsi="Times New Roman" w:cs="Times New Roman"/>
          <w:sz w:val="16"/>
          <w:szCs w:val="16"/>
        </w:rPr>
        <w:t xml:space="preserve"> </w:t>
      </w:r>
      <w:proofErr w:type="spellStart"/>
      <w:r w:rsidRPr="004C5821">
        <w:rPr>
          <w:rFonts w:ascii="Times New Roman" w:hAnsi="Times New Roman" w:cs="Times New Roman"/>
          <w:sz w:val="16"/>
          <w:szCs w:val="16"/>
        </w:rPr>
        <w:t>Элдиг-Хем</w:t>
      </w:r>
      <w:proofErr w:type="spellEnd"/>
      <w:r w:rsidRPr="004C5821">
        <w:rPr>
          <w:rFonts w:ascii="Times New Roman" w:hAnsi="Times New Roman" w:cs="Times New Roman"/>
          <w:sz w:val="16"/>
          <w:szCs w:val="16"/>
        </w:rPr>
        <w:t xml:space="preserve"> в новой редакции, </w:t>
      </w:r>
      <w:proofErr w:type="gramStart"/>
      <w:r w:rsidRPr="004C5821">
        <w:rPr>
          <w:rFonts w:ascii="Times New Roman" w:hAnsi="Times New Roman" w:cs="Times New Roman"/>
          <w:sz w:val="16"/>
          <w:szCs w:val="16"/>
        </w:rPr>
        <w:t>зарегистрированный</w:t>
      </w:r>
      <w:proofErr w:type="gramEnd"/>
      <w:r w:rsidRPr="004C5821">
        <w:rPr>
          <w:rFonts w:ascii="Times New Roman" w:hAnsi="Times New Roman" w:cs="Times New Roman"/>
          <w:sz w:val="16"/>
          <w:szCs w:val="16"/>
        </w:rPr>
        <w:t xml:space="preserve"> в Управлении Министерства юстиции Российской Федерации по Республике Тыва.</w:t>
      </w:r>
    </w:p>
    <w:p w:rsidR="004C5821" w:rsidRPr="004C5821" w:rsidRDefault="004C5821" w:rsidP="004C5821">
      <w:pPr>
        <w:spacing w:line="240" w:lineRule="auto"/>
        <w:jc w:val="both"/>
        <w:rPr>
          <w:rFonts w:ascii="Times New Roman" w:hAnsi="Times New Roman" w:cs="Times New Roman"/>
          <w:sz w:val="16"/>
          <w:szCs w:val="16"/>
        </w:rPr>
      </w:pPr>
      <w:r w:rsidRPr="004C5821">
        <w:rPr>
          <w:rFonts w:ascii="Times New Roman" w:hAnsi="Times New Roman" w:cs="Times New Roman"/>
          <w:sz w:val="16"/>
          <w:szCs w:val="16"/>
        </w:rPr>
        <w:t xml:space="preserve">Администрацией </w:t>
      </w:r>
      <w:proofErr w:type="spellStart"/>
      <w:r w:rsidRPr="004C5821">
        <w:rPr>
          <w:rFonts w:ascii="Times New Roman" w:hAnsi="Times New Roman" w:cs="Times New Roman"/>
          <w:sz w:val="16"/>
          <w:szCs w:val="16"/>
        </w:rPr>
        <w:t>сумона</w:t>
      </w:r>
      <w:proofErr w:type="spellEnd"/>
      <w:r w:rsidRPr="004C5821">
        <w:rPr>
          <w:rFonts w:ascii="Times New Roman" w:hAnsi="Times New Roman" w:cs="Times New Roman"/>
          <w:sz w:val="16"/>
          <w:szCs w:val="16"/>
        </w:rPr>
        <w:t xml:space="preserve"> руководит председатель администрации </w:t>
      </w:r>
      <w:proofErr w:type="spellStart"/>
      <w:r w:rsidRPr="004C5821">
        <w:rPr>
          <w:rFonts w:ascii="Times New Roman" w:hAnsi="Times New Roman" w:cs="Times New Roman"/>
          <w:sz w:val="16"/>
          <w:szCs w:val="16"/>
        </w:rPr>
        <w:t>сумона</w:t>
      </w:r>
      <w:proofErr w:type="spellEnd"/>
      <w:r w:rsidRPr="004C5821">
        <w:rPr>
          <w:rFonts w:ascii="Times New Roman" w:hAnsi="Times New Roman" w:cs="Times New Roman"/>
          <w:sz w:val="16"/>
          <w:szCs w:val="16"/>
        </w:rPr>
        <w:t xml:space="preserve">, избираемый Хуралом представителей </w:t>
      </w:r>
      <w:proofErr w:type="spellStart"/>
      <w:r w:rsidRPr="004C5821">
        <w:rPr>
          <w:rFonts w:ascii="Times New Roman" w:hAnsi="Times New Roman" w:cs="Times New Roman"/>
          <w:sz w:val="16"/>
          <w:szCs w:val="16"/>
        </w:rPr>
        <w:t>сумона</w:t>
      </w:r>
      <w:proofErr w:type="spellEnd"/>
      <w:r w:rsidRPr="004C5821">
        <w:rPr>
          <w:rFonts w:ascii="Times New Roman" w:hAnsi="Times New Roman" w:cs="Times New Roman"/>
          <w:sz w:val="16"/>
          <w:szCs w:val="16"/>
        </w:rPr>
        <w:t xml:space="preserve"> сроком на 4 года.</w:t>
      </w:r>
    </w:p>
    <w:p w:rsidR="004C5821" w:rsidRPr="004C5821" w:rsidRDefault="004C5821" w:rsidP="004C5821">
      <w:pPr>
        <w:spacing w:line="240" w:lineRule="auto"/>
        <w:jc w:val="both"/>
        <w:rPr>
          <w:rFonts w:ascii="Times New Roman" w:hAnsi="Times New Roman" w:cs="Times New Roman"/>
          <w:sz w:val="16"/>
          <w:szCs w:val="16"/>
        </w:rPr>
      </w:pPr>
      <w:r w:rsidRPr="004C5821">
        <w:rPr>
          <w:rFonts w:ascii="Times New Roman" w:hAnsi="Times New Roman" w:cs="Times New Roman"/>
          <w:sz w:val="16"/>
          <w:szCs w:val="16"/>
        </w:rPr>
        <w:lastRenderedPageBreak/>
        <w:t xml:space="preserve"> Глава </w:t>
      </w:r>
      <w:proofErr w:type="spellStart"/>
      <w:r w:rsidRPr="004C5821">
        <w:rPr>
          <w:rFonts w:ascii="Times New Roman" w:hAnsi="Times New Roman" w:cs="Times New Roman"/>
          <w:sz w:val="16"/>
          <w:szCs w:val="16"/>
        </w:rPr>
        <w:t>сумона</w:t>
      </w:r>
      <w:proofErr w:type="spellEnd"/>
      <w:r w:rsidRPr="004C5821">
        <w:rPr>
          <w:rFonts w:ascii="Times New Roman" w:hAnsi="Times New Roman" w:cs="Times New Roman"/>
          <w:sz w:val="16"/>
          <w:szCs w:val="16"/>
        </w:rPr>
        <w:t xml:space="preserve"> одновременно является председателем Хурала представителей </w:t>
      </w:r>
      <w:proofErr w:type="spellStart"/>
      <w:r w:rsidRPr="004C5821">
        <w:rPr>
          <w:rFonts w:ascii="Times New Roman" w:hAnsi="Times New Roman" w:cs="Times New Roman"/>
          <w:sz w:val="16"/>
          <w:szCs w:val="16"/>
        </w:rPr>
        <w:t>сумона</w:t>
      </w:r>
      <w:proofErr w:type="spellEnd"/>
      <w:r w:rsidRPr="004C5821">
        <w:rPr>
          <w:rFonts w:ascii="Times New Roman" w:hAnsi="Times New Roman" w:cs="Times New Roman"/>
          <w:sz w:val="16"/>
          <w:szCs w:val="16"/>
        </w:rPr>
        <w:t>.</w:t>
      </w:r>
    </w:p>
    <w:p w:rsidR="004C5821" w:rsidRPr="004C5821" w:rsidRDefault="004C5821" w:rsidP="004C5821">
      <w:pPr>
        <w:spacing w:line="240" w:lineRule="auto"/>
        <w:jc w:val="both"/>
        <w:rPr>
          <w:rFonts w:ascii="Times New Roman" w:hAnsi="Times New Roman" w:cs="Times New Roman"/>
          <w:b/>
          <w:sz w:val="16"/>
          <w:szCs w:val="16"/>
        </w:rPr>
      </w:pPr>
      <w:r w:rsidRPr="004C5821">
        <w:rPr>
          <w:rFonts w:ascii="Times New Roman" w:hAnsi="Times New Roman" w:cs="Times New Roman"/>
          <w:b/>
          <w:sz w:val="16"/>
          <w:szCs w:val="16"/>
        </w:rPr>
        <w:t xml:space="preserve"> </w:t>
      </w:r>
      <w:r w:rsidRPr="004C5821">
        <w:rPr>
          <w:rFonts w:ascii="Times New Roman" w:hAnsi="Times New Roman" w:cs="Times New Roman"/>
          <w:sz w:val="16"/>
          <w:szCs w:val="16"/>
        </w:rPr>
        <w:t xml:space="preserve">Финансирование расходов на содержание аппарата управления администрации  </w:t>
      </w:r>
      <w:proofErr w:type="spellStart"/>
      <w:r w:rsidRPr="004C5821">
        <w:rPr>
          <w:rFonts w:ascii="Times New Roman" w:hAnsi="Times New Roman" w:cs="Times New Roman"/>
          <w:sz w:val="16"/>
          <w:szCs w:val="16"/>
        </w:rPr>
        <w:t>сумона</w:t>
      </w:r>
      <w:proofErr w:type="spellEnd"/>
      <w:r w:rsidRPr="004C5821">
        <w:rPr>
          <w:rFonts w:ascii="Times New Roman" w:hAnsi="Times New Roman" w:cs="Times New Roman"/>
          <w:sz w:val="16"/>
          <w:szCs w:val="16"/>
        </w:rPr>
        <w:t xml:space="preserve"> осуществляется за счет средств бюджета сельского поселения.</w:t>
      </w:r>
    </w:p>
    <w:p w:rsidR="004C5821" w:rsidRPr="004C5821" w:rsidRDefault="004C5821" w:rsidP="004C5821">
      <w:pPr>
        <w:spacing w:line="240" w:lineRule="auto"/>
        <w:jc w:val="both"/>
        <w:rPr>
          <w:rFonts w:ascii="Times New Roman" w:hAnsi="Times New Roman" w:cs="Times New Roman"/>
          <w:sz w:val="16"/>
          <w:szCs w:val="16"/>
        </w:rPr>
      </w:pPr>
      <w:r w:rsidRPr="004C5821">
        <w:rPr>
          <w:rFonts w:ascii="Times New Roman" w:hAnsi="Times New Roman" w:cs="Times New Roman"/>
          <w:sz w:val="16"/>
          <w:szCs w:val="16"/>
        </w:rPr>
        <w:t xml:space="preserve">В  структуре аппарата управления администрации председатель администрации </w:t>
      </w:r>
      <w:proofErr w:type="spellStart"/>
      <w:r w:rsidRPr="004C5821">
        <w:rPr>
          <w:rFonts w:ascii="Times New Roman" w:hAnsi="Times New Roman" w:cs="Times New Roman"/>
          <w:sz w:val="16"/>
          <w:szCs w:val="16"/>
        </w:rPr>
        <w:t>спс</w:t>
      </w:r>
      <w:proofErr w:type="spellEnd"/>
      <w:r w:rsidRPr="004C5821">
        <w:rPr>
          <w:rFonts w:ascii="Times New Roman" w:hAnsi="Times New Roman" w:cs="Times New Roman"/>
          <w:sz w:val="16"/>
          <w:szCs w:val="16"/>
        </w:rPr>
        <w:t xml:space="preserve"> </w:t>
      </w:r>
      <w:proofErr w:type="spellStart"/>
      <w:r w:rsidRPr="004C5821">
        <w:rPr>
          <w:rFonts w:ascii="Times New Roman" w:hAnsi="Times New Roman" w:cs="Times New Roman"/>
          <w:sz w:val="16"/>
          <w:szCs w:val="16"/>
        </w:rPr>
        <w:t>Элдиг-Хем</w:t>
      </w:r>
      <w:proofErr w:type="spellEnd"/>
      <w:r w:rsidRPr="004C5821">
        <w:rPr>
          <w:rFonts w:ascii="Times New Roman" w:hAnsi="Times New Roman" w:cs="Times New Roman"/>
          <w:sz w:val="16"/>
          <w:szCs w:val="16"/>
        </w:rPr>
        <w:t xml:space="preserve"> относится   к главной группе должностей (приложение № 4 к Нормативам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и муниципальных служащих Республики Тыва).</w:t>
      </w:r>
    </w:p>
    <w:p w:rsidR="004C5821" w:rsidRPr="004C5821" w:rsidRDefault="004C5821" w:rsidP="004C5821">
      <w:pPr>
        <w:spacing w:line="240" w:lineRule="auto"/>
        <w:jc w:val="both"/>
        <w:rPr>
          <w:rFonts w:ascii="Times New Roman" w:hAnsi="Times New Roman" w:cs="Times New Roman"/>
          <w:sz w:val="16"/>
          <w:szCs w:val="16"/>
        </w:rPr>
      </w:pPr>
      <w:r w:rsidRPr="004C5821">
        <w:rPr>
          <w:rFonts w:ascii="Times New Roman" w:hAnsi="Times New Roman" w:cs="Times New Roman"/>
          <w:sz w:val="16"/>
          <w:szCs w:val="16"/>
        </w:rPr>
        <w:t xml:space="preserve">Табеля учета рабочего времени ежемесячно ведутся и утверждаются ответственным лицом. </w:t>
      </w:r>
    </w:p>
    <w:p w:rsidR="004C5821" w:rsidRPr="004C5821" w:rsidRDefault="004C5821" w:rsidP="004C5821">
      <w:pPr>
        <w:spacing w:line="240" w:lineRule="auto"/>
        <w:jc w:val="both"/>
        <w:rPr>
          <w:rFonts w:ascii="Times New Roman" w:hAnsi="Times New Roman" w:cs="Times New Roman"/>
          <w:sz w:val="16"/>
          <w:szCs w:val="16"/>
        </w:rPr>
      </w:pPr>
      <w:r w:rsidRPr="004C5821">
        <w:rPr>
          <w:rFonts w:ascii="Times New Roman" w:hAnsi="Times New Roman" w:cs="Times New Roman"/>
          <w:sz w:val="16"/>
          <w:szCs w:val="16"/>
        </w:rPr>
        <w:t>Начисление заработной платы ведется в расчетно-платежных ведомостях.</w:t>
      </w:r>
    </w:p>
    <w:p w:rsidR="004C5821" w:rsidRPr="004C5821" w:rsidRDefault="004C5821" w:rsidP="004C5821">
      <w:pPr>
        <w:spacing w:line="240" w:lineRule="auto"/>
        <w:jc w:val="both"/>
        <w:rPr>
          <w:rFonts w:ascii="Times New Roman" w:hAnsi="Times New Roman" w:cs="Times New Roman"/>
          <w:sz w:val="16"/>
          <w:szCs w:val="16"/>
        </w:rPr>
      </w:pPr>
      <w:r w:rsidRPr="004C5821">
        <w:rPr>
          <w:rFonts w:ascii="Times New Roman" w:hAnsi="Times New Roman" w:cs="Times New Roman"/>
          <w:sz w:val="16"/>
          <w:szCs w:val="16"/>
        </w:rPr>
        <w:t xml:space="preserve">За 2021 год администрация сельского поселения </w:t>
      </w:r>
      <w:proofErr w:type="spellStart"/>
      <w:r w:rsidRPr="004C5821">
        <w:rPr>
          <w:rFonts w:ascii="Times New Roman" w:hAnsi="Times New Roman" w:cs="Times New Roman"/>
          <w:sz w:val="16"/>
          <w:szCs w:val="16"/>
        </w:rPr>
        <w:t>сумона</w:t>
      </w:r>
      <w:proofErr w:type="spellEnd"/>
      <w:r w:rsidRPr="004C5821">
        <w:rPr>
          <w:rFonts w:ascii="Times New Roman" w:hAnsi="Times New Roman" w:cs="Times New Roman"/>
          <w:sz w:val="16"/>
          <w:szCs w:val="16"/>
        </w:rPr>
        <w:t xml:space="preserve"> </w:t>
      </w:r>
      <w:proofErr w:type="spellStart"/>
      <w:r w:rsidRPr="004C5821">
        <w:rPr>
          <w:rFonts w:ascii="Times New Roman" w:hAnsi="Times New Roman" w:cs="Times New Roman"/>
          <w:sz w:val="16"/>
          <w:szCs w:val="16"/>
        </w:rPr>
        <w:t>Элдиг-Хем</w:t>
      </w:r>
      <w:proofErr w:type="spellEnd"/>
      <w:r w:rsidRPr="004C5821">
        <w:rPr>
          <w:rFonts w:ascii="Times New Roman" w:hAnsi="Times New Roman" w:cs="Times New Roman"/>
          <w:sz w:val="16"/>
          <w:szCs w:val="16"/>
        </w:rPr>
        <w:t xml:space="preserve"> внесли изменения в штатное расписание 2 раза.</w:t>
      </w:r>
    </w:p>
    <w:p w:rsidR="004C5821" w:rsidRPr="004C5821" w:rsidRDefault="004C5821" w:rsidP="004C5821">
      <w:pPr>
        <w:spacing w:line="240" w:lineRule="auto"/>
        <w:jc w:val="both"/>
        <w:rPr>
          <w:rFonts w:ascii="Times New Roman" w:hAnsi="Times New Roman" w:cs="Times New Roman"/>
          <w:sz w:val="16"/>
          <w:szCs w:val="16"/>
        </w:rPr>
      </w:pPr>
      <w:r w:rsidRPr="004C5821">
        <w:rPr>
          <w:rFonts w:ascii="Times New Roman" w:hAnsi="Times New Roman" w:cs="Times New Roman"/>
          <w:sz w:val="16"/>
          <w:szCs w:val="16"/>
        </w:rPr>
        <w:t>Ограничение на выплату премии, установленное Нормативами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и муниципальных служащих Республики Тыва, не свыше 2-х окладов денежного содержания муниципальным служащим  в год соблюдено.</w:t>
      </w:r>
    </w:p>
    <w:p w:rsidR="004C5821" w:rsidRPr="004C5821" w:rsidRDefault="004C5821" w:rsidP="004C5821">
      <w:pPr>
        <w:spacing w:line="240" w:lineRule="auto"/>
        <w:jc w:val="both"/>
        <w:rPr>
          <w:rFonts w:ascii="Times New Roman" w:hAnsi="Times New Roman" w:cs="Times New Roman"/>
          <w:sz w:val="16"/>
          <w:szCs w:val="16"/>
        </w:rPr>
      </w:pPr>
      <w:r w:rsidRPr="004C5821">
        <w:rPr>
          <w:rFonts w:ascii="Times New Roman" w:hAnsi="Times New Roman" w:cs="Times New Roman"/>
          <w:sz w:val="16"/>
          <w:szCs w:val="16"/>
        </w:rPr>
        <w:t>Проверкой правомерности начисления отпускных сверх предусмотренной суммы годового фонда оплаты труда не обнаружены.</w:t>
      </w:r>
    </w:p>
    <w:p w:rsidR="004C5821" w:rsidRPr="004C5821" w:rsidRDefault="004C5821" w:rsidP="004C5821">
      <w:pPr>
        <w:spacing w:line="240" w:lineRule="auto"/>
        <w:jc w:val="both"/>
        <w:rPr>
          <w:rFonts w:ascii="Times New Roman" w:hAnsi="Times New Roman" w:cs="Times New Roman"/>
          <w:sz w:val="16"/>
          <w:szCs w:val="16"/>
        </w:rPr>
      </w:pPr>
      <w:proofErr w:type="gramStart"/>
      <w:r w:rsidRPr="004C5821">
        <w:rPr>
          <w:rFonts w:ascii="Times New Roman" w:hAnsi="Times New Roman" w:cs="Times New Roman"/>
          <w:sz w:val="16"/>
          <w:szCs w:val="16"/>
        </w:rPr>
        <w:t xml:space="preserve">Согласно ст. 11 Порядка присвоения и сохранения классных чинов муниципальным служащим в Республике Тыва (приложение № 1 к Закону Республики Тыва от 28 марта 2018 года «О регулировании отдельных отношений в сфере муниципальной службы в Республике Тыва») председателю администрации, назначенному на данную должность по контракту, присваивается классный чин «действительный муниципальный советник 1-го класса» без сдачи квалификационного экзамена. </w:t>
      </w:r>
      <w:proofErr w:type="gramEnd"/>
    </w:p>
    <w:p w:rsidR="004C5821" w:rsidRPr="004C5821" w:rsidRDefault="004C5821" w:rsidP="004C5821">
      <w:pPr>
        <w:spacing w:line="240" w:lineRule="auto"/>
        <w:jc w:val="both"/>
        <w:rPr>
          <w:rFonts w:ascii="Times New Roman" w:hAnsi="Times New Roman" w:cs="Times New Roman"/>
          <w:sz w:val="16"/>
          <w:szCs w:val="16"/>
        </w:rPr>
      </w:pPr>
      <w:r w:rsidRPr="004C5821">
        <w:rPr>
          <w:rFonts w:ascii="Times New Roman" w:hAnsi="Times New Roman" w:cs="Times New Roman"/>
          <w:sz w:val="16"/>
          <w:szCs w:val="16"/>
        </w:rPr>
        <w:t xml:space="preserve">В нарушение вышеуказанной статьи, председателю администрации </w:t>
      </w:r>
      <w:proofErr w:type="spellStart"/>
      <w:r w:rsidRPr="004C5821">
        <w:rPr>
          <w:rFonts w:ascii="Times New Roman" w:hAnsi="Times New Roman" w:cs="Times New Roman"/>
          <w:sz w:val="16"/>
          <w:szCs w:val="16"/>
        </w:rPr>
        <w:t>сумона</w:t>
      </w:r>
      <w:proofErr w:type="spellEnd"/>
      <w:r w:rsidRPr="004C5821">
        <w:rPr>
          <w:rFonts w:ascii="Times New Roman" w:hAnsi="Times New Roman" w:cs="Times New Roman"/>
          <w:sz w:val="16"/>
          <w:szCs w:val="16"/>
        </w:rPr>
        <w:t xml:space="preserve"> </w:t>
      </w:r>
      <w:proofErr w:type="spellStart"/>
      <w:r w:rsidRPr="004C5821">
        <w:rPr>
          <w:rFonts w:ascii="Times New Roman" w:hAnsi="Times New Roman" w:cs="Times New Roman"/>
          <w:sz w:val="16"/>
          <w:szCs w:val="16"/>
        </w:rPr>
        <w:t>Элдиг-Хем</w:t>
      </w:r>
      <w:proofErr w:type="spellEnd"/>
      <w:r w:rsidRPr="004C5821">
        <w:rPr>
          <w:rFonts w:ascii="Times New Roman" w:hAnsi="Times New Roman" w:cs="Times New Roman"/>
          <w:sz w:val="16"/>
          <w:szCs w:val="16"/>
        </w:rPr>
        <w:t xml:space="preserve"> предельные значения окладов за классный чин лицам, замещающим выборные муниципальные должности, присвоен классный чин муниципального советника 1 класса. Всего сумма </w:t>
      </w:r>
      <w:r w:rsidRPr="004C5821">
        <w:rPr>
          <w:rFonts w:ascii="Times New Roman" w:hAnsi="Times New Roman" w:cs="Times New Roman"/>
          <w:bCs/>
          <w:sz w:val="16"/>
          <w:szCs w:val="16"/>
        </w:rPr>
        <w:t>частичной невыплаты заработной платы</w:t>
      </w:r>
      <w:r w:rsidRPr="004C5821">
        <w:rPr>
          <w:rFonts w:ascii="Times New Roman" w:hAnsi="Times New Roman" w:cs="Times New Roman"/>
          <w:sz w:val="16"/>
          <w:szCs w:val="16"/>
        </w:rPr>
        <w:t xml:space="preserve"> с апреля по декабрь месяцы 2021 года 11 134 рублей.</w:t>
      </w:r>
    </w:p>
    <w:p w:rsidR="004C5821" w:rsidRPr="004C5821" w:rsidRDefault="004C5821" w:rsidP="004C5821">
      <w:pPr>
        <w:spacing w:line="240" w:lineRule="auto"/>
        <w:jc w:val="both"/>
        <w:rPr>
          <w:rFonts w:ascii="Times New Roman" w:hAnsi="Times New Roman" w:cs="Times New Roman"/>
          <w:sz w:val="16"/>
          <w:szCs w:val="16"/>
        </w:rPr>
      </w:pPr>
      <w:r w:rsidRPr="004C5821">
        <w:rPr>
          <w:rFonts w:ascii="Times New Roman" w:hAnsi="Times New Roman" w:cs="Times New Roman"/>
          <w:sz w:val="16"/>
          <w:szCs w:val="16"/>
        </w:rPr>
        <w:t>Согласно реестру должностей муниципальной службы Республики Тыва, утвержденному законом Республики Тыва от 18.05.2020г. № 593-ЗРТ «О реестре муниципальных должностей в Республике Тыва» заместителям председателя администрации сельских поселений занимают главную группу должностей категории «Руководители».</w:t>
      </w:r>
    </w:p>
    <w:p w:rsidR="004C5821" w:rsidRPr="004C5821" w:rsidRDefault="004C5821" w:rsidP="004C5821">
      <w:pPr>
        <w:spacing w:line="240" w:lineRule="auto"/>
        <w:jc w:val="both"/>
        <w:rPr>
          <w:rFonts w:ascii="Times New Roman" w:hAnsi="Times New Roman" w:cs="Times New Roman"/>
          <w:sz w:val="16"/>
          <w:szCs w:val="16"/>
        </w:rPr>
      </w:pPr>
      <w:r w:rsidRPr="004C5821">
        <w:rPr>
          <w:rFonts w:ascii="Times New Roman" w:hAnsi="Times New Roman" w:cs="Times New Roman"/>
          <w:sz w:val="16"/>
          <w:szCs w:val="16"/>
        </w:rPr>
        <w:t xml:space="preserve">Статьей 2 Закона Республики Тыва от 25.04.2018г. № 368-ЗРТ установлено, что </w:t>
      </w:r>
      <w:proofErr w:type="gramStart"/>
      <w:r w:rsidRPr="004C5821">
        <w:rPr>
          <w:rFonts w:ascii="Times New Roman" w:hAnsi="Times New Roman" w:cs="Times New Roman"/>
          <w:sz w:val="16"/>
          <w:szCs w:val="16"/>
        </w:rPr>
        <w:t>муниципальным служащим, замещающим должности муниципальной службы главной группы присваивается</w:t>
      </w:r>
      <w:proofErr w:type="gramEnd"/>
      <w:r w:rsidRPr="004C5821">
        <w:rPr>
          <w:rFonts w:ascii="Times New Roman" w:hAnsi="Times New Roman" w:cs="Times New Roman"/>
          <w:sz w:val="16"/>
          <w:szCs w:val="16"/>
        </w:rPr>
        <w:t xml:space="preserve"> классный чин – «муниципальный советник 1, 2, 3 класса» в соответствии с замещаемой должностью муниципальной службы,  порядке присвоения и сохранения классных чинов. </w:t>
      </w:r>
    </w:p>
    <w:p w:rsidR="004C5821" w:rsidRPr="004C5821" w:rsidRDefault="004C5821" w:rsidP="004C5821">
      <w:pPr>
        <w:spacing w:line="240" w:lineRule="auto"/>
        <w:jc w:val="both"/>
        <w:rPr>
          <w:rFonts w:ascii="Times New Roman" w:hAnsi="Times New Roman" w:cs="Times New Roman"/>
          <w:sz w:val="16"/>
          <w:szCs w:val="16"/>
        </w:rPr>
      </w:pPr>
      <w:r w:rsidRPr="004C5821">
        <w:rPr>
          <w:rFonts w:ascii="Times New Roman" w:hAnsi="Times New Roman" w:cs="Times New Roman"/>
          <w:sz w:val="16"/>
          <w:szCs w:val="16"/>
        </w:rPr>
        <w:t xml:space="preserve">Следует отметить, что в администрации сельского поселения </w:t>
      </w:r>
      <w:proofErr w:type="spellStart"/>
      <w:r w:rsidRPr="004C5821">
        <w:rPr>
          <w:rFonts w:ascii="Times New Roman" w:hAnsi="Times New Roman" w:cs="Times New Roman"/>
          <w:sz w:val="16"/>
          <w:szCs w:val="16"/>
        </w:rPr>
        <w:t>Элдиг-Хем</w:t>
      </w:r>
      <w:proofErr w:type="spellEnd"/>
      <w:r w:rsidRPr="004C5821">
        <w:rPr>
          <w:rFonts w:ascii="Times New Roman" w:hAnsi="Times New Roman" w:cs="Times New Roman"/>
          <w:sz w:val="16"/>
          <w:szCs w:val="16"/>
        </w:rPr>
        <w:t xml:space="preserve">, заместители председателя администрации </w:t>
      </w:r>
      <w:proofErr w:type="spellStart"/>
      <w:r w:rsidRPr="004C5821">
        <w:rPr>
          <w:rFonts w:ascii="Times New Roman" w:hAnsi="Times New Roman" w:cs="Times New Roman"/>
          <w:sz w:val="16"/>
          <w:szCs w:val="16"/>
        </w:rPr>
        <w:t>спс</w:t>
      </w:r>
      <w:proofErr w:type="spellEnd"/>
      <w:r w:rsidRPr="004C5821">
        <w:rPr>
          <w:rFonts w:ascii="Times New Roman" w:hAnsi="Times New Roman" w:cs="Times New Roman"/>
          <w:sz w:val="16"/>
          <w:szCs w:val="16"/>
        </w:rPr>
        <w:t xml:space="preserve"> </w:t>
      </w:r>
      <w:proofErr w:type="spellStart"/>
      <w:r w:rsidRPr="004C5821">
        <w:rPr>
          <w:rFonts w:ascii="Times New Roman" w:hAnsi="Times New Roman" w:cs="Times New Roman"/>
          <w:sz w:val="16"/>
          <w:szCs w:val="16"/>
        </w:rPr>
        <w:t>Элдиг-Хем</w:t>
      </w:r>
      <w:proofErr w:type="spellEnd"/>
      <w:r w:rsidRPr="004C5821">
        <w:rPr>
          <w:rFonts w:ascii="Times New Roman" w:hAnsi="Times New Roman" w:cs="Times New Roman"/>
          <w:sz w:val="16"/>
          <w:szCs w:val="16"/>
        </w:rPr>
        <w:t xml:space="preserve"> присвоены квалификационные разряды, не соответствующие занимаемыми ими должностями, а ниже.</w:t>
      </w:r>
    </w:p>
    <w:p w:rsidR="004C5821" w:rsidRPr="004C5821" w:rsidRDefault="004C5821" w:rsidP="004C5821">
      <w:pPr>
        <w:spacing w:line="240" w:lineRule="auto"/>
        <w:jc w:val="both"/>
        <w:rPr>
          <w:rFonts w:ascii="Times New Roman" w:hAnsi="Times New Roman" w:cs="Times New Roman"/>
          <w:sz w:val="16"/>
          <w:szCs w:val="16"/>
        </w:rPr>
      </w:pPr>
      <w:r w:rsidRPr="004C5821">
        <w:rPr>
          <w:rFonts w:ascii="Times New Roman" w:hAnsi="Times New Roman" w:cs="Times New Roman"/>
          <w:sz w:val="16"/>
          <w:szCs w:val="16"/>
        </w:rPr>
        <w:t>Таким образом, предлагаем администрации сельских поселений присвоить классные чины (провести аттестацию) для соответствия квалификационному разряду в соответствии с порядком и сохранения классных чинов.</w:t>
      </w:r>
    </w:p>
    <w:p w:rsidR="004C5821" w:rsidRPr="004C5821" w:rsidRDefault="004C5821" w:rsidP="004C5821">
      <w:pPr>
        <w:spacing w:line="240" w:lineRule="auto"/>
        <w:jc w:val="both"/>
        <w:rPr>
          <w:rFonts w:ascii="Times New Roman" w:hAnsi="Times New Roman" w:cs="Times New Roman"/>
          <w:sz w:val="16"/>
          <w:szCs w:val="16"/>
        </w:rPr>
      </w:pPr>
    </w:p>
    <w:p w:rsidR="004C5821" w:rsidRPr="004C5821" w:rsidRDefault="004C5821" w:rsidP="004C5821">
      <w:pPr>
        <w:spacing w:line="240" w:lineRule="auto"/>
        <w:jc w:val="both"/>
        <w:rPr>
          <w:rFonts w:ascii="Times New Roman" w:hAnsi="Times New Roman" w:cs="Times New Roman"/>
          <w:b/>
          <w:sz w:val="16"/>
          <w:szCs w:val="16"/>
        </w:rPr>
      </w:pPr>
      <w:r w:rsidRPr="004C5821">
        <w:rPr>
          <w:rFonts w:ascii="Times New Roman" w:hAnsi="Times New Roman" w:cs="Times New Roman"/>
          <w:b/>
          <w:sz w:val="16"/>
          <w:szCs w:val="16"/>
        </w:rPr>
        <w:t xml:space="preserve">Сверка расчетов по межбюджетным отношениям с </w:t>
      </w:r>
      <w:proofErr w:type="spellStart"/>
      <w:r w:rsidRPr="004C5821">
        <w:rPr>
          <w:rFonts w:ascii="Times New Roman" w:hAnsi="Times New Roman" w:cs="Times New Roman"/>
          <w:b/>
          <w:sz w:val="16"/>
          <w:szCs w:val="16"/>
        </w:rPr>
        <w:t>кожуунным</w:t>
      </w:r>
      <w:proofErr w:type="spellEnd"/>
      <w:r w:rsidRPr="004C5821">
        <w:rPr>
          <w:rFonts w:ascii="Times New Roman" w:hAnsi="Times New Roman" w:cs="Times New Roman"/>
          <w:b/>
          <w:sz w:val="16"/>
          <w:szCs w:val="16"/>
        </w:rPr>
        <w:t xml:space="preserve"> бюджетом по состоянию на начало и конец финансового года</w:t>
      </w:r>
    </w:p>
    <w:p w:rsidR="004C5821" w:rsidRPr="004C5821" w:rsidRDefault="004C5821" w:rsidP="004C5821">
      <w:pPr>
        <w:spacing w:line="240" w:lineRule="auto"/>
        <w:jc w:val="both"/>
        <w:rPr>
          <w:rFonts w:ascii="Times New Roman" w:hAnsi="Times New Roman" w:cs="Times New Roman"/>
          <w:sz w:val="16"/>
          <w:szCs w:val="16"/>
        </w:rPr>
      </w:pPr>
      <w:r w:rsidRPr="004C5821">
        <w:rPr>
          <w:rFonts w:ascii="Times New Roman" w:hAnsi="Times New Roman" w:cs="Times New Roman"/>
          <w:sz w:val="16"/>
          <w:szCs w:val="16"/>
        </w:rPr>
        <w:t xml:space="preserve">Объемы безвозмездных поступлений из </w:t>
      </w:r>
      <w:proofErr w:type="spellStart"/>
      <w:r w:rsidRPr="004C5821">
        <w:rPr>
          <w:rFonts w:ascii="Times New Roman" w:hAnsi="Times New Roman" w:cs="Times New Roman"/>
          <w:sz w:val="16"/>
          <w:szCs w:val="16"/>
        </w:rPr>
        <w:t>кожуунного</w:t>
      </w:r>
      <w:proofErr w:type="spellEnd"/>
      <w:r w:rsidRPr="004C5821">
        <w:rPr>
          <w:rFonts w:ascii="Times New Roman" w:hAnsi="Times New Roman" w:cs="Times New Roman"/>
          <w:sz w:val="16"/>
          <w:szCs w:val="16"/>
        </w:rPr>
        <w:t xml:space="preserve"> бюджета в бюджет сельского поселения </w:t>
      </w:r>
      <w:proofErr w:type="spellStart"/>
      <w:r w:rsidRPr="004C5821">
        <w:rPr>
          <w:rFonts w:ascii="Times New Roman" w:hAnsi="Times New Roman" w:cs="Times New Roman"/>
          <w:sz w:val="16"/>
          <w:szCs w:val="16"/>
        </w:rPr>
        <w:t>сумон</w:t>
      </w:r>
      <w:proofErr w:type="spellEnd"/>
      <w:r w:rsidRPr="004C5821">
        <w:rPr>
          <w:rFonts w:ascii="Times New Roman" w:hAnsi="Times New Roman" w:cs="Times New Roman"/>
          <w:sz w:val="16"/>
          <w:szCs w:val="16"/>
        </w:rPr>
        <w:t xml:space="preserve"> </w:t>
      </w:r>
      <w:proofErr w:type="spellStart"/>
      <w:r w:rsidRPr="004C5821">
        <w:rPr>
          <w:rFonts w:ascii="Times New Roman" w:hAnsi="Times New Roman" w:cs="Times New Roman"/>
          <w:sz w:val="16"/>
          <w:szCs w:val="16"/>
        </w:rPr>
        <w:t>Элдиг-Хем</w:t>
      </w:r>
      <w:proofErr w:type="spellEnd"/>
      <w:r w:rsidRPr="004C5821">
        <w:rPr>
          <w:rFonts w:ascii="Times New Roman" w:hAnsi="Times New Roman" w:cs="Times New Roman"/>
          <w:sz w:val="16"/>
          <w:szCs w:val="16"/>
        </w:rPr>
        <w:t xml:space="preserve"> </w:t>
      </w:r>
      <w:proofErr w:type="spellStart"/>
      <w:r w:rsidRPr="004C5821">
        <w:rPr>
          <w:rFonts w:ascii="Times New Roman" w:hAnsi="Times New Roman" w:cs="Times New Roman"/>
          <w:sz w:val="16"/>
          <w:szCs w:val="16"/>
        </w:rPr>
        <w:t>Дзун-Хемчикского</w:t>
      </w:r>
      <w:proofErr w:type="spellEnd"/>
      <w:r w:rsidRPr="004C5821">
        <w:rPr>
          <w:rFonts w:ascii="Times New Roman" w:hAnsi="Times New Roman" w:cs="Times New Roman"/>
          <w:sz w:val="16"/>
          <w:szCs w:val="16"/>
        </w:rPr>
        <w:t xml:space="preserve"> </w:t>
      </w:r>
      <w:proofErr w:type="spellStart"/>
      <w:r w:rsidRPr="004C5821">
        <w:rPr>
          <w:rFonts w:ascii="Times New Roman" w:hAnsi="Times New Roman" w:cs="Times New Roman"/>
          <w:sz w:val="16"/>
          <w:szCs w:val="16"/>
        </w:rPr>
        <w:t>кожууна</w:t>
      </w:r>
      <w:proofErr w:type="spellEnd"/>
      <w:r w:rsidRPr="004C5821">
        <w:rPr>
          <w:rFonts w:ascii="Times New Roman" w:hAnsi="Times New Roman" w:cs="Times New Roman"/>
          <w:sz w:val="16"/>
          <w:szCs w:val="16"/>
        </w:rPr>
        <w:t xml:space="preserve"> в сумме 2 936,83 тыс. рублей подтверждены уведомлениями Финансового управления администрации </w:t>
      </w:r>
      <w:proofErr w:type="spellStart"/>
      <w:r w:rsidRPr="004C5821">
        <w:rPr>
          <w:rFonts w:ascii="Times New Roman" w:hAnsi="Times New Roman" w:cs="Times New Roman"/>
          <w:sz w:val="16"/>
          <w:szCs w:val="16"/>
        </w:rPr>
        <w:t>Дзун-Хемчикского</w:t>
      </w:r>
      <w:proofErr w:type="spellEnd"/>
      <w:r w:rsidRPr="004C5821">
        <w:rPr>
          <w:rFonts w:ascii="Times New Roman" w:hAnsi="Times New Roman" w:cs="Times New Roman"/>
          <w:sz w:val="16"/>
          <w:szCs w:val="16"/>
        </w:rPr>
        <w:t xml:space="preserve"> </w:t>
      </w:r>
      <w:proofErr w:type="spellStart"/>
      <w:r w:rsidRPr="004C5821">
        <w:rPr>
          <w:rFonts w:ascii="Times New Roman" w:hAnsi="Times New Roman" w:cs="Times New Roman"/>
          <w:sz w:val="16"/>
          <w:szCs w:val="16"/>
        </w:rPr>
        <w:t>кожууна</w:t>
      </w:r>
      <w:proofErr w:type="spellEnd"/>
      <w:r w:rsidRPr="004C5821">
        <w:rPr>
          <w:rFonts w:ascii="Times New Roman" w:hAnsi="Times New Roman" w:cs="Times New Roman"/>
          <w:sz w:val="16"/>
          <w:szCs w:val="16"/>
        </w:rPr>
        <w:t xml:space="preserve"> «О бюджетных ассигнованиях из </w:t>
      </w:r>
      <w:proofErr w:type="spellStart"/>
      <w:r w:rsidRPr="004C5821">
        <w:rPr>
          <w:rFonts w:ascii="Times New Roman" w:hAnsi="Times New Roman" w:cs="Times New Roman"/>
          <w:sz w:val="16"/>
          <w:szCs w:val="16"/>
        </w:rPr>
        <w:t>кожуунного</w:t>
      </w:r>
      <w:proofErr w:type="spellEnd"/>
      <w:r w:rsidRPr="004C5821">
        <w:rPr>
          <w:rFonts w:ascii="Times New Roman" w:hAnsi="Times New Roman" w:cs="Times New Roman"/>
          <w:sz w:val="16"/>
          <w:szCs w:val="16"/>
        </w:rPr>
        <w:t xml:space="preserve"> бюджета </w:t>
      </w:r>
      <w:proofErr w:type="spellStart"/>
      <w:r w:rsidRPr="004C5821">
        <w:rPr>
          <w:rFonts w:ascii="Times New Roman" w:hAnsi="Times New Roman" w:cs="Times New Roman"/>
          <w:sz w:val="16"/>
          <w:szCs w:val="16"/>
        </w:rPr>
        <w:t>Дзун-Хемчикский</w:t>
      </w:r>
      <w:proofErr w:type="spellEnd"/>
      <w:r w:rsidRPr="004C5821">
        <w:rPr>
          <w:rFonts w:ascii="Times New Roman" w:hAnsi="Times New Roman" w:cs="Times New Roman"/>
          <w:sz w:val="16"/>
          <w:szCs w:val="16"/>
        </w:rPr>
        <w:t xml:space="preserve"> </w:t>
      </w:r>
      <w:proofErr w:type="spellStart"/>
      <w:r w:rsidRPr="004C5821">
        <w:rPr>
          <w:rFonts w:ascii="Times New Roman" w:hAnsi="Times New Roman" w:cs="Times New Roman"/>
          <w:sz w:val="16"/>
          <w:szCs w:val="16"/>
        </w:rPr>
        <w:t>кожуун</w:t>
      </w:r>
      <w:proofErr w:type="spellEnd"/>
      <w:r w:rsidRPr="004C5821">
        <w:rPr>
          <w:rFonts w:ascii="Times New Roman" w:hAnsi="Times New Roman" w:cs="Times New Roman"/>
          <w:sz w:val="16"/>
          <w:szCs w:val="16"/>
        </w:rPr>
        <w:t xml:space="preserve"> Республики Тыва на 2021 год». Сверки расчетов по межбюджетным отношениям с </w:t>
      </w:r>
      <w:proofErr w:type="spellStart"/>
      <w:r w:rsidRPr="004C5821">
        <w:rPr>
          <w:rFonts w:ascii="Times New Roman" w:hAnsi="Times New Roman" w:cs="Times New Roman"/>
          <w:sz w:val="16"/>
          <w:szCs w:val="16"/>
        </w:rPr>
        <w:t>кожуунным</w:t>
      </w:r>
      <w:proofErr w:type="spellEnd"/>
      <w:r w:rsidRPr="004C5821">
        <w:rPr>
          <w:rFonts w:ascii="Times New Roman" w:hAnsi="Times New Roman" w:cs="Times New Roman"/>
          <w:sz w:val="16"/>
          <w:szCs w:val="16"/>
        </w:rPr>
        <w:t xml:space="preserve"> бюджетом по состоянию на </w:t>
      </w:r>
      <w:proofErr w:type="gramStart"/>
      <w:r w:rsidRPr="004C5821">
        <w:rPr>
          <w:rFonts w:ascii="Times New Roman" w:hAnsi="Times New Roman" w:cs="Times New Roman"/>
          <w:sz w:val="16"/>
          <w:szCs w:val="16"/>
        </w:rPr>
        <w:t>начало</w:t>
      </w:r>
      <w:proofErr w:type="gramEnd"/>
      <w:r w:rsidRPr="004C5821">
        <w:rPr>
          <w:rFonts w:ascii="Times New Roman" w:hAnsi="Times New Roman" w:cs="Times New Roman"/>
          <w:sz w:val="16"/>
          <w:szCs w:val="16"/>
        </w:rPr>
        <w:t xml:space="preserve"> и конец финансового года производились на основании отчетов по поступлениям и выбытиям формы № 0503151 Управления федерального казначейства по Республике Тыва.</w:t>
      </w:r>
    </w:p>
    <w:p w:rsidR="004C5821" w:rsidRPr="004C5821" w:rsidRDefault="004C5821" w:rsidP="004C5821">
      <w:pPr>
        <w:spacing w:line="240" w:lineRule="auto"/>
        <w:jc w:val="both"/>
        <w:rPr>
          <w:rFonts w:ascii="Times New Roman" w:hAnsi="Times New Roman" w:cs="Times New Roman"/>
          <w:sz w:val="16"/>
          <w:szCs w:val="16"/>
        </w:rPr>
      </w:pPr>
    </w:p>
    <w:p w:rsidR="004C5821" w:rsidRPr="004C5821" w:rsidRDefault="004C5821" w:rsidP="004C5821">
      <w:pPr>
        <w:spacing w:line="240" w:lineRule="auto"/>
        <w:jc w:val="both"/>
        <w:rPr>
          <w:rFonts w:ascii="Times New Roman" w:hAnsi="Times New Roman" w:cs="Times New Roman"/>
          <w:b/>
          <w:sz w:val="16"/>
          <w:szCs w:val="16"/>
        </w:rPr>
      </w:pPr>
      <w:r w:rsidRPr="004C5821">
        <w:rPr>
          <w:rFonts w:ascii="Times New Roman" w:hAnsi="Times New Roman" w:cs="Times New Roman"/>
          <w:b/>
          <w:sz w:val="16"/>
          <w:szCs w:val="16"/>
        </w:rPr>
        <w:t xml:space="preserve">Оценка уровня финансирования бюджетных показателей, наличие программ,  утвержденных Решением Хурала представителей сельского поселения </w:t>
      </w:r>
      <w:proofErr w:type="spellStart"/>
      <w:r w:rsidRPr="004C5821">
        <w:rPr>
          <w:rFonts w:ascii="Times New Roman" w:hAnsi="Times New Roman" w:cs="Times New Roman"/>
          <w:b/>
          <w:sz w:val="16"/>
          <w:szCs w:val="16"/>
        </w:rPr>
        <w:t>сумон</w:t>
      </w:r>
      <w:proofErr w:type="spellEnd"/>
      <w:r w:rsidRPr="004C5821">
        <w:rPr>
          <w:rFonts w:ascii="Times New Roman" w:hAnsi="Times New Roman" w:cs="Times New Roman"/>
          <w:b/>
          <w:sz w:val="16"/>
          <w:szCs w:val="16"/>
        </w:rPr>
        <w:t xml:space="preserve"> </w:t>
      </w:r>
      <w:proofErr w:type="spellStart"/>
      <w:r w:rsidRPr="004C5821">
        <w:rPr>
          <w:rFonts w:ascii="Times New Roman" w:hAnsi="Times New Roman" w:cs="Times New Roman"/>
          <w:b/>
          <w:sz w:val="16"/>
          <w:szCs w:val="16"/>
        </w:rPr>
        <w:t>Элдиг-Хем</w:t>
      </w:r>
      <w:proofErr w:type="spellEnd"/>
      <w:r w:rsidRPr="004C5821">
        <w:rPr>
          <w:rFonts w:ascii="Times New Roman" w:hAnsi="Times New Roman" w:cs="Times New Roman"/>
          <w:b/>
          <w:sz w:val="16"/>
          <w:szCs w:val="16"/>
        </w:rPr>
        <w:t xml:space="preserve"> </w:t>
      </w:r>
      <w:proofErr w:type="spellStart"/>
      <w:r w:rsidRPr="004C5821">
        <w:rPr>
          <w:rFonts w:ascii="Times New Roman" w:hAnsi="Times New Roman" w:cs="Times New Roman"/>
          <w:b/>
          <w:sz w:val="16"/>
          <w:szCs w:val="16"/>
        </w:rPr>
        <w:t>Дзун-Хемчикского</w:t>
      </w:r>
      <w:proofErr w:type="spellEnd"/>
      <w:r w:rsidRPr="004C5821">
        <w:rPr>
          <w:rFonts w:ascii="Times New Roman" w:hAnsi="Times New Roman" w:cs="Times New Roman"/>
          <w:b/>
          <w:sz w:val="16"/>
          <w:szCs w:val="16"/>
        </w:rPr>
        <w:t xml:space="preserve"> </w:t>
      </w:r>
      <w:proofErr w:type="spellStart"/>
      <w:r w:rsidRPr="004C5821">
        <w:rPr>
          <w:rFonts w:ascii="Times New Roman" w:hAnsi="Times New Roman" w:cs="Times New Roman"/>
          <w:b/>
          <w:sz w:val="16"/>
          <w:szCs w:val="16"/>
        </w:rPr>
        <w:t>кожууна</w:t>
      </w:r>
      <w:proofErr w:type="spellEnd"/>
      <w:r w:rsidRPr="004C5821">
        <w:rPr>
          <w:rFonts w:ascii="Times New Roman" w:hAnsi="Times New Roman" w:cs="Times New Roman"/>
          <w:b/>
          <w:sz w:val="16"/>
          <w:szCs w:val="16"/>
        </w:rPr>
        <w:t xml:space="preserve"> о местном бюджете и оценка исполнения проведенных по ним мероприятий</w:t>
      </w:r>
    </w:p>
    <w:p w:rsidR="004C5821" w:rsidRPr="004C5821" w:rsidRDefault="004C5821" w:rsidP="004C5821">
      <w:pPr>
        <w:spacing w:line="240" w:lineRule="auto"/>
        <w:jc w:val="both"/>
        <w:rPr>
          <w:rFonts w:ascii="Times New Roman" w:hAnsi="Times New Roman" w:cs="Times New Roman"/>
          <w:sz w:val="16"/>
          <w:szCs w:val="16"/>
        </w:rPr>
      </w:pPr>
      <w:r w:rsidRPr="004C5821">
        <w:rPr>
          <w:rFonts w:ascii="Times New Roman" w:hAnsi="Times New Roman" w:cs="Times New Roman"/>
          <w:sz w:val="16"/>
          <w:szCs w:val="16"/>
        </w:rPr>
        <w:tab/>
        <w:t xml:space="preserve">На основании Постановления Правительства Республики Тыва от 05.06.2014г. № 259 «Об утверждении порядка разработки и реализации республиканских целевых программ» администрация сельского поселения </w:t>
      </w:r>
      <w:proofErr w:type="spellStart"/>
      <w:r w:rsidRPr="004C5821">
        <w:rPr>
          <w:rFonts w:ascii="Times New Roman" w:hAnsi="Times New Roman" w:cs="Times New Roman"/>
          <w:sz w:val="16"/>
          <w:szCs w:val="16"/>
        </w:rPr>
        <w:t>сумона</w:t>
      </w:r>
      <w:proofErr w:type="spellEnd"/>
      <w:r w:rsidRPr="004C5821">
        <w:rPr>
          <w:rFonts w:ascii="Times New Roman" w:hAnsi="Times New Roman" w:cs="Times New Roman"/>
          <w:sz w:val="16"/>
          <w:szCs w:val="16"/>
        </w:rPr>
        <w:t xml:space="preserve"> Баян-</w:t>
      </w:r>
      <w:proofErr w:type="spellStart"/>
      <w:r w:rsidRPr="004C5821">
        <w:rPr>
          <w:rFonts w:ascii="Times New Roman" w:hAnsi="Times New Roman" w:cs="Times New Roman"/>
          <w:sz w:val="16"/>
          <w:szCs w:val="16"/>
        </w:rPr>
        <w:t>Талинский</w:t>
      </w:r>
      <w:proofErr w:type="spellEnd"/>
      <w:r w:rsidRPr="004C5821">
        <w:rPr>
          <w:rFonts w:ascii="Times New Roman" w:hAnsi="Times New Roman" w:cs="Times New Roman"/>
          <w:sz w:val="16"/>
          <w:szCs w:val="16"/>
        </w:rPr>
        <w:t xml:space="preserve"> разработан муниципальный правовой акт, регламентирующий порядок принятия решений о разработке муниципальных целевых программ, их формировании и реализации, а также порядок оценки эффективности их реализации. </w:t>
      </w:r>
    </w:p>
    <w:p w:rsidR="004C5821" w:rsidRPr="004C5821" w:rsidRDefault="004C5821" w:rsidP="004C5821">
      <w:pPr>
        <w:spacing w:line="240" w:lineRule="auto"/>
        <w:jc w:val="both"/>
        <w:rPr>
          <w:rFonts w:ascii="Times New Roman" w:hAnsi="Times New Roman" w:cs="Times New Roman"/>
          <w:sz w:val="16"/>
          <w:szCs w:val="16"/>
        </w:rPr>
      </w:pPr>
    </w:p>
    <w:p w:rsidR="004C5821" w:rsidRPr="004C5821" w:rsidRDefault="004C5821" w:rsidP="004C5821">
      <w:pPr>
        <w:spacing w:line="240" w:lineRule="auto"/>
        <w:jc w:val="both"/>
        <w:rPr>
          <w:rFonts w:ascii="Times New Roman" w:hAnsi="Times New Roman" w:cs="Times New Roman"/>
          <w:b/>
          <w:i/>
          <w:sz w:val="16"/>
          <w:szCs w:val="16"/>
        </w:rPr>
      </w:pPr>
      <w:r w:rsidRPr="004C5821">
        <w:rPr>
          <w:rFonts w:ascii="Times New Roman" w:hAnsi="Times New Roman" w:cs="Times New Roman"/>
          <w:b/>
          <w:sz w:val="16"/>
          <w:szCs w:val="16"/>
        </w:rPr>
        <w:t xml:space="preserve">      </w:t>
      </w:r>
      <w:r w:rsidRPr="004C5821">
        <w:rPr>
          <w:rFonts w:ascii="Times New Roman" w:hAnsi="Times New Roman" w:cs="Times New Roman"/>
          <w:sz w:val="16"/>
          <w:szCs w:val="16"/>
        </w:rPr>
        <w:t xml:space="preserve">    </w:t>
      </w:r>
      <w:r w:rsidRPr="004C5821">
        <w:rPr>
          <w:rFonts w:ascii="Times New Roman" w:hAnsi="Times New Roman" w:cs="Times New Roman"/>
          <w:b/>
          <w:i/>
          <w:sz w:val="16"/>
          <w:szCs w:val="16"/>
        </w:rPr>
        <w:t xml:space="preserve">Муниципальная программа «Дети </w:t>
      </w:r>
      <w:proofErr w:type="spellStart"/>
      <w:r w:rsidRPr="004C5821">
        <w:rPr>
          <w:rFonts w:ascii="Times New Roman" w:hAnsi="Times New Roman" w:cs="Times New Roman"/>
          <w:b/>
          <w:i/>
          <w:sz w:val="16"/>
          <w:szCs w:val="16"/>
        </w:rPr>
        <w:t>сумона</w:t>
      </w:r>
      <w:proofErr w:type="spellEnd"/>
      <w:r w:rsidRPr="004C5821">
        <w:rPr>
          <w:rFonts w:ascii="Times New Roman" w:hAnsi="Times New Roman" w:cs="Times New Roman"/>
          <w:b/>
          <w:i/>
          <w:sz w:val="16"/>
          <w:szCs w:val="16"/>
        </w:rPr>
        <w:t xml:space="preserve"> на 2021-2023 годы»</w:t>
      </w:r>
    </w:p>
    <w:p w:rsidR="004C5821" w:rsidRPr="004C5821" w:rsidRDefault="004C5821" w:rsidP="004C5821">
      <w:pPr>
        <w:spacing w:line="240" w:lineRule="auto"/>
        <w:jc w:val="both"/>
        <w:rPr>
          <w:rFonts w:ascii="Times New Roman" w:hAnsi="Times New Roman" w:cs="Times New Roman"/>
          <w:sz w:val="16"/>
          <w:szCs w:val="16"/>
        </w:rPr>
      </w:pPr>
      <w:r w:rsidRPr="004C5821">
        <w:rPr>
          <w:rFonts w:ascii="Times New Roman" w:hAnsi="Times New Roman" w:cs="Times New Roman"/>
          <w:sz w:val="16"/>
          <w:szCs w:val="16"/>
        </w:rPr>
        <w:t>Всего за 2021 год план по финансированию муниципальной программы предусмотрено 15,0 тыс. рублей, а исполнено на 15,0 тыс. рублей.     Основной целью программы является создание благоприятных условий для комплексного развития и жизнедеятельности детей, находящихся в трудной жизненной ситуации.</w:t>
      </w:r>
    </w:p>
    <w:p w:rsidR="004C5821" w:rsidRPr="004C5821" w:rsidRDefault="004C5821" w:rsidP="004C5821">
      <w:pPr>
        <w:spacing w:line="240" w:lineRule="auto"/>
        <w:jc w:val="both"/>
        <w:rPr>
          <w:rFonts w:ascii="Times New Roman" w:hAnsi="Times New Roman" w:cs="Times New Roman"/>
          <w:sz w:val="16"/>
          <w:szCs w:val="16"/>
        </w:rPr>
      </w:pPr>
      <w:r w:rsidRPr="004C5821">
        <w:rPr>
          <w:rFonts w:ascii="Times New Roman" w:hAnsi="Times New Roman" w:cs="Times New Roman"/>
          <w:sz w:val="16"/>
          <w:szCs w:val="16"/>
        </w:rPr>
        <w:t>Задачи:</w:t>
      </w:r>
    </w:p>
    <w:p w:rsidR="004C5821" w:rsidRPr="004C5821" w:rsidRDefault="004C5821" w:rsidP="004C5821">
      <w:pPr>
        <w:spacing w:line="240" w:lineRule="auto"/>
        <w:jc w:val="both"/>
        <w:rPr>
          <w:rFonts w:ascii="Times New Roman" w:hAnsi="Times New Roman" w:cs="Times New Roman"/>
          <w:sz w:val="16"/>
          <w:szCs w:val="16"/>
        </w:rPr>
      </w:pPr>
      <w:r w:rsidRPr="004C5821">
        <w:rPr>
          <w:rFonts w:ascii="Times New Roman" w:hAnsi="Times New Roman" w:cs="Times New Roman"/>
          <w:sz w:val="16"/>
          <w:szCs w:val="16"/>
        </w:rPr>
        <w:t>- обеспечение безопасного материнства и рождения здоровых детей;</w:t>
      </w:r>
    </w:p>
    <w:p w:rsidR="004C5821" w:rsidRPr="004C5821" w:rsidRDefault="004C5821" w:rsidP="004C5821">
      <w:pPr>
        <w:spacing w:line="240" w:lineRule="auto"/>
        <w:jc w:val="both"/>
        <w:rPr>
          <w:rFonts w:ascii="Times New Roman" w:hAnsi="Times New Roman" w:cs="Times New Roman"/>
          <w:sz w:val="16"/>
          <w:szCs w:val="16"/>
        </w:rPr>
      </w:pPr>
      <w:r w:rsidRPr="004C5821">
        <w:rPr>
          <w:rFonts w:ascii="Times New Roman" w:hAnsi="Times New Roman" w:cs="Times New Roman"/>
          <w:sz w:val="16"/>
          <w:szCs w:val="16"/>
        </w:rPr>
        <w:lastRenderedPageBreak/>
        <w:t>- охрана здоровья детей и подростков, в том числе репродуктивного здоровья;</w:t>
      </w:r>
    </w:p>
    <w:p w:rsidR="004C5821" w:rsidRPr="004C5821" w:rsidRDefault="004C5821" w:rsidP="004C5821">
      <w:pPr>
        <w:spacing w:line="240" w:lineRule="auto"/>
        <w:jc w:val="both"/>
        <w:rPr>
          <w:rFonts w:ascii="Times New Roman" w:hAnsi="Times New Roman" w:cs="Times New Roman"/>
          <w:sz w:val="16"/>
          <w:szCs w:val="16"/>
        </w:rPr>
      </w:pPr>
      <w:r w:rsidRPr="004C5821">
        <w:rPr>
          <w:rFonts w:ascii="Times New Roman" w:hAnsi="Times New Roman" w:cs="Times New Roman"/>
          <w:sz w:val="16"/>
          <w:szCs w:val="16"/>
        </w:rPr>
        <w:t>- профилактика социального неблагополучия семей с детьми:</w:t>
      </w:r>
    </w:p>
    <w:p w:rsidR="004C5821" w:rsidRPr="004C5821" w:rsidRDefault="004C5821" w:rsidP="004C5821">
      <w:pPr>
        <w:spacing w:line="240" w:lineRule="auto"/>
        <w:jc w:val="both"/>
        <w:rPr>
          <w:rFonts w:ascii="Times New Roman" w:hAnsi="Times New Roman" w:cs="Times New Roman"/>
          <w:sz w:val="16"/>
          <w:szCs w:val="16"/>
        </w:rPr>
      </w:pPr>
      <w:r w:rsidRPr="004C5821">
        <w:rPr>
          <w:rFonts w:ascii="Times New Roman" w:hAnsi="Times New Roman" w:cs="Times New Roman"/>
          <w:sz w:val="16"/>
          <w:szCs w:val="16"/>
        </w:rPr>
        <w:t>- защита прав и интересов детей.</w:t>
      </w:r>
    </w:p>
    <w:p w:rsidR="004C5821" w:rsidRPr="004C5821" w:rsidRDefault="004C5821" w:rsidP="004C5821">
      <w:pPr>
        <w:spacing w:line="240" w:lineRule="auto"/>
        <w:jc w:val="both"/>
        <w:rPr>
          <w:rFonts w:ascii="Times New Roman" w:hAnsi="Times New Roman" w:cs="Times New Roman"/>
          <w:sz w:val="16"/>
          <w:szCs w:val="16"/>
        </w:rPr>
      </w:pPr>
      <w:r w:rsidRPr="004C5821">
        <w:rPr>
          <w:rFonts w:ascii="Times New Roman" w:hAnsi="Times New Roman" w:cs="Times New Roman"/>
          <w:sz w:val="16"/>
          <w:szCs w:val="16"/>
        </w:rPr>
        <w:t>Оценка социально-экономической эффективности реализации Программы обеспечит создание благоприятных условий для комплексного развития и жизнедеятельности детей, находящихся в трудной жизненной ситуации.</w:t>
      </w:r>
    </w:p>
    <w:p w:rsidR="004C5821" w:rsidRPr="004C5821" w:rsidRDefault="004C5821" w:rsidP="004C5821">
      <w:pPr>
        <w:spacing w:line="240" w:lineRule="auto"/>
        <w:jc w:val="both"/>
        <w:rPr>
          <w:rFonts w:ascii="Times New Roman" w:hAnsi="Times New Roman" w:cs="Times New Roman"/>
          <w:sz w:val="16"/>
          <w:szCs w:val="16"/>
        </w:rPr>
      </w:pPr>
      <w:r w:rsidRPr="004C5821">
        <w:rPr>
          <w:rFonts w:ascii="Times New Roman" w:hAnsi="Times New Roman" w:cs="Times New Roman"/>
          <w:sz w:val="16"/>
          <w:szCs w:val="16"/>
        </w:rPr>
        <w:t xml:space="preserve"> Реализация задач муниципальной программы: уточнение затрат перечня программных мероприятий, разрабатывают перечень целевых индикаторов и показателей для мониторинга реализации программных мероприятий, осуществляют отбор на конкурсной основе исполнителей работ и услуг по каждому программному мероприятию.</w:t>
      </w:r>
    </w:p>
    <w:p w:rsidR="004C5821" w:rsidRPr="004C5821" w:rsidRDefault="004C5821" w:rsidP="004C5821">
      <w:pPr>
        <w:spacing w:line="240" w:lineRule="auto"/>
        <w:jc w:val="both"/>
        <w:rPr>
          <w:rFonts w:ascii="Times New Roman" w:hAnsi="Times New Roman" w:cs="Times New Roman"/>
          <w:sz w:val="16"/>
          <w:szCs w:val="16"/>
        </w:rPr>
      </w:pPr>
      <w:r w:rsidRPr="004C5821">
        <w:rPr>
          <w:rFonts w:ascii="Times New Roman" w:hAnsi="Times New Roman" w:cs="Times New Roman"/>
          <w:sz w:val="16"/>
          <w:szCs w:val="16"/>
        </w:rPr>
        <w:t xml:space="preserve"> Решение поставленных задач в 2021-2023 годах планировалась осуществить путем реализации 13-и мероприятий. К программе приложены  перечень мероприятий муниципальной программы «Дети </w:t>
      </w:r>
      <w:proofErr w:type="spellStart"/>
      <w:r w:rsidRPr="004C5821">
        <w:rPr>
          <w:rFonts w:ascii="Times New Roman" w:hAnsi="Times New Roman" w:cs="Times New Roman"/>
          <w:sz w:val="16"/>
          <w:szCs w:val="16"/>
        </w:rPr>
        <w:t>сумона</w:t>
      </w:r>
      <w:proofErr w:type="spellEnd"/>
      <w:r w:rsidRPr="004C5821">
        <w:rPr>
          <w:rFonts w:ascii="Times New Roman" w:hAnsi="Times New Roman" w:cs="Times New Roman"/>
          <w:sz w:val="16"/>
          <w:szCs w:val="16"/>
        </w:rPr>
        <w:t xml:space="preserve">» со следующими основными мероприятиями с плановым объёмом финансирования на 2021 год в 15,0 тыс. рублей: </w:t>
      </w:r>
    </w:p>
    <w:p w:rsidR="004C5821" w:rsidRPr="004C5821" w:rsidRDefault="004C5821" w:rsidP="004C5821">
      <w:pPr>
        <w:spacing w:line="240" w:lineRule="auto"/>
        <w:jc w:val="both"/>
        <w:rPr>
          <w:rFonts w:ascii="Times New Roman" w:hAnsi="Times New Roman" w:cs="Times New Roman"/>
          <w:sz w:val="16"/>
          <w:szCs w:val="16"/>
        </w:rPr>
      </w:pPr>
      <w:r w:rsidRPr="004C5821">
        <w:rPr>
          <w:rFonts w:ascii="Times New Roman" w:hAnsi="Times New Roman" w:cs="Times New Roman"/>
          <w:sz w:val="16"/>
          <w:szCs w:val="16"/>
        </w:rPr>
        <w:t>п. 1. Профилактика семейного неблагополучия и социального сиротства;</w:t>
      </w:r>
    </w:p>
    <w:p w:rsidR="004C5821" w:rsidRPr="004C5821" w:rsidRDefault="004C5821" w:rsidP="004C5821">
      <w:pPr>
        <w:spacing w:line="240" w:lineRule="auto"/>
        <w:jc w:val="both"/>
        <w:rPr>
          <w:rFonts w:ascii="Times New Roman" w:hAnsi="Times New Roman" w:cs="Times New Roman"/>
          <w:sz w:val="16"/>
          <w:szCs w:val="16"/>
        </w:rPr>
      </w:pPr>
      <w:r w:rsidRPr="004C5821">
        <w:rPr>
          <w:rFonts w:ascii="Times New Roman" w:hAnsi="Times New Roman" w:cs="Times New Roman"/>
          <w:sz w:val="16"/>
          <w:szCs w:val="16"/>
        </w:rPr>
        <w:t>п. 2. Социальная поддержка семей детьми и детей, находящихся в трудной жизненной ситуации;</w:t>
      </w:r>
    </w:p>
    <w:p w:rsidR="004C5821" w:rsidRPr="004C5821" w:rsidRDefault="004C5821" w:rsidP="004C5821">
      <w:pPr>
        <w:spacing w:line="240" w:lineRule="auto"/>
        <w:jc w:val="both"/>
        <w:rPr>
          <w:rFonts w:ascii="Times New Roman" w:hAnsi="Times New Roman" w:cs="Times New Roman"/>
          <w:sz w:val="16"/>
          <w:szCs w:val="16"/>
        </w:rPr>
      </w:pPr>
      <w:r w:rsidRPr="004C5821">
        <w:rPr>
          <w:rFonts w:ascii="Times New Roman" w:hAnsi="Times New Roman" w:cs="Times New Roman"/>
          <w:sz w:val="16"/>
          <w:szCs w:val="16"/>
        </w:rPr>
        <w:t xml:space="preserve">п. 3. Организация летнего отдыха и оздоровления несовершеннолетних;  </w:t>
      </w:r>
    </w:p>
    <w:p w:rsidR="004C5821" w:rsidRPr="004C5821" w:rsidRDefault="004C5821" w:rsidP="004C5821">
      <w:pPr>
        <w:spacing w:line="240" w:lineRule="auto"/>
        <w:jc w:val="both"/>
        <w:rPr>
          <w:rFonts w:ascii="Times New Roman" w:hAnsi="Times New Roman" w:cs="Times New Roman"/>
          <w:sz w:val="16"/>
          <w:szCs w:val="16"/>
        </w:rPr>
      </w:pPr>
      <w:r w:rsidRPr="004C5821">
        <w:rPr>
          <w:rFonts w:ascii="Times New Roman" w:hAnsi="Times New Roman" w:cs="Times New Roman"/>
          <w:sz w:val="16"/>
          <w:szCs w:val="16"/>
        </w:rPr>
        <w:t>п. 4. Культурно-массовые мероприятия среди несовершеннолетних;</w:t>
      </w:r>
    </w:p>
    <w:p w:rsidR="004C5821" w:rsidRPr="004C5821" w:rsidRDefault="004C5821" w:rsidP="004C5821">
      <w:pPr>
        <w:spacing w:line="240" w:lineRule="auto"/>
        <w:jc w:val="both"/>
        <w:rPr>
          <w:rFonts w:ascii="Times New Roman" w:hAnsi="Times New Roman" w:cs="Times New Roman"/>
          <w:sz w:val="16"/>
          <w:szCs w:val="16"/>
        </w:rPr>
      </w:pPr>
      <w:r w:rsidRPr="004C5821">
        <w:rPr>
          <w:rFonts w:ascii="Times New Roman" w:hAnsi="Times New Roman" w:cs="Times New Roman"/>
          <w:sz w:val="16"/>
          <w:szCs w:val="16"/>
        </w:rPr>
        <w:t>п.5. Мероприятия, направленные на профилактику правонарушений среди несовершеннолетних бюджетные средства не выделены.</w:t>
      </w:r>
    </w:p>
    <w:p w:rsidR="004C5821" w:rsidRPr="004C5821" w:rsidRDefault="004C5821" w:rsidP="004C5821">
      <w:pPr>
        <w:spacing w:line="240" w:lineRule="auto"/>
        <w:jc w:val="both"/>
        <w:rPr>
          <w:rFonts w:ascii="Times New Roman" w:hAnsi="Times New Roman" w:cs="Times New Roman"/>
          <w:sz w:val="16"/>
          <w:szCs w:val="16"/>
        </w:rPr>
      </w:pPr>
      <w:r w:rsidRPr="004C5821">
        <w:rPr>
          <w:rFonts w:ascii="Times New Roman" w:hAnsi="Times New Roman" w:cs="Times New Roman"/>
          <w:sz w:val="16"/>
          <w:szCs w:val="16"/>
        </w:rPr>
        <w:t xml:space="preserve">       Фактически согласно отчета  об исполнении бюджета ф. № 0503117 за 2021 год исполнено на 15,0 тыс. рублей, или на 100 % </w:t>
      </w:r>
      <w:proofErr w:type="gramStart"/>
      <w:r w:rsidRPr="004C5821">
        <w:rPr>
          <w:rFonts w:ascii="Times New Roman" w:hAnsi="Times New Roman" w:cs="Times New Roman"/>
          <w:sz w:val="16"/>
          <w:szCs w:val="16"/>
        </w:rPr>
        <w:t>от</w:t>
      </w:r>
      <w:proofErr w:type="gramEnd"/>
      <w:r w:rsidRPr="004C5821">
        <w:rPr>
          <w:rFonts w:ascii="Times New Roman" w:hAnsi="Times New Roman" w:cs="Times New Roman"/>
          <w:sz w:val="16"/>
          <w:szCs w:val="16"/>
        </w:rPr>
        <w:t xml:space="preserve"> утвержденного. Эти средства на сумму 10 тыс. рублей и 5 тыс. рублей были израсходованы на приобретение подарочных наборов с ИП </w:t>
      </w:r>
      <w:proofErr w:type="spellStart"/>
      <w:r w:rsidRPr="004C5821">
        <w:rPr>
          <w:rFonts w:ascii="Times New Roman" w:hAnsi="Times New Roman" w:cs="Times New Roman"/>
          <w:sz w:val="16"/>
          <w:szCs w:val="16"/>
        </w:rPr>
        <w:t>Конзай-оол</w:t>
      </w:r>
      <w:proofErr w:type="spellEnd"/>
      <w:r w:rsidRPr="004C5821">
        <w:rPr>
          <w:rFonts w:ascii="Times New Roman" w:hAnsi="Times New Roman" w:cs="Times New Roman"/>
          <w:sz w:val="16"/>
          <w:szCs w:val="16"/>
        </w:rPr>
        <w:t xml:space="preserve"> Ч.А. на новогодний маскарад, проведенного в СДК </w:t>
      </w:r>
      <w:proofErr w:type="spellStart"/>
      <w:r w:rsidRPr="004C5821">
        <w:rPr>
          <w:rFonts w:ascii="Times New Roman" w:hAnsi="Times New Roman" w:cs="Times New Roman"/>
          <w:sz w:val="16"/>
          <w:szCs w:val="16"/>
        </w:rPr>
        <w:t>сумона</w:t>
      </w:r>
      <w:proofErr w:type="spellEnd"/>
      <w:r w:rsidRPr="004C5821">
        <w:rPr>
          <w:rFonts w:ascii="Times New Roman" w:hAnsi="Times New Roman" w:cs="Times New Roman"/>
          <w:sz w:val="16"/>
          <w:szCs w:val="16"/>
        </w:rPr>
        <w:t xml:space="preserve"> (</w:t>
      </w:r>
      <w:proofErr w:type="gramStart"/>
      <w:r w:rsidRPr="004C5821">
        <w:rPr>
          <w:rFonts w:ascii="Times New Roman" w:hAnsi="Times New Roman" w:cs="Times New Roman"/>
          <w:sz w:val="16"/>
          <w:szCs w:val="16"/>
        </w:rPr>
        <w:t>п</w:t>
      </w:r>
      <w:proofErr w:type="gramEnd"/>
      <w:r w:rsidRPr="004C5821">
        <w:rPr>
          <w:rFonts w:ascii="Times New Roman" w:hAnsi="Times New Roman" w:cs="Times New Roman"/>
          <w:sz w:val="16"/>
          <w:szCs w:val="16"/>
        </w:rPr>
        <w:t>/п № 371825 от 21.12.2021г. и п/п № 504400 от 29.12.2021г.).</w:t>
      </w:r>
    </w:p>
    <w:p w:rsidR="004C5821" w:rsidRPr="004C5821" w:rsidRDefault="004C5821" w:rsidP="004C5821">
      <w:pPr>
        <w:spacing w:line="240" w:lineRule="auto"/>
        <w:jc w:val="both"/>
        <w:rPr>
          <w:rFonts w:ascii="Times New Roman" w:hAnsi="Times New Roman" w:cs="Times New Roman"/>
          <w:b/>
          <w:sz w:val="16"/>
          <w:szCs w:val="16"/>
        </w:rPr>
      </w:pPr>
      <w:r w:rsidRPr="004C5821">
        <w:rPr>
          <w:rFonts w:ascii="Times New Roman" w:hAnsi="Times New Roman" w:cs="Times New Roman"/>
          <w:b/>
          <w:sz w:val="16"/>
          <w:szCs w:val="16"/>
        </w:rPr>
        <w:t>Наличие дебиторской и кредиторской задолженности</w:t>
      </w:r>
    </w:p>
    <w:p w:rsidR="004C5821" w:rsidRPr="004C5821" w:rsidRDefault="004C5821" w:rsidP="004C5821">
      <w:pPr>
        <w:spacing w:line="240" w:lineRule="auto"/>
        <w:jc w:val="both"/>
        <w:rPr>
          <w:rFonts w:ascii="Times New Roman" w:hAnsi="Times New Roman" w:cs="Times New Roman"/>
          <w:b/>
          <w:sz w:val="16"/>
          <w:szCs w:val="16"/>
        </w:rPr>
      </w:pPr>
      <w:r w:rsidRPr="004C5821">
        <w:rPr>
          <w:rFonts w:ascii="Times New Roman" w:hAnsi="Times New Roman" w:cs="Times New Roman"/>
          <w:b/>
          <w:sz w:val="16"/>
          <w:szCs w:val="16"/>
        </w:rPr>
        <w:t xml:space="preserve">сельского поселения </w:t>
      </w:r>
      <w:proofErr w:type="spellStart"/>
      <w:r w:rsidRPr="004C5821">
        <w:rPr>
          <w:rFonts w:ascii="Times New Roman" w:hAnsi="Times New Roman" w:cs="Times New Roman"/>
          <w:b/>
          <w:sz w:val="16"/>
          <w:szCs w:val="16"/>
        </w:rPr>
        <w:t>сумон</w:t>
      </w:r>
      <w:proofErr w:type="spellEnd"/>
      <w:r w:rsidRPr="004C5821">
        <w:rPr>
          <w:rFonts w:ascii="Times New Roman" w:hAnsi="Times New Roman" w:cs="Times New Roman"/>
          <w:b/>
          <w:sz w:val="16"/>
          <w:szCs w:val="16"/>
        </w:rPr>
        <w:t xml:space="preserve"> </w:t>
      </w:r>
      <w:proofErr w:type="spellStart"/>
      <w:r w:rsidRPr="004C5821">
        <w:rPr>
          <w:rFonts w:ascii="Times New Roman" w:hAnsi="Times New Roman" w:cs="Times New Roman"/>
          <w:b/>
          <w:sz w:val="16"/>
          <w:szCs w:val="16"/>
        </w:rPr>
        <w:t>Элдиг-Хем</w:t>
      </w:r>
      <w:proofErr w:type="spellEnd"/>
      <w:r w:rsidRPr="004C5821">
        <w:rPr>
          <w:rFonts w:ascii="Times New Roman" w:hAnsi="Times New Roman" w:cs="Times New Roman"/>
          <w:b/>
          <w:sz w:val="16"/>
          <w:szCs w:val="16"/>
        </w:rPr>
        <w:t xml:space="preserve"> </w:t>
      </w:r>
      <w:proofErr w:type="spellStart"/>
      <w:r w:rsidRPr="004C5821">
        <w:rPr>
          <w:rFonts w:ascii="Times New Roman" w:hAnsi="Times New Roman" w:cs="Times New Roman"/>
          <w:b/>
          <w:sz w:val="16"/>
          <w:szCs w:val="16"/>
        </w:rPr>
        <w:t>Дзун-Хемчикского</w:t>
      </w:r>
      <w:proofErr w:type="spellEnd"/>
      <w:r w:rsidRPr="004C5821">
        <w:rPr>
          <w:rFonts w:ascii="Times New Roman" w:hAnsi="Times New Roman" w:cs="Times New Roman"/>
          <w:b/>
          <w:sz w:val="16"/>
          <w:szCs w:val="16"/>
        </w:rPr>
        <w:t xml:space="preserve"> </w:t>
      </w:r>
      <w:proofErr w:type="spellStart"/>
      <w:r w:rsidRPr="004C5821">
        <w:rPr>
          <w:rFonts w:ascii="Times New Roman" w:hAnsi="Times New Roman" w:cs="Times New Roman"/>
          <w:b/>
          <w:sz w:val="16"/>
          <w:szCs w:val="16"/>
        </w:rPr>
        <w:t>кожууна</w:t>
      </w:r>
      <w:proofErr w:type="spellEnd"/>
    </w:p>
    <w:p w:rsidR="004C5821" w:rsidRPr="004C5821" w:rsidRDefault="004C5821" w:rsidP="004C5821">
      <w:pPr>
        <w:spacing w:line="240" w:lineRule="auto"/>
        <w:jc w:val="both"/>
        <w:rPr>
          <w:rFonts w:ascii="Times New Roman" w:hAnsi="Times New Roman" w:cs="Times New Roman"/>
          <w:b/>
          <w:sz w:val="16"/>
          <w:szCs w:val="16"/>
        </w:rPr>
      </w:pPr>
      <w:r w:rsidRPr="004C5821">
        <w:rPr>
          <w:rFonts w:ascii="Times New Roman" w:hAnsi="Times New Roman" w:cs="Times New Roman"/>
          <w:b/>
          <w:sz w:val="16"/>
          <w:szCs w:val="16"/>
        </w:rPr>
        <w:t xml:space="preserve"> Республики Тыва</w:t>
      </w:r>
    </w:p>
    <w:p w:rsidR="004C5821" w:rsidRPr="004C5821" w:rsidRDefault="004C5821" w:rsidP="004C5821">
      <w:pPr>
        <w:spacing w:line="240" w:lineRule="auto"/>
        <w:jc w:val="both"/>
        <w:rPr>
          <w:rFonts w:ascii="Times New Roman" w:hAnsi="Times New Roman" w:cs="Times New Roman"/>
          <w:sz w:val="16"/>
          <w:szCs w:val="16"/>
        </w:rPr>
      </w:pPr>
      <w:r w:rsidRPr="004C5821">
        <w:rPr>
          <w:rFonts w:ascii="Times New Roman" w:hAnsi="Times New Roman" w:cs="Times New Roman"/>
          <w:sz w:val="16"/>
          <w:szCs w:val="16"/>
        </w:rPr>
        <w:tab/>
        <w:t>Проверкой наличия дебиторской и кредиторской задолженности по состоянию на 01.01.2021г. и на 01.01.2022г. установлено, что согласно годовому отчету ф. 0503169    имеется задолженность в следующих размерах:</w:t>
      </w:r>
    </w:p>
    <w:p w:rsidR="004C5821" w:rsidRPr="004C5821" w:rsidRDefault="004C5821" w:rsidP="004C5821">
      <w:pPr>
        <w:spacing w:line="240" w:lineRule="auto"/>
        <w:jc w:val="both"/>
        <w:rPr>
          <w:rFonts w:ascii="Times New Roman" w:hAnsi="Times New Roman" w:cs="Times New Roman"/>
          <w:sz w:val="16"/>
          <w:szCs w:val="16"/>
        </w:rPr>
      </w:pPr>
      <w:r w:rsidRPr="004C5821">
        <w:rPr>
          <w:rFonts w:ascii="Times New Roman" w:hAnsi="Times New Roman" w:cs="Times New Roman"/>
          <w:sz w:val="16"/>
          <w:szCs w:val="16"/>
        </w:rPr>
        <w:t>(в рублях)</w:t>
      </w:r>
    </w:p>
    <w:tbl>
      <w:tblPr>
        <w:tblW w:w="9327" w:type="dxa"/>
        <w:tblInd w:w="94" w:type="dxa"/>
        <w:tblLook w:val="04A0" w:firstRow="1" w:lastRow="0" w:firstColumn="1" w:lastColumn="0" w:noHBand="0" w:noVBand="1"/>
      </w:tblPr>
      <w:tblGrid>
        <w:gridCol w:w="3842"/>
        <w:gridCol w:w="1417"/>
        <w:gridCol w:w="1356"/>
        <w:gridCol w:w="1356"/>
        <w:gridCol w:w="1356"/>
      </w:tblGrid>
      <w:tr w:rsidR="004C5821" w:rsidRPr="004C5821" w:rsidTr="000D1924">
        <w:trPr>
          <w:trHeight w:val="255"/>
        </w:trPr>
        <w:tc>
          <w:tcPr>
            <w:tcW w:w="384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4C5821" w:rsidRPr="004C5821" w:rsidRDefault="004C5821" w:rsidP="004C5821">
            <w:pPr>
              <w:spacing w:line="240" w:lineRule="auto"/>
              <w:jc w:val="both"/>
              <w:rPr>
                <w:rFonts w:ascii="Times New Roman" w:hAnsi="Times New Roman" w:cs="Times New Roman"/>
                <w:sz w:val="16"/>
                <w:szCs w:val="16"/>
              </w:rPr>
            </w:pPr>
            <w:r w:rsidRPr="004C5821">
              <w:rPr>
                <w:rFonts w:ascii="Times New Roman" w:hAnsi="Times New Roman" w:cs="Times New Roman"/>
                <w:sz w:val="16"/>
                <w:szCs w:val="16"/>
              </w:rPr>
              <w:t>Дебиторы/Кредиторы</w:t>
            </w:r>
          </w:p>
        </w:tc>
        <w:tc>
          <w:tcPr>
            <w:tcW w:w="2773" w:type="dxa"/>
            <w:gridSpan w:val="2"/>
            <w:tcBorders>
              <w:top w:val="single" w:sz="4" w:space="0" w:color="auto"/>
              <w:left w:val="nil"/>
              <w:bottom w:val="single" w:sz="4" w:space="0" w:color="auto"/>
              <w:right w:val="single" w:sz="4" w:space="0" w:color="auto"/>
            </w:tcBorders>
            <w:shd w:val="clear" w:color="auto" w:fill="auto"/>
            <w:noWrap/>
            <w:vAlign w:val="bottom"/>
            <w:hideMark/>
          </w:tcPr>
          <w:p w:rsidR="004C5821" w:rsidRPr="004C5821" w:rsidRDefault="004C5821" w:rsidP="004C5821">
            <w:pPr>
              <w:spacing w:line="240" w:lineRule="auto"/>
              <w:jc w:val="both"/>
              <w:rPr>
                <w:rFonts w:ascii="Times New Roman" w:hAnsi="Times New Roman" w:cs="Times New Roman"/>
                <w:sz w:val="16"/>
                <w:szCs w:val="16"/>
              </w:rPr>
            </w:pPr>
            <w:r w:rsidRPr="004C5821">
              <w:rPr>
                <w:rFonts w:ascii="Times New Roman" w:hAnsi="Times New Roman" w:cs="Times New Roman"/>
                <w:sz w:val="16"/>
                <w:szCs w:val="16"/>
              </w:rPr>
              <w:t>на 01.01.2021г.</w:t>
            </w:r>
          </w:p>
        </w:tc>
        <w:tc>
          <w:tcPr>
            <w:tcW w:w="2712" w:type="dxa"/>
            <w:gridSpan w:val="2"/>
            <w:tcBorders>
              <w:top w:val="single" w:sz="4" w:space="0" w:color="auto"/>
              <w:left w:val="nil"/>
              <w:bottom w:val="single" w:sz="4" w:space="0" w:color="auto"/>
              <w:right w:val="single" w:sz="4" w:space="0" w:color="auto"/>
            </w:tcBorders>
            <w:shd w:val="clear" w:color="auto" w:fill="auto"/>
            <w:noWrap/>
            <w:vAlign w:val="bottom"/>
            <w:hideMark/>
          </w:tcPr>
          <w:p w:rsidR="004C5821" w:rsidRPr="004C5821" w:rsidRDefault="004C5821" w:rsidP="004C5821">
            <w:pPr>
              <w:spacing w:line="240" w:lineRule="auto"/>
              <w:jc w:val="both"/>
              <w:rPr>
                <w:rFonts w:ascii="Times New Roman" w:hAnsi="Times New Roman" w:cs="Times New Roman"/>
                <w:sz w:val="16"/>
                <w:szCs w:val="16"/>
              </w:rPr>
            </w:pPr>
            <w:r w:rsidRPr="004C5821">
              <w:rPr>
                <w:rFonts w:ascii="Times New Roman" w:hAnsi="Times New Roman" w:cs="Times New Roman"/>
                <w:sz w:val="16"/>
                <w:szCs w:val="16"/>
              </w:rPr>
              <w:t>на 01.01.2022г.</w:t>
            </w:r>
          </w:p>
        </w:tc>
      </w:tr>
      <w:tr w:rsidR="004C5821" w:rsidRPr="004C5821" w:rsidTr="000D1924">
        <w:trPr>
          <w:trHeight w:val="319"/>
        </w:trPr>
        <w:tc>
          <w:tcPr>
            <w:tcW w:w="3842" w:type="dxa"/>
            <w:vMerge/>
            <w:tcBorders>
              <w:top w:val="single" w:sz="4" w:space="0" w:color="auto"/>
              <w:left w:val="single" w:sz="4" w:space="0" w:color="auto"/>
              <w:bottom w:val="single" w:sz="4" w:space="0" w:color="000000"/>
              <w:right w:val="single" w:sz="4" w:space="0" w:color="auto"/>
            </w:tcBorders>
            <w:vAlign w:val="center"/>
            <w:hideMark/>
          </w:tcPr>
          <w:p w:rsidR="004C5821" w:rsidRPr="004C5821" w:rsidRDefault="004C5821" w:rsidP="004C5821">
            <w:pPr>
              <w:spacing w:line="240" w:lineRule="auto"/>
              <w:jc w:val="both"/>
              <w:rPr>
                <w:rFonts w:ascii="Times New Roman" w:hAnsi="Times New Roman" w:cs="Times New Roman"/>
                <w:sz w:val="16"/>
                <w:szCs w:val="16"/>
              </w:rPr>
            </w:pPr>
          </w:p>
        </w:tc>
        <w:tc>
          <w:tcPr>
            <w:tcW w:w="1417" w:type="dxa"/>
            <w:tcBorders>
              <w:top w:val="nil"/>
              <w:left w:val="nil"/>
              <w:bottom w:val="single" w:sz="4" w:space="0" w:color="auto"/>
              <w:right w:val="single" w:sz="4" w:space="0" w:color="auto"/>
            </w:tcBorders>
            <w:shd w:val="clear" w:color="auto" w:fill="auto"/>
            <w:noWrap/>
            <w:vAlign w:val="bottom"/>
            <w:hideMark/>
          </w:tcPr>
          <w:p w:rsidR="004C5821" w:rsidRPr="004C5821" w:rsidRDefault="004C5821" w:rsidP="004C5821">
            <w:pPr>
              <w:spacing w:line="240" w:lineRule="auto"/>
              <w:jc w:val="both"/>
              <w:rPr>
                <w:rFonts w:ascii="Times New Roman" w:hAnsi="Times New Roman" w:cs="Times New Roman"/>
                <w:sz w:val="16"/>
                <w:szCs w:val="16"/>
              </w:rPr>
            </w:pPr>
            <w:proofErr w:type="spellStart"/>
            <w:r w:rsidRPr="004C5821">
              <w:rPr>
                <w:rFonts w:ascii="Times New Roman" w:hAnsi="Times New Roman" w:cs="Times New Roman"/>
                <w:sz w:val="16"/>
                <w:szCs w:val="16"/>
              </w:rPr>
              <w:t>Дт</w:t>
            </w:r>
            <w:proofErr w:type="spellEnd"/>
          </w:p>
        </w:tc>
        <w:tc>
          <w:tcPr>
            <w:tcW w:w="1356" w:type="dxa"/>
            <w:tcBorders>
              <w:top w:val="nil"/>
              <w:left w:val="nil"/>
              <w:bottom w:val="single" w:sz="4" w:space="0" w:color="auto"/>
              <w:right w:val="single" w:sz="4" w:space="0" w:color="auto"/>
            </w:tcBorders>
            <w:shd w:val="clear" w:color="auto" w:fill="auto"/>
            <w:noWrap/>
            <w:vAlign w:val="bottom"/>
            <w:hideMark/>
          </w:tcPr>
          <w:p w:rsidR="004C5821" w:rsidRPr="004C5821" w:rsidRDefault="004C5821" w:rsidP="004C5821">
            <w:pPr>
              <w:spacing w:line="240" w:lineRule="auto"/>
              <w:jc w:val="both"/>
              <w:rPr>
                <w:rFonts w:ascii="Times New Roman" w:hAnsi="Times New Roman" w:cs="Times New Roman"/>
                <w:sz w:val="16"/>
                <w:szCs w:val="16"/>
              </w:rPr>
            </w:pPr>
            <w:proofErr w:type="spellStart"/>
            <w:r w:rsidRPr="004C5821">
              <w:rPr>
                <w:rFonts w:ascii="Times New Roman" w:hAnsi="Times New Roman" w:cs="Times New Roman"/>
                <w:sz w:val="16"/>
                <w:szCs w:val="16"/>
              </w:rPr>
              <w:t>Кт</w:t>
            </w:r>
            <w:proofErr w:type="spellEnd"/>
          </w:p>
        </w:tc>
        <w:tc>
          <w:tcPr>
            <w:tcW w:w="1356" w:type="dxa"/>
            <w:tcBorders>
              <w:top w:val="nil"/>
              <w:left w:val="nil"/>
              <w:bottom w:val="single" w:sz="4" w:space="0" w:color="auto"/>
              <w:right w:val="single" w:sz="4" w:space="0" w:color="auto"/>
            </w:tcBorders>
            <w:shd w:val="clear" w:color="auto" w:fill="auto"/>
            <w:noWrap/>
            <w:vAlign w:val="bottom"/>
            <w:hideMark/>
          </w:tcPr>
          <w:p w:rsidR="004C5821" w:rsidRPr="004C5821" w:rsidRDefault="004C5821" w:rsidP="004C5821">
            <w:pPr>
              <w:spacing w:line="240" w:lineRule="auto"/>
              <w:jc w:val="both"/>
              <w:rPr>
                <w:rFonts w:ascii="Times New Roman" w:hAnsi="Times New Roman" w:cs="Times New Roman"/>
                <w:sz w:val="16"/>
                <w:szCs w:val="16"/>
              </w:rPr>
            </w:pPr>
            <w:proofErr w:type="spellStart"/>
            <w:r w:rsidRPr="004C5821">
              <w:rPr>
                <w:rFonts w:ascii="Times New Roman" w:hAnsi="Times New Roman" w:cs="Times New Roman"/>
                <w:sz w:val="16"/>
                <w:szCs w:val="16"/>
              </w:rPr>
              <w:t>Дт</w:t>
            </w:r>
            <w:proofErr w:type="spellEnd"/>
          </w:p>
        </w:tc>
        <w:tc>
          <w:tcPr>
            <w:tcW w:w="1356" w:type="dxa"/>
            <w:tcBorders>
              <w:top w:val="nil"/>
              <w:left w:val="nil"/>
              <w:bottom w:val="single" w:sz="4" w:space="0" w:color="auto"/>
              <w:right w:val="single" w:sz="4" w:space="0" w:color="auto"/>
            </w:tcBorders>
            <w:shd w:val="clear" w:color="auto" w:fill="auto"/>
            <w:noWrap/>
            <w:vAlign w:val="bottom"/>
            <w:hideMark/>
          </w:tcPr>
          <w:p w:rsidR="004C5821" w:rsidRPr="004C5821" w:rsidRDefault="004C5821" w:rsidP="004C5821">
            <w:pPr>
              <w:spacing w:line="240" w:lineRule="auto"/>
              <w:jc w:val="both"/>
              <w:rPr>
                <w:rFonts w:ascii="Times New Roman" w:hAnsi="Times New Roman" w:cs="Times New Roman"/>
                <w:sz w:val="16"/>
                <w:szCs w:val="16"/>
              </w:rPr>
            </w:pPr>
            <w:proofErr w:type="spellStart"/>
            <w:r w:rsidRPr="004C5821">
              <w:rPr>
                <w:rFonts w:ascii="Times New Roman" w:hAnsi="Times New Roman" w:cs="Times New Roman"/>
                <w:sz w:val="16"/>
                <w:szCs w:val="16"/>
              </w:rPr>
              <w:t>Кт</w:t>
            </w:r>
            <w:proofErr w:type="spellEnd"/>
          </w:p>
        </w:tc>
      </w:tr>
      <w:tr w:rsidR="004C5821" w:rsidRPr="004C5821" w:rsidTr="000D1924">
        <w:trPr>
          <w:trHeight w:val="285"/>
        </w:trPr>
        <w:tc>
          <w:tcPr>
            <w:tcW w:w="3842" w:type="dxa"/>
            <w:tcBorders>
              <w:top w:val="nil"/>
              <w:left w:val="single" w:sz="4" w:space="0" w:color="auto"/>
              <w:bottom w:val="single" w:sz="4" w:space="0" w:color="auto"/>
              <w:right w:val="single" w:sz="4" w:space="0" w:color="auto"/>
            </w:tcBorders>
            <w:shd w:val="clear" w:color="auto" w:fill="auto"/>
            <w:noWrap/>
            <w:vAlign w:val="bottom"/>
            <w:hideMark/>
          </w:tcPr>
          <w:p w:rsidR="004C5821" w:rsidRPr="004C5821" w:rsidRDefault="004C5821" w:rsidP="004C5821">
            <w:pPr>
              <w:spacing w:line="240" w:lineRule="auto"/>
              <w:jc w:val="both"/>
              <w:rPr>
                <w:rFonts w:ascii="Times New Roman" w:hAnsi="Times New Roman" w:cs="Times New Roman"/>
                <w:sz w:val="16"/>
                <w:szCs w:val="16"/>
              </w:rPr>
            </w:pPr>
            <w:proofErr w:type="spellStart"/>
            <w:r w:rsidRPr="004C5821">
              <w:rPr>
                <w:rFonts w:ascii="Times New Roman" w:hAnsi="Times New Roman" w:cs="Times New Roman"/>
                <w:sz w:val="16"/>
                <w:szCs w:val="16"/>
              </w:rPr>
              <w:t>спс</w:t>
            </w:r>
            <w:proofErr w:type="spellEnd"/>
            <w:r w:rsidRPr="004C5821">
              <w:rPr>
                <w:rFonts w:ascii="Times New Roman" w:hAnsi="Times New Roman" w:cs="Times New Roman"/>
                <w:sz w:val="16"/>
                <w:szCs w:val="16"/>
              </w:rPr>
              <w:t xml:space="preserve"> </w:t>
            </w:r>
            <w:proofErr w:type="spellStart"/>
            <w:r w:rsidRPr="004C5821">
              <w:rPr>
                <w:rFonts w:ascii="Times New Roman" w:hAnsi="Times New Roman" w:cs="Times New Roman"/>
                <w:sz w:val="16"/>
                <w:szCs w:val="16"/>
              </w:rPr>
              <w:t>Элдиг-Хем</w:t>
            </w:r>
            <w:proofErr w:type="spellEnd"/>
          </w:p>
        </w:tc>
        <w:tc>
          <w:tcPr>
            <w:tcW w:w="1417" w:type="dxa"/>
            <w:tcBorders>
              <w:top w:val="nil"/>
              <w:left w:val="nil"/>
              <w:bottom w:val="single" w:sz="4" w:space="0" w:color="auto"/>
              <w:right w:val="single" w:sz="4" w:space="0" w:color="auto"/>
            </w:tcBorders>
            <w:shd w:val="clear" w:color="auto" w:fill="auto"/>
            <w:noWrap/>
            <w:vAlign w:val="bottom"/>
          </w:tcPr>
          <w:p w:rsidR="004C5821" w:rsidRPr="004C5821" w:rsidRDefault="004C5821" w:rsidP="004C5821">
            <w:pPr>
              <w:spacing w:line="240" w:lineRule="auto"/>
              <w:jc w:val="both"/>
              <w:rPr>
                <w:rFonts w:ascii="Times New Roman" w:hAnsi="Times New Roman" w:cs="Times New Roman"/>
                <w:sz w:val="16"/>
                <w:szCs w:val="16"/>
              </w:rPr>
            </w:pPr>
            <w:r w:rsidRPr="004C5821">
              <w:rPr>
                <w:rFonts w:ascii="Times New Roman" w:hAnsi="Times New Roman" w:cs="Times New Roman"/>
                <w:sz w:val="16"/>
                <w:szCs w:val="16"/>
              </w:rPr>
              <w:t>10 399 491,2</w:t>
            </w:r>
          </w:p>
        </w:tc>
        <w:tc>
          <w:tcPr>
            <w:tcW w:w="1356" w:type="dxa"/>
            <w:tcBorders>
              <w:top w:val="nil"/>
              <w:left w:val="nil"/>
              <w:bottom w:val="single" w:sz="4" w:space="0" w:color="auto"/>
              <w:right w:val="single" w:sz="4" w:space="0" w:color="auto"/>
            </w:tcBorders>
            <w:shd w:val="clear" w:color="auto" w:fill="auto"/>
            <w:noWrap/>
            <w:vAlign w:val="bottom"/>
          </w:tcPr>
          <w:p w:rsidR="004C5821" w:rsidRPr="004C5821" w:rsidRDefault="004C5821" w:rsidP="004C5821">
            <w:pPr>
              <w:spacing w:line="240" w:lineRule="auto"/>
              <w:jc w:val="both"/>
              <w:rPr>
                <w:rFonts w:ascii="Times New Roman" w:hAnsi="Times New Roman" w:cs="Times New Roman"/>
                <w:sz w:val="16"/>
                <w:szCs w:val="16"/>
              </w:rPr>
            </w:pPr>
            <w:r w:rsidRPr="004C5821">
              <w:rPr>
                <w:rFonts w:ascii="Times New Roman" w:hAnsi="Times New Roman" w:cs="Times New Roman"/>
                <w:sz w:val="16"/>
                <w:szCs w:val="16"/>
              </w:rPr>
              <w:t>60 990,3</w:t>
            </w:r>
          </w:p>
        </w:tc>
        <w:tc>
          <w:tcPr>
            <w:tcW w:w="1356" w:type="dxa"/>
            <w:tcBorders>
              <w:top w:val="nil"/>
              <w:left w:val="nil"/>
              <w:bottom w:val="single" w:sz="4" w:space="0" w:color="auto"/>
              <w:right w:val="single" w:sz="4" w:space="0" w:color="auto"/>
            </w:tcBorders>
            <w:shd w:val="clear" w:color="auto" w:fill="auto"/>
            <w:noWrap/>
            <w:vAlign w:val="bottom"/>
          </w:tcPr>
          <w:p w:rsidR="004C5821" w:rsidRPr="004C5821" w:rsidRDefault="004C5821" w:rsidP="004C5821">
            <w:pPr>
              <w:spacing w:line="240" w:lineRule="auto"/>
              <w:jc w:val="both"/>
              <w:rPr>
                <w:rFonts w:ascii="Times New Roman" w:hAnsi="Times New Roman" w:cs="Times New Roman"/>
                <w:sz w:val="16"/>
                <w:szCs w:val="16"/>
              </w:rPr>
            </w:pPr>
            <w:r w:rsidRPr="004C5821">
              <w:rPr>
                <w:rFonts w:ascii="Times New Roman" w:hAnsi="Times New Roman" w:cs="Times New Roman"/>
                <w:sz w:val="16"/>
                <w:szCs w:val="16"/>
              </w:rPr>
              <w:t>12248 409,77</w:t>
            </w:r>
          </w:p>
        </w:tc>
        <w:tc>
          <w:tcPr>
            <w:tcW w:w="1356" w:type="dxa"/>
            <w:tcBorders>
              <w:top w:val="nil"/>
              <w:left w:val="nil"/>
              <w:bottom w:val="single" w:sz="4" w:space="0" w:color="auto"/>
              <w:right w:val="single" w:sz="4" w:space="0" w:color="auto"/>
            </w:tcBorders>
            <w:shd w:val="clear" w:color="auto" w:fill="auto"/>
            <w:noWrap/>
            <w:vAlign w:val="bottom"/>
          </w:tcPr>
          <w:p w:rsidR="004C5821" w:rsidRPr="004C5821" w:rsidRDefault="004C5821" w:rsidP="004C5821">
            <w:pPr>
              <w:spacing w:line="240" w:lineRule="auto"/>
              <w:jc w:val="both"/>
              <w:rPr>
                <w:rFonts w:ascii="Times New Roman" w:hAnsi="Times New Roman" w:cs="Times New Roman"/>
                <w:sz w:val="16"/>
                <w:szCs w:val="16"/>
              </w:rPr>
            </w:pPr>
            <w:r w:rsidRPr="004C5821">
              <w:rPr>
                <w:rFonts w:ascii="Times New Roman" w:hAnsi="Times New Roman" w:cs="Times New Roman"/>
                <w:sz w:val="16"/>
                <w:szCs w:val="16"/>
              </w:rPr>
              <w:t>5 672,0</w:t>
            </w:r>
          </w:p>
        </w:tc>
      </w:tr>
      <w:tr w:rsidR="004C5821" w:rsidRPr="004C5821" w:rsidTr="000D1924">
        <w:trPr>
          <w:trHeight w:val="335"/>
        </w:trPr>
        <w:tc>
          <w:tcPr>
            <w:tcW w:w="3842" w:type="dxa"/>
            <w:tcBorders>
              <w:top w:val="nil"/>
              <w:left w:val="single" w:sz="4" w:space="0" w:color="auto"/>
              <w:bottom w:val="nil"/>
              <w:right w:val="single" w:sz="4" w:space="0" w:color="auto"/>
            </w:tcBorders>
            <w:shd w:val="clear" w:color="auto" w:fill="auto"/>
            <w:vAlign w:val="bottom"/>
            <w:hideMark/>
          </w:tcPr>
          <w:p w:rsidR="004C5821" w:rsidRPr="004C5821" w:rsidRDefault="004C5821" w:rsidP="004C5821">
            <w:pPr>
              <w:spacing w:line="240" w:lineRule="auto"/>
              <w:jc w:val="both"/>
              <w:rPr>
                <w:rFonts w:ascii="Times New Roman" w:hAnsi="Times New Roman" w:cs="Times New Roman"/>
                <w:b/>
                <w:bCs/>
                <w:sz w:val="16"/>
                <w:szCs w:val="16"/>
              </w:rPr>
            </w:pPr>
            <w:r w:rsidRPr="004C5821">
              <w:rPr>
                <w:rFonts w:ascii="Times New Roman" w:hAnsi="Times New Roman" w:cs="Times New Roman"/>
                <w:b/>
                <w:bCs/>
                <w:sz w:val="16"/>
                <w:szCs w:val="16"/>
              </w:rPr>
              <w:t>Всего:</w:t>
            </w:r>
          </w:p>
        </w:tc>
        <w:tc>
          <w:tcPr>
            <w:tcW w:w="1417" w:type="dxa"/>
            <w:tcBorders>
              <w:top w:val="nil"/>
              <w:left w:val="nil"/>
              <w:bottom w:val="nil"/>
              <w:right w:val="single" w:sz="4" w:space="0" w:color="auto"/>
            </w:tcBorders>
            <w:shd w:val="clear" w:color="auto" w:fill="auto"/>
            <w:noWrap/>
            <w:vAlign w:val="bottom"/>
          </w:tcPr>
          <w:p w:rsidR="004C5821" w:rsidRPr="004C5821" w:rsidRDefault="004C5821" w:rsidP="004C5821">
            <w:pPr>
              <w:spacing w:line="240" w:lineRule="auto"/>
              <w:jc w:val="both"/>
              <w:rPr>
                <w:rFonts w:ascii="Times New Roman" w:hAnsi="Times New Roman" w:cs="Times New Roman"/>
                <w:sz w:val="16"/>
                <w:szCs w:val="16"/>
              </w:rPr>
            </w:pPr>
            <w:r w:rsidRPr="004C5821">
              <w:rPr>
                <w:rFonts w:ascii="Times New Roman" w:hAnsi="Times New Roman" w:cs="Times New Roman"/>
                <w:sz w:val="16"/>
                <w:szCs w:val="16"/>
              </w:rPr>
              <w:t>10 399 491,2</w:t>
            </w:r>
          </w:p>
        </w:tc>
        <w:tc>
          <w:tcPr>
            <w:tcW w:w="1356" w:type="dxa"/>
            <w:tcBorders>
              <w:top w:val="nil"/>
              <w:left w:val="nil"/>
              <w:bottom w:val="nil"/>
              <w:right w:val="single" w:sz="4" w:space="0" w:color="auto"/>
            </w:tcBorders>
            <w:shd w:val="clear" w:color="auto" w:fill="auto"/>
            <w:noWrap/>
            <w:vAlign w:val="bottom"/>
          </w:tcPr>
          <w:p w:rsidR="004C5821" w:rsidRPr="004C5821" w:rsidRDefault="004C5821" w:rsidP="004C5821">
            <w:pPr>
              <w:spacing w:line="240" w:lineRule="auto"/>
              <w:jc w:val="both"/>
              <w:rPr>
                <w:rFonts w:ascii="Times New Roman" w:hAnsi="Times New Roman" w:cs="Times New Roman"/>
                <w:sz w:val="16"/>
                <w:szCs w:val="16"/>
              </w:rPr>
            </w:pPr>
            <w:r w:rsidRPr="004C5821">
              <w:rPr>
                <w:rFonts w:ascii="Times New Roman" w:hAnsi="Times New Roman" w:cs="Times New Roman"/>
                <w:sz w:val="16"/>
                <w:szCs w:val="16"/>
              </w:rPr>
              <w:t>60 990,3</w:t>
            </w:r>
          </w:p>
        </w:tc>
        <w:tc>
          <w:tcPr>
            <w:tcW w:w="1356" w:type="dxa"/>
            <w:tcBorders>
              <w:top w:val="nil"/>
              <w:left w:val="nil"/>
              <w:bottom w:val="nil"/>
              <w:right w:val="single" w:sz="4" w:space="0" w:color="auto"/>
            </w:tcBorders>
            <w:shd w:val="clear" w:color="auto" w:fill="auto"/>
            <w:noWrap/>
            <w:vAlign w:val="bottom"/>
          </w:tcPr>
          <w:p w:rsidR="004C5821" w:rsidRPr="004C5821" w:rsidRDefault="004C5821" w:rsidP="004C5821">
            <w:pPr>
              <w:spacing w:line="240" w:lineRule="auto"/>
              <w:jc w:val="both"/>
              <w:rPr>
                <w:rFonts w:ascii="Times New Roman" w:hAnsi="Times New Roman" w:cs="Times New Roman"/>
                <w:sz w:val="16"/>
                <w:szCs w:val="16"/>
              </w:rPr>
            </w:pPr>
            <w:r w:rsidRPr="004C5821">
              <w:rPr>
                <w:rFonts w:ascii="Times New Roman" w:hAnsi="Times New Roman" w:cs="Times New Roman"/>
                <w:sz w:val="16"/>
                <w:szCs w:val="16"/>
              </w:rPr>
              <w:t>12248 409,77</w:t>
            </w:r>
          </w:p>
        </w:tc>
        <w:tc>
          <w:tcPr>
            <w:tcW w:w="1356" w:type="dxa"/>
            <w:tcBorders>
              <w:top w:val="nil"/>
              <w:left w:val="nil"/>
              <w:bottom w:val="nil"/>
              <w:right w:val="single" w:sz="4" w:space="0" w:color="auto"/>
            </w:tcBorders>
            <w:shd w:val="clear" w:color="auto" w:fill="auto"/>
            <w:noWrap/>
            <w:vAlign w:val="bottom"/>
          </w:tcPr>
          <w:p w:rsidR="004C5821" w:rsidRPr="004C5821" w:rsidRDefault="004C5821" w:rsidP="004C5821">
            <w:pPr>
              <w:spacing w:line="240" w:lineRule="auto"/>
              <w:jc w:val="both"/>
              <w:rPr>
                <w:rFonts w:ascii="Times New Roman" w:hAnsi="Times New Roman" w:cs="Times New Roman"/>
                <w:sz w:val="16"/>
                <w:szCs w:val="16"/>
              </w:rPr>
            </w:pPr>
            <w:r w:rsidRPr="004C5821">
              <w:rPr>
                <w:rFonts w:ascii="Times New Roman" w:hAnsi="Times New Roman" w:cs="Times New Roman"/>
                <w:sz w:val="16"/>
                <w:szCs w:val="16"/>
              </w:rPr>
              <w:t>5 672,0</w:t>
            </w:r>
          </w:p>
        </w:tc>
      </w:tr>
      <w:tr w:rsidR="004C5821" w:rsidRPr="004C5821" w:rsidTr="000D1924">
        <w:trPr>
          <w:trHeight w:val="80"/>
        </w:trPr>
        <w:tc>
          <w:tcPr>
            <w:tcW w:w="3842" w:type="dxa"/>
            <w:tcBorders>
              <w:top w:val="nil"/>
              <w:left w:val="single" w:sz="4" w:space="0" w:color="auto"/>
              <w:bottom w:val="single" w:sz="4" w:space="0" w:color="auto"/>
              <w:right w:val="single" w:sz="4" w:space="0" w:color="auto"/>
            </w:tcBorders>
            <w:shd w:val="clear" w:color="auto" w:fill="auto"/>
            <w:vAlign w:val="bottom"/>
            <w:hideMark/>
          </w:tcPr>
          <w:p w:rsidR="004C5821" w:rsidRPr="004C5821" w:rsidRDefault="004C5821" w:rsidP="004C5821">
            <w:pPr>
              <w:spacing w:line="240" w:lineRule="auto"/>
              <w:jc w:val="both"/>
              <w:rPr>
                <w:rFonts w:ascii="Times New Roman" w:hAnsi="Times New Roman" w:cs="Times New Roman"/>
                <w:b/>
                <w:bCs/>
                <w:sz w:val="16"/>
                <w:szCs w:val="16"/>
              </w:rPr>
            </w:pPr>
          </w:p>
        </w:tc>
        <w:tc>
          <w:tcPr>
            <w:tcW w:w="1417" w:type="dxa"/>
            <w:tcBorders>
              <w:top w:val="nil"/>
              <w:left w:val="nil"/>
              <w:bottom w:val="single" w:sz="4" w:space="0" w:color="auto"/>
              <w:right w:val="single" w:sz="4" w:space="0" w:color="auto"/>
            </w:tcBorders>
            <w:shd w:val="clear" w:color="auto" w:fill="auto"/>
            <w:noWrap/>
            <w:vAlign w:val="bottom"/>
          </w:tcPr>
          <w:p w:rsidR="004C5821" w:rsidRPr="004C5821" w:rsidRDefault="004C5821" w:rsidP="004C5821">
            <w:pPr>
              <w:spacing w:line="240" w:lineRule="auto"/>
              <w:jc w:val="both"/>
              <w:rPr>
                <w:rFonts w:ascii="Times New Roman" w:hAnsi="Times New Roman" w:cs="Times New Roman"/>
                <w:sz w:val="16"/>
                <w:szCs w:val="16"/>
              </w:rPr>
            </w:pPr>
          </w:p>
        </w:tc>
        <w:tc>
          <w:tcPr>
            <w:tcW w:w="1356" w:type="dxa"/>
            <w:tcBorders>
              <w:top w:val="nil"/>
              <w:left w:val="nil"/>
              <w:bottom w:val="single" w:sz="4" w:space="0" w:color="auto"/>
              <w:right w:val="single" w:sz="4" w:space="0" w:color="auto"/>
            </w:tcBorders>
            <w:shd w:val="clear" w:color="auto" w:fill="auto"/>
            <w:noWrap/>
            <w:vAlign w:val="bottom"/>
          </w:tcPr>
          <w:p w:rsidR="004C5821" w:rsidRPr="004C5821" w:rsidRDefault="004C5821" w:rsidP="004C5821">
            <w:pPr>
              <w:spacing w:line="240" w:lineRule="auto"/>
              <w:jc w:val="both"/>
              <w:rPr>
                <w:rFonts w:ascii="Times New Roman" w:hAnsi="Times New Roman" w:cs="Times New Roman"/>
                <w:sz w:val="16"/>
                <w:szCs w:val="16"/>
              </w:rPr>
            </w:pPr>
          </w:p>
        </w:tc>
        <w:tc>
          <w:tcPr>
            <w:tcW w:w="1356" w:type="dxa"/>
            <w:tcBorders>
              <w:top w:val="nil"/>
              <w:left w:val="nil"/>
              <w:bottom w:val="single" w:sz="4" w:space="0" w:color="auto"/>
              <w:right w:val="single" w:sz="4" w:space="0" w:color="auto"/>
            </w:tcBorders>
            <w:shd w:val="clear" w:color="auto" w:fill="auto"/>
            <w:noWrap/>
            <w:vAlign w:val="bottom"/>
          </w:tcPr>
          <w:p w:rsidR="004C5821" w:rsidRPr="004C5821" w:rsidRDefault="004C5821" w:rsidP="004C5821">
            <w:pPr>
              <w:spacing w:line="240" w:lineRule="auto"/>
              <w:jc w:val="both"/>
              <w:rPr>
                <w:rFonts w:ascii="Times New Roman" w:hAnsi="Times New Roman" w:cs="Times New Roman"/>
                <w:sz w:val="16"/>
                <w:szCs w:val="16"/>
              </w:rPr>
            </w:pPr>
          </w:p>
        </w:tc>
        <w:tc>
          <w:tcPr>
            <w:tcW w:w="1356" w:type="dxa"/>
            <w:tcBorders>
              <w:top w:val="nil"/>
              <w:left w:val="nil"/>
              <w:bottom w:val="single" w:sz="4" w:space="0" w:color="auto"/>
              <w:right w:val="single" w:sz="4" w:space="0" w:color="auto"/>
            </w:tcBorders>
            <w:shd w:val="clear" w:color="auto" w:fill="auto"/>
            <w:noWrap/>
            <w:vAlign w:val="bottom"/>
          </w:tcPr>
          <w:p w:rsidR="004C5821" w:rsidRPr="004C5821" w:rsidRDefault="004C5821" w:rsidP="004C5821">
            <w:pPr>
              <w:spacing w:line="240" w:lineRule="auto"/>
              <w:jc w:val="both"/>
              <w:rPr>
                <w:rFonts w:ascii="Times New Roman" w:hAnsi="Times New Roman" w:cs="Times New Roman"/>
                <w:sz w:val="16"/>
                <w:szCs w:val="16"/>
              </w:rPr>
            </w:pPr>
          </w:p>
        </w:tc>
      </w:tr>
    </w:tbl>
    <w:p w:rsidR="004C5821" w:rsidRPr="004C5821" w:rsidRDefault="004C5821" w:rsidP="004C5821">
      <w:pPr>
        <w:spacing w:line="240" w:lineRule="auto"/>
        <w:jc w:val="both"/>
        <w:rPr>
          <w:rFonts w:ascii="Times New Roman" w:hAnsi="Times New Roman" w:cs="Times New Roman"/>
          <w:b/>
          <w:sz w:val="16"/>
          <w:szCs w:val="16"/>
        </w:rPr>
      </w:pPr>
    </w:p>
    <w:p w:rsidR="004C5821" w:rsidRPr="004C5821" w:rsidRDefault="004C5821" w:rsidP="004C5821">
      <w:pPr>
        <w:spacing w:line="240" w:lineRule="auto"/>
        <w:jc w:val="both"/>
        <w:rPr>
          <w:rFonts w:ascii="Times New Roman" w:hAnsi="Times New Roman" w:cs="Times New Roman"/>
          <w:b/>
          <w:sz w:val="16"/>
          <w:szCs w:val="16"/>
        </w:rPr>
      </w:pPr>
      <w:r w:rsidRPr="004C5821">
        <w:rPr>
          <w:rFonts w:ascii="Times New Roman" w:hAnsi="Times New Roman" w:cs="Times New Roman"/>
          <w:b/>
          <w:sz w:val="16"/>
          <w:szCs w:val="16"/>
        </w:rPr>
        <w:t>Источники финансирования дефицита бюджета и их отражение на счетах бухгалтерского учета</w:t>
      </w:r>
    </w:p>
    <w:p w:rsidR="004C5821" w:rsidRPr="004C5821" w:rsidRDefault="004C5821" w:rsidP="004C5821">
      <w:pPr>
        <w:spacing w:line="240" w:lineRule="auto"/>
        <w:jc w:val="both"/>
        <w:rPr>
          <w:rFonts w:ascii="Times New Roman" w:hAnsi="Times New Roman" w:cs="Times New Roman"/>
          <w:sz w:val="16"/>
          <w:szCs w:val="16"/>
        </w:rPr>
      </w:pPr>
      <w:r w:rsidRPr="004C5821">
        <w:rPr>
          <w:rFonts w:ascii="Times New Roman" w:hAnsi="Times New Roman" w:cs="Times New Roman"/>
          <w:sz w:val="16"/>
          <w:szCs w:val="16"/>
        </w:rPr>
        <w:t xml:space="preserve">         В уточненном бюджете, утвержденном Решением Хурала представителей сельского поселения </w:t>
      </w:r>
      <w:proofErr w:type="spellStart"/>
      <w:r w:rsidRPr="004C5821">
        <w:rPr>
          <w:rFonts w:ascii="Times New Roman" w:hAnsi="Times New Roman" w:cs="Times New Roman"/>
          <w:sz w:val="16"/>
          <w:szCs w:val="16"/>
        </w:rPr>
        <w:t>сумон</w:t>
      </w:r>
      <w:proofErr w:type="spellEnd"/>
      <w:r w:rsidRPr="004C5821">
        <w:rPr>
          <w:rFonts w:ascii="Times New Roman" w:hAnsi="Times New Roman" w:cs="Times New Roman"/>
          <w:sz w:val="16"/>
          <w:szCs w:val="16"/>
        </w:rPr>
        <w:t xml:space="preserve"> </w:t>
      </w:r>
      <w:proofErr w:type="spellStart"/>
      <w:r w:rsidRPr="004C5821">
        <w:rPr>
          <w:rFonts w:ascii="Times New Roman" w:hAnsi="Times New Roman" w:cs="Times New Roman"/>
          <w:sz w:val="16"/>
          <w:szCs w:val="16"/>
        </w:rPr>
        <w:t>Элдиг-Хем</w:t>
      </w:r>
      <w:proofErr w:type="spellEnd"/>
      <w:r w:rsidRPr="004C5821">
        <w:rPr>
          <w:rFonts w:ascii="Times New Roman" w:hAnsi="Times New Roman" w:cs="Times New Roman"/>
          <w:sz w:val="16"/>
          <w:szCs w:val="16"/>
        </w:rPr>
        <w:t xml:space="preserve"> </w:t>
      </w:r>
      <w:proofErr w:type="spellStart"/>
      <w:r w:rsidRPr="004C5821">
        <w:rPr>
          <w:rFonts w:ascii="Times New Roman" w:hAnsi="Times New Roman" w:cs="Times New Roman"/>
          <w:sz w:val="16"/>
          <w:szCs w:val="16"/>
        </w:rPr>
        <w:t>Дзун-Хемчикского</w:t>
      </w:r>
      <w:proofErr w:type="spellEnd"/>
      <w:r w:rsidRPr="004C5821">
        <w:rPr>
          <w:rFonts w:ascii="Times New Roman" w:hAnsi="Times New Roman" w:cs="Times New Roman"/>
          <w:sz w:val="16"/>
          <w:szCs w:val="16"/>
        </w:rPr>
        <w:t xml:space="preserve"> </w:t>
      </w:r>
      <w:proofErr w:type="spellStart"/>
      <w:r w:rsidRPr="004C5821">
        <w:rPr>
          <w:rFonts w:ascii="Times New Roman" w:hAnsi="Times New Roman" w:cs="Times New Roman"/>
          <w:sz w:val="16"/>
          <w:szCs w:val="16"/>
        </w:rPr>
        <w:t>кожууна</w:t>
      </w:r>
      <w:proofErr w:type="spellEnd"/>
      <w:r w:rsidRPr="004C5821">
        <w:rPr>
          <w:rFonts w:ascii="Times New Roman" w:hAnsi="Times New Roman" w:cs="Times New Roman"/>
          <w:sz w:val="16"/>
          <w:szCs w:val="16"/>
        </w:rPr>
        <w:t xml:space="preserve"> Республики Тыва от </w:t>
      </w:r>
      <w:r w:rsidRPr="004C5821">
        <w:rPr>
          <w:rFonts w:ascii="Times New Roman" w:hAnsi="Times New Roman" w:cs="Times New Roman"/>
          <w:bCs/>
          <w:sz w:val="16"/>
          <w:szCs w:val="16"/>
        </w:rPr>
        <w:t>29.12.2021г. № 63</w:t>
      </w:r>
      <w:r w:rsidRPr="004C5821">
        <w:rPr>
          <w:rFonts w:ascii="Times New Roman" w:hAnsi="Times New Roman" w:cs="Times New Roman"/>
          <w:sz w:val="16"/>
          <w:szCs w:val="16"/>
        </w:rPr>
        <w:t xml:space="preserve"> «О внесении изменений и дополнений бюджет  сельского  поселения </w:t>
      </w:r>
      <w:proofErr w:type="spellStart"/>
      <w:r w:rsidRPr="004C5821">
        <w:rPr>
          <w:rFonts w:ascii="Times New Roman" w:hAnsi="Times New Roman" w:cs="Times New Roman"/>
          <w:sz w:val="16"/>
          <w:szCs w:val="16"/>
        </w:rPr>
        <w:t>сумон</w:t>
      </w:r>
      <w:proofErr w:type="spellEnd"/>
      <w:r w:rsidRPr="004C5821">
        <w:rPr>
          <w:rFonts w:ascii="Times New Roman" w:hAnsi="Times New Roman" w:cs="Times New Roman"/>
          <w:sz w:val="16"/>
          <w:szCs w:val="16"/>
        </w:rPr>
        <w:t xml:space="preserve">  </w:t>
      </w:r>
      <w:proofErr w:type="spellStart"/>
      <w:r w:rsidRPr="004C5821">
        <w:rPr>
          <w:rFonts w:ascii="Times New Roman" w:hAnsi="Times New Roman" w:cs="Times New Roman"/>
          <w:sz w:val="16"/>
          <w:szCs w:val="16"/>
        </w:rPr>
        <w:t>Элдиг-Хем</w:t>
      </w:r>
      <w:proofErr w:type="spellEnd"/>
      <w:r w:rsidRPr="004C5821">
        <w:rPr>
          <w:rFonts w:ascii="Times New Roman" w:hAnsi="Times New Roman" w:cs="Times New Roman"/>
          <w:sz w:val="16"/>
          <w:szCs w:val="16"/>
        </w:rPr>
        <w:t xml:space="preserve"> </w:t>
      </w:r>
      <w:proofErr w:type="spellStart"/>
      <w:r w:rsidRPr="004C5821">
        <w:rPr>
          <w:rFonts w:ascii="Times New Roman" w:hAnsi="Times New Roman" w:cs="Times New Roman"/>
          <w:sz w:val="16"/>
          <w:szCs w:val="16"/>
        </w:rPr>
        <w:t>Дзун-Хемчикского</w:t>
      </w:r>
      <w:proofErr w:type="spellEnd"/>
      <w:r w:rsidRPr="004C5821">
        <w:rPr>
          <w:rFonts w:ascii="Times New Roman" w:hAnsi="Times New Roman" w:cs="Times New Roman"/>
          <w:sz w:val="16"/>
          <w:szCs w:val="16"/>
        </w:rPr>
        <w:t xml:space="preserve">  </w:t>
      </w:r>
      <w:proofErr w:type="spellStart"/>
      <w:r w:rsidRPr="004C5821">
        <w:rPr>
          <w:rFonts w:ascii="Times New Roman" w:hAnsi="Times New Roman" w:cs="Times New Roman"/>
          <w:sz w:val="16"/>
          <w:szCs w:val="16"/>
        </w:rPr>
        <w:t>кожууна</w:t>
      </w:r>
      <w:proofErr w:type="spellEnd"/>
      <w:r w:rsidRPr="004C5821">
        <w:rPr>
          <w:rFonts w:ascii="Times New Roman" w:hAnsi="Times New Roman" w:cs="Times New Roman"/>
          <w:sz w:val="16"/>
          <w:szCs w:val="16"/>
        </w:rPr>
        <w:t xml:space="preserve">   Республики Тыва на 2021 год» сумма дефицита  определен в 2,4 тыс. рублей.</w:t>
      </w:r>
    </w:p>
    <w:p w:rsidR="004C5821" w:rsidRPr="004C5821" w:rsidRDefault="004C5821" w:rsidP="004C5821">
      <w:pPr>
        <w:spacing w:line="240" w:lineRule="auto"/>
        <w:jc w:val="both"/>
        <w:rPr>
          <w:rFonts w:ascii="Times New Roman" w:hAnsi="Times New Roman" w:cs="Times New Roman"/>
          <w:sz w:val="16"/>
          <w:szCs w:val="16"/>
        </w:rPr>
      </w:pPr>
    </w:p>
    <w:p w:rsidR="004C5821" w:rsidRPr="004C5821" w:rsidRDefault="004C5821" w:rsidP="004C5821">
      <w:pPr>
        <w:spacing w:line="240" w:lineRule="auto"/>
        <w:jc w:val="both"/>
        <w:rPr>
          <w:rFonts w:ascii="Times New Roman" w:hAnsi="Times New Roman" w:cs="Times New Roman"/>
          <w:b/>
          <w:sz w:val="16"/>
          <w:szCs w:val="16"/>
        </w:rPr>
      </w:pPr>
      <w:r w:rsidRPr="004C5821">
        <w:rPr>
          <w:rFonts w:ascii="Times New Roman" w:hAnsi="Times New Roman" w:cs="Times New Roman"/>
          <w:b/>
          <w:sz w:val="16"/>
          <w:szCs w:val="16"/>
        </w:rPr>
        <w:t xml:space="preserve">        Выводы:</w:t>
      </w:r>
    </w:p>
    <w:p w:rsidR="004C5821" w:rsidRPr="004C5821" w:rsidRDefault="004C5821" w:rsidP="004C5821">
      <w:pPr>
        <w:spacing w:line="240" w:lineRule="auto"/>
        <w:jc w:val="both"/>
        <w:rPr>
          <w:rFonts w:ascii="Times New Roman" w:hAnsi="Times New Roman" w:cs="Times New Roman"/>
          <w:bCs/>
          <w:sz w:val="16"/>
          <w:szCs w:val="16"/>
        </w:rPr>
      </w:pPr>
      <w:r w:rsidRPr="004C5821">
        <w:rPr>
          <w:rFonts w:ascii="Times New Roman" w:hAnsi="Times New Roman" w:cs="Times New Roman"/>
          <w:bCs/>
          <w:sz w:val="16"/>
          <w:szCs w:val="16"/>
        </w:rPr>
        <w:t xml:space="preserve">        Проверкой фонда оплаты труда и правильности начислений и выплаты главе </w:t>
      </w:r>
      <w:proofErr w:type="spellStart"/>
      <w:r w:rsidRPr="004C5821">
        <w:rPr>
          <w:rFonts w:ascii="Times New Roman" w:hAnsi="Times New Roman" w:cs="Times New Roman"/>
          <w:bCs/>
          <w:sz w:val="16"/>
          <w:szCs w:val="16"/>
        </w:rPr>
        <w:t>сумона</w:t>
      </w:r>
      <w:proofErr w:type="spellEnd"/>
      <w:r w:rsidRPr="004C5821">
        <w:rPr>
          <w:rFonts w:ascii="Times New Roman" w:hAnsi="Times New Roman" w:cs="Times New Roman"/>
          <w:bCs/>
          <w:sz w:val="16"/>
          <w:szCs w:val="16"/>
        </w:rPr>
        <w:t xml:space="preserve"> и председателю администрации сельского поселения </w:t>
      </w:r>
      <w:proofErr w:type="spellStart"/>
      <w:r w:rsidRPr="004C5821">
        <w:rPr>
          <w:rFonts w:ascii="Times New Roman" w:hAnsi="Times New Roman" w:cs="Times New Roman"/>
          <w:bCs/>
          <w:sz w:val="16"/>
          <w:szCs w:val="16"/>
        </w:rPr>
        <w:t>сумон</w:t>
      </w:r>
      <w:proofErr w:type="spellEnd"/>
      <w:r w:rsidRPr="004C5821">
        <w:rPr>
          <w:rFonts w:ascii="Times New Roman" w:hAnsi="Times New Roman" w:cs="Times New Roman"/>
          <w:bCs/>
          <w:sz w:val="16"/>
          <w:szCs w:val="16"/>
        </w:rPr>
        <w:t xml:space="preserve"> </w:t>
      </w:r>
      <w:proofErr w:type="spellStart"/>
      <w:r w:rsidRPr="004C5821">
        <w:rPr>
          <w:rFonts w:ascii="Times New Roman" w:hAnsi="Times New Roman" w:cs="Times New Roman"/>
          <w:bCs/>
          <w:sz w:val="16"/>
          <w:szCs w:val="16"/>
        </w:rPr>
        <w:t>Элдиг-Хем</w:t>
      </w:r>
      <w:proofErr w:type="spellEnd"/>
      <w:r w:rsidRPr="004C5821">
        <w:rPr>
          <w:rFonts w:ascii="Times New Roman" w:hAnsi="Times New Roman" w:cs="Times New Roman"/>
          <w:bCs/>
          <w:sz w:val="16"/>
          <w:szCs w:val="16"/>
        </w:rPr>
        <w:t xml:space="preserve"> </w:t>
      </w:r>
      <w:proofErr w:type="spellStart"/>
      <w:r w:rsidRPr="004C5821">
        <w:rPr>
          <w:rFonts w:ascii="Times New Roman" w:hAnsi="Times New Roman" w:cs="Times New Roman"/>
          <w:bCs/>
          <w:sz w:val="16"/>
          <w:szCs w:val="16"/>
        </w:rPr>
        <w:t>Дзун-Хемчикского</w:t>
      </w:r>
      <w:proofErr w:type="spellEnd"/>
      <w:r w:rsidRPr="004C5821">
        <w:rPr>
          <w:rFonts w:ascii="Times New Roman" w:hAnsi="Times New Roman" w:cs="Times New Roman"/>
          <w:bCs/>
          <w:sz w:val="16"/>
          <w:szCs w:val="16"/>
        </w:rPr>
        <w:t xml:space="preserve"> </w:t>
      </w:r>
      <w:proofErr w:type="spellStart"/>
      <w:r w:rsidRPr="004C5821">
        <w:rPr>
          <w:rFonts w:ascii="Times New Roman" w:hAnsi="Times New Roman" w:cs="Times New Roman"/>
          <w:bCs/>
          <w:sz w:val="16"/>
          <w:szCs w:val="16"/>
        </w:rPr>
        <w:t>кожууна</w:t>
      </w:r>
      <w:proofErr w:type="spellEnd"/>
      <w:r w:rsidRPr="004C5821">
        <w:rPr>
          <w:rFonts w:ascii="Times New Roman" w:hAnsi="Times New Roman" w:cs="Times New Roman"/>
          <w:bCs/>
          <w:sz w:val="16"/>
          <w:szCs w:val="16"/>
        </w:rPr>
        <w:t xml:space="preserve"> Республики Тыва за  2021 года, где охвачен объём средств муниципального бюджета  694,4 тыс. руб., выявлена сумма частичной невыплаты заработной платы  с апреля по декабрь месяцы 2021 года 11 134 рублей.</w:t>
      </w:r>
    </w:p>
    <w:p w:rsidR="004C5821" w:rsidRPr="004C5821" w:rsidRDefault="004C5821" w:rsidP="004C5821">
      <w:pPr>
        <w:spacing w:line="240" w:lineRule="auto"/>
        <w:jc w:val="both"/>
        <w:rPr>
          <w:rFonts w:ascii="Times New Roman" w:hAnsi="Times New Roman" w:cs="Times New Roman"/>
          <w:bCs/>
          <w:sz w:val="16"/>
          <w:szCs w:val="16"/>
        </w:rPr>
      </w:pPr>
      <w:r w:rsidRPr="004C5821">
        <w:rPr>
          <w:rFonts w:ascii="Times New Roman" w:hAnsi="Times New Roman" w:cs="Times New Roman"/>
          <w:bCs/>
          <w:sz w:val="16"/>
          <w:szCs w:val="16"/>
        </w:rPr>
        <w:t xml:space="preserve">        Начисление заработной платы с заведомыми нарушениями действующего законодательства. Бухгалтер руководствовался локальным нормативным актом, содержащим противоречащие закону нормы. Подзаконные акты, содержащие такие нормы, признаются ничтожными, поэтому руководствоваться ими нельзя.</w:t>
      </w:r>
    </w:p>
    <w:p w:rsidR="004C5821" w:rsidRPr="004C5821" w:rsidRDefault="004C5821" w:rsidP="004C5821">
      <w:pPr>
        <w:spacing w:line="240" w:lineRule="auto"/>
        <w:jc w:val="both"/>
        <w:rPr>
          <w:rFonts w:ascii="Times New Roman" w:hAnsi="Times New Roman" w:cs="Times New Roman"/>
          <w:bCs/>
          <w:sz w:val="16"/>
          <w:szCs w:val="16"/>
        </w:rPr>
      </w:pPr>
      <w:r w:rsidRPr="004C5821">
        <w:rPr>
          <w:rFonts w:ascii="Times New Roman" w:hAnsi="Times New Roman" w:cs="Times New Roman"/>
          <w:bCs/>
          <w:sz w:val="16"/>
          <w:szCs w:val="16"/>
        </w:rPr>
        <w:lastRenderedPageBreak/>
        <w:t xml:space="preserve">        Предлагаем, в соответствии с Законом Республики Тыва от 25.04.2018 г. № 368-ЗРТ «О регулировании отдельных отношений в сфере муниципальной службы  Республики Тыва» заместителю председателя </w:t>
      </w:r>
      <w:proofErr w:type="spellStart"/>
      <w:r w:rsidRPr="004C5821">
        <w:rPr>
          <w:rFonts w:ascii="Times New Roman" w:hAnsi="Times New Roman" w:cs="Times New Roman"/>
          <w:bCs/>
          <w:sz w:val="16"/>
          <w:szCs w:val="16"/>
        </w:rPr>
        <w:t>сумона</w:t>
      </w:r>
      <w:proofErr w:type="spellEnd"/>
      <w:r w:rsidRPr="004C5821">
        <w:rPr>
          <w:rFonts w:ascii="Times New Roman" w:hAnsi="Times New Roman" w:cs="Times New Roman"/>
          <w:bCs/>
          <w:sz w:val="16"/>
          <w:szCs w:val="16"/>
        </w:rPr>
        <w:t>, который относится к главной группе должностей, пройти аттестацию для соответствия квалификационному разряду (советник муниципальной службы 1,2 и 3 класса).</w:t>
      </w:r>
    </w:p>
    <w:p w:rsidR="004C5821" w:rsidRPr="004C5821" w:rsidRDefault="004C5821" w:rsidP="004C5821">
      <w:pPr>
        <w:spacing w:line="240" w:lineRule="auto"/>
        <w:jc w:val="both"/>
        <w:rPr>
          <w:rFonts w:ascii="Times New Roman" w:hAnsi="Times New Roman" w:cs="Times New Roman"/>
          <w:bCs/>
          <w:sz w:val="16"/>
          <w:szCs w:val="16"/>
        </w:rPr>
      </w:pPr>
      <w:r w:rsidRPr="004C5821">
        <w:rPr>
          <w:rFonts w:ascii="Times New Roman" w:hAnsi="Times New Roman" w:cs="Times New Roman"/>
          <w:bCs/>
          <w:sz w:val="16"/>
          <w:szCs w:val="16"/>
        </w:rPr>
        <w:t xml:space="preserve">        Форма ведения учета расчетов по оплате труда не автоматизирован, т.е. учет ведется без применения специализированной бухгалтерской программы «1С: Бухгалтерия», что является неэффективным ведением бухгалтерского учета.</w:t>
      </w:r>
    </w:p>
    <w:p w:rsidR="004C5821" w:rsidRPr="004C5821" w:rsidRDefault="004C5821" w:rsidP="004C5821">
      <w:pPr>
        <w:spacing w:line="240" w:lineRule="auto"/>
        <w:jc w:val="both"/>
        <w:rPr>
          <w:rFonts w:ascii="Times New Roman" w:hAnsi="Times New Roman" w:cs="Times New Roman"/>
          <w:sz w:val="16"/>
          <w:szCs w:val="16"/>
        </w:rPr>
      </w:pPr>
      <w:r w:rsidRPr="004C5821">
        <w:rPr>
          <w:rFonts w:ascii="Times New Roman" w:hAnsi="Times New Roman" w:cs="Times New Roman"/>
          <w:sz w:val="16"/>
          <w:szCs w:val="16"/>
        </w:rPr>
        <w:t xml:space="preserve">        В нарушение требований к муниципальной программе оценка эффективности муниципальной программы ответственным исполнителем и соисполнителями ежегодно не осуществляется. Результаты оценки муниципальных программ не представляются ответственным исполнителем в составе годового отчета о ходе реализации и оценке эффективности Муниципальных программ.</w:t>
      </w:r>
    </w:p>
    <w:p w:rsidR="004C5821" w:rsidRPr="004C5821" w:rsidRDefault="004C5821" w:rsidP="004C5821">
      <w:pPr>
        <w:spacing w:line="240" w:lineRule="auto"/>
        <w:jc w:val="both"/>
        <w:rPr>
          <w:rFonts w:ascii="Times New Roman" w:hAnsi="Times New Roman" w:cs="Times New Roman"/>
          <w:sz w:val="16"/>
          <w:szCs w:val="16"/>
        </w:rPr>
      </w:pPr>
      <w:r w:rsidRPr="004C5821">
        <w:rPr>
          <w:rFonts w:ascii="Times New Roman" w:hAnsi="Times New Roman" w:cs="Times New Roman"/>
          <w:sz w:val="16"/>
          <w:szCs w:val="16"/>
        </w:rPr>
        <w:t xml:space="preserve">        Оценка социально-экономической эффективности реализации программ обеспечит создание благоприятных условий для комплексного развития и жизнедеятельности детей, находящихся в трудной жизненной ситуации.</w:t>
      </w:r>
    </w:p>
    <w:p w:rsidR="004C5821" w:rsidRPr="004C5821" w:rsidRDefault="004C5821" w:rsidP="004C5821">
      <w:pPr>
        <w:spacing w:line="240" w:lineRule="auto"/>
        <w:jc w:val="both"/>
        <w:rPr>
          <w:rFonts w:ascii="Times New Roman" w:hAnsi="Times New Roman" w:cs="Times New Roman"/>
          <w:sz w:val="16"/>
          <w:szCs w:val="16"/>
        </w:rPr>
      </w:pPr>
      <w:r w:rsidRPr="004C5821">
        <w:rPr>
          <w:rFonts w:ascii="Times New Roman" w:hAnsi="Times New Roman" w:cs="Times New Roman"/>
          <w:sz w:val="16"/>
          <w:szCs w:val="16"/>
        </w:rPr>
        <w:t xml:space="preserve">       Реализация задач муниципальной программы: уточнение затрат перечня программных мероприятий, разрабатывают перечень целевых индикаторов и показателей для мониторинга реализации программных мероприятий, осуществляют отбор на конкурсной основе исполнителей работ и услуг по каждому программному мероприятию.</w:t>
      </w:r>
    </w:p>
    <w:p w:rsidR="004C5821" w:rsidRPr="004C5821" w:rsidRDefault="004C5821" w:rsidP="004C5821">
      <w:pPr>
        <w:spacing w:line="240" w:lineRule="auto"/>
        <w:jc w:val="both"/>
        <w:rPr>
          <w:rFonts w:ascii="Times New Roman" w:hAnsi="Times New Roman" w:cs="Times New Roman"/>
          <w:sz w:val="16"/>
          <w:szCs w:val="16"/>
        </w:rPr>
      </w:pPr>
    </w:p>
    <w:p w:rsidR="004C5821" w:rsidRPr="004C5821" w:rsidRDefault="004C5821" w:rsidP="004C5821">
      <w:pPr>
        <w:spacing w:line="240" w:lineRule="auto"/>
        <w:jc w:val="both"/>
        <w:rPr>
          <w:rFonts w:ascii="Times New Roman" w:hAnsi="Times New Roman" w:cs="Times New Roman"/>
          <w:b/>
          <w:sz w:val="16"/>
          <w:szCs w:val="16"/>
        </w:rPr>
      </w:pPr>
      <w:r w:rsidRPr="004C5821">
        <w:rPr>
          <w:rFonts w:ascii="Times New Roman" w:hAnsi="Times New Roman" w:cs="Times New Roman"/>
          <w:b/>
          <w:sz w:val="16"/>
          <w:szCs w:val="16"/>
        </w:rPr>
        <w:t>Предложения:</w:t>
      </w:r>
    </w:p>
    <w:p w:rsidR="004C5821" w:rsidRPr="004C5821" w:rsidRDefault="004C5821" w:rsidP="004C5821">
      <w:pPr>
        <w:spacing w:line="240" w:lineRule="auto"/>
        <w:jc w:val="both"/>
        <w:rPr>
          <w:rFonts w:ascii="Times New Roman" w:hAnsi="Times New Roman" w:cs="Times New Roman"/>
          <w:sz w:val="16"/>
          <w:szCs w:val="16"/>
        </w:rPr>
      </w:pPr>
      <w:r w:rsidRPr="004C5821">
        <w:rPr>
          <w:rFonts w:ascii="Times New Roman" w:hAnsi="Times New Roman" w:cs="Times New Roman"/>
          <w:sz w:val="16"/>
          <w:szCs w:val="16"/>
        </w:rPr>
        <w:t xml:space="preserve">-   Направить информационное письмо в Хурал представителей сельского поселения </w:t>
      </w:r>
      <w:proofErr w:type="spellStart"/>
      <w:r w:rsidRPr="004C5821">
        <w:rPr>
          <w:rFonts w:ascii="Times New Roman" w:hAnsi="Times New Roman" w:cs="Times New Roman"/>
          <w:sz w:val="16"/>
          <w:szCs w:val="16"/>
        </w:rPr>
        <w:t>сумон</w:t>
      </w:r>
      <w:proofErr w:type="spellEnd"/>
      <w:r w:rsidRPr="004C5821">
        <w:rPr>
          <w:rFonts w:ascii="Times New Roman" w:hAnsi="Times New Roman" w:cs="Times New Roman"/>
          <w:sz w:val="16"/>
          <w:szCs w:val="16"/>
        </w:rPr>
        <w:t xml:space="preserve"> </w:t>
      </w:r>
      <w:proofErr w:type="spellStart"/>
      <w:r w:rsidRPr="004C5821">
        <w:rPr>
          <w:rFonts w:ascii="Times New Roman" w:hAnsi="Times New Roman" w:cs="Times New Roman"/>
          <w:sz w:val="16"/>
          <w:szCs w:val="16"/>
        </w:rPr>
        <w:t>Элдиг-Хем</w:t>
      </w:r>
      <w:proofErr w:type="spellEnd"/>
      <w:r w:rsidRPr="004C5821">
        <w:rPr>
          <w:rFonts w:ascii="Times New Roman" w:hAnsi="Times New Roman" w:cs="Times New Roman"/>
          <w:sz w:val="16"/>
          <w:szCs w:val="16"/>
        </w:rPr>
        <w:t xml:space="preserve"> </w:t>
      </w:r>
      <w:proofErr w:type="spellStart"/>
      <w:r w:rsidRPr="004C5821">
        <w:rPr>
          <w:rFonts w:ascii="Times New Roman" w:hAnsi="Times New Roman" w:cs="Times New Roman"/>
          <w:sz w:val="16"/>
          <w:szCs w:val="16"/>
        </w:rPr>
        <w:t>Дзун-Хемчикского</w:t>
      </w:r>
      <w:proofErr w:type="spellEnd"/>
      <w:r w:rsidRPr="004C5821">
        <w:rPr>
          <w:rFonts w:ascii="Times New Roman" w:hAnsi="Times New Roman" w:cs="Times New Roman"/>
          <w:sz w:val="16"/>
          <w:szCs w:val="16"/>
        </w:rPr>
        <w:t xml:space="preserve"> </w:t>
      </w:r>
      <w:proofErr w:type="spellStart"/>
      <w:r w:rsidRPr="004C5821">
        <w:rPr>
          <w:rFonts w:ascii="Times New Roman" w:hAnsi="Times New Roman" w:cs="Times New Roman"/>
          <w:sz w:val="16"/>
          <w:szCs w:val="16"/>
        </w:rPr>
        <w:t>кожууна</w:t>
      </w:r>
      <w:proofErr w:type="spellEnd"/>
      <w:r w:rsidRPr="004C5821">
        <w:rPr>
          <w:rFonts w:ascii="Times New Roman" w:hAnsi="Times New Roman" w:cs="Times New Roman"/>
          <w:sz w:val="16"/>
          <w:szCs w:val="16"/>
        </w:rPr>
        <w:t>;</w:t>
      </w:r>
    </w:p>
    <w:p w:rsidR="004C5821" w:rsidRPr="004C5821" w:rsidRDefault="004C5821" w:rsidP="004C5821">
      <w:pPr>
        <w:spacing w:line="240" w:lineRule="auto"/>
        <w:jc w:val="both"/>
        <w:rPr>
          <w:rFonts w:ascii="Times New Roman" w:hAnsi="Times New Roman" w:cs="Times New Roman"/>
          <w:sz w:val="16"/>
          <w:szCs w:val="16"/>
        </w:rPr>
      </w:pPr>
      <w:r w:rsidRPr="004C5821">
        <w:rPr>
          <w:rFonts w:ascii="Times New Roman" w:hAnsi="Times New Roman" w:cs="Times New Roman"/>
          <w:sz w:val="16"/>
          <w:szCs w:val="16"/>
        </w:rPr>
        <w:t xml:space="preserve">- Информацию по проверке направить в Хурал представителей </w:t>
      </w:r>
      <w:proofErr w:type="spellStart"/>
      <w:r w:rsidRPr="004C5821">
        <w:rPr>
          <w:rFonts w:ascii="Times New Roman" w:hAnsi="Times New Roman" w:cs="Times New Roman"/>
          <w:sz w:val="16"/>
          <w:szCs w:val="16"/>
        </w:rPr>
        <w:t>Дзун-Хемчикского</w:t>
      </w:r>
      <w:proofErr w:type="spellEnd"/>
      <w:r w:rsidRPr="004C5821">
        <w:rPr>
          <w:rFonts w:ascii="Times New Roman" w:hAnsi="Times New Roman" w:cs="Times New Roman"/>
          <w:sz w:val="16"/>
          <w:szCs w:val="16"/>
        </w:rPr>
        <w:t xml:space="preserve"> </w:t>
      </w:r>
      <w:proofErr w:type="spellStart"/>
      <w:r w:rsidRPr="004C5821">
        <w:rPr>
          <w:rFonts w:ascii="Times New Roman" w:hAnsi="Times New Roman" w:cs="Times New Roman"/>
          <w:sz w:val="16"/>
          <w:szCs w:val="16"/>
        </w:rPr>
        <w:t>кожууна</w:t>
      </w:r>
      <w:proofErr w:type="spellEnd"/>
      <w:r w:rsidRPr="004C5821">
        <w:rPr>
          <w:rFonts w:ascii="Times New Roman" w:hAnsi="Times New Roman" w:cs="Times New Roman"/>
          <w:sz w:val="16"/>
          <w:szCs w:val="16"/>
        </w:rPr>
        <w:t xml:space="preserve"> Республики Тыва в установленные сроки.</w:t>
      </w:r>
    </w:p>
    <w:p w:rsidR="00DA24A8" w:rsidRDefault="00DA24A8" w:rsidP="0046383D">
      <w:pPr>
        <w:spacing w:line="240" w:lineRule="auto"/>
        <w:jc w:val="both"/>
        <w:rPr>
          <w:rFonts w:ascii="Times New Roman" w:hAnsi="Times New Roman" w:cs="Times New Roman"/>
          <w:sz w:val="16"/>
          <w:szCs w:val="16"/>
        </w:rPr>
      </w:pPr>
    </w:p>
    <w:p w:rsidR="004C5821" w:rsidRPr="003943A3" w:rsidRDefault="004C5821" w:rsidP="0046383D">
      <w:pPr>
        <w:spacing w:line="240" w:lineRule="auto"/>
        <w:jc w:val="both"/>
        <w:rPr>
          <w:rFonts w:ascii="Times New Roman" w:hAnsi="Times New Roman" w:cs="Times New Roman"/>
          <w:sz w:val="16"/>
          <w:szCs w:val="16"/>
        </w:rPr>
      </w:pPr>
    </w:p>
    <w:p w:rsidR="00997F52" w:rsidRPr="00240539" w:rsidRDefault="00997F52" w:rsidP="00241A16">
      <w:pPr>
        <w:jc w:val="both"/>
        <w:rPr>
          <w:rFonts w:ascii="Times New Roman" w:hAnsi="Times New Roman" w:cs="Times New Roman"/>
          <w:sz w:val="20"/>
          <w:szCs w:val="20"/>
        </w:rPr>
      </w:pPr>
    </w:p>
    <w:p w:rsidR="00055A25" w:rsidRPr="00EA3BEA" w:rsidRDefault="00E406B5" w:rsidP="004F5285">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Руководитель контрольного мероприятия:  ____________               __________________ </w:t>
      </w:r>
    </w:p>
    <w:p w:rsidR="00055A25" w:rsidRDefault="00055A25" w:rsidP="00241A16">
      <w:pPr>
        <w:jc w:val="both"/>
        <w:rPr>
          <w:rFonts w:ascii="Times New Roman" w:hAnsi="Times New Roman" w:cs="Times New Roman"/>
          <w:sz w:val="24"/>
          <w:szCs w:val="24"/>
        </w:rPr>
      </w:pPr>
    </w:p>
    <w:p w:rsidR="00055A25" w:rsidRDefault="00055A25" w:rsidP="00241A16">
      <w:pPr>
        <w:jc w:val="both"/>
        <w:rPr>
          <w:rFonts w:ascii="Times New Roman" w:hAnsi="Times New Roman" w:cs="Times New Roman"/>
          <w:sz w:val="24"/>
          <w:szCs w:val="24"/>
        </w:rPr>
      </w:pPr>
    </w:p>
    <w:p w:rsidR="00055A25" w:rsidRDefault="00055A25" w:rsidP="00241A16">
      <w:pPr>
        <w:jc w:val="both"/>
        <w:rPr>
          <w:rFonts w:ascii="Times New Roman" w:hAnsi="Times New Roman" w:cs="Times New Roman"/>
          <w:sz w:val="24"/>
          <w:szCs w:val="24"/>
        </w:rPr>
      </w:pPr>
    </w:p>
    <w:p w:rsidR="00241A16" w:rsidRDefault="00241A16">
      <w:pPr>
        <w:jc w:val="both"/>
        <w:rPr>
          <w:rFonts w:ascii="Times New Roman" w:hAnsi="Times New Roman" w:cs="Times New Roman"/>
          <w:sz w:val="24"/>
          <w:szCs w:val="24"/>
        </w:rPr>
      </w:pPr>
    </w:p>
    <w:sectPr w:rsidR="00241A16" w:rsidSect="007A1030">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13B1" w:rsidRDefault="009613B1" w:rsidP="004C0998">
      <w:pPr>
        <w:spacing w:after="0" w:line="240" w:lineRule="auto"/>
      </w:pPr>
      <w:r>
        <w:separator/>
      </w:r>
    </w:p>
  </w:endnote>
  <w:endnote w:type="continuationSeparator" w:id="0">
    <w:p w:rsidR="009613B1" w:rsidRDefault="009613B1" w:rsidP="004C09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6758162"/>
      <w:docPartObj>
        <w:docPartGallery w:val="Page Numbers (Bottom of Page)"/>
        <w:docPartUnique/>
      </w:docPartObj>
    </w:sdtPr>
    <w:sdtContent>
      <w:p w:rsidR="003943A3" w:rsidRDefault="003943A3">
        <w:pPr>
          <w:pStyle w:val="af5"/>
          <w:jc w:val="center"/>
        </w:pPr>
        <w:r>
          <w:fldChar w:fldCharType="begin"/>
        </w:r>
        <w:r>
          <w:instrText>PAGE   \* MERGEFORMAT</w:instrText>
        </w:r>
        <w:r>
          <w:fldChar w:fldCharType="separate"/>
        </w:r>
        <w:r w:rsidR="004C5821">
          <w:rPr>
            <w:noProof/>
          </w:rPr>
          <w:t>3</w:t>
        </w:r>
        <w:r>
          <w:rPr>
            <w:noProof/>
          </w:rPr>
          <w:fldChar w:fldCharType="end"/>
        </w:r>
      </w:p>
    </w:sdtContent>
  </w:sdt>
  <w:p w:rsidR="003943A3" w:rsidRDefault="003943A3">
    <w:pPr>
      <w:pStyle w:val="a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13B1" w:rsidRDefault="009613B1" w:rsidP="004C0998">
      <w:pPr>
        <w:spacing w:after="0" w:line="240" w:lineRule="auto"/>
      </w:pPr>
      <w:r>
        <w:separator/>
      </w:r>
    </w:p>
  </w:footnote>
  <w:footnote w:type="continuationSeparator" w:id="0">
    <w:p w:rsidR="009613B1" w:rsidRDefault="009613B1" w:rsidP="004C099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EB695F"/>
    <w:multiLevelType w:val="hybridMultilevel"/>
    <w:tmpl w:val="BA140AD4"/>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15F23C9"/>
    <w:multiLevelType w:val="hybridMultilevel"/>
    <w:tmpl w:val="DECE146C"/>
    <w:lvl w:ilvl="0" w:tplc="001A3BDC">
      <w:start w:val="1"/>
      <w:numFmt w:val="decimal"/>
      <w:lvlText w:val="%1."/>
      <w:lvlJc w:val="left"/>
      <w:pPr>
        <w:ind w:left="420" w:hanging="360"/>
      </w:pPr>
      <w:rPr>
        <w:rFonts w:hint="default"/>
        <w:b w:val="0"/>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
    <w:nsid w:val="11802119"/>
    <w:multiLevelType w:val="hybridMultilevel"/>
    <w:tmpl w:val="A718CF18"/>
    <w:lvl w:ilvl="0" w:tplc="587AC51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2864A23"/>
    <w:multiLevelType w:val="hybridMultilevel"/>
    <w:tmpl w:val="4E186D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73D2D49"/>
    <w:multiLevelType w:val="hybridMultilevel"/>
    <w:tmpl w:val="C9B236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8AA5B06"/>
    <w:multiLevelType w:val="hybridMultilevel"/>
    <w:tmpl w:val="B37E79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B4B41AD"/>
    <w:multiLevelType w:val="hybridMultilevel"/>
    <w:tmpl w:val="0BC85EF8"/>
    <w:lvl w:ilvl="0" w:tplc="DC1CDC6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E87699B"/>
    <w:multiLevelType w:val="hybridMultilevel"/>
    <w:tmpl w:val="8C90D26C"/>
    <w:lvl w:ilvl="0" w:tplc="EEC23B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277D1691"/>
    <w:multiLevelType w:val="hybridMultilevel"/>
    <w:tmpl w:val="EB4089F2"/>
    <w:lvl w:ilvl="0" w:tplc="9002201A">
      <w:start w:val="1"/>
      <w:numFmt w:val="decimal"/>
      <w:lvlText w:val="%1."/>
      <w:lvlJc w:val="left"/>
      <w:pPr>
        <w:ind w:left="502" w:hanging="360"/>
      </w:pPr>
      <w:rPr>
        <w:rFonts w:hint="default"/>
        <w:b/>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9">
    <w:nsid w:val="29270747"/>
    <w:multiLevelType w:val="hybridMultilevel"/>
    <w:tmpl w:val="1B46D3C0"/>
    <w:lvl w:ilvl="0" w:tplc="0BB692BE">
      <w:start w:val="1"/>
      <w:numFmt w:val="decimal"/>
      <w:lvlText w:val="%1."/>
      <w:lvlJc w:val="left"/>
      <w:pPr>
        <w:ind w:left="786"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DE15B6D"/>
    <w:multiLevelType w:val="hybridMultilevel"/>
    <w:tmpl w:val="63066A90"/>
    <w:lvl w:ilvl="0" w:tplc="ABA444A8">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1">
    <w:nsid w:val="2E8D2356"/>
    <w:multiLevelType w:val="hybridMultilevel"/>
    <w:tmpl w:val="C8422666"/>
    <w:lvl w:ilvl="0" w:tplc="B890DA8C">
      <w:start w:val="2"/>
      <w:numFmt w:val="decimal"/>
      <w:lvlText w:val="%1."/>
      <w:lvlJc w:val="left"/>
      <w:pPr>
        <w:ind w:left="786"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2">
    <w:nsid w:val="2EEE2E21"/>
    <w:multiLevelType w:val="hybridMultilevel"/>
    <w:tmpl w:val="DF2074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0D91F1F"/>
    <w:multiLevelType w:val="hybridMultilevel"/>
    <w:tmpl w:val="FAECCA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3CF5B52"/>
    <w:multiLevelType w:val="hybridMultilevel"/>
    <w:tmpl w:val="85348F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AA05DDD"/>
    <w:multiLevelType w:val="hybridMultilevel"/>
    <w:tmpl w:val="F94A321E"/>
    <w:lvl w:ilvl="0" w:tplc="FE06BEAC">
      <w:start w:val="1"/>
      <w:numFmt w:val="decimal"/>
      <w:lvlText w:val="%1."/>
      <w:lvlJc w:val="left"/>
      <w:pPr>
        <w:ind w:left="720" w:hanging="360"/>
      </w:pPr>
      <w:rPr>
        <w:rFonts w:ascii="Times New Roman" w:eastAsiaTheme="minorHAnsi" w:hAnsi="Times New Roman" w:cs="Times New Roman"/>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DF640E2"/>
    <w:multiLevelType w:val="hybridMultilevel"/>
    <w:tmpl w:val="9D9E55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35E3425"/>
    <w:multiLevelType w:val="hybridMultilevel"/>
    <w:tmpl w:val="35DA4658"/>
    <w:lvl w:ilvl="0" w:tplc="DAC2C0C8">
      <w:start w:val="1"/>
      <w:numFmt w:val="decimal"/>
      <w:lvlText w:val="%1."/>
      <w:lvlJc w:val="left"/>
      <w:pPr>
        <w:ind w:left="495" w:hanging="375"/>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18">
    <w:nsid w:val="503255CF"/>
    <w:multiLevelType w:val="hybridMultilevel"/>
    <w:tmpl w:val="9B14EF30"/>
    <w:lvl w:ilvl="0" w:tplc="565C85C6">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19">
    <w:nsid w:val="5ABE02D3"/>
    <w:multiLevelType w:val="hybridMultilevel"/>
    <w:tmpl w:val="D6C24B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6D11B6D"/>
    <w:multiLevelType w:val="hybridMultilevel"/>
    <w:tmpl w:val="3C40C9E8"/>
    <w:lvl w:ilvl="0" w:tplc="0419000F">
      <w:start w:val="2"/>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7317655"/>
    <w:multiLevelType w:val="hybridMultilevel"/>
    <w:tmpl w:val="E95865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8FF1F1F"/>
    <w:multiLevelType w:val="hybridMultilevel"/>
    <w:tmpl w:val="8C96DE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A0A32D3"/>
    <w:multiLevelType w:val="hybridMultilevel"/>
    <w:tmpl w:val="D082A3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D435290"/>
    <w:multiLevelType w:val="hybridMultilevel"/>
    <w:tmpl w:val="4AE80056"/>
    <w:lvl w:ilvl="0" w:tplc="1DA0E81A">
      <w:start w:val="1"/>
      <w:numFmt w:val="decimal"/>
      <w:lvlText w:val="%1."/>
      <w:lvlJc w:val="left"/>
      <w:pPr>
        <w:ind w:left="1070" w:hanging="360"/>
      </w:pPr>
      <w:rPr>
        <w:rFonts w:ascii="Times New Roman" w:eastAsia="Times New Roman" w:hAnsi="Times New Roman" w:cs="Times New Roman"/>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5">
    <w:nsid w:val="7DBB3A33"/>
    <w:multiLevelType w:val="hybridMultilevel"/>
    <w:tmpl w:val="7272EB54"/>
    <w:lvl w:ilvl="0" w:tplc="DAC2C0C8">
      <w:start w:val="1"/>
      <w:numFmt w:val="decimal"/>
      <w:lvlText w:val="%1."/>
      <w:lvlJc w:val="left"/>
      <w:pPr>
        <w:ind w:left="517" w:hanging="375"/>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num w:numId="1">
    <w:abstractNumId w:val="3"/>
  </w:num>
  <w:num w:numId="2">
    <w:abstractNumId w:val="18"/>
  </w:num>
  <w:num w:numId="3">
    <w:abstractNumId w:val="25"/>
  </w:num>
  <w:num w:numId="4">
    <w:abstractNumId w:val="15"/>
  </w:num>
  <w:num w:numId="5">
    <w:abstractNumId w:val="17"/>
  </w:num>
  <w:num w:numId="6">
    <w:abstractNumId w:val="9"/>
  </w:num>
  <w:num w:numId="7">
    <w:abstractNumId w:val="8"/>
  </w:num>
  <w:num w:numId="8">
    <w:abstractNumId w:val="11"/>
  </w:num>
  <w:num w:numId="9">
    <w:abstractNumId w:val="20"/>
  </w:num>
  <w:num w:numId="10">
    <w:abstractNumId w:val="19"/>
  </w:num>
  <w:num w:numId="11">
    <w:abstractNumId w:val="10"/>
  </w:num>
  <w:num w:numId="12">
    <w:abstractNumId w:val="24"/>
  </w:num>
  <w:num w:numId="13">
    <w:abstractNumId w:val="7"/>
  </w:num>
  <w:num w:numId="14">
    <w:abstractNumId w:val="0"/>
  </w:num>
  <w:num w:numId="15">
    <w:abstractNumId w:val="22"/>
  </w:num>
  <w:num w:numId="16">
    <w:abstractNumId w:val="13"/>
  </w:num>
  <w:num w:numId="17">
    <w:abstractNumId w:val="5"/>
  </w:num>
  <w:num w:numId="18">
    <w:abstractNumId w:val="2"/>
  </w:num>
  <w:num w:numId="19">
    <w:abstractNumId w:val="12"/>
  </w:num>
  <w:num w:numId="20">
    <w:abstractNumId w:val="6"/>
  </w:num>
  <w:num w:numId="21">
    <w:abstractNumId w:val="14"/>
  </w:num>
  <w:num w:numId="22">
    <w:abstractNumId w:val="1"/>
  </w:num>
  <w:num w:numId="23">
    <w:abstractNumId w:val="23"/>
  </w:num>
  <w:num w:numId="24">
    <w:abstractNumId w:val="16"/>
  </w:num>
  <w:num w:numId="25">
    <w:abstractNumId w:val="21"/>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BE7C51"/>
    <w:rsid w:val="00000F56"/>
    <w:rsid w:val="00010283"/>
    <w:rsid w:val="000116A0"/>
    <w:rsid w:val="00023C03"/>
    <w:rsid w:val="00037B9C"/>
    <w:rsid w:val="00041B13"/>
    <w:rsid w:val="00055A25"/>
    <w:rsid w:val="00055BBC"/>
    <w:rsid w:val="000573A6"/>
    <w:rsid w:val="00061ED8"/>
    <w:rsid w:val="0006410C"/>
    <w:rsid w:val="0007404E"/>
    <w:rsid w:val="00081D02"/>
    <w:rsid w:val="00084DFD"/>
    <w:rsid w:val="00086360"/>
    <w:rsid w:val="00086AB0"/>
    <w:rsid w:val="000A79A8"/>
    <w:rsid w:val="000B195F"/>
    <w:rsid w:val="000B5CBF"/>
    <w:rsid w:val="000B5D97"/>
    <w:rsid w:val="000B5EFA"/>
    <w:rsid w:val="000C10D6"/>
    <w:rsid w:val="000C1963"/>
    <w:rsid w:val="000C2C89"/>
    <w:rsid w:val="000C5F0A"/>
    <w:rsid w:val="000D1057"/>
    <w:rsid w:val="000D139C"/>
    <w:rsid w:val="000D219A"/>
    <w:rsid w:val="000E0547"/>
    <w:rsid w:val="000F27EC"/>
    <w:rsid w:val="000F48FD"/>
    <w:rsid w:val="000F6524"/>
    <w:rsid w:val="00107854"/>
    <w:rsid w:val="001148EF"/>
    <w:rsid w:val="00150837"/>
    <w:rsid w:val="001564E1"/>
    <w:rsid w:val="00157A12"/>
    <w:rsid w:val="001652ED"/>
    <w:rsid w:val="00173C94"/>
    <w:rsid w:val="00185CAE"/>
    <w:rsid w:val="00186861"/>
    <w:rsid w:val="00196AF7"/>
    <w:rsid w:val="001A0ECA"/>
    <w:rsid w:val="001C68E7"/>
    <w:rsid w:val="001E054B"/>
    <w:rsid w:val="001F11DD"/>
    <w:rsid w:val="00202D23"/>
    <w:rsid w:val="00212BFA"/>
    <w:rsid w:val="0022156F"/>
    <w:rsid w:val="0022247F"/>
    <w:rsid w:val="002352EF"/>
    <w:rsid w:val="00240539"/>
    <w:rsid w:val="0024127E"/>
    <w:rsid w:val="002413CA"/>
    <w:rsid w:val="00241A16"/>
    <w:rsid w:val="002426CF"/>
    <w:rsid w:val="00253274"/>
    <w:rsid w:val="002547E2"/>
    <w:rsid w:val="00256B4B"/>
    <w:rsid w:val="002649F7"/>
    <w:rsid w:val="002744D2"/>
    <w:rsid w:val="00276BB8"/>
    <w:rsid w:val="002808E6"/>
    <w:rsid w:val="00281B69"/>
    <w:rsid w:val="00290AE5"/>
    <w:rsid w:val="0029137C"/>
    <w:rsid w:val="00295BE8"/>
    <w:rsid w:val="002C3975"/>
    <w:rsid w:val="002C5880"/>
    <w:rsid w:val="002D5D42"/>
    <w:rsid w:val="002F1ADD"/>
    <w:rsid w:val="002F2311"/>
    <w:rsid w:val="002F7C15"/>
    <w:rsid w:val="002F7E1D"/>
    <w:rsid w:val="003074AE"/>
    <w:rsid w:val="00312465"/>
    <w:rsid w:val="00316755"/>
    <w:rsid w:val="0032750B"/>
    <w:rsid w:val="00327C3D"/>
    <w:rsid w:val="00331C24"/>
    <w:rsid w:val="00332999"/>
    <w:rsid w:val="003411C6"/>
    <w:rsid w:val="00341294"/>
    <w:rsid w:val="00343784"/>
    <w:rsid w:val="0035081F"/>
    <w:rsid w:val="00352140"/>
    <w:rsid w:val="0036444C"/>
    <w:rsid w:val="003647F4"/>
    <w:rsid w:val="0036718C"/>
    <w:rsid w:val="0037591B"/>
    <w:rsid w:val="003943A3"/>
    <w:rsid w:val="00397B2F"/>
    <w:rsid w:val="003A73BD"/>
    <w:rsid w:val="003B1AC7"/>
    <w:rsid w:val="003C5D98"/>
    <w:rsid w:val="003C6FB9"/>
    <w:rsid w:val="003E0C15"/>
    <w:rsid w:val="004017FE"/>
    <w:rsid w:val="004031F4"/>
    <w:rsid w:val="0040561E"/>
    <w:rsid w:val="004242AC"/>
    <w:rsid w:val="00426C05"/>
    <w:rsid w:val="004530E0"/>
    <w:rsid w:val="00456E3B"/>
    <w:rsid w:val="00460471"/>
    <w:rsid w:val="004634FD"/>
    <w:rsid w:val="0046383D"/>
    <w:rsid w:val="00464A5D"/>
    <w:rsid w:val="00464EBC"/>
    <w:rsid w:val="004661E1"/>
    <w:rsid w:val="00470D2C"/>
    <w:rsid w:val="004712A3"/>
    <w:rsid w:val="00473542"/>
    <w:rsid w:val="004739C3"/>
    <w:rsid w:val="00473FD6"/>
    <w:rsid w:val="0049102C"/>
    <w:rsid w:val="00497420"/>
    <w:rsid w:val="004A2883"/>
    <w:rsid w:val="004A625B"/>
    <w:rsid w:val="004C0998"/>
    <w:rsid w:val="004C49BC"/>
    <w:rsid w:val="004C5821"/>
    <w:rsid w:val="004C64E0"/>
    <w:rsid w:val="004E0DC9"/>
    <w:rsid w:val="004E488B"/>
    <w:rsid w:val="004F3E69"/>
    <w:rsid w:val="004F5285"/>
    <w:rsid w:val="004F6C0D"/>
    <w:rsid w:val="005071E4"/>
    <w:rsid w:val="00513D8C"/>
    <w:rsid w:val="00527B31"/>
    <w:rsid w:val="005466F3"/>
    <w:rsid w:val="00550605"/>
    <w:rsid w:val="0055703D"/>
    <w:rsid w:val="0056194C"/>
    <w:rsid w:val="00561EF6"/>
    <w:rsid w:val="00574A85"/>
    <w:rsid w:val="00577335"/>
    <w:rsid w:val="005865A4"/>
    <w:rsid w:val="00594698"/>
    <w:rsid w:val="005967B0"/>
    <w:rsid w:val="005A0034"/>
    <w:rsid w:val="005A0E65"/>
    <w:rsid w:val="005B284C"/>
    <w:rsid w:val="005B5B2A"/>
    <w:rsid w:val="005C217B"/>
    <w:rsid w:val="005C4FC1"/>
    <w:rsid w:val="005D2EF4"/>
    <w:rsid w:val="005D3BC6"/>
    <w:rsid w:val="005D6D02"/>
    <w:rsid w:val="005E1EB8"/>
    <w:rsid w:val="005E59FD"/>
    <w:rsid w:val="005F4FDE"/>
    <w:rsid w:val="005F7BA5"/>
    <w:rsid w:val="00600A4D"/>
    <w:rsid w:val="0060293E"/>
    <w:rsid w:val="00606CB4"/>
    <w:rsid w:val="0061499A"/>
    <w:rsid w:val="00621860"/>
    <w:rsid w:val="00632C3F"/>
    <w:rsid w:val="0064492C"/>
    <w:rsid w:val="00647D8B"/>
    <w:rsid w:val="00656892"/>
    <w:rsid w:val="0066514D"/>
    <w:rsid w:val="00667576"/>
    <w:rsid w:val="00674B42"/>
    <w:rsid w:val="0069419E"/>
    <w:rsid w:val="006B26C6"/>
    <w:rsid w:val="006B3184"/>
    <w:rsid w:val="006C00A1"/>
    <w:rsid w:val="006C0C46"/>
    <w:rsid w:val="006C2B18"/>
    <w:rsid w:val="006C4464"/>
    <w:rsid w:val="006D2BE1"/>
    <w:rsid w:val="006D685D"/>
    <w:rsid w:val="006D699E"/>
    <w:rsid w:val="006E251C"/>
    <w:rsid w:val="006F37BE"/>
    <w:rsid w:val="00713D09"/>
    <w:rsid w:val="00717FD9"/>
    <w:rsid w:val="00725355"/>
    <w:rsid w:val="00734F18"/>
    <w:rsid w:val="00736161"/>
    <w:rsid w:val="00747BF9"/>
    <w:rsid w:val="0075735F"/>
    <w:rsid w:val="007626F7"/>
    <w:rsid w:val="00766B8F"/>
    <w:rsid w:val="00770086"/>
    <w:rsid w:val="00784A18"/>
    <w:rsid w:val="007A1030"/>
    <w:rsid w:val="007A5BCE"/>
    <w:rsid w:val="007B555D"/>
    <w:rsid w:val="007D0000"/>
    <w:rsid w:val="007D21BD"/>
    <w:rsid w:val="007D4AD1"/>
    <w:rsid w:val="007F2626"/>
    <w:rsid w:val="007F5B6A"/>
    <w:rsid w:val="007F68FE"/>
    <w:rsid w:val="007F7011"/>
    <w:rsid w:val="00801BB5"/>
    <w:rsid w:val="00807D4B"/>
    <w:rsid w:val="00810CCC"/>
    <w:rsid w:val="008135AF"/>
    <w:rsid w:val="00816DF7"/>
    <w:rsid w:val="00822574"/>
    <w:rsid w:val="00833C5A"/>
    <w:rsid w:val="00840817"/>
    <w:rsid w:val="00841A8B"/>
    <w:rsid w:val="008557A6"/>
    <w:rsid w:val="00871292"/>
    <w:rsid w:val="00874147"/>
    <w:rsid w:val="00882849"/>
    <w:rsid w:val="00890AE2"/>
    <w:rsid w:val="0089247C"/>
    <w:rsid w:val="00895196"/>
    <w:rsid w:val="008A0967"/>
    <w:rsid w:val="008A2D5F"/>
    <w:rsid w:val="008B5C1D"/>
    <w:rsid w:val="008B5EE4"/>
    <w:rsid w:val="008B6FB6"/>
    <w:rsid w:val="008C2EE2"/>
    <w:rsid w:val="008C62BC"/>
    <w:rsid w:val="008C69FA"/>
    <w:rsid w:val="008D391E"/>
    <w:rsid w:val="008D66F7"/>
    <w:rsid w:val="008E1995"/>
    <w:rsid w:val="008E3468"/>
    <w:rsid w:val="008E3DC9"/>
    <w:rsid w:val="008E4CE3"/>
    <w:rsid w:val="008E5D1A"/>
    <w:rsid w:val="008F1609"/>
    <w:rsid w:val="008F3A63"/>
    <w:rsid w:val="0090466A"/>
    <w:rsid w:val="00906A20"/>
    <w:rsid w:val="00910E41"/>
    <w:rsid w:val="00917FBE"/>
    <w:rsid w:val="009233C7"/>
    <w:rsid w:val="00927FEE"/>
    <w:rsid w:val="009352CB"/>
    <w:rsid w:val="0093775D"/>
    <w:rsid w:val="00945CA1"/>
    <w:rsid w:val="0094697C"/>
    <w:rsid w:val="009512B7"/>
    <w:rsid w:val="00952CF6"/>
    <w:rsid w:val="009532D3"/>
    <w:rsid w:val="00953C07"/>
    <w:rsid w:val="00957442"/>
    <w:rsid w:val="009613B1"/>
    <w:rsid w:val="009649D0"/>
    <w:rsid w:val="0096626C"/>
    <w:rsid w:val="00971C6D"/>
    <w:rsid w:val="00973F2F"/>
    <w:rsid w:val="0098241F"/>
    <w:rsid w:val="00997F52"/>
    <w:rsid w:val="009A0141"/>
    <w:rsid w:val="009D07B5"/>
    <w:rsid w:val="009D337C"/>
    <w:rsid w:val="009D6364"/>
    <w:rsid w:val="009E6B26"/>
    <w:rsid w:val="009F5712"/>
    <w:rsid w:val="00A007F0"/>
    <w:rsid w:val="00A031AC"/>
    <w:rsid w:val="00A05C4A"/>
    <w:rsid w:val="00A14D36"/>
    <w:rsid w:val="00A152D6"/>
    <w:rsid w:val="00A157C1"/>
    <w:rsid w:val="00A23C7F"/>
    <w:rsid w:val="00A27671"/>
    <w:rsid w:val="00A31687"/>
    <w:rsid w:val="00A3289F"/>
    <w:rsid w:val="00A441E3"/>
    <w:rsid w:val="00A476B7"/>
    <w:rsid w:val="00A52283"/>
    <w:rsid w:val="00A5516D"/>
    <w:rsid w:val="00A565E1"/>
    <w:rsid w:val="00A65914"/>
    <w:rsid w:val="00A72C88"/>
    <w:rsid w:val="00A74750"/>
    <w:rsid w:val="00A7766F"/>
    <w:rsid w:val="00A85DD7"/>
    <w:rsid w:val="00AB0CEC"/>
    <w:rsid w:val="00AB220B"/>
    <w:rsid w:val="00AB3B75"/>
    <w:rsid w:val="00AB489F"/>
    <w:rsid w:val="00AB4F7D"/>
    <w:rsid w:val="00AB7297"/>
    <w:rsid w:val="00AB749D"/>
    <w:rsid w:val="00AC03CC"/>
    <w:rsid w:val="00AC11FA"/>
    <w:rsid w:val="00AC419A"/>
    <w:rsid w:val="00AD3CC5"/>
    <w:rsid w:val="00AD71D3"/>
    <w:rsid w:val="00AE0285"/>
    <w:rsid w:val="00AE043E"/>
    <w:rsid w:val="00AE48DD"/>
    <w:rsid w:val="00AE7D9E"/>
    <w:rsid w:val="00AF0E43"/>
    <w:rsid w:val="00AF3E05"/>
    <w:rsid w:val="00B0140D"/>
    <w:rsid w:val="00B028E9"/>
    <w:rsid w:val="00B062BE"/>
    <w:rsid w:val="00B10386"/>
    <w:rsid w:val="00B10CD8"/>
    <w:rsid w:val="00B12950"/>
    <w:rsid w:val="00B13EFA"/>
    <w:rsid w:val="00B2155F"/>
    <w:rsid w:val="00B250DA"/>
    <w:rsid w:val="00B34A04"/>
    <w:rsid w:val="00B37CBF"/>
    <w:rsid w:val="00B43458"/>
    <w:rsid w:val="00B43987"/>
    <w:rsid w:val="00B50E1C"/>
    <w:rsid w:val="00B54EF9"/>
    <w:rsid w:val="00B6740A"/>
    <w:rsid w:val="00B760B5"/>
    <w:rsid w:val="00B81146"/>
    <w:rsid w:val="00B83035"/>
    <w:rsid w:val="00B83C86"/>
    <w:rsid w:val="00B846D9"/>
    <w:rsid w:val="00B857FD"/>
    <w:rsid w:val="00B87031"/>
    <w:rsid w:val="00BB10F5"/>
    <w:rsid w:val="00BB3841"/>
    <w:rsid w:val="00BB7A7A"/>
    <w:rsid w:val="00BC2045"/>
    <w:rsid w:val="00BD0806"/>
    <w:rsid w:val="00BD103C"/>
    <w:rsid w:val="00BE1288"/>
    <w:rsid w:val="00BE6980"/>
    <w:rsid w:val="00BE6D39"/>
    <w:rsid w:val="00BE74FC"/>
    <w:rsid w:val="00BE7C51"/>
    <w:rsid w:val="00BF05DD"/>
    <w:rsid w:val="00BF1F5D"/>
    <w:rsid w:val="00BF618A"/>
    <w:rsid w:val="00C105F4"/>
    <w:rsid w:val="00C12BDF"/>
    <w:rsid w:val="00C15B8F"/>
    <w:rsid w:val="00C47A0E"/>
    <w:rsid w:val="00C6246D"/>
    <w:rsid w:val="00C715D2"/>
    <w:rsid w:val="00C77EAF"/>
    <w:rsid w:val="00C85CC0"/>
    <w:rsid w:val="00C97A60"/>
    <w:rsid w:val="00C97DC5"/>
    <w:rsid w:val="00CA054B"/>
    <w:rsid w:val="00CA5CF2"/>
    <w:rsid w:val="00CB0564"/>
    <w:rsid w:val="00CB2CD8"/>
    <w:rsid w:val="00CB5400"/>
    <w:rsid w:val="00CC2D7E"/>
    <w:rsid w:val="00CC4917"/>
    <w:rsid w:val="00CC548B"/>
    <w:rsid w:val="00CC60FB"/>
    <w:rsid w:val="00CC6AA7"/>
    <w:rsid w:val="00CD06E4"/>
    <w:rsid w:val="00CE40D2"/>
    <w:rsid w:val="00CF2165"/>
    <w:rsid w:val="00D15BCD"/>
    <w:rsid w:val="00D31059"/>
    <w:rsid w:val="00D328DD"/>
    <w:rsid w:val="00D5333F"/>
    <w:rsid w:val="00D56FF3"/>
    <w:rsid w:val="00D679DD"/>
    <w:rsid w:val="00D81468"/>
    <w:rsid w:val="00D972F1"/>
    <w:rsid w:val="00DA1B6E"/>
    <w:rsid w:val="00DA24A8"/>
    <w:rsid w:val="00DD0A8B"/>
    <w:rsid w:val="00DD2494"/>
    <w:rsid w:val="00DD2610"/>
    <w:rsid w:val="00DD6004"/>
    <w:rsid w:val="00DE411F"/>
    <w:rsid w:val="00DE52B5"/>
    <w:rsid w:val="00DF328E"/>
    <w:rsid w:val="00E00166"/>
    <w:rsid w:val="00E06B6F"/>
    <w:rsid w:val="00E11996"/>
    <w:rsid w:val="00E20DDB"/>
    <w:rsid w:val="00E32F82"/>
    <w:rsid w:val="00E368DB"/>
    <w:rsid w:val="00E406B5"/>
    <w:rsid w:val="00E44B72"/>
    <w:rsid w:val="00E44C84"/>
    <w:rsid w:val="00E46E56"/>
    <w:rsid w:val="00E52B1E"/>
    <w:rsid w:val="00E55CD4"/>
    <w:rsid w:val="00E62494"/>
    <w:rsid w:val="00E62911"/>
    <w:rsid w:val="00E6734B"/>
    <w:rsid w:val="00E70BAC"/>
    <w:rsid w:val="00E77FAE"/>
    <w:rsid w:val="00E8689E"/>
    <w:rsid w:val="00E95863"/>
    <w:rsid w:val="00EA3BEA"/>
    <w:rsid w:val="00EC68E4"/>
    <w:rsid w:val="00EC7A43"/>
    <w:rsid w:val="00ED04B8"/>
    <w:rsid w:val="00ED0521"/>
    <w:rsid w:val="00ED1F71"/>
    <w:rsid w:val="00ED7748"/>
    <w:rsid w:val="00EF1F06"/>
    <w:rsid w:val="00EF7300"/>
    <w:rsid w:val="00F009E8"/>
    <w:rsid w:val="00F03224"/>
    <w:rsid w:val="00F20FFA"/>
    <w:rsid w:val="00F254DB"/>
    <w:rsid w:val="00F27B0B"/>
    <w:rsid w:val="00F36CCF"/>
    <w:rsid w:val="00F43DEA"/>
    <w:rsid w:val="00F46F6E"/>
    <w:rsid w:val="00F476E5"/>
    <w:rsid w:val="00F502E1"/>
    <w:rsid w:val="00F513DE"/>
    <w:rsid w:val="00F70A9B"/>
    <w:rsid w:val="00F87086"/>
    <w:rsid w:val="00F876E6"/>
    <w:rsid w:val="00F927C7"/>
    <w:rsid w:val="00F95B37"/>
    <w:rsid w:val="00FA0F0B"/>
    <w:rsid w:val="00FB0E57"/>
    <w:rsid w:val="00FB3D4E"/>
    <w:rsid w:val="00FC07E0"/>
    <w:rsid w:val="00FC3891"/>
    <w:rsid w:val="00FC4456"/>
    <w:rsid w:val="00FC55F5"/>
    <w:rsid w:val="00FE1C9B"/>
    <w:rsid w:val="00FE7954"/>
    <w:rsid w:val="00FE7ACC"/>
    <w:rsid w:val="00FF0CF5"/>
    <w:rsid w:val="00FF0F7E"/>
    <w:rsid w:val="00FF1DA7"/>
    <w:rsid w:val="00FF5D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2D23"/>
  </w:style>
  <w:style w:type="paragraph" w:styleId="1">
    <w:name w:val="heading 1"/>
    <w:basedOn w:val="a"/>
    <w:next w:val="a"/>
    <w:link w:val="10"/>
    <w:uiPriority w:val="9"/>
    <w:qFormat/>
    <w:rsid w:val="00202D23"/>
    <w:pPr>
      <w:spacing w:before="480" w:after="0"/>
      <w:contextualSpacing/>
      <w:outlineLvl w:val="0"/>
    </w:pPr>
    <w:rPr>
      <w:rFonts w:asciiTheme="majorHAnsi" w:eastAsiaTheme="majorEastAsia" w:hAnsiTheme="majorHAnsi" w:cstheme="majorBidi"/>
      <w:b/>
      <w:bCs/>
      <w:sz w:val="28"/>
      <w:szCs w:val="28"/>
    </w:rPr>
  </w:style>
  <w:style w:type="paragraph" w:styleId="2">
    <w:name w:val="heading 2"/>
    <w:basedOn w:val="a"/>
    <w:next w:val="a"/>
    <w:link w:val="20"/>
    <w:uiPriority w:val="9"/>
    <w:semiHidden/>
    <w:unhideWhenUsed/>
    <w:qFormat/>
    <w:rsid w:val="00202D23"/>
    <w:pPr>
      <w:spacing w:before="200" w:after="0"/>
      <w:outlineLvl w:val="1"/>
    </w:pPr>
    <w:rPr>
      <w:rFonts w:asciiTheme="majorHAnsi" w:eastAsiaTheme="majorEastAsia" w:hAnsiTheme="majorHAnsi" w:cstheme="majorBidi"/>
      <w:b/>
      <w:bCs/>
      <w:sz w:val="26"/>
      <w:szCs w:val="26"/>
    </w:rPr>
  </w:style>
  <w:style w:type="paragraph" w:styleId="3">
    <w:name w:val="heading 3"/>
    <w:basedOn w:val="a"/>
    <w:next w:val="a"/>
    <w:link w:val="30"/>
    <w:uiPriority w:val="9"/>
    <w:semiHidden/>
    <w:unhideWhenUsed/>
    <w:qFormat/>
    <w:rsid w:val="00202D23"/>
    <w:pPr>
      <w:spacing w:before="200" w:after="0" w:line="271" w:lineRule="auto"/>
      <w:outlineLvl w:val="2"/>
    </w:pPr>
    <w:rPr>
      <w:rFonts w:asciiTheme="majorHAnsi" w:eastAsiaTheme="majorEastAsia" w:hAnsiTheme="majorHAnsi" w:cstheme="majorBidi"/>
      <w:b/>
      <w:bCs/>
    </w:rPr>
  </w:style>
  <w:style w:type="paragraph" w:styleId="4">
    <w:name w:val="heading 4"/>
    <w:basedOn w:val="a"/>
    <w:next w:val="a"/>
    <w:link w:val="40"/>
    <w:uiPriority w:val="9"/>
    <w:semiHidden/>
    <w:unhideWhenUsed/>
    <w:qFormat/>
    <w:rsid w:val="00202D23"/>
    <w:pPr>
      <w:spacing w:before="200" w:after="0"/>
      <w:outlineLvl w:val="3"/>
    </w:pPr>
    <w:rPr>
      <w:rFonts w:asciiTheme="majorHAnsi" w:eastAsiaTheme="majorEastAsia" w:hAnsiTheme="majorHAnsi" w:cstheme="majorBidi"/>
      <w:b/>
      <w:bCs/>
      <w:i/>
      <w:iCs/>
    </w:rPr>
  </w:style>
  <w:style w:type="paragraph" w:styleId="5">
    <w:name w:val="heading 5"/>
    <w:basedOn w:val="a"/>
    <w:next w:val="a"/>
    <w:link w:val="50"/>
    <w:uiPriority w:val="9"/>
    <w:semiHidden/>
    <w:unhideWhenUsed/>
    <w:qFormat/>
    <w:rsid w:val="00202D23"/>
    <w:pPr>
      <w:spacing w:before="200" w:after="0"/>
      <w:outlineLvl w:val="4"/>
    </w:pPr>
    <w:rPr>
      <w:rFonts w:asciiTheme="majorHAnsi" w:eastAsiaTheme="majorEastAsia" w:hAnsiTheme="majorHAnsi" w:cstheme="majorBidi"/>
      <w:b/>
      <w:bCs/>
      <w:color w:val="7F7F7F" w:themeColor="text1" w:themeTint="80"/>
    </w:rPr>
  </w:style>
  <w:style w:type="paragraph" w:styleId="6">
    <w:name w:val="heading 6"/>
    <w:basedOn w:val="a"/>
    <w:next w:val="a"/>
    <w:link w:val="60"/>
    <w:uiPriority w:val="9"/>
    <w:semiHidden/>
    <w:unhideWhenUsed/>
    <w:qFormat/>
    <w:rsid w:val="00202D23"/>
    <w:pPr>
      <w:spacing w:after="0" w:line="271" w:lineRule="auto"/>
      <w:outlineLvl w:val="5"/>
    </w:pPr>
    <w:rPr>
      <w:rFonts w:asciiTheme="majorHAnsi" w:eastAsiaTheme="majorEastAsia" w:hAnsiTheme="majorHAnsi" w:cstheme="majorBidi"/>
      <w:b/>
      <w:bCs/>
      <w:i/>
      <w:iCs/>
      <w:color w:val="7F7F7F" w:themeColor="text1" w:themeTint="80"/>
    </w:rPr>
  </w:style>
  <w:style w:type="paragraph" w:styleId="7">
    <w:name w:val="heading 7"/>
    <w:basedOn w:val="a"/>
    <w:next w:val="a"/>
    <w:link w:val="70"/>
    <w:uiPriority w:val="9"/>
    <w:semiHidden/>
    <w:unhideWhenUsed/>
    <w:qFormat/>
    <w:rsid w:val="00202D23"/>
    <w:pPr>
      <w:spacing w:after="0"/>
      <w:outlineLvl w:val="6"/>
    </w:pPr>
    <w:rPr>
      <w:rFonts w:asciiTheme="majorHAnsi" w:eastAsiaTheme="majorEastAsia" w:hAnsiTheme="majorHAnsi" w:cstheme="majorBidi"/>
      <w:i/>
      <w:iCs/>
    </w:rPr>
  </w:style>
  <w:style w:type="paragraph" w:styleId="8">
    <w:name w:val="heading 8"/>
    <w:basedOn w:val="a"/>
    <w:next w:val="a"/>
    <w:link w:val="80"/>
    <w:uiPriority w:val="9"/>
    <w:semiHidden/>
    <w:unhideWhenUsed/>
    <w:qFormat/>
    <w:rsid w:val="00202D23"/>
    <w:pPr>
      <w:spacing w:after="0"/>
      <w:outlineLvl w:val="7"/>
    </w:pPr>
    <w:rPr>
      <w:rFonts w:asciiTheme="majorHAnsi" w:eastAsiaTheme="majorEastAsia" w:hAnsiTheme="majorHAnsi" w:cstheme="majorBidi"/>
      <w:sz w:val="20"/>
      <w:szCs w:val="20"/>
    </w:rPr>
  </w:style>
  <w:style w:type="paragraph" w:styleId="9">
    <w:name w:val="heading 9"/>
    <w:basedOn w:val="a"/>
    <w:next w:val="a"/>
    <w:link w:val="90"/>
    <w:uiPriority w:val="9"/>
    <w:semiHidden/>
    <w:unhideWhenUsed/>
    <w:qFormat/>
    <w:rsid w:val="00202D23"/>
    <w:pPr>
      <w:spacing w:after="0"/>
      <w:outlineLvl w:val="8"/>
    </w:pPr>
    <w:rPr>
      <w:rFonts w:asciiTheme="majorHAnsi" w:eastAsiaTheme="majorEastAsia" w:hAnsiTheme="majorHAnsi" w:cstheme="majorBidi"/>
      <w:i/>
      <w:iCs/>
      <w:spacing w:val="5"/>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02D23"/>
    <w:rPr>
      <w:rFonts w:asciiTheme="majorHAnsi" w:eastAsiaTheme="majorEastAsia" w:hAnsiTheme="majorHAnsi" w:cstheme="majorBidi"/>
      <w:b/>
      <w:bCs/>
      <w:sz w:val="28"/>
      <w:szCs w:val="28"/>
    </w:rPr>
  </w:style>
  <w:style w:type="character" w:customStyle="1" w:styleId="20">
    <w:name w:val="Заголовок 2 Знак"/>
    <w:basedOn w:val="a0"/>
    <w:link w:val="2"/>
    <w:uiPriority w:val="9"/>
    <w:semiHidden/>
    <w:rsid w:val="00202D23"/>
    <w:rPr>
      <w:rFonts w:asciiTheme="majorHAnsi" w:eastAsiaTheme="majorEastAsia" w:hAnsiTheme="majorHAnsi" w:cstheme="majorBidi"/>
      <w:b/>
      <w:bCs/>
      <w:sz w:val="26"/>
      <w:szCs w:val="26"/>
    </w:rPr>
  </w:style>
  <w:style w:type="character" w:customStyle="1" w:styleId="30">
    <w:name w:val="Заголовок 3 Знак"/>
    <w:basedOn w:val="a0"/>
    <w:link w:val="3"/>
    <w:uiPriority w:val="9"/>
    <w:semiHidden/>
    <w:rsid w:val="00202D23"/>
    <w:rPr>
      <w:rFonts w:asciiTheme="majorHAnsi" w:eastAsiaTheme="majorEastAsia" w:hAnsiTheme="majorHAnsi" w:cstheme="majorBidi"/>
      <w:b/>
      <w:bCs/>
    </w:rPr>
  </w:style>
  <w:style w:type="character" w:customStyle="1" w:styleId="40">
    <w:name w:val="Заголовок 4 Знак"/>
    <w:basedOn w:val="a0"/>
    <w:link w:val="4"/>
    <w:uiPriority w:val="9"/>
    <w:semiHidden/>
    <w:rsid w:val="00202D23"/>
    <w:rPr>
      <w:rFonts w:asciiTheme="majorHAnsi" w:eastAsiaTheme="majorEastAsia" w:hAnsiTheme="majorHAnsi" w:cstheme="majorBidi"/>
      <w:b/>
      <w:bCs/>
      <w:i/>
      <w:iCs/>
    </w:rPr>
  </w:style>
  <w:style w:type="character" w:customStyle="1" w:styleId="50">
    <w:name w:val="Заголовок 5 Знак"/>
    <w:basedOn w:val="a0"/>
    <w:link w:val="5"/>
    <w:uiPriority w:val="9"/>
    <w:semiHidden/>
    <w:rsid w:val="00202D23"/>
    <w:rPr>
      <w:rFonts w:asciiTheme="majorHAnsi" w:eastAsiaTheme="majorEastAsia" w:hAnsiTheme="majorHAnsi" w:cstheme="majorBidi"/>
      <w:b/>
      <w:bCs/>
      <w:color w:val="7F7F7F" w:themeColor="text1" w:themeTint="80"/>
    </w:rPr>
  </w:style>
  <w:style w:type="character" w:customStyle="1" w:styleId="60">
    <w:name w:val="Заголовок 6 Знак"/>
    <w:basedOn w:val="a0"/>
    <w:link w:val="6"/>
    <w:uiPriority w:val="9"/>
    <w:semiHidden/>
    <w:rsid w:val="00202D23"/>
    <w:rPr>
      <w:rFonts w:asciiTheme="majorHAnsi" w:eastAsiaTheme="majorEastAsia" w:hAnsiTheme="majorHAnsi" w:cstheme="majorBidi"/>
      <w:b/>
      <w:bCs/>
      <w:i/>
      <w:iCs/>
      <w:color w:val="7F7F7F" w:themeColor="text1" w:themeTint="80"/>
    </w:rPr>
  </w:style>
  <w:style w:type="character" w:customStyle="1" w:styleId="70">
    <w:name w:val="Заголовок 7 Знак"/>
    <w:basedOn w:val="a0"/>
    <w:link w:val="7"/>
    <w:uiPriority w:val="9"/>
    <w:semiHidden/>
    <w:rsid w:val="00202D23"/>
    <w:rPr>
      <w:rFonts w:asciiTheme="majorHAnsi" w:eastAsiaTheme="majorEastAsia" w:hAnsiTheme="majorHAnsi" w:cstheme="majorBidi"/>
      <w:i/>
      <w:iCs/>
    </w:rPr>
  </w:style>
  <w:style w:type="character" w:customStyle="1" w:styleId="80">
    <w:name w:val="Заголовок 8 Знак"/>
    <w:basedOn w:val="a0"/>
    <w:link w:val="8"/>
    <w:uiPriority w:val="9"/>
    <w:semiHidden/>
    <w:rsid w:val="00202D23"/>
    <w:rPr>
      <w:rFonts w:asciiTheme="majorHAnsi" w:eastAsiaTheme="majorEastAsia" w:hAnsiTheme="majorHAnsi" w:cstheme="majorBidi"/>
      <w:sz w:val="20"/>
      <w:szCs w:val="20"/>
    </w:rPr>
  </w:style>
  <w:style w:type="character" w:customStyle="1" w:styleId="90">
    <w:name w:val="Заголовок 9 Знак"/>
    <w:basedOn w:val="a0"/>
    <w:link w:val="9"/>
    <w:uiPriority w:val="9"/>
    <w:semiHidden/>
    <w:rsid w:val="00202D23"/>
    <w:rPr>
      <w:rFonts w:asciiTheme="majorHAnsi" w:eastAsiaTheme="majorEastAsia" w:hAnsiTheme="majorHAnsi" w:cstheme="majorBidi"/>
      <w:i/>
      <w:iCs/>
      <w:spacing w:val="5"/>
      <w:sz w:val="20"/>
      <w:szCs w:val="20"/>
    </w:rPr>
  </w:style>
  <w:style w:type="paragraph" w:styleId="a3">
    <w:name w:val="Title"/>
    <w:basedOn w:val="a"/>
    <w:next w:val="a"/>
    <w:link w:val="a4"/>
    <w:uiPriority w:val="10"/>
    <w:qFormat/>
    <w:rsid w:val="00202D23"/>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a4">
    <w:name w:val="Название Знак"/>
    <w:basedOn w:val="a0"/>
    <w:link w:val="a3"/>
    <w:uiPriority w:val="10"/>
    <w:rsid w:val="00202D23"/>
    <w:rPr>
      <w:rFonts w:asciiTheme="majorHAnsi" w:eastAsiaTheme="majorEastAsia" w:hAnsiTheme="majorHAnsi" w:cstheme="majorBidi"/>
      <w:spacing w:val="5"/>
      <w:sz w:val="52"/>
      <w:szCs w:val="52"/>
    </w:rPr>
  </w:style>
  <w:style w:type="paragraph" w:styleId="a5">
    <w:name w:val="Subtitle"/>
    <w:basedOn w:val="a"/>
    <w:next w:val="a"/>
    <w:link w:val="a6"/>
    <w:uiPriority w:val="11"/>
    <w:qFormat/>
    <w:rsid w:val="00202D23"/>
    <w:pPr>
      <w:spacing w:after="600"/>
    </w:pPr>
    <w:rPr>
      <w:rFonts w:asciiTheme="majorHAnsi" w:eastAsiaTheme="majorEastAsia" w:hAnsiTheme="majorHAnsi" w:cstheme="majorBidi"/>
      <w:i/>
      <w:iCs/>
      <w:spacing w:val="13"/>
      <w:sz w:val="24"/>
      <w:szCs w:val="24"/>
    </w:rPr>
  </w:style>
  <w:style w:type="character" w:customStyle="1" w:styleId="a6">
    <w:name w:val="Подзаголовок Знак"/>
    <w:basedOn w:val="a0"/>
    <w:link w:val="a5"/>
    <w:uiPriority w:val="11"/>
    <w:rsid w:val="00202D23"/>
    <w:rPr>
      <w:rFonts w:asciiTheme="majorHAnsi" w:eastAsiaTheme="majorEastAsia" w:hAnsiTheme="majorHAnsi" w:cstheme="majorBidi"/>
      <w:i/>
      <w:iCs/>
      <w:spacing w:val="13"/>
      <w:sz w:val="24"/>
      <w:szCs w:val="24"/>
    </w:rPr>
  </w:style>
  <w:style w:type="character" w:styleId="a7">
    <w:name w:val="Strong"/>
    <w:uiPriority w:val="22"/>
    <w:qFormat/>
    <w:rsid w:val="00202D23"/>
    <w:rPr>
      <w:b/>
      <w:bCs/>
    </w:rPr>
  </w:style>
  <w:style w:type="character" w:styleId="a8">
    <w:name w:val="Emphasis"/>
    <w:uiPriority w:val="20"/>
    <w:qFormat/>
    <w:rsid w:val="00202D23"/>
    <w:rPr>
      <w:b/>
      <w:bCs/>
      <w:i/>
      <w:iCs/>
      <w:spacing w:val="10"/>
      <w:bdr w:val="none" w:sz="0" w:space="0" w:color="auto"/>
      <w:shd w:val="clear" w:color="auto" w:fill="auto"/>
    </w:rPr>
  </w:style>
  <w:style w:type="paragraph" w:styleId="a9">
    <w:name w:val="No Spacing"/>
    <w:basedOn w:val="a"/>
    <w:uiPriority w:val="1"/>
    <w:qFormat/>
    <w:rsid w:val="00202D23"/>
    <w:pPr>
      <w:spacing w:after="0" w:line="240" w:lineRule="auto"/>
    </w:pPr>
  </w:style>
  <w:style w:type="paragraph" w:styleId="aa">
    <w:name w:val="List Paragraph"/>
    <w:basedOn w:val="a"/>
    <w:uiPriority w:val="34"/>
    <w:qFormat/>
    <w:rsid w:val="00202D23"/>
    <w:pPr>
      <w:ind w:left="720"/>
      <w:contextualSpacing/>
    </w:pPr>
  </w:style>
  <w:style w:type="paragraph" w:styleId="21">
    <w:name w:val="Quote"/>
    <w:basedOn w:val="a"/>
    <w:next w:val="a"/>
    <w:link w:val="22"/>
    <w:uiPriority w:val="29"/>
    <w:qFormat/>
    <w:rsid w:val="00202D23"/>
    <w:pPr>
      <w:spacing w:before="200" w:after="0"/>
      <w:ind w:left="360" w:right="360"/>
    </w:pPr>
    <w:rPr>
      <w:i/>
      <w:iCs/>
    </w:rPr>
  </w:style>
  <w:style w:type="character" w:customStyle="1" w:styleId="22">
    <w:name w:val="Цитата 2 Знак"/>
    <w:basedOn w:val="a0"/>
    <w:link w:val="21"/>
    <w:uiPriority w:val="29"/>
    <w:rsid w:val="00202D23"/>
    <w:rPr>
      <w:i/>
      <w:iCs/>
    </w:rPr>
  </w:style>
  <w:style w:type="paragraph" w:styleId="ab">
    <w:name w:val="Intense Quote"/>
    <w:basedOn w:val="a"/>
    <w:next w:val="a"/>
    <w:link w:val="ac"/>
    <w:uiPriority w:val="30"/>
    <w:qFormat/>
    <w:rsid w:val="00202D23"/>
    <w:pPr>
      <w:pBdr>
        <w:bottom w:val="single" w:sz="4" w:space="1" w:color="auto"/>
      </w:pBdr>
      <w:spacing w:before="200" w:after="280"/>
      <w:ind w:left="1008" w:right="1152"/>
      <w:jc w:val="both"/>
    </w:pPr>
    <w:rPr>
      <w:b/>
      <w:bCs/>
      <w:i/>
      <w:iCs/>
    </w:rPr>
  </w:style>
  <w:style w:type="character" w:customStyle="1" w:styleId="ac">
    <w:name w:val="Выделенная цитата Знак"/>
    <w:basedOn w:val="a0"/>
    <w:link w:val="ab"/>
    <w:uiPriority w:val="30"/>
    <w:rsid w:val="00202D23"/>
    <w:rPr>
      <w:b/>
      <w:bCs/>
      <w:i/>
      <w:iCs/>
    </w:rPr>
  </w:style>
  <w:style w:type="character" w:styleId="ad">
    <w:name w:val="Subtle Emphasis"/>
    <w:uiPriority w:val="19"/>
    <w:qFormat/>
    <w:rsid w:val="00202D23"/>
    <w:rPr>
      <w:i/>
      <w:iCs/>
    </w:rPr>
  </w:style>
  <w:style w:type="character" w:styleId="ae">
    <w:name w:val="Intense Emphasis"/>
    <w:uiPriority w:val="21"/>
    <w:qFormat/>
    <w:rsid w:val="00202D23"/>
    <w:rPr>
      <w:b/>
      <w:bCs/>
    </w:rPr>
  </w:style>
  <w:style w:type="character" w:styleId="af">
    <w:name w:val="Subtle Reference"/>
    <w:uiPriority w:val="31"/>
    <w:qFormat/>
    <w:rsid w:val="00202D23"/>
    <w:rPr>
      <w:smallCaps/>
    </w:rPr>
  </w:style>
  <w:style w:type="character" w:styleId="af0">
    <w:name w:val="Intense Reference"/>
    <w:uiPriority w:val="32"/>
    <w:qFormat/>
    <w:rsid w:val="00202D23"/>
    <w:rPr>
      <w:smallCaps/>
      <w:spacing w:val="5"/>
      <w:u w:val="single"/>
    </w:rPr>
  </w:style>
  <w:style w:type="character" w:styleId="af1">
    <w:name w:val="Book Title"/>
    <w:uiPriority w:val="33"/>
    <w:qFormat/>
    <w:rsid w:val="00202D23"/>
    <w:rPr>
      <w:i/>
      <w:iCs/>
      <w:smallCaps/>
      <w:spacing w:val="5"/>
    </w:rPr>
  </w:style>
  <w:style w:type="paragraph" w:styleId="af2">
    <w:name w:val="TOC Heading"/>
    <w:basedOn w:val="1"/>
    <w:next w:val="a"/>
    <w:uiPriority w:val="39"/>
    <w:semiHidden/>
    <w:unhideWhenUsed/>
    <w:qFormat/>
    <w:rsid w:val="00202D23"/>
    <w:pPr>
      <w:outlineLvl w:val="9"/>
    </w:pPr>
    <w:rPr>
      <w:lang w:bidi="en-US"/>
    </w:rPr>
  </w:style>
  <w:style w:type="paragraph" w:styleId="af3">
    <w:name w:val="header"/>
    <w:basedOn w:val="a"/>
    <w:link w:val="af4"/>
    <w:uiPriority w:val="99"/>
    <w:unhideWhenUsed/>
    <w:rsid w:val="004C0998"/>
    <w:pPr>
      <w:tabs>
        <w:tab w:val="center" w:pos="4677"/>
        <w:tab w:val="right" w:pos="9355"/>
      </w:tabs>
      <w:spacing w:after="0" w:line="240" w:lineRule="auto"/>
    </w:pPr>
  </w:style>
  <w:style w:type="character" w:customStyle="1" w:styleId="af4">
    <w:name w:val="Верхний колонтитул Знак"/>
    <w:basedOn w:val="a0"/>
    <w:link w:val="af3"/>
    <w:uiPriority w:val="99"/>
    <w:rsid w:val="004C0998"/>
  </w:style>
  <w:style w:type="paragraph" w:styleId="af5">
    <w:name w:val="footer"/>
    <w:basedOn w:val="a"/>
    <w:link w:val="af6"/>
    <w:uiPriority w:val="99"/>
    <w:unhideWhenUsed/>
    <w:rsid w:val="004C0998"/>
    <w:pPr>
      <w:tabs>
        <w:tab w:val="center" w:pos="4677"/>
        <w:tab w:val="right" w:pos="9355"/>
      </w:tabs>
      <w:spacing w:after="0" w:line="240" w:lineRule="auto"/>
    </w:pPr>
  </w:style>
  <w:style w:type="character" w:customStyle="1" w:styleId="af6">
    <w:name w:val="Нижний колонтитул Знак"/>
    <w:basedOn w:val="a0"/>
    <w:link w:val="af5"/>
    <w:uiPriority w:val="99"/>
    <w:rsid w:val="004C0998"/>
  </w:style>
  <w:style w:type="paragraph" w:customStyle="1" w:styleId="ConsPlusNormal">
    <w:name w:val="ConsPlusNormal"/>
    <w:rsid w:val="00BC2045"/>
    <w:pPr>
      <w:autoSpaceDE w:val="0"/>
      <w:autoSpaceDN w:val="0"/>
      <w:adjustRightInd w:val="0"/>
      <w:spacing w:after="0" w:line="240" w:lineRule="auto"/>
    </w:pPr>
    <w:rPr>
      <w:rFonts w:ascii="Arial" w:hAnsi="Arial" w:cs="Arial"/>
      <w:sz w:val="20"/>
      <w:szCs w:val="20"/>
    </w:rPr>
  </w:style>
  <w:style w:type="paragraph" w:styleId="af7">
    <w:name w:val="Body Text"/>
    <w:basedOn w:val="a"/>
    <w:link w:val="af8"/>
    <w:rsid w:val="003E0C15"/>
    <w:pPr>
      <w:spacing w:after="0" w:line="240" w:lineRule="auto"/>
      <w:jc w:val="center"/>
    </w:pPr>
    <w:rPr>
      <w:rFonts w:ascii="Times New Roman" w:eastAsia="Times New Roman" w:hAnsi="Times New Roman" w:cs="Times New Roman"/>
      <w:sz w:val="28"/>
      <w:szCs w:val="20"/>
      <w:lang w:eastAsia="ru-RU"/>
    </w:rPr>
  </w:style>
  <w:style w:type="character" w:customStyle="1" w:styleId="af8">
    <w:name w:val="Основной текст Знак"/>
    <w:basedOn w:val="a0"/>
    <w:link w:val="af7"/>
    <w:rsid w:val="003E0C15"/>
    <w:rPr>
      <w:rFonts w:ascii="Times New Roman" w:eastAsia="Times New Roman" w:hAnsi="Times New Roman" w:cs="Times New Roman"/>
      <w:sz w:val="28"/>
      <w:szCs w:val="20"/>
      <w:lang w:eastAsia="ru-RU"/>
    </w:rPr>
  </w:style>
  <w:style w:type="paragraph" w:styleId="af9">
    <w:name w:val="Balloon Text"/>
    <w:basedOn w:val="a"/>
    <w:link w:val="afa"/>
    <w:uiPriority w:val="99"/>
    <w:semiHidden/>
    <w:unhideWhenUsed/>
    <w:rsid w:val="00241A16"/>
    <w:pPr>
      <w:spacing w:after="0" w:line="240" w:lineRule="auto"/>
    </w:pPr>
    <w:rPr>
      <w:rFonts w:ascii="Tahoma" w:hAnsi="Tahoma" w:cs="Tahoma"/>
      <w:sz w:val="16"/>
      <w:szCs w:val="16"/>
    </w:rPr>
  </w:style>
  <w:style w:type="character" w:customStyle="1" w:styleId="afa">
    <w:name w:val="Текст выноски Знак"/>
    <w:basedOn w:val="a0"/>
    <w:link w:val="af9"/>
    <w:uiPriority w:val="99"/>
    <w:semiHidden/>
    <w:rsid w:val="00241A1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2D23"/>
  </w:style>
  <w:style w:type="paragraph" w:styleId="1">
    <w:name w:val="heading 1"/>
    <w:basedOn w:val="a"/>
    <w:next w:val="a"/>
    <w:link w:val="10"/>
    <w:uiPriority w:val="9"/>
    <w:qFormat/>
    <w:rsid w:val="00202D23"/>
    <w:pPr>
      <w:spacing w:before="480" w:after="0"/>
      <w:contextualSpacing/>
      <w:outlineLvl w:val="0"/>
    </w:pPr>
    <w:rPr>
      <w:rFonts w:asciiTheme="majorHAnsi" w:eastAsiaTheme="majorEastAsia" w:hAnsiTheme="majorHAnsi" w:cstheme="majorBidi"/>
      <w:b/>
      <w:bCs/>
      <w:sz w:val="28"/>
      <w:szCs w:val="28"/>
    </w:rPr>
  </w:style>
  <w:style w:type="paragraph" w:styleId="2">
    <w:name w:val="heading 2"/>
    <w:basedOn w:val="a"/>
    <w:next w:val="a"/>
    <w:link w:val="20"/>
    <w:uiPriority w:val="9"/>
    <w:semiHidden/>
    <w:unhideWhenUsed/>
    <w:qFormat/>
    <w:rsid w:val="00202D23"/>
    <w:pPr>
      <w:spacing w:before="200" w:after="0"/>
      <w:outlineLvl w:val="1"/>
    </w:pPr>
    <w:rPr>
      <w:rFonts w:asciiTheme="majorHAnsi" w:eastAsiaTheme="majorEastAsia" w:hAnsiTheme="majorHAnsi" w:cstheme="majorBidi"/>
      <w:b/>
      <w:bCs/>
      <w:sz w:val="26"/>
      <w:szCs w:val="26"/>
    </w:rPr>
  </w:style>
  <w:style w:type="paragraph" w:styleId="3">
    <w:name w:val="heading 3"/>
    <w:basedOn w:val="a"/>
    <w:next w:val="a"/>
    <w:link w:val="30"/>
    <w:uiPriority w:val="9"/>
    <w:semiHidden/>
    <w:unhideWhenUsed/>
    <w:qFormat/>
    <w:rsid w:val="00202D23"/>
    <w:pPr>
      <w:spacing w:before="200" w:after="0" w:line="271" w:lineRule="auto"/>
      <w:outlineLvl w:val="2"/>
    </w:pPr>
    <w:rPr>
      <w:rFonts w:asciiTheme="majorHAnsi" w:eastAsiaTheme="majorEastAsia" w:hAnsiTheme="majorHAnsi" w:cstheme="majorBidi"/>
      <w:b/>
      <w:bCs/>
    </w:rPr>
  </w:style>
  <w:style w:type="paragraph" w:styleId="4">
    <w:name w:val="heading 4"/>
    <w:basedOn w:val="a"/>
    <w:next w:val="a"/>
    <w:link w:val="40"/>
    <w:uiPriority w:val="9"/>
    <w:semiHidden/>
    <w:unhideWhenUsed/>
    <w:qFormat/>
    <w:rsid w:val="00202D23"/>
    <w:pPr>
      <w:spacing w:before="200" w:after="0"/>
      <w:outlineLvl w:val="3"/>
    </w:pPr>
    <w:rPr>
      <w:rFonts w:asciiTheme="majorHAnsi" w:eastAsiaTheme="majorEastAsia" w:hAnsiTheme="majorHAnsi" w:cstheme="majorBidi"/>
      <w:b/>
      <w:bCs/>
      <w:i/>
      <w:iCs/>
    </w:rPr>
  </w:style>
  <w:style w:type="paragraph" w:styleId="5">
    <w:name w:val="heading 5"/>
    <w:basedOn w:val="a"/>
    <w:next w:val="a"/>
    <w:link w:val="50"/>
    <w:uiPriority w:val="9"/>
    <w:semiHidden/>
    <w:unhideWhenUsed/>
    <w:qFormat/>
    <w:rsid w:val="00202D23"/>
    <w:pPr>
      <w:spacing w:before="200" w:after="0"/>
      <w:outlineLvl w:val="4"/>
    </w:pPr>
    <w:rPr>
      <w:rFonts w:asciiTheme="majorHAnsi" w:eastAsiaTheme="majorEastAsia" w:hAnsiTheme="majorHAnsi" w:cstheme="majorBidi"/>
      <w:b/>
      <w:bCs/>
      <w:color w:val="7F7F7F" w:themeColor="text1" w:themeTint="80"/>
    </w:rPr>
  </w:style>
  <w:style w:type="paragraph" w:styleId="6">
    <w:name w:val="heading 6"/>
    <w:basedOn w:val="a"/>
    <w:next w:val="a"/>
    <w:link w:val="60"/>
    <w:uiPriority w:val="9"/>
    <w:semiHidden/>
    <w:unhideWhenUsed/>
    <w:qFormat/>
    <w:rsid w:val="00202D23"/>
    <w:pPr>
      <w:spacing w:after="0" w:line="271" w:lineRule="auto"/>
      <w:outlineLvl w:val="5"/>
    </w:pPr>
    <w:rPr>
      <w:rFonts w:asciiTheme="majorHAnsi" w:eastAsiaTheme="majorEastAsia" w:hAnsiTheme="majorHAnsi" w:cstheme="majorBidi"/>
      <w:b/>
      <w:bCs/>
      <w:i/>
      <w:iCs/>
      <w:color w:val="7F7F7F" w:themeColor="text1" w:themeTint="80"/>
    </w:rPr>
  </w:style>
  <w:style w:type="paragraph" w:styleId="7">
    <w:name w:val="heading 7"/>
    <w:basedOn w:val="a"/>
    <w:next w:val="a"/>
    <w:link w:val="70"/>
    <w:uiPriority w:val="9"/>
    <w:semiHidden/>
    <w:unhideWhenUsed/>
    <w:qFormat/>
    <w:rsid w:val="00202D23"/>
    <w:pPr>
      <w:spacing w:after="0"/>
      <w:outlineLvl w:val="6"/>
    </w:pPr>
    <w:rPr>
      <w:rFonts w:asciiTheme="majorHAnsi" w:eastAsiaTheme="majorEastAsia" w:hAnsiTheme="majorHAnsi" w:cstheme="majorBidi"/>
      <w:i/>
      <w:iCs/>
    </w:rPr>
  </w:style>
  <w:style w:type="paragraph" w:styleId="8">
    <w:name w:val="heading 8"/>
    <w:basedOn w:val="a"/>
    <w:next w:val="a"/>
    <w:link w:val="80"/>
    <w:uiPriority w:val="9"/>
    <w:semiHidden/>
    <w:unhideWhenUsed/>
    <w:qFormat/>
    <w:rsid w:val="00202D23"/>
    <w:pPr>
      <w:spacing w:after="0"/>
      <w:outlineLvl w:val="7"/>
    </w:pPr>
    <w:rPr>
      <w:rFonts w:asciiTheme="majorHAnsi" w:eastAsiaTheme="majorEastAsia" w:hAnsiTheme="majorHAnsi" w:cstheme="majorBidi"/>
      <w:sz w:val="20"/>
      <w:szCs w:val="20"/>
    </w:rPr>
  </w:style>
  <w:style w:type="paragraph" w:styleId="9">
    <w:name w:val="heading 9"/>
    <w:basedOn w:val="a"/>
    <w:next w:val="a"/>
    <w:link w:val="90"/>
    <w:uiPriority w:val="9"/>
    <w:semiHidden/>
    <w:unhideWhenUsed/>
    <w:qFormat/>
    <w:rsid w:val="00202D23"/>
    <w:pPr>
      <w:spacing w:after="0"/>
      <w:outlineLvl w:val="8"/>
    </w:pPr>
    <w:rPr>
      <w:rFonts w:asciiTheme="majorHAnsi" w:eastAsiaTheme="majorEastAsia" w:hAnsiTheme="majorHAnsi" w:cstheme="majorBidi"/>
      <w:i/>
      <w:iCs/>
      <w:spacing w:val="5"/>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02D23"/>
    <w:rPr>
      <w:rFonts w:asciiTheme="majorHAnsi" w:eastAsiaTheme="majorEastAsia" w:hAnsiTheme="majorHAnsi" w:cstheme="majorBidi"/>
      <w:b/>
      <w:bCs/>
      <w:sz w:val="28"/>
      <w:szCs w:val="28"/>
    </w:rPr>
  </w:style>
  <w:style w:type="character" w:customStyle="1" w:styleId="20">
    <w:name w:val="Заголовок 2 Знак"/>
    <w:basedOn w:val="a0"/>
    <w:link w:val="2"/>
    <w:uiPriority w:val="9"/>
    <w:semiHidden/>
    <w:rsid w:val="00202D23"/>
    <w:rPr>
      <w:rFonts w:asciiTheme="majorHAnsi" w:eastAsiaTheme="majorEastAsia" w:hAnsiTheme="majorHAnsi" w:cstheme="majorBidi"/>
      <w:b/>
      <w:bCs/>
      <w:sz w:val="26"/>
      <w:szCs w:val="26"/>
    </w:rPr>
  </w:style>
  <w:style w:type="character" w:customStyle="1" w:styleId="30">
    <w:name w:val="Заголовок 3 Знак"/>
    <w:basedOn w:val="a0"/>
    <w:link w:val="3"/>
    <w:uiPriority w:val="9"/>
    <w:semiHidden/>
    <w:rsid w:val="00202D23"/>
    <w:rPr>
      <w:rFonts w:asciiTheme="majorHAnsi" w:eastAsiaTheme="majorEastAsia" w:hAnsiTheme="majorHAnsi" w:cstheme="majorBidi"/>
      <w:b/>
      <w:bCs/>
    </w:rPr>
  </w:style>
  <w:style w:type="character" w:customStyle="1" w:styleId="40">
    <w:name w:val="Заголовок 4 Знак"/>
    <w:basedOn w:val="a0"/>
    <w:link w:val="4"/>
    <w:uiPriority w:val="9"/>
    <w:semiHidden/>
    <w:rsid w:val="00202D23"/>
    <w:rPr>
      <w:rFonts w:asciiTheme="majorHAnsi" w:eastAsiaTheme="majorEastAsia" w:hAnsiTheme="majorHAnsi" w:cstheme="majorBidi"/>
      <w:b/>
      <w:bCs/>
      <w:i/>
      <w:iCs/>
    </w:rPr>
  </w:style>
  <w:style w:type="character" w:customStyle="1" w:styleId="50">
    <w:name w:val="Заголовок 5 Знак"/>
    <w:basedOn w:val="a0"/>
    <w:link w:val="5"/>
    <w:uiPriority w:val="9"/>
    <w:semiHidden/>
    <w:rsid w:val="00202D23"/>
    <w:rPr>
      <w:rFonts w:asciiTheme="majorHAnsi" w:eastAsiaTheme="majorEastAsia" w:hAnsiTheme="majorHAnsi" w:cstheme="majorBidi"/>
      <w:b/>
      <w:bCs/>
      <w:color w:val="7F7F7F" w:themeColor="text1" w:themeTint="80"/>
    </w:rPr>
  </w:style>
  <w:style w:type="character" w:customStyle="1" w:styleId="60">
    <w:name w:val="Заголовок 6 Знак"/>
    <w:basedOn w:val="a0"/>
    <w:link w:val="6"/>
    <w:uiPriority w:val="9"/>
    <w:semiHidden/>
    <w:rsid w:val="00202D23"/>
    <w:rPr>
      <w:rFonts w:asciiTheme="majorHAnsi" w:eastAsiaTheme="majorEastAsia" w:hAnsiTheme="majorHAnsi" w:cstheme="majorBidi"/>
      <w:b/>
      <w:bCs/>
      <w:i/>
      <w:iCs/>
      <w:color w:val="7F7F7F" w:themeColor="text1" w:themeTint="80"/>
    </w:rPr>
  </w:style>
  <w:style w:type="character" w:customStyle="1" w:styleId="70">
    <w:name w:val="Заголовок 7 Знак"/>
    <w:basedOn w:val="a0"/>
    <w:link w:val="7"/>
    <w:uiPriority w:val="9"/>
    <w:semiHidden/>
    <w:rsid w:val="00202D23"/>
    <w:rPr>
      <w:rFonts w:asciiTheme="majorHAnsi" w:eastAsiaTheme="majorEastAsia" w:hAnsiTheme="majorHAnsi" w:cstheme="majorBidi"/>
      <w:i/>
      <w:iCs/>
    </w:rPr>
  </w:style>
  <w:style w:type="character" w:customStyle="1" w:styleId="80">
    <w:name w:val="Заголовок 8 Знак"/>
    <w:basedOn w:val="a0"/>
    <w:link w:val="8"/>
    <w:uiPriority w:val="9"/>
    <w:semiHidden/>
    <w:rsid w:val="00202D23"/>
    <w:rPr>
      <w:rFonts w:asciiTheme="majorHAnsi" w:eastAsiaTheme="majorEastAsia" w:hAnsiTheme="majorHAnsi" w:cstheme="majorBidi"/>
      <w:sz w:val="20"/>
      <w:szCs w:val="20"/>
    </w:rPr>
  </w:style>
  <w:style w:type="character" w:customStyle="1" w:styleId="90">
    <w:name w:val="Заголовок 9 Знак"/>
    <w:basedOn w:val="a0"/>
    <w:link w:val="9"/>
    <w:uiPriority w:val="9"/>
    <w:semiHidden/>
    <w:rsid w:val="00202D23"/>
    <w:rPr>
      <w:rFonts w:asciiTheme="majorHAnsi" w:eastAsiaTheme="majorEastAsia" w:hAnsiTheme="majorHAnsi" w:cstheme="majorBidi"/>
      <w:i/>
      <w:iCs/>
      <w:spacing w:val="5"/>
      <w:sz w:val="20"/>
      <w:szCs w:val="20"/>
    </w:rPr>
  </w:style>
  <w:style w:type="paragraph" w:styleId="a3">
    <w:name w:val="Title"/>
    <w:basedOn w:val="a"/>
    <w:next w:val="a"/>
    <w:link w:val="a4"/>
    <w:uiPriority w:val="10"/>
    <w:qFormat/>
    <w:rsid w:val="00202D23"/>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a4">
    <w:name w:val="Название Знак"/>
    <w:basedOn w:val="a0"/>
    <w:link w:val="a3"/>
    <w:uiPriority w:val="10"/>
    <w:rsid w:val="00202D23"/>
    <w:rPr>
      <w:rFonts w:asciiTheme="majorHAnsi" w:eastAsiaTheme="majorEastAsia" w:hAnsiTheme="majorHAnsi" w:cstheme="majorBidi"/>
      <w:spacing w:val="5"/>
      <w:sz w:val="52"/>
      <w:szCs w:val="52"/>
    </w:rPr>
  </w:style>
  <w:style w:type="paragraph" w:styleId="a5">
    <w:name w:val="Subtitle"/>
    <w:basedOn w:val="a"/>
    <w:next w:val="a"/>
    <w:link w:val="a6"/>
    <w:uiPriority w:val="11"/>
    <w:qFormat/>
    <w:rsid w:val="00202D23"/>
    <w:pPr>
      <w:spacing w:after="600"/>
    </w:pPr>
    <w:rPr>
      <w:rFonts w:asciiTheme="majorHAnsi" w:eastAsiaTheme="majorEastAsia" w:hAnsiTheme="majorHAnsi" w:cstheme="majorBidi"/>
      <w:i/>
      <w:iCs/>
      <w:spacing w:val="13"/>
      <w:sz w:val="24"/>
      <w:szCs w:val="24"/>
    </w:rPr>
  </w:style>
  <w:style w:type="character" w:customStyle="1" w:styleId="a6">
    <w:name w:val="Подзаголовок Знак"/>
    <w:basedOn w:val="a0"/>
    <w:link w:val="a5"/>
    <w:uiPriority w:val="11"/>
    <w:rsid w:val="00202D23"/>
    <w:rPr>
      <w:rFonts w:asciiTheme="majorHAnsi" w:eastAsiaTheme="majorEastAsia" w:hAnsiTheme="majorHAnsi" w:cstheme="majorBidi"/>
      <w:i/>
      <w:iCs/>
      <w:spacing w:val="13"/>
      <w:sz w:val="24"/>
      <w:szCs w:val="24"/>
    </w:rPr>
  </w:style>
  <w:style w:type="character" w:styleId="a7">
    <w:name w:val="Strong"/>
    <w:uiPriority w:val="22"/>
    <w:qFormat/>
    <w:rsid w:val="00202D23"/>
    <w:rPr>
      <w:b/>
      <w:bCs/>
    </w:rPr>
  </w:style>
  <w:style w:type="character" w:styleId="a8">
    <w:name w:val="Emphasis"/>
    <w:uiPriority w:val="20"/>
    <w:qFormat/>
    <w:rsid w:val="00202D23"/>
    <w:rPr>
      <w:b/>
      <w:bCs/>
      <w:i/>
      <w:iCs/>
      <w:spacing w:val="10"/>
      <w:bdr w:val="none" w:sz="0" w:space="0" w:color="auto"/>
      <w:shd w:val="clear" w:color="auto" w:fill="auto"/>
    </w:rPr>
  </w:style>
  <w:style w:type="paragraph" w:styleId="a9">
    <w:name w:val="No Spacing"/>
    <w:basedOn w:val="a"/>
    <w:uiPriority w:val="1"/>
    <w:qFormat/>
    <w:rsid w:val="00202D23"/>
    <w:pPr>
      <w:spacing w:after="0" w:line="240" w:lineRule="auto"/>
    </w:pPr>
  </w:style>
  <w:style w:type="paragraph" w:styleId="aa">
    <w:name w:val="List Paragraph"/>
    <w:basedOn w:val="a"/>
    <w:uiPriority w:val="34"/>
    <w:qFormat/>
    <w:rsid w:val="00202D23"/>
    <w:pPr>
      <w:ind w:left="720"/>
      <w:contextualSpacing/>
    </w:pPr>
  </w:style>
  <w:style w:type="paragraph" w:styleId="21">
    <w:name w:val="Quote"/>
    <w:basedOn w:val="a"/>
    <w:next w:val="a"/>
    <w:link w:val="22"/>
    <w:uiPriority w:val="29"/>
    <w:qFormat/>
    <w:rsid w:val="00202D23"/>
    <w:pPr>
      <w:spacing w:before="200" w:after="0"/>
      <w:ind w:left="360" w:right="360"/>
    </w:pPr>
    <w:rPr>
      <w:i/>
      <w:iCs/>
    </w:rPr>
  </w:style>
  <w:style w:type="character" w:customStyle="1" w:styleId="22">
    <w:name w:val="Цитата 2 Знак"/>
    <w:basedOn w:val="a0"/>
    <w:link w:val="21"/>
    <w:uiPriority w:val="29"/>
    <w:rsid w:val="00202D23"/>
    <w:rPr>
      <w:i/>
      <w:iCs/>
    </w:rPr>
  </w:style>
  <w:style w:type="paragraph" w:styleId="ab">
    <w:name w:val="Intense Quote"/>
    <w:basedOn w:val="a"/>
    <w:next w:val="a"/>
    <w:link w:val="ac"/>
    <w:uiPriority w:val="30"/>
    <w:qFormat/>
    <w:rsid w:val="00202D23"/>
    <w:pPr>
      <w:pBdr>
        <w:bottom w:val="single" w:sz="4" w:space="1" w:color="auto"/>
      </w:pBdr>
      <w:spacing w:before="200" w:after="280"/>
      <w:ind w:left="1008" w:right="1152"/>
      <w:jc w:val="both"/>
    </w:pPr>
    <w:rPr>
      <w:b/>
      <w:bCs/>
      <w:i/>
      <w:iCs/>
    </w:rPr>
  </w:style>
  <w:style w:type="character" w:customStyle="1" w:styleId="ac">
    <w:name w:val="Выделенная цитата Знак"/>
    <w:basedOn w:val="a0"/>
    <w:link w:val="ab"/>
    <w:uiPriority w:val="30"/>
    <w:rsid w:val="00202D23"/>
    <w:rPr>
      <w:b/>
      <w:bCs/>
      <w:i/>
      <w:iCs/>
    </w:rPr>
  </w:style>
  <w:style w:type="character" w:styleId="ad">
    <w:name w:val="Subtle Emphasis"/>
    <w:uiPriority w:val="19"/>
    <w:qFormat/>
    <w:rsid w:val="00202D23"/>
    <w:rPr>
      <w:i/>
      <w:iCs/>
    </w:rPr>
  </w:style>
  <w:style w:type="character" w:styleId="ae">
    <w:name w:val="Intense Emphasis"/>
    <w:uiPriority w:val="21"/>
    <w:qFormat/>
    <w:rsid w:val="00202D23"/>
    <w:rPr>
      <w:b/>
      <w:bCs/>
    </w:rPr>
  </w:style>
  <w:style w:type="character" w:styleId="af">
    <w:name w:val="Subtle Reference"/>
    <w:uiPriority w:val="31"/>
    <w:qFormat/>
    <w:rsid w:val="00202D23"/>
    <w:rPr>
      <w:smallCaps/>
    </w:rPr>
  </w:style>
  <w:style w:type="character" w:styleId="af0">
    <w:name w:val="Intense Reference"/>
    <w:uiPriority w:val="32"/>
    <w:qFormat/>
    <w:rsid w:val="00202D23"/>
    <w:rPr>
      <w:smallCaps/>
      <w:spacing w:val="5"/>
      <w:u w:val="single"/>
    </w:rPr>
  </w:style>
  <w:style w:type="character" w:styleId="af1">
    <w:name w:val="Book Title"/>
    <w:uiPriority w:val="33"/>
    <w:qFormat/>
    <w:rsid w:val="00202D23"/>
    <w:rPr>
      <w:i/>
      <w:iCs/>
      <w:smallCaps/>
      <w:spacing w:val="5"/>
    </w:rPr>
  </w:style>
  <w:style w:type="paragraph" w:styleId="af2">
    <w:name w:val="TOC Heading"/>
    <w:basedOn w:val="1"/>
    <w:next w:val="a"/>
    <w:uiPriority w:val="39"/>
    <w:semiHidden/>
    <w:unhideWhenUsed/>
    <w:qFormat/>
    <w:rsid w:val="00202D23"/>
    <w:pPr>
      <w:outlineLvl w:val="9"/>
    </w:pPr>
    <w:rPr>
      <w:lang w:bidi="en-US"/>
    </w:rPr>
  </w:style>
  <w:style w:type="paragraph" w:styleId="af3">
    <w:name w:val="header"/>
    <w:basedOn w:val="a"/>
    <w:link w:val="af4"/>
    <w:uiPriority w:val="99"/>
    <w:unhideWhenUsed/>
    <w:rsid w:val="004C0998"/>
    <w:pPr>
      <w:tabs>
        <w:tab w:val="center" w:pos="4677"/>
        <w:tab w:val="right" w:pos="9355"/>
      </w:tabs>
      <w:spacing w:after="0" w:line="240" w:lineRule="auto"/>
    </w:pPr>
  </w:style>
  <w:style w:type="character" w:customStyle="1" w:styleId="af4">
    <w:name w:val="Верхний колонтитул Знак"/>
    <w:basedOn w:val="a0"/>
    <w:link w:val="af3"/>
    <w:uiPriority w:val="99"/>
    <w:rsid w:val="004C0998"/>
  </w:style>
  <w:style w:type="paragraph" w:styleId="af5">
    <w:name w:val="footer"/>
    <w:basedOn w:val="a"/>
    <w:link w:val="af6"/>
    <w:uiPriority w:val="99"/>
    <w:unhideWhenUsed/>
    <w:rsid w:val="004C0998"/>
    <w:pPr>
      <w:tabs>
        <w:tab w:val="center" w:pos="4677"/>
        <w:tab w:val="right" w:pos="9355"/>
      </w:tabs>
      <w:spacing w:after="0" w:line="240" w:lineRule="auto"/>
    </w:pPr>
  </w:style>
  <w:style w:type="character" w:customStyle="1" w:styleId="af6">
    <w:name w:val="Нижний колонтитул Знак"/>
    <w:basedOn w:val="a0"/>
    <w:link w:val="af5"/>
    <w:uiPriority w:val="99"/>
    <w:rsid w:val="004C09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6238</TotalTime>
  <Pages>26</Pages>
  <Words>19256</Words>
  <Characters>109761</Characters>
  <Application>Microsoft Office Word</Application>
  <DocSecurity>0</DocSecurity>
  <Lines>914</Lines>
  <Paragraphs>257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128760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КСО Дзун-Хемчик</dc:creator>
  <cp:lastModifiedBy>Хоме</cp:lastModifiedBy>
  <cp:revision>100</cp:revision>
  <cp:lastPrinted>2021-06-08T08:15:00Z</cp:lastPrinted>
  <dcterms:created xsi:type="dcterms:W3CDTF">2013-10-28T10:45:00Z</dcterms:created>
  <dcterms:modified xsi:type="dcterms:W3CDTF">2022-05-16T03:50:00Z</dcterms:modified>
</cp:coreProperties>
</file>